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3D5E9" w14:textId="77777777" w:rsidR="00FA06CA" w:rsidRPr="005F1388" w:rsidRDefault="00FA06CA" w:rsidP="00FA06CA">
      <w:pPr>
        <w:rPr>
          <w:sz w:val="28"/>
        </w:rPr>
      </w:pPr>
      <w:r>
        <w:rPr>
          <w:noProof/>
          <w:lang w:eastAsia="en-AU"/>
        </w:rPr>
        <w:drawing>
          <wp:inline distT="0" distB="0" distL="0" distR="0" wp14:anchorId="708CD07C" wp14:editId="056E361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93244BB" w14:textId="77777777" w:rsidR="00FA06CA" w:rsidRPr="00E500D4" w:rsidRDefault="00FA06CA" w:rsidP="00FA06CA">
      <w:pPr>
        <w:rPr>
          <w:sz w:val="19"/>
        </w:rPr>
      </w:pPr>
    </w:p>
    <w:p w14:paraId="388381CA" w14:textId="272EBD4E" w:rsidR="00FA06CA" w:rsidRPr="00E500D4" w:rsidRDefault="007A647C" w:rsidP="00FA06CA">
      <w:pPr>
        <w:pStyle w:val="ShortT"/>
      </w:pPr>
      <w:r w:rsidRPr="007A647C">
        <w:t xml:space="preserve">Public Interest Disclosure (Treasury) </w:t>
      </w:r>
      <w:r w:rsidR="003B746F">
        <w:t>Appointments</w:t>
      </w:r>
      <w:r w:rsidRPr="007A647C">
        <w:t xml:space="preserve"> 202</w:t>
      </w:r>
      <w:r w:rsidR="00E404E3">
        <w:t>3</w:t>
      </w:r>
    </w:p>
    <w:p w14:paraId="281703A4" w14:textId="65A5F754" w:rsidR="00FA06CA" w:rsidRPr="00BC5754" w:rsidRDefault="00FA06CA" w:rsidP="00FA06CA">
      <w:pPr>
        <w:pStyle w:val="SignCoverPageStart"/>
        <w:spacing w:before="240"/>
        <w:rPr>
          <w:szCs w:val="22"/>
        </w:rPr>
      </w:pPr>
      <w:r w:rsidRPr="00BC5754">
        <w:rPr>
          <w:szCs w:val="22"/>
        </w:rPr>
        <w:t xml:space="preserve">I, </w:t>
      </w:r>
      <w:r w:rsidR="003B746F">
        <w:rPr>
          <w:szCs w:val="22"/>
        </w:rPr>
        <w:t>Roxanne Kell</w:t>
      </w:r>
      <w:r w:rsidR="00472F67">
        <w:rPr>
          <w:szCs w:val="22"/>
        </w:rPr>
        <w:t>e</w:t>
      </w:r>
      <w:r w:rsidR="003B746F">
        <w:rPr>
          <w:szCs w:val="22"/>
        </w:rPr>
        <w:t>y</w:t>
      </w:r>
      <w:r w:rsidRPr="00BC5754">
        <w:rPr>
          <w:szCs w:val="22"/>
        </w:rPr>
        <w:t xml:space="preserve">, </w:t>
      </w:r>
      <w:r w:rsidR="003B746F">
        <w:rPr>
          <w:szCs w:val="22"/>
        </w:rPr>
        <w:t>Deputy Secretary, Corporate and Foreign Investment Group, Department of the Treasury, delegate of the Secretary to the Treasury</w:t>
      </w:r>
      <w:r w:rsidRPr="00BC5754">
        <w:rPr>
          <w:szCs w:val="22"/>
        </w:rPr>
        <w:t xml:space="preserve">, make the following </w:t>
      </w:r>
      <w:r w:rsidR="003B746F">
        <w:rPr>
          <w:szCs w:val="22"/>
        </w:rPr>
        <w:t>appointments</w:t>
      </w:r>
      <w:r w:rsidRPr="00BC5754">
        <w:rPr>
          <w:szCs w:val="22"/>
        </w:rPr>
        <w:t>.</w:t>
      </w:r>
    </w:p>
    <w:p w14:paraId="15F37B94" w14:textId="60597486" w:rsidR="00FA06CA" w:rsidRPr="00BC5754" w:rsidRDefault="00FA06CA" w:rsidP="00FA06CA">
      <w:pPr>
        <w:keepNext/>
        <w:spacing w:before="720" w:line="240" w:lineRule="atLeast"/>
        <w:ind w:right="397"/>
        <w:jc w:val="both"/>
        <w:rPr>
          <w:szCs w:val="22"/>
        </w:rPr>
      </w:pPr>
      <w:r w:rsidRPr="00BC5754">
        <w:rPr>
          <w:szCs w:val="22"/>
        </w:rPr>
        <w:t xml:space="preserve">Dated </w:t>
      </w:r>
      <w:r w:rsidRPr="00BC5754">
        <w:rPr>
          <w:szCs w:val="22"/>
        </w:rPr>
        <w:tab/>
      </w:r>
      <w:r w:rsidRPr="00BC5754">
        <w:rPr>
          <w:szCs w:val="22"/>
        </w:rPr>
        <w:tab/>
      </w:r>
      <w:r w:rsidR="00421FFA">
        <w:rPr>
          <w:szCs w:val="22"/>
        </w:rPr>
        <w:t xml:space="preserve">14 March </w:t>
      </w:r>
      <w:r w:rsidR="003B746F">
        <w:rPr>
          <w:szCs w:val="22"/>
        </w:rPr>
        <w:t>202</w:t>
      </w:r>
      <w:r w:rsidR="00E404E3">
        <w:rPr>
          <w:szCs w:val="22"/>
        </w:rPr>
        <w:t>3</w:t>
      </w:r>
    </w:p>
    <w:p w14:paraId="266671C4" w14:textId="16DA96D4" w:rsidR="00FA06CA" w:rsidRPr="00BC5754" w:rsidRDefault="00FA06CA" w:rsidP="00FA06CA">
      <w:pPr>
        <w:keepNext/>
        <w:tabs>
          <w:tab w:val="left" w:pos="3402"/>
        </w:tabs>
        <w:spacing w:before="840" w:after="1080" w:line="300" w:lineRule="atLeast"/>
        <w:ind w:right="397"/>
        <w:rPr>
          <w:szCs w:val="22"/>
        </w:rPr>
      </w:pPr>
    </w:p>
    <w:p w14:paraId="43273183" w14:textId="4834B806" w:rsidR="00FA06CA" w:rsidRPr="00BC5754" w:rsidRDefault="003B746F" w:rsidP="00FA06CA">
      <w:pPr>
        <w:keepNext/>
        <w:tabs>
          <w:tab w:val="left" w:pos="3402"/>
        </w:tabs>
        <w:spacing w:before="480" w:line="300" w:lineRule="atLeast"/>
        <w:ind w:right="397"/>
        <w:rPr>
          <w:szCs w:val="22"/>
        </w:rPr>
      </w:pPr>
      <w:r>
        <w:rPr>
          <w:szCs w:val="22"/>
        </w:rPr>
        <w:t>Roxanne Kell</w:t>
      </w:r>
      <w:r w:rsidR="00472F67">
        <w:rPr>
          <w:szCs w:val="22"/>
        </w:rPr>
        <w:t>e</w:t>
      </w:r>
      <w:r>
        <w:rPr>
          <w:szCs w:val="22"/>
        </w:rPr>
        <w:t>y</w:t>
      </w:r>
    </w:p>
    <w:p w14:paraId="51A3491A" w14:textId="19780BCA" w:rsidR="00FA06CA" w:rsidRPr="00BC5754" w:rsidRDefault="003B746F" w:rsidP="00FA06CA">
      <w:pPr>
        <w:pStyle w:val="SignCoverPageEnd"/>
        <w:rPr>
          <w:szCs w:val="22"/>
        </w:rPr>
      </w:pPr>
      <w:r>
        <w:rPr>
          <w:szCs w:val="22"/>
        </w:rPr>
        <w:t>Deputy Secretary</w:t>
      </w:r>
      <w:r>
        <w:rPr>
          <w:szCs w:val="22"/>
        </w:rPr>
        <w:br/>
        <w:t>Corporate and Foreign Investment Group</w:t>
      </w:r>
      <w:r>
        <w:rPr>
          <w:szCs w:val="22"/>
        </w:rPr>
        <w:br/>
        <w:t>Department of the Treasury</w:t>
      </w:r>
    </w:p>
    <w:p w14:paraId="00385479" w14:textId="77777777" w:rsidR="00FA06CA" w:rsidRPr="00BC5754" w:rsidRDefault="00FA06CA" w:rsidP="00FA06CA">
      <w:pPr>
        <w:rPr>
          <w:rStyle w:val="CharAmSchNo"/>
        </w:rPr>
      </w:pPr>
    </w:p>
    <w:p w14:paraId="0C0D5A43" w14:textId="77777777" w:rsidR="00FA06CA" w:rsidRPr="00ED79B6" w:rsidRDefault="00FA06CA" w:rsidP="00FA06CA">
      <w:pPr>
        <w:pStyle w:val="Header"/>
        <w:tabs>
          <w:tab w:val="clear" w:pos="4150"/>
          <w:tab w:val="clear" w:pos="8307"/>
        </w:tabs>
      </w:pPr>
      <w:r w:rsidRPr="00ED79B6">
        <w:rPr>
          <w:rStyle w:val="CharChapNo"/>
        </w:rPr>
        <w:t xml:space="preserve"> </w:t>
      </w:r>
      <w:r w:rsidRPr="00ED79B6">
        <w:rPr>
          <w:rStyle w:val="CharChapText"/>
        </w:rPr>
        <w:t xml:space="preserve"> </w:t>
      </w:r>
    </w:p>
    <w:p w14:paraId="774C6792" w14:textId="77777777" w:rsidR="00FA06CA" w:rsidRPr="00ED79B6" w:rsidRDefault="00FA06CA" w:rsidP="00FA06CA">
      <w:pPr>
        <w:pStyle w:val="Header"/>
        <w:tabs>
          <w:tab w:val="clear" w:pos="4150"/>
          <w:tab w:val="clear" w:pos="8307"/>
        </w:tabs>
      </w:pPr>
      <w:r w:rsidRPr="00ED79B6">
        <w:rPr>
          <w:rStyle w:val="CharPartNo"/>
        </w:rPr>
        <w:t xml:space="preserve"> </w:t>
      </w:r>
      <w:r w:rsidRPr="00ED79B6">
        <w:rPr>
          <w:rStyle w:val="CharPartText"/>
        </w:rPr>
        <w:t xml:space="preserve"> </w:t>
      </w:r>
    </w:p>
    <w:p w14:paraId="492E5333" w14:textId="77777777" w:rsidR="00FA06CA" w:rsidRPr="00ED79B6" w:rsidRDefault="00FA06CA" w:rsidP="00FA06CA">
      <w:pPr>
        <w:pStyle w:val="Header"/>
        <w:tabs>
          <w:tab w:val="clear" w:pos="4150"/>
          <w:tab w:val="clear" w:pos="8307"/>
        </w:tabs>
      </w:pPr>
      <w:r w:rsidRPr="00ED79B6">
        <w:rPr>
          <w:rStyle w:val="CharDivNo"/>
        </w:rPr>
        <w:t xml:space="preserve"> </w:t>
      </w:r>
      <w:r w:rsidRPr="00ED79B6">
        <w:rPr>
          <w:rStyle w:val="CharDivText"/>
        </w:rPr>
        <w:t xml:space="preserve"> </w:t>
      </w:r>
    </w:p>
    <w:p w14:paraId="113AB04F" w14:textId="77777777" w:rsidR="00FA06CA" w:rsidRDefault="00FA06CA" w:rsidP="00FA06CA">
      <w:pPr>
        <w:sectPr w:rsidR="00FA06CA" w:rsidSect="00FA1E52">
          <w:headerReference w:type="even" r:id="rId13"/>
          <w:headerReference w:type="default"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138A85F1" w14:textId="77777777" w:rsidR="00FA06CA" w:rsidRDefault="00FA06CA" w:rsidP="00FA06CA">
      <w:pPr>
        <w:outlineLvl w:val="0"/>
        <w:rPr>
          <w:sz w:val="36"/>
        </w:rPr>
      </w:pPr>
      <w:r w:rsidRPr="007A1328">
        <w:rPr>
          <w:sz w:val="36"/>
        </w:rPr>
        <w:lastRenderedPageBreak/>
        <w:t>Contents</w:t>
      </w:r>
    </w:p>
    <w:p w14:paraId="4E618651" w14:textId="6A5FEFCA" w:rsidR="0075312D" w:rsidRDefault="00FA06CA">
      <w:pPr>
        <w:pStyle w:val="TOC2"/>
        <w:rPr>
          <w:rFonts w:asciiTheme="minorHAnsi" w:eastAsiaTheme="minorEastAsia" w:hAnsiTheme="minorHAnsi" w:cstheme="minorBidi"/>
          <w:b w:val="0"/>
          <w:noProof/>
          <w:kern w:val="0"/>
          <w:sz w:val="22"/>
          <w:szCs w:val="22"/>
        </w:rPr>
      </w:pPr>
      <w:r w:rsidRPr="0075312D">
        <w:fldChar w:fldCharType="begin"/>
      </w:r>
      <w:r>
        <w:instrText xml:space="preserve"> TOC \o "1-9" </w:instrText>
      </w:r>
      <w:r w:rsidRPr="0075312D">
        <w:fldChar w:fldCharType="separate"/>
      </w:r>
      <w:r w:rsidR="0075312D">
        <w:rPr>
          <w:noProof/>
        </w:rPr>
        <w:t>Part 1—Preliminary</w:t>
      </w:r>
      <w:r w:rsidR="0075312D">
        <w:rPr>
          <w:noProof/>
        </w:rPr>
        <w:tab/>
      </w:r>
      <w:r w:rsidR="0075312D" w:rsidRPr="0075312D">
        <w:rPr>
          <w:b w:val="0"/>
          <w:noProof/>
          <w:sz w:val="18"/>
        </w:rPr>
        <w:fldChar w:fldCharType="begin"/>
      </w:r>
      <w:r w:rsidR="0075312D" w:rsidRPr="0075312D">
        <w:rPr>
          <w:b w:val="0"/>
          <w:noProof/>
          <w:sz w:val="18"/>
        </w:rPr>
        <w:instrText xml:space="preserve"> PAGEREF _Toc118205842 \h </w:instrText>
      </w:r>
      <w:r w:rsidR="0075312D" w:rsidRPr="0075312D">
        <w:rPr>
          <w:b w:val="0"/>
          <w:noProof/>
          <w:sz w:val="18"/>
        </w:rPr>
      </w:r>
      <w:r w:rsidR="0075312D" w:rsidRPr="0075312D">
        <w:rPr>
          <w:b w:val="0"/>
          <w:noProof/>
          <w:sz w:val="18"/>
        </w:rPr>
        <w:fldChar w:fldCharType="separate"/>
      </w:r>
      <w:r w:rsidR="007F233E">
        <w:rPr>
          <w:b w:val="0"/>
          <w:noProof/>
          <w:sz w:val="18"/>
        </w:rPr>
        <w:t>1</w:t>
      </w:r>
      <w:r w:rsidR="0075312D" w:rsidRPr="0075312D">
        <w:rPr>
          <w:b w:val="0"/>
          <w:noProof/>
          <w:sz w:val="18"/>
        </w:rPr>
        <w:fldChar w:fldCharType="end"/>
      </w:r>
    </w:p>
    <w:p w14:paraId="0E6AC3B2" w14:textId="0D77DFD8" w:rsidR="0075312D" w:rsidRDefault="0075312D">
      <w:pPr>
        <w:pStyle w:val="TOC5"/>
        <w:rPr>
          <w:rFonts w:asciiTheme="minorHAnsi" w:eastAsiaTheme="minorEastAsia" w:hAnsiTheme="minorHAnsi" w:cstheme="minorBidi"/>
          <w:noProof/>
          <w:kern w:val="0"/>
          <w:sz w:val="22"/>
          <w:szCs w:val="22"/>
        </w:rPr>
      </w:pPr>
      <w:r>
        <w:rPr>
          <w:noProof/>
        </w:rPr>
        <w:t>1  Name</w:t>
      </w:r>
      <w:r>
        <w:rPr>
          <w:noProof/>
        </w:rPr>
        <w:tab/>
      </w:r>
      <w:r>
        <w:rPr>
          <w:noProof/>
        </w:rPr>
        <w:tab/>
      </w:r>
      <w:r w:rsidRPr="0075312D">
        <w:rPr>
          <w:noProof/>
        </w:rPr>
        <w:fldChar w:fldCharType="begin"/>
      </w:r>
      <w:r w:rsidRPr="0075312D">
        <w:rPr>
          <w:noProof/>
        </w:rPr>
        <w:instrText xml:space="preserve"> PAGEREF _Toc118205843 \h </w:instrText>
      </w:r>
      <w:r w:rsidRPr="0075312D">
        <w:rPr>
          <w:noProof/>
        </w:rPr>
      </w:r>
      <w:r w:rsidRPr="0075312D">
        <w:rPr>
          <w:noProof/>
        </w:rPr>
        <w:fldChar w:fldCharType="separate"/>
      </w:r>
      <w:r w:rsidR="007F233E">
        <w:rPr>
          <w:noProof/>
        </w:rPr>
        <w:t>1</w:t>
      </w:r>
      <w:r w:rsidRPr="0075312D">
        <w:rPr>
          <w:noProof/>
        </w:rPr>
        <w:fldChar w:fldCharType="end"/>
      </w:r>
    </w:p>
    <w:p w14:paraId="30E23737" w14:textId="1EB4DB24" w:rsidR="0075312D" w:rsidRDefault="0075312D">
      <w:pPr>
        <w:pStyle w:val="TOC5"/>
        <w:rPr>
          <w:rFonts w:asciiTheme="minorHAnsi" w:eastAsiaTheme="minorEastAsia" w:hAnsiTheme="minorHAnsi" w:cstheme="minorBidi"/>
          <w:noProof/>
          <w:kern w:val="0"/>
          <w:sz w:val="22"/>
          <w:szCs w:val="22"/>
        </w:rPr>
      </w:pPr>
      <w:r>
        <w:rPr>
          <w:noProof/>
        </w:rPr>
        <w:t>2  Commencement</w:t>
      </w:r>
      <w:r>
        <w:rPr>
          <w:noProof/>
        </w:rPr>
        <w:tab/>
      </w:r>
      <w:r w:rsidRPr="0075312D">
        <w:rPr>
          <w:noProof/>
        </w:rPr>
        <w:fldChar w:fldCharType="begin"/>
      </w:r>
      <w:r w:rsidRPr="0075312D">
        <w:rPr>
          <w:noProof/>
        </w:rPr>
        <w:instrText xml:space="preserve"> PAGEREF _Toc118205844 \h </w:instrText>
      </w:r>
      <w:r w:rsidRPr="0075312D">
        <w:rPr>
          <w:noProof/>
        </w:rPr>
      </w:r>
      <w:r w:rsidRPr="0075312D">
        <w:rPr>
          <w:noProof/>
        </w:rPr>
        <w:fldChar w:fldCharType="separate"/>
      </w:r>
      <w:r w:rsidR="007F233E">
        <w:rPr>
          <w:noProof/>
        </w:rPr>
        <w:t>1</w:t>
      </w:r>
      <w:r w:rsidRPr="0075312D">
        <w:rPr>
          <w:noProof/>
        </w:rPr>
        <w:fldChar w:fldCharType="end"/>
      </w:r>
    </w:p>
    <w:p w14:paraId="716D119E" w14:textId="288BF1E5" w:rsidR="0075312D" w:rsidRDefault="0075312D">
      <w:pPr>
        <w:pStyle w:val="TOC5"/>
        <w:rPr>
          <w:rFonts w:asciiTheme="minorHAnsi" w:eastAsiaTheme="minorEastAsia" w:hAnsiTheme="minorHAnsi" w:cstheme="minorBidi"/>
          <w:noProof/>
          <w:kern w:val="0"/>
          <w:sz w:val="22"/>
          <w:szCs w:val="22"/>
        </w:rPr>
      </w:pPr>
      <w:r>
        <w:rPr>
          <w:noProof/>
        </w:rPr>
        <w:t>3  Authority</w:t>
      </w:r>
      <w:r>
        <w:rPr>
          <w:noProof/>
        </w:rPr>
        <w:tab/>
      </w:r>
      <w:r w:rsidRPr="0075312D">
        <w:rPr>
          <w:noProof/>
        </w:rPr>
        <w:fldChar w:fldCharType="begin"/>
      </w:r>
      <w:r w:rsidRPr="0075312D">
        <w:rPr>
          <w:noProof/>
        </w:rPr>
        <w:instrText xml:space="preserve"> PAGEREF _Toc118205845 \h </w:instrText>
      </w:r>
      <w:r w:rsidRPr="0075312D">
        <w:rPr>
          <w:noProof/>
        </w:rPr>
      </w:r>
      <w:r w:rsidRPr="0075312D">
        <w:rPr>
          <w:noProof/>
        </w:rPr>
        <w:fldChar w:fldCharType="separate"/>
      </w:r>
      <w:r w:rsidR="007F233E">
        <w:rPr>
          <w:noProof/>
        </w:rPr>
        <w:t>1</w:t>
      </w:r>
      <w:r w:rsidRPr="0075312D">
        <w:rPr>
          <w:noProof/>
        </w:rPr>
        <w:fldChar w:fldCharType="end"/>
      </w:r>
    </w:p>
    <w:p w14:paraId="0049D609" w14:textId="6FD8EE2A" w:rsidR="0075312D" w:rsidRDefault="0075312D">
      <w:pPr>
        <w:pStyle w:val="TOC5"/>
        <w:rPr>
          <w:rFonts w:asciiTheme="minorHAnsi" w:eastAsiaTheme="minorEastAsia" w:hAnsiTheme="minorHAnsi" w:cstheme="minorBidi"/>
          <w:noProof/>
          <w:kern w:val="0"/>
          <w:sz w:val="22"/>
          <w:szCs w:val="22"/>
        </w:rPr>
      </w:pPr>
      <w:r>
        <w:rPr>
          <w:noProof/>
        </w:rPr>
        <w:t>4  Definitions</w:t>
      </w:r>
      <w:r>
        <w:rPr>
          <w:noProof/>
        </w:rPr>
        <w:tab/>
      </w:r>
      <w:r w:rsidRPr="0075312D">
        <w:rPr>
          <w:noProof/>
        </w:rPr>
        <w:fldChar w:fldCharType="begin"/>
      </w:r>
      <w:r w:rsidRPr="0075312D">
        <w:rPr>
          <w:noProof/>
        </w:rPr>
        <w:instrText xml:space="preserve"> PAGEREF _Toc118205846 \h </w:instrText>
      </w:r>
      <w:r w:rsidRPr="0075312D">
        <w:rPr>
          <w:noProof/>
        </w:rPr>
      </w:r>
      <w:r w:rsidRPr="0075312D">
        <w:rPr>
          <w:noProof/>
        </w:rPr>
        <w:fldChar w:fldCharType="separate"/>
      </w:r>
      <w:r w:rsidR="007F233E">
        <w:rPr>
          <w:noProof/>
        </w:rPr>
        <w:t>1</w:t>
      </w:r>
      <w:r w:rsidRPr="0075312D">
        <w:rPr>
          <w:noProof/>
        </w:rPr>
        <w:fldChar w:fldCharType="end"/>
      </w:r>
    </w:p>
    <w:p w14:paraId="2BA4BFA8" w14:textId="56FB7841" w:rsidR="0075312D" w:rsidRDefault="0075312D">
      <w:pPr>
        <w:pStyle w:val="TOC2"/>
        <w:rPr>
          <w:rFonts w:asciiTheme="minorHAnsi" w:eastAsiaTheme="minorEastAsia" w:hAnsiTheme="minorHAnsi" w:cstheme="minorBidi"/>
          <w:b w:val="0"/>
          <w:noProof/>
          <w:kern w:val="0"/>
          <w:sz w:val="22"/>
          <w:szCs w:val="22"/>
        </w:rPr>
      </w:pPr>
      <w:r>
        <w:rPr>
          <w:noProof/>
        </w:rPr>
        <w:t>Part 2—Appointment of authorised officers</w:t>
      </w:r>
      <w:r>
        <w:rPr>
          <w:noProof/>
        </w:rPr>
        <w:tab/>
      </w:r>
      <w:r w:rsidRPr="0075312D">
        <w:rPr>
          <w:b w:val="0"/>
          <w:noProof/>
          <w:sz w:val="18"/>
        </w:rPr>
        <w:fldChar w:fldCharType="begin"/>
      </w:r>
      <w:r w:rsidRPr="0075312D">
        <w:rPr>
          <w:b w:val="0"/>
          <w:noProof/>
          <w:sz w:val="18"/>
        </w:rPr>
        <w:instrText xml:space="preserve"> PAGEREF _Toc118205847 \h </w:instrText>
      </w:r>
      <w:r w:rsidRPr="0075312D">
        <w:rPr>
          <w:b w:val="0"/>
          <w:noProof/>
          <w:sz w:val="18"/>
        </w:rPr>
      </w:r>
      <w:r w:rsidRPr="0075312D">
        <w:rPr>
          <w:b w:val="0"/>
          <w:noProof/>
          <w:sz w:val="18"/>
        </w:rPr>
        <w:fldChar w:fldCharType="separate"/>
      </w:r>
      <w:r w:rsidR="007F233E">
        <w:rPr>
          <w:b w:val="0"/>
          <w:noProof/>
          <w:sz w:val="18"/>
        </w:rPr>
        <w:t>3</w:t>
      </w:r>
      <w:r w:rsidRPr="0075312D">
        <w:rPr>
          <w:b w:val="0"/>
          <w:noProof/>
          <w:sz w:val="18"/>
        </w:rPr>
        <w:fldChar w:fldCharType="end"/>
      </w:r>
    </w:p>
    <w:p w14:paraId="6A596633" w14:textId="4980F2E5" w:rsidR="0075312D" w:rsidRDefault="0075312D">
      <w:pPr>
        <w:pStyle w:val="TOC5"/>
        <w:rPr>
          <w:rFonts w:asciiTheme="minorHAnsi" w:eastAsiaTheme="minorEastAsia" w:hAnsiTheme="minorHAnsi" w:cstheme="minorBidi"/>
          <w:noProof/>
          <w:kern w:val="0"/>
          <w:sz w:val="22"/>
          <w:szCs w:val="22"/>
        </w:rPr>
      </w:pPr>
      <w:r>
        <w:rPr>
          <w:noProof/>
        </w:rPr>
        <w:t>5  Appointment of authorised officers</w:t>
      </w:r>
      <w:r>
        <w:rPr>
          <w:noProof/>
        </w:rPr>
        <w:tab/>
      </w:r>
      <w:r w:rsidRPr="0075312D">
        <w:rPr>
          <w:noProof/>
        </w:rPr>
        <w:fldChar w:fldCharType="begin"/>
      </w:r>
      <w:r w:rsidRPr="0075312D">
        <w:rPr>
          <w:noProof/>
        </w:rPr>
        <w:instrText xml:space="preserve"> PAGEREF _Toc118205848 \h </w:instrText>
      </w:r>
      <w:r w:rsidRPr="0075312D">
        <w:rPr>
          <w:noProof/>
        </w:rPr>
      </w:r>
      <w:r w:rsidRPr="0075312D">
        <w:rPr>
          <w:noProof/>
        </w:rPr>
        <w:fldChar w:fldCharType="separate"/>
      </w:r>
      <w:r w:rsidR="007F233E">
        <w:rPr>
          <w:noProof/>
        </w:rPr>
        <w:t>3</w:t>
      </w:r>
      <w:r w:rsidRPr="0075312D">
        <w:rPr>
          <w:noProof/>
        </w:rPr>
        <w:fldChar w:fldCharType="end"/>
      </w:r>
    </w:p>
    <w:p w14:paraId="02B29669" w14:textId="750A0817" w:rsidR="0075312D" w:rsidRDefault="0075312D">
      <w:pPr>
        <w:pStyle w:val="TOC2"/>
        <w:rPr>
          <w:rFonts w:asciiTheme="minorHAnsi" w:eastAsiaTheme="minorEastAsia" w:hAnsiTheme="minorHAnsi" w:cstheme="minorBidi"/>
          <w:b w:val="0"/>
          <w:noProof/>
          <w:kern w:val="0"/>
          <w:sz w:val="22"/>
          <w:szCs w:val="22"/>
        </w:rPr>
      </w:pPr>
      <w:r>
        <w:rPr>
          <w:noProof/>
        </w:rPr>
        <w:t>Part 3—Revocation</w:t>
      </w:r>
      <w:r>
        <w:rPr>
          <w:noProof/>
        </w:rPr>
        <w:tab/>
      </w:r>
      <w:r w:rsidRPr="0075312D">
        <w:rPr>
          <w:b w:val="0"/>
          <w:noProof/>
          <w:sz w:val="18"/>
        </w:rPr>
        <w:fldChar w:fldCharType="begin"/>
      </w:r>
      <w:r w:rsidRPr="0075312D">
        <w:rPr>
          <w:b w:val="0"/>
          <w:noProof/>
          <w:sz w:val="18"/>
        </w:rPr>
        <w:instrText xml:space="preserve"> PAGEREF _Toc118205849 \h </w:instrText>
      </w:r>
      <w:r w:rsidRPr="0075312D">
        <w:rPr>
          <w:b w:val="0"/>
          <w:noProof/>
          <w:sz w:val="18"/>
        </w:rPr>
      </w:r>
      <w:r w:rsidRPr="0075312D">
        <w:rPr>
          <w:b w:val="0"/>
          <w:noProof/>
          <w:sz w:val="18"/>
        </w:rPr>
        <w:fldChar w:fldCharType="separate"/>
      </w:r>
      <w:r w:rsidR="007F233E">
        <w:rPr>
          <w:b w:val="0"/>
          <w:noProof/>
          <w:sz w:val="18"/>
        </w:rPr>
        <w:t>4</w:t>
      </w:r>
      <w:r w:rsidRPr="0075312D">
        <w:rPr>
          <w:b w:val="0"/>
          <w:noProof/>
          <w:sz w:val="18"/>
        </w:rPr>
        <w:fldChar w:fldCharType="end"/>
      </w:r>
    </w:p>
    <w:p w14:paraId="1840F27E" w14:textId="22F012CE" w:rsidR="0075312D" w:rsidRPr="0075312D" w:rsidRDefault="0075312D">
      <w:pPr>
        <w:pStyle w:val="TOC5"/>
        <w:rPr>
          <w:rFonts w:asciiTheme="minorHAnsi" w:eastAsiaTheme="minorEastAsia" w:hAnsiTheme="minorHAnsi" w:cstheme="minorBidi"/>
          <w:noProof/>
          <w:kern w:val="0"/>
          <w:szCs w:val="22"/>
        </w:rPr>
      </w:pPr>
      <w:r>
        <w:rPr>
          <w:noProof/>
        </w:rPr>
        <w:t>6  Revocation of previous appointments of authorised officers</w:t>
      </w:r>
      <w:r>
        <w:rPr>
          <w:noProof/>
        </w:rPr>
        <w:tab/>
      </w:r>
      <w:r w:rsidRPr="0075312D">
        <w:rPr>
          <w:noProof/>
        </w:rPr>
        <w:fldChar w:fldCharType="begin"/>
      </w:r>
      <w:r w:rsidRPr="0075312D">
        <w:rPr>
          <w:noProof/>
        </w:rPr>
        <w:instrText xml:space="preserve"> PAGEREF _Toc118205850 \h </w:instrText>
      </w:r>
      <w:r w:rsidRPr="0075312D">
        <w:rPr>
          <w:noProof/>
        </w:rPr>
      </w:r>
      <w:r w:rsidRPr="0075312D">
        <w:rPr>
          <w:noProof/>
        </w:rPr>
        <w:fldChar w:fldCharType="separate"/>
      </w:r>
      <w:r w:rsidR="007F233E">
        <w:rPr>
          <w:noProof/>
        </w:rPr>
        <w:t>4</w:t>
      </w:r>
      <w:r w:rsidRPr="0075312D">
        <w:rPr>
          <w:noProof/>
        </w:rPr>
        <w:fldChar w:fldCharType="end"/>
      </w:r>
    </w:p>
    <w:p w14:paraId="68B85EF6" w14:textId="0EA39608" w:rsidR="00FA06CA" w:rsidRDefault="00FA06CA" w:rsidP="00FA06CA">
      <w:r w:rsidRPr="0075312D">
        <w:rPr>
          <w:sz w:val="18"/>
        </w:rPr>
        <w:fldChar w:fldCharType="end"/>
      </w:r>
    </w:p>
    <w:p w14:paraId="042002E6" w14:textId="77777777" w:rsidR="00FA06CA" w:rsidRDefault="00FA06CA" w:rsidP="00FA06CA">
      <w:pPr>
        <w:sectPr w:rsidR="00FA06CA" w:rsidSect="00243018">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545DC11C" w14:textId="15CFF72F" w:rsidR="003B746F" w:rsidRPr="003B746F" w:rsidRDefault="003B746F" w:rsidP="003B746F">
      <w:pPr>
        <w:pStyle w:val="ActHead2"/>
        <w:pageBreakBefore/>
        <w:rPr>
          <w:lang w:eastAsia="en-US"/>
        </w:rPr>
      </w:pPr>
      <w:bookmarkStart w:id="16" w:name="_Toc118205842"/>
      <w:r w:rsidRPr="003B746F">
        <w:rPr>
          <w:rStyle w:val="CharPartNo"/>
        </w:rPr>
        <w:lastRenderedPageBreak/>
        <w:t>Part 1</w:t>
      </w:r>
      <w:r>
        <w:t>—</w:t>
      </w:r>
      <w:r w:rsidRPr="003B746F">
        <w:rPr>
          <w:rStyle w:val="CharPartText"/>
        </w:rPr>
        <w:t>Preliminary</w:t>
      </w:r>
      <w:bookmarkEnd w:id="16"/>
    </w:p>
    <w:p w14:paraId="590E6B7D" w14:textId="77777777" w:rsidR="00FA06CA" w:rsidRDefault="00FA06CA" w:rsidP="00FA06CA">
      <w:pPr>
        <w:pStyle w:val="Header"/>
      </w:pPr>
      <w:r>
        <w:t xml:space="preserve">  </w:t>
      </w:r>
    </w:p>
    <w:p w14:paraId="193E8BA1" w14:textId="77777777" w:rsidR="00FA06CA" w:rsidRDefault="00FA06CA" w:rsidP="00FA06CA">
      <w:pPr>
        <w:pStyle w:val="ActHead5"/>
      </w:pPr>
      <w:bookmarkStart w:id="17" w:name="_Toc118205843"/>
      <w:r w:rsidRPr="00C2746F">
        <w:rPr>
          <w:rStyle w:val="CharSectno"/>
        </w:rPr>
        <w:t>1</w:t>
      </w:r>
      <w:r>
        <w:t xml:space="preserve">  Name</w:t>
      </w:r>
      <w:bookmarkEnd w:id="17"/>
    </w:p>
    <w:p w14:paraId="0F7F6493" w14:textId="3B95C7EA" w:rsidR="00FA06CA" w:rsidRPr="009A038B" w:rsidRDefault="00FA06CA" w:rsidP="00FA06CA">
      <w:pPr>
        <w:pStyle w:val="subsection"/>
      </w:pPr>
      <w:r w:rsidRPr="009A038B">
        <w:tab/>
      </w:r>
      <w:r w:rsidRPr="009A038B">
        <w:tab/>
      </w:r>
      <w:r>
        <w:t xml:space="preserve">This instrument is the </w:t>
      </w:r>
      <w:r w:rsidR="003B746F" w:rsidRPr="003B746F">
        <w:rPr>
          <w:i/>
          <w:noProof/>
        </w:rPr>
        <w:t>Public Interest Disclosure (Treasury) Appointment 202</w:t>
      </w:r>
      <w:r w:rsidR="0095006B">
        <w:rPr>
          <w:i/>
          <w:noProof/>
        </w:rPr>
        <w:t>3</w:t>
      </w:r>
      <w:r w:rsidRPr="009A038B">
        <w:t>.</w:t>
      </w:r>
    </w:p>
    <w:p w14:paraId="25422103" w14:textId="77777777" w:rsidR="00FA06CA" w:rsidRDefault="00FA06CA" w:rsidP="00FA06CA">
      <w:pPr>
        <w:pStyle w:val="ActHead5"/>
      </w:pPr>
      <w:bookmarkStart w:id="18" w:name="_Toc118205844"/>
      <w:r w:rsidRPr="009A038B">
        <w:rPr>
          <w:rStyle w:val="CharSectno"/>
        </w:rPr>
        <w:t>2</w:t>
      </w:r>
      <w:r w:rsidRPr="009A038B">
        <w:t xml:space="preserve">  Commencement</w:t>
      </w:r>
      <w:bookmarkEnd w:id="18"/>
    </w:p>
    <w:p w14:paraId="74F9401C" w14:textId="05A0CBAB" w:rsidR="00FA06CA" w:rsidRDefault="00FA06CA" w:rsidP="00FA06CA">
      <w:pPr>
        <w:pStyle w:val="subsection"/>
      </w:pPr>
      <w:r>
        <w:tab/>
        <w:t>(1)</w:t>
      </w:r>
      <w:r>
        <w:tab/>
        <w:t xml:space="preserve">Each provision of </w:t>
      </w:r>
      <w:r w:rsidR="003B746F">
        <w:t xml:space="preserve">this </w:t>
      </w:r>
      <w:r>
        <w:t>instrument specified in column 1 of the table commences, or is taken to have commenced, in accordance with column 2 of the table. Any other statement in column 2 has effect according to its terms.</w:t>
      </w:r>
    </w:p>
    <w:p w14:paraId="191D7214" w14:textId="77777777" w:rsidR="00FA06CA" w:rsidRDefault="00FA06CA" w:rsidP="00FA06CA">
      <w:pPr>
        <w:pStyle w:val="Tabletext"/>
      </w:pPr>
    </w:p>
    <w:tbl>
      <w:tblPr>
        <w:tblW w:w="8364" w:type="dxa"/>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FA06CA" w14:paraId="47ED728F" w14:textId="77777777" w:rsidTr="003B746F">
        <w:trPr>
          <w:cantSplit/>
          <w:tblHeader/>
        </w:trPr>
        <w:tc>
          <w:tcPr>
            <w:tcW w:w="8364" w:type="dxa"/>
            <w:gridSpan w:val="3"/>
            <w:tcBorders>
              <w:top w:val="single" w:sz="12" w:space="0" w:color="auto"/>
              <w:left w:val="nil"/>
              <w:bottom w:val="single" w:sz="6" w:space="0" w:color="auto"/>
              <w:right w:val="nil"/>
            </w:tcBorders>
            <w:hideMark/>
          </w:tcPr>
          <w:p w14:paraId="19AE1F24" w14:textId="77777777" w:rsidR="00FA06CA" w:rsidRPr="00416235" w:rsidRDefault="00FA06CA" w:rsidP="0048252E">
            <w:pPr>
              <w:pStyle w:val="TableHeading"/>
            </w:pPr>
            <w:r w:rsidRPr="00416235">
              <w:t>Commencement information</w:t>
            </w:r>
          </w:p>
        </w:tc>
      </w:tr>
      <w:tr w:rsidR="00FA06CA" w:rsidRPr="00416235" w14:paraId="549475E9" w14:textId="77777777" w:rsidTr="003B746F">
        <w:trPr>
          <w:cantSplit/>
          <w:tblHeader/>
        </w:trPr>
        <w:tc>
          <w:tcPr>
            <w:tcW w:w="2127" w:type="dxa"/>
            <w:tcBorders>
              <w:top w:val="single" w:sz="6" w:space="0" w:color="auto"/>
              <w:left w:val="nil"/>
              <w:bottom w:val="single" w:sz="6" w:space="0" w:color="auto"/>
              <w:right w:val="nil"/>
            </w:tcBorders>
            <w:hideMark/>
          </w:tcPr>
          <w:p w14:paraId="7B50A08D" w14:textId="77777777" w:rsidR="00FA06CA" w:rsidRPr="00416235" w:rsidRDefault="00FA06CA" w:rsidP="0048252E">
            <w:pPr>
              <w:pStyle w:val="TableHeading"/>
            </w:pPr>
            <w:r w:rsidRPr="00416235">
              <w:t>Column 1</w:t>
            </w:r>
          </w:p>
        </w:tc>
        <w:tc>
          <w:tcPr>
            <w:tcW w:w="4394" w:type="dxa"/>
            <w:tcBorders>
              <w:top w:val="single" w:sz="6" w:space="0" w:color="auto"/>
              <w:left w:val="nil"/>
              <w:bottom w:val="single" w:sz="6" w:space="0" w:color="auto"/>
              <w:right w:val="nil"/>
            </w:tcBorders>
            <w:hideMark/>
          </w:tcPr>
          <w:p w14:paraId="5F2C41CC" w14:textId="77777777" w:rsidR="00FA06CA" w:rsidRPr="00416235" w:rsidRDefault="00FA06CA" w:rsidP="0048252E">
            <w:pPr>
              <w:pStyle w:val="TableHeading"/>
            </w:pPr>
            <w:r w:rsidRPr="00416235">
              <w:t>Column 2</w:t>
            </w:r>
          </w:p>
        </w:tc>
        <w:tc>
          <w:tcPr>
            <w:tcW w:w="1843" w:type="dxa"/>
            <w:tcBorders>
              <w:top w:val="single" w:sz="6" w:space="0" w:color="auto"/>
              <w:left w:val="nil"/>
              <w:bottom w:val="single" w:sz="6" w:space="0" w:color="auto"/>
              <w:right w:val="nil"/>
            </w:tcBorders>
            <w:hideMark/>
          </w:tcPr>
          <w:p w14:paraId="3FE523A0" w14:textId="77777777" w:rsidR="00FA06CA" w:rsidRPr="00416235" w:rsidRDefault="00FA06CA" w:rsidP="0048252E">
            <w:pPr>
              <w:pStyle w:val="TableHeading"/>
            </w:pPr>
            <w:r w:rsidRPr="00416235">
              <w:t>Column 3</w:t>
            </w:r>
          </w:p>
        </w:tc>
      </w:tr>
      <w:tr w:rsidR="00FA06CA" w14:paraId="2D56BCAA" w14:textId="77777777" w:rsidTr="003B746F">
        <w:trPr>
          <w:cantSplit/>
          <w:tblHeader/>
        </w:trPr>
        <w:tc>
          <w:tcPr>
            <w:tcW w:w="2127" w:type="dxa"/>
            <w:tcBorders>
              <w:top w:val="single" w:sz="6" w:space="0" w:color="auto"/>
              <w:left w:val="nil"/>
              <w:bottom w:val="single" w:sz="12" w:space="0" w:color="auto"/>
              <w:right w:val="nil"/>
            </w:tcBorders>
            <w:hideMark/>
          </w:tcPr>
          <w:p w14:paraId="5E7C3BBE" w14:textId="77777777" w:rsidR="00FA06CA" w:rsidRPr="00416235" w:rsidRDefault="00FA06CA" w:rsidP="0048252E">
            <w:pPr>
              <w:pStyle w:val="TableHeading"/>
            </w:pPr>
            <w:r w:rsidRPr="00416235">
              <w:t>Provisions</w:t>
            </w:r>
          </w:p>
        </w:tc>
        <w:tc>
          <w:tcPr>
            <w:tcW w:w="4394" w:type="dxa"/>
            <w:tcBorders>
              <w:top w:val="single" w:sz="6" w:space="0" w:color="auto"/>
              <w:left w:val="nil"/>
              <w:bottom w:val="single" w:sz="12" w:space="0" w:color="auto"/>
              <w:right w:val="nil"/>
            </w:tcBorders>
            <w:hideMark/>
          </w:tcPr>
          <w:p w14:paraId="5F0CC888" w14:textId="77777777" w:rsidR="00FA06CA" w:rsidRPr="00416235" w:rsidRDefault="00FA06CA" w:rsidP="0048252E">
            <w:pPr>
              <w:pStyle w:val="TableHeading"/>
            </w:pPr>
            <w:r w:rsidRPr="00416235">
              <w:t>Commencement</w:t>
            </w:r>
          </w:p>
        </w:tc>
        <w:tc>
          <w:tcPr>
            <w:tcW w:w="1843" w:type="dxa"/>
            <w:tcBorders>
              <w:top w:val="single" w:sz="6" w:space="0" w:color="auto"/>
              <w:left w:val="nil"/>
              <w:bottom w:val="single" w:sz="12" w:space="0" w:color="auto"/>
              <w:right w:val="nil"/>
            </w:tcBorders>
            <w:hideMark/>
          </w:tcPr>
          <w:p w14:paraId="0875E173" w14:textId="77777777" w:rsidR="00FA06CA" w:rsidRPr="00416235" w:rsidRDefault="00FA06CA" w:rsidP="0048252E">
            <w:pPr>
              <w:pStyle w:val="TableHeading"/>
            </w:pPr>
            <w:r w:rsidRPr="00416235">
              <w:t>Date/Details</w:t>
            </w:r>
          </w:p>
        </w:tc>
      </w:tr>
      <w:tr w:rsidR="00FA06CA" w14:paraId="3A1A315F" w14:textId="77777777" w:rsidTr="003B746F">
        <w:trPr>
          <w:cantSplit/>
        </w:trPr>
        <w:tc>
          <w:tcPr>
            <w:tcW w:w="2127" w:type="dxa"/>
            <w:tcBorders>
              <w:top w:val="single" w:sz="2" w:space="0" w:color="auto"/>
              <w:left w:val="nil"/>
              <w:bottom w:val="single" w:sz="12" w:space="0" w:color="auto"/>
              <w:right w:val="nil"/>
            </w:tcBorders>
            <w:hideMark/>
          </w:tcPr>
          <w:p w14:paraId="0F3DEB9A" w14:textId="70A2EB8F" w:rsidR="00FA06CA" w:rsidRDefault="003B746F" w:rsidP="0048252E">
            <w:pPr>
              <w:pStyle w:val="Tabletext"/>
            </w:pPr>
            <w:r>
              <w:t>1</w:t>
            </w:r>
            <w:r w:rsidR="00FA06CA">
              <w:t xml:space="preserve">.  </w:t>
            </w:r>
            <w:r>
              <w:t>The whole of this instrument</w:t>
            </w:r>
          </w:p>
        </w:tc>
        <w:tc>
          <w:tcPr>
            <w:tcW w:w="4394" w:type="dxa"/>
            <w:tcBorders>
              <w:top w:val="single" w:sz="2" w:space="0" w:color="auto"/>
              <w:left w:val="nil"/>
              <w:bottom w:val="single" w:sz="12" w:space="0" w:color="auto"/>
              <w:right w:val="nil"/>
            </w:tcBorders>
          </w:tcPr>
          <w:p w14:paraId="55841E67" w14:textId="1ECCF54E" w:rsidR="00FA06CA" w:rsidRDefault="003B746F" w:rsidP="0048252E">
            <w:pPr>
              <w:pStyle w:val="Tabletext"/>
            </w:pPr>
            <w:r>
              <w:t>The day after this instrument is registered.</w:t>
            </w:r>
          </w:p>
        </w:tc>
        <w:tc>
          <w:tcPr>
            <w:tcW w:w="1843" w:type="dxa"/>
            <w:tcBorders>
              <w:top w:val="single" w:sz="2" w:space="0" w:color="auto"/>
              <w:left w:val="nil"/>
              <w:bottom w:val="single" w:sz="12" w:space="0" w:color="auto"/>
              <w:right w:val="nil"/>
            </w:tcBorders>
          </w:tcPr>
          <w:p w14:paraId="488F3CBE" w14:textId="77777777" w:rsidR="00FA06CA" w:rsidRDefault="00FA06CA" w:rsidP="0048252E">
            <w:pPr>
              <w:pStyle w:val="Tabletext"/>
            </w:pPr>
          </w:p>
        </w:tc>
      </w:tr>
    </w:tbl>
    <w:p w14:paraId="19E4D604" w14:textId="77777777" w:rsidR="00FA06CA" w:rsidRPr="001E6DD6" w:rsidRDefault="00FA06CA" w:rsidP="00FA06CA">
      <w:pPr>
        <w:pStyle w:val="notetext"/>
      </w:pPr>
      <w:r w:rsidRPr="005F477A">
        <w:rPr>
          <w:snapToGrid w:val="0"/>
          <w:lang w:eastAsia="en-US"/>
        </w:rPr>
        <w:t>Note:</w:t>
      </w:r>
      <w:r w:rsidRPr="005F477A">
        <w:rPr>
          <w:snapToGrid w:val="0"/>
          <w:lang w:eastAsia="en-US"/>
        </w:rPr>
        <w:tab/>
        <w:t xml:space="preserve">This table relates only to the provisions of this </w:t>
      </w:r>
      <w:r>
        <w:t xml:space="preserve">instrument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this </w:t>
      </w:r>
      <w:r>
        <w:rPr>
          <w:snapToGrid w:val="0"/>
          <w:lang w:eastAsia="en-US"/>
        </w:rPr>
        <w:t>instrument</w:t>
      </w:r>
      <w:r w:rsidRPr="005F477A">
        <w:rPr>
          <w:snapToGrid w:val="0"/>
          <w:lang w:eastAsia="en-US"/>
        </w:rPr>
        <w:t>.</w:t>
      </w:r>
    </w:p>
    <w:p w14:paraId="7AF31C62" w14:textId="77777777" w:rsidR="00FA06CA" w:rsidRPr="00FB7638" w:rsidRDefault="00FA06CA" w:rsidP="00FA06CA">
      <w:pPr>
        <w:pStyle w:val="subsection"/>
      </w:pPr>
      <w:r>
        <w:tab/>
        <w:t>(2)</w:t>
      </w:r>
      <w:r>
        <w:tab/>
      </w:r>
      <w:r w:rsidRPr="005F477A">
        <w:t xml:space="preserve">Any information in </w:t>
      </w:r>
      <w:r>
        <w:t>c</w:t>
      </w:r>
      <w:r w:rsidRPr="005F477A">
        <w:t xml:space="preserve">olumn 3 of the table is not part of this </w:t>
      </w:r>
      <w:r>
        <w:t>instrument</w:t>
      </w:r>
      <w:r w:rsidRPr="005F477A">
        <w:t xml:space="preserve">. Information may be inserted in this column, or information in it may be edited, in any published version of this </w:t>
      </w:r>
      <w:r>
        <w:t>instrument</w:t>
      </w:r>
      <w:r w:rsidRPr="005F477A">
        <w:t>.</w:t>
      </w:r>
    </w:p>
    <w:p w14:paraId="5B94E000" w14:textId="77777777" w:rsidR="00FA06CA" w:rsidRDefault="00FA06CA" w:rsidP="00FA06CA">
      <w:pPr>
        <w:pStyle w:val="ActHead5"/>
      </w:pPr>
      <w:bookmarkStart w:id="19" w:name="_Toc118205845"/>
      <w:r w:rsidRPr="00C2746F">
        <w:rPr>
          <w:rStyle w:val="CharSectno"/>
        </w:rPr>
        <w:t>3</w:t>
      </w:r>
      <w:r>
        <w:t xml:space="preserve">  Authority</w:t>
      </w:r>
      <w:bookmarkEnd w:id="19"/>
    </w:p>
    <w:p w14:paraId="79623856" w14:textId="0C2D799F" w:rsidR="00FA06CA" w:rsidRDefault="00FA06CA" w:rsidP="00FA06CA">
      <w:pPr>
        <w:pStyle w:val="subsection"/>
      </w:pPr>
      <w:r>
        <w:tab/>
      </w:r>
      <w:r>
        <w:tab/>
        <w:t>This instrument is made under the</w:t>
      </w:r>
      <w:r w:rsidRPr="00FD30C3">
        <w:t xml:space="preserve"> </w:t>
      </w:r>
      <w:r w:rsidR="003B746F" w:rsidRPr="003B746F">
        <w:rPr>
          <w:i/>
        </w:rPr>
        <w:t>Public Interest Disclosure Act 2013</w:t>
      </w:r>
      <w:r w:rsidRPr="003C6231">
        <w:t>.</w:t>
      </w:r>
    </w:p>
    <w:p w14:paraId="4818415D" w14:textId="002C657E" w:rsidR="00FA06CA" w:rsidRDefault="00FA06CA" w:rsidP="00FA06CA">
      <w:pPr>
        <w:pStyle w:val="ActHead5"/>
      </w:pPr>
      <w:bookmarkStart w:id="20" w:name="_Toc118205846"/>
      <w:r w:rsidRPr="00AE1A82">
        <w:rPr>
          <w:rStyle w:val="CharSectno"/>
        </w:rPr>
        <w:t>4</w:t>
      </w:r>
      <w:r>
        <w:t xml:space="preserve">  </w:t>
      </w:r>
      <w:r w:rsidR="003B746F">
        <w:t>Definitions</w:t>
      </w:r>
      <w:bookmarkEnd w:id="20"/>
    </w:p>
    <w:p w14:paraId="67B6B5EB" w14:textId="77777777" w:rsidR="003B746F" w:rsidRDefault="003B746F" w:rsidP="003B746F">
      <w:pPr>
        <w:pStyle w:val="notemargin"/>
      </w:pPr>
      <w:r>
        <w:t>Note:</w:t>
      </w:r>
      <w:r>
        <w:tab/>
        <w:t xml:space="preserve">Expressions have the same meaning in this instrument as in the </w:t>
      </w:r>
      <w:r>
        <w:rPr>
          <w:i/>
        </w:rPr>
        <w:t>Public Interest Disclosure Act 2013</w:t>
      </w:r>
      <w:r>
        <w:t xml:space="preserve"> as in force from time to time—see paragraph 13(1)(b) of the </w:t>
      </w:r>
      <w:r>
        <w:rPr>
          <w:i/>
          <w:iCs/>
        </w:rPr>
        <w:t>Legislation Act 2003</w:t>
      </w:r>
      <w:r>
        <w:t>.</w:t>
      </w:r>
    </w:p>
    <w:p w14:paraId="676DF367" w14:textId="77777777" w:rsidR="003B746F" w:rsidRDefault="003B746F" w:rsidP="003B746F">
      <w:pPr>
        <w:pStyle w:val="subsection"/>
      </w:pPr>
      <w:r>
        <w:tab/>
      </w:r>
      <w:r>
        <w:tab/>
        <w:t>In this instrument:</w:t>
      </w:r>
    </w:p>
    <w:p w14:paraId="001F9A00" w14:textId="77777777" w:rsidR="003B746F" w:rsidRDefault="003B746F" w:rsidP="003B746F">
      <w:pPr>
        <w:pStyle w:val="Definition"/>
      </w:pPr>
      <w:r>
        <w:rPr>
          <w:b/>
          <w:bCs/>
          <w:i/>
          <w:iCs/>
        </w:rPr>
        <w:t>Assistant Secretary (governance)</w:t>
      </w:r>
      <w:r>
        <w:t xml:space="preserve"> means the SES Band 1 with general responsibility for an agency’s general fraud prevention and control policies.</w:t>
      </w:r>
    </w:p>
    <w:p w14:paraId="5763B4D6" w14:textId="3EF3A044" w:rsidR="003B746F" w:rsidRDefault="003B746F" w:rsidP="003B746F">
      <w:pPr>
        <w:pStyle w:val="notetext"/>
      </w:pPr>
      <w:r>
        <w:t>Note:</w:t>
      </w:r>
      <w:r>
        <w:tab/>
        <w:t>In 202</w:t>
      </w:r>
      <w:r w:rsidR="00B169A2">
        <w:t>3</w:t>
      </w:r>
      <w:r>
        <w:t>, the Assistant Secretary, Executive Coordination and Governance, Corporate Division, Corporate and Foreign Investment Group, had general responsibility for Treasury’s general fraud prevention and control policies.</w:t>
      </w:r>
    </w:p>
    <w:p w14:paraId="271D507C" w14:textId="77777777" w:rsidR="003B746F" w:rsidRDefault="003B746F" w:rsidP="003B746F">
      <w:pPr>
        <w:pStyle w:val="Definition"/>
      </w:pPr>
      <w:r>
        <w:rPr>
          <w:b/>
          <w:bCs/>
          <w:i/>
          <w:iCs/>
        </w:rPr>
        <w:t>Director (governance)</w:t>
      </w:r>
      <w:r>
        <w:t xml:space="preserve"> means the EL2 employee with general responsibility for an agency’s general fraud prevention and control policies.</w:t>
      </w:r>
    </w:p>
    <w:p w14:paraId="2AA565A3" w14:textId="259726A8" w:rsidR="003B746F" w:rsidRDefault="003B746F" w:rsidP="003B746F">
      <w:pPr>
        <w:pStyle w:val="notetext"/>
      </w:pPr>
      <w:r>
        <w:t>Note:</w:t>
      </w:r>
      <w:r>
        <w:tab/>
        <w:t>In 202</w:t>
      </w:r>
      <w:r w:rsidR="00B169A2">
        <w:t>3</w:t>
      </w:r>
      <w:r>
        <w:t xml:space="preserve">, the Director, </w:t>
      </w:r>
      <w:r w:rsidR="00AF4540">
        <w:t>Treasury Integrity, Portfolio Governance and Appointments</w:t>
      </w:r>
      <w:r>
        <w:t>, Executive Coordination and Governance Branch, Corporate Division, Corporate and Foreign Investment Group, had general responsibility for Treasury’s general fraud prevention and control policies.</w:t>
      </w:r>
    </w:p>
    <w:p w14:paraId="2638E7B9" w14:textId="77777777" w:rsidR="003B746F" w:rsidRDefault="003B746F" w:rsidP="003B746F">
      <w:pPr>
        <w:pStyle w:val="Definition"/>
        <w:rPr>
          <w:b/>
          <w:bCs/>
          <w:i/>
          <w:iCs/>
        </w:rPr>
      </w:pPr>
      <w:r>
        <w:rPr>
          <w:b/>
          <w:bCs/>
          <w:i/>
          <w:iCs/>
        </w:rPr>
        <w:t>EL2 employee</w:t>
      </w:r>
      <w:r>
        <w:t xml:space="preserve"> means an APS employee who has been allocated an Executive Level 2 classification.</w:t>
      </w:r>
    </w:p>
    <w:p w14:paraId="701E5EF3" w14:textId="77777777" w:rsidR="003B746F" w:rsidRDefault="003B746F" w:rsidP="003B746F">
      <w:pPr>
        <w:pStyle w:val="Definition"/>
        <w:rPr>
          <w:b/>
          <w:bCs/>
          <w:i/>
          <w:iCs/>
        </w:rPr>
      </w:pPr>
      <w:r>
        <w:rPr>
          <w:b/>
          <w:bCs/>
          <w:i/>
          <w:iCs/>
          <w:color w:val="000000"/>
          <w:szCs w:val="22"/>
          <w:shd w:val="clear" w:color="auto" w:fill="FFFFFF"/>
        </w:rPr>
        <w:lastRenderedPageBreak/>
        <w:t>SES Band 1</w:t>
      </w:r>
      <w:r>
        <w:rPr>
          <w:color w:val="000000"/>
          <w:szCs w:val="22"/>
          <w:shd w:val="clear" w:color="auto" w:fill="FFFFFF"/>
        </w:rPr>
        <w:t> means an SES employee who has been allocated an SES Band 1 classification.</w:t>
      </w:r>
    </w:p>
    <w:p w14:paraId="582D79B3" w14:textId="77777777" w:rsidR="003B746F" w:rsidRDefault="003B746F" w:rsidP="003B746F">
      <w:pPr>
        <w:pStyle w:val="Definition"/>
      </w:pPr>
      <w:r>
        <w:rPr>
          <w:b/>
          <w:bCs/>
          <w:i/>
          <w:iCs/>
        </w:rPr>
        <w:t>the Act</w:t>
      </w:r>
      <w:r>
        <w:t xml:space="preserve"> means the </w:t>
      </w:r>
      <w:r>
        <w:rPr>
          <w:i/>
        </w:rPr>
        <w:t>Public Interest Disclosure Act 2013</w:t>
      </w:r>
      <w:r>
        <w:t>.</w:t>
      </w:r>
    </w:p>
    <w:p w14:paraId="63A2B7BE" w14:textId="77777777" w:rsidR="003B746F" w:rsidRDefault="003B746F" w:rsidP="003B746F">
      <w:pPr>
        <w:pStyle w:val="Definition"/>
      </w:pPr>
      <w:r>
        <w:rPr>
          <w:b/>
          <w:bCs/>
          <w:i/>
          <w:iCs/>
        </w:rPr>
        <w:t>the Treasury</w:t>
      </w:r>
      <w:r>
        <w:t xml:space="preserve"> means the Department of the Treasury.</w:t>
      </w:r>
    </w:p>
    <w:p w14:paraId="65906C04" w14:textId="7EA93A06" w:rsidR="00FA06CA" w:rsidRPr="003B746F" w:rsidRDefault="003B746F" w:rsidP="003B746F">
      <w:pPr>
        <w:pStyle w:val="ActHead2"/>
        <w:pageBreakBefore/>
        <w:rPr>
          <w:lang w:eastAsia="en-US"/>
        </w:rPr>
      </w:pPr>
      <w:bookmarkStart w:id="21" w:name="_Toc118205847"/>
      <w:r w:rsidRPr="003B746F">
        <w:rPr>
          <w:rStyle w:val="CharPartNo"/>
        </w:rPr>
        <w:lastRenderedPageBreak/>
        <w:t>Part 2</w:t>
      </w:r>
      <w:r w:rsidRPr="003B746F">
        <w:t>—</w:t>
      </w:r>
      <w:r w:rsidRPr="003B746F">
        <w:rPr>
          <w:rStyle w:val="CharPartText"/>
        </w:rPr>
        <w:t>Appointment of authorised officers</w:t>
      </w:r>
      <w:bookmarkEnd w:id="21"/>
    </w:p>
    <w:p w14:paraId="24C66B6A" w14:textId="77777777" w:rsidR="003B746F" w:rsidRDefault="003B746F" w:rsidP="003B746F">
      <w:pPr>
        <w:pStyle w:val="Header"/>
      </w:pPr>
      <w:r>
        <w:t xml:space="preserve">  </w:t>
      </w:r>
    </w:p>
    <w:p w14:paraId="578670AB" w14:textId="3CFBCEB2" w:rsidR="003B746F" w:rsidRPr="00943FE5" w:rsidRDefault="00943FE5" w:rsidP="00943FE5">
      <w:pPr>
        <w:pStyle w:val="ActHead5"/>
      </w:pPr>
      <w:bookmarkStart w:id="22" w:name="_Toc118205848"/>
      <w:r w:rsidRPr="00943FE5">
        <w:rPr>
          <w:rStyle w:val="CharSectno"/>
        </w:rPr>
        <w:t>5</w:t>
      </w:r>
      <w:r w:rsidRPr="00943FE5">
        <w:t xml:space="preserve">  Appointment of authorised officers</w:t>
      </w:r>
      <w:bookmarkEnd w:id="22"/>
    </w:p>
    <w:p w14:paraId="5A938F40" w14:textId="6784BFF2" w:rsidR="00943FE5" w:rsidRDefault="00943FE5" w:rsidP="00943FE5">
      <w:pPr>
        <w:pStyle w:val="subsection"/>
        <w:rPr>
          <w:color w:val="000000"/>
          <w:szCs w:val="22"/>
          <w:shd w:val="clear" w:color="auto" w:fill="FFFFFF"/>
        </w:rPr>
      </w:pPr>
      <w:r>
        <w:tab/>
      </w:r>
      <w:r>
        <w:tab/>
      </w:r>
      <w:r>
        <w:rPr>
          <w:color w:val="000000"/>
          <w:szCs w:val="22"/>
          <w:shd w:val="clear" w:color="auto" w:fill="FFFFFF"/>
        </w:rPr>
        <w:t>Under section 36 of the Act, any person holding, occupying or performing the duties of any of the following offices or positions in the Treasury is appointed as an authorised officer under the Act:</w:t>
      </w:r>
    </w:p>
    <w:p w14:paraId="26292EEA" w14:textId="615F299E" w:rsidR="00943FE5" w:rsidRDefault="00943FE5" w:rsidP="00943FE5">
      <w:pPr>
        <w:pStyle w:val="paragraph"/>
      </w:pPr>
      <w:r>
        <w:tab/>
        <w:t>(a)</w:t>
      </w:r>
      <w:r>
        <w:tab/>
        <w:t>Deputy Secretary of Corporate and Foreign Investment Group;</w:t>
      </w:r>
    </w:p>
    <w:p w14:paraId="6AC49B6D" w14:textId="01826BB1" w:rsidR="00943FE5" w:rsidRDefault="00943FE5" w:rsidP="00943FE5">
      <w:pPr>
        <w:pStyle w:val="paragraph"/>
      </w:pPr>
      <w:r>
        <w:tab/>
        <w:t>(b)</w:t>
      </w:r>
      <w:r>
        <w:tab/>
        <w:t>if Corporate and Foreign Investment Group ceases to exist or is renamed—the Deputy Secretary of the Group with general responsibility for corporate services;</w:t>
      </w:r>
    </w:p>
    <w:p w14:paraId="036A2658" w14:textId="50941EF3" w:rsidR="00943FE5" w:rsidRDefault="00943FE5" w:rsidP="00943FE5">
      <w:pPr>
        <w:pStyle w:val="paragraph"/>
      </w:pPr>
      <w:r>
        <w:tab/>
        <w:t>(c)</w:t>
      </w:r>
      <w:r>
        <w:tab/>
      </w:r>
      <w:r w:rsidRPr="00943FE5">
        <w:t>Assistant Secretary (governance)</w:t>
      </w:r>
      <w:r>
        <w:t>;</w:t>
      </w:r>
    </w:p>
    <w:p w14:paraId="5D741FB3" w14:textId="168A96F9" w:rsidR="00943FE5" w:rsidRDefault="00943FE5" w:rsidP="00943FE5">
      <w:pPr>
        <w:pStyle w:val="paragraph"/>
      </w:pPr>
      <w:r>
        <w:tab/>
        <w:t>(d)</w:t>
      </w:r>
      <w:r>
        <w:tab/>
      </w:r>
      <w:r w:rsidRPr="00943FE5">
        <w:t>Director (governance)</w:t>
      </w:r>
      <w:r>
        <w:t>.</w:t>
      </w:r>
    </w:p>
    <w:p w14:paraId="5DCE7AAA" w14:textId="77421543" w:rsidR="00943FE5" w:rsidRDefault="00943FE5" w:rsidP="00943FE5">
      <w:pPr>
        <w:pStyle w:val="notetext"/>
      </w:pPr>
      <w:r>
        <w:t>Note 1:</w:t>
      </w:r>
      <w:r w:rsidR="00872763">
        <w:tab/>
      </w:r>
      <w:r>
        <w:t>Under the Act, the Secretary to the Treasury is also an authorised officer—see section</w:t>
      </w:r>
      <w:r w:rsidR="00872763">
        <w:t> </w:t>
      </w:r>
      <w:r>
        <w:t>36.</w:t>
      </w:r>
    </w:p>
    <w:p w14:paraId="36D7A875" w14:textId="456A38E0" w:rsidR="00943FE5" w:rsidRDefault="00943FE5" w:rsidP="00943FE5">
      <w:pPr>
        <w:pStyle w:val="notetext"/>
      </w:pPr>
      <w:r>
        <w:t>Note 2:</w:t>
      </w:r>
      <w:r w:rsidR="00872763">
        <w:tab/>
      </w:r>
      <w:r>
        <w:t xml:space="preserve">Authorised officers have also been appointed under the </w:t>
      </w:r>
      <w:r w:rsidR="00872763">
        <w:t>following instruments:</w:t>
      </w:r>
    </w:p>
    <w:p w14:paraId="620CC202" w14:textId="75AFBC79" w:rsidR="00872763" w:rsidRDefault="00872763" w:rsidP="00872763">
      <w:pPr>
        <w:pStyle w:val="notepara"/>
      </w:pPr>
      <w:r>
        <w:t>(a)</w:t>
      </w:r>
      <w:r>
        <w:tab/>
      </w:r>
      <w:r w:rsidRPr="000F79AE">
        <w:rPr>
          <w:i/>
          <w:iCs/>
        </w:rPr>
        <w:t>Treasury Portfolio Governance (Australian Office of Financial Management) Instrument 202</w:t>
      </w:r>
      <w:r w:rsidR="0076165B">
        <w:rPr>
          <w:i/>
          <w:iCs/>
        </w:rPr>
        <w:t>3</w:t>
      </w:r>
      <w:r>
        <w:t>; and</w:t>
      </w:r>
    </w:p>
    <w:p w14:paraId="4DA336D4" w14:textId="1A2EF8DC" w:rsidR="00872763" w:rsidRDefault="00872763" w:rsidP="00872763">
      <w:pPr>
        <w:pStyle w:val="notepara"/>
      </w:pPr>
      <w:r>
        <w:t>(b)</w:t>
      </w:r>
      <w:r>
        <w:tab/>
      </w:r>
      <w:r w:rsidRPr="000F79AE">
        <w:rPr>
          <w:i/>
          <w:iCs/>
        </w:rPr>
        <w:t>Treasury Portfolio Governance (Commonwealth Grants Commission) Instrument 202</w:t>
      </w:r>
      <w:r w:rsidR="0076165B">
        <w:rPr>
          <w:i/>
          <w:iCs/>
        </w:rPr>
        <w:t>3</w:t>
      </w:r>
      <w:r>
        <w:t>; and</w:t>
      </w:r>
    </w:p>
    <w:p w14:paraId="1DBD0A2A" w14:textId="2BB42385" w:rsidR="00872763" w:rsidRDefault="00872763" w:rsidP="00872763">
      <w:pPr>
        <w:pStyle w:val="notepara"/>
      </w:pPr>
      <w:r>
        <w:t>(c)</w:t>
      </w:r>
      <w:r>
        <w:tab/>
      </w:r>
      <w:r w:rsidRPr="000F79AE">
        <w:rPr>
          <w:i/>
          <w:iCs/>
        </w:rPr>
        <w:t>Treasury Portfolio Governance (Royal Australian Mint) Instrument 202</w:t>
      </w:r>
      <w:r w:rsidR="00B77C2F">
        <w:rPr>
          <w:i/>
          <w:iCs/>
        </w:rPr>
        <w:t>3</w:t>
      </w:r>
      <w:r>
        <w:t>.</w:t>
      </w:r>
    </w:p>
    <w:p w14:paraId="2356164B" w14:textId="09DEAED6" w:rsidR="00120E2B" w:rsidRPr="00120E2B" w:rsidRDefault="00120E2B" w:rsidP="00120E2B">
      <w:pPr>
        <w:pStyle w:val="ActHead2"/>
        <w:pageBreakBefore/>
        <w:rPr>
          <w:lang w:eastAsia="en-US"/>
        </w:rPr>
      </w:pPr>
      <w:bookmarkStart w:id="23" w:name="_Toc118205849"/>
      <w:r w:rsidRPr="00120E2B">
        <w:rPr>
          <w:rStyle w:val="CharPartNo"/>
        </w:rPr>
        <w:lastRenderedPageBreak/>
        <w:t>Part 3</w:t>
      </w:r>
      <w:r>
        <w:t>—</w:t>
      </w:r>
      <w:r w:rsidRPr="00120E2B">
        <w:rPr>
          <w:rStyle w:val="CharPartText"/>
        </w:rPr>
        <w:t>Revocation</w:t>
      </w:r>
      <w:bookmarkEnd w:id="23"/>
    </w:p>
    <w:p w14:paraId="683114D7" w14:textId="77777777" w:rsidR="00120E2B" w:rsidRDefault="00120E2B" w:rsidP="00120E2B">
      <w:pPr>
        <w:pStyle w:val="Header"/>
      </w:pPr>
      <w:r>
        <w:t xml:space="preserve">  </w:t>
      </w:r>
    </w:p>
    <w:p w14:paraId="746A2051" w14:textId="1080E2B6" w:rsidR="00120E2B" w:rsidRDefault="00120E2B" w:rsidP="00120E2B">
      <w:pPr>
        <w:pStyle w:val="ActHead5"/>
      </w:pPr>
      <w:bookmarkStart w:id="24" w:name="_Toc118205850"/>
      <w:r w:rsidRPr="00120E2B">
        <w:rPr>
          <w:rStyle w:val="CharSectno"/>
        </w:rPr>
        <w:t>6</w:t>
      </w:r>
      <w:r>
        <w:t xml:space="preserve">  Revocation of previous appointments of authorised officers</w:t>
      </w:r>
      <w:bookmarkEnd w:id="24"/>
    </w:p>
    <w:p w14:paraId="1DE268CC" w14:textId="5A0A8BA0" w:rsidR="00120E2B" w:rsidRPr="00120E2B" w:rsidRDefault="00120E2B" w:rsidP="00120E2B">
      <w:pPr>
        <w:pStyle w:val="subsection"/>
      </w:pPr>
      <w:r>
        <w:tab/>
      </w:r>
      <w:r>
        <w:tab/>
      </w:r>
      <w:r w:rsidR="002D51E0">
        <w:t>The appointment of authorised officers made on 18 August 2022 is revoked.</w:t>
      </w:r>
    </w:p>
    <w:sectPr w:rsidR="00120E2B" w:rsidRPr="00120E2B" w:rsidSect="00243018">
      <w:headerReference w:type="even" r:id="rId23"/>
      <w:headerReference w:type="default" r:id="rId24"/>
      <w:footerReference w:type="even" r:id="rId25"/>
      <w:footerReference w:type="default" r:id="rId26"/>
      <w:headerReference w:type="first" r:id="rId27"/>
      <w:footerReference w:type="first" r:id="rId28"/>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5753E" w14:textId="77777777" w:rsidR="00432FF4" w:rsidRDefault="00432FF4" w:rsidP="00FA06CA">
      <w:pPr>
        <w:spacing w:line="240" w:lineRule="auto"/>
      </w:pPr>
      <w:r>
        <w:separator/>
      </w:r>
    </w:p>
  </w:endnote>
  <w:endnote w:type="continuationSeparator" w:id="0">
    <w:p w14:paraId="1AC00DCE" w14:textId="77777777" w:rsidR="00432FF4" w:rsidRDefault="00432FF4" w:rsidP="00FA06CA">
      <w:pPr>
        <w:spacing w:line="240" w:lineRule="auto"/>
      </w:pPr>
      <w:r>
        <w:continuationSeparator/>
      </w:r>
    </w:p>
  </w:endnote>
  <w:endnote w:type="continuationNotice" w:id="1">
    <w:p w14:paraId="6EA011DF" w14:textId="77777777" w:rsidR="00432FF4" w:rsidRDefault="00432FF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45566" w14:textId="22D54990" w:rsidR="00FA06CA" w:rsidRDefault="00FA06CA" w:rsidP="007500C8">
    <w:pPr>
      <w:pStyle w:val="Footer"/>
    </w:pPr>
    <w:bookmarkStart w:id="0" w:name="_Hlk26286429"/>
    <w:bookmarkStart w:id="1" w:name="_Hlk26286430"/>
    <w:bookmarkStart w:id="2" w:name="_Hlk26286433"/>
    <w:bookmarkStart w:id="3" w:name="_Hlk26286434"/>
  </w:p>
  <w:bookmarkEnd w:id="0"/>
  <w:bookmarkEnd w:id="1"/>
  <w:bookmarkEnd w:id="2"/>
  <w:bookmarkEnd w:id="3"/>
  <w:p w14:paraId="0B20B871" w14:textId="77777777" w:rsidR="00FA06CA" w:rsidRPr="007500C8" w:rsidRDefault="00FA06CA" w:rsidP="00750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B655" w14:textId="77777777" w:rsidR="00FA06CA" w:rsidRPr="00ED79B6" w:rsidRDefault="00FA06CA" w:rsidP="00BA220B">
    <w:pPr>
      <w:pStyle w:val="Footer"/>
      <w:tabs>
        <w:tab w:val="clear" w:pos="4153"/>
        <w:tab w:val="clear" w:pos="8306"/>
        <w:tab w:val="center" w:pos="4150"/>
        <w:tab w:val="right" w:pos="8307"/>
      </w:tabs>
      <w:spacing w:before="120"/>
    </w:pPr>
    <w:bookmarkStart w:id="6" w:name="_Hlk26286431"/>
    <w:bookmarkStart w:id="7" w:name="_Hlk26286432"/>
    <w:bookmarkStart w:id="8" w:name="_Hlk26286443"/>
    <w:bookmarkStart w:id="9" w:name="_Hlk26286444"/>
    <w:bookmarkEnd w:id="6"/>
    <w:bookmarkEnd w:id="7"/>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86044" w14:textId="529DDBFF" w:rsidR="00FA06CA" w:rsidRPr="00E33C1C" w:rsidRDefault="00FA06CA"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FA06CA" w14:paraId="3801BD6C" w14:textId="77777777" w:rsidTr="00E3267B">
      <w:tc>
        <w:tcPr>
          <w:tcW w:w="709" w:type="dxa"/>
          <w:tcBorders>
            <w:top w:val="nil"/>
            <w:left w:val="nil"/>
            <w:bottom w:val="nil"/>
            <w:right w:val="nil"/>
          </w:tcBorders>
        </w:tcPr>
        <w:p w14:paraId="23B1F842" w14:textId="77777777" w:rsidR="00FA06CA" w:rsidRDefault="00FA06CA"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7D8DB07F" w14:textId="2E7F8459" w:rsidR="00FA06CA" w:rsidRDefault="00FA06CA"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7F233E">
            <w:rPr>
              <w:i/>
              <w:noProof/>
              <w:sz w:val="18"/>
            </w:rPr>
            <w:t>Public Interest Disclosure (Treasury) Appointments 2023</w:t>
          </w:r>
          <w:r>
            <w:rPr>
              <w:i/>
              <w:sz w:val="18"/>
            </w:rPr>
            <w:fldChar w:fldCharType="end"/>
          </w:r>
        </w:p>
      </w:tc>
      <w:tc>
        <w:tcPr>
          <w:tcW w:w="1384" w:type="dxa"/>
          <w:tcBorders>
            <w:top w:val="nil"/>
            <w:left w:val="nil"/>
            <w:bottom w:val="nil"/>
            <w:right w:val="nil"/>
          </w:tcBorders>
        </w:tcPr>
        <w:p w14:paraId="3FB90501" w14:textId="77777777" w:rsidR="00FA06CA" w:rsidRDefault="00FA06CA" w:rsidP="00830B62">
          <w:pPr>
            <w:spacing w:line="0" w:lineRule="atLeast"/>
            <w:jc w:val="right"/>
            <w:rPr>
              <w:sz w:val="18"/>
            </w:rPr>
          </w:pPr>
        </w:p>
      </w:tc>
    </w:tr>
  </w:tbl>
  <w:p w14:paraId="50D03C16" w14:textId="77777777" w:rsidR="00FA06CA" w:rsidRPr="00ED79B6" w:rsidRDefault="00FA06C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FD2D8" w14:textId="057B3412" w:rsidR="00FA06CA" w:rsidRPr="00E33C1C" w:rsidRDefault="00FA06CA" w:rsidP="004E063A">
    <w:pPr>
      <w:pBdr>
        <w:top w:val="single" w:sz="6" w:space="1" w:color="auto"/>
      </w:pBdr>
      <w:spacing w:before="120" w:line="0" w:lineRule="atLeast"/>
      <w:rPr>
        <w:sz w:val="16"/>
        <w:szCs w:val="16"/>
      </w:rPr>
    </w:pPr>
    <w:bookmarkStart w:id="10" w:name="_Hlk26286441"/>
    <w:bookmarkStart w:id="11" w:name="_Hlk26286442"/>
    <w:bookmarkStart w:id="12" w:name="_Hlk26286445"/>
    <w:bookmarkStart w:id="13" w:name="_Hlk26286446"/>
  </w:p>
  <w:tbl>
    <w:tblPr>
      <w:tblStyle w:val="TableGrid"/>
      <w:tblW w:w="8472" w:type="dxa"/>
      <w:tblLayout w:type="fixed"/>
      <w:tblLook w:val="04A0" w:firstRow="1" w:lastRow="0" w:firstColumn="1" w:lastColumn="0" w:noHBand="0" w:noVBand="1"/>
    </w:tblPr>
    <w:tblGrid>
      <w:gridCol w:w="1383"/>
      <w:gridCol w:w="6380"/>
      <w:gridCol w:w="709"/>
    </w:tblGrid>
    <w:tr w:rsidR="00FA06CA" w14:paraId="18C97D90" w14:textId="77777777" w:rsidTr="00B33709">
      <w:tc>
        <w:tcPr>
          <w:tcW w:w="1383" w:type="dxa"/>
          <w:tcBorders>
            <w:top w:val="nil"/>
            <w:left w:val="nil"/>
            <w:bottom w:val="nil"/>
            <w:right w:val="nil"/>
          </w:tcBorders>
        </w:tcPr>
        <w:p w14:paraId="50988D8C" w14:textId="77777777" w:rsidR="00FA06CA" w:rsidRDefault="00FA06CA" w:rsidP="00830B62">
          <w:pPr>
            <w:spacing w:line="0" w:lineRule="atLeast"/>
            <w:rPr>
              <w:sz w:val="18"/>
            </w:rPr>
          </w:pPr>
        </w:p>
      </w:tc>
      <w:tc>
        <w:tcPr>
          <w:tcW w:w="6380" w:type="dxa"/>
          <w:tcBorders>
            <w:top w:val="nil"/>
            <w:left w:val="nil"/>
            <w:bottom w:val="nil"/>
            <w:right w:val="nil"/>
          </w:tcBorders>
        </w:tcPr>
        <w:p w14:paraId="077B0EFA" w14:textId="515155F7" w:rsidR="00FA06CA" w:rsidRDefault="00FA06CA"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FB7449">
            <w:rPr>
              <w:i/>
              <w:noProof/>
              <w:sz w:val="18"/>
            </w:rPr>
            <w:t>Public Interest Disclosure (Treasury) Appointments 2023</w:t>
          </w:r>
          <w:r>
            <w:rPr>
              <w:i/>
              <w:sz w:val="18"/>
            </w:rPr>
            <w:fldChar w:fldCharType="end"/>
          </w:r>
        </w:p>
      </w:tc>
      <w:tc>
        <w:tcPr>
          <w:tcW w:w="709" w:type="dxa"/>
          <w:tcBorders>
            <w:top w:val="nil"/>
            <w:left w:val="nil"/>
            <w:bottom w:val="nil"/>
            <w:right w:val="nil"/>
          </w:tcBorders>
        </w:tcPr>
        <w:p w14:paraId="16FA3B81" w14:textId="77777777" w:rsidR="00FA06CA" w:rsidRDefault="00FA06CA"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bookmarkEnd w:id="10"/>
    <w:bookmarkEnd w:id="11"/>
    <w:bookmarkEnd w:id="12"/>
    <w:bookmarkEnd w:id="13"/>
  </w:tbl>
  <w:p w14:paraId="39CB8921" w14:textId="77777777" w:rsidR="00FA06CA" w:rsidRPr="00ED79B6" w:rsidRDefault="00FA06CA"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0D17F" w14:textId="481A583C" w:rsidR="007500C8" w:rsidRPr="00E33C1C" w:rsidRDefault="00FB7449"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7500C8" w14:paraId="4B3C0F47" w14:textId="77777777" w:rsidTr="00E3267B">
      <w:tc>
        <w:tcPr>
          <w:tcW w:w="709" w:type="dxa"/>
          <w:tcBorders>
            <w:top w:val="nil"/>
            <w:left w:val="nil"/>
            <w:bottom w:val="nil"/>
            <w:right w:val="nil"/>
          </w:tcBorders>
        </w:tcPr>
        <w:p w14:paraId="5241E9E0" w14:textId="77777777" w:rsidR="007500C8" w:rsidRDefault="0063607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45B61010" w14:textId="2EA4032E" w:rsidR="007500C8" w:rsidRDefault="00636078"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FB7449">
            <w:rPr>
              <w:i/>
              <w:noProof/>
              <w:sz w:val="18"/>
            </w:rPr>
            <w:t>Public Interest Disclosure (Treasury) Appointments 2023</w:t>
          </w:r>
          <w:r>
            <w:rPr>
              <w:i/>
              <w:sz w:val="18"/>
            </w:rPr>
            <w:fldChar w:fldCharType="end"/>
          </w:r>
        </w:p>
      </w:tc>
      <w:tc>
        <w:tcPr>
          <w:tcW w:w="1384" w:type="dxa"/>
          <w:tcBorders>
            <w:top w:val="nil"/>
            <w:left w:val="nil"/>
            <w:bottom w:val="nil"/>
            <w:right w:val="nil"/>
          </w:tcBorders>
        </w:tcPr>
        <w:p w14:paraId="74931FE8" w14:textId="77777777" w:rsidR="007500C8" w:rsidRDefault="00FB7449" w:rsidP="00830B62">
          <w:pPr>
            <w:spacing w:line="0" w:lineRule="atLeast"/>
            <w:jc w:val="right"/>
            <w:rPr>
              <w:sz w:val="18"/>
            </w:rPr>
          </w:pPr>
        </w:p>
      </w:tc>
    </w:tr>
  </w:tbl>
  <w:p w14:paraId="74AD3FFF" w14:textId="77777777" w:rsidR="007500C8" w:rsidRPr="00ED79B6" w:rsidRDefault="00FB7449"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F871" w14:textId="5FF465CC" w:rsidR="00472DBE" w:rsidRPr="00E33C1C" w:rsidRDefault="00FB7449" w:rsidP="004E063A">
    <w:pPr>
      <w:pBdr>
        <w:top w:val="single" w:sz="6" w:space="1" w:color="auto"/>
      </w:pBdr>
      <w:spacing w:before="120" w:line="0" w:lineRule="atLeast"/>
      <w:rPr>
        <w:sz w:val="16"/>
        <w:szCs w:val="16"/>
      </w:rPr>
    </w:pPr>
    <w:bookmarkStart w:id="29" w:name="_Hlk26286453"/>
    <w:bookmarkStart w:id="30" w:name="_Hlk26286454"/>
    <w:bookmarkStart w:id="31" w:name="_Hlk26286457"/>
    <w:bookmarkStart w:id="32" w:name="_Hlk26286458"/>
  </w:p>
  <w:tbl>
    <w:tblPr>
      <w:tblStyle w:val="TableGrid"/>
      <w:tblW w:w="0" w:type="auto"/>
      <w:tblLook w:val="04A0" w:firstRow="1" w:lastRow="0" w:firstColumn="1" w:lastColumn="0" w:noHBand="0" w:noVBand="1"/>
    </w:tblPr>
    <w:tblGrid>
      <w:gridCol w:w="1357"/>
      <w:gridCol w:w="6257"/>
      <w:gridCol w:w="699"/>
    </w:tblGrid>
    <w:tr w:rsidR="00472DBE" w14:paraId="43DB9377" w14:textId="77777777" w:rsidTr="00E3267B">
      <w:tc>
        <w:tcPr>
          <w:tcW w:w="1357" w:type="dxa"/>
          <w:tcBorders>
            <w:top w:val="nil"/>
            <w:left w:val="nil"/>
            <w:bottom w:val="nil"/>
            <w:right w:val="nil"/>
          </w:tcBorders>
        </w:tcPr>
        <w:p w14:paraId="4704D653" w14:textId="77777777" w:rsidR="00472DBE" w:rsidRDefault="00FB7449" w:rsidP="008067B4">
          <w:pPr>
            <w:spacing w:line="0" w:lineRule="atLeast"/>
            <w:rPr>
              <w:sz w:val="18"/>
            </w:rPr>
          </w:pPr>
        </w:p>
      </w:tc>
      <w:tc>
        <w:tcPr>
          <w:tcW w:w="6257" w:type="dxa"/>
          <w:tcBorders>
            <w:top w:val="nil"/>
            <w:left w:val="nil"/>
            <w:bottom w:val="nil"/>
            <w:right w:val="nil"/>
          </w:tcBorders>
        </w:tcPr>
        <w:p w14:paraId="1F9F0EBD" w14:textId="7B2A74A2" w:rsidR="00472DBE" w:rsidRDefault="00636078" w:rsidP="008067B4">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FB7449">
            <w:rPr>
              <w:i/>
              <w:noProof/>
              <w:sz w:val="18"/>
            </w:rPr>
            <w:t>Public Interest Disclosure (Treasury) Appointments 2023</w:t>
          </w:r>
          <w:r>
            <w:rPr>
              <w:i/>
              <w:sz w:val="18"/>
            </w:rPr>
            <w:fldChar w:fldCharType="end"/>
          </w:r>
        </w:p>
      </w:tc>
      <w:tc>
        <w:tcPr>
          <w:tcW w:w="699" w:type="dxa"/>
          <w:tcBorders>
            <w:top w:val="nil"/>
            <w:left w:val="nil"/>
            <w:bottom w:val="nil"/>
            <w:right w:val="nil"/>
          </w:tcBorders>
        </w:tcPr>
        <w:p w14:paraId="3405214F" w14:textId="77777777" w:rsidR="00472DBE" w:rsidRDefault="00636078"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29"/>
    <w:bookmarkEnd w:id="30"/>
    <w:bookmarkEnd w:id="31"/>
    <w:bookmarkEnd w:id="32"/>
  </w:tbl>
  <w:p w14:paraId="4E0C68BB" w14:textId="77777777" w:rsidR="00472DBE" w:rsidRPr="00ED79B6" w:rsidRDefault="00FB7449" w:rsidP="00472DBE">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EE7D" w14:textId="77777777" w:rsidR="007500C8" w:rsidRPr="00E33C1C" w:rsidRDefault="00FB7449" w:rsidP="007500C8">
    <w:pPr>
      <w:pBdr>
        <w:top w:val="single" w:sz="6" w:space="1" w:color="auto"/>
      </w:pBdr>
      <w:spacing w:line="0" w:lineRule="atLeast"/>
      <w:rPr>
        <w:sz w:val="16"/>
        <w:szCs w:val="16"/>
      </w:rPr>
    </w:pPr>
    <w:bookmarkStart w:id="35" w:name="_Hlk26286455"/>
    <w:bookmarkStart w:id="36" w:name="_Hlk26286456"/>
  </w:p>
  <w:tbl>
    <w:tblPr>
      <w:tblStyle w:val="TableGrid"/>
      <w:tblW w:w="0" w:type="auto"/>
      <w:tblLook w:val="04A0" w:firstRow="1" w:lastRow="0" w:firstColumn="1" w:lastColumn="0" w:noHBand="0" w:noVBand="1"/>
    </w:tblPr>
    <w:tblGrid>
      <w:gridCol w:w="1359"/>
      <w:gridCol w:w="6254"/>
      <w:gridCol w:w="700"/>
    </w:tblGrid>
    <w:tr w:rsidR="007500C8" w14:paraId="4A05FBE3" w14:textId="77777777" w:rsidTr="00E3267B">
      <w:tc>
        <w:tcPr>
          <w:tcW w:w="1359" w:type="dxa"/>
          <w:tcBorders>
            <w:top w:val="nil"/>
            <w:left w:val="nil"/>
            <w:bottom w:val="nil"/>
            <w:right w:val="nil"/>
          </w:tcBorders>
        </w:tcPr>
        <w:p w14:paraId="6250F691" w14:textId="77777777" w:rsidR="007500C8" w:rsidRDefault="00FB7449" w:rsidP="00830B62">
          <w:pPr>
            <w:spacing w:line="0" w:lineRule="atLeast"/>
            <w:rPr>
              <w:sz w:val="18"/>
            </w:rPr>
          </w:pPr>
        </w:p>
      </w:tc>
      <w:tc>
        <w:tcPr>
          <w:tcW w:w="6254" w:type="dxa"/>
          <w:tcBorders>
            <w:top w:val="nil"/>
            <w:left w:val="nil"/>
            <w:bottom w:val="nil"/>
            <w:right w:val="nil"/>
          </w:tcBorders>
        </w:tcPr>
        <w:p w14:paraId="57100B9D" w14:textId="4EFECAD3" w:rsidR="007500C8" w:rsidRDefault="0063607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F233E">
            <w:rPr>
              <w:i/>
              <w:sz w:val="18"/>
            </w:rPr>
            <w:t>[title] 2017</w:t>
          </w:r>
          <w:r w:rsidRPr="007A1328">
            <w:rPr>
              <w:i/>
              <w:sz w:val="18"/>
            </w:rPr>
            <w:fldChar w:fldCharType="end"/>
          </w:r>
        </w:p>
      </w:tc>
      <w:tc>
        <w:tcPr>
          <w:tcW w:w="700" w:type="dxa"/>
          <w:tcBorders>
            <w:top w:val="nil"/>
            <w:left w:val="nil"/>
            <w:bottom w:val="nil"/>
            <w:right w:val="nil"/>
          </w:tcBorders>
        </w:tcPr>
        <w:p w14:paraId="1D9A784E" w14:textId="77777777" w:rsidR="007500C8" w:rsidRDefault="0063607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35"/>
    <w:bookmarkEnd w:id="36"/>
  </w:tbl>
  <w:p w14:paraId="44C1F6DE" w14:textId="77777777" w:rsidR="007500C8" w:rsidRPr="00ED79B6" w:rsidRDefault="00FB7449"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11A8A" w14:textId="77777777" w:rsidR="00432FF4" w:rsidRDefault="00432FF4" w:rsidP="00FA06CA">
      <w:pPr>
        <w:spacing w:line="240" w:lineRule="auto"/>
      </w:pPr>
      <w:r>
        <w:separator/>
      </w:r>
    </w:p>
  </w:footnote>
  <w:footnote w:type="continuationSeparator" w:id="0">
    <w:p w14:paraId="6F4489AD" w14:textId="77777777" w:rsidR="00432FF4" w:rsidRDefault="00432FF4" w:rsidP="00FA06CA">
      <w:pPr>
        <w:spacing w:line="240" w:lineRule="auto"/>
      </w:pPr>
      <w:r>
        <w:continuationSeparator/>
      </w:r>
    </w:p>
  </w:footnote>
  <w:footnote w:type="continuationNotice" w:id="1">
    <w:p w14:paraId="6B4CFA5D" w14:textId="77777777" w:rsidR="00432FF4" w:rsidRDefault="00432FF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4D1E" w14:textId="00DCEB36" w:rsidR="00FA06CA" w:rsidRPr="005F1388" w:rsidRDefault="00FA06CA"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776A" w14:textId="63BC9957" w:rsidR="00FA06CA" w:rsidRPr="005F1388" w:rsidRDefault="00FA06CA"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89179" w14:textId="77777777" w:rsidR="00FA06CA" w:rsidRPr="005F1388" w:rsidRDefault="00FA06CA" w:rsidP="00715914">
    <w:pPr>
      <w:pStyle w:val="Header"/>
      <w:tabs>
        <w:tab w:val="clear" w:pos="4150"/>
        <w:tab w:val="clear" w:pos="8307"/>
      </w:tabs>
    </w:pPr>
    <w:bookmarkStart w:id="4" w:name="_Hlk26286425"/>
    <w:bookmarkStart w:id="5" w:name="_Hlk26286426"/>
    <w:bookmarkEnd w:id="4"/>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3A01C" w14:textId="465A31F7" w:rsidR="00FA06CA" w:rsidRPr="00ED79B6" w:rsidRDefault="00FA06CA"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E05F" w14:textId="1F6AE225" w:rsidR="00FA06CA" w:rsidRPr="00ED79B6" w:rsidRDefault="00FA06CA"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D05C8" w14:textId="77777777" w:rsidR="00FA06CA" w:rsidRPr="00ED79B6" w:rsidRDefault="00FA06CA" w:rsidP="00715914">
    <w:pPr>
      <w:pStyle w:val="Header"/>
      <w:tabs>
        <w:tab w:val="clear" w:pos="4150"/>
        <w:tab w:val="clear" w:pos="8307"/>
      </w:tabs>
    </w:pPr>
    <w:bookmarkStart w:id="14" w:name="_Hlk26286437"/>
    <w:bookmarkStart w:id="15" w:name="_Hlk26286438"/>
    <w:bookmarkEnd w:id="14"/>
    <w:bookmarkEnd w:id="15"/>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E128" w14:textId="00D81944" w:rsidR="00715914" w:rsidRDefault="0063607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DCDBB5B" w14:textId="78C40131" w:rsidR="00715914" w:rsidRDefault="0063607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B7449">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B7449">
      <w:rPr>
        <w:noProof/>
        <w:sz w:val="20"/>
      </w:rPr>
      <w:t>Revocation</w:t>
    </w:r>
    <w:r>
      <w:rPr>
        <w:sz w:val="20"/>
      </w:rPr>
      <w:fldChar w:fldCharType="end"/>
    </w:r>
  </w:p>
  <w:p w14:paraId="08998DC5" w14:textId="42228D2F" w:rsidR="00715914" w:rsidRPr="007A1328" w:rsidRDefault="0063607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5E06DDA" w14:textId="77777777" w:rsidR="00715914" w:rsidRPr="007A1328" w:rsidRDefault="00FB7449" w:rsidP="00715914">
    <w:pPr>
      <w:rPr>
        <w:b/>
        <w:sz w:val="24"/>
      </w:rPr>
    </w:pPr>
  </w:p>
  <w:p w14:paraId="0DE2E8EA" w14:textId="06B5149B" w:rsidR="00715914" w:rsidRPr="007A1328" w:rsidRDefault="00636078"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7F233E">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B7449">
      <w:rPr>
        <w:noProof/>
        <w:sz w:val="24"/>
      </w:rPr>
      <w:t>6</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5" w:name="_Hlk26286447"/>
  <w:bookmarkStart w:id="26" w:name="_Hlk26286448"/>
  <w:bookmarkStart w:id="27" w:name="_Hlk26286451"/>
  <w:bookmarkStart w:id="28" w:name="_Hlk26286452"/>
  <w:p w14:paraId="17078276" w14:textId="6907A74B" w:rsidR="00715914" w:rsidRPr="007A1328" w:rsidRDefault="0063607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624BA04" w14:textId="026855B9" w:rsidR="00715914" w:rsidRPr="007A1328" w:rsidRDefault="00636078" w:rsidP="00715914">
    <w:pPr>
      <w:jc w:val="right"/>
      <w:rPr>
        <w:sz w:val="20"/>
      </w:rPr>
    </w:pPr>
    <w:r w:rsidRPr="007A1328">
      <w:rPr>
        <w:sz w:val="20"/>
      </w:rPr>
      <w:fldChar w:fldCharType="begin"/>
    </w:r>
    <w:r w:rsidRPr="007A1328">
      <w:rPr>
        <w:sz w:val="20"/>
      </w:rPr>
      <w:instrText xml:space="preserve"> STYLEREF CharPartText </w:instrText>
    </w:r>
    <w:r w:rsidR="00FB7449">
      <w:rPr>
        <w:sz w:val="20"/>
      </w:rPr>
      <w:fldChar w:fldCharType="separate"/>
    </w:r>
    <w:r w:rsidR="00FB7449">
      <w:rPr>
        <w:noProof/>
        <w:sz w:val="20"/>
      </w:rPr>
      <w:t>Appointment of authorised officers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FB7449">
      <w:rPr>
        <w:b/>
        <w:sz w:val="20"/>
      </w:rPr>
      <w:fldChar w:fldCharType="separate"/>
    </w:r>
    <w:r w:rsidR="00FB7449">
      <w:rPr>
        <w:b/>
        <w:noProof/>
        <w:sz w:val="20"/>
      </w:rPr>
      <w:t>Part 2</w:t>
    </w:r>
    <w:r>
      <w:rPr>
        <w:b/>
        <w:sz w:val="20"/>
      </w:rPr>
      <w:fldChar w:fldCharType="end"/>
    </w:r>
  </w:p>
  <w:p w14:paraId="1A00FA6E" w14:textId="17642593" w:rsidR="00715914" w:rsidRPr="007A1328" w:rsidRDefault="0063607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29412AC" w14:textId="77777777" w:rsidR="00715914" w:rsidRPr="007A1328" w:rsidRDefault="00FB7449" w:rsidP="00715914">
    <w:pPr>
      <w:jc w:val="right"/>
      <w:rPr>
        <w:b/>
        <w:sz w:val="24"/>
      </w:rPr>
    </w:pPr>
  </w:p>
  <w:p w14:paraId="759D199D" w14:textId="07909A72" w:rsidR="00715914" w:rsidRPr="007A1328" w:rsidRDefault="00636078"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7F233E">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B7449">
      <w:rPr>
        <w:noProof/>
        <w:sz w:val="24"/>
      </w:rPr>
      <w:t>5</w:t>
    </w:r>
    <w:r w:rsidRPr="007A1328">
      <w:rPr>
        <w:sz w:val="24"/>
      </w:rPr>
      <w:fldChar w:fldCharType="end"/>
    </w:r>
    <w:bookmarkEnd w:id="25"/>
    <w:bookmarkEnd w:id="26"/>
    <w:bookmarkEnd w:id="27"/>
    <w:bookmarkEnd w:id="28"/>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0253" w14:textId="77777777" w:rsidR="00715914" w:rsidRPr="007A1328" w:rsidRDefault="00FB7449" w:rsidP="00715914">
    <w:bookmarkStart w:id="33" w:name="_Hlk26286449"/>
    <w:bookmarkStart w:id="34" w:name="_Hlk26286450"/>
    <w:bookmarkEnd w:id="33"/>
    <w:bookmarkEnd w:id="3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848373008">
    <w:abstractNumId w:val="9"/>
  </w:num>
  <w:num w:numId="2" w16cid:durableId="709451006">
    <w:abstractNumId w:val="7"/>
  </w:num>
  <w:num w:numId="3" w16cid:durableId="328366576">
    <w:abstractNumId w:val="6"/>
  </w:num>
  <w:num w:numId="4" w16cid:durableId="717779889">
    <w:abstractNumId w:val="5"/>
  </w:num>
  <w:num w:numId="5" w16cid:durableId="68617308">
    <w:abstractNumId w:val="4"/>
  </w:num>
  <w:num w:numId="6" w16cid:durableId="1291203430">
    <w:abstractNumId w:val="8"/>
  </w:num>
  <w:num w:numId="7" w16cid:durableId="1464694738">
    <w:abstractNumId w:val="3"/>
  </w:num>
  <w:num w:numId="8" w16cid:durableId="1628584331">
    <w:abstractNumId w:val="2"/>
  </w:num>
  <w:num w:numId="9" w16cid:durableId="1357776172">
    <w:abstractNumId w:val="1"/>
  </w:num>
  <w:num w:numId="10" w16cid:durableId="1477261975">
    <w:abstractNumId w:val="0"/>
  </w:num>
  <w:num w:numId="11" w16cid:durableId="852721105">
    <w:abstractNumId w:val="11"/>
  </w:num>
  <w:num w:numId="12" w16cid:durableId="8451675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7C"/>
    <w:rsid w:val="000F79AE"/>
    <w:rsid w:val="00120E2B"/>
    <w:rsid w:val="001A5653"/>
    <w:rsid w:val="00203405"/>
    <w:rsid w:val="002D51E0"/>
    <w:rsid w:val="002E7180"/>
    <w:rsid w:val="00347F36"/>
    <w:rsid w:val="003B746F"/>
    <w:rsid w:val="00421FFA"/>
    <w:rsid w:val="00432FF4"/>
    <w:rsid w:val="00472F67"/>
    <w:rsid w:val="0052659A"/>
    <w:rsid w:val="00636078"/>
    <w:rsid w:val="006C0A46"/>
    <w:rsid w:val="00737B67"/>
    <w:rsid w:val="0075312D"/>
    <w:rsid w:val="0076165B"/>
    <w:rsid w:val="007A647C"/>
    <w:rsid w:val="007F233E"/>
    <w:rsid w:val="00816D50"/>
    <w:rsid w:val="00872763"/>
    <w:rsid w:val="00936DAE"/>
    <w:rsid w:val="00943FE5"/>
    <w:rsid w:val="0095006B"/>
    <w:rsid w:val="00A24522"/>
    <w:rsid w:val="00AF4540"/>
    <w:rsid w:val="00B169A2"/>
    <w:rsid w:val="00B77C2F"/>
    <w:rsid w:val="00C53081"/>
    <w:rsid w:val="00C9209D"/>
    <w:rsid w:val="00C9500F"/>
    <w:rsid w:val="00D553DD"/>
    <w:rsid w:val="00E27025"/>
    <w:rsid w:val="00E3267B"/>
    <w:rsid w:val="00E404E3"/>
    <w:rsid w:val="00FA06CA"/>
    <w:rsid w:val="00FB7449"/>
    <w:rsid w:val="00FF10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EE6EC"/>
  <w15:chartTrackingRefBased/>
  <w15:docId w15:val="{5EAF49AF-8517-47D4-9235-B6CC3AED4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06CA"/>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FA06C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A06C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A06CA"/>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A06CA"/>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A06CA"/>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A06CA"/>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A06C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06C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A06C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6C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FA06C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A06CA"/>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FA06CA"/>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FA06CA"/>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FA06CA"/>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FA06CA"/>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FA06C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06CA"/>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FA06CA"/>
  </w:style>
  <w:style w:type="paragraph" w:customStyle="1" w:styleId="OPCParaBase">
    <w:name w:val="OPCParaBase"/>
    <w:qFormat/>
    <w:rsid w:val="00FA06CA"/>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FA06CA"/>
    <w:pPr>
      <w:spacing w:line="240" w:lineRule="auto"/>
    </w:pPr>
    <w:rPr>
      <w:b/>
      <w:sz w:val="40"/>
    </w:rPr>
  </w:style>
  <w:style w:type="paragraph" w:customStyle="1" w:styleId="ActHead1">
    <w:name w:val="ActHead 1"/>
    <w:aliases w:val="c"/>
    <w:basedOn w:val="OPCParaBase"/>
    <w:next w:val="Normal"/>
    <w:qFormat/>
    <w:rsid w:val="00FA06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06C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06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06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06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06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06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06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06C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06CA"/>
  </w:style>
  <w:style w:type="paragraph" w:customStyle="1" w:styleId="Blocks">
    <w:name w:val="Blocks"/>
    <w:aliases w:val="bb"/>
    <w:basedOn w:val="OPCParaBase"/>
    <w:qFormat/>
    <w:rsid w:val="00FA06CA"/>
    <w:pPr>
      <w:spacing w:line="240" w:lineRule="auto"/>
    </w:pPr>
    <w:rPr>
      <w:sz w:val="24"/>
    </w:rPr>
  </w:style>
  <w:style w:type="paragraph" w:customStyle="1" w:styleId="BoxText">
    <w:name w:val="BoxText"/>
    <w:aliases w:val="bt"/>
    <w:basedOn w:val="OPCParaBase"/>
    <w:qFormat/>
    <w:rsid w:val="00FA06C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06CA"/>
    <w:rPr>
      <w:b/>
    </w:rPr>
  </w:style>
  <w:style w:type="paragraph" w:customStyle="1" w:styleId="BoxHeadItalic">
    <w:name w:val="BoxHeadItalic"/>
    <w:aliases w:val="bhi"/>
    <w:basedOn w:val="BoxText"/>
    <w:next w:val="BoxStep"/>
    <w:qFormat/>
    <w:rsid w:val="00FA06CA"/>
    <w:rPr>
      <w:i/>
    </w:rPr>
  </w:style>
  <w:style w:type="paragraph" w:customStyle="1" w:styleId="BoxList">
    <w:name w:val="BoxList"/>
    <w:aliases w:val="bl"/>
    <w:basedOn w:val="BoxText"/>
    <w:qFormat/>
    <w:rsid w:val="00FA06CA"/>
    <w:pPr>
      <w:ind w:left="1559" w:hanging="425"/>
    </w:pPr>
  </w:style>
  <w:style w:type="paragraph" w:customStyle="1" w:styleId="BoxNote">
    <w:name w:val="BoxNote"/>
    <w:aliases w:val="bn"/>
    <w:basedOn w:val="BoxText"/>
    <w:qFormat/>
    <w:rsid w:val="00FA06CA"/>
    <w:pPr>
      <w:tabs>
        <w:tab w:val="left" w:pos="1985"/>
      </w:tabs>
      <w:spacing w:before="122" w:line="198" w:lineRule="exact"/>
      <w:ind w:left="2948" w:hanging="1814"/>
    </w:pPr>
    <w:rPr>
      <w:sz w:val="18"/>
    </w:rPr>
  </w:style>
  <w:style w:type="paragraph" w:customStyle="1" w:styleId="BoxPara">
    <w:name w:val="BoxPara"/>
    <w:aliases w:val="bp"/>
    <w:basedOn w:val="BoxText"/>
    <w:qFormat/>
    <w:rsid w:val="00FA06CA"/>
    <w:pPr>
      <w:tabs>
        <w:tab w:val="right" w:pos="2268"/>
      </w:tabs>
      <w:ind w:left="2552" w:hanging="1418"/>
    </w:pPr>
  </w:style>
  <w:style w:type="paragraph" w:customStyle="1" w:styleId="BoxStep">
    <w:name w:val="BoxStep"/>
    <w:aliases w:val="bs"/>
    <w:basedOn w:val="BoxText"/>
    <w:qFormat/>
    <w:rsid w:val="00FA06CA"/>
    <w:pPr>
      <w:ind w:left="1985" w:hanging="851"/>
    </w:pPr>
  </w:style>
  <w:style w:type="character" w:customStyle="1" w:styleId="CharAmPartNo">
    <w:name w:val="CharAmPartNo"/>
    <w:basedOn w:val="OPCCharBase"/>
    <w:uiPriority w:val="1"/>
    <w:qFormat/>
    <w:rsid w:val="00FA06CA"/>
  </w:style>
  <w:style w:type="character" w:customStyle="1" w:styleId="CharAmPartText">
    <w:name w:val="CharAmPartText"/>
    <w:basedOn w:val="OPCCharBase"/>
    <w:uiPriority w:val="1"/>
    <w:qFormat/>
    <w:rsid w:val="00FA06CA"/>
  </w:style>
  <w:style w:type="character" w:customStyle="1" w:styleId="CharAmSchNo">
    <w:name w:val="CharAmSchNo"/>
    <w:basedOn w:val="OPCCharBase"/>
    <w:uiPriority w:val="1"/>
    <w:qFormat/>
    <w:rsid w:val="00FA06CA"/>
  </w:style>
  <w:style w:type="character" w:customStyle="1" w:styleId="CharAmSchText">
    <w:name w:val="CharAmSchText"/>
    <w:basedOn w:val="OPCCharBase"/>
    <w:uiPriority w:val="1"/>
    <w:qFormat/>
    <w:rsid w:val="00FA06CA"/>
  </w:style>
  <w:style w:type="character" w:customStyle="1" w:styleId="CharBoldItalic">
    <w:name w:val="CharBoldItalic"/>
    <w:basedOn w:val="OPCCharBase"/>
    <w:uiPriority w:val="1"/>
    <w:qFormat/>
    <w:rsid w:val="00FA06CA"/>
    <w:rPr>
      <w:b/>
      <w:i/>
    </w:rPr>
  </w:style>
  <w:style w:type="character" w:customStyle="1" w:styleId="CharChapNo">
    <w:name w:val="CharChapNo"/>
    <w:basedOn w:val="OPCCharBase"/>
    <w:qFormat/>
    <w:rsid w:val="00FA06CA"/>
  </w:style>
  <w:style w:type="character" w:customStyle="1" w:styleId="CharChapText">
    <w:name w:val="CharChapText"/>
    <w:basedOn w:val="OPCCharBase"/>
    <w:qFormat/>
    <w:rsid w:val="00FA06CA"/>
  </w:style>
  <w:style w:type="character" w:customStyle="1" w:styleId="CharDivNo">
    <w:name w:val="CharDivNo"/>
    <w:basedOn w:val="OPCCharBase"/>
    <w:qFormat/>
    <w:rsid w:val="00FA06CA"/>
  </w:style>
  <w:style w:type="character" w:customStyle="1" w:styleId="CharDivText">
    <w:name w:val="CharDivText"/>
    <w:basedOn w:val="OPCCharBase"/>
    <w:qFormat/>
    <w:rsid w:val="00FA06CA"/>
  </w:style>
  <w:style w:type="character" w:customStyle="1" w:styleId="CharItalic">
    <w:name w:val="CharItalic"/>
    <w:basedOn w:val="OPCCharBase"/>
    <w:uiPriority w:val="1"/>
    <w:qFormat/>
    <w:rsid w:val="00FA06CA"/>
    <w:rPr>
      <w:i/>
    </w:rPr>
  </w:style>
  <w:style w:type="character" w:customStyle="1" w:styleId="CharPartNo">
    <w:name w:val="CharPartNo"/>
    <w:basedOn w:val="OPCCharBase"/>
    <w:qFormat/>
    <w:rsid w:val="00FA06CA"/>
  </w:style>
  <w:style w:type="character" w:customStyle="1" w:styleId="CharPartText">
    <w:name w:val="CharPartText"/>
    <w:basedOn w:val="OPCCharBase"/>
    <w:qFormat/>
    <w:rsid w:val="00FA06CA"/>
  </w:style>
  <w:style w:type="character" w:customStyle="1" w:styleId="CharSectno">
    <w:name w:val="CharSectno"/>
    <w:basedOn w:val="OPCCharBase"/>
    <w:qFormat/>
    <w:rsid w:val="00FA06CA"/>
  </w:style>
  <w:style w:type="character" w:customStyle="1" w:styleId="CharSubdNo">
    <w:name w:val="CharSubdNo"/>
    <w:basedOn w:val="OPCCharBase"/>
    <w:uiPriority w:val="1"/>
    <w:qFormat/>
    <w:rsid w:val="00FA06CA"/>
  </w:style>
  <w:style w:type="character" w:customStyle="1" w:styleId="CharSubdText">
    <w:name w:val="CharSubdText"/>
    <w:basedOn w:val="OPCCharBase"/>
    <w:uiPriority w:val="1"/>
    <w:qFormat/>
    <w:rsid w:val="00FA06CA"/>
  </w:style>
  <w:style w:type="paragraph" w:customStyle="1" w:styleId="CTA--">
    <w:name w:val="CTA --"/>
    <w:basedOn w:val="OPCParaBase"/>
    <w:next w:val="Normal"/>
    <w:rsid w:val="00FA06CA"/>
    <w:pPr>
      <w:spacing w:before="60" w:line="240" w:lineRule="atLeast"/>
      <w:ind w:left="142" w:hanging="142"/>
    </w:pPr>
    <w:rPr>
      <w:sz w:val="20"/>
    </w:rPr>
  </w:style>
  <w:style w:type="paragraph" w:customStyle="1" w:styleId="CTA-">
    <w:name w:val="CTA -"/>
    <w:basedOn w:val="OPCParaBase"/>
    <w:rsid w:val="00FA06CA"/>
    <w:pPr>
      <w:spacing w:before="60" w:line="240" w:lineRule="atLeast"/>
      <w:ind w:left="85" w:hanging="85"/>
    </w:pPr>
    <w:rPr>
      <w:sz w:val="20"/>
    </w:rPr>
  </w:style>
  <w:style w:type="paragraph" w:customStyle="1" w:styleId="CTA---">
    <w:name w:val="CTA ---"/>
    <w:basedOn w:val="OPCParaBase"/>
    <w:next w:val="Normal"/>
    <w:rsid w:val="00FA06CA"/>
    <w:pPr>
      <w:spacing w:before="60" w:line="240" w:lineRule="atLeast"/>
      <w:ind w:left="198" w:hanging="198"/>
    </w:pPr>
    <w:rPr>
      <w:sz w:val="20"/>
    </w:rPr>
  </w:style>
  <w:style w:type="paragraph" w:customStyle="1" w:styleId="CTA----">
    <w:name w:val="CTA ----"/>
    <w:basedOn w:val="OPCParaBase"/>
    <w:next w:val="Normal"/>
    <w:rsid w:val="00FA06CA"/>
    <w:pPr>
      <w:spacing w:before="60" w:line="240" w:lineRule="atLeast"/>
      <w:ind w:left="255" w:hanging="255"/>
    </w:pPr>
    <w:rPr>
      <w:sz w:val="20"/>
    </w:rPr>
  </w:style>
  <w:style w:type="paragraph" w:customStyle="1" w:styleId="CTA1a">
    <w:name w:val="CTA 1(a)"/>
    <w:basedOn w:val="OPCParaBase"/>
    <w:rsid w:val="00FA06CA"/>
    <w:pPr>
      <w:tabs>
        <w:tab w:val="right" w:pos="414"/>
      </w:tabs>
      <w:spacing w:before="40" w:line="240" w:lineRule="atLeast"/>
      <w:ind w:left="675" w:hanging="675"/>
    </w:pPr>
    <w:rPr>
      <w:sz w:val="20"/>
    </w:rPr>
  </w:style>
  <w:style w:type="paragraph" w:customStyle="1" w:styleId="CTA1ai">
    <w:name w:val="CTA 1(a)(i)"/>
    <w:basedOn w:val="OPCParaBase"/>
    <w:rsid w:val="00FA06CA"/>
    <w:pPr>
      <w:tabs>
        <w:tab w:val="right" w:pos="1004"/>
      </w:tabs>
      <w:spacing w:before="40" w:line="240" w:lineRule="atLeast"/>
      <w:ind w:left="1253" w:hanging="1253"/>
    </w:pPr>
    <w:rPr>
      <w:sz w:val="20"/>
    </w:rPr>
  </w:style>
  <w:style w:type="paragraph" w:customStyle="1" w:styleId="CTA2a">
    <w:name w:val="CTA 2(a)"/>
    <w:basedOn w:val="OPCParaBase"/>
    <w:rsid w:val="00FA06CA"/>
    <w:pPr>
      <w:tabs>
        <w:tab w:val="right" w:pos="482"/>
      </w:tabs>
      <w:spacing w:before="40" w:line="240" w:lineRule="atLeast"/>
      <w:ind w:left="748" w:hanging="748"/>
    </w:pPr>
    <w:rPr>
      <w:sz w:val="20"/>
    </w:rPr>
  </w:style>
  <w:style w:type="paragraph" w:customStyle="1" w:styleId="CTA2ai">
    <w:name w:val="CTA 2(a)(i)"/>
    <w:basedOn w:val="OPCParaBase"/>
    <w:rsid w:val="00FA06CA"/>
    <w:pPr>
      <w:tabs>
        <w:tab w:val="right" w:pos="1089"/>
      </w:tabs>
      <w:spacing w:before="40" w:line="240" w:lineRule="atLeast"/>
      <w:ind w:left="1327" w:hanging="1327"/>
    </w:pPr>
    <w:rPr>
      <w:sz w:val="20"/>
    </w:rPr>
  </w:style>
  <w:style w:type="paragraph" w:customStyle="1" w:styleId="CTA3a">
    <w:name w:val="CTA 3(a)"/>
    <w:basedOn w:val="OPCParaBase"/>
    <w:rsid w:val="00FA06CA"/>
    <w:pPr>
      <w:tabs>
        <w:tab w:val="right" w:pos="556"/>
      </w:tabs>
      <w:spacing w:before="40" w:line="240" w:lineRule="atLeast"/>
      <w:ind w:left="805" w:hanging="805"/>
    </w:pPr>
    <w:rPr>
      <w:sz w:val="20"/>
    </w:rPr>
  </w:style>
  <w:style w:type="paragraph" w:customStyle="1" w:styleId="CTA3ai">
    <w:name w:val="CTA 3(a)(i)"/>
    <w:basedOn w:val="OPCParaBase"/>
    <w:rsid w:val="00FA06CA"/>
    <w:pPr>
      <w:tabs>
        <w:tab w:val="right" w:pos="1140"/>
      </w:tabs>
      <w:spacing w:before="40" w:line="240" w:lineRule="atLeast"/>
      <w:ind w:left="1361" w:hanging="1361"/>
    </w:pPr>
    <w:rPr>
      <w:sz w:val="20"/>
    </w:rPr>
  </w:style>
  <w:style w:type="paragraph" w:customStyle="1" w:styleId="CTA4a">
    <w:name w:val="CTA 4(a)"/>
    <w:basedOn w:val="OPCParaBase"/>
    <w:rsid w:val="00FA06CA"/>
    <w:pPr>
      <w:tabs>
        <w:tab w:val="right" w:pos="624"/>
      </w:tabs>
      <w:spacing w:before="40" w:line="240" w:lineRule="atLeast"/>
      <w:ind w:left="873" w:hanging="873"/>
    </w:pPr>
    <w:rPr>
      <w:sz w:val="20"/>
    </w:rPr>
  </w:style>
  <w:style w:type="paragraph" w:customStyle="1" w:styleId="CTA4ai">
    <w:name w:val="CTA 4(a)(i)"/>
    <w:basedOn w:val="OPCParaBase"/>
    <w:rsid w:val="00FA06CA"/>
    <w:pPr>
      <w:tabs>
        <w:tab w:val="right" w:pos="1213"/>
      </w:tabs>
      <w:spacing w:before="40" w:line="240" w:lineRule="atLeast"/>
      <w:ind w:left="1452" w:hanging="1452"/>
    </w:pPr>
    <w:rPr>
      <w:sz w:val="20"/>
    </w:rPr>
  </w:style>
  <w:style w:type="paragraph" w:customStyle="1" w:styleId="CTACAPS">
    <w:name w:val="CTA CAPS"/>
    <w:basedOn w:val="OPCParaBase"/>
    <w:rsid w:val="00FA06CA"/>
    <w:pPr>
      <w:spacing w:before="60" w:line="240" w:lineRule="atLeast"/>
    </w:pPr>
    <w:rPr>
      <w:sz w:val="20"/>
    </w:rPr>
  </w:style>
  <w:style w:type="paragraph" w:customStyle="1" w:styleId="CTAright">
    <w:name w:val="CTA right"/>
    <w:basedOn w:val="OPCParaBase"/>
    <w:rsid w:val="00FA06CA"/>
    <w:pPr>
      <w:spacing w:before="60" w:line="240" w:lineRule="auto"/>
      <w:jc w:val="right"/>
    </w:pPr>
    <w:rPr>
      <w:sz w:val="20"/>
    </w:rPr>
  </w:style>
  <w:style w:type="paragraph" w:customStyle="1" w:styleId="subsection">
    <w:name w:val="subsection"/>
    <w:aliases w:val="ss"/>
    <w:basedOn w:val="OPCParaBase"/>
    <w:link w:val="subsectionChar"/>
    <w:rsid w:val="00FA06CA"/>
    <w:pPr>
      <w:tabs>
        <w:tab w:val="right" w:pos="1021"/>
      </w:tabs>
      <w:spacing w:before="180" w:line="240" w:lineRule="auto"/>
      <w:ind w:left="1134" w:hanging="1134"/>
    </w:pPr>
  </w:style>
  <w:style w:type="paragraph" w:customStyle="1" w:styleId="Definition">
    <w:name w:val="Definition"/>
    <w:aliases w:val="dd"/>
    <w:basedOn w:val="OPCParaBase"/>
    <w:rsid w:val="00FA06CA"/>
    <w:pPr>
      <w:spacing w:before="180" w:line="240" w:lineRule="auto"/>
      <w:ind w:left="1134"/>
    </w:pPr>
  </w:style>
  <w:style w:type="paragraph" w:customStyle="1" w:styleId="EndNotespara">
    <w:name w:val="EndNotes(para)"/>
    <w:aliases w:val="eta"/>
    <w:basedOn w:val="OPCParaBase"/>
    <w:next w:val="EndNotessubpara"/>
    <w:rsid w:val="00FA06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06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06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06CA"/>
    <w:pPr>
      <w:tabs>
        <w:tab w:val="right" w:pos="1412"/>
      </w:tabs>
      <w:spacing w:before="60" w:line="240" w:lineRule="auto"/>
      <w:ind w:left="1525" w:hanging="1525"/>
    </w:pPr>
    <w:rPr>
      <w:sz w:val="20"/>
    </w:rPr>
  </w:style>
  <w:style w:type="paragraph" w:customStyle="1" w:styleId="Formula">
    <w:name w:val="Formula"/>
    <w:basedOn w:val="OPCParaBase"/>
    <w:rsid w:val="00FA06CA"/>
    <w:pPr>
      <w:spacing w:line="240" w:lineRule="auto"/>
      <w:ind w:left="1134"/>
    </w:pPr>
    <w:rPr>
      <w:sz w:val="20"/>
    </w:rPr>
  </w:style>
  <w:style w:type="paragraph" w:styleId="Header">
    <w:name w:val="header"/>
    <w:basedOn w:val="OPCParaBase"/>
    <w:link w:val="HeaderChar"/>
    <w:unhideWhenUsed/>
    <w:rsid w:val="00FA06C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FA06CA"/>
    <w:rPr>
      <w:rFonts w:ascii="Times New Roman" w:eastAsia="Times New Roman" w:hAnsi="Times New Roman" w:cs="Times New Roman"/>
      <w:sz w:val="16"/>
      <w:szCs w:val="20"/>
      <w:lang w:eastAsia="en-AU"/>
    </w:rPr>
  </w:style>
  <w:style w:type="paragraph" w:customStyle="1" w:styleId="House">
    <w:name w:val="House"/>
    <w:basedOn w:val="OPCParaBase"/>
    <w:rsid w:val="00FA06CA"/>
    <w:pPr>
      <w:spacing w:line="240" w:lineRule="auto"/>
    </w:pPr>
    <w:rPr>
      <w:sz w:val="28"/>
    </w:rPr>
  </w:style>
  <w:style w:type="paragraph" w:customStyle="1" w:styleId="Item">
    <w:name w:val="Item"/>
    <w:aliases w:val="i"/>
    <w:basedOn w:val="OPCParaBase"/>
    <w:next w:val="ItemHead"/>
    <w:rsid w:val="00FA06CA"/>
    <w:pPr>
      <w:keepLines/>
      <w:spacing w:before="80" w:line="240" w:lineRule="auto"/>
      <w:ind w:left="709"/>
    </w:pPr>
  </w:style>
  <w:style w:type="paragraph" w:customStyle="1" w:styleId="ItemHead">
    <w:name w:val="ItemHead"/>
    <w:aliases w:val="ih"/>
    <w:basedOn w:val="OPCParaBase"/>
    <w:next w:val="Item"/>
    <w:rsid w:val="00FA06C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06CA"/>
    <w:pPr>
      <w:spacing w:line="240" w:lineRule="auto"/>
    </w:pPr>
    <w:rPr>
      <w:b/>
      <w:sz w:val="32"/>
    </w:rPr>
  </w:style>
  <w:style w:type="paragraph" w:customStyle="1" w:styleId="notedraft">
    <w:name w:val="note(draft)"/>
    <w:aliases w:val="nd"/>
    <w:basedOn w:val="OPCParaBase"/>
    <w:rsid w:val="00FA06CA"/>
    <w:pPr>
      <w:spacing w:before="240" w:line="240" w:lineRule="auto"/>
      <w:ind w:left="284" w:hanging="284"/>
    </w:pPr>
    <w:rPr>
      <w:i/>
      <w:sz w:val="24"/>
    </w:rPr>
  </w:style>
  <w:style w:type="paragraph" w:customStyle="1" w:styleId="notemargin">
    <w:name w:val="note(margin)"/>
    <w:aliases w:val="nm"/>
    <w:basedOn w:val="OPCParaBase"/>
    <w:rsid w:val="00FA06CA"/>
    <w:pPr>
      <w:tabs>
        <w:tab w:val="left" w:pos="709"/>
      </w:tabs>
      <w:spacing w:before="122" w:line="198" w:lineRule="exact"/>
      <w:ind w:left="709" w:hanging="709"/>
    </w:pPr>
    <w:rPr>
      <w:sz w:val="18"/>
    </w:rPr>
  </w:style>
  <w:style w:type="paragraph" w:customStyle="1" w:styleId="noteToPara">
    <w:name w:val="noteToPara"/>
    <w:aliases w:val="ntp"/>
    <w:basedOn w:val="OPCParaBase"/>
    <w:rsid w:val="00FA06CA"/>
    <w:pPr>
      <w:spacing w:before="122" w:line="198" w:lineRule="exact"/>
      <w:ind w:left="2353" w:hanging="709"/>
    </w:pPr>
    <w:rPr>
      <w:sz w:val="18"/>
    </w:rPr>
  </w:style>
  <w:style w:type="paragraph" w:customStyle="1" w:styleId="noteParlAmend">
    <w:name w:val="note(ParlAmend)"/>
    <w:aliases w:val="npp"/>
    <w:basedOn w:val="OPCParaBase"/>
    <w:next w:val="ParlAmend"/>
    <w:rsid w:val="00FA06CA"/>
    <w:pPr>
      <w:spacing w:line="240" w:lineRule="auto"/>
      <w:jc w:val="right"/>
    </w:pPr>
    <w:rPr>
      <w:rFonts w:ascii="Arial" w:hAnsi="Arial"/>
      <w:b/>
      <w:i/>
    </w:rPr>
  </w:style>
  <w:style w:type="paragraph" w:customStyle="1" w:styleId="Page1">
    <w:name w:val="Page1"/>
    <w:basedOn w:val="OPCParaBase"/>
    <w:rsid w:val="00FA06CA"/>
    <w:pPr>
      <w:spacing w:before="5600" w:line="240" w:lineRule="auto"/>
    </w:pPr>
    <w:rPr>
      <w:b/>
      <w:sz w:val="32"/>
    </w:rPr>
  </w:style>
  <w:style w:type="paragraph" w:customStyle="1" w:styleId="PageBreak">
    <w:name w:val="PageBreak"/>
    <w:aliases w:val="pb"/>
    <w:basedOn w:val="OPCParaBase"/>
    <w:rsid w:val="00FA06CA"/>
    <w:pPr>
      <w:spacing w:line="240" w:lineRule="auto"/>
    </w:pPr>
    <w:rPr>
      <w:sz w:val="20"/>
    </w:rPr>
  </w:style>
  <w:style w:type="paragraph" w:customStyle="1" w:styleId="paragraphsub">
    <w:name w:val="paragraph(sub)"/>
    <w:aliases w:val="aa"/>
    <w:basedOn w:val="OPCParaBase"/>
    <w:rsid w:val="00FA06CA"/>
    <w:pPr>
      <w:tabs>
        <w:tab w:val="right" w:pos="1985"/>
      </w:tabs>
      <w:spacing w:before="40" w:line="240" w:lineRule="auto"/>
      <w:ind w:left="2098" w:hanging="2098"/>
    </w:pPr>
  </w:style>
  <w:style w:type="paragraph" w:customStyle="1" w:styleId="paragraphsub-sub">
    <w:name w:val="paragraph(sub-sub)"/>
    <w:aliases w:val="aaa"/>
    <w:basedOn w:val="OPCParaBase"/>
    <w:rsid w:val="00FA06CA"/>
    <w:pPr>
      <w:tabs>
        <w:tab w:val="right" w:pos="2722"/>
      </w:tabs>
      <w:spacing w:before="40" w:line="240" w:lineRule="auto"/>
      <w:ind w:left="2835" w:hanging="2835"/>
    </w:pPr>
  </w:style>
  <w:style w:type="paragraph" w:customStyle="1" w:styleId="paragraph">
    <w:name w:val="paragraph"/>
    <w:aliases w:val="a"/>
    <w:basedOn w:val="OPCParaBase"/>
    <w:rsid w:val="00FA06CA"/>
    <w:pPr>
      <w:tabs>
        <w:tab w:val="right" w:pos="1531"/>
      </w:tabs>
      <w:spacing w:before="40" w:line="240" w:lineRule="auto"/>
      <w:ind w:left="1644" w:hanging="1644"/>
    </w:pPr>
  </w:style>
  <w:style w:type="paragraph" w:customStyle="1" w:styleId="ParlAmend">
    <w:name w:val="ParlAmend"/>
    <w:aliases w:val="pp"/>
    <w:basedOn w:val="OPCParaBase"/>
    <w:rsid w:val="00FA06CA"/>
    <w:pPr>
      <w:spacing w:before="240" w:line="240" w:lineRule="atLeast"/>
      <w:ind w:hanging="567"/>
    </w:pPr>
    <w:rPr>
      <w:sz w:val="24"/>
    </w:rPr>
  </w:style>
  <w:style w:type="paragraph" w:customStyle="1" w:styleId="Penalty">
    <w:name w:val="Penalty"/>
    <w:basedOn w:val="OPCParaBase"/>
    <w:rsid w:val="00FA06CA"/>
    <w:pPr>
      <w:tabs>
        <w:tab w:val="left" w:pos="2977"/>
      </w:tabs>
      <w:spacing w:before="180" w:line="240" w:lineRule="auto"/>
      <w:ind w:left="1985" w:hanging="851"/>
    </w:pPr>
  </w:style>
  <w:style w:type="paragraph" w:customStyle="1" w:styleId="Portfolio">
    <w:name w:val="Portfolio"/>
    <w:basedOn w:val="OPCParaBase"/>
    <w:rsid w:val="00FA06CA"/>
    <w:pPr>
      <w:spacing w:line="240" w:lineRule="auto"/>
    </w:pPr>
    <w:rPr>
      <w:i/>
      <w:sz w:val="20"/>
    </w:rPr>
  </w:style>
  <w:style w:type="paragraph" w:customStyle="1" w:styleId="Preamble">
    <w:name w:val="Preamble"/>
    <w:basedOn w:val="OPCParaBase"/>
    <w:next w:val="Normal"/>
    <w:rsid w:val="00FA06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06CA"/>
    <w:pPr>
      <w:spacing w:line="240" w:lineRule="auto"/>
    </w:pPr>
    <w:rPr>
      <w:i/>
      <w:sz w:val="20"/>
    </w:rPr>
  </w:style>
  <w:style w:type="paragraph" w:customStyle="1" w:styleId="Session">
    <w:name w:val="Session"/>
    <w:basedOn w:val="OPCParaBase"/>
    <w:rsid w:val="00FA06CA"/>
    <w:pPr>
      <w:spacing w:line="240" w:lineRule="auto"/>
    </w:pPr>
    <w:rPr>
      <w:sz w:val="28"/>
    </w:rPr>
  </w:style>
  <w:style w:type="paragraph" w:customStyle="1" w:styleId="Sponsor">
    <w:name w:val="Sponsor"/>
    <w:basedOn w:val="OPCParaBase"/>
    <w:rsid w:val="00FA06CA"/>
    <w:pPr>
      <w:spacing w:line="240" w:lineRule="auto"/>
    </w:pPr>
    <w:rPr>
      <w:i/>
    </w:rPr>
  </w:style>
  <w:style w:type="paragraph" w:customStyle="1" w:styleId="Subitem">
    <w:name w:val="Subitem"/>
    <w:aliases w:val="iss"/>
    <w:basedOn w:val="OPCParaBase"/>
    <w:rsid w:val="00FA06CA"/>
    <w:pPr>
      <w:spacing w:before="180" w:line="240" w:lineRule="auto"/>
      <w:ind w:left="709" w:hanging="709"/>
    </w:pPr>
  </w:style>
  <w:style w:type="paragraph" w:customStyle="1" w:styleId="SubitemHead">
    <w:name w:val="SubitemHead"/>
    <w:aliases w:val="issh"/>
    <w:basedOn w:val="OPCParaBase"/>
    <w:rsid w:val="00FA06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06CA"/>
    <w:pPr>
      <w:spacing w:before="40" w:line="240" w:lineRule="auto"/>
      <w:ind w:left="1134"/>
    </w:pPr>
  </w:style>
  <w:style w:type="paragraph" w:customStyle="1" w:styleId="SubsectionHead">
    <w:name w:val="SubsectionHead"/>
    <w:aliases w:val="ssh"/>
    <w:basedOn w:val="OPCParaBase"/>
    <w:next w:val="subsection"/>
    <w:rsid w:val="00FA06CA"/>
    <w:pPr>
      <w:keepNext/>
      <w:keepLines/>
      <w:spacing w:before="240" w:line="240" w:lineRule="auto"/>
      <w:ind w:left="1134"/>
    </w:pPr>
    <w:rPr>
      <w:i/>
    </w:rPr>
  </w:style>
  <w:style w:type="paragraph" w:customStyle="1" w:styleId="Tablea">
    <w:name w:val="Table(a)"/>
    <w:aliases w:val="ta"/>
    <w:basedOn w:val="OPCParaBase"/>
    <w:rsid w:val="00FA06CA"/>
    <w:pPr>
      <w:spacing w:before="60" w:line="240" w:lineRule="auto"/>
      <w:ind w:left="284" w:hanging="284"/>
    </w:pPr>
    <w:rPr>
      <w:sz w:val="20"/>
    </w:rPr>
  </w:style>
  <w:style w:type="paragraph" w:customStyle="1" w:styleId="TableAA">
    <w:name w:val="Table(AA)"/>
    <w:aliases w:val="taaa"/>
    <w:basedOn w:val="OPCParaBase"/>
    <w:rsid w:val="00FA06C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06C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06CA"/>
    <w:pPr>
      <w:spacing w:before="60" w:line="240" w:lineRule="atLeast"/>
    </w:pPr>
    <w:rPr>
      <w:sz w:val="20"/>
    </w:rPr>
  </w:style>
  <w:style w:type="paragraph" w:customStyle="1" w:styleId="TLPBoxTextnote">
    <w:name w:val="TLPBoxText(note"/>
    <w:aliases w:val="right)"/>
    <w:basedOn w:val="OPCParaBase"/>
    <w:rsid w:val="00FA06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06C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06CA"/>
    <w:pPr>
      <w:spacing w:before="122" w:line="198" w:lineRule="exact"/>
      <w:ind w:left="1985" w:hanging="851"/>
      <w:jc w:val="right"/>
    </w:pPr>
    <w:rPr>
      <w:sz w:val="18"/>
    </w:rPr>
  </w:style>
  <w:style w:type="paragraph" w:customStyle="1" w:styleId="TLPTableBullet">
    <w:name w:val="TLPTableBullet"/>
    <w:aliases w:val="ttb"/>
    <w:basedOn w:val="OPCParaBase"/>
    <w:rsid w:val="00FA06CA"/>
    <w:pPr>
      <w:spacing w:line="240" w:lineRule="exact"/>
      <w:ind w:left="284" w:hanging="284"/>
    </w:pPr>
    <w:rPr>
      <w:sz w:val="20"/>
    </w:rPr>
  </w:style>
  <w:style w:type="paragraph" w:styleId="TOC1">
    <w:name w:val="toc 1"/>
    <w:basedOn w:val="OPCParaBase"/>
    <w:next w:val="Normal"/>
    <w:uiPriority w:val="39"/>
    <w:semiHidden/>
    <w:unhideWhenUsed/>
    <w:rsid w:val="00FA06C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06C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A06C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A06C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A06C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A06C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A06C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A06C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A06C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06CA"/>
    <w:pPr>
      <w:keepLines/>
      <w:spacing w:before="240" w:after="120" w:line="240" w:lineRule="auto"/>
      <w:ind w:left="794"/>
    </w:pPr>
    <w:rPr>
      <w:b/>
      <w:kern w:val="28"/>
      <w:sz w:val="20"/>
    </w:rPr>
  </w:style>
  <w:style w:type="paragraph" w:customStyle="1" w:styleId="TofSectsHeading">
    <w:name w:val="TofSects(Heading)"/>
    <w:basedOn w:val="OPCParaBase"/>
    <w:rsid w:val="00FA06CA"/>
    <w:pPr>
      <w:spacing w:before="240" w:after="120" w:line="240" w:lineRule="auto"/>
    </w:pPr>
    <w:rPr>
      <w:b/>
      <w:sz w:val="24"/>
    </w:rPr>
  </w:style>
  <w:style w:type="paragraph" w:customStyle="1" w:styleId="TofSectsSection">
    <w:name w:val="TofSects(Section)"/>
    <w:basedOn w:val="OPCParaBase"/>
    <w:rsid w:val="00FA06CA"/>
    <w:pPr>
      <w:keepLines/>
      <w:spacing w:before="40" w:line="240" w:lineRule="auto"/>
      <w:ind w:left="1588" w:hanging="794"/>
    </w:pPr>
    <w:rPr>
      <w:kern w:val="28"/>
      <w:sz w:val="18"/>
    </w:rPr>
  </w:style>
  <w:style w:type="paragraph" w:customStyle="1" w:styleId="TofSectsSubdiv">
    <w:name w:val="TofSects(Subdiv)"/>
    <w:basedOn w:val="OPCParaBase"/>
    <w:rsid w:val="00FA06CA"/>
    <w:pPr>
      <w:keepLines/>
      <w:spacing w:before="80" w:line="240" w:lineRule="auto"/>
      <w:ind w:left="1588" w:hanging="794"/>
    </w:pPr>
    <w:rPr>
      <w:kern w:val="28"/>
    </w:rPr>
  </w:style>
  <w:style w:type="paragraph" w:customStyle="1" w:styleId="WRStyle">
    <w:name w:val="WR Style"/>
    <w:aliases w:val="WR"/>
    <w:basedOn w:val="OPCParaBase"/>
    <w:rsid w:val="00FA06CA"/>
    <w:pPr>
      <w:spacing w:before="240" w:line="240" w:lineRule="auto"/>
      <w:ind w:left="284" w:hanging="284"/>
    </w:pPr>
    <w:rPr>
      <w:b/>
      <w:i/>
      <w:kern w:val="28"/>
      <w:sz w:val="24"/>
    </w:rPr>
  </w:style>
  <w:style w:type="paragraph" w:customStyle="1" w:styleId="notepara">
    <w:name w:val="note(para)"/>
    <w:aliases w:val="na"/>
    <w:basedOn w:val="OPCParaBase"/>
    <w:rsid w:val="00FA06CA"/>
    <w:pPr>
      <w:spacing w:before="40" w:line="198" w:lineRule="exact"/>
      <w:ind w:left="2354" w:hanging="369"/>
    </w:pPr>
    <w:rPr>
      <w:sz w:val="18"/>
    </w:rPr>
  </w:style>
  <w:style w:type="paragraph" w:styleId="Footer">
    <w:name w:val="footer"/>
    <w:link w:val="FooterChar"/>
    <w:rsid w:val="00FA06C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FA06CA"/>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FA06CA"/>
    <w:rPr>
      <w:sz w:val="16"/>
    </w:rPr>
  </w:style>
  <w:style w:type="table" w:customStyle="1" w:styleId="CFlag">
    <w:name w:val="CFlag"/>
    <w:basedOn w:val="TableNormal"/>
    <w:uiPriority w:val="99"/>
    <w:rsid w:val="00FA06CA"/>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FA06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6CA"/>
    <w:rPr>
      <w:rFonts w:ascii="Tahoma" w:hAnsi="Tahoma" w:cs="Tahoma"/>
      <w:sz w:val="16"/>
      <w:szCs w:val="16"/>
    </w:rPr>
  </w:style>
  <w:style w:type="table" w:styleId="TableGrid">
    <w:name w:val="Table Grid"/>
    <w:basedOn w:val="TableNormal"/>
    <w:uiPriority w:val="59"/>
    <w:rsid w:val="00FA06C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A06CA"/>
    <w:rPr>
      <w:b/>
      <w:sz w:val="28"/>
      <w:szCs w:val="32"/>
    </w:rPr>
  </w:style>
  <w:style w:type="paragraph" w:customStyle="1" w:styleId="LegislationMadeUnder">
    <w:name w:val="LegislationMadeUnder"/>
    <w:basedOn w:val="OPCParaBase"/>
    <w:next w:val="Normal"/>
    <w:rsid w:val="00FA06CA"/>
    <w:rPr>
      <w:i/>
      <w:sz w:val="32"/>
      <w:szCs w:val="32"/>
    </w:rPr>
  </w:style>
  <w:style w:type="paragraph" w:customStyle="1" w:styleId="SignCoverPageEnd">
    <w:name w:val="SignCoverPageEnd"/>
    <w:basedOn w:val="OPCParaBase"/>
    <w:next w:val="Normal"/>
    <w:rsid w:val="00FA06C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A06CA"/>
    <w:pPr>
      <w:pBdr>
        <w:top w:val="single" w:sz="4" w:space="1" w:color="auto"/>
      </w:pBdr>
      <w:spacing w:before="360"/>
      <w:ind w:right="397"/>
      <w:jc w:val="both"/>
    </w:pPr>
  </w:style>
  <w:style w:type="paragraph" w:customStyle="1" w:styleId="NotesHeading1">
    <w:name w:val="NotesHeading 1"/>
    <w:basedOn w:val="OPCParaBase"/>
    <w:next w:val="Normal"/>
    <w:rsid w:val="00FA06CA"/>
    <w:pPr>
      <w:outlineLvl w:val="0"/>
    </w:pPr>
    <w:rPr>
      <w:b/>
      <w:sz w:val="28"/>
      <w:szCs w:val="28"/>
    </w:rPr>
  </w:style>
  <w:style w:type="paragraph" w:customStyle="1" w:styleId="NotesHeading2">
    <w:name w:val="NotesHeading 2"/>
    <w:basedOn w:val="OPCParaBase"/>
    <w:next w:val="Normal"/>
    <w:rsid w:val="00FA06CA"/>
    <w:rPr>
      <w:b/>
      <w:sz w:val="28"/>
      <w:szCs w:val="28"/>
    </w:rPr>
  </w:style>
  <w:style w:type="paragraph" w:customStyle="1" w:styleId="CompiledActNo">
    <w:name w:val="CompiledActNo"/>
    <w:basedOn w:val="OPCParaBase"/>
    <w:next w:val="Normal"/>
    <w:rsid w:val="00FA06CA"/>
    <w:rPr>
      <w:b/>
      <w:sz w:val="24"/>
      <w:szCs w:val="24"/>
    </w:rPr>
  </w:style>
  <w:style w:type="paragraph" w:customStyle="1" w:styleId="ENotesText">
    <w:name w:val="ENotesText"/>
    <w:aliases w:val="Ent"/>
    <w:basedOn w:val="OPCParaBase"/>
    <w:next w:val="Normal"/>
    <w:rsid w:val="00FA06CA"/>
    <w:pPr>
      <w:spacing w:before="120"/>
    </w:pPr>
  </w:style>
  <w:style w:type="paragraph" w:customStyle="1" w:styleId="CompiledMadeUnder">
    <w:name w:val="CompiledMadeUnder"/>
    <w:basedOn w:val="OPCParaBase"/>
    <w:next w:val="Normal"/>
    <w:rsid w:val="00FA06CA"/>
    <w:rPr>
      <w:i/>
      <w:sz w:val="24"/>
      <w:szCs w:val="24"/>
    </w:rPr>
  </w:style>
  <w:style w:type="paragraph" w:customStyle="1" w:styleId="Paragraphsub-sub-sub">
    <w:name w:val="Paragraph(sub-sub-sub)"/>
    <w:aliases w:val="aaaa"/>
    <w:basedOn w:val="OPCParaBase"/>
    <w:rsid w:val="00FA06CA"/>
    <w:pPr>
      <w:tabs>
        <w:tab w:val="right" w:pos="3402"/>
      </w:tabs>
      <w:spacing w:before="40" w:line="240" w:lineRule="auto"/>
      <w:ind w:left="3402" w:hanging="3402"/>
    </w:pPr>
  </w:style>
  <w:style w:type="paragraph" w:customStyle="1" w:styleId="TableTextEndNotes">
    <w:name w:val="TableTextEndNotes"/>
    <w:aliases w:val="Tten"/>
    <w:basedOn w:val="Normal"/>
    <w:rsid w:val="00FA06CA"/>
    <w:pPr>
      <w:spacing w:before="60" w:line="240" w:lineRule="auto"/>
    </w:pPr>
    <w:rPr>
      <w:rFonts w:cs="Arial"/>
      <w:sz w:val="20"/>
      <w:szCs w:val="22"/>
    </w:rPr>
  </w:style>
  <w:style w:type="paragraph" w:customStyle="1" w:styleId="NoteToSubpara">
    <w:name w:val="NoteToSubpara"/>
    <w:aliases w:val="nts"/>
    <w:basedOn w:val="OPCParaBase"/>
    <w:rsid w:val="00FA06CA"/>
    <w:pPr>
      <w:spacing w:before="40" w:line="198" w:lineRule="exact"/>
      <w:ind w:left="2835" w:hanging="709"/>
    </w:pPr>
    <w:rPr>
      <w:sz w:val="18"/>
    </w:rPr>
  </w:style>
  <w:style w:type="paragraph" w:customStyle="1" w:styleId="ENoteTableHeading">
    <w:name w:val="ENoteTableHeading"/>
    <w:aliases w:val="enth"/>
    <w:basedOn w:val="OPCParaBase"/>
    <w:rsid w:val="00FA06CA"/>
    <w:pPr>
      <w:keepNext/>
      <w:spacing w:before="60" w:line="240" w:lineRule="atLeast"/>
    </w:pPr>
    <w:rPr>
      <w:rFonts w:ascii="Arial" w:hAnsi="Arial"/>
      <w:b/>
      <w:sz w:val="16"/>
    </w:rPr>
  </w:style>
  <w:style w:type="paragraph" w:customStyle="1" w:styleId="ENoteTTi">
    <w:name w:val="ENoteTTi"/>
    <w:aliases w:val="entti"/>
    <w:basedOn w:val="OPCParaBase"/>
    <w:rsid w:val="00FA06CA"/>
    <w:pPr>
      <w:keepNext/>
      <w:spacing w:before="60" w:line="240" w:lineRule="atLeast"/>
      <w:ind w:left="170"/>
    </w:pPr>
    <w:rPr>
      <w:sz w:val="16"/>
    </w:rPr>
  </w:style>
  <w:style w:type="paragraph" w:customStyle="1" w:styleId="ENotesHeading1">
    <w:name w:val="ENotesHeading 1"/>
    <w:aliases w:val="Enh1"/>
    <w:basedOn w:val="OPCParaBase"/>
    <w:next w:val="Normal"/>
    <w:rsid w:val="00FA06CA"/>
    <w:pPr>
      <w:spacing w:before="120"/>
      <w:outlineLvl w:val="1"/>
    </w:pPr>
    <w:rPr>
      <w:b/>
      <w:sz w:val="28"/>
      <w:szCs w:val="28"/>
    </w:rPr>
  </w:style>
  <w:style w:type="paragraph" w:customStyle="1" w:styleId="ENotesHeading2">
    <w:name w:val="ENotesHeading 2"/>
    <w:aliases w:val="Enh2"/>
    <w:basedOn w:val="OPCParaBase"/>
    <w:next w:val="Normal"/>
    <w:rsid w:val="00FA06CA"/>
    <w:pPr>
      <w:spacing w:before="120" w:after="120"/>
      <w:outlineLvl w:val="2"/>
    </w:pPr>
    <w:rPr>
      <w:b/>
      <w:sz w:val="24"/>
      <w:szCs w:val="28"/>
    </w:rPr>
  </w:style>
  <w:style w:type="paragraph" w:customStyle="1" w:styleId="ENoteTTIndentHeading">
    <w:name w:val="ENoteTTIndentHeading"/>
    <w:aliases w:val="enTTHi"/>
    <w:basedOn w:val="OPCParaBase"/>
    <w:rsid w:val="00FA06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06CA"/>
    <w:pPr>
      <w:spacing w:before="60" w:line="240" w:lineRule="atLeast"/>
    </w:pPr>
    <w:rPr>
      <w:sz w:val="16"/>
    </w:rPr>
  </w:style>
  <w:style w:type="paragraph" w:customStyle="1" w:styleId="MadeunderText">
    <w:name w:val="MadeunderText"/>
    <w:basedOn w:val="OPCParaBase"/>
    <w:next w:val="CompiledMadeUnder"/>
    <w:rsid w:val="00FA06CA"/>
    <w:pPr>
      <w:spacing w:before="240"/>
    </w:pPr>
    <w:rPr>
      <w:sz w:val="24"/>
      <w:szCs w:val="24"/>
    </w:rPr>
  </w:style>
  <w:style w:type="paragraph" w:customStyle="1" w:styleId="ENotesHeading3">
    <w:name w:val="ENotesHeading 3"/>
    <w:aliases w:val="Enh3"/>
    <w:basedOn w:val="OPCParaBase"/>
    <w:next w:val="Normal"/>
    <w:rsid w:val="00FA06CA"/>
    <w:pPr>
      <w:keepNext/>
      <w:spacing w:before="120" w:line="240" w:lineRule="auto"/>
      <w:outlineLvl w:val="4"/>
    </w:pPr>
    <w:rPr>
      <w:b/>
      <w:szCs w:val="24"/>
    </w:rPr>
  </w:style>
  <w:style w:type="character" w:customStyle="1" w:styleId="CharSubPartTextCASA">
    <w:name w:val="CharSubPartText(CASA)"/>
    <w:basedOn w:val="OPCCharBase"/>
    <w:uiPriority w:val="1"/>
    <w:rsid w:val="00FA06CA"/>
  </w:style>
  <w:style w:type="character" w:customStyle="1" w:styleId="CharSubPartNoCASA">
    <w:name w:val="CharSubPartNo(CASA)"/>
    <w:basedOn w:val="OPCCharBase"/>
    <w:uiPriority w:val="1"/>
    <w:rsid w:val="00FA06CA"/>
  </w:style>
  <w:style w:type="paragraph" w:customStyle="1" w:styleId="ENoteTTIndentHeadingSub">
    <w:name w:val="ENoteTTIndentHeadingSub"/>
    <w:aliases w:val="enTTHis"/>
    <w:basedOn w:val="OPCParaBase"/>
    <w:rsid w:val="00FA06CA"/>
    <w:pPr>
      <w:keepNext/>
      <w:spacing w:before="60" w:line="240" w:lineRule="atLeast"/>
      <w:ind w:left="340"/>
    </w:pPr>
    <w:rPr>
      <w:b/>
      <w:sz w:val="16"/>
    </w:rPr>
  </w:style>
  <w:style w:type="paragraph" w:customStyle="1" w:styleId="ENoteTTiSub">
    <w:name w:val="ENoteTTiSub"/>
    <w:aliases w:val="enttis"/>
    <w:basedOn w:val="OPCParaBase"/>
    <w:rsid w:val="00FA06CA"/>
    <w:pPr>
      <w:keepNext/>
      <w:spacing w:before="60" w:line="240" w:lineRule="atLeast"/>
      <w:ind w:left="340"/>
    </w:pPr>
    <w:rPr>
      <w:sz w:val="16"/>
    </w:rPr>
  </w:style>
  <w:style w:type="paragraph" w:customStyle="1" w:styleId="SubDivisionMigration">
    <w:name w:val="SubDivisionMigration"/>
    <w:aliases w:val="sdm"/>
    <w:basedOn w:val="OPCParaBase"/>
    <w:rsid w:val="00FA06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06C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A06CA"/>
    <w:pPr>
      <w:spacing w:before="122" w:line="240" w:lineRule="auto"/>
      <w:ind w:left="1985" w:hanging="851"/>
    </w:pPr>
    <w:rPr>
      <w:sz w:val="18"/>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FA06CA"/>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FA06CA"/>
    <w:rPr>
      <w:rFonts w:ascii="Times New Roman" w:hAnsi="Times New Roman"/>
      <w:szCs w:val="20"/>
    </w:rPr>
  </w:style>
  <w:style w:type="paragraph" w:customStyle="1" w:styleId="SOTextNote">
    <w:name w:val="SO TextNote"/>
    <w:aliases w:val="sont"/>
    <w:basedOn w:val="SOText"/>
    <w:qFormat/>
    <w:rsid w:val="00FA06CA"/>
    <w:pPr>
      <w:spacing w:before="122" w:line="198" w:lineRule="exact"/>
      <w:ind w:left="1843" w:hanging="709"/>
    </w:pPr>
    <w:rPr>
      <w:sz w:val="18"/>
    </w:rPr>
  </w:style>
  <w:style w:type="paragraph" w:customStyle="1" w:styleId="SOPara">
    <w:name w:val="SO Para"/>
    <w:aliases w:val="soa"/>
    <w:basedOn w:val="SOText"/>
    <w:link w:val="SOParaChar"/>
    <w:qFormat/>
    <w:rsid w:val="00FA06CA"/>
    <w:pPr>
      <w:tabs>
        <w:tab w:val="right" w:pos="1786"/>
      </w:tabs>
      <w:spacing w:before="40"/>
      <w:ind w:left="2070" w:hanging="936"/>
    </w:pPr>
  </w:style>
  <w:style w:type="character" w:customStyle="1" w:styleId="SOParaChar">
    <w:name w:val="SO Para Char"/>
    <w:aliases w:val="soa Char"/>
    <w:basedOn w:val="DefaultParagraphFont"/>
    <w:link w:val="SOPara"/>
    <w:rsid w:val="00FA06CA"/>
    <w:rPr>
      <w:rFonts w:ascii="Times New Roman" w:hAnsi="Times New Roman"/>
      <w:szCs w:val="20"/>
    </w:rPr>
  </w:style>
  <w:style w:type="paragraph" w:customStyle="1" w:styleId="FileName">
    <w:name w:val="FileName"/>
    <w:basedOn w:val="Normal"/>
    <w:rsid w:val="00FA06CA"/>
  </w:style>
  <w:style w:type="paragraph" w:customStyle="1" w:styleId="TableHeading">
    <w:name w:val="TableHeading"/>
    <w:aliases w:val="th"/>
    <w:basedOn w:val="OPCParaBase"/>
    <w:next w:val="Tabletext"/>
    <w:rsid w:val="00FA06CA"/>
    <w:pPr>
      <w:keepNext/>
      <w:spacing w:before="60" w:line="240" w:lineRule="atLeast"/>
    </w:pPr>
    <w:rPr>
      <w:b/>
      <w:sz w:val="20"/>
    </w:rPr>
  </w:style>
  <w:style w:type="paragraph" w:customStyle="1" w:styleId="SOHeadBold">
    <w:name w:val="SO HeadBold"/>
    <w:aliases w:val="sohb"/>
    <w:basedOn w:val="SOText"/>
    <w:next w:val="SOText"/>
    <w:link w:val="SOHeadBoldChar"/>
    <w:qFormat/>
    <w:rsid w:val="00FA06CA"/>
    <w:rPr>
      <w:b/>
    </w:rPr>
  </w:style>
  <w:style w:type="character" w:customStyle="1" w:styleId="SOHeadBoldChar">
    <w:name w:val="SO HeadBold Char"/>
    <w:aliases w:val="sohb Char"/>
    <w:basedOn w:val="DefaultParagraphFont"/>
    <w:link w:val="SOHeadBold"/>
    <w:rsid w:val="00FA06CA"/>
    <w:rPr>
      <w:rFonts w:ascii="Times New Roman" w:hAnsi="Times New Roman"/>
      <w:b/>
      <w:szCs w:val="20"/>
    </w:rPr>
  </w:style>
  <w:style w:type="paragraph" w:customStyle="1" w:styleId="SOHeadItalic">
    <w:name w:val="SO HeadItalic"/>
    <w:aliases w:val="sohi"/>
    <w:basedOn w:val="SOText"/>
    <w:next w:val="SOText"/>
    <w:link w:val="SOHeadItalicChar"/>
    <w:qFormat/>
    <w:rsid w:val="00FA06CA"/>
    <w:rPr>
      <w:i/>
    </w:rPr>
  </w:style>
  <w:style w:type="character" w:customStyle="1" w:styleId="SOHeadItalicChar">
    <w:name w:val="SO HeadItalic Char"/>
    <w:aliases w:val="sohi Char"/>
    <w:basedOn w:val="DefaultParagraphFont"/>
    <w:link w:val="SOHeadItalic"/>
    <w:rsid w:val="00FA06CA"/>
    <w:rPr>
      <w:rFonts w:ascii="Times New Roman" w:hAnsi="Times New Roman"/>
      <w:i/>
      <w:szCs w:val="20"/>
    </w:rPr>
  </w:style>
  <w:style w:type="paragraph" w:customStyle="1" w:styleId="SOBullet">
    <w:name w:val="SO Bullet"/>
    <w:aliases w:val="sotb"/>
    <w:basedOn w:val="SOText"/>
    <w:link w:val="SOBulletChar"/>
    <w:qFormat/>
    <w:rsid w:val="00FA06CA"/>
    <w:pPr>
      <w:ind w:left="1559" w:hanging="425"/>
    </w:pPr>
  </w:style>
  <w:style w:type="character" w:customStyle="1" w:styleId="SOBulletChar">
    <w:name w:val="SO Bullet Char"/>
    <w:aliases w:val="sotb Char"/>
    <w:basedOn w:val="DefaultParagraphFont"/>
    <w:link w:val="SOBullet"/>
    <w:rsid w:val="00FA06CA"/>
    <w:rPr>
      <w:rFonts w:ascii="Times New Roman" w:hAnsi="Times New Roman"/>
      <w:szCs w:val="20"/>
    </w:rPr>
  </w:style>
  <w:style w:type="paragraph" w:customStyle="1" w:styleId="SOBulletNote">
    <w:name w:val="SO BulletNote"/>
    <w:aliases w:val="sonb"/>
    <w:basedOn w:val="SOTextNote"/>
    <w:link w:val="SOBulletNoteChar"/>
    <w:qFormat/>
    <w:rsid w:val="00FA06CA"/>
    <w:pPr>
      <w:tabs>
        <w:tab w:val="left" w:pos="1560"/>
      </w:tabs>
      <w:ind w:left="2268" w:hanging="1134"/>
    </w:pPr>
  </w:style>
  <w:style w:type="character" w:customStyle="1" w:styleId="SOBulletNoteChar">
    <w:name w:val="SO BulletNote Char"/>
    <w:aliases w:val="sonb Char"/>
    <w:basedOn w:val="DefaultParagraphFont"/>
    <w:link w:val="SOBulletNote"/>
    <w:rsid w:val="00FA06CA"/>
    <w:rPr>
      <w:rFonts w:ascii="Times New Roman" w:hAnsi="Times New Roman"/>
      <w:sz w:val="18"/>
      <w:szCs w:val="20"/>
    </w:rPr>
  </w:style>
  <w:style w:type="paragraph" w:customStyle="1" w:styleId="SOText2">
    <w:name w:val="SO Text2"/>
    <w:aliases w:val="sot2"/>
    <w:basedOn w:val="Normal"/>
    <w:next w:val="SOText"/>
    <w:link w:val="SOText2Char"/>
    <w:rsid w:val="00FA06C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A06CA"/>
    <w:rPr>
      <w:rFonts w:ascii="Times New Roman" w:hAnsi="Times New Roman"/>
      <w:szCs w:val="20"/>
    </w:rPr>
  </w:style>
  <w:style w:type="paragraph" w:customStyle="1" w:styleId="SubPartCASA">
    <w:name w:val="SubPart(CASA)"/>
    <w:aliases w:val="csp"/>
    <w:basedOn w:val="OPCParaBase"/>
    <w:next w:val="ActHead3"/>
    <w:rsid w:val="00FA06C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A06CA"/>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A06CA"/>
    <w:rPr>
      <w:rFonts w:ascii="Times New Roman" w:eastAsia="Times New Roman" w:hAnsi="Times New Roman" w:cs="Times New Roman"/>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40996">
      <w:bodyDiv w:val="1"/>
      <w:marLeft w:val="0"/>
      <w:marRight w:val="0"/>
      <w:marTop w:val="0"/>
      <w:marBottom w:val="0"/>
      <w:divBdr>
        <w:top w:val="none" w:sz="0" w:space="0" w:color="auto"/>
        <w:left w:val="none" w:sz="0" w:space="0" w:color="auto"/>
        <w:bottom w:val="none" w:sz="0" w:space="0" w:color="auto"/>
        <w:right w:val="none" w:sz="0" w:space="0" w:color="auto"/>
      </w:divBdr>
    </w:div>
    <w:div w:id="19208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23C892DC2CCB49AEC00F6073D2407B" ma:contentTypeVersion="22" ma:contentTypeDescription="Create a new document." ma:contentTypeScope="" ma:versionID="fc30f4083523dc97aa4b3c47e50f6679">
  <xsd:schema xmlns:xsd="http://www.w3.org/2001/XMLSchema" xmlns:xs="http://www.w3.org/2001/XMLSchema" xmlns:p="http://schemas.microsoft.com/office/2006/metadata/properties" xmlns:ns1="http://schemas.microsoft.com/sharepoint/v3" xmlns:ns2="fe39d773-a83d-4623-ae74-f25711a76616" xmlns:ns3="ff38c824-6e29-4496-8487-69f397e7ed29" xmlns:ns4="a289cb20-8bb9-401f-8d7b-706fb1a2988d" targetNamespace="http://schemas.microsoft.com/office/2006/metadata/properties" ma:root="true" ma:fieldsID="9b53fe0912df1d47ff3e87dc3aa3b3ee" ns1:_="" ns2:_="" ns3:_="" ns4:_="">
    <xsd:import namespace="http://schemas.microsoft.com/sharepoint/v3"/>
    <xsd:import namespace="fe39d773-a83d-4623-ae74-f25711a76616"/>
    <xsd:import namespace="ff38c824-6e29-4496-8487-69f397e7ed29"/>
    <xsd:import namespace="a289cb20-8bb9-401f-8d7b-706fb1a2988d"/>
    <xsd:element name="properties">
      <xsd:complexType>
        <xsd:sequence>
          <xsd:element name="documentManagement">
            <xsd:complexType>
              <xsd:all>
                <xsd:element ref="ns2:_dlc_DocId" minOccurs="0"/>
                <xsd:element ref="ns2:_dlc_DocIdUrl" minOccurs="0"/>
                <xsd:element ref="ns2:_dlc_DocIdPersistId" minOccurs="0"/>
                <xsd:element ref="ns2:a48f371a4a874164b16a8c4aab488f5c"/>
                <xsd:element ref="ns3:TaxCatchAll" minOccurs="0"/>
                <xsd:element ref="ns3:TaxCatchAllLabel" minOccurs="0"/>
                <xsd:element ref="ns2:e4fe7dcdd1c0411bbf19a4de3665191f"/>
                <xsd:element ref="ns2:gfba5f33532c49208d2320ce38cc3c2b"/>
                <xsd:element ref="ns2:kfc39f3e4e2747ae990d3c8bb74a5a64"/>
                <xsd:element ref="ns2: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3:PT_x002f_Measure_x0020_No." minOccurs="0"/>
                <xsd:element ref="ns1:DocumentSetDescrip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f38c824-6e29-4496-8487-69f397e7ed29">
      <Value>68</Value>
      <Value>3</Value>
      <Value>129</Value>
      <Value>1</Value>
      <Value>28</Value>
    </TaxCatchAll>
    <_dlc_DocId xmlns="fe39d773-a83d-4623-ae74-f25711a76616">5D7SUYYWNZQE-1457412923-29</_dlc_DocId>
    <_dlc_DocIdUrl xmlns="fe39d773-a83d-4623-ae74-f25711a76616">
      <Url>https://austreasury.sharepoint.com/sites/leg-meas-function/_layouts/15/DocIdRedir.aspx?ID=5D7SUYYWNZQE-1457412923-29</Url>
      <Description>5D7SUYYWNZQE-1457412923-29</Description>
    </_dlc_DocIdUrl>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bc5c492f-641e-4b74-8651-322acd553d0f</TermId>
        </TermInfo>
      </Terms>
    </kfc39f3e4e2747ae990d3c8bb74a5a64>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ge25bdd0d6464e36b066695d9e81d63d xmlns="fe39d773-a83d-4623-ae74-f25711a76616">
      <Terms xmlns="http://schemas.microsoft.com/office/infopath/2007/PartnerControls"/>
    </ge25bdd0d6464e36b066695d9e81d63d>
    <DocumentSetDescription xmlns="http://schemas.microsoft.com/sharepoint/v3" xsi:nil="true"/>
    <Measureorigin xmlns="a289cb20-8bb9-401f-8d7b-706fb1a2988d" xsi:nil="true"/>
    <PT_x002f_Measure_x0020_No. xmlns="ff38c824-6e29-4496-8487-69f397e7ed29">TSY/47/0175</PT_x002f_Measure_x0020_No.>
    <Keydoc xmlns="a289cb20-8bb9-401f-8d7b-706fb1a2988d" xsi:nil="true"/>
    <Act_x0028_s_x0029_beingamended xmlns="a289cb20-8bb9-401f-8d7b-706fb1a2988d" xsi:nil="true"/>
    <Projectname xmlns="a289cb20-8bb9-401f-8d7b-706fb1a2988d"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Delegations</TermName>
          <TermId xmlns="http://schemas.microsoft.com/office/infopath/2007/PartnerControls">fe1041dc-8723-4ceb-be35-134357177b67</TermId>
        </TermInfo>
      </Terms>
    </gfba5f33532c49208d2320ce38cc3c2b>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E24322-4EA2-4D1C-8D83-63205FB8C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39d773-a83d-4623-ae74-f25711a76616"/>
    <ds:schemaRef ds:uri="ff38c824-6e29-4496-8487-69f397e7ed29"/>
    <ds:schemaRef ds:uri="a289cb20-8bb9-401f-8d7b-706fb1a29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93118B-083F-4C6A-A296-7939C235648D}">
  <ds:schemaRefs>
    <ds:schemaRef ds:uri="http://schemas.microsoft.com/sharepoint/events"/>
  </ds:schemaRefs>
</ds:datastoreItem>
</file>

<file path=customXml/itemProps3.xml><?xml version="1.0" encoding="utf-8"?>
<ds:datastoreItem xmlns:ds="http://schemas.openxmlformats.org/officeDocument/2006/customXml" ds:itemID="{FAD96223-32D1-49EA-AA1C-BF373F3A2CE1}">
  <ds:schemaRefs>
    <ds:schemaRef ds:uri="http://schemas.openxmlformats.org/officeDocument/2006/bibliography"/>
  </ds:schemaRefs>
</ds:datastoreItem>
</file>

<file path=customXml/itemProps4.xml><?xml version="1.0" encoding="utf-8"?>
<ds:datastoreItem xmlns:ds="http://schemas.openxmlformats.org/officeDocument/2006/customXml" ds:itemID="{5C8C7D05-078D-4F78-8ADA-6FE9774DBD58}">
  <ds:schemaRefs>
    <ds:schemaRef ds:uri="http://schemas.microsoft.com/office/2006/metadata/properties"/>
    <ds:schemaRef ds:uri="http://schemas.microsoft.com/office/infopath/2007/PartnerControls"/>
    <ds:schemaRef ds:uri="ff38c824-6e29-4496-8487-69f397e7ed29"/>
    <ds:schemaRef ds:uri="fe39d773-a83d-4623-ae74-f25711a76616"/>
    <ds:schemaRef ds:uri="http://schemas.microsoft.com/sharepoint/v3"/>
    <ds:schemaRef ds:uri="a289cb20-8bb9-401f-8d7b-706fb1a2988d"/>
  </ds:schemaRefs>
</ds:datastoreItem>
</file>

<file path=customXml/itemProps5.xml><?xml version="1.0" encoding="utf-8"?>
<ds:datastoreItem xmlns:ds="http://schemas.openxmlformats.org/officeDocument/2006/customXml" ds:itemID="{EDEEF70C-B395-499E-8A81-ED46BBB8ED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8</Pages>
  <Words>654</Words>
  <Characters>3731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221101-NI-TSY_47_175-PID-authorised officers.master</dc:title>
  <dc:subject/>
  <dc:creator>Leggett, Chris</dc:creator>
  <cp:keywords/>
  <dc:description/>
  <cp:lastModifiedBy>Halse, Katie</cp:lastModifiedBy>
  <cp:revision>2</cp:revision>
  <cp:lastPrinted>2023-03-13T23:13:00Z</cp:lastPrinted>
  <dcterms:created xsi:type="dcterms:W3CDTF">2023-03-16T22:50:00Z</dcterms:created>
  <dcterms:modified xsi:type="dcterms:W3CDTF">2023-03-16T22:50:00Z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[title] 2017</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 </vt:lpwstr>
  </property>
  <property fmtid="{D5CDD505-2E9C-101B-9397-08002B2CF9AE}" pid="13" name="DLM">
    <vt:lpwstr> </vt:lpwstr>
  </property>
  <property fmtid="{D5CDD505-2E9C-101B-9397-08002B2CF9AE}" pid="14" name="ContentTypeId">
    <vt:lpwstr>0x010100F923C892DC2CCB49AEC00F6073D2407B</vt:lpwstr>
  </property>
  <property fmtid="{D5CDD505-2E9C-101B-9397-08002B2CF9AE}" pid="15" name="TSYRecordClass">
    <vt:lpwstr>7;#TSY RA-9236 - Retain as national archives|c6a225b4-6b93-473e-bcbb-6bc6ab25b623</vt:lpwstr>
  </property>
  <property fmtid="{D5CDD505-2E9C-101B-9397-08002B2CF9AE}" pid="16" name="_dlc_DocIdItemGuid">
    <vt:lpwstr>ea9f1b65-a6f1-438e-ad9e-ae1af2d6d462</vt:lpwstr>
  </property>
  <property fmtid="{D5CDD505-2E9C-101B-9397-08002B2CF9AE}" pid="17" name="TSYTopic">
    <vt:lpwstr/>
  </property>
  <property fmtid="{D5CDD505-2E9C-101B-9397-08002B2CF9AE}" pid="18" name="eActivity">
    <vt:lpwstr>28;#Legislative measures|0d31ce10-0017-4a46-8d2d-ba60058cb6a2</vt:lpwstr>
  </property>
  <property fmtid="{D5CDD505-2E9C-101B-9397-08002B2CF9AE}" pid="19" name="k8424359e03846678cc4a99dd97e9705">
    <vt:lpwstr>Treasury Enterprise Terms|69519368-d55f-4403-adc0-7b3d464d5501</vt:lpwstr>
  </property>
  <property fmtid="{D5CDD505-2E9C-101B-9397-08002B2CF9AE}" pid="20" name="eTopic">
    <vt:lpwstr>129;#Delegations|fe1041dc-8723-4ceb-be35-134357177b67</vt:lpwstr>
  </property>
  <property fmtid="{D5CDD505-2E9C-101B-9397-08002B2CF9AE}" pid="21" name="eTheme">
    <vt:lpwstr>1;#Law Design|318dd2d2-18da-4b8e-a458-14db2c1af95f</vt:lpwstr>
  </property>
  <property fmtid="{D5CDD505-2E9C-101B-9397-08002B2CF9AE}" pid="22" name="Order">
    <vt:r8>2900</vt:r8>
  </property>
  <property fmtid="{D5CDD505-2E9C-101B-9397-08002B2CF9AE}" pid="23" name="TSYStatus">
    <vt:lpwstr/>
  </property>
  <property fmtid="{D5CDD505-2E9C-101B-9397-08002B2CF9AE}" pid="24" name="eDocumentType">
    <vt:lpwstr>68;#Legislation|bc5c492f-641e-4b74-8651-322acd553d0f</vt:lpwstr>
  </property>
  <property fmtid="{D5CDD505-2E9C-101B-9397-08002B2CF9AE}" pid="25" name="LMDivision">
    <vt:lpwstr>3;#Treasury Enterprise Terms|69519368-d55f-4403-adc0-7b3d464d5501</vt:lpwstr>
  </property>
  <property fmtid="{D5CDD505-2E9C-101B-9397-08002B2CF9AE}" pid="26" name="EmailAttachments">
    <vt:bool>false</vt:bool>
  </property>
</Properties>
</file>