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54559C" w:rsidRDefault="00BE02B7" w:rsidP="00BE02B7">
      <w:pPr>
        <w:rPr>
          <w:sz w:val="28"/>
        </w:rPr>
      </w:pPr>
      <w:bookmarkStart w:id="0" w:name="_Toc349831472"/>
      <w:r w:rsidRPr="0054559C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54559C" w:rsidRDefault="00BE02B7" w:rsidP="00BE02B7">
      <w:pPr>
        <w:rPr>
          <w:sz w:val="19"/>
        </w:rPr>
      </w:pPr>
    </w:p>
    <w:p w14:paraId="1B830B38" w14:textId="778864EA" w:rsidR="00BE02B7" w:rsidRPr="0054559C" w:rsidRDefault="007624A4" w:rsidP="00BE02B7">
      <w:pPr>
        <w:pStyle w:val="ShortT"/>
      </w:pPr>
      <w:r w:rsidRPr="0054559C">
        <w:t>Australian Charities and Not-for-</w:t>
      </w:r>
      <w:r w:rsidR="0093003B" w:rsidRPr="0054559C">
        <w:t>p</w:t>
      </w:r>
      <w:r w:rsidRPr="0054559C">
        <w:t xml:space="preserve">rofits Commission Advisory Board </w:t>
      </w:r>
      <w:r w:rsidR="00EE0E94" w:rsidRPr="0054559C">
        <w:t>(</w:t>
      </w:r>
      <w:r w:rsidRPr="0054559C">
        <w:t>Chair</w:t>
      </w:r>
      <w:r w:rsidR="00953476" w:rsidRPr="0054559C">
        <w:t xml:space="preserve"> and Member</w:t>
      </w:r>
      <w:r w:rsidRPr="0054559C">
        <w:t xml:space="preserve">) Appointment </w:t>
      </w:r>
      <w:r w:rsidR="001F784A" w:rsidRPr="0054559C">
        <w:t>(No</w:t>
      </w:r>
      <w:r w:rsidR="0093003B" w:rsidRPr="0054559C">
        <w:t>. 1</w:t>
      </w:r>
      <w:r w:rsidR="001F784A" w:rsidRPr="0054559C">
        <w:t xml:space="preserve">) </w:t>
      </w:r>
      <w:r w:rsidRPr="0054559C">
        <w:t>2023</w:t>
      </w:r>
    </w:p>
    <w:p w14:paraId="0D522390" w14:textId="45A27E4C" w:rsidR="00BE02B7" w:rsidRPr="0054559C" w:rsidRDefault="00BE02B7" w:rsidP="00BE02B7">
      <w:pPr>
        <w:pStyle w:val="SignCoverPageStart"/>
        <w:spacing w:before="240"/>
        <w:rPr>
          <w:szCs w:val="22"/>
        </w:rPr>
      </w:pPr>
      <w:r w:rsidRPr="0054559C">
        <w:rPr>
          <w:szCs w:val="22"/>
        </w:rPr>
        <w:t xml:space="preserve">I, </w:t>
      </w:r>
      <w:r w:rsidR="00A66A0D" w:rsidRPr="0054559C">
        <w:rPr>
          <w:szCs w:val="22"/>
        </w:rPr>
        <w:t>Andrew Leigh</w:t>
      </w:r>
      <w:r w:rsidRPr="0054559C">
        <w:rPr>
          <w:szCs w:val="22"/>
        </w:rPr>
        <w:t xml:space="preserve">, </w:t>
      </w:r>
      <w:r w:rsidR="00A66A0D" w:rsidRPr="0054559C">
        <w:rPr>
          <w:szCs w:val="22"/>
        </w:rPr>
        <w:t xml:space="preserve">Assistant Minister for Competition, Charities and Treasury, under </w:t>
      </w:r>
      <w:r w:rsidR="00C63258" w:rsidRPr="0054559C">
        <w:rPr>
          <w:szCs w:val="22"/>
        </w:rPr>
        <w:t>sub</w:t>
      </w:r>
      <w:r w:rsidR="00A66A0D" w:rsidRPr="0054559C">
        <w:rPr>
          <w:szCs w:val="22"/>
        </w:rPr>
        <w:t>section</w:t>
      </w:r>
      <w:r w:rsidR="00C63258" w:rsidRPr="0054559C">
        <w:rPr>
          <w:szCs w:val="22"/>
        </w:rPr>
        <w:t>s</w:t>
      </w:r>
      <w:r w:rsidR="00A66A0D" w:rsidRPr="0054559C">
        <w:rPr>
          <w:szCs w:val="22"/>
        </w:rPr>
        <w:t xml:space="preserve"> 140-5</w:t>
      </w:r>
      <w:r w:rsidR="00C63258" w:rsidRPr="0054559C">
        <w:rPr>
          <w:szCs w:val="22"/>
        </w:rPr>
        <w:t>(1) and 140-5</w:t>
      </w:r>
      <w:r w:rsidR="00405062" w:rsidRPr="0054559C">
        <w:rPr>
          <w:szCs w:val="22"/>
        </w:rPr>
        <w:t>(3)</w:t>
      </w:r>
      <w:r w:rsidR="00C66401" w:rsidRPr="0054559C">
        <w:rPr>
          <w:szCs w:val="22"/>
        </w:rPr>
        <w:t xml:space="preserve"> of the </w:t>
      </w:r>
      <w:r w:rsidR="00C66401" w:rsidRPr="0054559C">
        <w:rPr>
          <w:i/>
          <w:iCs/>
          <w:szCs w:val="22"/>
        </w:rPr>
        <w:t>Australian Charities and Not-for-profits Commission Act 2012</w:t>
      </w:r>
      <w:r w:rsidR="00C66401" w:rsidRPr="0054559C">
        <w:rPr>
          <w:szCs w:val="22"/>
        </w:rPr>
        <w:t>, appoint Sarah Davies as</w:t>
      </w:r>
      <w:r w:rsidR="004E4307" w:rsidRPr="0054559C">
        <w:rPr>
          <w:szCs w:val="22"/>
        </w:rPr>
        <w:t xml:space="preserve"> a</w:t>
      </w:r>
      <w:r w:rsidR="00C66401" w:rsidRPr="0054559C">
        <w:rPr>
          <w:szCs w:val="22"/>
        </w:rPr>
        <w:t xml:space="preserve"> member and </w:t>
      </w:r>
      <w:r w:rsidR="004E4307" w:rsidRPr="0054559C">
        <w:rPr>
          <w:szCs w:val="22"/>
        </w:rPr>
        <w:t>the</w:t>
      </w:r>
      <w:r w:rsidR="00C66401" w:rsidRPr="0054559C">
        <w:rPr>
          <w:szCs w:val="22"/>
        </w:rPr>
        <w:t xml:space="preserve"> Chair of the Australian Charities and Not-for-profits Commission Advisory Board, on a part-time basis, for a period of three years beginning on the day after this instrument is registered on the Federal Register of Legislation.</w:t>
      </w:r>
    </w:p>
    <w:p w14:paraId="20B7A377" w14:textId="77777777" w:rsidR="00677FA8" w:rsidRPr="0054559C" w:rsidRDefault="00677FA8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73FF60FB" w:rsidR="00CC7C9D" w:rsidRPr="0054559C" w:rsidRDefault="00CC7C9D" w:rsidP="7F7DE62A">
      <w:pPr>
        <w:keepNext/>
        <w:spacing w:before="300" w:line="240" w:lineRule="atLeast"/>
        <w:ind w:right="397"/>
        <w:jc w:val="both"/>
      </w:pPr>
      <w:r w:rsidRPr="0054559C">
        <w:t>Dated</w:t>
      </w:r>
      <w:r w:rsidRPr="0054559C">
        <w:tab/>
      </w:r>
      <w:r w:rsidRPr="0054559C">
        <w:tab/>
      </w:r>
      <w:r w:rsidR="000203F4" w:rsidRPr="0054559C">
        <w:t xml:space="preserve">27 July </w:t>
      </w:r>
      <w:r w:rsidR="00677FA8" w:rsidRPr="0054559C">
        <w:t>202</w:t>
      </w:r>
      <w:r w:rsidR="5275DC77" w:rsidRPr="0054559C">
        <w:t>3</w:t>
      </w:r>
    </w:p>
    <w:p w14:paraId="6EC6E9ED" w14:textId="77777777" w:rsidR="00677FA8" w:rsidRPr="0054559C" w:rsidRDefault="00677FA8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191D32B" w14:textId="4F100302" w:rsidR="00CC7C9D" w:rsidRPr="0054559C" w:rsidRDefault="00C66401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4559C">
        <w:rPr>
          <w:szCs w:val="22"/>
        </w:rPr>
        <w:t>Dr Andrew Leigh</w:t>
      </w:r>
    </w:p>
    <w:p w14:paraId="6BE5EBC9" w14:textId="77777777" w:rsidR="005233B4" w:rsidRPr="0054559C" w:rsidRDefault="009055AD" w:rsidP="005233B4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794"/>
        <w:rPr>
          <w:szCs w:val="22"/>
        </w:rPr>
      </w:pPr>
      <w:r w:rsidRPr="0054559C">
        <w:t>Assistant Minister for Competition, Charities and Treasury</w:t>
      </w:r>
      <w:r w:rsidR="005233B4" w:rsidRPr="0054559C">
        <w:rPr>
          <w:szCs w:val="22"/>
        </w:rPr>
        <w:t xml:space="preserve"> </w:t>
      </w:r>
    </w:p>
    <w:p w14:paraId="0D24E256" w14:textId="431731FF" w:rsidR="005233B4" w:rsidRPr="004B7409" w:rsidRDefault="005233B4" w:rsidP="005233B4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794"/>
        <w:rPr>
          <w:rFonts w:eastAsia="Times New Roman" w:cs="Times New Roman"/>
          <w:szCs w:val="22"/>
          <w:lang w:eastAsia="en-AU"/>
        </w:rPr>
      </w:pPr>
      <w:r w:rsidRPr="0054559C">
        <w:rPr>
          <w:szCs w:val="22"/>
        </w:rPr>
        <w:t>Parliamentary Secretary to the Treasurer</w:t>
      </w:r>
    </w:p>
    <w:p w14:paraId="7066D8DF" w14:textId="77777777" w:rsidR="006F649B" w:rsidRDefault="006F649B" w:rsidP="006F649B"/>
    <w:p w14:paraId="7F8F2829" w14:textId="5BCA0677" w:rsidR="00F224E0" w:rsidRDefault="00F224E0" w:rsidP="006F649B">
      <w:pPr>
        <w:sectPr w:rsidR="00F224E0" w:rsidSect="00527035">
          <w:headerReference w:type="even" r:id="rId13"/>
          <w:headerReference w:type="default" r:id="rId14"/>
          <w:pgSz w:w="11907" w:h="16839" w:code="9"/>
          <w:pgMar w:top="223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bookmarkEnd w:id="0"/>
    <w:p w14:paraId="5ACF05BC" w14:textId="77777777" w:rsidR="009055AD" w:rsidRDefault="009055AD" w:rsidP="006F649B">
      <w:pPr>
        <w:rPr>
          <w:szCs w:val="22"/>
        </w:rPr>
      </w:pPr>
    </w:p>
    <w:sectPr w:rsidR="009055AD" w:rsidSect="006F649B">
      <w:type w:val="continuous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A0F2" w14:textId="77777777" w:rsidR="00C677A2" w:rsidRDefault="00C677A2" w:rsidP="00715914">
      <w:pPr>
        <w:spacing w:line="240" w:lineRule="auto"/>
      </w:pPr>
      <w:r>
        <w:separator/>
      </w:r>
    </w:p>
  </w:endnote>
  <w:endnote w:type="continuationSeparator" w:id="0">
    <w:p w14:paraId="5A15856B" w14:textId="77777777" w:rsidR="00C677A2" w:rsidRDefault="00C677A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0BCF" w14:textId="77777777" w:rsidR="00C677A2" w:rsidRDefault="00C677A2" w:rsidP="00715914">
      <w:pPr>
        <w:spacing w:line="240" w:lineRule="auto"/>
      </w:pPr>
      <w:r>
        <w:separator/>
      </w:r>
    </w:p>
  </w:footnote>
  <w:footnote w:type="continuationSeparator" w:id="0">
    <w:p w14:paraId="4B984C41" w14:textId="77777777" w:rsidR="00C677A2" w:rsidRDefault="00C677A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4F6FFE"/>
    <w:multiLevelType w:val="hybridMultilevel"/>
    <w:tmpl w:val="98568E2C"/>
    <w:lvl w:ilvl="0" w:tplc="3A902938">
      <w:start w:val="1"/>
      <w:numFmt w:val="lowerLetter"/>
      <w:lvlText w:val="(%1)"/>
      <w:lvlJc w:val="left"/>
      <w:pPr>
        <w:ind w:left="1396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058359113">
    <w:abstractNumId w:val="9"/>
  </w:num>
  <w:num w:numId="2" w16cid:durableId="936209107">
    <w:abstractNumId w:val="7"/>
  </w:num>
  <w:num w:numId="3" w16cid:durableId="524368208">
    <w:abstractNumId w:val="6"/>
  </w:num>
  <w:num w:numId="4" w16cid:durableId="1376353035">
    <w:abstractNumId w:val="5"/>
  </w:num>
  <w:num w:numId="5" w16cid:durableId="1114399721">
    <w:abstractNumId w:val="4"/>
  </w:num>
  <w:num w:numId="6" w16cid:durableId="1353536268">
    <w:abstractNumId w:val="8"/>
  </w:num>
  <w:num w:numId="7" w16cid:durableId="599606699">
    <w:abstractNumId w:val="3"/>
  </w:num>
  <w:num w:numId="8" w16cid:durableId="1959993431">
    <w:abstractNumId w:val="2"/>
  </w:num>
  <w:num w:numId="9" w16cid:durableId="245382877">
    <w:abstractNumId w:val="1"/>
  </w:num>
  <w:num w:numId="10" w16cid:durableId="345642437">
    <w:abstractNumId w:val="0"/>
  </w:num>
  <w:num w:numId="11" w16cid:durableId="560097038">
    <w:abstractNumId w:val="13"/>
  </w:num>
  <w:num w:numId="12" w16cid:durableId="984353444">
    <w:abstractNumId w:val="10"/>
  </w:num>
  <w:num w:numId="13" w16cid:durableId="1316760649">
    <w:abstractNumId w:val="11"/>
  </w:num>
  <w:num w:numId="14" w16cid:durableId="289938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364C"/>
    <w:rsid w:val="00004174"/>
    <w:rsid w:val="00004470"/>
    <w:rsid w:val="000136AF"/>
    <w:rsid w:val="00013CA2"/>
    <w:rsid w:val="000203F4"/>
    <w:rsid w:val="00021889"/>
    <w:rsid w:val="000258B1"/>
    <w:rsid w:val="00031EF9"/>
    <w:rsid w:val="000437C1"/>
    <w:rsid w:val="000454C7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11E5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B1073"/>
    <w:rsid w:val="001C61C5"/>
    <w:rsid w:val="001C69C4"/>
    <w:rsid w:val="001D37EF"/>
    <w:rsid w:val="001E3590"/>
    <w:rsid w:val="001E7407"/>
    <w:rsid w:val="001F5D5E"/>
    <w:rsid w:val="001F6219"/>
    <w:rsid w:val="001F6CD4"/>
    <w:rsid w:val="001F784A"/>
    <w:rsid w:val="002011D6"/>
    <w:rsid w:val="00206C4D"/>
    <w:rsid w:val="00215AF1"/>
    <w:rsid w:val="002321E8"/>
    <w:rsid w:val="0024010F"/>
    <w:rsid w:val="00240749"/>
    <w:rsid w:val="0024221C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3F0A87"/>
    <w:rsid w:val="00405062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1ED9"/>
    <w:rsid w:val="00472DBE"/>
    <w:rsid w:val="00474A19"/>
    <w:rsid w:val="00477830"/>
    <w:rsid w:val="00496F97"/>
    <w:rsid w:val="004E063A"/>
    <w:rsid w:val="004E4307"/>
    <w:rsid w:val="004E7BEC"/>
    <w:rsid w:val="00505D3D"/>
    <w:rsid w:val="00506AF6"/>
    <w:rsid w:val="00516B8D"/>
    <w:rsid w:val="005233B4"/>
    <w:rsid w:val="00527035"/>
    <w:rsid w:val="00537FBC"/>
    <w:rsid w:val="005413D8"/>
    <w:rsid w:val="005429C0"/>
    <w:rsid w:val="0054559C"/>
    <w:rsid w:val="0055130C"/>
    <w:rsid w:val="00577689"/>
    <w:rsid w:val="00584811"/>
    <w:rsid w:val="005856D9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5F788C"/>
    <w:rsid w:val="00600219"/>
    <w:rsid w:val="006011D1"/>
    <w:rsid w:val="00615BE4"/>
    <w:rsid w:val="00620076"/>
    <w:rsid w:val="006438A5"/>
    <w:rsid w:val="00670EA1"/>
    <w:rsid w:val="0067610B"/>
    <w:rsid w:val="00677CC2"/>
    <w:rsid w:val="00677FA8"/>
    <w:rsid w:val="0068744B"/>
    <w:rsid w:val="006905DE"/>
    <w:rsid w:val="0069207B"/>
    <w:rsid w:val="006B33D0"/>
    <w:rsid w:val="006B5789"/>
    <w:rsid w:val="006C30C5"/>
    <w:rsid w:val="006C7F8C"/>
    <w:rsid w:val="006E2E1C"/>
    <w:rsid w:val="006E6246"/>
    <w:rsid w:val="006F318F"/>
    <w:rsid w:val="006F649B"/>
    <w:rsid w:val="0070017E"/>
    <w:rsid w:val="00700B2C"/>
    <w:rsid w:val="007050A2"/>
    <w:rsid w:val="00713084"/>
    <w:rsid w:val="00714F20"/>
    <w:rsid w:val="0071590F"/>
    <w:rsid w:val="00715914"/>
    <w:rsid w:val="00731C0C"/>
    <w:rsid w:val="00731E00"/>
    <w:rsid w:val="00735178"/>
    <w:rsid w:val="007440B7"/>
    <w:rsid w:val="007500C8"/>
    <w:rsid w:val="00756272"/>
    <w:rsid w:val="007624A4"/>
    <w:rsid w:val="007715C9"/>
    <w:rsid w:val="00771613"/>
    <w:rsid w:val="00774EDD"/>
    <w:rsid w:val="007757EC"/>
    <w:rsid w:val="00783E89"/>
    <w:rsid w:val="00787BCE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2AD3"/>
    <w:rsid w:val="008754D0"/>
    <w:rsid w:val="008855C9"/>
    <w:rsid w:val="00886456"/>
    <w:rsid w:val="00896176"/>
    <w:rsid w:val="008A46E1"/>
    <w:rsid w:val="008A4F43"/>
    <w:rsid w:val="008A755D"/>
    <w:rsid w:val="008B1F52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055AD"/>
    <w:rsid w:val="00906FFB"/>
    <w:rsid w:val="00911BA0"/>
    <w:rsid w:val="00916CF2"/>
    <w:rsid w:val="009213A2"/>
    <w:rsid w:val="009254C3"/>
    <w:rsid w:val="0093003B"/>
    <w:rsid w:val="00932377"/>
    <w:rsid w:val="009461AA"/>
    <w:rsid w:val="00947D5A"/>
    <w:rsid w:val="009532A5"/>
    <w:rsid w:val="00953476"/>
    <w:rsid w:val="00962C30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810"/>
    <w:rsid w:val="00A20961"/>
    <w:rsid w:val="00A22C98"/>
    <w:rsid w:val="00A231E2"/>
    <w:rsid w:val="00A30D30"/>
    <w:rsid w:val="00A4413D"/>
    <w:rsid w:val="00A50E79"/>
    <w:rsid w:val="00A64912"/>
    <w:rsid w:val="00A66A0D"/>
    <w:rsid w:val="00A70A74"/>
    <w:rsid w:val="00A857B9"/>
    <w:rsid w:val="00A9322B"/>
    <w:rsid w:val="00AA0E2F"/>
    <w:rsid w:val="00AD53CC"/>
    <w:rsid w:val="00AD5641"/>
    <w:rsid w:val="00AF06CF"/>
    <w:rsid w:val="00B012DC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0A02"/>
    <w:rsid w:val="00C324A0"/>
    <w:rsid w:val="00C42BF8"/>
    <w:rsid w:val="00C437A3"/>
    <w:rsid w:val="00C50043"/>
    <w:rsid w:val="00C63258"/>
    <w:rsid w:val="00C66401"/>
    <w:rsid w:val="00C677A2"/>
    <w:rsid w:val="00C7573B"/>
    <w:rsid w:val="00CA1A2F"/>
    <w:rsid w:val="00CA51F5"/>
    <w:rsid w:val="00CB602E"/>
    <w:rsid w:val="00CB7E90"/>
    <w:rsid w:val="00CC6E04"/>
    <w:rsid w:val="00CC7C9D"/>
    <w:rsid w:val="00CD2361"/>
    <w:rsid w:val="00CE051D"/>
    <w:rsid w:val="00CE1335"/>
    <w:rsid w:val="00CE493D"/>
    <w:rsid w:val="00CE503A"/>
    <w:rsid w:val="00CF07FA"/>
    <w:rsid w:val="00CF0BB2"/>
    <w:rsid w:val="00CF2DD5"/>
    <w:rsid w:val="00CF3EE8"/>
    <w:rsid w:val="00D13441"/>
    <w:rsid w:val="00D150E7"/>
    <w:rsid w:val="00D153DC"/>
    <w:rsid w:val="00D264AA"/>
    <w:rsid w:val="00D2778F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38EF"/>
    <w:rsid w:val="00E40F9E"/>
    <w:rsid w:val="00E51A59"/>
    <w:rsid w:val="00E544BB"/>
    <w:rsid w:val="00E74DC7"/>
    <w:rsid w:val="00E8075A"/>
    <w:rsid w:val="00E94D5E"/>
    <w:rsid w:val="00EA643A"/>
    <w:rsid w:val="00EA7100"/>
    <w:rsid w:val="00EA7F9F"/>
    <w:rsid w:val="00EB1274"/>
    <w:rsid w:val="00EC48F2"/>
    <w:rsid w:val="00ED2BB6"/>
    <w:rsid w:val="00ED34E1"/>
    <w:rsid w:val="00ED3B8D"/>
    <w:rsid w:val="00ED5304"/>
    <w:rsid w:val="00EE0E94"/>
    <w:rsid w:val="00EE1372"/>
    <w:rsid w:val="00EF2E3A"/>
    <w:rsid w:val="00F03111"/>
    <w:rsid w:val="00F072A7"/>
    <w:rsid w:val="00F078DC"/>
    <w:rsid w:val="00F120DC"/>
    <w:rsid w:val="00F150E1"/>
    <w:rsid w:val="00F224E0"/>
    <w:rsid w:val="00F32483"/>
    <w:rsid w:val="00F32BA8"/>
    <w:rsid w:val="00F349F1"/>
    <w:rsid w:val="00F34D82"/>
    <w:rsid w:val="00F42F94"/>
    <w:rsid w:val="00F4350D"/>
    <w:rsid w:val="00F43E72"/>
    <w:rsid w:val="00F479C4"/>
    <w:rsid w:val="00F53BB0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D7C23"/>
    <w:rsid w:val="00FE4688"/>
    <w:rsid w:val="5275DC77"/>
    <w:rsid w:val="7F7DE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A6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43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4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43A"/>
    <w:rPr>
      <w:b/>
      <w:bCs/>
    </w:rPr>
  </w:style>
  <w:style w:type="paragraph" w:styleId="Revision">
    <w:name w:val="Revision"/>
    <w:hidden/>
    <w:uiPriority w:val="99"/>
    <w:semiHidden/>
    <w:rsid w:val="00E51A59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1EF9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5F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2AFE273C88543BB7714EA9B46D316" ma:contentTypeVersion="56" ma:contentTypeDescription="Create a new document." ma:contentTypeScope="" ma:versionID="717806256decb50a58ef8d6d6ac66b2e">
  <xsd:schema xmlns:xsd="http://www.w3.org/2001/XMLSchema" xmlns:xs="http://www.w3.org/2001/XMLSchema" xmlns:p="http://schemas.microsoft.com/office/2006/metadata/properties" xmlns:ns2="fe39d773-a83d-4623-ae74-f25711a76616" xmlns:ns3="ff38c824-6e29-4496-8487-69f397e7ed29" xmlns:ns4="8320e0b4-4597-4348-bafe-1f6715d4016c" targetNamespace="http://schemas.microsoft.com/office/2006/metadata/properties" ma:root="true" ma:fieldsID="c570d3008d44349a59936b7b6615720e" ns2:_="" ns3:_="" ns4:_="">
    <xsd:import namespace="fe39d773-a83d-4623-ae74-f25711a76616"/>
    <xsd:import namespace="ff38c824-6e29-4496-8487-69f397e7ed29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3:_Name" minOccurs="0"/>
                <xsd:element ref="ns3:ResponsibleOfficer" minOccurs="0"/>
                <xsd:element ref="ns2:NextAction" minOccurs="0"/>
                <xsd:element ref="ns3:Date_x0020_Received" minOccurs="0"/>
                <xsd:element ref="ns3:Client" minOccurs="0"/>
                <xsd:element ref="ns2:cefeb78739de4820957bbf83034722da" minOccurs="0"/>
                <xsd:element ref="ns2:hd811e2af7a74596a2880e3ed5c06c3b" minOccurs="0"/>
                <xsd:element ref="ns2:c34aff0947e240ee90af7caf9e4ef304" minOccurs="0"/>
                <xsd:element ref="ns3:LM_x0020_Status" minOccurs="0"/>
                <xsd:element ref="ns3:Second_x0020_Counselling" minOccurs="0"/>
                <xsd:element ref="ns3:Related_x0020_matters" minOccurs="0"/>
                <xsd:element ref="ns4:MediaServiceMetadata" minOccurs="0"/>
                <xsd:element ref="ns4:MediaServiceFastMetadata" minOccurs="0"/>
                <xsd:element ref="ns3:d75f5d71e5f144d3a6025b2bc36336ba" minOccurs="0"/>
                <xsd:element ref="ns2:idbd870b6b4b4977ba694ad605366ad3" minOccurs="0"/>
                <xsd:element ref="ns3:External_x0020_Firm_x0020_Reference_x0020_No" minOccurs="0"/>
                <xsd:element ref="ns3:DueDate1" minOccurs="0"/>
                <xsd:element ref="ns3:CurrentlyWith" minOccurs="0"/>
                <xsd:element ref="ns3:DateAdviceSent" minOccurs="0"/>
                <xsd:element ref="ns3:Matter_x0020_Type" minOccurs="0"/>
                <xsd:element ref="ns3:Tied_x0020_work" minOccurs="0"/>
                <xsd:element ref="ns3:Complexity" minOccurs="0"/>
                <xsd:element ref="ns3:Matte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nillable="true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Action" ma:index="23" nillable="true" ma:displayName="Next Action" ma:internalName="NextAction" ma:readOnly="false">
      <xsd:simpleType>
        <xsd:restriction base="dms:Note">
          <xsd:maxLength value="255"/>
        </xsd:restriction>
      </xsd:simpleType>
    </xsd:element>
    <xsd:element name="cefeb78739de4820957bbf83034722da" ma:index="27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29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4aff0947e240ee90af7caf9e4ef304" ma:index="31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0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Name" ma:index="21" nillable="true" ma:displayName="Matter Name" ma:internalName="_Name">
      <xsd:simpleType>
        <xsd:restriction base="dms:Text">
          <xsd:maxLength value="255"/>
        </xsd:restriction>
      </xsd:simpleType>
    </xsd:element>
    <xsd:element name="ResponsibleOfficer" ma:index="22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eceived" ma:index="24" nillable="true" ma:displayName="Date Received" ma:format="DateOnly" ma:indexed="true" ma:internalName="Date_x0020_Received">
      <xsd:simpleType>
        <xsd:restriction base="dms:DateTime"/>
      </xsd:simpleType>
    </xsd:element>
    <xsd:element name="Client" ma:index="25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32" nillable="true" ma:displayName="LM Status" ma:format="Dropdown" ma:indexed="true" ma:internalName="LM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Second_x0020_Counselling" ma:index="33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matters" ma:index="34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ternal_x0020_Firm_x0020_Reference_x0020_No" ma:index="41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DueDate1" ma:index="42" nillable="true" ma:displayName="Due Date" ma:format="DateOnly" ma:internalName="DueDate1" ma:readOnly="false">
      <xsd:simpleType>
        <xsd:restriction base="dms:DateTime"/>
      </xsd:simpleType>
    </xsd:element>
    <xsd:element name="CurrentlyWith" ma:index="43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  <xsd:element name="DateAdviceSent" ma:index="44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Matter_x0020_Type" ma:index="4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4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Complexity" ma:index="47" nillable="true" ma:displayName="Complexity" ma:format="Dropdown" ma:internalName="Complexity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Matter_x0020_Number" ma:index="48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</TermName>
          <TermId xmlns="http://schemas.microsoft.com/office/infopath/2007/PartnerControls">18296bdd-4c19-4089-aeff-ec2c08d458fa</TermId>
        </TermInfo>
      </Terms>
    </kfc39f3e4e2747ae990d3c8bb74a5a64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Personal and Indirect Tax and Charities Division</TermName>
          <TermId xmlns="http://schemas.microsoft.com/office/infopath/2007/PartnerControls">7a13cd9e-a329-4897-80f6-1dc7db265d53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2023-07-18T14:00:00+00:00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2023-07-20T14:00:00+00:00</DueDate1>
    <ResponsibleOfficer xmlns="ff38c824-6e29-4496-8487-69f397e7ed29">
      <UserInfo>
        <DisplayName>Amos, Tammy</DisplayName>
        <AccountId>26</AccountId>
        <AccountType/>
      </UserInfo>
    </ResponsibleOfficer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>Rathjen, Nicholas</DisplayName>
        <AccountId>342</AccountId>
        <AccountType/>
      </UserInfo>
    </Client>
    <TaxCatchAll xmlns="ff38c824-6e29-4496-8487-69f397e7ed29">
      <Value>663</Value>
      <Value>5</Value>
      <Value>493</Value>
      <Value>16</Value>
      <Value>722</Value>
    </TaxCatchAll>
    <Matter_x0020_Number xmlns="ff38c824-6e29-4496-8487-69f397e7ed29">LM-2023-0671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  <_dlc_DocId xmlns="fe39d773-a83d-4623-ae74-f25711a76616">5CRS7ES3RZCY-1392583565-27585</_dlc_DocId>
    <_dlc_DocIdUrl xmlns="fe39d773-a83d-4623-ae74-f25711a76616">
      <Url>https://austreasury.sharepoint.com/sites/legal-ser-function/_layouts/15/DocIdRedir.aspx?ID=5CRS7ES3RZCY-1392583565-27585</Url>
      <Description>5CRS7ES3RZCY-1392583565-27585</Description>
    </_dlc_DocIdUrl>
    <_Name xmlns="ff38c824-6e29-4496-8487-69f397e7ed29" xsi:nil="true"/>
    <NextAction xmlns="fe39d773-a83d-4623-ae74-f25711a76616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9663-1C14-46CA-A6B7-CA67FCE79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f38c824-6e29-4496-8487-69f397e7ed29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13D90-16DF-4186-81FC-21D4B4C8EF44}">
  <ds:schemaRefs>
    <ds:schemaRef ds:uri="http://purl.org/dc/terms/"/>
    <ds:schemaRef ds:uri="8320e0b4-4597-4348-bafe-1f6715d4016c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f38c824-6e29-4496-8487-69f397e7ed29"/>
    <ds:schemaRef ds:uri="fe39d773-a83d-4623-ae74-f25711a7661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3C7242-DBC2-40F6-B8F8-0EF340C213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8263A5-5E6E-4418-AB48-DCD5F256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230720-NI-TSY_47_XXX-ACNCAdvboardchair</dc:title>
  <dc:creator>Gallop, Nina</dc:creator>
  <cp:lastModifiedBy>Halse, Katie</cp:lastModifiedBy>
  <cp:revision>3</cp:revision>
  <dcterms:created xsi:type="dcterms:W3CDTF">2023-07-28T03:23:00Z</dcterms:created>
  <dcterms:modified xsi:type="dcterms:W3CDTF">2023-07-31T05:18:00Z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0x0101001F12AFE273C88543BB7714EA9B46D316</vt:lpwstr>
  </property>
  <property fmtid="{D5CDD505-2E9C-101B-9397-08002B2CF9AE}" pid="3" name="TSYRecordClass">
    <vt:lpwstr/>
  </property>
  <property fmtid="{D5CDD505-2E9C-101B-9397-08002B2CF9AE}" pid="4" name="_dlc_DocIdItemGuid">
    <vt:lpwstr>87856af9-25f6-41cb-aca3-09fdf06ff828</vt:lpwstr>
  </property>
  <property fmtid="{D5CDD505-2E9C-101B-9397-08002B2CF9AE}" pid="5" name="eTheme">
    <vt:lpwstr>16</vt:lpwstr>
  </property>
  <property fmtid="{D5CDD505-2E9C-101B-9397-08002B2CF9AE}" pid="6" name="eActivity">
    <vt:lpwstr>5</vt:lpwstr>
  </property>
  <property fmtid="{D5CDD505-2E9C-101B-9397-08002B2CF9AE}" pid="7" name="eDocumentType">
    <vt:lpwstr>663;#Instrument|18296bdd-4c19-4089-aeff-ec2c08d458fa</vt:lpwstr>
  </property>
  <property fmtid="{D5CDD505-2E9C-101B-9397-08002B2CF9AE}" pid="8" name="eTopic">
    <vt:lpwstr>43;#Governance|171463dd-b5ce-41ab-bc5b-55cbda90a249</vt:lpwstr>
  </property>
  <property fmtid="{D5CDD505-2E9C-101B-9397-08002B2CF9AE}" pid="9" name="MediaServiceImageTags">
    <vt:lpwstr/>
  </property>
  <property fmtid="{D5CDD505-2E9C-101B-9397-08002B2CF9AE}" pid="10" name="Division">
    <vt:lpwstr>722</vt:lpwstr>
  </property>
  <property fmtid="{D5CDD505-2E9C-101B-9397-08002B2CF9AE}" pid="11" name="Legislation">
    <vt:lpwstr/>
  </property>
  <property fmtid="{D5CDD505-2E9C-101B-9397-08002B2CF9AE}" pid="12" name="LegalIssues">
    <vt:lpwstr/>
  </property>
  <property fmtid="{D5CDD505-2E9C-101B-9397-08002B2CF9AE}" pid="13" name="Order">
    <vt:r8>2758500</vt:r8>
  </property>
  <property fmtid="{D5CDD505-2E9C-101B-9397-08002B2CF9AE}" pid="14" name="Firm engaged">
    <vt:lpwstr/>
  </property>
  <property fmtid="{D5CDD505-2E9C-101B-9397-08002B2CF9AE}" pid="15" name="Branch/Unit">
    <vt:lpwstr/>
  </property>
  <property fmtid="{D5CDD505-2E9C-101B-9397-08002B2CF9AE}" pid="16" name="f262206fa374443e98a3270514ece3d8">
    <vt:lpwstr/>
  </property>
  <property fmtid="{D5CDD505-2E9C-101B-9397-08002B2CF9AE}" pid="17" name="_docset_NoMedatataSyncRequired">
    <vt:lpwstr>False</vt:lpwstr>
  </property>
</Properties>
</file>