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663C9C6A" w:rsidR="00BE02B7" w:rsidRPr="00A20961" w:rsidRDefault="0081446C" w:rsidP="00BE02B7">
      <w:pPr>
        <w:pStyle w:val="ShortT"/>
      </w:pPr>
      <w:r>
        <w:t>Productivity Commission</w:t>
      </w:r>
      <w:r w:rsidR="005867CB">
        <w:t xml:space="preserve"> (</w:t>
      </w:r>
      <w:r>
        <w:t>Acting Commissioner</w:t>
      </w:r>
      <w:r w:rsidR="005867CB">
        <w:t xml:space="preserve">) Appointment (No. </w:t>
      </w:r>
      <w:r w:rsidR="0019576D">
        <w:t xml:space="preserve">1) </w:t>
      </w:r>
      <w:r w:rsidR="00AB70AE">
        <w:t>202</w:t>
      </w:r>
      <w:r w:rsidR="59466743">
        <w:t>3</w:t>
      </w:r>
    </w:p>
    <w:p w14:paraId="3A1DE5D2" w14:textId="717FBB0A" w:rsidR="00447C51" w:rsidRDefault="005867CB" w:rsidP="00447C51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5F5DC6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>
        <w:t xml:space="preserve">section </w:t>
      </w:r>
      <w:r w:rsidR="0081446C">
        <w:t xml:space="preserve">32(3) of the </w:t>
      </w:r>
      <w:r w:rsidR="0081446C" w:rsidRPr="00F96CF2">
        <w:rPr>
          <w:i/>
          <w:iCs/>
        </w:rPr>
        <w:t>Productivity Commission Act 1998</w:t>
      </w:r>
      <w:r w:rsidR="0081446C">
        <w:t xml:space="preserve"> and subsection 33</w:t>
      </w:r>
      <w:proofErr w:type="gramStart"/>
      <w:r w:rsidR="0081446C">
        <w:t>A(</w:t>
      </w:r>
      <w:proofErr w:type="gramEnd"/>
      <w:r w:rsidR="0081446C">
        <w:t xml:space="preserve">1) of the </w:t>
      </w:r>
      <w:r w:rsidR="0081446C" w:rsidRPr="00F96CF2">
        <w:rPr>
          <w:i/>
          <w:iCs/>
        </w:rPr>
        <w:t>Acts Interpretation Act 1901</w:t>
      </w:r>
      <w:r w:rsidR="00E95522">
        <w:t>:</w:t>
      </w:r>
    </w:p>
    <w:p w14:paraId="479D5BF2" w14:textId="6BCDC871" w:rsidR="00463B9F" w:rsidRDefault="00370FEF" w:rsidP="0099240A">
      <w:pPr>
        <w:pStyle w:val="SignCoverPageStart"/>
        <w:numPr>
          <w:ilvl w:val="0"/>
          <w:numId w:val="20"/>
        </w:numPr>
        <w:pBdr>
          <w:top w:val="none" w:sz="0" w:space="0" w:color="auto"/>
        </w:pBdr>
        <w:spacing w:before="240"/>
      </w:pPr>
      <w:r>
        <w:t xml:space="preserve">appoint </w:t>
      </w:r>
      <w:r w:rsidR="001E5789">
        <w:t xml:space="preserve">Elizabeth </w:t>
      </w:r>
      <w:proofErr w:type="spellStart"/>
      <w:r w:rsidR="001E5789">
        <w:t>Gropp</w:t>
      </w:r>
      <w:proofErr w:type="spellEnd"/>
      <w:r w:rsidR="001E5789">
        <w:t xml:space="preserve"> to act in the office of a Commissioner of the Productivity Commission</w:t>
      </w:r>
      <w:r w:rsidR="001E5789" w:rsidRPr="00447C51">
        <w:t xml:space="preserve"> </w:t>
      </w:r>
      <w:r w:rsidR="00E95522" w:rsidRPr="00447C51">
        <w:t xml:space="preserve">for the period beginning on </w:t>
      </w:r>
      <w:r w:rsidR="001E5789">
        <w:t>1 May 2024</w:t>
      </w:r>
      <w:r w:rsidR="00E95522" w:rsidRPr="00447C51">
        <w:t xml:space="preserve"> until the earlier of:</w:t>
      </w:r>
    </w:p>
    <w:p w14:paraId="3A313828" w14:textId="77777777" w:rsidR="00500E4F" w:rsidRPr="007A5323" w:rsidRDefault="00500E4F" w:rsidP="0099240A"/>
    <w:p w14:paraId="0876B1DB" w14:textId="0F27F2B3" w:rsidR="00E95522" w:rsidRDefault="002F0483" w:rsidP="0099240A">
      <w:pPr>
        <w:pStyle w:val="ListParagraph"/>
        <w:widowControl w:val="0"/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 xml:space="preserve">31 </w:t>
      </w:r>
      <w:r w:rsidRPr="0099240A">
        <w:rPr>
          <w:lang w:eastAsia="en-AU"/>
        </w:rPr>
        <w:t>July</w:t>
      </w:r>
      <w:r>
        <w:rPr>
          <w:lang w:eastAsia="en-AU"/>
        </w:rPr>
        <w:t xml:space="preserve"> 2024</w:t>
      </w:r>
      <w:r w:rsidR="00E95522">
        <w:rPr>
          <w:lang w:eastAsia="en-AU"/>
        </w:rPr>
        <w:t>; or</w:t>
      </w:r>
    </w:p>
    <w:p w14:paraId="28C76640" w14:textId="77777777" w:rsidR="00500E4F" w:rsidRDefault="00500E4F" w:rsidP="0099240A">
      <w:pPr>
        <w:pStyle w:val="ListParagraph"/>
        <w:widowControl w:val="0"/>
        <w:ind w:left="1440"/>
      </w:pPr>
    </w:p>
    <w:p w14:paraId="1FE49D50" w14:textId="3E792653" w:rsidR="00E95522" w:rsidRDefault="00E95522" w:rsidP="0099240A">
      <w:pPr>
        <w:pStyle w:val="ListParagraph"/>
        <w:widowControl w:val="0"/>
        <w:ind w:left="1440" w:hanging="720"/>
      </w:pPr>
      <w:r>
        <w:rPr>
          <w:lang w:eastAsia="en-AU"/>
        </w:rPr>
        <w:t>(ii)</w:t>
      </w:r>
      <w:r w:rsidR="002F0483">
        <w:rPr>
          <w:lang w:eastAsia="en-AU"/>
        </w:rPr>
        <w:t xml:space="preserve"> </w:t>
      </w:r>
      <w:r w:rsidR="00500E4F">
        <w:rPr>
          <w:lang w:eastAsia="en-AU"/>
        </w:rPr>
        <w:tab/>
      </w:r>
      <w:r w:rsidR="000B17E8">
        <w:rPr>
          <w:lang w:eastAsia="en-AU"/>
        </w:rPr>
        <w:t xml:space="preserve">the </w:t>
      </w:r>
      <w:r w:rsidR="007A5323">
        <w:rPr>
          <w:lang w:eastAsia="en-AU"/>
        </w:rPr>
        <w:t>date on which the final report for the</w:t>
      </w:r>
      <w:r w:rsidR="000B17E8">
        <w:rPr>
          <w:lang w:eastAsia="en-AU"/>
        </w:rPr>
        <w:t xml:space="preserve"> inquiry</w:t>
      </w:r>
      <w:r w:rsidR="00771914">
        <w:rPr>
          <w:lang w:eastAsia="en-AU"/>
        </w:rPr>
        <w:t xml:space="preserve"> into the early childhood education and care sector in Australia</w:t>
      </w:r>
      <w:r w:rsidR="007A5323">
        <w:rPr>
          <w:lang w:eastAsia="en-AU"/>
        </w:rPr>
        <w:t>,</w:t>
      </w:r>
      <w:r w:rsidR="000B17E8">
        <w:rPr>
          <w:lang w:eastAsia="en-AU"/>
        </w:rPr>
        <w:t xml:space="preserve"> </w:t>
      </w:r>
      <w:r w:rsidR="00D75858">
        <w:rPr>
          <w:lang w:eastAsia="en-AU"/>
        </w:rPr>
        <w:t xml:space="preserve">requested pursuant </w:t>
      </w:r>
      <w:r w:rsidR="00771914">
        <w:rPr>
          <w:lang w:eastAsia="en-AU"/>
        </w:rPr>
        <w:t xml:space="preserve">to Parts 2 and 3 of the </w:t>
      </w:r>
      <w:r w:rsidR="00771914" w:rsidRPr="0099240A">
        <w:rPr>
          <w:i/>
          <w:iCs/>
          <w:lang w:eastAsia="en-AU"/>
        </w:rPr>
        <w:t xml:space="preserve">Productivity Commission Act </w:t>
      </w:r>
      <w:r w:rsidR="00BE2CC2" w:rsidRPr="0099240A">
        <w:rPr>
          <w:i/>
          <w:iCs/>
          <w:lang w:eastAsia="en-AU"/>
        </w:rPr>
        <w:t>1998</w:t>
      </w:r>
      <w:r w:rsidR="007A5323">
        <w:rPr>
          <w:lang w:eastAsia="en-AU"/>
        </w:rPr>
        <w:t xml:space="preserve">, is provided to the </w:t>
      </w:r>
      <w:r w:rsidR="0089086F">
        <w:rPr>
          <w:lang w:eastAsia="en-AU"/>
        </w:rPr>
        <w:t>Minister</w:t>
      </w:r>
      <w:r w:rsidR="00AE30A3">
        <w:rPr>
          <w:lang w:eastAsia="en-AU"/>
        </w:rPr>
        <w:t>; and</w:t>
      </w:r>
    </w:p>
    <w:p w14:paraId="6F28F1E6" w14:textId="5316B952" w:rsidR="00E95522" w:rsidRDefault="00E95522" w:rsidP="0099240A">
      <w:pPr>
        <w:pStyle w:val="SignCoverPageStart"/>
        <w:numPr>
          <w:ilvl w:val="0"/>
          <w:numId w:val="20"/>
        </w:numPr>
        <w:pBdr>
          <w:top w:val="none" w:sz="0" w:space="0" w:color="auto"/>
        </w:pBdr>
        <w:spacing w:before="240"/>
      </w:pPr>
      <w:r>
        <w:t xml:space="preserve">determine that the remuneration and allowances payable during the period of appointment referred to in paragraph (a) are those that would apply to </w:t>
      </w:r>
      <w:r w:rsidR="00CF3D37">
        <w:t xml:space="preserve">a part-time Commissioner </w:t>
      </w:r>
      <w:r w:rsidR="00B52C9A">
        <w:t xml:space="preserve">under sections 28 and 30 of the </w:t>
      </w:r>
      <w:r w:rsidR="00B52C9A">
        <w:rPr>
          <w:i/>
          <w:iCs/>
        </w:rPr>
        <w:t xml:space="preserve">Productivity Commission Act 1998 </w:t>
      </w:r>
      <w:r>
        <w:t>during the period of appointment.</w:t>
      </w:r>
    </w:p>
    <w:p w14:paraId="4EB17D51" w14:textId="77777777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49E64798" w:rsidR="00CC7C9D" w:rsidRPr="00A20961" w:rsidRDefault="009D38FE" w:rsidP="70B1C175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393E8A">
        <w:t xml:space="preserve">7 December </w:t>
      </w:r>
      <w:r w:rsidR="00525AB5">
        <w:t>202</w:t>
      </w:r>
      <w:r w:rsidR="7C5C26DD">
        <w:t>3</w:t>
      </w:r>
    </w:p>
    <w:p w14:paraId="19F26D4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125F002D" w14:textId="0969899B" w:rsidR="00CC7C9D" w:rsidRDefault="009D38FE" w:rsidP="00CC7C9D">
      <w:pPr>
        <w:pStyle w:val="SignCoverPageEnd"/>
        <w:rPr>
          <w:sz w:val="22"/>
        </w:rPr>
      </w:pPr>
      <w:r>
        <w:rPr>
          <w:sz w:val="22"/>
        </w:rPr>
        <w:t>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0A6" w14:textId="77777777" w:rsidR="002B1AB3" w:rsidRDefault="002B1AB3">
      <w:pPr>
        <w:spacing w:line="240" w:lineRule="auto"/>
      </w:pPr>
      <w:r>
        <w:separator/>
      </w:r>
    </w:p>
  </w:endnote>
  <w:endnote w:type="continuationSeparator" w:id="0">
    <w:p w14:paraId="04B325BB" w14:textId="77777777" w:rsidR="002B1AB3" w:rsidRDefault="002B1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4BC5" w14:textId="77777777" w:rsidR="002B1AB3" w:rsidRDefault="002B1AB3">
      <w:pPr>
        <w:spacing w:line="240" w:lineRule="auto"/>
      </w:pPr>
      <w:r>
        <w:separator/>
      </w:r>
    </w:p>
  </w:footnote>
  <w:footnote w:type="continuationSeparator" w:id="0">
    <w:p w14:paraId="30C5E100" w14:textId="77777777" w:rsidR="002B1AB3" w:rsidRDefault="002B1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A65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5CF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06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62E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66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4A6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48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65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D2E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4A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237FF"/>
    <w:multiLevelType w:val="multilevel"/>
    <w:tmpl w:val="0C09001D"/>
    <w:numStyleLink w:val="1ai"/>
  </w:abstractNum>
  <w:abstractNum w:abstractNumId="12" w15:restartNumberingAfterBreak="0">
    <w:nsid w:val="0C3D1FAC"/>
    <w:multiLevelType w:val="hybridMultilevel"/>
    <w:tmpl w:val="0986D0A8"/>
    <w:lvl w:ilvl="0" w:tplc="4C8273B2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95A44"/>
    <w:multiLevelType w:val="multilevel"/>
    <w:tmpl w:val="0C09001D"/>
    <w:numStyleLink w:val="1ai"/>
  </w:abstractNum>
  <w:abstractNum w:abstractNumId="14" w15:restartNumberingAfterBreak="0">
    <w:nsid w:val="17EE36FB"/>
    <w:multiLevelType w:val="multilevel"/>
    <w:tmpl w:val="0C09001D"/>
    <w:numStyleLink w:val="1ai"/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A9D4051"/>
    <w:multiLevelType w:val="hybridMultilevel"/>
    <w:tmpl w:val="F75C1A76"/>
    <w:lvl w:ilvl="0" w:tplc="22428B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66B2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551F7"/>
    <w:multiLevelType w:val="hybridMultilevel"/>
    <w:tmpl w:val="993ABF4A"/>
    <w:lvl w:ilvl="0" w:tplc="97922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B0B38"/>
    <w:multiLevelType w:val="multilevel"/>
    <w:tmpl w:val="0C09001D"/>
    <w:numStyleLink w:val="1ai"/>
  </w:abstractNum>
  <w:num w:numId="1" w16cid:durableId="1778670944">
    <w:abstractNumId w:val="9"/>
  </w:num>
  <w:num w:numId="2" w16cid:durableId="591671207">
    <w:abstractNumId w:val="7"/>
  </w:num>
  <w:num w:numId="3" w16cid:durableId="1607272516">
    <w:abstractNumId w:val="6"/>
  </w:num>
  <w:num w:numId="4" w16cid:durableId="436026002">
    <w:abstractNumId w:val="5"/>
  </w:num>
  <w:num w:numId="5" w16cid:durableId="1435713790">
    <w:abstractNumId w:val="4"/>
  </w:num>
  <w:num w:numId="6" w16cid:durableId="433595095">
    <w:abstractNumId w:val="8"/>
  </w:num>
  <w:num w:numId="7" w16cid:durableId="153879469">
    <w:abstractNumId w:val="3"/>
  </w:num>
  <w:num w:numId="8" w16cid:durableId="1494030853">
    <w:abstractNumId w:val="2"/>
  </w:num>
  <w:num w:numId="9" w16cid:durableId="806436746">
    <w:abstractNumId w:val="1"/>
  </w:num>
  <w:num w:numId="10" w16cid:durableId="872577741">
    <w:abstractNumId w:val="0"/>
  </w:num>
  <w:num w:numId="11" w16cid:durableId="2030913406">
    <w:abstractNumId w:val="16"/>
  </w:num>
  <w:num w:numId="12" w16cid:durableId="419445258">
    <w:abstractNumId w:val="10"/>
  </w:num>
  <w:num w:numId="13" w16cid:durableId="1316105744">
    <w:abstractNumId w:val="15"/>
  </w:num>
  <w:num w:numId="14" w16cid:durableId="1405764617">
    <w:abstractNumId w:val="18"/>
  </w:num>
  <w:num w:numId="15" w16cid:durableId="1267694537">
    <w:abstractNumId w:val="13"/>
  </w:num>
  <w:num w:numId="16" w16cid:durableId="1373263534">
    <w:abstractNumId w:val="12"/>
  </w:num>
  <w:num w:numId="17" w16cid:durableId="2059089445">
    <w:abstractNumId w:val="20"/>
  </w:num>
  <w:num w:numId="18" w16cid:durableId="1876455558">
    <w:abstractNumId w:val="14"/>
  </w:num>
  <w:num w:numId="19" w16cid:durableId="373578197">
    <w:abstractNumId w:val="11"/>
  </w:num>
  <w:num w:numId="20" w16cid:durableId="702944392">
    <w:abstractNumId w:val="19"/>
  </w:num>
  <w:num w:numId="21" w16cid:durableId="3647975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2727"/>
    <w:rsid w:val="000437C1"/>
    <w:rsid w:val="0005365D"/>
    <w:rsid w:val="0005574C"/>
    <w:rsid w:val="00060884"/>
    <w:rsid w:val="000614BF"/>
    <w:rsid w:val="00063082"/>
    <w:rsid w:val="0006709C"/>
    <w:rsid w:val="000978F5"/>
    <w:rsid w:val="000B17E8"/>
    <w:rsid w:val="000D05EF"/>
    <w:rsid w:val="000D0C9A"/>
    <w:rsid w:val="000E2261"/>
    <w:rsid w:val="000E78B7"/>
    <w:rsid w:val="000F21C1"/>
    <w:rsid w:val="00102653"/>
    <w:rsid w:val="0010745C"/>
    <w:rsid w:val="00107918"/>
    <w:rsid w:val="00132CEB"/>
    <w:rsid w:val="0014111C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576D"/>
    <w:rsid w:val="0019689D"/>
    <w:rsid w:val="001C61C5"/>
    <w:rsid w:val="001C69C4"/>
    <w:rsid w:val="001D37EF"/>
    <w:rsid w:val="001E3590"/>
    <w:rsid w:val="001E5789"/>
    <w:rsid w:val="001E7407"/>
    <w:rsid w:val="001F5D5E"/>
    <w:rsid w:val="001F6219"/>
    <w:rsid w:val="001F6CD4"/>
    <w:rsid w:val="00206C4D"/>
    <w:rsid w:val="00215AF1"/>
    <w:rsid w:val="00227217"/>
    <w:rsid w:val="002321E8"/>
    <w:rsid w:val="00232329"/>
    <w:rsid w:val="0023783A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628E"/>
    <w:rsid w:val="00297ECB"/>
    <w:rsid w:val="002A1B44"/>
    <w:rsid w:val="002A7BCF"/>
    <w:rsid w:val="002B0D00"/>
    <w:rsid w:val="002B1AB3"/>
    <w:rsid w:val="002B1FCE"/>
    <w:rsid w:val="002C6742"/>
    <w:rsid w:val="002D043A"/>
    <w:rsid w:val="002D266B"/>
    <w:rsid w:val="002D6224"/>
    <w:rsid w:val="002F0483"/>
    <w:rsid w:val="00304F8B"/>
    <w:rsid w:val="00313A7D"/>
    <w:rsid w:val="00314FE3"/>
    <w:rsid w:val="00335BC6"/>
    <w:rsid w:val="003415D3"/>
    <w:rsid w:val="00344701"/>
    <w:rsid w:val="00346CCC"/>
    <w:rsid w:val="00352B0F"/>
    <w:rsid w:val="00360459"/>
    <w:rsid w:val="00370FEF"/>
    <w:rsid w:val="003770EF"/>
    <w:rsid w:val="00393E8A"/>
    <w:rsid w:val="00395103"/>
    <w:rsid w:val="003974BD"/>
    <w:rsid w:val="003C14FF"/>
    <w:rsid w:val="003C6231"/>
    <w:rsid w:val="003D0BFE"/>
    <w:rsid w:val="003D5700"/>
    <w:rsid w:val="003E341B"/>
    <w:rsid w:val="003E7885"/>
    <w:rsid w:val="003F032B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47C51"/>
    <w:rsid w:val="00463B9F"/>
    <w:rsid w:val="00467661"/>
    <w:rsid w:val="00472DBE"/>
    <w:rsid w:val="00474A19"/>
    <w:rsid w:val="00477830"/>
    <w:rsid w:val="00496F97"/>
    <w:rsid w:val="004B485F"/>
    <w:rsid w:val="004E063A"/>
    <w:rsid w:val="004E7BEC"/>
    <w:rsid w:val="00500E4F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A58C5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15BE4"/>
    <w:rsid w:val="00620076"/>
    <w:rsid w:val="006438A5"/>
    <w:rsid w:val="006543E1"/>
    <w:rsid w:val="00667CBE"/>
    <w:rsid w:val="00670EA1"/>
    <w:rsid w:val="0067610B"/>
    <w:rsid w:val="00677CC2"/>
    <w:rsid w:val="00682D50"/>
    <w:rsid w:val="00683F09"/>
    <w:rsid w:val="0068744B"/>
    <w:rsid w:val="006905DE"/>
    <w:rsid w:val="0069207B"/>
    <w:rsid w:val="006A15FD"/>
    <w:rsid w:val="006B5789"/>
    <w:rsid w:val="006C30C5"/>
    <w:rsid w:val="006C5B60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0D9C"/>
    <w:rsid w:val="00756272"/>
    <w:rsid w:val="00757FA7"/>
    <w:rsid w:val="007715C9"/>
    <w:rsid w:val="00771613"/>
    <w:rsid w:val="00771914"/>
    <w:rsid w:val="00774EDD"/>
    <w:rsid w:val="007757EC"/>
    <w:rsid w:val="00783E89"/>
    <w:rsid w:val="00790037"/>
    <w:rsid w:val="00793915"/>
    <w:rsid w:val="00796712"/>
    <w:rsid w:val="007A1328"/>
    <w:rsid w:val="007A5323"/>
    <w:rsid w:val="007C2253"/>
    <w:rsid w:val="007C6784"/>
    <w:rsid w:val="007D53A8"/>
    <w:rsid w:val="007E163D"/>
    <w:rsid w:val="007E667A"/>
    <w:rsid w:val="007F28C9"/>
    <w:rsid w:val="008067B4"/>
    <w:rsid w:val="008117E9"/>
    <w:rsid w:val="0081446C"/>
    <w:rsid w:val="00824498"/>
    <w:rsid w:val="00830B62"/>
    <w:rsid w:val="008458E2"/>
    <w:rsid w:val="00851096"/>
    <w:rsid w:val="00856A31"/>
    <w:rsid w:val="00860B4E"/>
    <w:rsid w:val="00867B37"/>
    <w:rsid w:val="008754D0"/>
    <w:rsid w:val="008855C9"/>
    <w:rsid w:val="00886456"/>
    <w:rsid w:val="0089086F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0EE2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240A"/>
    <w:rsid w:val="00993DCD"/>
    <w:rsid w:val="009A7773"/>
    <w:rsid w:val="009C2A34"/>
    <w:rsid w:val="009C3413"/>
    <w:rsid w:val="009D13E1"/>
    <w:rsid w:val="009D38FE"/>
    <w:rsid w:val="009D7916"/>
    <w:rsid w:val="009E6C1D"/>
    <w:rsid w:val="00A12128"/>
    <w:rsid w:val="00A1499E"/>
    <w:rsid w:val="00A20961"/>
    <w:rsid w:val="00A22C98"/>
    <w:rsid w:val="00A231E2"/>
    <w:rsid w:val="00A30D30"/>
    <w:rsid w:val="00A34F87"/>
    <w:rsid w:val="00A4413D"/>
    <w:rsid w:val="00A45508"/>
    <w:rsid w:val="00A50E79"/>
    <w:rsid w:val="00A64912"/>
    <w:rsid w:val="00A70A74"/>
    <w:rsid w:val="00A70C50"/>
    <w:rsid w:val="00A9322B"/>
    <w:rsid w:val="00A9781B"/>
    <w:rsid w:val="00AA0E2F"/>
    <w:rsid w:val="00AB70AE"/>
    <w:rsid w:val="00AD53CC"/>
    <w:rsid w:val="00AD5641"/>
    <w:rsid w:val="00AD6016"/>
    <w:rsid w:val="00AE09BC"/>
    <w:rsid w:val="00AE30A3"/>
    <w:rsid w:val="00AF06CF"/>
    <w:rsid w:val="00B07CDB"/>
    <w:rsid w:val="00B15749"/>
    <w:rsid w:val="00B16A31"/>
    <w:rsid w:val="00B17DFD"/>
    <w:rsid w:val="00B25F53"/>
    <w:rsid w:val="00B308FE"/>
    <w:rsid w:val="00B33709"/>
    <w:rsid w:val="00B33B3C"/>
    <w:rsid w:val="00B47444"/>
    <w:rsid w:val="00B50ADC"/>
    <w:rsid w:val="00B52C9A"/>
    <w:rsid w:val="00B566B1"/>
    <w:rsid w:val="00B62D40"/>
    <w:rsid w:val="00B63834"/>
    <w:rsid w:val="00B650DD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0CF"/>
    <w:rsid w:val="00BD0ECB"/>
    <w:rsid w:val="00BE02B7"/>
    <w:rsid w:val="00BE0543"/>
    <w:rsid w:val="00BE2155"/>
    <w:rsid w:val="00BE2CC2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3CA1"/>
    <w:rsid w:val="00C7573B"/>
    <w:rsid w:val="00C974B0"/>
    <w:rsid w:val="00CA0863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3FE"/>
    <w:rsid w:val="00CF2DD5"/>
    <w:rsid w:val="00CF3D37"/>
    <w:rsid w:val="00CF3EE8"/>
    <w:rsid w:val="00D0520B"/>
    <w:rsid w:val="00D13441"/>
    <w:rsid w:val="00D150E7"/>
    <w:rsid w:val="00D153DC"/>
    <w:rsid w:val="00D16557"/>
    <w:rsid w:val="00D264AA"/>
    <w:rsid w:val="00D40326"/>
    <w:rsid w:val="00D52DC2"/>
    <w:rsid w:val="00D53BCC"/>
    <w:rsid w:val="00D6738D"/>
    <w:rsid w:val="00D70DFB"/>
    <w:rsid w:val="00D75858"/>
    <w:rsid w:val="00D766DF"/>
    <w:rsid w:val="00D83EAB"/>
    <w:rsid w:val="00D91F10"/>
    <w:rsid w:val="00D9678B"/>
    <w:rsid w:val="00DA186E"/>
    <w:rsid w:val="00DA4116"/>
    <w:rsid w:val="00DB19A6"/>
    <w:rsid w:val="00DB251C"/>
    <w:rsid w:val="00DB4630"/>
    <w:rsid w:val="00DC36F0"/>
    <w:rsid w:val="00DC4F88"/>
    <w:rsid w:val="00DC7FC2"/>
    <w:rsid w:val="00DF2831"/>
    <w:rsid w:val="00E05704"/>
    <w:rsid w:val="00E14817"/>
    <w:rsid w:val="00E15837"/>
    <w:rsid w:val="00E24922"/>
    <w:rsid w:val="00E26D36"/>
    <w:rsid w:val="00E30793"/>
    <w:rsid w:val="00E338EF"/>
    <w:rsid w:val="00E33C1C"/>
    <w:rsid w:val="00E544BB"/>
    <w:rsid w:val="00E64049"/>
    <w:rsid w:val="00E74DC7"/>
    <w:rsid w:val="00E8075A"/>
    <w:rsid w:val="00E85928"/>
    <w:rsid w:val="00E94D5E"/>
    <w:rsid w:val="00E95522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25667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96CF2"/>
    <w:rsid w:val="00FA1E52"/>
    <w:rsid w:val="00FB026D"/>
    <w:rsid w:val="00FD5517"/>
    <w:rsid w:val="00FE4688"/>
    <w:rsid w:val="59466743"/>
    <w:rsid w:val="70B1C175"/>
    <w:rsid w:val="7C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E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C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C1D"/>
    <w:rPr>
      <w:b/>
      <w:bCs/>
    </w:rPr>
  </w:style>
  <w:style w:type="paragraph" w:styleId="Revision">
    <w:name w:val="Revision"/>
    <w:hidden/>
    <w:uiPriority w:val="99"/>
    <w:semiHidden/>
    <w:rsid w:val="009E6C1D"/>
    <w:rPr>
      <w:sz w:val="22"/>
    </w:rPr>
  </w:style>
  <w:style w:type="numbering" w:styleId="1ai">
    <w:name w:val="Outline List 1"/>
    <w:basedOn w:val="NoList"/>
    <w:uiPriority w:val="99"/>
    <w:semiHidden/>
    <w:unhideWhenUsed/>
    <w:rsid w:val="00447C51"/>
    <w:pPr>
      <w:numPr>
        <w:numId w:val="14"/>
      </w:numPr>
    </w:pPr>
  </w:style>
  <w:style w:type="paragraph" w:styleId="NormalIndent">
    <w:name w:val="Normal Indent"/>
    <w:basedOn w:val="Normal"/>
    <w:uiPriority w:val="99"/>
    <w:unhideWhenUsed/>
    <w:rsid w:val="00B650DD"/>
    <w:pPr>
      <w:ind w:left="720"/>
    </w:pPr>
  </w:style>
  <w:style w:type="paragraph" w:styleId="ListParagraph">
    <w:name w:val="List Paragraph"/>
    <w:basedOn w:val="Normal"/>
    <w:uiPriority w:val="34"/>
    <w:qFormat/>
    <w:rsid w:val="00500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620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377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adb8cf82312b73218aa7d6b239a557cb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bdb33d4c22753ac6058ba4d90df19f66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381b1ed4-afc6-4e7d-913a-a8ed87705855</TermId>
        </TermInfo>
      </Terms>
    </kfc39f3e4e2747ae990d3c8bb74a5a64>
    <cefeb78739de4820957bbf83034722da xmlns="fe39d773-a83d-4623-ae74-f25711a76616">
      <Terms xmlns="http://schemas.microsoft.com/office/infopath/2007/PartnerControls"/>
    </cefeb78739de4820957bbf83034722da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Date_x0020_Received xmlns="ff38c824-6e29-4496-8487-69f397e7ed29">2023-11-06T13:00:00+00:00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Moderate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_Name xmlns="ff38c824-6e29-4496-8487-69f397e7ed29" xsi:nil="true"/>
    <Tied_x0020_work xmlns="ff38c824-6e29-4496-8487-69f397e7ed29">No</Tied_x0020_work>
    <DueDate1 xmlns="ff38c824-6e29-4496-8487-69f397e7ed29">2023-11-07T13:00:00+00:00</DueDate1>
    <ResponsibleOfficer xmlns="ff38c824-6e29-4496-8487-69f397e7ed29">
      <UserInfo>
        <DisplayName>Mazay, Seb</DisplayName>
        <AccountId>949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NextAction xmlns="fe39d773-a83d-4623-ae74-f25711a76616" xsi:nil="true"/>
    <DateAdviceSent xmlns="ff38c824-6e29-4496-8487-69f397e7ed29">2023-11-07T13:00:00+00:00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12</Value>
      <Value>5</Value>
      <Value>16</Value>
      <Value>714</Value>
      <Value>44</Value>
    </TaxCatchAll>
    <Matter_x0020_Number xmlns="ff38c824-6e29-4496-8487-69f397e7ed29">LM-2023-1023</Matter_x0020_Number>
    <idbd870b6b4b4977ba694ad605366ad3 xmlns="fe39d773-a83d-4623-ae74-f25711a76616">
      <Terms xmlns="http://schemas.microsoft.com/office/infopath/2007/PartnerControls"/>
    </idbd870b6b4b4977ba694ad605366ad3>
    <Matter_x0020_Type xmlns="ff38c824-6e29-4496-8487-69f397e7ed29">Legal Advice (Outposted AGS Lawyers)</Matter_x0020_Type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  <_dlc_DocId xmlns="fe39d773-a83d-4623-ae74-f25711a76616">5CRS7ES3RZCY-1392583565-31412</_dlc_DocId>
    <_dlc_DocIdUrl xmlns="fe39d773-a83d-4623-ae74-f25711a76616">
      <Url>https://austreasury.sharepoint.com/sites/legal-ser-function/_layouts/15/DocIdRedir.aspx?ID=5CRS7ES3RZCY-1392583565-31412</Url>
      <Description>5CRS7ES3RZCY-1392583565-31412</Description>
    </_dlc_DocIdUrl>
  </documentManagement>
</p:properties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76B95-F1DB-464E-A06C-6056138A9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56A4C-669C-447A-9D43-A406D248DF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APPOINTMENTS - FINAL SIGNOFF - Part-Time Member, Tax Practitioners Board</dc:subject>
  <dc:creator>Gallop, Nina</dc:creator>
  <cp:lastModifiedBy>Morrison, Emily</cp:lastModifiedBy>
  <cp:revision>2</cp:revision>
  <cp:lastPrinted>2023-11-08T00:53:00Z</cp:lastPrinted>
  <dcterms:created xsi:type="dcterms:W3CDTF">2023-12-11T04:15:00Z</dcterms:created>
  <dcterms:modified xsi:type="dcterms:W3CDTF">2023-12-11T04:15:00Z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0x0101001F12AFE273C88543BB7714EA9B46D316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ea54a4bb-6bdc-4e86-ae6d-a50fccda1ef7</vt:lpwstr>
  </property>
  <property fmtid="{D5CDD505-2E9C-101B-9397-08002B2CF9AE}" pid="76" name="_NewReviewCycle">
    <vt:lpwstr/>
  </property>
  <property fmtid="{D5CDD505-2E9C-101B-9397-08002B2CF9AE}" pid="77" name="eTheme">
    <vt:lpwstr>16</vt:lpwstr>
  </property>
  <property fmtid="{D5CDD505-2E9C-101B-9397-08002B2CF9AE}" pid="78" name="eActivity">
    <vt:lpwstr>5</vt:lpwstr>
  </property>
  <property fmtid="{D5CDD505-2E9C-101B-9397-08002B2CF9AE}" pid="79" name="eDocumentType">
    <vt:lpwstr>12;#Legal Advice|381b1ed4-afc6-4e7d-913a-a8ed87705855</vt:lpwstr>
  </property>
  <property fmtid="{D5CDD505-2E9C-101B-9397-08002B2CF9AE}" pid="80" name="eTopic">
    <vt:lpwstr>44;#Administrative law|a7539fc1-2f8a-45ff-9ada-b1cb6755eb79</vt:lpwstr>
  </property>
  <property fmtid="{D5CDD505-2E9C-101B-9397-08002B2CF9AE}" pid="81" name="LegalIssues">
    <vt:lpwstr/>
  </property>
  <property fmtid="{D5CDD505-2E9C-101B-9397-08002B2CF9AE}" pid="82" name="Firm engaged">
    <vt:lpwstr/>
  </property>
  <property fmtid="{D5CDD505-2E9C-101B-9397-08002B2CF9AE}" pid="83" name="f262206fa374443e98a3270514ece3d8">
    <vt:lpwstr/>
  </property>
  <property fmtid="{D5CDD505-2E9C-101B-9397-08002B2CF9AE}" pid="84" name="Division">
    <vt:lpwstr>714</vt:lpwstr>
  </property>
  <property fmtid="{D5CDD505-2E9C-101B-9397-08002B2CF9AE}" pid="85" name="Legislation">
    <vt:lpwstr/>
  </property>
  <property fmtid="{D5CDD505-2E9C-101B-9397-08002B2CF9AE}" pid="86" name="Branch_x002F_Unit">
    <vt:lpwstr/>
  </property>
  <property fmtid="{D5CDD505-2E9C-101B-9397-08002B2CF9AE}" pid="87" name="Branch/Unit">
    <vt:lpwstr/>
  </property>
  <property fmtid="{D5CDD505-2E9C-101B-9397-08002B2CF9AE}" pid="88" name="_docset_NoMedatataSyncRequired">
    <vt:lpwstr>False</vt:lpwstr>
  </property>
</Properties>
</file>