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C78B" w14:textId="77777777" w:rsidR="00D0598C" w:rsidRDefault="00D0598C" w:rsidP="00D0598C">
      <w:pPr>
        <w:jc w:val="center"/>
        <w:rPr>
          <w:rFonts w:ascii="Montserrat Semi Bold" w:hAnsi="Montserrat Semi Bold"/>
          <w:i/>
          <w:sz w:val="32"/>
        </w:rPr>
      </w:pPr>
    </w:p>
    <w:p w14:paraId="4A29E5EE" w14:textId="77777777" w:rsidR="00D0598C" w:rsidRPr="00711FB1" w:rsidRDefault="00D0598C" w:rsidP="00D0598C">
      <w:pPr>
        <w:jc w:val="center"/>
        <w:rPr>
          <w:rFonts w:ascii="Montserrat Semi Bold" w:hAnsi="Montserrat Semi Bold"/>
          <w:i/>
          <w:sz w:val="32"/>
        </w:rPr>
      </w:pPr>
      <w:r w:rsidRPr="00711FB1">
        <w:rPr>
          <w:rFonts w:ascii="Montserrat Semi Bold" w:hAnsi="Montserrat Semi Bold"/>
          <w:noProof/>
          <w:lang w:eastAsia="en-AU"/>
        </w:rPr>
        <w:drawing>
          <wp:inline distT="0" distB="0" distL="0" distR="0" wp14:anchorId="1B986941" wp14:editId="4F283C07">
            <wp:extent cx="1371600" cy="1097280"/>
            <wp:effectExtent l="0" t="0" r="0" b="7620"/>
            <wp:docPr id="5" name="Picture 5" descr="Commonwealth Coat of Arm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ommonwealth Coat of Arm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6AB69" w14:textId="77777777" w:rsidR="00D0598C" w:rsidRPr="00711FB1" w:rsidRDefault="00D0598C" w:rsidP="00D0598C">
      <w:pPr>
        <w:jc w:val="center"/>
        <w:rPr>
          <w:rFonts w:ascii="Montserrat Semi Bold" w:hAnsi="Montserrat Semi Bold"/>
          <w:i/>
          <w:sz w:val="32"/>
        </w:rPr>
      </w:pPr>
    </w:p>
    <w:p w14:paraId="31CAADB7" w14:textId="2F46B100" w:rsidR="00D0598C" w:rsidRPr="00711FB1" w:rsidRDefault="00C8380B" w:rsidP="00D0598C">
      <w:pPr>
        <w:jc w:val="center"/>
        <w:rPr>
          <w:rFonts w:ascii="Montserrat Semi Bold" w:hAnsi="Montserrat Semi Bold"/>
          <w:i/>
          <w:sz w:val="32"/>
        </w:rPr>
      </w:pPr>
      <w:r>
        <w:rPr>
          <w:rFonts w:ascii="Montserrat Semi Bold" w:hAnsi="Montserrat Semi Bold"/>
          <w:i/>
          <w:sz w:val="32"/>
        </w:rPr>
        <w:t xml:space="preserve">Acts Interpretation (Ministerial Acting Arrangements for the </w:t>
      </w:r>
      <w:r w:rsidR="00CD74B6">
        <w:rPr>
          <w:rFonts w:ascii="Montserrat Semi Bold" w:hAnsi="Montserrat Semi Bold"/>
          <w:i/>
          <w:sz w:val="32"/>
        </w:rPr>
        <w:t>Foreign Affairs and Trade</w:t>
      </w:r>
      <w:r w:rsidR="00210F4D">
        <w:rPr>
          <w:rFonts w:ascii="Montserrat Semi Bold" w:hAnsi="Montserrat Semi Bold"/>
          <w:i/>
          <w:sz w:val="32"/>
        </w:rPr>
        <w:t>,</w:t>
      </w:r>
      <w:r w:rsidR="00CD74B6">
        <w:rPr>
          <w:rFonts w:ascii="Montserrat Semi Bold" w:hAnsi="Montserrat Semi Bold"/>
          <w:i/>
          <w:sz w:val="32"/>
        </w:rPr>
        <w:t xml:space="preserve"> and </w:t>
      </w:r>
      <w:r w:rsidR="006A4119">
        <w:rPr>
          <w:rFonts w:ascii="Montserrat Semi Bold" w:hAnsi="Montserrat Semi Bold"/>
          <w:i/>
          <w:sz w:val="32"/>
        </w:rPr>
        <w:t>Defence Portfolios) Authorisation (No. 1) 2023</w:t>
      </w:r>
    </w:p>
    <w:p w14:paraId="477725C3" w14:textId="77777777" w:rsidR="00D0598C" w:rsidRPr="00711FB1" w:rsidRDefault="00D0598C" w:rsidP="00D0598C">
      <w:pPr>
        <w:jc w:val="center"/>
        <w:rPr>
          <w:rFonts w:ascii="Montserrat Semi Bold" w:hAnsi="Montserrat Semi Bold"/>
          <w:i/>
          <w:sz w:val="32"/>
        </w:rPr>
      </w:pPr>
    </w:p>
    <w:p w14:paraId="40F09357" w14:textId="77777777" w:rsidR="00D0598C" w:rsidRPr="00711FB1" w:rsidRDefault="00D0598C" w:rsidP="00D0598C">
      <w:pPr>
        <w:pStyle w:val="SignCoverPageStart"/>
        <w:jc w:val="left"/>
        <w:rPr>
          <w:rFonts w:ascii="Montserrat Semi Bold" w:hAnsi="Montserrat Semi Bold"/>
          <w:szCs w:val="22"/>
        </w:rPr>
      </w:pPr>
    </w:p>
    <w:p w14:paraId="685140DA" w14:textId="59613D23" w:rsidR="00D0598C" w:rsidRPr="008F7196" w:rsidRDefault="00D0598C" w:rsidP="54F43994">
      <w:pPr>
        <w:pStyle w:val="SignCoverPageStart"/>
        <w:spacing w:before="120"/>
        <w:jc w:val="left"/>
        <w:rPr>
          <w:rFonts w:ascii="Montserrat Light" w:hAnsi="Montserrat Light"/>
          <w:szCs w:val="22"/>
        </w:rPr>
      </w:pPr>
      <w:r w:rsidRPr="008F7196">
        <w:rPr>
          <w:rFonts w:ascii="Montserrat Light" w:hAnsi="Montserrat Light"/>
          <w:szCs w:val="22"/>
        </w:rPr>
        <w:t>I</w:t>
      </w:r>
      <w:r w:rsidRPr="008F7196">
        <w:rPr>
          <w:rFonts w:asciiTheme="majorHAnsi" w:hAnsiTheme="majorHAnsi" w:cstheme="majorBidi"/>
          <w:color w:val="262626" w:themeColor="text1" w:themeTint="D9"/>
          <w:szCs w:val="22"/>
          <w:lang w:eastAsia="en-US"/>
        </w:rPr>
        <w:t xml:space="preserve">, </w:t>
      </w:r>
      <w:r w:rsidR="009B0CE6" w:rsidRPr="008F7196">
        <w:rPr>
          <w:rFonts w:ascii="Montserrat Light" w:hAnsi="Montserrat Light"/>
          <w:szCs w:val="22"/>
        </w:rPr>
        <w:t>the Hon Patrick Conroy MP</w:t>
      </w:r>
      <w:r w:rsidRPr="008F7196">
        <w:rPr>
          <w:rFonts w:ascii="Montserrat Light" w:hAnsi="Montserrat Light"/>
          <w:szCs w:val="22"/>
        </w:rPr>
        <w:t xml:space="preserve">, Minister for </w:t>
      </w:r>
      <w:r w:rsidR="009B0CE6" w:rsidRPr="008F7196">
        <w:rPr>
          <w:rFonts w:ascii="Montserrat Light" w:hAnsi="Montserrat Light"/>
          <w:szCs w:val="22"/>
        </w:rPr>
        <w:t>Defence Industry and Minister for International Development and the Pacific</w:t>
      </w:r>
      <w:r w:rsidRPr="008F7196">
        <w:rPr>
          <w:rFonts w:ascii="Montserrat Light" w:hAnsi="Montserrat Light"/>
          <w:szCs w:val="22"/>
        </w:rPr>
        <w:t xml:space="preserve">, acting in accordance with sections 19 and 34AAB of the </w:t>
      </w:r>
      <w:r w:rsidRPr="008F7196">
        <w:rPr>
          <w:rFonts w:ascii="Montserrat Light" w:hAnsi="Montserrat Light"/>
          <w:i/>
          <w:iCs/>
          <w:szCs w:val="22"/>
        </w:rPr>
        <w:t>Acts Interpretation Act 1901</w:t>
      </w:r>
      <w:r w:rsidRPr="008F7196">
        <w:rPr>
          <w:rFonts w:ascii="Montserrat Light" w:hAnsi="Montserrat Light"/>
          <w:szCs w:val="22"/>
        </w:rPr>
        <w:t xml:space="preserve">, and all other powers thereunto enabling, as the case requires, hereby authorise </w:t>
      </w:r>
      <w:r w:rsidR="009F4C75" w:rsidRPr="008F7196">
        <w:rPr>
          <w:rFonts w:ascii="Montserrat Light" w:hAnsi="Montserrat Light"/>
          <w:szCs w:val="22"/>
        </w:rPr>
        <w:t>the Hon</w:t>
      </w:r>
      <w:r w:rsidR="00A927A2" w:rsidRPr="008F7196">
        <w:rPr>
          <w:rFonts w:ascii="Montserrat Light" w:hAnsi="Montserrat Light"/>
          <w:szCs w:val="22"/>
        </w:rPr>
        <w:t xml:space="preserve"> Andrew Giles</w:t>
      </w:r>
      <w:r w:rsidRPr="008F7196">
        <w:rPr>
          <w:rFonts w:ascii="Montserrat Light" w:hAnsi="Montserrat Light"/>
          <w:szCs w:val="22"/>
        </w:rPr>
        <w:t xml:space="preserve">, </w:t>
      </w:r>
      <w:r w:rsidR="00E44B8A" w:rsidRPr="008F7196">
        <w:rPr>
          <w:rFonts w:ascii="Montserrat Light" w:hAnsi="Montserrat Light"/>
          <w:szCs w:val="22"/>
        </w:rPr>
        <w:t>Minister for Immigration</w:t>
      </w:r>
      <w:r w:rsidR="003311EF" w:rsidRPr="008F7196">
        <w:rPr>
          <w:rFonts w:ascii="Montserrat Light" w:hAnsi="Montserrat Light"/>
          <w:szCs w:val="22"/>
        </w:rPr>
        <w:t>,</w:t>
      </w:r>
      <w:r w:rsidR="00365169" w:rsidRPr="008F7196">
        <w:rPr>
          <w:rFonts w:ascii="Montserrat Light" w:hAnsi="Montserrat Light"/>
          <w:szCs w:val="22"/>
        </w:rPr>
        <w:t xml:space="preserve"> </w:t>
      </w:r>
      <w:r w:rsidR="00E44B8A" w:rsidRPr="008F7196">
        <w:rPr>
          <w:rFonts w:ascii="Montserrat Light" w:hAnsi="Montserrat Light"/>
          <w:szCs w:val="22"/>
        </w:rPr>
        <w:t xml:space="preserve">Citizenship and Multicultural Affairs, </w:t>
      </w:r>
      <w:r w:rsidRPr="008F7196">
        <w:rPr>
          <w:rFonts w:ascii="Montserrat Light" w:hAnsi="Montserrat Light"/>
          <w:szCs w:val="22"/>
        </w:rPr>
        <w:t>to exercise, on my behalf, all my powers and functions, including powers and functions conferred on me by any law of the Commonwealth.</w:t>
      </w:r>
    </w:p>
    <w:p w14:paraId="1031D9A5" w14:textId="77777777" w:rsidR="00D0598C" w:rsidRPr="008F7196" w:rsidRDefault="00D0598C" w:rsidP="00D0598C">
      <w:pPr>
        <w:rPr>
          <w:rFonts w:ascii="Montserrat Light" w:eastAsia="Times New Roman" w:hAnsi="Montserrat Light" w:cs="Times New Roman"/>
          <w:color w:val="auto"/>
          <w:sz w:val="22"/>
          <w:szCs w:val="22"/>
          <w:lang w:eastAsia="en-AU"/>
        </w:rPr>
      </w:pPr>
    </w:p>
    <w:p w14:paraId="63773860" w14:textId="06EF3598" w:rsidR="00D0598C" w:rsidRPr="008F7196" w:rsidRDefault="00D0598C" w:rsidP="00D0598C">
      <w:pPr>
        <w:rPr>
          <w:rFonts w:ascii="Montserrat Light" w:eastAsia="Times New Roman" w:hAnsi="Montserrat Light" w:cs="Times New Roman"/>
          <w:color w:val="auto"/>
          <w:sz w:val="22"/>
          <w:szCs w:val="22"/>
          <w:lang w:eastAsia="en-AU"/>
        </w:rPr>
      </w:pPr>
      <w:bookmarkStart w:id="0" w:name="_Hlk121486181"/>
      <w:r w:rsidRPr="008F7196">
        <w:rPr>
          <w:rFonts w:ascii="Montserrat Light" w:eastAsia="Times New Roman" w:hAnsi="Montserrat Light" w:cs="Times New Roman"/>
          <w:color w:val="auto"/>
          <w:sz w:val="22"/>
          <w:szCs w:val="22"/>
          <w:lang w:eastAsia="en-AU"/>
        </w:rPr>
        <w:t>This instrument commences</w:t>
      </w:r>
      <w:r w:rsidR="001C369B" w:rsidRPr="008F7196">
        <w:rPr>
          <w:rFonts w:ascii="Montserrat Light" w:eastAsia="Times New Roman" w:hAnsi="Montserrat Light" w:cs="Times New Roman"/>
          <w:color w:val="auto"/>
          <w:sz w:val="22"/>
          <w:szCs w:val="22"/>
          <w:lang w:eastAsia="en-AU"/>
        </w:rPr>
        <w:t xml:space="preserve"> on </w:t>
      </w:r>
      <w:r w:rsidR="00630B31" w:rsidRPr="008F7196">
        <w:rPr>
          <w:rFonts w:ascii="Montserrat Light" w:eastAsia="Times New Roman" w:hAnsi="Montserrat Light" w:cs="Times New Roman"/>
          <w:color w:val="auto"/>
          <w:sz w:val="22"/>
          <w:szCs w:val="22"/>
          <w:lang w:eastAsia="en-AU"/>
        </w:rPr>
        <w:t>25</w:t>
      </w:r>
      <w:r w:rsidR="001C369B" w:rsidRPr="008F7196">
        <w:rPr>
          <w:rFonts w:ascii="Montserrat Light" w:eastAsia="Times New Roman" w:hAnsi="Montserrat Light" w:cs="Times New Roman"/>
          <w:color w:val="auto"/>
          <w:sz w:val="22"/>
          <w:szCs w:val="22"/>
          <w:lang w:eastAsia="en-AU"/>
        </w:rPr>
        <w:t xml:space="preserve"> </w:t>
      </w:r>
      <w:r w:rsidR="0051354E" w:rsidRPr="008F7196">
        <w:rPr>
          <w:rFonts w:ascii="Montserrat Light" w:eastAsia="Times New Roman" w:hAnsi="Montserrat Light" w:cs="Times New Roman"/>
          <w:color w:val="auto"/>
          <w:sz w:val="22"/>
          <w:szCs w:val="22"/>
          <w:lang w:eastAsia="en-AU"/>
        </w:rPr>
        <w:t>December</w:t>
      </w:r>
      <w:r w:rsidR="00207D90" w:rsidRPr="008F7196">
        <w:rPr>
          <w:rFonts w:ascii="Montserrat Light" w:eastAsia="Times New Roman" w:hAnsi="Montserrat Light" w:cs="Times New Roman"/>
          <w:color w:val="auto"/>
          <w:sz w:val="22"/>
          <w:szCs w:val="22"/>
          <w:lang w:eastAsia="en-AU"/>
        </w:rPr>
        <w:t xml:space="preserve"> </w:t>
      </w:r>
      <w:r w:rsidR="00C81396" w:rsidRPr="008F7196">
        <w:rPr>
          <w:rFonts w:ascii="Montserrat Light" w:eastAsia="Times New Roman" w:hAnsi="Montserrat Light" w:cs="Times New Roman"/>
          <w:color w:val="auto"/>
          <w:sz w:val="22"/>
          <w:szCs w:val="22"/>
          <w:lang w:eastAsia="en-AU"/>
        </w:rPr>
        <w:t>202</w:t>
      </w:r>
      <w:r w:rsidR="00AF5D02" w:rsidRPr="008F7196">
        <w:rPr>
          <w:rFonts w:ascii="Montserrat Light" w:eastAsia="Times New Roman" w:hAnsi="Montserrat Light" w:cs="Times New Roman"/>
          <w:color w:val="auto"/>
          <w:sz w:val="22"/>
          <w:szCs w:val="22"/>
          <w:lang w:eastAsia="en-AU"/>
        </w:rPr>
        <w:t>3</w:t>
      </w:r>
      <w:r w:rsidR="00C81396" w:rsidRPr="008F7196">
        <w:rPr>
          <w:rFonts w:ascii="Montserrat Light" w:eastAsia="Times New Roman" w:hAnsi="Montserrat Light" w:cs="Times New Roman"/>
          <w:color w:val="auto"/>
          <w:sz w:val="22"/>
          <w:szCs w:val="22"/>
          <w:lang w:eastAsia="en-AU"/>
        </w:rPr>
        <w:t xml:space="preserve"> </w:t>
      </w:r>
      <w:r w:rsidRPr="008F7196">
        <w:rPr>
          <w:rFonts w:ascii="Montserrat Light" w:eastAsia="Times New Roman" w:hAnsi="Montserrat Light" w:cs="Times New Roman"/>
          <w:color w:val="auto"/>
          <w:sz w:val="22"/>
          <w:szCs w:val="22"/>
          <w:lang w:eastAsia="en-AU"/>
        </w:rPr>
        <w:t>and ceases to have effect</w:t>
      </w:r>
      <w:r w:rsidR="00243972" w:rsidRPr="008F7196">
        <w:rPr>
          <w:rFonts w:ascii="Montserrat Light" w:eastAsia="Times New Roman" w:hAnsi="Montserrat Light" w:cs="Times New Roman"/>
          <w:color w:val="auto"/>
          <w:sz w:val="22"/>
          <w:szCs w:val="22"/>
          <w:lang w:eastAsia="en-AU"/>
        </w:rPr>
        <w:t xml:space="preserve"> </w:t>
      </w:r>
      <w:r w:rsidR="00510893" w:rsidRPr="008F7196">
        <w:rPr>
          <w:rFonts w:ascii="Montserrat Light" w:eastAsia="Times New Roman" w:hAnsi="Montserrat Light" w:cs="Times New Roman"/>
          <w:color w:val="auto"/>
          <w:sz w:val="22"/>
          <w:szCs w:val="22"/>
          <w:lang w:eastAsia="en-AU"/>
        </w:rPr>
        <w:t xml:space="preserve">at </w:t>
      </w:r>
      <w:r w:rsidR="00630B31" w:rsidRPr="008F7196">
        <w:rPr>
          <w:rFonts w:ascii="Montserrat Light" w:eastAsia="Times New Roman" w:hAnsi="Montserrat Light" w:cs="Times New Roman"/>
          <w:color w:val="auto"/>
          <w:sz w:val="22"/>
          <w:szCs w:val="22"/>
          <w:lang w:eastAsia="en-AU"/>
        </w:rPr>
        <w:t>the end of 14 January 2024.</w:t>
      </w:r>
      <w:r w:rsidR="00C81396" w:rsidRPr="008F7196">
        <w:rPr>
          <w:rFonts w:ascii="Montserrat Light" w:eastAsia="Times New Roman" w:hAnsi="Montserrat Light" w:cs="Times New Roman"/>
          <w:color w:val="auto"/>
          <w:sz w:val="22"/>
          <w:szCs w:val="22"/>
          <w:lang w:eastAsia="en-AU"/>
        </w:rPr>
        <w:t xml:space="preserve"> </w:t>
      </w:r>
    </w:p>
    <w:bookmarkEnd w:id="0"/>
    <w:p w14:paraId="22F91887" w14:textId="77777777" w:rsidR="000E576B" w:rsidRPr="008F7196" w:rsidRDefault="000E576B" w:rsidP="00D0598C">
      <w:pPr>
        <w:rPr>
          <w:rFonts w:ascii="Montserrat Light" w:eastAsia="Times New Roman" w:hAnsi="Montserrat Light" w:cs="Times New Roman"/>
          <w:color w:val="auto"/>
          <w:sz w:val="22"/>
          <w:szCs w:val="22"/>
          <w:lang w:eastAsia="en-AU"/>
        </w:rPr>
      </w:pPr>
    </w:p>
    <w:p w14:paraId="214644FF" w14:textId="69A332F8" w:rsidR="000E576B" w:rsidRPr="008F7196" w:rsidRDefault="000E576B" w:rsidP="00D0598C">
      <w:pPr>
        <w:rPr>
          <w:rFonts w:ascii="Montserrat Light" w:eastAsia="Times New Roman" w:hAnsi="Montserrat Light" w:cs="Times New Roman"/>
          <w:color w:val="auto"/>
          <w:sz w:val="22"/>
          <w:szCs w:val="22"/>
          <w:lang w:eastAsia="en-AU"/>
        </w:rPr>
      </w:pPr>
      <w:r w:rsidRPr="008F7196">
        <w:rPr>
          <w:rFonts w:ascii="Montserrat Light" w:eastAsia="Times New Roman" w:hAnsi="Montserrat Light" w:cs="Times New Roman"/>
          <w:color w:val="auto"/>
          <w:sz w:val="22"/>
          <w:szCs w:val="22"/>
          <w:lang w:eastAsia="en-AU"/>
        </w:rPr>
        <w:t xml:space="preserve">Dated </w:t>
      </w:r>
      <w:r w:rsidR="00630B31" w:rsidRPr="008F7196">
        <w:rPr>
          <w:rFonts w:ascii="Montserrat Light" w:eastAsia="Times New Roman" w:hAnsi="Montserrat Light" w:cs="Times New Roman"/>
          <w:color w:val="auto"/>
          <w:sz w:val="22"/>
          <w:szCs w:val="22"/>
          <w:lang w:eastAsia="en-AU"/>
        </w:rPr>
        <w:t>29 November</w:t>
      </w:r>
      <w:r w:rsidRPr="008F7196">
        <w:rPr>
          <w:rFonts w:ascii="Montserrat Light" w:eastAsia="Times New Roman" w:hAnsi="Montserrat Light" w:cs="Times New Roman"/>
          <w:color w:val="auto"/>
          <w:sz w:val="22"/>
          <w:szCs w:val="22"/>
          <w:lang w:eastAsia="en-AU"/>
        </w:rPr>
        <w:t xml:space="preserve"> 202</w:t>
      </w:r>
      <w:r w:rsidR="00AF5D02" w:rsidRPr="008F7196">
        <w:rPr>
          <w:rFonts w:ascii="Montserrat Light" w:eastAsia="Times New Roman" w:hAnsi="Montserrat Light" w:cs="Times New Roman"/>
          <w:color w:val="auto"/>
          <w:sz w:val="22"/>
          <w:szCs w:val="22"/>
          <w:lang w:eastAsia="en-AU"/>
        </w:rPr>
        <w:t>3</w:t>
      </w:r>
    </w:p>
    <w:p w14:paraId="6FBAA5DF" w14:textId="2720D394" w:rsidR="00D0598C" w:rsidRPr="00711FB1" w:rsidRDefault="00D0598C" w:rsidP="00711FB1">
      <w:pPr>
        <w:widowControl w:val="0"/>
        <w:tabs>
          <w:tab w:val="left" w:pos="720"/>
          <w:tab w:val="left" w:pos="7017"/>
        </w:tabs>
        <w:spacing w:before="300" w:line="240" w:lineRule="atLeast"/>
        <w:ind w:right="397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11FB1">
        <w:rPr>
          <w:rFonts w:asciiTheme="majorHAnsi" w:eastAsia="Times New Roman" w:hAnsiTheme="majorHAnsi" w:cstheme="majorHAnsi"/>
          <w:sz w:val="24"/>
          <w:szCs w:val="24"/>
        </w:rPr>
        <w:tab/>
      </w:r>
    </w:p>
    <w:p w14:paraId="667A4489" w14:textId="461A6A93" w:rsidR="00D0598C" w:rsidRPr="008F7196" w:rsidRDefault="00630B31" w:rsidP="00711FB1">
      <w:pPr>
        <w:tabs>
          <w:tab w:val="left" w:pos="3402"/>
        </w:tabs>
        <w:spacing w:before="1440" w:line="300" w:lineRule="atLeast"/>
        <w:ind w:right="397"/>
        <w:rPr>
          <w:rFonts w:ascii="Montserrat Light" w:eastAsia="Times New Roman" w:hAnsi="Montserrat Light" w:cs="Times New Roman"/>
          <w:color w:val="auto"/>
          <w:sz w:val="22"/>
          <w:szCs w:val="22"/>
          <w:lang w:eastAsia="en-AU"/>
        </w:rPr>
      </w:pPr>
      <w:r w:rsidRPr="008F7196">
        <w:rPr>
          <w:rFonts w:ascii="Montserrat Light" w:eastAsia="Times New Roman" w:hAnsi="Montserrat Light" w:cs="Times New Roman"/>
          <w:color w:val="auto"/>
          <w:sz w:val="22"/>
          <w:szCs w:val="22"/>
          <w:lang w:eastAsia="en-AU"/>
        </w:rPr>
        <w:t>The Hon Patrick Conroy MP</w:t>
      </w:r>
    </w:p>
    <w:p w14:paraId="6A939B9B" w14:textId="1BBF8F87" w:rsidR="00B345DA" w:rsidRPr="008F7196" w:rsidRDefault="00B345DA" w:rsidP="00711FB1">
      <w:pPr>
        <w:pStyle w:val="SignCoverPageEnd"/>
        <w:keepNext w:val="0"/>
        <w:widowControl w:val="0"/>
        <w:rPr>
          <w:rFonts w:ascii="Montserrat Light" w:hAnsi="Montserrat Light"/>
          <w:sz w:val="22"/>
          <w:szCs w:val="22"/>
        </w:rPr>
      </w:pPr>
      <w:r w:rsidRPr="008F7196">
        <w:rPr>
          <w:rFonts w:ascii="Montserrat Light" w:hAnsi="Montserrat Light"/>
          <w:sz w:val="22"/>
          <w:szCs w:val="22"/>
        </w:rPr>
        <w:t>Minister for Defence Industry</w:t>
      </w:r>
    </w:p>
    <w:p w14:paraId="7BA42497" w14:textId="7D22C4B4" w:rsidR="00D0598C" w:rsidRPr="008F7196" w:rsidRDefault="00D0598C" w:rsidP="00711FB1">
      <w:pPr>
        <w:pStyle w:val="SignCoverPageEnd"/>
        <w:keepNext w:val="0"/>
        <w:widowControl w:val="0"/>
        <w:rPr>
          <w:rFonts w:ascii="Montserrat Light" w:hAnsi="Montserrat Light"/>
          <w:sz w:val="22"/>
          <w:szCs w:val="22"/>
        </w:rPr>
      </w:pPr>
      <w:r w:rsidRPr="008F7196">
        <w:rPr>
          <w:rFonts w:ascii="Montserrat Light" w:hAnsi="Montserrat Light"/>
          <w:sz w:val="22"/>
          <w:szCs w:val="22"/>
        </w:rPr>
        <w:t xml:space="preserve">Minister for </w:t>
      </w:r>
      <w:r w:rsidR="00B345DA" w:rsidRPr="008F7196">
        <w:rPr>
          <w:rFonts w:ascii="Montserrat Light" w:hAnsi="Montserrat Light"/>
          <w:sz w:val="22"/>
          <w:szCs w:val="22"/>
        </w:rPr>
        <w:t>International Development and the Pacific</w:t>
      </w:r>
    </w:p>
    <w:p w14:paraId="70F6C11C" w14:textId="77777777" w:rsidR="009244FA" w:rsidRPr="00953A41" w:rsidRDefault="009244FA" w:rsidP="009244FA">
      <w:pPr>
        <w:pStyle w:val="BodyParaBullet"/>
        <w:numPr>
          <w:ilvl w:val="0"/>
          <w:numId w:val="0"/>
        </w:numPr>
        <w:tabs>
          <w:tab w:val="left" w:pos="1418"/>
        </w:tabs>
        <w:spacing w:before="1800"/>
        <w:ind w:left="1418" w:hanging="851"/>
        <w:rPr>
          <w:sz w:val="20"/>
        </w:rPr>
      </w:pPr>
      <w:r>
        <w:rPr>
          <w:sz w:val="20"/>
        </w:rPr>
        <w:lastRenderedPageBreak/>
        <w:t>Note:</w:t>
      </w:r>
      <w:r>
        <w:rPr>
          <w:sz w:val="20"/>
        </w:rPr>
        <w:tab/>
        <w:t xml:space="preserve">The name of this document was amended on registration as the document as lodged did not have a unique name (see subsection 10(2), </w:t>
      </w:r>
      <w:r>
        <w:rPr>
          <w:i/>
          <w:sz w:val="20"/>
        </w:rPr>
        <w:t>Legislation Rule 2016</w:t>
      </w:r>
      <w:r>
        <w:rPr>
          <w:sz w:val="20"/>
        </w:rPr>
        <w:t>).</w:t>
      </w:r>
    </w:p>
    <w:sectPr w:rsidR="009244FA" w:rsidRPr="00953A41" w:rsidSect="00560A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304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948B6" w14:textId="77777777" w:rsidR="00AA76D9" w:rsidRDefault="00AA76D9" w:rsidP="000E4E12">
      <w:pPr>
        <w:spacing w:after="0" w:line="240" w:lineRule="auto"/>
      </w:pPr>
      <w:r>
        <w:separator/>
      </w:r>
    </w:p>
  </w:endnote>
  <w:endnote w:type="continuationSeparator" w:id="0">
    <w:p w14:paraId="608F39CF" w14:textId="77777777" w:rsidR="00AA76D9" w:rsidRDefault="00AA76D9" w:rsidP="000E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096D" w14:textId="2BCD6EFD" w:rsidR="00365169" w:rsidRDefault="003651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327B7CE" wp14:editId="6FD50FD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905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1CE15" w14:textId="1E9BCD27" w:rsidR="00365169" w:rsidRPr="00365169" w:rsidRDefault="00365169">
                          <w:pPr>
                            <w:rPr>
                              <w:rFonts w:ascii="Verdana" w:eastAsia="Verdana" w:hAnsi="Verdana" w:cs="Verdana"/>
                              <w:color w:val="D90029"/>
                            </w:rPr>
                          </w:pPr>
                          <w:r w:rsidRPr="00365169">
                            <w:rPr>
                              <w:rFonts w:ascii="Verdana" w:eastAsia="Verdana" w:hAnsi="Verdana" w:cs="Verdana"/>
                              <w:color w:val="D90029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27B7C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rvJAIAAE0EAAAOAAAAZHJzL2Uyb0RvYy54bWysVE2P2jAQvVfqf7B8LwG6RStEWFFWVEho&#10;WQmqPRvHIZESj2UbEvrr++wku+22p6oXM5nvefOGxUNbV+yqrCtJp3wyGnOmtKSs1OeUfz9uPt1z&#10;5rzQmahIq5TflOMPy48fFo2ZqykVVGXKMiTRbt6YlBfem3mSOFmoWrgRGaVhzMnWwuPTnpPMigbZ&#10;6yqZjsezpCGbGUtSOQftY2fky5g/z5X0+zx3yrMq5ejNx9fG9xTeZLkQ87MVpihl34b4hy5qUWoU&#10;fU31KLxgF1v+kaoupSVHuR9JqhPK81KqOAOmmYzfTXMohFFxFoDjzCtM7v+llU/XZ8vKLOUzzrSo&#10;saKjaj37Si2DJlNOAq39ZrNdb1e7AFdj3BxRB4M438IPax/0DsqAQpvbOvxiPgY7gL+9gh2ySyjv&#10;7j7fz75wJmHqZWRP3oKNdf6bopoFIeUWu4wQi+vO+c51cAm1NG3Kqor7rPRvCuQMmiR03nUYJN+e&#10;2jj4dOj+RNkNQ1nqWOKM3JQovRPOPwsLWmAOUN3v8eQVNSmnXuKsIPvjb/rgj23BylkDmqVc4w44&#10;q7YaWwyMHAQ7CKdB0Jd6TeDtBCdkZBQRYH01iLml+gX8X4UaMAktUSnlfhDXvqM67keq1So6gXdG&#10;+J0+GBlSB6QCjMf2RVjTY+2xpCca6Cfm7yDvfEOkM6uLB/BxHwHVDsMebHA2brS/r3AUv35Hr7d/&#10;geVPAA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ALz7rvJAIAAE0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3291CE15" w14:textId="1E9BCD27" w:rsidR="00365169" w:rsidRPr="00365169" w:rsidRDefault="00365169">
                    <w:pPr>
                      <w:rPr>
                        <w:rFonts w:ascii="Verdana" w:eastAsia="Verdana" w:hAnsi="Verdana" w:cs="Verdana"/>
                        <w:color w:val="D90029"/>
                      </w:rPr>
                    </w:pPr>
                    <w:r w:rsidRPr="00365169">
                      <w:rPr>
                        <w:rFonts w:ascii="Verdana" w:eastAsia="Verdana" w:hAnsi="Verdana" w:cs="Verdana"/>
                        <w:color w:val="D90029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E9FB" w14:textId="5899A168" w:rsidR="00365169" w:rsidRDefault="003651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8D2075F" wp14:editId="0EA1CE23">
              <wp:simplePos x="914400" y="100869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905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BEB17" w14:textId="21C4CBAF" w:rsidR="00365169" w:rsidRPr="00365169" w:rsidRDefault="00365169">
                          <w:pPr>
                            <w:rPr>
                              <w:rFonts w:ascii="Verdana" w:eastAsia="Verdana" w:hAnsi="Verdana" w:cs="Verdana"/>
                              <w:color w:val="D9002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2075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7viJAIAAE0EAAAOAAAAZHJzL2Uyb0RvYy54bWysVF1v2jAUfZ+0/2D5fQTarqsiQsWomJBQ&#10;qQRTn43jQKTE17INCfv1O3YSunV7mvZibu73Pfdcpo9tXbGzsq4knfHJaMyZ0pLyUh8y/n23/PTA&#10;mfNC56IirTJ+UY4/zj5+mDYmVTd0pCpXliGJdmljMn703qRJ4uRR1cKNyCgNY0G2Fh6f9pDkVjTI&#10;XlfJzXh8nzRkc2NJKuegfeqMfBbzF4WSflMUTnlWZRy9+fja+O7Dm8ymIj1YYY6l7NsQ/9BFLUqN&#10;otdUT8ILdrLlH6nqUlpyVPiRpDqhoiilijNgmsn43TTbozAqzgJwnLnC5P5fWvl8frGszDP+hTMt&#10;aqxop1rPvlLLoMmVk0Brs1yuFqv5OsDVGJciamsQ51v4Ye2D3kEZUGgLW4dfzMdgB/CXK9ghu4Ty&#10;7u724f4zZxKmXkb25C3YWOe/KapZEDJuscsIsTivne9cB5dQS9OyrKq4z0r/pkDOoElC512HQfLt&#10;vo2D3w7d7ym/YChLHUuckcsSpdfC+RdhQQvMAar7DZ6ioibj1EucHcn++Js++GNbsHLWgGYZ17gD&#10;zqqVxhYDIwfBDsJ+EPSpXhB4O8EJGRlFBFhfDWJhqX4F/+ehBkxCS1TKuB/Ehe+ojvuRaj6PTuCd&#10;EX6tt0aG1AGpAOOufRXW9Fh7LOmZBvqJ9B3knW+IdGZ+8gA+7iOg2mHYgw3Oxo329xWO4tfv6PX2&#10;LzD7C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C6E7viJAIAAE0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679BEB17" w14:textId="21C4CBAF" w:rsidR="00365169" w:rsidRPr="00365169" w:rsidRDefault="00365169">
                    <w:pPr>
                      <w:rPr>
                        <w:rFonts w:ascii="Verdana" w:eastAsia="Verdana" w:hAnsi="Verdana" w:cs="Verdana"/>
                        <w:color w:val="D90029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2A01" w14:textId="4BFFC342" w:rsidR="00365169" w:rsidRDefault="003651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DF2A441" wp14:editId="46CE56D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905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D8F573" w14:textId="2D4D3257" w:rsidR="00365169" w:rsidRPr="00365169" w:rsidRDefault="00365169">
                          <w:pPr>
                            <w:rPr>
                              <w:rFonts w:ascii="Verdana" w:eastAsia="Verdana" w:hAnsi="Verdana" w:cs="Verdana"/>
                              <w:color w:val="D90029"/>
                            </w:rPr>
                          </w:pPr>
                          <w:r w:rsidRPr="00365169">
                            <w:rPr>
                              <w:rFonts w:ascii="Verdana" w:eastAsia="Verdana" w:hAnsi="Verdana" w:cs="Verdana"/>
                              <w:color w:val="D90029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F2A4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qYJAIAAE0EAAAOAAAAZHJzL2Uyb0RvYy54bWysVF1v2jAUfZ+0/2D5fQQ6WlWIUDEqJiRU&#10;KsHUZ+M4JFLia9mGhP36HTtJ23V7mvZibu73Pfdc5g9tXbGLsq4knfLJaMyZ0pKyUp9S/uOw/nLP&#10;mfNCZ6IirVJ+VY4/LD5/mjdmpm6ooCpTliGJdrPGpLzw3sySxMlC1cKNyCgNY062Fh6f9pRkVjTI&#10;XlfJzXh8lzRkM2NJKuegfeyMfBHz57mSfpfnTnlWpRy9+fja+B7DmyzmYnaywhSl7NsQ/9BFLUqN&#10;oq+pHoUX7GzLP1LVpbTkKPcjSXVCeV5KFWfANJPxh2n2hTAqzgJwnHmFyf2/tPLp8mxZmaV8ypkW&#10;NVZ0UK1n36hl0GTKSaC1W683q81yG+BqjJsham8Q51v4Ye2D3kEZUGhzW4dfzMdgB/DXV7BDdgnl&#10;dPr1/u6WMwlTLyN78hZsrPPfFdUsCCm32GWEWFy2zneug0uopWldVlXcZ6V/UyBn0CSh867DIPn2&#10;2MbBb4fuj5RdMZSljiXOyHWJ0lvh/LOwoAXmANX9Dk9eUZNy6iXOCrI//6YP/tgWrJw1oFnKNe6A&#10;s2qjscXAyEGwg3AcBH2uVwTeTnBCRkYRAdZXg5hbql/A/2WoAZPQEpVS7gdx5Tuq436kWi6jE3hn&#10;hN/qvZEhdUAqwHhoX4Q1PdYeS3qigX5i9gHyzjdEOrM8ewAf9xFQ7TDswQZn40b7+wpH8f47er39&#10;Cyx+A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CZUeqYJAIAAE0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5BD8F573" w14:textId="2D4D3257" w:rsidR="00365169" w:rsidRPr="00365169" w:rsidRDefault="00365169">
                    <w:pPr>
                      <w:rPr>
                        <w:rFonts w:ascii="Verdana" w:eastAsia="Verdana" w:hAnsi="Verdana" w:cs="Verdana"/>
                        <w:color w:val="D90029"/>
                      </w:rPr>
                    </w:pPr>
                    <w:r w:rsidRPr="00365169">
                      <w:rPr>
                        <w:rFonts w:ascii="Verdana" w:eastAsia="Verdana" w:hAnsi="Verdana" w:cs="Verdana"/>
                        <w:color w:val="D90029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CC20" w14:textId="77777777" w:rsidR="00AA76D9" w:rsidRDefault="00AA76D9" w:rsidP="000E4E12">
      <w:pPr>
        <w:spacing w:after="0" w:line="240" w:lineRule="auto"/>
      </w:pPr>
      <w:r>
        <w:separator/>
      </w:r>
    </w:p>
  </w:footnote>
  <w:footnote w:type="continuationSeparator" w:id="0">
    <w:p w14:paraId="0F5F3B1D" w14:textId="77777777" w:rsidR="00AA76D9" w:rsidRDefault="00AA76D9" w:rsidP="000E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4948" w14:textId="2D07D163" w:rsidR="00365169" w:rsidRDefault="003651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F87C5D" wp14:editId="72E0A01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905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3F93D4" w14:textId="5C16EE2D" w:rsidR="00365169" w:rsidRPr="00365169" w:rsidRDefault="00365169">
                          <w:pPr>
                            <w:rPr>
                              <w:rFonts w:ascii="Verdana" w:eastAsia="Verdana" w:hAnsi="Verdana" w:cs="Verdana"/>
                              <w:color w:val="D90029"/>
                            </w:rPr>
                          </w:pPr>
                          <w:r w:rsidRPr="00365169">
                            <w:rPr>
                              <w:rFonts w:ascii="Verdana" w:eastAsia="Verdana" w:hAnsi="Verdana" w:cs="Verdana"/>
                              <w:color w:val="D90029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F87C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mCIAIAAEYEAAAOAAAAZHJzL2Uyb0RvYy54bWysU02P2jAQvVfqf7B8LwG6Xa0QYUVZUSGh&#10;ZSWo9mwch0RKPJZtSOiv77OTsO22p6oXZzLf8+bN/LGtK3ZR1pWkUz4ZjTlTWlJW6lPKvx/Wnx44&#10;c17oTFSkVcqvyvHHxccP88bM1JQKqjJlGZJoN2tMygvvzSxJnCxULdyIjNIw5mRr4fFrT0lmRYPs&#10;dZVMx+P7pCGbGUtSOQftU2fki5g/z5X0uzx3yrMq5ejNx9fG9xjeZDEXs5MVpihl34b4hy5qUWoU&#10;vaV6El6wsy3/SFWX0pKj3I8k1QnleSlVnAHTTMbvptkXwqg4C8Bx5gaT+39p5fPlxbIyS/mUMy1q&#10;rOigWs++UsugyZSTQGu3Xm9Wm+U2wNUYN0PU3iDOt/DD2ge9gzKg0Oa2Dl/Mx2AH8Ncb2CG7hPLu&#10;7vPD/RfOJEy9jOzJW7Cxzn9TVLMgpNxilxFicdk637kOLqGWpnVZVXGflf5NgZxBk4TOuw6D5Ntj&#10;249zpOyKaSx19HBGrkvU3ArnX4QFHzAAOO53ePKKmpRTL3FWkP3xN33wx5pg5awBv1KucQCcVRuN&#10;9QUqDoIdhOMg6HO9IhB2gtsxMooIsL4axNxS/QriL0MNmISWqJRyP4gr33EchyPVchmdQDgj/Fbv&#10;jQypA0QBv0P7KqzpQfbYzjMNvBOzd1h3viHSmeXZA/G4iABnh2GPMsgaV9kfVriGX/+j19v5L34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BSKaYI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023F93D4" w14:textId="5C16EE2D" w:rsidR="00365169" w:rsidRPr="00365169" w:rsidRDefault="00365169">
                    <w:pPr>
                      <w:rPr>
                        <w:rFonts w:ascii="Verdana" w:eastAsia="Verdana" w:hAnsi="Verdana" w:cs="Verdana"/>
                        <w:color w:val="D90029"/>
                      </w:rPr>
                    </w:pPr>
                    <w:r w:rsidRPr="00365169">
                      <w:rPr>
                        <w:rFonts w:ascii="Verdana" w:eastAsia="Verdana" w:hAnsi="Verdana" w:cs="Verdana"/>
                        <w:color w:val="D90029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5C59" w14:textId="5AD00288" w:rsidR="00365169" w:rsidRDefault="003651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FE11A4" wp14:editId="48E5880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905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A6DA8E" w14:textId="5500FBB2" w:rsidR="00365169" w:rsidRPr="00365169" w:rsidRDefault="00365169">
                          <w:pPr>
                            <w:rPr>
                              <w:rFonts w:ascii="Verdana" w:eastAsia="Verdana" w:hAnsi="Verdana" w:cs="Verdana"/>
                              <w:color w:val="D9002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E11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EpIwIAAE0EAAAOAAAAZHJzL2Uyb0RvYy54bWysVF1v2jAUfZ+0/2D5fQTarqoQoWJUTEio&#10;VIKpz8ZxSKTE17INCfv1O3YS2nV7mvZibu73PfdcZo9tXbGzsq4knfLJaMyZ0pKyUh9T/mO/+vLA&#10;mfNCZ6IirVJ+UY4/zj9/mjVmqm6ooCpTliGJdtPGpLzw3kyTxMlC1cKNyCgNY062Fh6f9phkVjTI&#10;XlfJzXh8nzRkM2NJKuegfeqMfB7z57mSfpvnTnlWpRy9+fja+B7Cm8xnYnq0whSl7NsQ/9BFLUqN&#10;otdUT8ILdrLlH6nqUlpylPuRpDqhPC+lijNgmsn4wzS7QhgVZwE4zlxhcv8vrXw+v1hWZim/5UyL&#10;Givaq9azb9QyaDLlJNDarlbr5XqxCXA1xk0RtTOI8y38sPZB76AMKLS5rcMv5mOwA/jLFeyQXUJ5&#10;d3f7cP+VMwlTLyN78hZsrPPfFdUsCCm32GWEWJw3zneug0uopWlVVlXcZ6V/UyBn0CSh867DIPn2&#10;0MbBr90fKLtgKEsdS5yRqxKlN8L5F2FBC8wBqvstnryiJuXUS5wVZH/+TR/8sS1YOWtAs5Rr3AFn&#10;1Vpji4GRg2AH4TAI+lQvCbyd4ISMjCICrK8GMbdUv4L/i1ADJqElKqXcD+LSd1TH/Ui1WEQn8M4I&#10;v9E7I0PqgFSAcd++Cmt6rD2W9EwD/cT0A+Sdb4h0ZnHyAD7uI6DaYdiDDc7Gjfb3FY7i/Xf0evsX&#10;mP8C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OFZ8Sk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13A6DA8E" w14:textId="5500FBB2" w:rsidR="00365169" w:rsidRPr="00365169" w:rsidRDefault="00365169">
                    <w:pPr>
                      <w:rPr>
                        <w:rFonts w:ascii="Verdana" w:eastAsia="Verdana" w:hAnsi="Verdana" w:cs="Verdana"/>
                        <w:color w:val="D90029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C3C8" w14:textId="77EACB22" w:rsidR="00365169" w:rsidRDefault="003651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7FD8D5" wp14:editId="4896878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905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FE1FD5" w14:textId="0017DFE9" w:rsidR="00365169" w:rsidRPr="00365169" w:rsidRDefault="00365169">
                          <w:pPr>
                            <w:rPr>
                              <w:rFonts w:ascii="Verdana" w:eastAsia="Verdana" w:hAnsi="Verdana" w:cs="Verdana"/>
                              <w:color w:val="D90029"/>
                            </w:rPr>
                          </w:pPr>
                          <w:r w:rsidRPr="00365169">
                            <w:rPr>
                              <w:rFonts w:ascii="Verdana" w:eastAsia="Verdana" w:hAnsi="Verdana" w:cs="Verdana"/>
                              <w:color w:val="D90029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FD8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q9JQIAAE0EAAAOAAAAZHJzL2Uyb0RvYy54bWysVF1v2jAUfZ+0/2D5fYR2rKoiQsWomJBQ&#10;WwmmPhvHIZESX8s2JOzX79hJ6NbtadqLubkfx/eee8z8oWtqdlbWVaQzfjOZcqa0pLzSx4x/368/&#10;3XPmvNC5qEmrjF+U4w+Ljx/mrUnVLZVU58oygGiXtibjpfcmTRInS9UINyGjNIIF2UZ4fNpjklvR&#10;Ar2pk9vp9C5pyebGklTOwfvYB/ki4heFkv65KJzyrM44evPxtPE8hDNZzEV6tMKUlRzaEP/QRSMq&#10;jUuvUI/CC3ay1R9QTSUtOSr8RFKTUFFUUsUZMM3N9N00u1IYFWcBOc5caXL/D1Y+nV8sq3LsjjMt&#10;GqxorzrPvlLH4MmVk2Dreb3erDbLbaCrNS5F1c6gznfIC6WD38EZWOgK24RfzMcQB/GXK9kBXcI5&#10;m32+v/vCmURosIGSvBUb6/w3RQ0LRsYtdhkpFuet833qmBLu0rSu6hp+kdb6NwcwgycJnfcdBst3&#10;hy4OPhu7P1B+wVCWepU4I9cVrt4K51+EhSwwB6Tun3EUNbUZp8HirCT742/+kI9tIcpZC5llXOMd&#10;cFZvNLYYFDkadjQOo6FPzYqgW+wBvUQTBdbXo1lYal6h/2W4AyGhJW7KuB/Nle+ljvcj1XIZk6A7&#10;I/xW74wM0IGpQOO+exXWDFx7LOmJRvmJ9B3lfW6odGZ58iA+7iOw2nM4kA3Nxo0O7ys8il+/Y9bb&#10;v8DiJ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OS1KvSUCAABN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10FE1FD5" w14:textId="0017DFE9" w:rsidR="00365169" w:rsidRPr="00365169" w:rsidRDefault="00365169">
                    <w:pPr>
                      <w:rPr>
                        <w:rFonts w:ascii="Verdana" w:eastAsia="Verdana" w:hAnsi="Verdana" w:cs="Verdana"/>
                        <w:color w:val="D90029"/>
                      </w:rPr>
                    </w:pPr>
                    <w:r w:rsidRPr="00365169">
                      <w:rPr>
                        <w:rFonts w:ascii="Verdana" w:eastAsia="Verdana" w:hAnsi="Verdana" w:cs="Verdana"/>
                        <w:color w:val="D90029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4123"/>
        </w:tabs>
        <w:ind w:left="4123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5014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8C"/>
    <w:rsid w:val="0003247B"/>
    <w:rsid w:val="000700E1"/>
    <w:rsid w:val="0008310F"/>
    <w:rsid w:val="00086711"/>
    <w:rsid w:val="000B6C59"/>
    <w:rsid w:val="000E4E12"/>
    <w:rsid w:val="000E576B"/>
    <w:rsid w:val="001C369B"/>
    <w:rsid w:val="001E470B"/>
    <w:rsid w:val="00207D90"/>
    <w:rsid w:val="00210F4D"/>
    <w:rsid w:val="00233CFB"/>
    <w:rsid w:val="00243972"/>
    <w:rsid w:val="002D5395"/>
    <w:rsid w:val="003079C7"/>
    <w:rsid w:val="00307E54"/>
    <w:rsid w:val="003311EF"/>
    <w:rsid w:val="00334F22"/>
    <w:rsid w:val="00365169"/>
    <w:rsid w:val="00384189"/>
    <w:rsid w:val="003F0C5E"/>
    <w:rsid w:val="00414959"/>
    <w:rsid w:val="0043227C"/>
    <w:rsid w:val="00490656"/>
    <w:rsid w:val="004F41CE"/>
    <w:rsid w:val="00510753"/>
    <w:rsid w:val="00510893"/>
    <w:rsid w:val="0051354E"/>
    <w:rsid w:val="00560AA3"/>
    <w:rsid w:val="00564708"/>
    <w:rsid w:val="00584263"/>
    <w:rsid w:val="00630B31"/>
    <w:rsid w:val="006973CD"/>
    <w:rsid w:val="006A4119"/>
    <w:rsid w:val="006E6D38"/>
    <w:rsid w:val="00711FB1"/>
    <w:rsid w:val="007640FD"/>
    <w:rsid w:val="007936D4"/>
    <w:rsid w:val="00800935"/>
    <w:rsid w:val="0088114B"/>
    <w:rsid w:val="008840B6"/>
    <w:rsid w:val="00897127"/>
    <w:rsid w:val="008B2799"/>
    <w:rsid w:val="008F7196"/>
    <w:rsid w:val="009143AC"/>
    <w:rsid w:val="009244FA"/>
    <w:rsid w:val="009B0CE6"/>
    <w:rsid w:val="009B4D81"/>
    <w:rsid w:val="009F4C75"/>
    <w:rsid w:val="00A927A2"/>
    <w:rsid w:val="00AA76D9"/>
    <w:rsid w:val="00AF5D02"/>
    <w:rsid w:val="00B345DA"/>
    <w:rsid w:val="00B93141"/>
    <w:rsid w:val="00BC0AAE"/>
    <w:rsid w:val="00BF60B2"/>
    <w:rsid w:val="00C81396"/>
    <w:rsid w:val="00C8380B"/>
    <w:rsid w:val="00C9213B"/>
    <w:rsid w:val="00CC7ADA"/>
    <w:rsid w:val="00CD74B6"/>
    <w:rsid w:val="00D0598C"/>
    <w:rsid w:val="00D37181"/>
    <w:rsid w:val="00DA4515"/>
    <w:rsid w:val="00DF2F26"/>
    <w:rsid w:val="00E44B8A"/>
    <w:rsid w:val="00E764E5"/>
    <w:rsid w:val="00E7730A"/>
    <w:rsid w:val="00F139C3"/>
    <w:rsid w:val="00F3501D"/>
    <w:rsid w:val="042B511A"/>
    <w:rsid w:val="36BC84D8"/>
    <w:rsid w:val="414BF2D1"/>
    <w:rsid w:val="54F4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429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98C"/>
    <w:pPr>
      <w:spacing w:after="120" w:line="264" w:lineRule="auto"/>
    </w:pPr>
    <w:rPr>
      <w:color w:val="262626" w:themeColor="text1" w:themeTint="D9"/>
      <w:sz w:val="20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D0598C"/>
    <w:pPr>
      <w:keepNext/>
      <w:keepLines/>
      <w:outlineLvl w:val="0"/>
    </w:pPr>
    <w:rPr>
      <w:rFonts w:asciiTheme="majorHAnsi" w:hAnsiTheme="majorHAnsi"/>
      <w:b/>
      <w:color w:val="44546A" w:themeColor="text2"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598C"/>
    <w:rPr>
      <w:rFonts w:asciiTheme="majorHAnsi" w:hAnsiTheme="majorHAnsi"/>
      <w:b/>
      <w:color w:val="44546A" w:themeColor="text2"/>
      <w:sz w:val="60"/>
      <w:szCs w:val="60"/>
      <w:lang w:eastAsia="en-US"/>
    </w:rPr>
  </w:style>
  <w:style w:type="paragraph" w:customStyle="1" w:styleId="SignCoverPageEnd">
    <w:name w:val="SignCoverPageEnd"/>
    <w:basedOn w:val="Normal"/>
    <w:next w:val="Normal"/>
    <w:rsid w:val="00D0598C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color w:val="auto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D0598C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color w:val="auto"/>
      <w:sz w:val="22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D0598C"/>
  </w:style>
  <w:style w:type="character" w:customStyle="1" w:styleId="BodyTextChar">
    <w:name w:val="Body Text Char"/>
    <w:basedOn w:val="DefaultParagraphFont"/>
    <w:link w:val="BodyText"/>
    <w:uiPriority w:val="99"/>
    <w:semiHidden/>
    <w:rsid w:val="00D0598C"/>
    <w:rPr>
      <w:color w:val="262626" w:themeColor="text1" w:themeTint="D9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5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169"/>
    <w:rPr>
      <w:color w:val="262626" w:themeColor="text1" w:themeTint="D9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5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169"/>
    <w:rPr>
      <w:color w:val="262626" w:themeColor="text1" w:themeTint="D9"/>
      <w:sz w:val="20"/>
      <w:szCs w:val="20"/>
      <w:lang w:eastAsia="en-US"/>
    </w:rPr>
  </w:style>
  <w:style w:type="paragraph" w:customStyle="1" w:styleId="BodyNum">
    <w:name w:val="BodyNum"/>
    <w:aliases w:val="b1"/>
    <w:basedOn w:val="Normal"/>
    <w:rsid w:val="009244FA"/>
    <w:pPr>
      <w:numPr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color w:val="auto"/>
      <w:sz w:val="24"/>
      <w:lang w:eastAsia="en-AU"/>
    </w:rPr>
  </w:style>
  <w:style w:type="paragraph" w:customStyle="1" w:styleId="BodyPara">
    <w:name w:val="BodyPara"/>
    <w:aliases w:val="ba"/>
    <w:basedOn w:val="Normal"/>
    <w:rsid w:val="009244FA"/>
    <w:pPr>
      <w:numPr>
        <w:ilvl w:val="1"/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color w:val="auto"/>
      <w:sz w:val="24"/>
      <w:lang w:eastAsia="en-AU"/>
    </w:rPr>
  </w:style>
  <w:style w:type="paragraph" w:customStyle="1" w:styleId="BodyParaBullet">
    <w:name w:val="BodyParaBullet"/>
    <w:aliases w:val="bpb"/>
    <w:basedOn w:val="Normal"/>
    <w:rsid w:val="009244FA"/>
    <w:pPr>
      <w:numPr>
        <w:ilvl w:val="2"/>
        <w:numId w:val="1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color w:val="auto"/>
      <w:sz w:val="24"/>
      <w:lang w:eastAsia="en-AU"/>
    </w:rPr>
  </w:style>
  <w:style w:type="paragraph" w:customStyle="1" w:styleId="BodySubPara">
    <w:name w:val="BodySubPara"/>
    <w:aliases w:val="bi"/>
    <w:basedOn w:val="Normal"/>
    <w:rsid w:val="009244FA"/>
    <w:pPr>
      <w:numPr>
        <w:ilvl w:val="3"/>
        <w:numId w:val="1"/>
      </w:numPr>
      <w:tabs>
        <w:tab w:val="num" w:pos="2160"/>
      </w:tabs>
      <w:spacing w:before="240" w:after="0" w:line="240" w:lineRule="auto"/>
      <w:ind w:left="2160"/>
    </w:pPr>
    <w:rPr>
      <w:rFonts w:ascii="Times New Roman" w:eastAsia="Times New Roman" w:hAnsi="Times New Roman" w:cs="Times New Roman"/>
      <w:color w:val="auto"/>
      <w:sz w:val="24"/>
      <w:lang w:eastAsia="en-AU"/>
    </w:rPr>
  </w:style>
  <w:style w:type="numbering" w:customStyle="1" w:styleId="OPCBodyList">
    <w:name w:val="OPCBodyList"/>
    <w:uiPriority w:val="99"/>
    <w:rsid w:val="009244F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3E3B2B87E8540A7F6B96238B7EE84" ma:contentTypeVersion="16" ma:contentTypeDescription="Create a new document." ma:contentTypeScope="" ma:versionID="28ad49d876fc2bd643a463696ad9e753">
  <xsd:schema xmlns:xsd="http://www.w3.org/2001/XMLSchema" xmlns:xs="http://www.w3.org/2001/XMLSchema" xmlns:p="http://schemas.microsoft.com/office/2006/metadata/properties" xmlns:ns2="28e221cd-f778-4ae2-9ba6-a939a545677a" xmlns:ns3="a2d275d2-a3d8-40e5-8ffa-ea68d018b9d8" targetNamespace="http://schemas.microsoft.com/office/2006/metadata/properties" ma:root="true" ma:fieldsID="ab59d0b74cc6fd03d591440a8ea7d283" ns2:_="" ns3:_="">
    <xsd:import namespace="28e221cd-f778-4ae2-9ba6-a939a545677a"/>
    <xsd:import namespace="a2d275d2-a3d8-40e5-8ffa-ea68d018b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221cd-f778-4ae2-9ba6-a939a5456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275d2-a3d8-40e5-8ffa-ea68d018b9d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b181996-099d-49c1-8793-4066a849d455}" ma:internalName="TaxCatchAll" ma:showField="CatchAllData" ma:web="a2d275d2-a3d8-40e5-8ffa-ea68d018b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e221cd-f778-4ae2-9ba6-a939a545677a">
      <Terms xmlns="http://schemas.microsoft.com/office/infopath/2007/PartnerControls"/>
    </lcf76f155ced4ddcb4097134ff3c332f>
    <TaxCatchAll xmlns="a2d275d2-a3d8-40e5-8ffa-ea68d018b9d8" xsi:nil="true"/>
  </documentManagement>
</p:properties>
</file>

<file path=customXml/itemProps1.xml><?xml version="1.0" encoding="utf-8"?>
<ds:datastoreItem xmlns:ds="http://schemas.openxmlformats.org/officeDocument/2006/customXml" ds:itemID="{CA31EB05-5118-4078-B6DB-AC9CB108A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221cd-f778-4ae2-9ba6-a939a545677a"/>
    <ds:schemaRef ds:uri="a2d275d2-a3d8-40e5-8ffa-ea68d018b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7A1B6-28D8-4346-BC5D-66FB00A5F1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8034E-A228-4CE7-84C8-29A71E5CD631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2d275d2-a3d8-40e5-8ffa-ea68d018b9d8"/>
    <ds:schemaRef ds:uri="28e221cd-f778-4ae2-9ba6-a939a545677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881</Characters>
  <Application>Microsoft Office Word</Application>
  <DocSecurity>4</DocSecurity>
  <PresentationFormat/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2022-12-13T03:12:00Z</cp:lastPrinted>
  <dcterms:created xsi:type="dcterms:W3CDTF">2023-12-15T04:17:00Z</dcterms:created>
  <dcterms:modified xsi:type="dcterms:W3CDTF">2023-12-15T04:17:00Z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0x0101006783E3B2B87E8540A7F6B96238B7EE84</vt:lpwstr>
  </property>
  <property fmtid="{D5CDD505-2E9C-101B-9397-08002B2CF9AE}" pid="3" name="MediaServiceImageTags">
    <vt:lpwstr/>
  </property>
  <property fmtid="{D5CDD505-2E9C-101B-9397-08002B2CF9AE}" pid="4" name="PM_ProtectiveMarkingImage_Header">
    <vt:lpwstr>C:\Program Files (x86)\Common Files\janusNET Shared\janusSEAL\Images\DocumentSlashBlue.png</vt:lpwstr>
  </property>
  <property fmtid="{D5CDD505-2E9C-101B-9397-08002B2CF9AE}" pid="5" name="PM_Caveats_Count">
    <vt:lpwstr>0</vt:lpwstr>
  </property>
  <property fmtid="{D5CDD505-2E9C-101B-9397-08002B2CF9AE}" pid="6" name="PM_DisplayValueSecClassificationWithQualifier">
    <vt:lpwstr>OFFICIAL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InsertionValue">
    <vt:lpwstr>OFFICIAL</vt:lpwstr>
  </property>
  <property fmtid="{D5CDD505-2E9C-101B-9397-08002B2CF9AE}" pid="10" name="PM_Originating_FileId">
    <vt:lpwstr>088FF9FEACF2401D99C91D80A6D885FE</vt:lpwstr>
  </property>
  <property fmtid="{D5CDD505-2E9C-101B-9397-08002B2CF9AE}" pid="11" name="PM_ProtectiveMarkingValue_Footer">
    <vt:lpwstr>OFFICIAL</vt:lpwstr>
  </property>
  <property fmtid="{D5CDD505-2E9C-101B-9397-08002B2CF9AE}" pid="12" name="PM_Originator_Hash_SHA1">
    <vt:lpwstr>7B816402ED1B4FF361675E8290F03EDE0E68A76B</vt:lpwstr>
  </property>
  <property fmtid="{D5CDD505-2E9C-101B-9397-08002B2CF9AE}" pid="13" name="PM_OriginationTimeStamp">
    <vt:lpwstr>2022-12-13T05:16:28Z</vt:lpwstr>
  </property>
  <property fmtid="{D5CDD505-2E9C-101B-9397-08002B2CF9AE}" pid="14" name="PM_ProtectiveMarkingValue_Header">
    <vt:lpwstr>OFFICIAL</vt:lpwstr>
  </property>
  <property fmtid="{D5CDD505-2E9C-101B-9397-08002B2CF9AE}" pid="15" name="PM_ProtectiveMarkingImage_Footer">
    <vt:lpwstr>C:\Program Files (x86)\Common Files\janusNET Shared\janusSEAL\Images\DocumentSlashBlue.png</vt:lpwstr>
  </property>
  <property fmtid="{D5CDD505-2E9C-101B-9397-08002B2CF9AE}" pid="16" name="PM_Namespace">
    <vt:lpwstr>gov.au</vt:lpwstr>
  </property>
  <property fmtid="{D5CDD505-2E9C-101B-9397-08002B2CF9AE}" pid="17" name="PM_Version">
    <vt:lpwstr>2018.4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Uuid">
    <vt:lpwstr>v=2022.2;d=gov.au;g=46DD6D7C-8107-577B-BC6E-F348953B2E44</vt:lpwstr>
  </property>
  <property fmtid="{D5CDD505-2E9C-101B-9397-08002B2CF9AE}" pid="22" name="PM_Hash_Version">
    <vt:lpwstr>2022.1</vt:lpwstr>
  </property>
  <property fmtid="{D5CDD505-2E9C-101B-9397-08002B2CF9AE}" pid="23" name="PM_Hash_Salt_Prev">
    <vt:lpwstr>253B75F7B4BA0CD12A85F615CE5D1BED</vt:lpwstr>
  </property>
  <property fmtid="{D5CDD505-2E9C-101B-9397-08002B2CF9AE}" pid="24" name="PM_Hash_Salt">
    <vt:lpwstr>BD7FD2835354F42F648DC544AD7158AD</vt:lpwstr>
  </property>
  <property fmtid="{D5CDD505-2E9C-101B-9397-08002B2CF9AE}" pid="25" name="PM_Hash_SHA1">
    <vt:lpwstr>80C881972BCCF064085344A2CFB21F7289F515FE</vt:lpwstr>
  </property>
  <property fmtid="{D5CDD505-2E9C-101B-9397-08002B2CF9AE}" pid="26" name="PM_OriginatorUserAccountName_SHA256">
    <vt:lpwstr>CBC32CCC53BD5869F79A1BE5F95138F0AD342B9561754B398988CD8B4973B648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ClassificationContentMarkingHeaderShapeIds">
    <vt:lpwstr>1,2,3</vt:lpwstr>
  </property>
  <property fmtid="{D5CDD505-2E9C-101B-9397-08002B2CF9AE}" pid="31" name="ClassificationContentMarkingHeaderFontProps">
    <vt:lpwstr>#d90029,10,Verdana</vt:lpwstr>
  </property>
  <property fmtid="{D5CDD505-2E9C-101B-9397-08002B2CF9AE}" pid="32" name="ClassificationContentMarkingHeaderText">
    <vt:lpwstr>OFFICIAL</vt:lpwstr>
  </property>
  <property fmtid="{D5CDD505-2E9C-101B-9397-08002B2CF9AE}" pid="33" name="ClassificationContentMarkingFooterShapeIds">
    <vt:lpwstr>4,6,7</vt:lpwstr>
  </property>
  <property fmtid="{D5CDD505-2E9C-101B-9397-08002B2CF9AE}" pid="34" name="ClassificationContentMarkingFooterFontProps">
    <vt:lpwstr>#d90029,10,Verdana</vt:lpwstr>
  </property>
  <property fmtid="{D5CDD505-2E9C-101B-9397-08002B2CF9AE}" pid="35" name="ClassificationContentMarkingFooterText">
    <vt:lpwstr>OFFICIAL</vt:lpwstr>
  </property>
  <property fmtid="{D5CDD505-2E9C-101B-9397-08002B2CF9AE}" pid="36" name="MSIP_Label_20c00a0b-e56f-45b3-a4b1-c629917f42d6_Enabled">
    <vt:lpwstr>true</vt:lpwstr>
  </property>
  <property fmtid="{D5CDD505-2E9C-101B-9397-08002B2CF9AE}" pid="37" name="MSIP_Label_20c00a0b-e56f-45b3-a4b1-c629917f42d6_SetDate">
    <vt:lpwstr>2022-12-02T07:39:53Z</vt:lpwstr>
  </property>
  <property fmtid="{D5CDD505-2E9C-101B-9397-08002B2CF9AE}" pid="38" name="MSIP_Label_20c00a0b-e56f-45b3-a4b1-c629917f42d6_Method">
    <vt:lpwstr>Privileged</vt:lpwstr>
  </property>
  <property fmtid="{D5CDD505-2E9C-101B-9397-08002B2CF9AE}" pid="39" name="MSIP_Label_20c00a0b-e56f-45b3-a4b1-c629917f42d6_Name">
    <vt:lpwstr>OFFICIAL</vt:lpwstr>
  </property>
  <property fmtid="{D5CDD505-2E9C-101B-9397-08002B2CF9AE}" pid="40" name="MSIP_Label_20c00a0b-e56f-45b3-a4b1-c629917f42d6_SiteId">
    <vt:lpwstr>9b7f23b3-0e83-47a5-8a40-ffa8a6fea536</vt:lpwstr>
  </property>
  <property fmtid="{D5CDD505-2E9C-101B-9397-08002B2CF9AE}" pid="41" name="MSIP_Label_20c00a0b-e56f-45b3-a4b1-c629917f42d6_ActionId">
    <vt:lpwstr>e12de987-5b37-4121-9202-521ecb194572</vt:lpwstr>
  </property>
  <property fmtid="{D5CDD505-2E9C-101B-9397-08002B2CF9AE}" pid="42" name="MSIP_Label_20c00a0b-e56f-45b3-a4b1-c629917f42d6_ContentBits">
    <vt:lpwstr>3</vt:lpwstr>
  </property>
  <property fmtid="{D5CDD505-2E9C-101B-9397-08002B2CF9AE}" pid="43" name="PMHMAC">
    <vt:lpwstr>v=2022.1;a=SHA256;h=6A4E96CA0FC8BC241D7198CB2CE45F125F0936478245087F0A29DDC16BE2D1B9</vt:lpwstr>
  </property>
</Properties>
</file>