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5D0E31C"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00812635">
        <w:rPr>
          <w:sz w:val="24"/>
          <w:szCs w:val="24"/>
        </w:rPr>
        <w:t>3</w:t>
      </w:r>
      <w:r w:rsidR="00852FDA">
        <w:rPr>
          <w:sz w:val="24"/>
          <w:szCs w:val="24"/>
        </w:rPr>
        <w:t xml:space="preserve"> </w:t>
      </w:r>
      <w:r w:rsidRPr="008234D8">
        <w:rPr>
          <w:sz w:val="24"/>
          <w:szCs w:val="24"/>
        </w:rPr>
        <w:t>of 202</w:t>
      </w:r>
      <w:r w:rsidR="005B5FD0">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59A567BC" w:rsidR="00211AFD" w:rsidRDefault="00211AFD"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On</w:t>
      </w:r>
      <w:r w:rsidR="008E73A8">
        <w:rPr>
          <w:rFonts w:ascii="Times New Roman" w:hAnsi="Times New Roman" w:cs="Times New Roman"/>
          <w:sz w:val="24"/>
          <w:szCs w:val="24"/>
        </w:rPr>
        <w:t xml:space="preserve"> </w:t>
      </w:r>
      <w:r w:rsidR="00812635">
        <w:rPr>
          <w:rFonts w:ascii="Times New Roman" w:hAnsi="Times New Roman" w:cs="Times New Roman"/>
          <w:sz w:val="24"/>
          <w:szCs w:val="24"/>
        </w:rPr>
        <w:t>1 February</w:t>
      </w:r>
      <w:r w:rsidR="008E73A8">
        <w:rPr>
          <w:rFonts w:ascii="Times New Roman" w:hAnsi="Times New Roman" w:cs="Times New Roman"/>
          <w:sz w:val="24"/>
          <w:szCs w:val="24"/>
        </w:rPr>
        <w:t xml:space="preserve"> 202</w:t>
      </w:r>
      <w:r w:rsidR="005B5FD0">
        <w:rPr>
          <w:rFonts w:ascii="Times New Roman" w:hAnsi="Times New Roman" w:cs="Times New Roman"/>
          <w:sz w:val="24"/>
          <w:szCs w:val="24"/>
        </w:rPr>
        <w:t>4</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sidR="000B3340" w:rsidRPr="000B3340">
        <w:t xml:space="preserve"> </w:t>
      </w:r>
      <w:r w:rsidR="000B3340" w:rsidRPr="000B3340">
        <w:rPr>
          <w:rFonts w:ascii="Times New Roman" w:hAnsi="Times New Roman" w:cs="Times New Roman"/>
          <w:sz w:val="24"/>
          <w:szCs w:val="24"/>
        </w:rPr>
        <w:t>Financial Sector (Collection of Data) (reporting standard) determination No. X of 2024 which</w:t>
      </w:r>
      <w:r w:rsidR="00321646">
        <w:rPr>
          <w:rFonts w:ascii="Times New Roman" w:hAnsi="Times New Roman" w:cs="Times New Roman"/>
          <w:sz w:val="24"/>
          <w:szCs w:val="24"/>
        </w:rPr>
        <w:t>:</w:t>
      </w:r>
    </w:p>
    <w:p w14:paraId="426E0766" w14:textId="59A0612A" w:rsidR="008E73A8" w:rsidRDefault="008E73A8" w:rsidP="008E73A8">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3E5BC6">
        <w:rPr>
          <w:rFonts w:ascii="Times New Roman" w:hAnsi="Times New Roman"/>
          <w:i/>
          <w:sz w:val="24"/>
          <w:szCs w:val="24"/>
        </w:rPr>
        <w:t xml:space="preserve">Reporting Standard </w:t>
      </w:r>
      <w:r w:rsidR="003E5BC6" w:rsidRPr="003E5BC6">
        <w:rPr>
          <w:rFonts w:ascii="Times New Roman" w:hAnsi="Times New Roman"/>
          <w:i/>
          <w:sz w:val="24"/>
          <w:szCs w:val="24"/>
        </w:rPr>
        <w:t xml:space="preserve">HRS 605.0 </w:t>
      </w:r>
      <w:r w:rsidR="00BC380F" w:rsidRPr="00BC380F">
        <w:rPr>
          <w:rFonts w:ascii="Times New Roman" w:hAnsi="Times New Roman"/>
          <w:i/>
          <w:sz w:val="24"/>
          <w:szCs w:val="24"/>
        </w:rPr>
        <w:t>Private Health Insurance Reform Data Collection</w:t>
      </w:r>
      <w:r w:rsidR="00BC380F">
        <w:rPr>
          <w:rFonts w:ascii="Times New Roman" w:hAnsi="Times New Roman"/>
          <w:i/>
          <w:sz w:val="24"/>
          <w:szCs w:val="24"/>
        </w:rPr>
        <w:t xml:space="preserve"> </w:t>
      </w:r>
      <w:r w:rsidRPr="003E5BC6">
        <w:rPr>
          <w:rFonts w:ascii="Times New Roman" w:hAnsi="Times New Roman"/>
          <w:sz w:val="24"/>
          <w:szCs w:val="24"/>
        </w:rPr>
        <w:t>(</w:t>
      </w:r>
      <w:r w:rsidR="003E5BC6" w:rsidRPr="003E5BC6">
        <w:rPr>
          <w:rFonts w:ascii="Times New Roman" w:hAnsi="Times New Roman"/>
          <w:sz w:val="24"/>
          <w:szCs w:val="24"/>
        </w:rPr>
        <w:t>H</w:t>
      </w:r>
      <w:r w:rsidRPr="003E5BC6">
        <w:rPr>
          <w:rFonts w:ascii="Times New Roman" w:hAnsi="Times New Roman"/>
          <w:sz w:val="24"/>
          <w:szCs w:val="24"/>
        </w:rPr>
        <w:t xml:space="preserve">RS </w:t>
      </w:r>
      <w:r w:rsidR="003E5BC6" w:rsidRPr="003E5BC6">
        <w:rPr>
          <w:rFonts w:ascii="Times New Roman" w:hAnsi="Times New Roman"/>
          <w:sz w:val="24"/>
          <w:szCs w:val="24"/>
        </w:rPr>
        <w:t>605</w:t>
      </w:r>
      <w:r w:rsidRPr="003E5BC6">
        <w:rPr>
          <w:rFonts w:ascii="Times New Roman" w:hAnsi="Times New Roman"/>
          <w:sz w:val="24"/>
          <w:szCs w:val="24"/>
        </w:rPr>
        <w:t>.</w:t>
      </w:r>
      <w:r w:rsidR="003E5BC6" w:rsidRPr="003E5BC6">
        <w:rPr>
          <w:rFonts w:ascii="Times New Roman" w:hAnsi="Times New Roman"/>
          <w:sz w:val="24"/>
          <w:szCs w:val="24"/>
        </w:rPr>
        <w:t>0</w:t>
      </w:r>
      <w:r w:rsidRPr="003E5BC6">
        <w:rPr>
          <w:rFonts w:ascii="Times New Roman" w:hAnsi="Times New Roman"/>
          <w:sz w:val="24"/>
          <w:szCs w:val="24"/>
        </w:rPr>
        <w:t>)</w:t>
      </w:r>
      <w:r w:rsidRPr="00DF2C01">
        <w:rPr>
          <w:rFonts w:ascii="Times New Roman" w:hAnsi="Times New Roman"/>
          <w:sz w:val="24"/>
          <w:szCs w:val="24"/>
        </w:rPr>
        <w:t xml:space="preserve"> made under Financial Sector (Collection of Data) (reporting standard) determination No. </w:t>
      </w:r>
      <w:r w:rsidR="00BC380F">
        <w:rPr>
          <w:rFonts w:ascii="Times New Roman" w:hAnsi="Times New Roman"/>
          <w:sz w:val="24"/>
          <w:szCs w:val="24"/>
        </w:rPr>
        <w:t>12</w:t>
      </w:r>
      <w:r w:rsidRPr="003E5BC6">
        <w:rPr>
          <w:rFonts w:ascii="Times New Roman" w:hAnsi="Times New Roman"/>
          <w:sz w:val="24"/>
          <w:szCs w:val="24"/>
        </w:rPr>
        <w:t xml:space="preserve"> of 20</w:t>
      </w:r>
      <w:r w:rsidR="005B5FD0" w:rsidRPr="003E5BC6">
        <w:rPr>
          <w:rFonts w:ascii="Times New Roman" w:hAnsi="Times New Roman"/>
          <w:sz w:val="24"/>
          <w:szCs w:val="24"/>
        </w:rPr>
        <w:t>2</w:t>
      </w:r>
      <w:r w:rsidR="00BC380F">
        <w:rPr>
          <w:rFonts w:ascii="Times New Roman" w:hAnsi="Times New Roman"/>
          <w:sz w:val="24"/>
          <w:szCs w:val="24"/>
        </w:rPr>
        <w:t>1</w:t>
      </w:r>
      <w:r w:rsidRPr="003E5BC6">
        <w:rPr>
          <w:rFonts w:ascii="Times New Roman" w:hAnsi="Times New Roman"/>
          <w:sz w:val="24"/>
          <w:szCs w:val="24"/>
        </w:rPr>
        <w:t>;</w:t>
      </w:r>
      <w:r>
        <w:rPr>
          <w:rFonts w:ascii="Times New Roman" w:hAnsi="Times New Roman"/>
          <w:sz w:val="24"/>
          <w:szCs w:val="24"/>
        </w:rPr>
        <w:t xml:space="preserve"> </w:t>
      </w:r>
      <w:r w:rsidRPr="00D32051">
        <w:rPr>
          <w:rFonts w:ascii="Times New Roman" w:hAnsi="Times New Roman"/>
          <w:sz w:val="24"/>
          <w:szCs w:val="24"/>
        </w:rPr>
        <w:t>and</w:t>
      </w:r>
    </w:p>
    <w:p w14:paraId="395BCF53" w14:textId="77777777" w:rsidR="007648CE" w:rsidRPr="00D32051" w:rsidRDefault="007648CE" w:rsidP="00812635">
      <w:pPr>
        <w:pStyle w:val="ListParagraph"/>
        <w:tabs>
          <w:tab w:val="clear" w:pos="425"/>
          <w:tab w:val="clear" w:pos="851"/>
        </w:tabs>
        <w:ind w:left="1134"/>
        <w:rPr>
          <w:rFonts w:ascii="Times New Roman" w:hAnsi="Times New Roman"/>
          <w:sz w:val="24"/>
          <w:szCs w:val="24"/>
        </w:rPr>
      </w:pPr>
    </w:p>
    <w:p w14:paraId="121EA462" w14:textId="09B74324" w:rsidR="008E73A8" w:rsidRDefault="008E73A8" w:rsidP="008E73A8">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sidR="00BC380F">
        <w:rPr>
          <w:rFonts w:ascii="Times New Roman" w:hAnsi="Times New Roman"/>
          <w:sz w:val="24"/>
          <w:szCs w:val="24"/>
        </w:rPr>
        <w:t>HRS 605.0</w:t>
      </w:r>
      <w:r>
        <w:rPr>
          <w:rFonts w:ascii="Times New Roman" w:hAnsi="Times New Roman"/>
          <w:sz w:val="24"/>
          <w:szCs w:val="24"/>
        </w:rPr>
        <w:t>.</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5B675C61" w14:textId="5369513B" w:rsidR="00D57606" w:rsidRDefault="00D57606" w:rsidP="00D57606">
      <w:pPr>
        <w:numPr>
          <w:ilvl w:val="0"/>
          <w:numId w:val="0"/>
        </w:numPr>
        <w:rPr>
          <w:rFonts w:ascii="Times New Roman" w:hAnsi="Times New Roman" w:cs="Times New Roman"/>
          <w:sz w:val="24"/>
          <w:szCs w:val="24"/>
        </w:rPr>
      </w:pPr>
      <w:bookmarkStart w:id="4" w:name="_Hlk138755033"/>
      <w:r>
        <w:rPr>
          <w:rFonts w:ascii="Times New Roman" w:hAnsi="Times New Roman" w:cs="Times New Roman"/>
          <w:sz w:val="24"/>
          <w:szCs w:val="24"/>
        </w:rPr>
        <w:t>I</w:t>
      </w:r>
      <w:r w:rsidRPr="00401627">
        <w:rPr>
          <w:rFonts w:ascii="Times New Roman" w:hAnsi="Times New Roman" w:cs="Times New Roman"/>
          <w:sz w:val="24"/>
          <w:szCs w:val="24"/>
        </w:rPr>
        <w:t>n 2015</w:t>
      </w:r>
      <w:r w:rsidR="00115F14">
        <w:rPr>
          <w:rFonts w:ascii="Times New Roman" w:hAnsi="Times New Roman" w:cs="Times New Roman"/>
          <w:sz w:val="24"/>
          <w:szCs w:val="24"/>
        </w:rPr>
        <w:t>,</w:t>
      </w:r>
      <w:r>
        <w:rPr>
          <w:rFonts w:ascii="Times New Roman" w:hAnsi="Times New Roman" w:cs="Times New Roman"/>
          <w:sz w:val="24"/>
          <w:szCs w:val="24"/>
        </w:rPr>
        <w:t xml:space="preserve"> APRA assumed </w:t>
      </w:r>
      <w:r w:rsidRPr="00401627">
        <w:rPr>
          <w:rFonts w:ascii="Times New Roman" w:hAnsi="Times New Roman" w:cs="Times New Roman"/>
          <w:sz w:val="24"/>
          <w:szCs w:val="24"/>
        </w:rPr>
        <w:t>prudential regulatory responsibility for the private health insurance (PHI) industry</w:t>
      </w:r>
      <w:r>
        <w:rPr>
          <w:rFonts w:ascii="Times New Roman" w:hAnsi="Times New Roman" w:cs="Times New Roman"/>
          <w:sz w:val="24"/>
          <w:szCs w:val="24"/>
        </w:rPr>
        <w:t>.</w:t>
      </w:r>
      <w:r w:rsidRPr="00401627">
        <w:rPr>
          <w:rFonts w:ascii="Times New Roman" w:hAnsi="Times New Roman" w:cs="Times New Roman"/>
          <w:sz w:val="24"/>
          <w:szCs w:val="24"/>
        </w:rPr>
        <w:t xml:space="preserve"> </w:t>
      </w:r>
    </w:p>
    <w:p w14:paraId="415BB2BF" w14:textId="0A6242FE" w:rsidR="0070244E" w:rsidRDefault="0070244E" w:rsidP="0070244E">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On 16 March 2023, three acts </w:t>
      </w:r>
      <w:r w:rsidR="00D55162" w:rsidRPr="00D55162">
        <w:rPr>
          <w:rFonts w:ascii="Times New Roman" w:hAnsi="Times New Roman" w:cs="Times New Roman"/>
          <w:sz w:val="24"/>
          <w:szCs w:val="24"/>
        </w:rPr>
        <w:t xml:space="preserve">from the Health and Aged Care portfolio </w:t>
      </w:r>
      <w:r>
        <w:rPr>
          <w:rFonts w:ascii="Times New Roman" w:hAnsi="Times New Roman" w:cs="Times New Roman"/>
          <w:sz w:val="24"/>
          <w:szCs w:val="24"/>
        </w:rPr>
        <w:t>to amend private health insurance legislation were enacted. These acts are:</w:t>
      </w:r>
    </w:p>
    <w:p w14:paraId="75E5325C" w14:textId="77777777" w:rsidR="0070244E" w:rsidRPr="00115F14" w:rsidRDefault="007375E6" w:rsidP="0070244E">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1" w:history="1">
        <w:r w:rsidR="0070244E" w:rsidRPr="00812635">
          <w:rPr>
            <w:rStyle w:val="Hyperlink"/>
            <w:rFonts w:ascii="Times New Roman" w:hAnsi="Times New Roman" w:cs="Times New Roman"/>
            <w:sz w:val="24"/>
            <w:szCs w:val="24"/>
          </w:rPr>
          <w:t>Private Health Insurance Legislation Amendment (Medical Device and Human Tissue Product List and Cost Recovery) Act 2023</w:t>
        </w:r>
      </w:hyperlink>
      <w:r w:rsidR="0070244E" w:rsidRPr="00812635">
        <w:rPr>
          <w:rFonts w:ascii="Times New Roman" w:hAnsi="Times New Roman" w:cs="Times New Roman"/>
          <w:sz w:val="24"/>
          <w:szCs w:val="24"/>
        </w:rPr>
        <w:t>;</w:t>
      </w:r>
    </w:p>
    <w:p w14:paraId="74C9DF9E" w14:textId="77777777" w:rsidR="0070244E" w:rsidRPr="00115F14" w:rsidRDefault="007375E6" w:rsidP="0070244E">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2" w:history="1">
        <w:r w:rsidR="0070244E" w:rsidRPr="00812635">
          <w:rPr>
            <w:rStyle w:val="Hyperlink"/>
            <w:rFonts w:ascii="Times New Roman" w:hAnsi="Times New Roman" w:cs="Times New Roman"/>
            <w:sz w:val="24"/>
            <w:szCs w:val="24"/>
          </w:rPr>
          <w:t>Private Health Insurance (Prostheses Application and Listing Fees) Amendment (Cost Recovery) Act 2023</w:t>
        </w:r>
      </w:hyperlink>
      <w:r w:rsidR="0070244E" w:rsidRPr="00812635">
        <w:rPr>
          <w:rFonts w:ascii="Times New Roman" w:hAnsi="Times New Roman" w:cs="Times New Roman"/>
          <w:sz w:val="24"/>
          <w:szCs w:val="24"/>
        </w:rPr>
        <w:t xml:space="preserve">; and </w:t>
      </w:r>
    </w:p>
    <w:p w14:paraId="7F949553" w14:textId="77777777" w:rsidR="0070244E" w:rsidRPr="00115F14" w:rsidRDefault="007375E6" w:rsidP="0070244E">
      <w:pPr>
        <w:pStyle w:val="ListParagraph"/>
        <w:numPr>
          <w:ilvl w:val="0"/>
          <w:numId w:val="23"/>
        </w:numPr>
        <w:tabs>
          <w:tab w:val="clear" w:pos="425"/>
          <w:tab w:val="clear" w:pos="851"/>
        </w:tabs>
        <w:spacing w:after="160" w:line="252" w:lineRule="auto"/>
        <w:rPr>
          <w:rFonts w:ascii="Times New Roman" w:eastAsia="Times New Roman" w:hAnsi="Times New Roman" w:cs="Times New Roman"/>
          <w:sz w:val="24"/>
          <w:szCs w:val="24"/>
        </w:rPr>
      </w:pPr>
      <w:hyperlink r:id="rId13" w:history="1">
        <w:r w:rsidR="0070244E" w:rsidRPr="00812635">
          <w:rPr>
            <w:rStyle w:val="Hyperlink"/>
            <w:rFonts w:ascii="Times New Roman" w:hAnsi="Times New Roman" w:cs="Times New Roman"/>
            <w:sz w:val="24"/>
            <w:szCs w:val="24"/>
          </w:rPr>
          <w:t>Private Health Insurance (National Joint Replacement Register Levy) Amendment (Consequential Amendments) Act 2023</w:t>
        </w:r>
      </w:hyperlink>
      <w:r w:rsidR="0070244E" w:rsidRPr="00812635">
        <w:rPr>
          <w:rFonts w:ascii="Times New Roman" w:hAnsi="Times New Roman" w:cs="Times New Roman"/>
          <w:sz w:val="24"/>
          <w:szCs w:val="24"/>
        </w:rPr>
        <w:t>.</w:t>
      </w:r>
    </w:p>
    <w:p w14:paraId="2672FDD4" w14:textId="67A9B0F9" w:rsidR="00D57606" w:rsidRDefault="00D57606" w:rsidP="00D57606">
      <w:pPr>
        <w:numPr>
          <w:ilvl w:val="0"/>
          <w:numId w:val="0"/>
        </w:numPr>
        <w:rPr>
          <w:rFonts w:ascii="Times New Roman" w:hAnsi="Times New Roman" w:cs="Times New Roman"/>
          <w:sz w:val="24"/>
          <w:szCs w:val="24"/>
        </w:rPr>
      </w:pPr>
      <w:r w:rsidRPr="005574E8">
        <w:rPr>
          <w:rFonts w:ascii="Times New Roman" w:hAnsi="Times New Roman" w:cs="Times New Roman"/>
          <w:sz w:val="24"/>
          <w:szCs w:val="24"/>
        </w:rPr>
        <w:t xml:space="preserve">In addition, the Department of </w:t>
      </w:r>
      <w:proofErr w:type="gramStart"/>
      <w:r w:rsidRPr="005574E8">
        <w:rPr>
          <w:rFonts w:ascii="Times New Roman" w:hAnsi="Times New Roman" w:cs="Times New Roman"/>
          <w:sz w:val="24"/>
          <w:szCs w:val="24"/>
        </w:rPr>
        <w:t>Health</w:t>
      </w:r>
      <w:proofErr w:type="gramEnd"/>
      <w:r w:rsidRPr="005574E8">
        <w:rPr>
          <w:rFonts w:ascii="Times New Roman" w:hAnsi="Times New Roman" w:cs="Times New Roman"/>
          <w:sz w:val="24"/>
          <w:szCs w:val="24"/>
        </w:rPr>
        <w:t xml:space="preserve"> and Aged Care</w:t>
      </w:r>
      <w:r>
        <w:rPr>
          <w:rFonts w:ascii="Times New Roman" w:hAnsi="Times New Roman" w:cs="Times New Roman"/>
          <w:sz w:val="24"/>
          <w:szCs w:val="24"/>
        </w:rPr>
        <w:t xml:space="preserve"> (the Department)</w:t>
      </w:r>
      <w:r w:rsidRPr="005574E8">
        <w:rPr>
          <w:rFonts w:ascii="Times New Roman" w:hAnsi="Times New Roman" w:cs="Times New Roman"/>
          <w:sz w:val="24"/>
          <w:szCs w:val="24"/>
        </w:rPr>
        <w:t xml:space="preserve"> is also preparing minor amendments to remove inactive definitions from the </w:t>
      </w:r>
      <w:r w:rsidRPr="005574E8">
        <w:rPr>
          <w:rFonts w:ascii="Times New Roman" w:hAnsi="Times New Roman" w:cs="Times New Roman"/>
          <w:i/>
          <w:sz w:val="24"/>
          <w:szCs w:val="24"/>
        </w:rPr>
        <w:t>Health Insurance Act 1973</w:t>
      </w:r>
      <w:r w:rsidRPr="005574E8">
        <w:rPr>
          <w:rFonts w:ascii="Times New Roman" w:hAnsi="Times New Roman" w:cs="Times New Roman"/>
          <w:sz w:val="24"/>
          <w:szCs w:val="24"/>
        </w:rPr>
        <w:t>. The Department intends to repeal the definitions of patient contribution and nursing-home type patient for the purposes of private health insurance benefits and for patients in public hospitals in Part I Subsection 3(1).</w:t>
      </w:r>
    </w:p>
    <w:p w14:paraId="24807F51" w14:textId="73F739FD" w:rsidR="00D57606" w:rsidRDefault="00D57606" w:rsidP="00D57606">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To align PHI reporting standards with the new legislation, APRA is required to mak</w:t>
      </w:r>
      <w:r w:rsidR="007D2031">
        <w:rPr>
          <w:rFonts w:ascii="Times New Roman" w:hAnsi="Times New Roman" w:cs="Times New Roman"/>
          <w:sz w:val="24"/>
          <w:szCs w:val="24"/>
        </w:rPr>
        <w:t>e</w:t>
      </w:r>
      <w:r>
        <w:rPr>
          <w:rFonts w:ascii="Times New Roman" w:hAnsi="Times New Roman" w:cs="Times New Roman"/>
          <w:sz w:val="24"/>
          <w:szCs w:val="24"/>
        </w:rPr>
        <w:t xml:space="preserve"> consequential amendments to three PHI reporting standards</w:t>
      </w:r>
      <w:r w:rsidR="00E13D4A">
        <w:rPr>
          <w:rFonts w:ascii="Times New Roman" w:hAnsi="Times New Roman" w:cs="Times New Roman"/>
          <w:sz w:val="24"/>
          <w:szCs w:val="24"/>
        </w:rPr>
        <w:t>, including HRS 605.0</w:t>
      </w:r>
      <w:r>
        <w:rPr>
          <w:rFonts w:ascii="Times New Roman" w:hAnsi="Times New Roman" w:cs="Times New Roman"/>
          <w:sz w:val="24"/>
          <w:szCs w:val="24"/>
        </w:rPr>
        <w:t>.</w:t>
      </w:r>
    </w:p>
    <w:p w14:paraId="289DB8D8" w14:textId="0FAD6BAB" w:rsidR="00A269CD" w:rsidRDefault="00D57606" w:rsidP="00A269CD">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31 March 2024.</w:t>
      </w:r>
      <w:bookmarkEnd w:id="4"/>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336FB81" w14:textId="1BF07CBC" w:rsidR="00950CFC" w:rsidRPr="00456449" w:rsidRDefault="00950CFC" w:rsidP="00950CFC">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determine a new</w:t>
      </w:r>
      <w:r w:rsidRPr="00812635">
        <w:rPr>
          <w:rFonts w:ascii="Times New Roman" w:hAnsi="Times New Roman" w:cs="Times New Roman"/>
          <w:i/>
          <w:sz w:val="24"/>
          <w:szCs w:val="24"/>
        </w:rPr>
        <w:t xml:space="preserve"> </w:t>
      </w:r>
      <w:r w:rsidR="00E45A08" w:rsidRPr="00812635">
        <w:rPr>
          <w:rFonts w:ascii="Times New Roman" w:hAnsi="Times New Roman" w:cs="Times New Roman"/>
          <w:i/>
          <w:sz w:val="24"/>
          <w:szCs w:val="24"/>
        </w:rPr>
        <w:t xml:space="preserve">Reporting Standard </w:t>
      </w:r>
      <w:r w:rsidR="00456449" w:rsidRPr="00812635">
        <w:rPr>
          <w:rFonts w:ascii="Times New Roman" w:hAnsi="Times New Roman" w:cs="Times New Roman"/>
          <w:i/>
          <w:sz w:val="24"/>
          <w:szCs w:val="24"/>
        </w:rPr>
        <w:t>HRS 605.0</w:t>
      </w:r>
      <w:r w:rsidR="006754CB" w:rsidRPr="00812635">
        <w:rPr>
          <w:rFonts w:ascii="Times New Roman" w:hAnsi="Times New Roman" w:cs="Times New Roman"/>
          <w:i/>
          <w:sz w:val="24"/>
          <w:szCs w:val="24"/>
        </w:rPr>
        <w:t xml:space="preserve"> Private Health Insurance Reform Data Collection</w:t>
      </w:r>
      <w:r w:rsidR="00456449" w:rsidRPr="004A7566">
        <w:rPr>
          <w:rFonts w:ascii="Times New Roman" w:hAnsi="Times New Roman" w:cs="Times New Roman"/>
          <w:sz w:val="24"/>
          <w:szCs w:val="24"/>
        </w:rPr>
        <w:t>. HRS</w:t>
      </w:r>
      <w:r w:rsidR="00456449">
        <w:rPr>
          <w:rFonts w:ascii="Times New Roman" w:hAnsi="Times New Roman" w:cs="Times New Roman"/>
          <w:i/>
          <w:sz w:val="24"/>
          <w:szCs w:val="24"/>
        </w:rPr>
        <w:t xml:space="preserve"> </w:t>
      </w:r>
      <w:r w:rsidR="00456449">
        <w:rPr>
          <w:rFonts w:ascii="Times New Roman" w:hAnsi="Times New Roman" w:cs="Times New Roman"/>
          <w:sz w:val="24"/>
          <w:szCs w:val="24"/>
        </w:rPr>
        <w:t>605.0 sets out requirement for the provision of information to APRA relating to a private health insurer’s implementation of private health insurance reforms.</w:t>
      </w:r>
    </w:p>
    <w:p w14:paraId="3F5B4C8B" w14:textId="68F8D5F9" w:rsidR="00950CFC" w:rsidRDefault="00950CFC" w:rsidP="00950CFC">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w:t>
      </w:r>
      <w:r w:rsidR="007E5FC5">
        <w:rPr>
          <w:rFonts w:ascii="Times New Roman" w:hAnsi="Times New Roman" w:cs="Times New Roman"/>
          <w:sz w:val="24"/>
          <w:szCs w:val="24"/>
        </w:rPr>
        <w:t>updated</w:t>
      </w:r>
      <w:r w:rsidRPr="00087FC4">
        <w:rPr>
          <w:rFonts w:ascii="Times New Roman" w:hAnsi="Times New Roman" w:cs="Times New Roman"/>
          <w:sz w:val="24"/>
          <w:szCs w:val="24"/>
        </w:rPr>
        <w:t xml:space="preserve"> </w:t>
      </w:r>
      <w:r>
        <w:rPr>
          <w:rFonts w:ascii="Times New Roman" w:hAnsi="Times New Roman" w:cs="Times New Roman"/>
          <w:sz w:val="24"/>
          <w:szCs w:val="24"/>
        </w:rPr>
        <w:t>PHI legislation</w:t>
      </w:r>
      <w:r w:rsidRPr="00087FC4">
        <w:rPr>
          <w:rFonts w:ascii="Times New Roman" w:hAnsi="Times New Roman" w:cs="Times New Roman"/>
          <w:sz w:val="24"/>
          <w:szCs w:val="24"/>
        </w:rPr>
        <w:t xml:space="preserve">.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w:t>
      </w:r>
      <w:r w:rsidR="00CF7747">
        <w:rPr>
          <w:rFonts w:ascii="Times New Roman" w:hAnsi="Times New Roman" w:cs="Times New Roman"/>
          <w:sz w:val="24"/>
          <w:szCs w:val="24"/>
        </w:rPr>
        <w:t xml:space="preserve">reporting </w:t>
      </w:r>
      <w:r w:rsidRPr="00087FC4">
        <w:rPr>
          <w:rFonts w:ascii="Times New Roman" w:hAnsi="Times New Roman" w:cs="Times New Roman"/>
          <w:sz w:val="24"/>
          <w:szCs w:val="24"/>
        </w:rPr>
        <w:t xml:space="preserve">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w:t>
      </w:r>
      <w:r>
        <w:rPr>
          <w:rFonts w:ascii="Times New Roman" w:hAnsi="Times New Roman" w:cs="Times New Roman"/>
          <w:sz w:val="24"/>
          <w:szCs w:val="24"/>
        </w:rPr>
        <w:t>.</w:t>
      </w:r>
    </w:p>
    <w:p w14:paraId="21D88032" w14:textId="6936C178"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16F6E95"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AF1FDE7" w14:textId="14265846"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5547DE">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A67477"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CCEC223" w14:textId="5A8E5665"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sidR="00B96CBD">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32FA8871" w14:textId="702D83B0"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w:t>
      </w:r>
      <w:r w:rsidR="0011632D">
        <w:rPr>
          <w:rFonts w:ascii="Times New Roman" w:hAnsi="Times New Roman" w:cs="Times New Roman"/>
          <w:i/>
          <w:sz w:val="24"/>
          <w:szCs w:val="24"/>
        </w:rPr>
        <w:t xml:space="preserve"> </w:t>
      </w:r>
      <w:r w:rsidRPr="002E123D">
        <w:rPr>
          <w:rFonts w:ascii="Times New Roman" w:hAnsi="Times New Roman" w:cs="Times New Roman"/>
          <w:i/>
          <w:sz w:val="24"/>
          <w:szCs w:val="24"/>
        </w:rPr>
        <w:t>– paragraph</w:t>
      </w:r>
      <w:r w:rsidR="0065036F">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65036F">
        <w:rPr>
          <w:rFonts w:ascii="Times New Roman" w:hAnsi="Times New Roman" w:cs="Times New Roman"/>
          <w:i/>
          <w:sz w:val="24"/>
          <w:szCs w:val="24"/>
        </w:rPr>
        <w:t xml:space="preserve"> and 4</w:t>
      </w:r>
    </w:p>
    <w:p w14:paraId="505114B7" w14:textId="18DE2922"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sidR="00D01494">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1949D20" w14:textId="02DD5DE4"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65036F">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65036F">
        <w:rPr>
          <w:rFonts w:ascii="Times New Roman" w:hAnsi="Times New Roman" w:cs="Times New Roman"/>
          <w:i/>
          <w:sz w:val="24"/>
          <w:szCs w:val="24"/>
        </w:rPr>
        <w:t xml:space="preserve">5 and </w:t>
      </w:r>
      <w:proofErr w:type="gramStart"/>
      <w:r w:rsidR="0065036F">
        <w:rPr>
          <w:rFonts w:ascii="Times New Roman" w:hAnsi="Times New Roman" w:cs="Times New Roman"/>
          <w:i/>
          <w:sz w:val="24"/>
          <w:szCs w:val="24"/>
        </w:rPr>
        <w:t>6</w:t>
      </w:r>
      <w:proofErr w:type="gramEnd"/>
    </w:p>
    <w:p w14:paraId="4D5CBD00"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9CB83CF" w14:textId="7ECF80EC"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65036F">
        <w:rPr>
          <w:rFonts w:ascii="Times New Roman" w:hAnsi="Times New Roman" w:cs="Times New Roman"/>
          <w:i/>
          <w:sz w:val="24"/>
          <w:szCs w:val="24"/>
        </w:rPr>
        <w:t>7</w:t>
      </w:r>
    </w:p>
    <w:p w14:paraId="0F8CA219"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1336357" w14:textId="12BFBBCE"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65036F">
        <w:rPr>
          <w:rFonts w:ascii="Times New Roman" w:hAnsi="Times New Roman" w:cs="Times New Roman"/>
          <w:i/>
          <w:sz w:val="24"/>
          <w:szCs w:val="24"/>
        </w:rPr>
        <w:t>8</w:t>
      </w:r>
      <w:r w:rsidRPr="002E123D">
        <w:rPr>
          <w:rFonts w:ascii="Times New Roman" w:hAnsi="Times New Roman" w:cs="Times New Roman"/>
          <w:i/>
          <w:sz w:val="24"/>
          <w:szCs w:val="24"/>
        </w:rPr>
        <w:t>-</w:t>
      </w:r>
      <w:r w:rsidR="0065036F">
        <w:rPr>
          <w:rFonts w:ascii="Times New Roman" w:hAnsi="Times New Roman" w:cs="Times New Roman"/>
          <w:i/>
          <w:sz w:val="24"/>
          <w:szCs w:val="24"/>
        </w:rPr>
        <w:t>11</w:t>
      </w:r>
    </w:p>
    <w:p w14:paraId="4B76B44E" w14:textId="2F8A8C8D" w:rsidR="002E123D" w:rsidRPr="002E123D" w:rsidRDefault="002E123D"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3EFFAEA" w14:textId="3BC820EB" w:rsidR="002E123D" w:rsidRPr="002E123D" w:rsidRDefault="002E123D" w:rsidP="002E123D">
      <w:r w:rsidRPr="002E123D">
        <w:rPr>
          <w:rFonts w:ascii="Times New Roman" w:hAnsi="Times New Roman" w:cs="Times New Roman"/>
          <w:sz w:val="24"/>
          <w:szCs w:val="24"/>
        </w:rPr>
        <w:lastRenderedPageBreak/>
        <w:t xml:space="preserve">Paragraphs </w:t>
      </w:r>
      <w:r w:rsidR="0065036F">
        <w:rPr>
          <w:rFonts w:ascii="Times New Roman" w:hAnsi="Times New Roman" w:cs="Times New Roman"/>
          <w:sz w:val="24"/>
          <w:szCs w:val="24"/>
        </w:rPr>
        <w:t>8</w:t>
      </w:r>
      <w:r w:rsidRPr="002E123D">
        <w:rPr>
          <w:rFonts w:ascii="Times New Roman" w:hAnsi="Times New Roman" w:cs="Times New Roman"/>
          <w:sz w:val="24"/>
          <w:szCs w:val="24"/>
        </w:rPr>
        <w:t>-</w:t>
      </w:r>
      <w:r w:rsidR="0065036F">
        <w:rPr>
          <w:rFonts w:ascii="Times New Roman" w:hAnsi="Times New Roman" w:cs="Times New Roman"/>
          <w:sz w:val="24"/>
          <w:szCs w:val="24"/>
        </w:rPr>
        <w:t>11</w:t>
      </w:r>
      <w:r w:rsidRPr="002E123D">
        <w:rPr>
          <w:rFonts w:ascii="Times New Roman" w:hAnsi="Times New Roman" w:cs="Times New Roman"/>
          <w:sz w:val="24"/>
          <w:szCs w:val="24"/>
        </w:rPr>
        <w:t xml:space="preserve"> rely on these provisions. Paragraph </w:t>
      </w:r>
      <w:r w:rsidR="0065036F">
        <w:rPr>
          <w:rFonts w:ascii="Times New Roman" w:hAnsi="Times New Roman" w:cs="Times New Roman"/>
          <w:sz w:val="24"/>
          <w:szCs w:val="24"/>
        </w:rPr>
        <w:t>8</w:t>
      </w:r>
      <w:r w:rsidRPr="002E123D">
        <w:rPr>
          <w:rFonts w:ascii="Times New Roman" w:hAnsi="Times New Roman" w:cs="Times New Roman"/>
          <w:sz w:val="24"/>
          <w:szCs w:val="24"/>
        </w:rPr>
        <w:t xml:space="preserve"> states that </w:t>
      </w:r>
      <w:r w:rsidR="00450D2C">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0065036F" w:rsidRPr="0065036F">
        <w:rPr>
          <w:rFonts w:ascii="Times New Roman" w:hAnsi="Times New Roman" w:cs="Times New Roman"/>
          <w:sz w:val="24"/>
          <w:szCs w:val="24"/>
        </w:rPr>
        <w:t>in respect of each calendar quarter</w:t>
      </w:r>
      <w:r w:rsidRPr="002E123D">
        <w:rPr>
          <w:rFonts w:ascii="Times New Roman" w:hAnsi="Times New Roman" w:cs="Times New Roman"/>
          <w:sz w:val="24"/>
          <w:szCs w:val="24"/>
        </w:rPr>
        <w:t>. Paragraph</w:t>
      </w:r>
      <w:r w:rsidR="0065036F">
        <w:rPr>
          <w:rFonts w:ascii="Times New Roman" w:hAnsi="Times New Roman" w:cs="Times New Roman"/>
          <w:sz w:val="24"/>
          <w:szCs w:val="24"/>
        </w:rPr>
        <w:t xml:space="preserve"> 10</w:t>
      </w:r>
      <w:r w:rsidRPr="002E123D">
        <w:rPr>
          <w:rFonts w:ascii="Times New Roman" w:hAnsi="Times New Roman" w:cs="Times New Roman"/>
          <w:sz w:val="24"/>
          <w:szCs w:val="24"/>
        </w:rPr>
        <w:t xml:space="preserve"> provides for APRA to vary the reporting periods mentioned in paragraph </w:t>
      </w:r>
      <w:r w:rsidR="0065036F">
        <w:rPr>
          <w:rFonts w:ascii="Times New Roman" w:hAnsi="Times New Roman" w:cs="Times New Roman"/>
          <w:sz w:val="24"/>
          <w:szCs w:val="24"/>
        </w:rPr>
        <w:t>8</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w:t>
      </w:r>
      <w:r w:rsidR="0065036F">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dates for provision of information to APRA –</w:t>
      </w:r>
      <w:r w:rsidR="003C3B28">
        <w:rPr>
          <w:rFonts w:ascii="Times New Roman" w:hAnsi="Times New Roman" w:cs="Times New Roman"/>
          <w:sz w:val="24"/>
          <w:szCs w:val="24"/>
        </w:rPr>
        <w:t xml:space="preserve"> </w:t>
      </w:r>
      <w:r w:rsidR="0065036F" w:rsidRPr="0065036F">
        <w:rPr>
          <w:rFonts w:ascii="Times New Roman" w:hAnsi="Times New Roman" w:cs="Times New Roman"/>
          <w:sz w:val="24"/>
          <w:szCs w:val="24"/>
        </w:rPr>
        <w:t>within 28 calendar days after the end of the reporting period to which the information relates</w:t>
      </w:r>
      <w:r w:rsidR="008C51FA">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sidR="0065036F">
        <w:rPr>
          <w:rFonts w:ascii="Times New Roman" w:hAnsi="Times New Roman" w:cs="Times New Roman"/>
          <w:sz w:val="24"/>
          <w:szCs w:val="24"/>
        </w:rPr>
        <w:t>11</w:t>
      </w:r>
      <w:r w:rsidRPr="002E123D">
        <w:rPr>
          <w:rFonts w:ascii="Times New Roman" w:hAnsi="Times New Roman" w:cs="Times New Roman"/>
          <w:sz w:val="24"/>
          <w:szCs w:val="24"/>
        </w:rPr>
        <w:t xml:space="preserve"> states that APRA may grant an extension of a due date in paragraph </w:t>
      </w:r>
      <w:r w:rsidR="0065036F">
        <w:rPr>
          <w:rFonts w:ascii="Times New Roman" w:hAnsi="Times New Roman" w:cs="Times New Roman"/>
          <w:sz w:val="24"/>
          <w:szCs w:val="24"/>
        </w:rPr>
        <w:t>9</w:t>
      </w:r>
      <w:r w:rsidRPr="002E123D">
        <w:rPr>
          <w:rFonts w:ascii="Times New Roman" w:hAnsi="Times New Roman" w:cs="Times New Roman"/>
          <w:sz w:val="24"/>
          <w:szCs w:val="24"/>
        </w:rPr>
        <w:t xml:space="preserve"> in writing.</w:t>
      </w:r>
    </w:p>
    <w:p w14:paraId="4879B009" w14:textId="28B07004"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Quality control – paragraph </w:t>
      </w:r>
      <w:r w:rsidR="00AC75F2">
        <w:rPr>
          <w:rFonts w:ascii="Times New Roman" w:hAnsi="Times New Roman" w:cs="Times New Roman"/>
          <w:i/>
          <w:sz w:val="24"/>
          <w:szCs w:val="24"/>
        </w:rPr>
        <w:t>12-13</w:t>
      </w:r>
    </w:p>
    <w:p w14:paraId="17B44CF4" w14:textId="47B4B988"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w:t>
      </w:r>
      <w:r w:rsidR="00AC75F2">
        <w:rPr>
          <w:rFonts w:ascii="Times New Roman" w:hAnsi="Times New Roman" w:cs="Times New Roman"/>
          <w:sz w:val="24"/>
          <w:szCs w:val="24"/>
        </w:rPr>
        <w:t>s</w:t>
      </w:r>
      <w:r w:rsidRPr="002E123D">
        <w:rPr>
          <w:rFonts w:ascii="Times New Roman" w:hAnsi="Times New Roman" w:cs="Times New Roman"/>
          <w:sz w:val="24"/>
          <w:szCs w:val="24"/>
        </w:rPr>
        <w:t xml:space="preserve"> 1</w:t>
      </w:r>
      <w:r w:rsidR="00AC75F2">
        <w:rPr>
          <w:rFonts w:ascii="Times New Roman" w:hAnsi="Times New Roman" w:cs="Times New Roman"/>
          <w:sz w:val="24"/>
          <w:szCs w:val="24"/>
        </w:rPr>
        <w:t>2 and 13</w:t>
      </w:r>
      <w:r w:rsidRPr="002E123D">
        <w:rPr>
          <w:rFonts w:ascii="Times New Roman" w:hAnsi="Times New Roman" w:cs="Times New Roman"/>
          <w:sz w:val="24"/>
          <w:szCs w:val="24"/>
        </w:rPr>
        <w:t xml:space="preserve"> state that information provided under this reporting standard must be subject to systems, processes and controls developed by the entity for the internal review and authorisation of that information</w:t>
      </w:r>
      <w:r w:rsidR="00AC75F2">
        <w:rPr>
          <w:rFonts w:ascii="Times New Roman" w:hAnsi="Times New Roman" w:cs="Times New Roman"/>
          <w:sz w:val="24"/>
          <w:szCs w:val="24"/>
        </w:rPr>
        <w:t xml:space="preserve"> and tested by the appointed auditor of the private health insurer</w:t>
      </w:r>
      <w:r w:rsidRPr="002E123D">
        <w:rPr>
          <w:rFonts w:ascii="Times New Roman" w:hAnsi="Times New Roman" w:cs="Times New Roman"/>
          <w:sz w:val="24"/>
          <w:szCs w:val="24"/>
        </w:rPr>
        <w:t>.</w:t>
      </w:r>
    </w:p>
    <w:p w14:paraId="7AF8E150" w14:textId="00435EEE"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00AC75F2">
        <w:rPr>
          <w:rFonts w:ascii="Times New Roman" w:hAnsi="Times New Roman" w:cs="Times New Roman"/>
          <w:i/>
          <w:sz w:val="24"/>
          <w:szCs w:val="24"/>
        </w:rPr>
        <w:t>4</w:t>
      </w:r>
    </w:p>
    <w:p w14:paraId="38E8AE80" w14:textId="3D11FD6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AC75F2">
        <w:rPr>
          <w:rFonts w:ascii="Times New Roman" w:hAnsi="Times New Roman" w:cs="Times New Roman"/>
          <w:sz w:val="24"/>
          <w:szCs w:val="24"/>
        </w:rPr>
        <w:t>4</w:t>
      </w:r>
      <w:r w:rsidRPr="002E123D">
        <w:rPr>
          <w:rFonts w:ascii="Times New Roman" w:hAnsi="Times New Roman" w:cs="Times New Roman"/>
          <w:sz w:val="24"/>
          <w:szCs w:val="24"/>
        </w:rPr>
        <w:t xml:space="preserve"> state</w:t>
      </w:r>
      <w:r w:rsidR="008D7428"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sidR="00747A10">
        <w:rPr>
          <w:rFonts w:ascii="Times New Roman" w:hAnsi="Times New Roman" w:cs="Times New Roman"/>
          <w:sz w:val="24"/>
          <w:szCs w:val="24"/>
        </w:rPr>
        <w:t>that a</w:t>
      </w:r>
      <w:r w:rsidR="00747A10"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517B48D4" w14:textId="53EFD388" w:rsidR="002E123D" w:rsidRPr="002E123D" w:rsidRDefault="00AC75F2"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 xml:space="preserve">Minor alternations to forms and instructions </w:t>
      </w:r>
      <w:r w:rsidR="002E123D" w:rsidRPr="002E123D">
        <w:rPr>
          <w:rFonts w:ascii="Times New Roman" w:hAnsi="Times New Roman" w:cs="Times New Roman"/>
          <w:i/>
          <w:sz w:val="24"/>
          <w:szCs w:val="24"/>
        </w:rPr>
        <w:t>paragraph</w:t>
      </w:r>
      <w:r>
        <w:rPr>
          <w:rFonts w:ascii="Times New Roman" w:hAnsi="Times New Roman" w:cs="Times New Roman"/>
          <w:i/>
          <w:sz w:val="24"/>
          <w:szCs w:val="24"/>
        </w:rPr>
        <w:t>s 15-</w:t>
      </w:r>
      <w:r w:rsidR="002E123D" w:rsidRPr="002E123D">
        <w:rPr>
          <w:rFonts w:ascii="Times New Roman" w:hAnsi="Times New Roman" w:cs="Times New Roman"/>
          <w:i/>
          <w:sz w:val="24"/>
          <w:szCs w:val="24"/>
        </w:rPr>
        <w:t>1</w:t>
      </w:r>
      <w:r w:rsidR="008D7428" w:rsidRPr="008D7428">
        <w:rPr>
          <w:rFonts w:ascii="Times New Roman" w:hAnsi="Times New Roman" w:cs="Times New Roman"/>
          <w:i/>
          <w:sz w:val="24"/>
          <w:szCs w:val="24"/>
        </w:rPr>
        <w:t>6</w:t>
      </w:r>
    </w:p>
    <w:p w14:paraId="01A5CF2D" w14:textId="0CE4B54A"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w:t>
      </w:r>
      <w:r w:rsidR="00293BF4">
        <w:rPr>
          <w:rFonts w:ascii="Times New Roman" w:hAnsi="Times New Roman" w:cs="Times New Roman"/>
          <w:sz w:val="24"/>
          <w:szCs w:val="24"/>
        </w:rPr>
        <w:t>s</w:t>
      </w:r>
      <w:r w:rsidRPr="002E123D">
        <w:rPr>
          <w:rFonts w:ascii="Times New Roman" w:hAnsi="Times New Roman" w:cs="Times New Roman"/>
          <w:sz w:val="24"/>
          <w:szCs w:val="24"/>
        </w:rPr>
        <w:t xml:space="preserve"> </w:t>
      </w:r>
      <w:r w:rsidR="00D3284A">
        <w:rPr>
          <w:rFonts w:ascii="Times New Roman" w:hAnsi="Times New Roman" w:cs="Times New Roman"/>
          <w:sz w:val="24"/>
          <w:szCs w:val="24"/>
        </w:rPr>
        <w:t>15</w:t>
      </w:r>
      <w:r w:rsidR="007674E5">
        <w:rPr>
          <w:rFonts w:ascii="Times New Roman" w:hAnsi="Times New Roman" w:cs="Times New Roman"/>
          <w:sz w:val="24"/>
          <w:szCs w:val="24"/>
        </w:rPr>
        <w:t xml:space="preserve"> and </w:t>
      </w:r>
      <w:r w:rsidRPr="002E123D">
        <w:rPr>
          <w:rFonts w:ascii="Times New Roman" w:hAnsi="Times New Roman" w:cs="Times New Roman"/>
          <w:sz w:val="24"/>
          <w:szCs w:val="24"/>
        </w:rPr>
        <w:t>1</w:t>
      </w:r>
      <w:r w:rsidR="008D7428"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 that APRA may </w:t>
      </w:r>
      <w:r w:rsidR="00D3284A">
        <w:rPr>
          <w:rFonts w:ascii="Times New Roman" w:hAnsi="Times New Roman" w:cs="Times New Roman"/>
          <w:sz w:val="24"/>
          <w:szCs w:val="24"/>
        </w:rPr>
        <w:t xml:space="preserve">make minor variations to a form that is part of this Reporting Standard, or the instructions to a form, to clarify the application or correct errors, </w:t>
      </w:r>
      <w:proofErr w:type="gramStart"/>
      <w:r w:rsidR="00D3284A">
        <w:rPr>
          <w:rFonts w:ascii="Times New Roman" w:hAnsi="Times New Roman" w:cs="Times New Roman"/>
          <w:sz w:val="24"/>
          <w:szCs w:val="24"/>
        </w:rPr>
        <w:t>inconsistencies</w:t>
      </w:r>
      <w:proofErr w:type="gramEnd"/>
      <w:r w:rsidR="00D3284A">
        <w:rPr>
          <w:rFonts w:ascii="Times New Roman" w:hAnsi="Times New Roman" w:cs="Times New Roman"/>
          <w:sz w:val="24"/>
          <w:szCs w:val="24"/>
        </w:rPr>
        <w:t xml:space="preserve"> or anomalies, without changing any substantive requirement in the form or instructions</w:t>
      </w:r>
      <w:r w:rsidRPr="002E123D">
        <w:rPr>
          <w:rFonts w:ascii="Times New Roman" w:hAnsi="Times New Roman" w:cs="Times New Roman"/>
          <w:sz w:val="24"/>
          <w:szCs w:val="24"/>
        </w:rPr>
        <w:t>, as permitted by paragraph 13(2)(f) of the Act.</w:t>
      </w:r>
    </w:p>
    <w:p w14:paraId="7C1414BE" w14:textId="32ACC5F4" w:rsidR="001B3C95" w:rsidRDefault="001B3C95" w:rsidP="001B3C95">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Transitional – paragraph 17</w:t>
      </w:r>
    </w:p>
    <w:p w14:paraId="296CBEE0" w14:textId="211AAF8F" w:rsidR="001B3C95" w:rsidRPr="008C76CF" w:rsidRDefault="001B3C95" w:rsidP="001B3C95">
      <w:pPr>
        <w:numPr>
          <w:ilvl w:val="0"/>
          <w:numId w:val="0"/>
        </w:numPr>
        <w:outlineLvl w:val="5"/>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provide for APRA to include matters relating to times and periods to which information in reporting documents is to relate, the provision of documents to APRA, and the time periods for provision of these documents to APRA. Paragraph 1</w:t>
      </w:r>
      <w:r>
        <w:rPr>
          <w:rFonts w:ascii="Times New Roman" w:hAnsi="Times New Roman" w:cs="Times New Roman"/>
          <w:sz w:val="24"/>
          <w:szCs w:val="24"/>
        </w:rPr>
        <w:t>7</w:t>
      </w:r>
      <w:r w:rsidRPr="00D43C91">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31 March 2024</w:t>
      </w:r>
      <w:r w:rsidRPr="00D43C91">
        <w:rPr>
          <w:rFonts w:ascii="Times New Roman" w:hAnsi="Times New Roman" w:cs="Times New Roman"/>
          <w:sz w:val="24"/>
          <w:szCs w:val="24"/>
        </w:rPr>
        <w:t>.</w:t>
      </w:r>
    </w:p>
    <w:p w14:paraId="7A5D07D8" w14:textId="6EAB08B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Interpretation – paragraphs </w:t>
      </w:r>
      <w:r w:rsidR="00D3284A">
        <w:rPr>
          <w:rFonts w:ascii="Times New Roman" w:hAnsi="Times New Roman" w:cs="Times New Roman"/>
          <w:i/>
          <w:sz w:val="24"/>
          <w:szCs w:val="24"/>
        </w:rPr>
        <w:t>18</w:t>
      </w:r>
      <w:r w:rsidRPr="002E123D">
        <w:rPr>
          <w:rFonts w:ascii="Times New Roman" w:hAnsi="Times New Roman" w:cs="Times New Roman"/>
          <w:i/>
          <w:sz w:val="24"/>
          <w:szCs w:val="24"/>
        </w:rPr>
        <w:t>-</w:t>
      </w:r>
      <w:r w:rsidR="00D3284A">
        <w:rPr>
          <w:rFonts w:ascii="Times New Roman" w:hAnsi="Times New Roman" w:cs="Times New Roman"/>
          <w:i/>
          <w:sz w:val="24"/>
          <w:szCs w:val="24"/>
        </w:rPr>
        <w:t>20</w:t>
      </w:r>
    </w:p>
    <w:p w14:paraId="5E02F2A9" w14:textId="5D8A0BB0" w:rsidR="002E123D" w:rsidRPr="002E123D" w:rsidRDefault="002E123D" w:rsidP="002E123D">
      <w:r w:rsidRPr="002E123D">
        <w:rPr>
          <w:rFonts w:ascii="Times New Roman" w:hAnsi="Times New Roman" w:cs="Times New Roman"/>
          <w:sz w:val="24"/>
          <w:szCs w:val="24"/>
        </w:rPr>
        <w:t>Paragraph 1</w:t>
      </w:r>
      <w:r w:rsidR="00D3284A">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sidR="00D3284A">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sidR="00D01494">
        <w:rPr>
          <w:rFonts w:ascii="Times New Roman" w:hAnsi="Times New Roman" w:cs="Times New Roman"/>
          <w:sz w:val="24"/>
          <w:szCs w:val="24"/>
        </w:rPr>
        <w:t>.</w:t>
      </w:r>
      <w:r w:rsidR="00D3284A">
        <w:rPr>
          <w:rFonts w:ascii="Times New Roman" w:hAnsi="Times New Roman" w:cs="Times New Roman"/>
          <w:sz w:val="24"/>
          <w:szCs w:val="24"/>
        </w:rPr>
        <w:t xml:space="preserve"> Paragraph 20 states that w</w:t>
      </w:r>
      <w:r w:rsidR="00D3284A" w:rsidRPr="00D3284A">
        <w:rPr>
          <w:rFonts w:ascii="Times New Roman" w:hAnsi="Times New Roman" w:cs="Times New Roman"/>
          <w:sz w:val="24"/>
          <w:szCs w:val="24"/>
        </w:rPr>
        <w:t>here this Reporting Standard provides for APRA to exercise a power or discretion, this power or discretion is to be exercised in writing</w:t>
      </w:r>
      <w:r w:rsidR="00D3284A">
        <w:rPr>
          <w:rFonts w:ascii="Times New Roman" w:hAnsi="Times New Roman" w:cs="Times New Roman"/>
          <w:sz w:val="24"/>
          <w:szCs w:val="24"/>
        </w:rPr>
        <w:t>.</w:t>
      </w:r>
    </w:p>
    <w:p w14:paraId="5516AA9F"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619C7F2F"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5728E80B"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 xml:space="preserve">Documents incorporated by </w:t>
      </w:r>
      <w:proofErr w:type="gramStart"/>
      <w:r w:rsidRPr="004B2060">
        <w:rPr>
          <w:rFonts w:ascii="Times New Roman" w:hAnsi="Times New Roman" w:cs="Times New Roman"/>
          <w:i/>
          <w:sz w:val="24"/>
          <w:szCs w:val="24"/>
        </w:rPr>
        <w:t>reference</w:t>
      </w:r>
      <w:proofErr w:type="gramEnd"/>
    </w:p>
    <w:p w14:paraId="10D8C152" w14:textId="51C3A4B1"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5E63CD">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xml:space="preserve">, the </w:t>
      </w:r>
      <w:r w:rsidR="00AE17FD">
        <w:rPr>
          <w:rFonts w:ascii="Times New Roman" w:hAnsi="Times New Roman" w:cs="Times New Roman"/>
          <w:sz w:val="24"/>
          <w:szCs w:val="24"/>
        </w:rPr>
        <w:t xml:space="preserve">reporting </w:t>
      </w:r>
      <w:r w:rsidRPr="009379E0">
        <w:rPr>
          <w:rFonts w:ascii="Times New Roman" w:hAnsi="Times New Roman" w:cs="Times New Roman"/>
          <w:sz w:val="24"/>
          <w:szCs w:val="24"/>
        </w:rPr>
        <w:t>standard incorporates by reference as in force from time to time:</w:t>
      </w:r>
      <w:r w:rsidRPr="003A08B8">
        <w:rPr>
          <w:rFonts w:ascii="Times New Roman" w:hAnsi="Times New Roman" w:cs="Times New Roman"/>
          <w:sz w:val="24"/>
          <w:szCs w:val="24"/>
        </w:rPr>
        <w:t xml:space="preserve"> </w:t>
      </w:r>
    </w:p>
    <w:p w14:paraId="667D225B" w14:textId="36D77218"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 and associated delegated l</w:t>
      </w:r>
      <w:r w:rsidR="000C1269">
        <w:rPr>
          <w:rFonts w:ascii="Times New Roman" w:hAnsi="Times New Roman" w:cs="Times New Roman"/>
          <w:sz w:val="24"/>
          <w:szCs w:val="24"/>
        </w:rPr>
        <w:t>egisl</w:t>
      </w:r>
      <w:r w:rsidR="00024FC3">
        <w:rPr>
          <w:rFonts w:ascii="Times New Roman" w:hAnsi="Times New Roman" w:cs="Times New Roman"/>
          <w:sz w:val="24"/>
          <w:szCs w:val="24"/>
        </w:rPr>
        <w:t>ation</w:t>
      </w:r>
      <w:r>
        <w:rPr>
          <w:rFonts w:ascii="Times New Roman" w:hAnsi="Times New Roman" w:cs="Times New Roman"/>
          <w:sz w:val="24"/>
          <w:szCs w:val="24"/>
        </w:rPr>
        <w:t>;</w:t>
      </w:r>
      <w:r w:rsidR="00FA2AC1">
        <w:rPr>
          <w:rFonts w:ascii="Times New Roman" w:hAnsi="Times New Roman" w:cs="Times New Roman"/>
          <w:sz w:val="24"/>
          <w:szCs w:val="24"/>
        </w:rPr>
        <w:t xml:space="preserve"> and</w:t>
      </w:r>
    </w:p>
    <w:p w14:paraId="15B69B5C" w14:textId="45DC2F38" w:rsidR="00644872" w:rsidRPr="00FA2AC1" w:rsidRDefault="00644872" w:rsidP="005A1723">
      <w:pPr>
        <w:numPr>
          <w:ilvl w:val="0"/>
          <w:numId w:val="21"/>
        </w:numPr>
        <w:rPr>
          <w:rFonts w:ascii="Times New Roman" w:hAnsi="Times New Roman" w:cs="Times New Roman"/>
          <w:i/>
          <w:iCs/>
          <w:sz w:val="24"/>
          <w:szCs w:val="24"/>
        </w:rPr>
      </w:pPr>
      <w:r w:rsidRPr="00FA2AC1">
        <w:rPr>
          <w:rFonts w:ascii="Times New Roman" w:hAnsi="Times New Roman" w:cs="Times New Roman"/>
          <w:sz w:val="24"/>
          <w:szCs w:val="24"/>
        </w:rPr>
        <w:t>Prudential Standards determined by APRA under subsection 92(1) of the </w:t>
      </w:r>
      <w:r w:rsidRPr="00FA2AC1">
        <w:rPr>
          <w:rFonts w:ascii="Times New Roman" w:hAnsi="Times New Roman" w:cs="Times New Roman"/>
          <w:i/>
          <w:iCs/>
          <w:sz w:val="24"/>
          <w:szCs w:val="24"/>
        </w:rPr>
        <w:t>Private Health Insurance (Prudential Supervision) Act 2015</w:t>
      </w:r>
      <w:r w:rsidRPr="00FA2AC1">
        <w:rPr>
          <w:rFonts w:ascii="Times New Roman" w:hAnsi="Times New Roman" w:cs="Times New Roman"/>
          <w:sz w:val="24"/>
          <w:szCs w:val="24"/>
        </w:rPr>
        <w:t>.</w:t>
      </w:r>
    </w:p>
    <w:p w14:paraId="1972CB3A" w14:textId="3D0B983F" w:rsidR="00644872" w:rsidRDefault="0061554D" w:rsidP="00644872">
      <w:pPr>
        <w:numPr>
          <w:ilvl w:val="0"/>
          <w:numId w:val="0"/>
        </w:numPr>
        <w:rPr>
          <w:rFonts w:ascii="Times New Roman" w:hAnsi="Times New Roman" w:cs="Times New Roman"/>
          <w:sz w:val="24"/>
          <w:szCs w:val="24"/>
        </w:rPr>
      </w:pPr>
      <w:r>
        <w:rPr>
          <w:rFonts w:ascii="Times New Roman" w:hAnsi="Times New Roman" w:cs="Times New Roman"/>
          <w:sz w:val="24"/>
          <w:szCs w:val="24"/>
        </w:rPr>
        <w:t>All documents</w:t>
      </w:r>
      <w:r w:rsidR="00DC269A">
        <w:rPr>
          <w:rFonts w:ascii="Times New Roman" w:hAnsi="Times New Roman" w:cs="Times New Roman"/>
          <w:sz w:val="24"/>
          <w:szCs w:val="24"/>
        </w:rPr>
        <w:t xml:space="preserve"> incorporated by reference in this </w:t>
      </w:r>
      <w:r w:rsidR="00AE17FD">
        <w:rPr>
          <w:rFonts w:ascii="Times New Roman" w:hAnsi="Times New Roman" w:cs="Times New Roman"/>
          <w:sz w:val="24"/>
          <w:szCs w:val="24"/>
        </w:rPr>
        <w:t xml:space="preserve">reporting </w:t>
      </w:r>
      <w:r w:rsidR="00DC269A">
        <w:rPr>
          <w:rFonts w:ascii="Times New Roman" w:hAnsi="Times New Roman" w:cs="Times New Roman"/>
          <w:sz w:val="24"/>
          <w:szCs w:val="24"/>
        </w:rPr>
        <w:t>standard are available on the Federal Register of Legislation</w:t>
      </w:r>
      <w:r w:rsidR="00644872" w:rsidRPr="00D93D94">
        <w:rPr>
          <w:rFonts w:ascii="Times New Roman" w:hAnsi="Times New Roman" w:cs="Times New Roman"/>
          <w:sz w:val="24"/>
          <w:szCs w:val="24"/>
        </w:rPr>
        <w:t xml:space="preserve"> at </w:t>
      </w:r>
      <w:hyperlink r:id="rId14" w:history="1">
        <w:r w:rsidR="00644872" w:rsidRPr="00694CF0">
          <w:rPr>
            <w:rStyle w:val="Hyperlink"/>
            <w:rFonts w:ascii="Times New Roman" w:hAnsi="Times New Roman" w:cs="Times New Roman"/>
            <w:sz w:val="24"/>
            <w:szCs w:val="24"/>
          </w:rPr>
          <w:t>www.legislation.gov.au</w:t>
        </w:r>
      </w:hyperlink>
      <w:r w:rsidR="00644872">
        <w:rPr>
          <w:rFonts w:ascii="Times New Roman" w:hAnsi="Times New Roman" w:cs="Times New Roman"/>
          <w:sz w:val="24"/>
          <w:szCs w:val="24"/>
        </w:rPr>
        <w:t>.</w:t>
      </w:r>
    </w:p>
    <w:p w14:paraId="54F80AB1" w14:textId="77777777" w:rsidR="00D274ED" w:rsidRPr="00D274ED" w:rsidRDefault="00D274E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4ABEF9AC" w14:textId="7376996C"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981886">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sidR="009D77B5">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1B7D1F5E"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754448FC"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DC0B42">
        <w:rPr>
          <w:rFonts w:ascii="Times New Roman" w:hAnsi="Times New Roman" w:cs="Times New Roman"/>
          <w:sz w:val="24"/>
          <w:szCs w:val="24"/>
        </w:rPr>
        <w:t xml:space="preserve"> private health</w:t>
      </w:r>
      <w:r>
        <w:rPr>
          <w:rFonts w:ascii="Times New Roman" w:hAnsi="Times New Roman" w:cs="Times New Roman"/>
          <w:sz w:val="24"/>
          <w:szCs w:val="24"/>
        </w:rPr>
        <w:t xml:space="preserve">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3CB8F6E" w14:textId="77777777" w:rsidR="008B62F2" w:rsidRDefault="008B62F2" w:rsidP="008B62F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 Further details on the consultation are provided below.</w:t>
      </w:r>
    </w:p>
    <w:p w14:paraId="534A3C83" w14:textId="77777777" w:rsidR="008B62F2" w:rsidRDefault="008B62F2" w:rsidP="008B62F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 xml:space="preserve">On </w:t>
      </w:r>
      <w:r>
        <w:rPr>
          <w:rFonts w:ascii="Times New Roman" w:hAnsi="Times New Roman" w:cs="Times New Roman"/>
          <w:sz w:val="24"/>
          <w:szCs w:val="24"/>
        </w:rPr>
        <w:t>2 August 2023</w:t>
      </w:r>
      <w:r w:rsidRPr="00F16191">
        <w:rPr>
          <w:rFonts w:ascii="Times New Roman" w:hAnsi="Times New Roman" w:cs="Times New Roman"/>
          <w:sz w:val="24"/>
          <w:szCs w:val="24"/>
        </w:rPr>
        <w:t xml:space="preserve">, APRA released </w:t>
      </w:r>
      <w:r w:rsidRPr="00B73C2E">
        <w:rPr>
          <w:rFonts w:ascii="Times New Roman" w:hAnsi="Times New Roman" w:cs="Times New Roman"/>
          <w:sz w:val="24"/>
          <w:szCs w:val="24"/>
        </w:rPr>
        <w:t>proposed amendments to three private health insurance reporting standards</w:t>
      </w:r>
      <w:r>
        <w:rPr>
          <w:rFonts w:ascii="Times New Roman" w:hAnsi="Times New Roman" w:cs="Times New Roman"/>
          <w:sz w:val="24"/>
          <w:szCs w:val="24"/>
        </w:rPr>
        <w:t xml:space="preserve"> for consultation</w:t>
      </w:r>
      <w:r w:rsidRPr="00B73C2E">
        <w:rPr>
          <w:rFonts w:ascii="Times New Roman" w:hAnsi="Times New Roman" w:cs="Times New Roman"/>
          <w:sz w:val="24"/>
          <w:szCs w:val="24"/>
        </w:rPr>
        <w:t>, following amendments to PHI legislation</w:t>
      </w:r>
      <w:r>
        <w:rPr>
          <w:rStyle w:val="FootnoteReference"/>
          <w:rFonts w:ascii="Times New Roman" w:hAnsi="Times New Roman" w:cs="Times New Roman"/>
          <w:szCs w:val="24"/>
        </w:rPr>
        <w:footnoteReference w:id="3"/>
      </w:r>
      <w:r>
        <w:rPr>
          <w:rFonts w:ascii="Times New Roman" w:hAnsi="Times New Roman" w:cs="Times New Roman"/>
          <w:sz w:val="24"/>
          <w:szCs w:val="24"/>
        </w:rPr>
        <w:t xml:space="preserve">. </w:t>
      </w:r>
    </w:p>
    <w:p w14:paraId="62005E5B" w14:textId="77777777" w:rsidR="008B62F2" w:rsidRDefault="008B62F2" w:rsidP="008B62F2">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The final round of </w:t>
      </w:r>
      <w:r w:rsidRPr="00197092">
        <w:rPr>
          <w:rFonts w:ascii="Times New Roman" w:hAnsi="Times New Roman" w:cs="Times New Roman"/>
          <w:sz w:val="24"/>
          <w:szCs w:val="24"/>
        </w:rPr>
        <w:t>consultation for this Reporting Standard was completed on 22 November 2023, when APRA released finalised</w:t>
      </w:r>
      <w:r w:rsidRPr="004A1269">
        <w:rPr>
          <w:rFonts w:ascii="Times New Roman" w:hAnsi="Times New Roman" w:cs="Times New Roman"/>
          <w:sz w:val="24"/>
          <w:szCs w:val="24"/>
        </w:rPr>
        <w:t xml:space="preserve">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4"/>
      </w:r>
      <w:r>
        <w:rPr>
          <w:rFonts w:ascii="Times New Roman" w:hAnsi="Times New Roman" w:cs="Times New Roman"/>
          <w:sz w:val="24"/>
          <w:szCs w:val="24"/>
        </w:rPr>
        <w:t>.</w:t>
      </w:r>
    </w:p>
    <w:p w14:paraId="4330B10F" w14:textId="77777777" w:rsidR="008B62F2" w:rsidRDefault="008B62F2" w:rsidP="008B62F2">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providing private health insurers with additional time to implement the updates and correcting minor typographical errors.</w:t>
      </w:r>
    </w:p>
    <w:p w14:paraId="3F7A95D7" w14:textId="7428332D" w:rsidR="00B670E9" w:rsidRPr="00662401" w:rsidRDefault="008B62F2"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6728EA16"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812635">
        <w:rPr>
          <w:rFonts w:ascii="Times New Roman" w:eastAsia="Times New Roman" w:hAnsi="Times New Roman" w:cs="Times New Roman"/>
          <w:b/>
          <w:sz w:val="24"/>
          <w:szCs w:val="24"/>
          <w:lang w:eastAsia="en-AU"/>
        </w:rPr>
        <w:t xml:space="preserve">3 </w:t>
      </w:r>
      <w:r w:rsidRPr="008234D8">
        <w:rPr>
          <w:rFonts w:ascii="Times New Roman" w:eastAsia="Times New Roman" w:hAnsi="Times New Roman" w:cs="Times New Roman"/>
          <w:b/>
          <w:sz w:val="24"/>
          <w:szCs w:val="24"/>
          <w:lang w:eastAsia="en-AU"/>
        </w:rPr>
        <w:t>of 202</w:t>
      </w:r>
      <w:r w:rsidR="002D1D56">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2BD49A30"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4D5B5B" w:rsidRPr="00662401">
        <w:rPr>
          <w:rFonts w:ascii="Times New Roman" w:hAnsi="Times New Roman" w:cs="Times New Roman"/>
          <w:i/>
          <w:sz w:val="24"/>
          <w:szCs w:val="24"/>
        </w:rPr>
        <w:fldChar w:fldCharType="begin"/>
      </w:r>
      <w:r w:rsidR="004D5B5B" w:rsidRPr="00662401">
        <w:rPr>
          <w:rFonts w:ascii="Times New Roman" w:hAnsi="Times New Roman" w:cs="Times New Roman"/>
          <w:i/>
          <w:sz w:val="24"/>
          <w:szCs w:val="24"/>
        </w:rPr>
        <w:instrText xml:space="preserve"> MERGEFIELD Name </w:instrText>
      </w:r>
      <w:r w:rsidR="004D5B5B" w:rsidRPr="00662401">
        <w:rPr>
          <w:rFonts w:ascii="Times New Roman" w:hAnsi="Times New Roman" w:cs="Times New Roman"/>
          <w:i/>
          <w:sz w:val="24"/>
          <w:szCs w:val="24"/>
        </w:rPr>
        <w:fldChar w:fldCharType="separate"/>
      </w:r>
      <w:r w:rsidR="00D24BAC">
        <w:rPr>
          <w:rFonts w:ascii="Times New Roman" w:hAnsi="Times New Roman" w:cs="Times New Roman"/>
          <w:i/>
          <w:noProof/>
          <w:sz w:val="24"/>
          <w:szCs w:val="24"/>
        </w:rPr>
        <w:t>«Name»</w:t>
      </w:r>
      <w:r w:rsidR="004D5B5B" w:rsidRPr="00662401">
        <w:rPr>
          <w:rFonts w:ascii="Times New Roman" w:hAnsi="Times New Roman" w:cs="Times New Roman"/>
          <w:i/>
          <w:sz w:val="24"/>
          <w:szCs w:val="24"/>
        </w:rPr>
        <w:fldChar w:fldCharType="end"/>
      </w:r>
      <w:r w:rsidR="00D56D61">
        <w:rPr>
          <w:rFonts w:ascii="Times New Roman" w:hAnsi="Times New Roman" w:cs="Times New Roman"/>
          <w:sz w:val="24"/>
          <w:szCs w:val="24"/>
        </w:rPr>
        <w:t xml:space="preserve"> 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w:t>
      </w:r>
      <w:r w:rsidR="000760BC">
        <w:rPr>
          <w:rFonts w:ascii="Times New Roman" w:hAnsi="Times New Roman" w:cs="Times New Roman"/>
          <w:i/>
          <w:sz w:val="24"/>
          <w:szCs w:val="24"/>
        </w:rPr>
        <w:t xml:space="preserve">Accounting Standard AASB 17 Insurance Contracts </w:t>
      </w:r>
      <w:r w:rsidR="000760BC">
        <w:rPr>
          <w:rFonts w:ascii="Times New Roman" w:hAnsi="Times New Roman" w:cs="Times New Roman"/>
          <w:sz w:val="24"/>
          <w:szCs w:val="24"/>
        </w:rPr>
        <w:t xml:space="preserve">and </w:t>
      </w:r>
      <w:r w:rsidR="00D56D61">
        <w:rPr>
          <w:rFonts w:ascii="Times New Roman" w:hAnsi="Times New Roman" w:cs="Times New Roman"/>
          <w:sz w:val="24"/>
          <w:szCs w:val="24"/>
        </w:rPr>
        <w:t xml:space="preserve">APRA’s </w:t>
      </w:r>
      <w:r w:rsidR="00EE0E4F">
        <w:rPr>
          <w:rFonts w:ascii="Times New Roman" w:hAnsi="Times New Roman" w:cs="Times New Roman"/>
          <w:sz w:val="24"/>
          <w:szCs w:val="24"/>
        </w:rPr>
        <w:t>prudential framework</w:t>
      </w:r>
      <w:r w:rsidR="001900CF">
        <w:rPr>
          <w:rFonts w:ascii="Times New Roman" w:hAnsi="Times New Roman" w:cs="Times New Roman"/>
          <w:sz w:val="24"/>
          <w:szCs w:val="24"/>
        </w:rPr>
        <w:t xml:space="preserve"> for private health insurers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5"/>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1754" w14:textId="77777777" w:rsidR="003B6D7F" w:rsidRPr="000D4EDE" w:rsidRDefault="003B6D7F" w:rsidP="000D4EDE">
      <w:r>
        <w:separator/>
      </w:r>
    </w:p>
  </w:endnote>
  <w:endnote w:type="continuationSeparator" w:id="0">
    <w:p w14:paraId="0445951A" w14:textId="77777777" w:rsidR="003B6D7F" w:rsidRPr="000D4EDE" w:rsidRDefault="003B6D7F" w:rsidP="000D4EDE">
      <w:r>
        <w:continuationSeparator/>
      </w:r>
    </w:p>
  </w:endnote>
  <w:endnote w:type="continuationNotice" w:id="1">
    <w:p w14:paraId="49B57810" w14:textId="77777777" w:rsidR="003B6D7F" w:rsidRDefault="003B6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341DA756" w14:textId="089A23CB"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DA04" w14:textId="77777777" w:rsidR="003B6D7F" w:rsidRPr="000D4EDE" w:rsidRDefault="003B6D7F" w:rsidP="000D4EDE">
      <w:r>
        <w:separator/>
      </w:r>
    </w:p>
  </w:footnote>
  <w:footnote w:type="continuationSeparator" w:id="0">
    <w:p w14:paraId="7E05EC25" w14:textId="77777777" w:rsidR="003B6D7F" w:rsidRPr="000D4EDE" w:rsidRDefault="003B6D7F" w:rsidP="000D4EDE">
      <w:r>
        <w:continuationSeparator/>
      </w:r>
    </w:p>
  </w:footnote>
  <w:footnote w:type="continuationNotice" w:id="1">
    <w:p w14:paraId="15D3E8CC" w14:textId="77777777" w:rsidR="003B6D7F" w:rsidRDefault="003B6D7F">
      <w:pPr>
        <w:spacing w:after="0"/>
      </w:pPr>
    </w:p>
  </w:footnote>
  <w:footnote w:id="2">
    <w:p w14:paraId="70DE6ECB" w14:textId="77777777" w:rsidR="008B62F2" w:rsidRPr="00E320F1" w:rsidRDefault="008B62F2" w:rsidP="008B62F2">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1" w:history="1">
        <w:r w:rsidRPr="00B73C2E">
          <w:rPr>
            <w:rStyle w:val="Hyperlink"/>
            <w:rFonts w:ascii="Times New Roman" w:hAnsi="Times New Roman" w:cs="Times New Roman"/>
          </w:rPr>
          <w:t>Amendments to private health insurance reporting standards | APRA</w:t>
        </w:r>
      </w:hyperlink>
    </w:p>
  </w:footnote>
  <w:footnote w:id="3">
    <w:p w14:paraId="204D506B" w14:textId="48ED037D" w:rsidR="008B62F2" w:rsidRPr="00E320F1" w:rsidRDefault="008B62F2" w:rsidP="008B62F2">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 xml:space="preserve">see </w:t>
      </w:r>
      <w:r w:rsidR="00D3375C">
        <w:rPr>
          <w:rFonts w:ascii="Times New Roman" w:hAnsi="Times New Roman" w:cs="Times New Roman"/>
        </w:rPr>
        <w:t>previous</w:t>
      </w:r>
      <w:r w:rsidR="00EE4F5B">
        <w:rPr>
          <w:rFonts w:ascii="Times New Roman" w:hAnsi="Times New Roman" w:cs="Times New Roman"/>
        </w:rPr>
        <w:t xml:space="preserve"> footnote</w:t>
      </w:r>
      <w:r>
        <w:rPr>
          <w:rFonts w:ascii="Times New Roman" w:hAnsi="Times New Roman" w:cs="Times New Roman"/>
        </w:rPr>
        <w:t>.</w:t>
      </w:r>
    </w:p>
  </w:footnote>
  <w:footnote w:id="4">
    <w:p w14:paraId="5112D749" w14:textId="3D9593A3" w:rsidR="008B62F2" w:rsidRDefault="008B62F2" w:rsidP="008B62F2">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r w:rsidR="00EE4F5B">
        <w:rPr>
          <w:rFonts w:ascii="Times New Roman" w:hAnsi="Times New Roman" w:cs="Times New Roman"/>
        </w:rPr>
        <w:t xml:space="preserve"> footnote</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1071D"/>
    <w:multiLevelType w:val="hybridMultilevel"/>
    <w:tmpl w:val="215C171C"/>
    <w:lvl w:ilvl="0" w:tplc="FFD6430A">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3"/>
  </w:num>
  <w:num w:numId="15" w16cid:durableId="2008093173">
    <w:abstractNumId w:val="8"/>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56290970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49"/>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52CF"/>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3340"/>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5F14"/>
    <w:rsid w:val="0011632D"/>
    <w:rsid w:val="00116AEF"/>
    <w:rsid w:val="00117479"/>
    <w:rsid w:val="00123576"/>
    <w:rsid w:val="001241CB"/>
    <w:rsid w:val="00124458"/>
    <w:rsid w:val="00124B21"/>
    <w:rsid w:val="001270EB"/>
    <w:rsid w:val="001327B8"/>
    <w:rsid w:val="0013471B"/>
    <w:rsid w:val="00134B76"/>
    <w:rsid w:val="001352D4"/>
    <w:rsid w:val="00142132"/>
    <w:rsid w:val="001440DD"/>
    <w:rsid w:val="00155789"/>
    <w:rsid w:val="00157C98"/>
    <w:rsid w:val="00162453"/>
    <w:rsid w:val="001653B6"/>
    <w:rsid w:val="00165BF6"/>
    <w:rsid w:val="00174039"/>
    <w:rsid w:val="00174B0F"/>
    <w:rsid w:val="00180361"/>
    <w:rsid w:val="0018235E"/>
    <w:rsid w:val="00184187"/>
    <w:rsid w:val="00184B1B"/>
    <w:rsid w:val="001900CF"/>
    <w:rsid w:val="001A03AF"/>
    <w:rsid w:val="001A4EA4"/>
    <w:rsid w:val="001A664F"/>
    <w:rsid w:val="001B2DB7"/>
    <w:rsid w:val="001B3A9F"/>
    <w:rsid w:val="001B3C95"/>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87C41"/>
    <w:rsid w:val="00292A60"/>
    <w:rsid w:val="00292D3F"/>
    <w:rsid w:val="00292F38"/>
    <w:rsid w:val="0029389B"/>
    <w:rsid w:val="00293BF4"/>
    <w:rsid w:val="00297292"/>
    <w:rsid w:val="002A1894"/>
    <w:rsid w:val="002A2188"/>
    <w:rsid w:val="002A36F2"/>
    <w:rsid w:val="002A7D14"/>
    <w:rsid w:val="002B0913"/>
    <w:rsid w:val="002B28E4"/>
    <w:rsid w:val="002B49A3"/>
    <w:rsid w:val="002B5EBC"/>
    <w:rsid w:val="002B7504"/>
    <w:rsid w:val="002C0D97"/>
    <w:rsid w:val="002C3AF9"/>
    <w:rsid w:val="002C5710"/>
    <w:rsid w:val="002C66D1"/>
    <w:rsid w:val="002C7065"/>
    <w:rsid w:val="002C7D73"/>
    <w:rsid w:val="002C7F4A"/>
    <w:rsid w:val="002D1D56"/>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0F6B"/>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D7F"/>
    <w:rsid w:val="003B6E16"/>
    <w:rsid w:val="003C180A"/>
    <w:rsid w:val="003C1E25"/>
    <w:rsid w:val="003C3955"/>
    <w:rsid w:val="003C3B28"/>
    <w:rsid w:val="003C4E0A"/>
    <w:rsid w:val="003C76D4"/>
    <w:rsid w:val="003D24D3"/>
    <w:rsid w:val="003D27CB"/>
    <w:rsid w:val="003D292C"/>
    <w:rsid w:val="003D329D"/>
    <w:rsid w:val="003E1BB3"/>
    <w:rsid w:val="003E204A"/>
    <w:rsid w:val="003E5BC6"/>
    <w:rsid w:val="003E626D"/>
    <w:rsid w:val="003E6BF6"/>
    <w:rsid w:val="003F0F0D"/>
    <w:rsid w:val="00401627"/>
    <w:rsid w:val="0040173E"/>
    <w:rsid w:val="0041679C"/>
    <w:rsid w:val="00434A5B"/>
    <w:rsid w:val="00435339"/>
    <w:rsid w:val="004410DC"/>
    <w:rsid w:val="00443E7C"/>
    <w:rsid w:val="0044447D"/>
    <w:rsid w:val="0044482D"/>
    <w:rsid w:val="00450C67"/>
    <w:rsid w:val="00450D2C"/>
    <w:rsid w:val="00452279"/>
    <w:rsid w:val="00456449"/>
    <w:rsid w:val="0046020A"/>
    <w:rsid w:val="00460CF7"/>
    <w:rsid w:val="00463FA8"/>
    <w:rsid w:val="00464196"/>
    <w:rsid w:val="00466648"/>
    <w:rsid w:val="00470573"/>
    <w:rsid w:val="0047203C"/>
    <w:rsid w:val="00472CBC"/>
    <w:rsid w:val="004765B3"/>
    <w:rsid w:val="00477B09"/>
    <w:rsid w:val="004843CA"/>
    <w:rsid w:val="00485B75"/>
    <w:rsid w:val="00493DAA"/>
    <w:rsid w:val="00494335"/>
    <w:rsid w:val="00495A4C"/>
    <w:rsid w:val="00495F25"/>
    <w:rsid w:val="004964A9"/>
    <w:rsid w:val="004967A1"/>
    <w:rsid w:val="004A0FE7"/>
    <w:rsid w:val="004A1269"/>
    <w:rsid w:val="004A1AB5"/>
    <w:rsid w:val="004A29F6"/>
    <w:rsid w:val="004A3796"/>
    <w:rsid w:val="004A7566"/>
    <w:rsid w:val="004B2060"/>
    <w:rsid w:val="004B2359"/>
    <w:rsid w:val="004B584E"/>
    <w:rsid w:val="004B79EC"/>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2512"/>
    <w:rsid w:val="005A3F63"/>
    <w:rsid w:val="005A4E5D"/>
    <w:rsid w:val="005A59D0"/>
    <w:rsid w:val="005B073E"/>
    <w:rsid w:val="005B227F"/>
    <w:rsid w:val="005B5FD0"/>
    <w:rsid w:val="005B6CB7"/>
    <w:rsid w:val="005B73F0"/>
    <w:rsid w:val="005B7801"/>
    <w:rsid w:val="005C5891"/>
    <w:rsid w:val="005C641B"/>
    <w:rsid w:val="005D04CC"/>
    <w:rsid w:val="005D2534"/>
    <w:rsid w:val="005D2BF4"/>
    <w:rsid w:val="005D3D59"/>
    <w:rsid w:val="005D5FAE"/>
    <w:rsid w:val="005E4BC9"/>
    <w:rsid w:val="005E4D8B"/>
    <w:rsid w:val="005E63CD"/>
    <w:rsid w:val="005F0C9F"/>
    <w:rsid w:val="005F29B7"/>
    <w:rsid w:val="00606EB5"/>
    <w:rsid w:val="00606FC8"/>
    <w:rsid w:val="0061554D"/>
    <w:rsid w:val="00616C90"/>
    <w:rsid w:val="00617FDA"/>
    <w:rsid w:val="0062116F"/>
    <w:rsid w:val="006212E3"/>
    <w:rsid w:val="00623FD7"/>
    <w:rsid w:val="00626087"/>
    <w:rsid w:val="00634E4C"/>
    <w:rsid w:val="00636B8B"/>
    <w:rsid w:val="00641EAA"/>
    <w:rsid w:val="006427FE"/>
    <w:rsid w:val="00644872"/>
    <w:rsid w:val="0065036F"/>
    <w:rsid w:val="006506C1"/>
    <w:rsid w:val="00657459"/>
    <w:rsid w:val="0065747A"/>
    <w:rsid w:val="00657EAF"/>
    <w:rsid w:val="00662401"/>
    <w:rsid w:val="00662E28"/>
    <w:rsid w:val="00663820"/>
    <w:rsid w:val="0066674D"/>
    <w:rsid w:val="00666A78"/>
    <w:rsid w:val="00670B59"/>
    <w:rsid w:val="006754CB"/>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244E"/>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8CE"/>
    <w:rsid w:val="00764992"/>
    <w:rsid w:val="00765749"/>
    <w:rsid w:val="007674E5"/>
    <w:rsid w:val="00771075"/>
    <w:rsid w:val="007720F8"/>
    <w:rsid w:val="00773A17"/>
    <w:rsid w:val="0077507F"/>
    <w:rsid w:val="00775AA0"/>
    <w:rsid w:val="007770FA"/>
    <w:rsid w:val="00787596"/>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2031"/>
    <w:rsid w:val="007D31DA"/>
    <w:rsid w:val="007D72C5"/>
    <w:rsid w:val="007E1D1C"/>
    <w:rsid w:val="007E525D"/>
    <w:rsid w:val="007E5A0D"/>
    <w:rsid w:val="007E5FC5"/>
    <w:rsid w:val="007E7735"/>
    <w:rsid w:val="007F0323"/>
    <w:rsid w:val="007F379E"/>
    <w:rsid w:val="007F471C"/>
    <w:rsid w:val="00800C90"/>
    <w:rsid w:val="00807453"/>
    <w:rsid w:val="008125F8"/>
    <w:rsid w:val="00812635"/>
    <w:rsid w:val="008208A8"/>
    <w:rsid w:val="00821EFD"/>
    <w:rsid w:val="008234D8"/>
    <w:rsid w:val="00826012"/>
    <w:rsid w:val="00834CE0"/>
    <w:rsid w:val="00837AC4"/>
    <w:rsid w:val="0084110F"/>
    <w:rsid w:val="008435C8"/>
    <w:rsid w:val="00844B1D"/>
    <w:rsid w:val="00844F5C"/>
    <w:rsid w:val="00845843"/>
    <w:rsid w:val="00846D34"/>
    <w:rsid w:val="00852FDA"/>
    <w:rsid w:val="00854C33"/>
    <w:rsid w:val="008567D0"/>
    <w:rsid w:val="0086001B"/>
    <w:rsid w:val="0086016F"/>
    <w:rsid w:val="00863020"/>
    <w:rsid w:val="008637EC"/>
    <w:rsid w:val="00867F68"/>
    <w:rsid w:val="00870BC6"/>
    <w:rsid w:val="00873212"/>
    <w:rsid w:val="00873384"/>
    <w:rsid w:val="00873721"/>
    <w:rsid w:val="00875DAD"/>
    <w:rsid w:val="00876761"/>
    <w:rsid w:val="00877B84"/>
    <w:rsid w:val="00877E5F"/>
    <w:rsid w:val="0088036D"/>
    <w:rsid w:val="00881155"/>
    <w:rsid w:val="00882892"/>
    <w:rsid w:val="0088338C"/>
    <w:rsid w:val="008844ED"/>
    <w:rsid w:val="00885A14"/>
    <w:rsid w:val="0088689B"/>
    <w:rsid w:val="0088756A"/>
    <w:rsid w:val="00890FA0"/>
    <w:rsid w:val="008947BF"/>
    <w:rsid w:val="008A0CAB"/>
    <w:rsid w:val="008A0CBE"/>
    <w:rsid w:val="008A1CA8"/>
    <w:rsid w:val="008A214D"/>
    <w:rsid w:val="008A4A5B"/>
    <w:rsid w:val="008A6F4A"/>
    <w:rsid w:val="008A72D2"/>
    <w:rsid w:val="008A74A3"/>
    <w:rsid w:val="008B62F2"/>
    <w:rsid w:val="008B6868"/>
    <w:rsid w:val="008B6D24"/>
    <w:rsid w:val="008C34F7"/>
    <w:rsid w:val="008C51FA"/>
    <w:rsid w:val="008C6A43"/>
    <w:rsid w:val="008D080C"/>
    <w:rsid w:val="008D1867"/>
    <w:rsid w:val="008D6437"/>
    <w:rsid w:val="008D6EDF"/>
    <w:rsid w:val="008D7428"/>
    <w:rsid w:val="008E3EF5"/>
    <w:rsid w:val="008E712A"/>
    <w:rsid w:val="008E73A8"/>
    <w:rsid w:val="008F33B5"/>
    <w:rsid w:val="008F361D"/>
    <w:rsid w:val="00901414"/>
    <w:rsid w:val="00906799"/>
    <w:rsid w:val="009136D0"/>
    <w:rsid w:val="009205B7"/>
    <w:rsid w:val="00921181"/>
    <w:rsid w:val="00922193"/>
    <w:rsid w:val="00922C7C"/>
    <w:rsid w:val="00924152"/>
    <w:rsid w:val="0093194D"/>
    <w:rsid w:val="009343C2"/>
    <w:rsid w:val="00934C3F"/>
    <w:rsid w:val="00937846"/>
    <w:rsid w:val="00937D36"/>
    <w:rsid w:val="009417AE"/>
    <w:rsid w:val="00945B3F"/>
    <w:rsid w:val="00950CFC"/>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69CD"/>
    <w:rsid w:val="00A2758A"/>
    <w:rsid w:val="00A33802"/>
    <w:rsid w:val="00A34ADD"/>
    <w:rsid w:val="00A37162"/>
    <w:rsid w:val="00A37E51"/>
    <w:rsid w:val="00A441CF"/>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A7CF5"/>
    <w:rsid w:val="00AB039E"/>
    <w:rsid w:val="00AB0ED0"/>
    <w:rsid w:val="00AB1362"/>
    <w:rsid w:val="00AB2FFA"/>
    <w:rsid w:val="00AB4206"/>
    <w:rsid w:val="00AB556C"/>
    <w:rsid w:val="00AC1727"/>
    <w:rsid w:val="00AC6415"/>
    <w:rsid w:val="00AC6B54"/>
    <w:rsid w:val="00AC75F2"/>
    <w:rsid w:val="00AC7E54"/>
    <w:rsid w:val="00AD51FB"/>
    <w:rsid w:val="00AD72D9"/>
    <w:rsid w:val="00AE17FD"/>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2DC4"/>
    <w:rsid w:val="00B664C7"/>
    <w:rsid w:val="00B666F1"/>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C380F"/>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6941"/>
    <w:rsid w:val="00C175CC"/>
    <w:rsid w:val="00C21E27"/>
    <w:rsid w:val="00C2332A"/>
    <w:rsid w:val="00C31364"/>
    <w:rsid w:val="00C32220"/>
    <w:rsid w:val="00C3686B"/>
    <w:rsid w:val="00C42EA5"/>
    <w:rsid w:val="00C509EE"/>
    <w:rsid w:val="00C53367"/>
    <w:rsid w:val="00C5405D"/>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97A20"/>
    <w:rsid w:val="00CA2DAA"/>
    <w:rsid w:val="00CA49BD"/>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CF7747"/>
    <w:rsid w:val="00D01494"/>
    <w:rsid w:val="00D021F7"/>
    <w:rsid w:val="00D0248E"/>
    <w:rsid w:val="00D069C7"/>
    <w:rsid w:val="00D078A2"/>
    <w:rsid w:val="00D13B29"/>
    <w:rsid w:val="00D21123"/>
    <w:rsid w:val="00D21142"/>
    <w:rsid w:val="00D233D2"/>
    <w:rsid w:val="00D24BAC"/>
    <w:rsid w:val="00D26BB7"/>
    <w:rsid w:val="00D274ED"/>
    <w:rsid w:val="00D3284A"/>
    <w:rsid w:val="00D3375C"/>
    <w:rsid w:val="00D367EB"/>
    <w:rsid w:val="00D36C91"/>
    <w:rsid w:val="00D41871"/>
    <w:rsid w:val="00D45954"/>
    <w:rsid w:val="00D4613B"/>
    <w:rsid w:val="00D461C2"/>
    <w:rsid w:val="00D5162F"/>
    <w:rsid w:val="00D55162"/>
    <w:rsid w:val="00D55B27"/>
    <w:rsid w:val="00D56D61"/>
    <w:rsid w:val="00D5713B"/>
    <w:rsid w:val="00D575EC"/>
    <w:rsid w:val="00D57606"/>
    <w:rsid w:val="00D60B57"/>
    <w:rsid w:val="00D615C7"/>
    <w:rsid w:val="00D61AAE"/>
    <w:rsid w:val="00D64CB8"/>
    <w:rsid w:val="00D679FE"/>
    <w:rsid w:val="00D67BB9"/>
    <w:rsid w:val="00D720AE"/>
    <w:rsid w:val="00D72FD8"/>
    <w:rsid w:val="00D80F68"/>
    <w:rsid w:val="00D92A45"/>
    <w:rsid w:val="00D9697A"/>
    <w:rsid w:val="00DA2B14"/>
    <w:rsid w:val="00DA3023"/>
    <w:rsid w:val="00DA4C48"/>
    <w:rsid w:val="00DA5B10"/>
    <w:rsid w:val="00DA715B"/>
    <w:rsid w:val="00DA727D"/>
    <w:rsid w:val="00DB53A7"/>
    <w:rsid w:val="00DC0B42"/>
    <w:rsid w:val="00DC269A"/>
    <w:rsid w:val="00DC274A"/>
    <w:rsid w:val="00DD170F"/>
    <w:rsid w:val="00DD312A"/>
    <w:rsid w:val="00DD7F67"/>
    <w:rsid w:val="00DE04D4"/>
    <w:rsid w:val="00DE0A8A"/>
    <w:rsid w:val="00DE1106"/>
    <w:rsid w:val="00DE58B9"/>
    <w:rsid w:val="00DF2F8B"/>
    <w:rsid w:val="00DF669B"/>
    <w:rsid w:val="00DF6837"/>
    <w:rsid w:val="00DF68E4"/>
    <w:rsid w:val="00DF6E54"/>
    <w:rsid w:val="00E04228"/>
    <w:rsid w:val="00E04457"/>
    <w:rsid w:val="00E04BBC"/>
    <w:rsid w:val="00E10450"/>
    <w:rsid w:val="00E1158A"/>
    <w:rsid w:val="00E13D4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4ADE"/>
    <w:rsid w:val="00E40B36"/>
    <w:rsid w:val="00E45A08"/>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0959"/>
    <w:rsid w:val="00E84A6B"/>
    <w:rsid w:val="00E922BF"/>
    <w:rsid w:val="00E92385"/>
    <w:rsid w:val="00E932F7"/>
    <w:rsid w:val="00E93F74"/>
    <w:rsid w:val="00E96DEA"/>
    <w:rsid w:val="00EA1585"/>
    <w:rsid w:val="00EA332C"/>
    <w:rsid w:val="00EA48AE"/>
    <w:rsid w:val="00EB09E2"/>
    <w:rsid w:val="00EB0FDC"/>
    <w:rsid w:val="00EB15A6"/>
    <w:rsid w:val="00EB1B2E"/>
    <w:rsid w:val="00EB5F68"/>
    <w:rsid w:val="00EB74A5"/>
    <w:rsid w:val="00EC67E3"/>
    <w:rsid w:val="00EC709A"/>
    <w:rsid w:val="00ED07B3"/>
    <w:rsid w:val="00ED4C82"/>
    <w:rsid w:val="00EE0126"/>
    <w:rsid w:val="00EE0C89"/>
    <w:rsid w:val="00EE0E4F"/>
    <w:rsid w:val="00EE47FE"/>
    <w:rsid w:val="00EE4F0F"/>
    <w:rsid w:val="00EE4F5B"/>
    <w:rsid w:val="00EE50C6"/>
    <w:rsid w:val="00EE5D41"/>
    <w:rsid w:val="00EE766D"/>
    <w:rsid w:val="00EF2A15"/>
    <w:rsid w:val="00EF5BFD"/>
    <w:rsid w:val="00EF7B33"/>
    <w:rsid w:val="00F00470"/>
    <w:rsid w:val="00F01C6F"/>
    <w:rsid w:val="00F031E6"/>
    <w:rsid w:val="00F0509B"/>
    <w:rsid w:val="00F06EE2"/>
    <w:rsid w:val="00F074DC"/>
    <w:rsid w:val="00F119C2"/>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056B"/>
    <w:rsid w:val="00F921A4"/>
    <w:rsid w:val="00F931C4"/>
    <w:rsid w:val="00F97BB1"/>
    <w:rsid w:val="00F97C7A"/>
    <w:rsid w:val="00FA2909"/>
    <w:rsid w:val="00FA2AC1"/>
    <w:rsid w:val="00FA3CEC"/>
    <w:rsid w:val="00FA677A"/>
    <w:rsid w:val="00FB4CF2"/>
    <w:rsid w:val="00FC071B"/>
    <w:rsid w:val="00FC4845"/>
    <w:rsid w:val="00FC6B03"/>
    <w:rsid w:val="00FD06D5"/>
    <w:rsid w:val="00FD28FF"/>
    <w:rsid w:val="00FD68A1"/>
    <w:rsid w:val="00FE0985"/>
    <w:rsid w:val="00FE1A29"/>
    <w:rsid w:val="00FE419E"/>
    <w:rsid w:val="00FE4B05"/>
    <w:rsid w:val="00FF170C"/>
    <w:rsid w:val="00FF2484"/>
    <w:rsid w:val="00FF402B"/>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23A00006/asmade/tex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C2023A00007/asmade/tex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3A00008/asmade/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mendments-to-private-health-insurance-reporting-standard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C478C1E1-EEF5-4161-BA9B-C4CBC70E6888}"/>
</file>

<file path=customXml/itemProps3.xml><?xml version="1.0" encoding="utf-8"?>
<ds:datastoreItem xmlns:ds="http://schemas.openxmlformats.org/officeDocument/2006/customXml" ds:itemID="{EF8A39F2-5068-45BF-85CC-A816CCABDD3E}">
  <ds:schemaRefs>
    <ds:schemaRef ds:uri="http://purl.org/dc/elements/1.1/"/>
    <ds:schemaRef ds:uri="http://www.w3.org/XML/1998/namespace"/>
    <ds:schemaRef ds:uri="http://purl.org/dc/dcmitype/"/>
    <ds:schemaRef ds:uri="http://schemas.microsoft.com/sharepoint/v3"/>
    <ds:schemaRef ds:uri="http://schemas.microsoft.com/office/2006/metadata/properties"/>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0873f81f-5545-4105-9cf3-1e567ff68fe4"/>
    <ds:schemaRef ds:uri="http://purl.org/dc/term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1880</Words>
  <Characters>10679</Characters>
  <Application>Microsoft Office Word</Application>
  <DocSecurity>0</DocSecurity>
  <Lines>179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Links>
    <vt:vector size="30" baseType="variant">
      <vt:variant>
        <vt:i4>6946865</vt:i4>
      </vt:variant>
      <vt:variant>
        <vt:i4>9</vt:i4>
      </vt:variant>
      <vt:variant>
        <vt:i4>0</vt:i4>
      </vt:variant>
      <vt:variant>
        <vt:i4>5</vt:i4>
      </vt:variant>
      <vt:variant>
        <vt:lpwstr>http://www.legislation.gov.au/</vt:lpwstr>
      </vt:variant>
      <vt:variant>
        <vt:lpwstr/>
      </vt:variant>
      <vt:variant>
        <vt:i4>4259870</vt:i4>
      </vt:variant>
      <vt:variant>
        <vt:i4>6</vt:i4>
      </vt:variant>
      <vt:variant>
        <vt:i4>0</vt:i4>
      </vt:variant>
      <vt:variant>
        <vt:i4>5</vt:i4>
      </vt:variant>
      <vt:variant>
        <vt:lpwstr>https://www.aph.gov.au/Parliamentary_Business/Bills_Legislation/Bills_Search_Results/Result?bId=r6959</vt:lpwstr>
      </vt:variant>
      <vt:variant>
        <vt:lpwstr/>
      </vt:variant>
      <vt:variant>
        <vt:i4>4325406</vt:i4>
      </vt:variant>
      <vt:variant>
        <vt:i4>3</vt:i4>
      </vt:variant>
      <vt:variant>
        <vt:i4>0</vt:i4>
      </vt:variant>
      <vt:variant>
        <vt:i4>5</vt:i4>
      </vt:variant>
      <vt:variant>
        <vt:lpwstr>https://www.aph.gov.au/Parliamentary_Business/Bills_Legislation/Bills_Search_Results/Result?bId=r6961</vt:lpwstr>
      </vt:variant>
      <vt:variant>
        <vt:lpwstr/>
      </vt:variant>
      <vt:variant>
        <vt:i4>4325406</vt:i4>
      </vt:variant>
      <vt:variant>
        <vt:i4>0</vt:i4>
      </vt:variant>
      <vt:variant>
        <vt:i4>0</vt:i4>
      </vt:variant>
      <vt:variant>
        <vt:i4>5</vt:i4>
      </vt:variant>
      <vt:variant>
        <vt:lpwstr>https://www.aph.gov.au/Parliamentary_Business/Bills_Legislation/Bills_Search_Results/Result?bId=r6962</vt:lpwstr>
      </vt:variant>
      <vt:variant>
        <vt:lpwstr/>
      </vt:variant>
      <vt:variant>
        <vt:i4>7995425</vt:i4>
      </vt:variant>
      <vt:variant>
        <vt:i4>0</vt:i4>
      </vt:variant>
      <vt:variant>
        <vt:i4>0</vt:i4>
      </vt:variant>
      <vt:variant>
        <vt:i4>5</vt:i4>
      </vt:variant>
      <vt:variant>
        <vt:lpwstr>https://www.apra.gov.au/amendments-to-private-health-insurance-reporting-standards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2014-02-02T12:10:00Z</cp:lastPrinted>
  <dcterms:created xsi:type="dcterms:W3CDTF">2024-02-06T00:22:00Z</dcterms:created>
  <dcterms:modified xsi:type="dcterms:W3CDTF">2024-02-06T00:22:00Z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0FE44BE4193AFC8C2AE2F207D6D98E36</vt:lpwstr>
  </property>
  <property fmtid="{D5CDD505-2E9C-101B-9397-08002B2CF9AE}" pid="63" name="PM_Hash_Salt">
    <vt:lpwstr>1A9F755342F45CC4D0E52E3BF799F1F6</vt:lpwstr>
  </property>
  <property fmtid="{D5CDD505-2E9C-101B-9397-08002B2CF9AE}" pid="64" name="PM_Hash_SHA1">
    <vt:lpwstr>9C1BD1C217789F4BDCC3054D261C25BC2891624D</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v=2022.1;a=SHA256;h=E23CA1AF3B59977F2433D222664C82DB476F060A99FF7C744748669D1B14073D</vt:lpwstr>
  </property>
  <property fmtid="{D5CDD505-2E9C-101B-9397-08002B2CF9AE}" pid="67" name="MSIP_Label_c0129afb-6481-4f92-bc9f-5a4a6346364d_ActionId">
    <vt:lpwstr>25e880c6e2574f19ba5c46bf5cc94fd1</vt:lpwstr>
  </property>
  <property fmtid="{D5CDD505-2E9C-101B-9397-08002B2CF9AE}" pid="68" name="xd_ProgID">
    <vt:lpwstr/>
  </property>
  <property fmtid="{D5CDD505-2E9C-101B-9397-08002B2CF9AE}" pid="69" name="DocumentSetDescription">
    <vt:lpwstr/>
  </property>
  <property fmtid="{D5CDD505-2E9C-101B-9397-08002B2CF9AE}" pid="70" name="TemplateUrl">
    <vt:lpwstr/>
  </property>
  <property fmtid="{D5CDD505-2E9C-101B-9397-08002B2CF9AE}" pid="71" name="URL">
    <vt:lpwstr/>
  </property>
  <property fmtid="{D5CDD505-2E9C-101B-9397-08002B2CF9AE}" pid="72" name="xd_Signature">
    <vt:bool>false</vt:bool>
  </property>
</Properties>
</file>