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3DCE5" w14:textId="793476A2" w:rsidR="007E2116" w:rsidRPr="007E2116" w:rsidRDefault="00937242" w:rsidP="005E4014">
      <w:pPr>
        <w:spacing w:before="240" w:after="100" w:afterAutospacing="1" w:line="240" w:lineRule="auto"/>
        <w:jc w:val="center"/>
        <w:rPr>
          <w:rFonts w:ascii="Times New Roman" w:hAnsi="Times New Roman" w:cs="Times New Roman"/>
          <w:b/>
          <w:bCs/>
          <w:caps/>
          <w:sz w:val="24"/>
          <w:szCs w:val="24"/>
          <w:u w:val="single"/>
        </w:rPr>
      </w:pPr>
      <w:r w:rsidRPr="007E2116">
        <w:rPr>
          <w:rFonts w:ascii="Times New Roman" w:hAnsi="Times New Roman" w:cs="Times New Roman"/>
          <w:b/>
          <w:bCs/>
          <w:caps/>
          <w:sz w:val="24"/>
          <w:szCs w:val="24"/>
          <w:u w:val="single"/>
        </w:rPr>
        <w:t>E</w:t>
      </w:r>
      <w:r w:rsidR="001813AC" w:rsidRPr="007E2116">
        <w:rPr>
          <w:rFonts w:ascii="Times New Roman" w:hAnsi="Times New Roman" w:cs="Times New Roman"/>
          <w:b/>
          <w:bCs/>
          <w:caps/>
          <w:sz w:val="24"/>
          <w:szCs w:val="24"/>
          <w:u w:val="single"/>
        </w:rPr>
        <w:t>xplanatory Statement</w:t>
      </w:r>
    </w:p>
    <w:p w14:paraId="725256AF" w14:textId="6CB80D86" w:rsidR="007E2116" w:rsidRPr="007E2116" w:rsidRDefault="10B6BCA7" w:rsidP="005E4014">
      <w:pPr>
        <w:spacing w:before="240" w:after="100" w:afterAutospacing="1" w:line="240" w:lineRule="auto"/>
        <w:jc w:val="center"/>
        <w:rPr>
          <w:rFonts w:ascii="Times New Roman" w:hAnsi="Times New Roman" w:cs="Times New Roman"/>
          <w:sz w:val="24"/>
          <w:szCs w:val="24"/>
        </w:rPr>
      </w:pPr>
      <w:r w:rsidRPr="007E2116">
        <w:rPr>
          <w:rFonts w:ascii="Times New Roman" w:hAnsi="Times New Roman" w:cs="Times New Roman"/>
          <w:sz w:val="24"/>
          <w:szCs w:val="24"/>
          <w:u w:val="single"/>
        </w:rPr>
        <w:t>Issued by Authority of the</w:t>
      </w:r>
      <w:r w:rsidR="1BA62BA5" w:rsidRPr="007E2116">
        <w:rPr>
          <w:rFonts w:ascii="Times New Roman" w:hAnsi="Times New Roman" w:cs="Times New Roman"/>
          <w:sz w:val="24"/>
          <w:szCs w:val="24"/>
          <w:u w:val="single"/>
        </w:rPr>
        <w:t xml:space="preserve"> </w:t>
      </w:r>
      <w:r w:rsidR="0EB16899" w:rsidRPr="007E2116">
        <w:rPr>
          <w:rFonts w:ascii="Times New Roman" w:hAnsi="Times New Roman" w:cs="Times New Roman"/>
          <w:sz w:val="24"/>
          <w:szCs w:val="24"/>
          <w:u w:val="single"/>
        </w:rPr>
        <w:t xml:space="preserve">Minister for Agriculture, </w:t>
      </w:r>
      <w:r w:rsidR="7573ACF4" w:rsidRPr="007E2116">
        <w:rPr>
          <w:rFonts w:ascii="Times New Roman" w:hAnsi="Times New Roman" w:cs="Times New Roman"/>
          <w:sz w:val="24"/>
          <w:szCs w:val="24"/>
          <w:u w:val="single"/>
        </w:rPr>
        <w:t>Fisheries and Forestr</w:t>
      </w:r>
      <w:r w:rsidR="007E2116">
        <w:rPr>
          <w:rFonts w:ascii="Times New Roman" w:hAnsi="Times New Roman" w:cs="Times New Roman"/>
          <w:sz w:val="24"/>
          <w:szCs w:val="24"/>
          <w:u w:val="single"/>
        </w:rPr>
        <w:t>y</w:t>
      </w:r>
    </w:p>
    <w:p w14:paraId="417EF9F4" w14:textId="6BEBC470" w:rsidR="007E2116" w:rsidRPr="007E2116" w:rsidRDefault="00393E92" w:rsidP="005E4014">
      <w:pPr>
        <w:spacing w:before="240" w:after="100" w:afterAutospacing="1" w:line="240" w:lineRule="auto"/>
        <w:jc w:val="center"/>
        <w:rPr>
          <w:rFonts w:ascii="Times New Roman" w:hAnsi="Times New Roman" w:cs="Times New Roman"/>
          <w:snapToGrid w:val="0"/>
          <w:sz w:val="24"/>
          <w:szCs w:val="24"/>
        </w:rPr>
      </w:pPr>
      <w:r w:rsidRPr="007E2116">
        <w:rPr>
          <w:rFonts w:ascii="Times New Roman" w:hAnsi="Times New Roman" w:cs="Times New Roman"/>
          <w:i/>
          <w:snapToGrid w:val="0"/>
          <w:sz w:val="24"/>
          <w:szCs w:val="24"/>
          <w:u w:val="single"/>
        </w:rPr>
        <w:t xml:space="preserve">Future Drought Fund </w:t>
      </w:r>
      <w:r w:rsidR="002B1DB3" w:rsidRPr="007E2116">
        <w:rPr>
          <w:rFonts w:ascii="Times New Roman" w:hAnsi="Times New Roman" w:cs="Times New Roman"/>
          <w:i/>
          <w:snapToGrid w:val="0"/>
          <w:sz w:val="24"/>
          <w:szCs w:val="24"/>
          <w:u w:val="single"/>
        </w:rPr>
        <w:t>Act </w:t>
      </w:r>
      <w:r w:rsidRPr="007E2116">
        <w:rPr>
          <w:rFonts w:ascii="Times New Roman" w:hAnsi="Times New Roman" w:cs="Times New Roman"/>
          <w:i/>
          <w:snapToGrid w:val="0"/>
          <w:sz w:val="24"/>
          <w:szCs w:val="24"/>
          <w:u w:val="single"/>
        </w:rPr>
        <w:t>2019</w:t>
      </w:r>
    </w:p>
    <w:p w14:paraId="0B73C530" w14:textId="4A39ACAB" w:rsidR="001C09FB" w:rsidRDefault="00843AFD" w:rsidP="007E2116">
      <w:pPr>
        <w:spacing w:before="240" w:after="100" w:afterAutospacing="1" w:line="240" w:lineRule="auto"/>
        <w:jc w:val="center"/>
        <w:rPr>
          <w:rFonts w:ascii="Times New Roman" w:hAnsi="Times New Roman" w:cs="Times New Roman"/>
          <w:i/>
          <w:sz w:val="24"/>
          <w:szCs w:val="24"/>
        </w:rPr>
      </w:pPr>
      <w:r w:rsidRPr="00843AFD">
        <w:rPr>
          <w:rFonts w:ascii="Times New Roman" w:hAnsi="Times New Roman" w:cs="Times New Roman"/>
          <w:i/>
          <w:sz w:val="24"/>
          <w:szCs w:val="24"/>
          <w:u w:val="single"/>
        </w:rPr>
        <w:t>Future Drought Fund (Drought Resilience Funding Plan 202</w:t>
      </w:r>
      <w:r>
        <w:rPr>
          <w:rFonts w:ascii="Times New Roman" w:hAnsi="Times New Roman" w:cs="Times New Roman"/>
          <w:i/>
          <w:sz w:val="24"/>
          <w:szCs w:val="24"/>
          <w:u w:val="single"/>
        </w:rPr>
        <w:t>4</w:t>
      </w:r>
      <w:r w:rsidR="00CF3021">
        <w:rPr>
          <w:rFonts w:ascii="Times New Roman" w:hAnsi="Times New Roman" w:cs="Times New Roman"/>
          <w:i/>
          <w:sz w:val="24"/>
          <w:szCs w:val="24"/>
          <w:u w:val="single"/>
        </w:rPr>
        <w:t>-</w:t>
      </w:r>
      <w:r w:rsidRPr="00843AFD">
        <w:rPr>
          <w:rFonts w:ascii="Times New Roman" w:hAnsi="Times New Roman" w:cs="Times New Roman"/>
          <w:i/>
          <w:sz w:val="24"/>
          <w:szCs w:val="24"/>
          <w:u w:val="single"/>
        </w:rPr>
        <w:t>202</w:t>
      </w:r>
      <w:r>
        <w:rPr>
          <w:rFonts w:ascii="Times New Roman" w:hAnsi="Times New Roman" w:cs="Times New Roman"/>
          <w:i/>
          <w:sz w:val="24"/>
          <w:szCs w:val="24"/>
          <w:u w:val="single"/>
        </w:rPr>
        <w:t>8</w:t>
      </w:r>
      <w:r w:rsidRPr="00843AFD">
        <w:rPr>
          <w:rFonts w:ascii="Times New Roman" w:hAnsi="Times New Roman" w:cs="Times New Roman"/>
          <w:i/>
          <w:sz w:val="24"/>
          <w:szCs w:val="24"/>
          <w:u w:val="single"/>
        </w:rPr>
        <w:t>) Determination 202</w:t>
      </w:r>
      <w:r>
        <w:rPr>
          <w:rFonts w:ascii="Times New Roman" w:hAnsi="Times New Roman" w:cs="Times New Roman"/>
          <w:i/>
          <w:sz w:val="24"/>
          <w:szCs w:val="24"/>
          <w:u w:val="single"/>
        </w:rPr>
        <w:t>4</w:t>
      </w:r>
    </w:p>
    <w:p w14:paraId="37FF56A8" w14:textId="77777777" w:rsidR="007E2116" w:rsidRPr="007E2116" w:rsidRDefault="007E2116" w:rsidP="007E2116">
      <w:pPr>
        <w:spacing w:before="240" w:after="100" w:afterAutospacing="1" w:line="240" w:lineRule="auto"/>
        <w:jc w:val="center"/>
        <w:rPr>
          <w:rFonts w:ascii="Times New Roman" w:hAnsi="Times New Roman" w:cs="Times New Roman"/>
          <w:i/>
          <w:sz w:val="24"/>
          <w:szCs w:val="24"/>
        </w:rPr>
      </w:pPr>
    </w:p>
    <w:p w14:paraId="58CBCA55" w14:textId="3D44BD27" w:rsidR="002B1DB3" w:rsidRPr="007E2116" w:rsidRDefault="60E10181" w:rsidP="007E2116">
      <w:pPr>
        <w:tabs>
          <w:tab w:val="left" w:pos="1701"/>
          <w:tab w:val="right" w:pos="9072"/>
        </w:tabs>
        <w:spacing w:before="240" w:after="100" w:afterAutospacing="1" w:line="240" w:lineRule="auto"/>
        <w:rPr>
          <w:rFonts w:ascii="Times New Roman" w:hAnsi="Times New Roman" w:cs="Times New Roman"/>
          <w:sz w:val="24"/>
          <w:szCs w:val="24"/>
        </w:rPr>
      </w:pPr>
      <w:r w:rsidRPr="007E2116">
        <w:rPr>
          <w:rFonts w:ascii="Times New Roman" w:hAnsi="Times New Roman" w:cs="Times New Roman"/>
          <w:b/>
          <w:bCs/>
          <w:sz w:val="24"/>
          <w:szCs w:val="24"/>
        </w:rPr>
        <w:t>Legislative Authority</w:t>
      </w:r>
    </w:p>
    <w:p w14:paraId="217F80A8" w14:textId="507CC5A1" w:rsidR="00F22507" w:rsidRPr="007E2116" w:rsidRDefault="00100C33" w:rsidP="007E2116">
      <w:pPr>
        <w:tabs>
          <w:tab w:val="left" w:pos="2760"/>
        </w:tabs>
        <w:spacing w:before="240" w:after="100" w:afterAutospacing="1" w:line="240" w:lineRule="auto"/>
        <w:rPr>
          <w:rFonts w:ascii="Times New Roman" w:hAnsi="Times New Roman" w:cs="Times New Roman"/>
          <w:sz w:val="24"/>
          <w:szCs w:val="24"/>
        </w:rPr>
      </w:pPr>
      <w:r>
        <w:rPr>
          <w:rFonts w:ascii="Times New Roman" w:hAnsi="Times New Roman" w:cs="Times New Roman"/>
          <w:sz w:val="24"/>
          <w:szCs w:val="24"/>
        </w:rPr>
        <w:t>Subsection</w:t>
      </w:r>
      <w:r w:rsidR="00F22507" w:rsidRPr="007E2116">
        <w:rPr>
          <w:rFonts w:ascii="Times New Roman" w:hAnsi="Times New Roman" w:cs="Times New Roman"/>
          <w:sz w:val="24"/>
          <w:szCs w:val="24"/>
        </w:rPr>
        <w:t xml:space="preserve"> 31</w:t>
      </w:r>
      <w:r w:rsidR="00483CD9">
        <w:rPr>
          <w:rFonts w:ascii="Times New Roman" w:hAnsi="Times New Roman" w:cs="Times New Roman"/>
          <w:sz w:val="24"/>
          <w:szCs w:val="24"/>
        </w:rPr>
        <w:t>(1)</w:t>
      </w:r>
      <w:r w:rsidR="00F22507" w:rsidRPr="007E2116">
        <w:rPr>
          <w:rFonts w:ascii="Times New Roman" w:hAnsi="Times New Roman" w:cs="Times New Roman"/>
          <w:sz w:val="24"/>
          <w:szCs w:val="24"/>
        </w:rPr>
        <w:t xml:space="preserve"> of the </w:t>
      </w:r>
      <w:r w:rsidR="00F22507" w:rsidRPr="007E2116">
        <w:rPr>
          <w:rFonts w:ascii="Times New Roman" w:hAnsi="Times New Roman" w:cs="Times New Roman"/>
          <w:i/>
          <w:sz w:val="24"/>
          <w:szCs w:val="24"/>
        </w:rPr>
        <w:t>Future Drought Fund Act 2019</w:t>
      </w:r>
      <w:r w:rsidR="00F22507" w:rsidRPr="007E2116">
        <w:rPr>
          <w:rFonts w:ascii="Times New Roman" w:hAnsi="Times New Roman" w:cs="Times New Roman"/>
          <w:sz w:val="24"/>
          <w:szCs w:val="24"/>
        </w:rPr>
        <w:t xml:space="preserve"> (the Act) provides that the Drought Minister must determine a Drought Resilience Funding Plan.</w:t>
      </w:r>
    </w:p>
    <w:p w14:paraId="7B3E2D7C" w14:textId="77777777" w:rsidR="00673F1F" w:rsidRPr="007E2116" w:rsidRDefault="002B1DB3" w:rsidP="007E2116">
      <w:pPr>
        <w:tabs>
          <w:tab w:val="left" w:pos="1701"/>
          <w:tab w:val="right" w:pos="9072"/>
        </w:tabs>
        <w:spacing w:before="240" w:after="100" w:afterAutospacing="1" w:line="240" w:lineRule="auto"/>
        <w:rPr>
          <w:rFonts w:ascii="Times New Roman" w:hAnsi="Times New Roman" w:cs="Times New Roman"/>
          <w:b/>
          <w:sz w:val="24"/>
          <w:szCs w:val="24"/>
        </w:rPr>
      </w:pPr>
      <w:r w:rsidRPr="007E2116">
        <w:rPr>
          <w:rFonts w:ascii="Times New Roman" w:hAnsi="Times New Roman" w:cs="Times New Roman"/>
          <w:b/>
          <w:sz w:val="24"/>
          <w:szCs w:val="24"/>
        </w:rPr>
        <w:t>Purpose</w:t>
      </w:r>
    </w:p>
    <w:p w14:paraId="71213DDF" w14:textId="296EEA3B" w:rsidR="002E6CCE" w:rsidRPr="00C1756D" w:rsidRDefault="086FD7DE" w:rsidP="002E6CCE">
      <w:pPr>
        <w:tabs>
          <w:tab w:val="left" w:pos="1701"/>
          <w:tab w:val="right" w:pos="9072"/>
        </w:tabs>
        <w:spacing w:before="240" w:after="100" w:afterAutospacing="1" w:line="240" w:lineRule="auto"/>
        <w:rPr>
          <w:rFonts w:ascii="Times New Roman" w:eastAsia="Times New Roman" w:hAnsi="Times New Roman" w:cs="Times New Roman"/>
          <w:sz w:val="24"/>
          <w:szCs w:val="24"/>
          <w:lang w:eastAsia="en-AU"/>
        </w:rPr>
      </w:pPr>
      <w:r w:rsidRPr="007E2116">
        <w:rPr>
          <w:rFonts w:ascii="Times New Roman" w:eastAsia="Times New Roman" w:hAnsi="Times New Roman" w:cs="Times New Roman"/>
          <w:sz w:val="24"/>
          <w:szCs w:val="24"/>
          <w:lang w:eastAsia="en-AU"/>
        </w:rPr>
        <w:t xml:space="preserve">The purpose of the </w:t>
      </w:r>
      <w:r w:rsidR="00843AFD" w:rsidRPr="00843AFD">
        <w:rPr>
          <w:rFonts w:ascii="Times New Roman" w:eastAsia="Times New Roman" w:hAnsi="Times New Roman" w:cs="Times New Roman"/>
          <w:i/>
          <w:iCs/>
          <w:sz w:val="24"/>
          <w:szCs w:val="24"/>
          <w:lang w:eastAsia="en-AU"/>
        </w:rPr>
        <w:t>Future Drought Fund (Drought Resilience Funding Plan 202</w:t>
      </w:r>
      <w:r w:rsidR="00843AFD">
        <w:rPr>
          <w:rFonts w:ascii="Times New Roman" w:eastAsia="Times New Roman" w:hAnsi="Times New Roman" w:cs="Times New Roman"/>
          <w:i/>
          <w:iCs/>
          <w:sz w:val="24"/>
          <w:szCs w:val="24"/>
          <w:lang w:eastAsia="en-AU"/>
        </w:rPr>
        <w:t>4</w:t>
      </w:r>
      <w:r w:rsidR="00CF3021">
        <w:rPr>
          <w:rFonts w:ascii="Times New Roman" w:eastAsia="Times New Roman" w:hAnsi="Times New Roman" w:cs="Times New Roman"/>
          <w:i/>
          <w:iCs/>
          <w:sz w:val="24"/>
          <w:szCs w:val="24"/>
          <w:lang w:eastAsia="en-AU"/>
        </w:rPr>
        <w:t>-</w:t>
      </w:r>
      <w:r w:rsidR="00843AFD" w:rsidRPr="00843AFD">
        <w:rPr>
          <w:rFonts w:ascii="Times New Roman" w:eastAsia="Times New Roman" w:hAnsi="Times New Roman" w:cs="Times New Roman"/>
          <w:i/>
          <w:iCs/>
          <w:sz w:val="24"/>
          <w:szCs w:val="24"/>
          <w:lang w:eastAsia="en-AU"/>
        </w:rPr>
        <w:t>202</w:t>
      </w:r>
      <w:r w:rsidR="00843AFD">
        <w:rPr>
          <w:rFonts w:ascii="Times New Roman" w:eastAsia="Times New Roman" w:hAnsi="Times New Roman" w:cs="Times New Roman"/>
          <w:i/>
          <w:iCs/>
          <w:sz w:val="24"/>
          <w:szCs w:val="24"/>
          <w:lang w:eastAsia="en-AU"/>
        </w:rPr>
        <w:t>8</w:t>
      </w:r>
      <w:r w:rsidR="00843AFD" w:rsidRPr="00843AFD">
        <w:rPr>
          <w:rFonts w:ascii="Times New Roman" w:eastAsia="Times New Roman" w:hAnsi="Times New Roman" w:cs="Times New Roman"/>
          <w:i/>
          <w:iCs/>
          <w:sz w:val="24"/>
          <w:szCs w:val="24"/>
          <w:lang w:eastAsia="en-AU"/>
        </w:rPr>
        <w:t>) Determination 202</w:t>
      </w:r>
      <w:r w:rsidR="00843AFD">
        <w:rPr>
          <w:rFonts w:ascii="Times New Roman" w:eastAsia="Times New Roman" w:hAnsi="Times New Roman" w:cs="Times New Roman"/>
          <w:i/>
          <w:iCs/>
          <w:sz w:val="24"/>
          <w:szCs w:val="24"/>
          <w:lang w:eastAsia="en-AU"/>
        </w:rPr>
        <w:t>4</w:t>
      </w:r>
      <w:r w:rsidRPr="007E2116">
        <w:rPr>
          <w:rFonts w:ascii="Times New Roman" w:eastAsia="Times New Roman" w:hAnsi="Times New Roman" w:cs="Times New Roman"/>
          <w:sz w:val="24"/>
          <w:szCs w:val="24"/>
          <w:lang w:eastAsia="en-AU"/>
        </w:rPr>
        <w:t xml:space="preserve"> (the Plan) is to </w:t>
      </w:r>
      <w:r w:rsidRPr="007E2116">
        <w:rPr>
          <w:rFonts w:ascii="Times New Roman" w:eastAsia="Times New Roman" w:hAnsi="Times New Roman" w:cs="Times New Roman"/>
          <w:sz w:val="24"/>
          <w:szCs w:val="24"/>
          <w:shd w:val="clear" w:color="auto" w:fill="FFFFFF"/>
          <w:lang w:eastAsia="en-AU"/>
        </w:rPr>
        <w:t xml:space="preserve">ensure a coherent </w:t>
      </w:r>
      <w:r w:rsidRPr="007E2116">
        <w:rPr>
          <w:rFonts w:ascii="Times New Roman" w:hAnsi="Times New Roman" w:cs="Times New Roman"/>
          <w:sz w:val="24"/>
          <w:szCs w:val="24"/>
        </w:rPr>
        <w:t xml:space="preserve">and consistent approach </w:t>
      </w:r>
      <w:r w:rsidR="008D2A05">
        <w:rPr>
          <w:rFonts w:ascii="Times New Roman" w:hAnsi="Times New Roman" w:cs="Times New Roman"/>
          <w:sz w:val="24"/>
          <w:szCs w:val="24"/>
        </w:rPr>
        <w:t>is adopted in</w:t>
      </w:r>
      <w:r w:rsidR="002E6CCE">
        <w:rPr>
          <w:rFonts w:ascii="Times New Roman" w:hAnsi="Times New Roman" w:cs="Times New Roman"/>
          <w:sz w:val="24"/>
          <w:szCs w:val="24"/>
        </w:rPr>
        <w:t xml:space="preserve"> </w:t>
      </w:r>
      <w:proofErr w:type="gramStart"/>
      <w:r w:rsidR="002E6CCE">
        <w:rPr>
          <w:rFonts w:ascii="Times New Roman" w:hAnsi="Times New Roman" w:cs="Times New Roman"/>
          <w:sz w:val="24"/>
          <w:szCs w:val="24"/>
        </w:rPr>
        <w:t>making arrangements</w:t>
      </w:r>
      <w:proofErr w:type="gramEnd"/>
      <w:r w:rsidR="002E6CCE">
        <w:rPr>
          <w:rFonts w:ascii="Times New Roman" w:hAnsi="Times New Roman" w:cs="Times New Roman"/>
          <w:sz w:val="24"/>
          <w:szCs w:val="24"/>
        </w:rPr>
        <w:t xml:space="preserve"> with, or grants to, a person or body under section 21 of the Act </w:t>
      </w:r>
      <w:r w:rsidR="002E6CCE" w:rsidRPr="00C1756D">
        <w:rPr>
          <w:rFonts w:ascii="Times New Roman" w:eastAsia="Times New Roman" w:hAnsi="Times New Roman" w:cs="Times New Roman"/>
          <w:sz w:val="24"/>
          <w:szCs w:val="24"/>
          <w:lang w:eastAsia="en-AU"/>
        </w:rPr>
        <w:t xml:space="preserve">and </w:t>
      </w:r>
      <w:r w:rsidR="0084419E">
        <w:rPr>
          <w:rFonts w:ascii="Times New Roman" w:eastAsia="Times New Roman" w:hAnsi="Times New Roman" w:cs="Times New Roman"/>
          <w:sz w:val="24"/>
          <w:szCs w:val="24"/>
          <w:lang w:eastAsia="en-AU"/>
        </w:rPr>
        <w:t xml:space="preserve">for </w:t>
      </w:r>
      <w:r w:rsidR="002E6CCE" w:rsidRPr="00C1756D">
        <w:rPr>
          <w:rFonts w:ascii="Times New Roman" w:eastAsia="Times New Roman" w:hAnsi="Times New Roman" w:cs="Times New Roman"/>
          <w:sz w:val="24"/>
          <w:szCs w:val="24"/>
          <w:lang w:eastAsia="en-AU"/>
        </w:rPr>
        <w:t>entering into agreements under section 22 of the Act setting out the terms and conditions of such grants.</w:t>
      </w:r>
    </w:p>
    <w:p w14:paraId="33C879B6" w14:textId="392C9E94" w:rsidR="009C1CE1" w:rsidRDefault="002E6CCE" w:rsidP="007E2116">
      <w:pPr>
        <w:tabs>
          <w:tab w:val="left" w:pos="1701"/>
          <w:tab w:val="right" w:pos="9072"/>
        </w:tabs>
        <w:spacing w:before="240" w:after="100" w:afterAutospacing="1" w:line="240" w:lineRule="auto"/>
        <w:rPr>
          <w:rFonts w:ascii="Times New Roman" w:eastAsia="Times New Roman" w:hAnsi="Times New Roman" w:cs="Times New Roman"/>
          <w:sz w:val="24"/>
          <w:szCs w:val="24"/>
          <w:lang w:eastAsia="en-AU"/>
        </w:rPr>
      </w:pPr>
      <w:r w:rsidRPr="00C1756D">
        <w:rPr>
          <w:rFonts w:ascii="Times New Roman" w:eastAsia="Times New Roman" w:hAnsi="Times New Roman" w:cs="Times New Roman"/>
          <w:sz w:val="24"/>
          <w:szCs w:val="24"/>
          <w:lang w:eastAsia="en-AU"/>
        </w:rPr>
        <w:t>The Plan provides a high-level, principles-based framework to guide relevant</w:t>
      </w:r>
      <w:r w:rsidR="00652A60">
        <w:rPr>
          <w:rFonts w:ascii="Times New Roman" w:eastAsia="Times New Roman" w:hAnsi="Times New Roman" w:cs="Times New Roman"/>
          <w:sz w:val="24"/>
          <w:szCs w:val="24"/>
          <w:lang w:eastAsia="en-AU"/>
        </w:rPr>
        <w:t xml:space="preserve"> decision-making under</w:t>
      </w:r>
      <w:r w:rsidR="00FB5732">
        <w:rPr>
          <w:rFonts w:ascii="Times New Roman" w:eastAsia="Times New Roman" w:hAnsi="Times New Roman" w:cs="Times New Roman"/>
          <w:sz w:val="24"/>
          <w:szCs w:val="24"/>
          <w:lang w:eastAsia="en-AU"/>
        </w:rPr>
        <w:t xml:space="preserve"> sections 21 and 22 of</w:t>
      </w:r>
      <w:r w:rsidR="00652A60">
        <w:rPr>
          <w:rFonts w:ascii="Times New Roman" w:eastAsia="Times New Roman" w:hAnsi="Times New Roman" w:cs="Times New Roman"/>
          <w:sz w:val="24"/>
          <w:szCs w:val="24"/>
          <w:lang w:eastAsia="en-AU"/>
        </w:rPr>
        <w:t xml:space="preserve"> the Act</w:t>
      </w:r>
      <w:r w:rsidRPr="00C1756D">
        <w:rPr>
          <w:rFonts w:ascii="Times New Roman" w:eastAsia="Times New Roman" w:hAnsi="Times New Roman" w:cs="Times New Roman"/>
          <w:sz w:val="24"/>
          <w:szCs w:val="24"/>
          <w:lang w:eastAsia="en-AU"/>
        </w:rPr>
        <w:t>.</w:t>
      </w:r>
    </w:p>
    <w:p w14:paraId="3741E230" w14:textId="0C675256" w:rsidR="00673F1F" w:rsidRPr="007E2116" w:rsidRDefault="002B1DB3" w:rsidP="007E2116">
      <w:pPr>
        <w:tabs>
          <w:tab w:val="left" w:pos="1701"/>
          <w:tab w:val="right" w:pos="9072"/>
        </w:tabs>
        <w:spacing w:before="240" w:after="100" w:afterAutospacing="1" w:line="240" w:lineRule="auto"/>
        <w:rPr>
          <w:rFonts w:ascii="Times New Roman" w:hAnsi="Times New Roman" w:cs="Times New Roman"/>
          <w:b/>
          <w:sz w:val="24"/>
          <w:szCs w:val="24"/>
        </w:rPr>
      </w:pPr>
      <w:r w:rsidRPr="007E2116">
        <w:rPr>
          <w:rFonts w:ascii="Times New Roman" w:hAnsi="Times New Roman" w:cs="Times New Roman"/>
          <w:b/>
          <w:sz w:val="24"/>
          <w:szCs w:val="24"/>
        </w:rPr>
        <w:t>Background</w:t>
      </w:r>
    </w:p>
    <w:p w14:paraId="1E208BEA" w14:textId="7C61A329" w:rsidR="0020491A" w:rsidRPr="007E2116" w:rsidRDefault="62E35C25" w:rsidP="007E2116">
      <w:pPr>
        <w:tabs>
          <w:tab w:val="left" w:pos="1701"/>
          <w:tab w:val="right" w:pos="9072"/>
        </w:tabs>
        <w:spacing w:before="240" w:after="100" w:afterAutospacing="1" w:line="240" w:lineRule="auto"/>
        <w:rPr>
          <w:rFonts w:ascii="Times New Roman" w:eastAsia="Times New Roman" w:hAnsi="Times New Roman" w:cs="Times New Roman"/>
          <w:sz w:val="24"/>
          <w:szCs w:val="24"/>
          <w:lang w:eastAsia="en-AU"/>
        </w:rPr>
      </w:pPr>
      <w:r w:rsidRPr="007E2116">
        <w:rPr>
          <w:rFonts w:ascii="Times New Roman" w:hAnsi="Times New Roman" w:cs="Times New Roman"/>
          <w:sz w:val="24"/>
          <w:szCs w:val="24"/>
        </w:rPr>
        <w:t xml:space="preserve">The Australian Government’s </w:t>
      </w:r>
      <w:r w:rsidR="13DAD43D" w:rsidRPr="007E2116">
        <w:rPr>
          <w:rFonts w:ascii="Times New Roman" w:hAnsi="Times New Roman" w:cs="Times New Roman"/>
          <w:sz w:val="24"/>
          <w:szCs w:val="24"/>
        </w:rPr>
        <w:t>approach to drought focuses on preparedness, sustainability, resilience and risk management for farm</w:t>
      </w:r>
      <w:r w:rsidR="036E019E" w:rsidRPr="007E2116">
        <w:rPr>
          <w:rFonts w:ascii="Times New Roman" w:hAnsi="Times New Roman" w:cs="Times New Roman"/>
          <w:sz w:val="24"/>
          <w:szCs w:val="24"/>
        </w:rPr>
        <w:t>ers</w:t>
      </w:r>
      <w:r w:rsidR="7D8B9D5B" w:rsidRPr="007E2116">
        <w:rPr>
          <w:rFonts w:ascii="Times New Roman" w:hAnsi="Times New Roman" w:cs="Times New Roman"/>
          <w:sz w:val="24"/>
          <w:szCs w:val="24"/>
        </w:rPr>
        <w:t xml:space="preserve">, businesses, </w:t>
      </w:r>
      <w:r w:rsidR="00C1145B" w:rsidRPr="007E2116">
        <w:rPr>
          <w:rFonts w:ascii="Times New Roman" w:hAnsi="Times New Roman" w:cs="Times New Roman"/>
          <w:sz w:val="24"/>
          <w:szCs w:val="24"/>
        </w:rPr>
        <w:t>landscapes,</w:t>
      </w:r>
      <w:r w:rsidR="036E019E" w:rsidRPr="007E2116">
        <w:rPr>
          <w:rFonts w:ascii="Times New Roman" w:hAnsi="Times New Roman" w:cs="Times New Roman"/>
          <w:sz w:val="24"/>
          <w:szCs w:val="24"/>
        </w:rPr>
        <w:t xml:space="preserve"> </w:t>
      </w:r>
      <w:r w:rsidR="13DAD43D" w:rsidRPr="007E2116">
        <w:rPr>
          <w:rFonts w:ascii="Times New Roman" w:hAnsi="Times New Roman" w:cs="Times New Roman"/>
          <w:sz w:val="24"/>
          <w:szCs w:val="24"/>
        </w:rPr>
        <w:t>and communitie</w:t>
      </w:r>
      <w:r w:rsidR="494E78A5" w:rsidRPr="007E2116">
        <w:rPr>
          <w:rFonts w:ascii="Times New Roman" w:hAnsi="Times New Roman" w:cs="Times New Roman"/>
          <w:sz w:val="24"/>
          <w:szCs w:val="24"/>
        </w:rPr>
        <w:t>s</w:t>
      </w:r>
      <w:r w:rsidR="13DAD43D" w:rsidRPr="007E2116">
        <w:rPr>
          <w:rFonts w:ascii="Times New Roman" w:hAnsi="Times New Roman" w:cs="Times New Roman"/>
          <w:sz w:val="24"/>
          <w:szCs w:val="24"/>
        </w:rPr>
        <w:t>.</w:t>
      </w:r>
      <w:r w:rsidR="150588D1" w:rsidRPr="007E2116">
        <w:rPr>
          <w:rFonts w:ascii="Times New Roman" w:eastAsia="Times New Roman" w:hAnsi="Times New Roman" w:cs="Times New Roman"/>
          <w:sz w:val="24"/>
          <w:szCs w:val="24"/>
          <w:lang w:eastAsia="en-AU"/>
        </w:rPr>
        <w:t xml:space="preserve"> </w:t>
      </w:r>
      <w:r w:rsidR="03C84CD5" w:rsidRPr="007E2116">
        <w:rPr>
          <w:rFonts w:ascii="Times New Roman" w:eastAsia="Times New Roman" w:hAnsi="Times New Roman" w:cs="Times New Roman"/>
          <w:sz w:val="24"/>
          <w:szCs w:val="24"/>
          <w:lang w:eastAsia="en-AU"/>
        </w:rPr>
        <w:t>Drought occurs in a cycle</w:t>
      </w:r>
      <w:r w:rsidR="3A87F87E" w:rsidRPr="007E2116">
        <w:rPr>
          <w:rFonts w:ascii="Times New Roman" w:eastAsia="Times New Roman" w:hAnsi="Times New Roman" w:cs="Times New Roman"/>
          <w:sz w:val="24"/>
          <w:szCs w:val="24"/>
          <w:lang w:eastAsia="en-AU"/>
        </w:rPr>
        <w:t>,</w:t>
      </w:r>
      <w:r w:rsidR="03C84CD5" w:rsidRPr="007E2116">
        <w:rPr>
          <w:rFonts w:ascii="Times New Roman" w:eastAsia="Times New Roman" w:hAnsi="Times New Roman" w:cs="Times New Roman"/>
          <w:sz w:val="24"/>
          <w:szCs w:val="24"/>
          <w:lang w:eastAsia="en-AU"/>
        </w:rPr>
        <w:t xml:space="preserve"> with </w:t>
      </w:r>
      <w:r w:rsidR="00606E3A">
        <w:rPr>
          <w:rFonts w:ascii="Times New Roman" w:eastAsia="Times New Roman" w:hAnsi="Times New Roman" w:cs="Times New Roman"/>
          <w:sz w:val="24"/>
          <w:szCs w:val="24"/>
          <w:lang w:eastAsia="en-AU"/>
        </w:rPr>
        <w:t>three</w:t>
      </w:r>
      <w:r w:rsidR="03C84CD5" w:rsidRPr="007E2116">
        <w:rPr>
          <w:rFonts w:ascii="Times New Roman" w:eastAsia="Times New Roman" w:hAnsi="Times New Roman" w:cs="Times New Roman"/>
          <w:sz w:val="24"/>
          <w:szCs w:val="24"/>
          <w:lang w:eastAsia="en-AU"/>
        </w:rPr>
        <w:t xml:space="preserve"> stages of preparing</w:t>
      </w:r>
      <w:r w:rsidR="00CD3A76">
        <w:rPr>
          <w:rFonts w:ascii="Times New Roman" w:eastAsia="Times New Roman" w:hAnsi="Times New Roman" w:cs="Times New Roman"/>
          <w:sz w:val="24"/>
          <w:szCs w:val="24"/>
          <w:lang w:eastAsia="en-AU"/>
        </w:rPr>
        <w:t xml:space="preserve"> for</w:t>
      </w:r>
      <w:r w:rsidR="03C84CD5" w:rsidRPr="007E2116">
        <w:rPr>
          <w:rFonts w:ascii="Times New Roman" w:eastAsia="Times New Roman" w:hAnsi="Times New Roman" w:cs="Times New Roman"/>
          <w:sz w:val="24"/>
          <w:szCs w:val="24"/>
          <w:lang w:eastAsia="en-AU"/>
        </w:rPr>
        <w:t>, responding</w:t>
      </w:r>
      <w:r w:rsidR="00CD3A76">
        <w:rPr>
          <w:rFonts w:ascii="Times New Roman" w:eastAsia="Times New Roman" w:hAnsi="Times New Roman" w:cs="Times New Roman"/>
          <w:sz w:val="24"/>
          <w:szCs w:val="24"/>
          <w:lang w:eastAsia="en-AU"/>
        </w:rPr>
        <w:t xml:space="preserve"> to</w:t>
      </w:r>
      <w:r w:rsidR="03C84CD5" w:rsidRPr="007E2116">
        <w:rPr>
          <w:rFonts w:ascii="Times New Roman" w:eastAsia="Times New Roman" w:hAnsi="Times New Roman" w:cs="Times New Roman"/>
          <w:sz w:val="24"/>
          <w:szCs w:val="24"/>
          <w:lang w:eastAsia="en-AU"/>
        </w:rPr>
        <w:t xml:space="preserve">, and recovering from drought. </w:t>
      </w:r>
      <w:r w:rsidR="150588D1" w:rsidRPr="007E2116">
        <w:rPr>
          <w:rFonts w:ascii="Times New Roman" w:eastAsia="Times New Roman" w:hAnsi="Times New Roman" w:cs="Times New Roman"/>
          <w:sz w:val="24"/>
          <w:szCs w:val="24"/>
          <w:lang w:eastAsia="en-AU"/>
        </w:rPr>
        <w:t xml:space="preserve">Preparedness and building system wide resilience is key to mitigating the impacts of drought </w:t>
      </w:r>
      <w:r w:rsidR="150588D1" w:rsidRPr="002F0EA9">
        <w:rPr>
          <w:rFonts w:ascii="Times New Roman" w:eastAsia="Times New Roman" w:hAnsi="Times New Roman" w:cs="Times New Roman"/>
          <w:sz w:val="24"/>
          <w:szCs w:val="24"/>
          <w:lang w:eastAsia="en-AU"/>
        </w:rPr>
        <w:t>and climate change and enabling those affected to bounce back better.</w:t>
      </w:r>
      <w:r w:rsidR="150588D1" w:rsidRPr="002F0EA9">
        <w:rPr>
          <w:rFonts w:ascii="Times New Roman" w:hAnsi="Times New Roman" w:cs="Times New Roman"/>
          <w:sz w:val="24"/>
          <w:szCs w:val="24"/>
        </w:rPr>
        <w:t xml:space="preserve"> </w:t>
      </w:r>
      <w:r w:rsidR="150588D1" w:rsidRPr="002F0EA9">
        <w:rPr>
          <w:rFonts w:ascii="Times New Roman" w:eastAsia="Times New Roman" w:hAnsi="Times New Roman" w:cs="Times New Roman"/>
          <w:sz w:val="24"/>
          <w:szCs w:val="24"/>
          <w:lang w:eastAsia="en-AU"/>
        </w:rPr>
        <w:t xml:space="preserve">The </w:t>
      </w:r>
      <w:r w:rsidR="00065F77" w:rsidRPr="002F0EA9">
        <w:rPr>
          <w:rFonts w:ascii="Times New Roman" w:eastAsia="Times New Roman" w:hAnsi="Times New Roman" w:cs="Times New Roman"/>
          <w:sz w:val="24"/>
          <w:szCs w:val="24"/>
          <w:lang w:eastAsia="en-AU"/>
        </w:rPr>
        <w:t xml:space="preserve">Future Drought Fund </w:t>
      </w:r>
      <w:r w:rsidR="150588D1" w:rsidRPr="002F0EA9">
        <w:rPr>
          <w:rFonts w:ascii="Times New Roman" w:eastAsia="Times New Roman" w:hAnsi="Times New Roman" w:cs="Times New Roman"/>
          <w:sz w:val="24"/>
          <w:szCs w:val="24"/>
          <w:lang w:eastAsia="en-AU"/>
        </w:rPr>
        <w:t>represents</w:t>
      </w:r>
      <w:r w:rsidR="150588D1" w:rsidRPr="007E2116">
        <w:rPr>
          <w:rFonts w:ascii="Times New Roman" w:eastAsia="Times New Roman" w:hAnsi="Times New Roman" w:cs="Times New Roman"/>
          <w:sz w:val="24"/>
          <w:szCs w:val="24"/>
          <w:lang w:eastAsia="en-AU"/>
        </w:rPr>
        <w:t xml:space="preserve"> the Australian Government's secure and ongoing commitment to invest in activities which strengthen drought preparedness and resilience. Each year $100 million is made available for initiatives that </w:t>
      </w:r>
      <w:r w:rsidR="63428E15" w:rsidRPr="007E2116">
        <w:rPr>
          <w:rFonts w:ascii="Times New Roman" w:eastAsia="Times New Roman" w:hAnsi="Times New Roman" w:cs="Times New Roman"/>
          <w:sz w:val="24"/>
          <w:szCs w:val="24"/>
          <w:lang w:eastAsia="en-AU"/>
        </w:rPr>
        <w:t xml:space="preserve">build </w:t>
      </w:r>
      <w:r w:rsidR="150588D1" w:rsidRPr="007E2116">
        <w:rPr>
          <w:rFonts w:ascii="Times New Roman" w:eastAsia="Times New Roman" w:hAnsi="Times New Roman" w:cs="Times New Roman"/>
          <w:sz w:val="24"/>
          <w:szCs w:val="24"/>
          <w:lang w:eastAsia="en-AU"/>
        </w:rPr>
        <w:t xml:space="preserve">the drought resilience of Australian farms and </w:t>
      </w:r>
      <w:r w:rsidR="4A306F4F" w:rsidRPr="007E2116">
        <w:rPr>
          <w:rFonts w:ascii="Times New Roman" w:eastAsia="Times New Roman" w:hAnsi="Times New Roman" w:cs="Times New Roman"/>
          <w:sz w:val="24"/>
          <w:szCs w:val="24"/>
          <w:lang w:eastAsia="en-AU"/>
        </w:rPr>
        <w:t xml:space="preserve">rural, </w:t>
      </w:r>
      <w:r w:rsidR="00C1145B" w:rsidRPr="007E2116">
        <w:rPr>
          <w:rFonts w:ascii="Times New Roman" w:eastAsia="Times New Roman" w:hAnsi="Times New Roman" w:cs="Times New Roman"/>
          <w:sz w:val="24"/>
          <w:szCs w:val="24"/>
          <w:lang w:eastAsia="en-AU"/>
        </w:rPr>
        <w:t>regional,</w:t>
      </w:r>
      <w:r w:rsidR="150588D1" w:rsidRPr="007E2116">
        <w:rPr>
          <w:rFonts w:ascii="Times New Roman" w:eastAsia="Times New Roman" w:hAnsi="Times New Roman" w:cs="Times New Roman"/>
          <w:sz w:val="24"/>
          <w:szCs w:val="24"/>
          <w:lang w:eastAsia="en-AU"/>
        </w:rPr>
        <w:t xml:space="preserve"> </w:t>
      </w:r>
      <w:r w:rsidR="64D12C24" w:rsidRPr="007E2116">
        <w:rPr>
          <w:rFonts w:ascii="Times New Roman" w:eastAsia="Times New Roman" w:hAnsi="Times New Roman" w:cs="Times New Roman"/>
          <w:sz w:val="24"/>
          <w:szCs w:val="24"/>
          <w:lang w:eastAsia="en-AU"/>
        </w:rPr>
        <w:t xml:space="preserve">and remote </w:t>
      </w:r>
      <w:r w:rsidR="150588D1" w:rsidRPr="007E2116">
        <w:rPr>
          <w:rFonts w:ascii="Times New Roman" w:eastAsia="Times New Roman" w:hAnsi="Times New Roman" w:cs="Times New Roman"/>
          <w:sz w:val="24"/>
          <w:szCs w:val="24"/>
          <w:lang w:eastAsia="en-AU"/>
        </w:rPr>
        <w:t>communities.</w:t>
      </w:r>
    </w:p>
    <w:p w14:paraId="59A3C48F" w14:textId="240456F0" w:rsidR="00242951" w:rsidRPr="007E2116" w:rsidRDefault="1E5C12B2" w:rsidP="007E2116">
      <w:pPr>
        <w:shd w:val="clear" w:color="auto" w:fill="FFFFFF" w:themeFill="background1"/>
        <w:spacing w:before="240" w:after="100" w:afterAutospacing="1" w:line="240" w:lineRule="auto"/>
        <w:rPr>
          <w:rFonts w:ascii="Times New Roman" w:eastAsia="Times New Roman" w:hAnsi="Times New Roman" w:cs="Times New Roman"/>
          <w:sz w:val="24"/>
          <w:szCs w:val="24"/>
          <w:lang w:eastAsia="en-AU"/>
        </w:rPr>
      </w:pPr>
      <w:r w:rsidRPr="007E2116">
        <w:rPr>
          <w:rFonts w:ascii="Times New Roman" w:eastAsia="Times New Roman" w:hAnsi="Times New Roman" w:cs="Times New Roman"/>
          <w:sz w:val="24"/>
          <w:szCs w:val="24"/>
          <w:lang w:eastAsia="en-AU"/>
        </w:rPr>
        <w:t>Drought is recognised as an established feature of</w:t>
      </w:r>
      <w:r w:rsidR="009A1B57">
        <w:rPr>
          <w:rFonts w:ascii="Times New Roman" w:eastAsia="Times New Roman" w:hAnsi="Times New Roman" w:cs="Times New Roman"/>
          <w:sz w:val="24"/>
          <w:szCs w:val="24"/>
          <w:lang w:eastAsia="en-AU"/>
        </w:rPr>
        <w:t>,</w:t>
      </w:r>
      <w:r w:rsidRPr="007E2116">
        <w:rPr>
          <w:rFonts w:ascii="Times New Roman" w:eastAsia="Times New Roman" w:hAnsi="Times New Roman" w:cs="Times New Roman"/>
          <w:sz w:val="24"/>
          <w:szCs w:val="24"/>
          <w:lang w:eastAsia="en-AU"/>
        </w:rPr>
        <w:t xml:space="preserve"> and risk to</w:t>
      </w:r>
      <w:r w:rsidR="009A1B57">
        <w:rPr>
          <w:rFonts w:ascii="Times New Roman" w:eastAsia="Times New Roman" w:hAnsi="Times New Roman" w:cs="Times New Roman"/>
          <w:sz w:val="24"/>
          <w:szCs w:val="24"/>
          <w:lang w:eastAsia="en-AU"/>
        </w:rPr>
        <w:t>,</w:t>
      </w:r>
      <w:r w:rsidRPr="007E2116">
        <w:rPr>
          <w:rFonts w:ascii="Times New Roman" w:eastAsia="Times New Roman" w:hAnsi="Times New Roman" w:cs="Times New Roman"/>
          <w:sz w:val="24"/>
          <w:szCs w:val="24"/>
          <w:lang w:eastAsia="en-AU"/>
        </w:rPr>
        <w:t xml:space="preserve"> Australia's</w:t>
      </w:r>
      <w:r w:rsidR="592DAF2D" w:rsidRPr="007E2116">
        <w:rPr>
          <w:rFonts w:ascii="Times New Roman" w:eastAsia="Times New Roman" w:hAnsi="Times New Roman" w:cs="Times New Roman"/>
          <w:sz w:val="24"/>
          <w:szCs w:val="24"/>
          <w:lang w:eastAsia="en-AU"/>
        </w:rPr>
        <w:t xml:space="preserve"> </w:t>
      </w:r>
      <w:r w:rsidR="592DAF2D" w:rsidRPr="007E2116">
        <w:rPr>
          <w:rFonts w:ascii="Times New Roman" w:eastAsia="Times New Roman" w:hAnsi="Times New Roman" w:cs="Times New Roman"/>
          <w:sz w:val="24"/>
          <w:szCs w:val="24"/>
        </w:rPr>
        <w:t xml:space="preserve">agriculture sector, </w:t>
      </w:r>
      <w:r w:rsidR="00C1145B" w:rsidRPr="007E2116">
        <w:rPr>
          <w:rFonts w:ascii="Times New Roman" w:eastAsia="Times New Roman" w:hAnsi="Times New Roman" w:cs="Times New Roman"/>
          <w:sz w:val="24"/>
          <w:szCs w:val="24"/>
        </w:rPr>
        <w:t>landscape,</w:t>
      </w:r>
      <w:r w:rsidR="592DAF2D" w:rsidRPr="007E2116">
        <w:rPr>
          <w:rFonts w:ascii="Times New Roman" w:eastAsia="Times New Roman" w:hAnsi="Times New Roman" w:cs="Times New Roman"/>
          <w:sz w:val="24"/>
          <w:szCs w:val="24"/>
        </w:rPr>
        <w:t xml:space="preserve"> and communities</w:t>
      </w:r>
      <w:r w:rsidR="363F3E89" w:rsidRPr="007E2116">
        <w:rPr>
          <w:rFonts w:ascii="Times New Roman" w:eastAsia="Times New Roman" w:hAnsi="Times New Roman" w:cs="Times New Roman"/>
          <w:sz w:val="24"/>
          <w:szCs w:val="24"/>
          <w:lang w:eastAsia="en-AU"/>
        </w:rPr>
        <w:t xml:space="preserve">. </w:t>
      </w:r>
      <w:r w:rsidR="4B529ABF" w:rsidRPr="007E2116">
        <w:rPr>
          <w:rFonts w:ascii="Times New Roman" w:eastAsia="Times New Roman" w:hAnsi="Times New Roman" w:cs="Times New Roman"/>
          <w:sz w:val="24"/>
          <w:szCs w:val="24"/>
          <w:lang w:eastAsia="en-AU"/>
        </w:rPr>
        <w:t xml:space="preserve">Farmers </w:t>
      </w:r>
      <w:r w:rsidR="7280A0FB" w:rsidRPr="007E2116">
        <w:rPr>
          <w:rFonts w:ascii="Times New Roman" w:eastAsia="Times New Roman" w:hAnsi="Times New Roman" w:cs="Times New Roman"/>
          <w:sz w:val="24"/>
          <w:szCs w:val="24"/>
          <w:lang w:eastAsia="en-AU"/>
        </w:rPr>
        <w:t>are well accustomed to the impacts of climate variability</w:t>
      </w:r>
      <w:r w:rsidR="06CB514C" w:rsidRPr="007E2116">
        <w:rPr>
          <w:rFonts w:ascii="Times New Roman" w:eastAsia="Times New Roman" w:hAnsi="Times New Roman" w:cs="Times New Roman"/>
          <w:sz w:val="24"/>
          <w:szCs w:val="24"/>
          <w:lang w:eastAsia="en-AU"/>
        </w:rPr>
        <w:t>. They a</w:t>
      </w:r>
      <w:r w:rsidR="7280A0FB" w:rsidRPr="007E2116">
        <w:rPr>
          <w:rFonts w:ascii="Times New Roman" w:eastAsia="Times New Roman" w:hAnsi="Times New Roman" w:cs="Times New Roman"/>
          <w:sz w:val="24"/>
          <w:szCs w:val="24"/>
          <w:lang w:eastAsia="en-AU"/>
        </w:rPr>
        <w:t>re responding</w:t>
      </w:r>
      <w:r w:rsidR="4AF2B8D1" w:rsidRPr="007E2116">
        <w:rPr>
          <w:rFonts w:ascii="Times New Roman" w:eastAsia="Times New Roman" w:hAnsi="Times New Roman" w:cs="Times New Roman"/>
          <w:sz w:val="24"/>
          <w:szCs w:val="24"/>
          <w:lang w:eastAsia="en-AU"/>
        </w:rPr>
        <w:t xml:space="preserve"> well</w:t>
      </w:r>
      <w:r w:rsidR="7280A0FB" w:rsidRPr="007E2116">
        <w:rPr>
          <w:rFonts w:ascii="Times New Roman" w:eastAsia="Times New Roman" w:hAnsi="Times New Roman" w:cs="Times New Roman"/>
          <w:sz w:val="24"/>
          <w:szCs w:val="24"/>
          <w:lang w:eastAsia="en-AU"/>
        </w:rPr>
        <w:t xml:space="preserve"> to climate uncertainty, with sustainable practices already commonplace on</w:t>
      </w:r>
      <w:r w:rsidR="03B3D6D0" w:rsidRPr="007E2116">
        <w:rPr>
          <w:rFonts w:ascii="Times New Roman" w:eastAsia="Times New Roman" w:hAnsi="Times New Roman" w:cs="Times New Roman"/>
          <w:sz w:val="24"/>
          <w:szCs w:val="24"/>
          <w:lang w:eastAsia="en-AU"/>
        </w:rPr>
        <w:t xml:space="preserve"> Australian</w:t>
      </w:r>
      <w:r w:rsidR="04A95B1A" w:rsidRPr="007E2116">
        <w:rPr>
          <w:rFonts w:ascii="Times New Roman" w:eastAsia="Times New Roman" w:hAnsi="Times New Roman" w:cs="Times New Roman"/>
          <w:sz w:val="24"/>
          <w:szCs w:val="24"/>
          <w:lang w:eastAsia="en-AU"/>
        </w:rPr>
        <w:t xml:space="preserve"> </w:t>
      </w:r>
      <w:r w:rsidR="7280A0FB" w:rsidRPr="007E2116">
        <w:rPr>
          <w:rFonts w:ascii="Times New Roman" w:eastAsia="Times New Roman" w:hAnsi="Times New Roman" w:cs="Times New Roman"/>
          <w:sz w:val="24"/>
          <w:szCs w:val="24"/>
          <w:lang w:eastAsia="en-AU"/>
        </w:rPr>
        <w:t xml:space="preserve">farms. </w:t>
      </w:r>
      <w:r w:rsidR="00E270BD">
        <w:rPr>
          <w:rFonts w:ascii="Times New Roman" w:eastAsia="Times New Roman" w:hAnsi="Times New Roman" w:cs="Times New Roman"/>
          <w:sz w:val="24"/>
          <w:szCs w:val="24"/>
          <w:lang w:eastAsia="en-AU"/>
        </w:rPr>
        <w:t>However,</w:t>
      </w:r>
      <w:r w:rsidR="00E270BD" w:rsidRPr="007E2116">
        <w:rPr>
          <w:rFonts w:ascii="Times New Roman" w:eastAsia="Times New Roman" w:hAnsi="Times New Roman" w:cs="Times New Roman"/>
          <w:sz w:val="24"/>
          <w:szCs w:val="24"/>
          <w:lang w:eastAsia="en-AU"/>
        </w:rPr>
        <w:t xml:space="preserve"> </w:t>
      </w:r>
      <w:r w:rsidR="7A508EF4" w:rsidRPr="007E2116">
        <w:rPr>
          <w:rFonts w:ascii="Times New Roman" w:eastAsia="Times New Roman" w:hAnsi="Times New Roman" w:cs="Times New Roman"/>
          <w:sz w:val="24"/>
          <w:szCs w:val="24"/>
          <w:lang w:eastAsia="en-AU"/>
        </w:rPr>
        <w:t>c</w:t>
      </w:r>
      <w:r w:rsidR="7280A0FB" w:rsidRPr="007E2116">
        <w:rPr>
          <w:rFonts w:ascii="Times New Roman" w:eastAsia="Times New Roman" w:hAnsi="Times New Roman" w:cs="Times New Roman"/>
          <w:sz w:val="24"/>
          <w:szCs w:val="24"/>
          <w:lang w:eastAsia="en-AU"/>
        </w:rPr>
        <w:t xml:space="preserve">limate change </w:t>
      </w:r>
      <w:r w:rsidR="631AF098" w:rsidRPr="007E2116">
        <w:rPr>
          <w:rFonts w:ascii="Times New Roman" w:eastAsia="Times New Roman" w:hAnsi="Times New Roman" w:cs="Times New Roman"/>
          <w:sz w:val="24"/>
          <w:szCs w:val="24"/>
          <w:lang w:eastAsia="en-AU"/>
        </w:rPr>
        <w:t xml:space="preserve">has and </w:t>
      </w:r>
      <w:r w:rsidR="7280A0FB" w:rsidRPr="007E2116">
        <w:rPr>
          <w:rFonts w:ascii="Times New Roman" w:eastAsia="Times New Roman" w:hAnsi="Times New Roman" w:cs="Times New Roman"/>
          <w:sz w:val="24"/>
          <w:szCs w:val="24"/>
          <w:lang w:eastAsia="en-AU"/>
        </w:rPr>
        <w:t xml:space="preserve">will continue to present new challenges. Droughts are predicted to increase in frequency, intensity, and duration in many regions. The impact of drought on farmers, </w:t>
      </w:r>
      <w:r w:rsidR="1D6F62F3" w:rsidRPr="007E2116">
        <w:rPr>
          <w:rFonts w:ascii="Times New Roman" w:eastAsia="Times New Roman" w:hAnsi="Times New Roman" w:cs="Times New Roman"/>
          <w:sz w:val="24"/>
          <w:szCs w:val="24"/>
          <w:lang w:eastAsia="en-AU"/>
        </w:rPr>
        <w:t>agricultural landscapes</w:t>
      </w:r>
      <w:r w:rsidR="0FC7832B" w:rsidRPr="007E2116">
        <w:rPr>
          <w:rFonts w:ascii="Times New Roman" w:eastAsia="Times New Roman" w:hAnsi="Times New Roman" w:cs="Times New Roman"/>
          <w:sz w:val="24"/>
          <w:szCs w:val="24"/>
          <w:lang w:eastAsia="en-AU"/>
        </w:rPr>
        <w:t>, and</w:t>
      </w:r>
      <w:r w:rsidR="1D6F62F3" w:rsidRPr="007E2116">
        <w:rPr>
          <w:rFonts w:ascii="Times New Roman" w:eastAsia="Times New Roman" w:hAnsi="Times New Roman" w:cs="Times New Roman"/>
          <w:sz w:val="24"/>
          <w:szCs w:val="24"/>
          <w:lang w:eastAsia="en-AU"/>
        </w:rPr>
        <w:t xml:space="preserve"> </w:t>
      </w:r>
      <w:r w:rsidR="7280A0FB" w:rsidRPr="007E2116">
        <w:rPr>
          <w:rFonts w:ascii="Times New Roman" w:eastAsia="Times New Roman" w:hAnsi="Times New Roman" w:cs="Times New Roman"/>
          <w:sz w:val="24"/>
          <w:szCs w:val="24"/>
          <w:lang w:eastAsia="en-AU"/>
        </w:rPr>
        <w:t>communities, is likely to become more severe, unless we continue to adapt.</w:t>
      </w:r>
    </w:p>
    <w:p w14:paraId="03FEA4F8" w14:textId="44E069B6" w:rsidR="07DA66E7" w:rsidRPr="007E2116" w:rsidRDefault="4AA3E255" w:rsidP="007E2116">
      <w:pPr>
        <w:shd w:val="clear" w:color="auto" w:fill="FFFFFF" w:themeFill="background1"/>
        <w:spacing w:before="240" w:after="100" w:afterAutospacing="1" w:line="240" w:lineRule="auto"/>
        <w:rPr>
          <w:rFonts w:ascii="Times New Roman" w:eastAsia="Times New Roman" w:hAnsi="Times New Roman" w:cs="Times New Roman"/>
          <w:sz w:val="24"/>
          <w:szCs w:val="24"/>
          <w:lang w:eastAsia="en-AU"/>
        </w:rPr>
      </w:pPr>
      <w:r w:rsidRPr="007E2116">
        <w:rPr>
          <w:rFonts w:ascii="Times New Roman" w:eastAsia="Times New Roman" w:hAnsi="Times New Roman" w:cs="Times New Roman"/>
          <w:sz w:val="24"/>
          <w:szCs w:val="24"/>
          <w:lang w:eastAsia="en-AU"/>
        </w:rPr>
        <w:t xml:space="preserve">In response, </w:t>
      </w:r>
      <w:r w:rsidR="5A8FB2C9" w:rsidRPr="007E2116">
        <w:rPr>
          <w:rFonts w:ascii="Times New Roman" w:eastAsia="Times New Roman" w:hAnsi="Times New Roman" w:cs="Times New Roman"/>
          <w:sz w:val="24"/>
          <w:szCs w:val="24"/>
          <w:lang w:eastAsia="en-AU"/>
        </w:rPr>
        <w:t>Australian</w:t>
      </w:r>
      <w:r w:rsidR="46B1546F" w:rsidRPr="007E2116">
        <w:rPr>
          <w:rFonts w:ascii="Times New Roman" w:eastAsia="Times New Roman" w:hAnsi="Times New Roman" w:cs="Times New Roman"/>
          <w:sz w:val="24"/>
          <w:szCs w:val="24"/>
          <w:lang w:eastAsia="en-AU"/>
        </w:rPr>
        <w:t xml:space="preserve"> </w:t>
      </w:r>
      <w:r w:rsidR="70A4459A" w:rsidRPr="007E2116">
        <w:rPr>
          <w:rFonts w:ascii="Times New Roman" w:eastAsia="Times New Roman" w:hAnsi="Times New Roman" w:cs="Times New Roman"/>
          <w:sz w:val="24"/>
          <w:szCs w:val="24"/>
          <w:lang w:eastAsia="en-AU"/>
        </w:rPr>
        <w:t>farmers</w:t>
      </w:r>
      <w:r w:rsidR="5A8FB2C9" w:rsidRPr="007E2116">
        <w:rPr>
          <w:rFonts w:ascii="Times New Roman" w:eastAsia="Times New Roman" w:hAnsi="Times New Roman" w:cs="Times New Roman"/>
          <w:sz w:val="24"/>
          <w:szCs w:val="24"/>
          <w:lang w:eastAsia="en-AU"/>
        </w:rPr>
        <w:t xml:space="preserve"> need to </w:t>
      </w:r>
      <w:r w:rsidR="455EBACF" w:rsidRPr="007E2116">
        <w:rPr>
          <w:rFonts w:ascii="Times New Roman" w:eastAsia="Times New Roman" w:hAnsi="Times New Roman" w:cs="Times New Roman"/>
          <w:sz w:val="24"/>
          <w:szCs w:val="24"/>
          <w:lang w:eastAsia="en-AU"/>
        </w:rPr>
        <w:t xml:space="preserve">continue to </w:t>
      </w:r>
      <w:r w:rsidR="5A8FB2C9" w:rsidRPr="007E2116">
        <w:rPr>
          <w:rFonts w:ascii="Times New Roman" w:eastAsia="Times New Roman" w:hAnsi="Times New Roman" w:cs="Times New Roman"/>
          <w:sz w:val="24"/>
          <w:szCs w:val="24"/>
          <w:lang w:eastAsia="en-AU"/>
        </w:rPr>
        <w:t xml:space="preserve">build their capacity to plan and prepare for </w:t>
      </w:r>
      <w:r w:rsidR="5BE7A543" w:rsidRPr="007E2116">
        <w:rPr>
          <w:rFonts w:ascii="Times New Roman" w:eastAsia="Times New Roman" w:hAnsi="Times New Roman" w:cs="Times New Roman"/>
          <w:sz w:val="24"/>
          <w:szCs w:val="24"/>
          <w:lang w:eastAsia="en-AU"/>
        </w:rPr>
        <w:t>drought.</w:t>
      </w:r>
      <w:r w:rsidR="00097721" w:rsidRPr="007E2116">
        <w:rPr>
          <w:rFonts w:ascii="Times New Roman" w:eastAsia="Times New Roman" w:hAnsi="Times New Roman" w:cs="Times New Roman"/>
          <w:sz w:val="24"/>
          <w:szCs w:val="24"/>
          <w:lang w:eastAsia="en-AU"/>
        </w:rPr>
        <w:t xml:space="preserve"> </w:t>
      </w:r>
      <w:r w:rsidR="0E1EF1AC" w:rsidRPr="007E2116">
        <w:rPr>
          <w:rFonts w:ascii="Times New Roman" w:eastAsia="Times New Roman" w:hAnsi="Times New Roman" w:cs="Times New Roman"/>
          <w:sz w:val="24"/>
          <w:szCs w:val="24"/>
          <w:lang w:eastAsia="en-AU"/>
        </w:rPr>
        <w:t xml:space="preserve">There is a need to reassess strategies to strengthen drought resilience and consider </w:t>
      </w:r>
      <w:r w:rsidR="0E1EF1AC" w:rsidRPr="007E2116">
        <w:rPr>
          <w:rFonts w:ascii="Times New Roman" w:eastAsia="Times New Roman" w:hAnsi="Times New Roman" w:cs="Times New Roman"/>
          <w:sz w:val="24"/>
          <w:szCs w:val="24"/>
          <w:lang w:eastAsia="en-AU"/>
        </w:rPr>
        <w:lastRenderedPageBreak/>
        <w:t>the incremental, transitional</w:t>
      </w:r>
      <w:r w:rsidR="30EEC0B2" w:rsidRPr="007E2116">
        <w:rPr>
          <w:rFonts w:ascii="Times New Roman" w:eastAsia="Times New Roman" w:hAnsi="Times New Roman" w:cs="Times New Roman"/>
          <w:sz w:val="24"/>
          <w:szCs w:val="24"/>
          <w:lang w:eastAsia="en-AU"/>
        </w:rPr>
        <w:t>,</w:t>
      </w:r>
      <w:r w:rsidR="0E1EF1AC" w:rsidRPr="007E2116">
        <w:rPr>
          <w:rFonts w:ascii="Times New Roman" w:eastAsia="Times New Roman" w:hAnsi="Times New Roman" w:cs="Times New Roman"/>
          <w:sz w:val="24"/>
          <w:szCs w:val="24"/>
          <w:lang w:eastAsia="en-AU"/>
        </w:rPr>
        <w:t xml:space="preserve"> and transformational changes </w:t>
      </w:r>
      <w:r w:rsidR="6D11D045" w:rsidRPr="007E2116">
        <w:rPr>
          <w:rFonts w:ascii="Times New Roman" w:eastAsia="Times New Roman" w:hAnsi="Times New Roman" w:cs="Times New Roman"/>
          <w:sz w:val="24"/>
          <w:szCs w:val="24"/>
          <w:lang w:eastAsia="en-AU"/>
        </w:rPr>
        <w:t xml:space="preserve">required </w:t>
      </w:r>
      <w:r w:rsidR="0E1EF1AC" w:rsidRPr="007E2116">
        <w:rPr>
          <w:rFonts w:ascii="Times New Roman" w:eastAsia="Times New Roman" w:hAnsi="Times New Roman" w:cs="Times New Roman"/>
          <w:sz w:val="24"/>
          <w:szCs w:val="24"/>
          <w:lang w:eastAsia="en-AU"/>
        </w:rPr>
        <w:t xml:space="preserve">to build capacity </w:t>
      </w:r>
      <w:r w:rsidR="68BB0EBF" w:rsidRPr="007E2116">
        <w:rPr>
          <w:rFonts w:ascii="Times New Roman" w:eastAsia="Times New Roman" w:hAnsi="Times New Roman" w:cs="Times New Roman"/>
          <w:sz w:val="24"/>
          <w:szCs w:val="24"/>
          <w:lang w:eastAsia="en-AU"/>
        </w:rPr>
        <w:t xml:space="preserve">and </w:t>
      </w:r>
      <w:r w:rsidR="009A1B57">
        <w:rPr>
          <w:rFonts w:ascii="Times New Roman" w:eastAsia="Times New Roman" w:hAnsi="Times New Roman" w:cs="Times New Roman"/>
          <w:sz w:val="24"/>
          <w:szCs w:val="24"/>
          <w:lang w:eastAsia="en-AU"/>
        </w:rPr>
        <w:t xml:space="preserve">better </w:t>
      </w:r>
      <w:r w:rsidR="68BB0EBF" w:rsidRPr="007E2116">
        <w:rPr>
          <w:rFonts w:ascii="Times New Roman" w:eastAsia="Times New Roman" w:hAnsi="Times New Roman" w:cs="Times New Roman"/>
          <w:sz w:val="24"/>
          <w:szCs w:val="24"/>
          <w:lang w:eastAsia="en-AU"/>
        </w:rPr>
        <w:t xml:space="preserve">manage </w:t>
      </w:r>
      <w:r w:rsidR="0E1EF1AC" w:rsidRPr="007E2116">
        <w:rPr>
          <w:rFonts w:ascii="Times New Roman" w:eastAsia="Times New Roman" w:hAnsi="Times New Roman" w:cs="Times New Roman"/>
          <w:sz w:val="24"/>
          <w:szCs w:val="24"/>
          <w:lang w:eastAsia="en-AU"/>
        </w:rPr>
        <w:t xml:space="preserve">drought </w:t>
      </w:r>
      <w:r w:rsidR="30EEC0B2" w:rsidRPr="007E2116">
        <w:rPr>
          <w:rFonts w:ascii="Times New Roman" w:eastAsia="Times New Roman" w:hAnsi="Times New Roman" w:cs="Times New Roman"/>
          <w:sz w:val="24"/>
          <w:szCs w:val="24"/>
          <w:lang w:eastAsia="en-AU"/>
        </w:rPr>
        <w:t>and climate change</w:t>
      </w:r>
      <w:r w:rsidR="0E1EF1AC" w:rsidRPr="007E2116">
        <w:rPr>
          <w:rFonts w:ascii="Times New Roman" w:eastAsia="Times New Roman" w:hAnsi="Times New Roman" w:cs="Times New Roman"/>
          <w:sz w:val="24"/>
          <w:szCs w:val="24"/>
          <w:lang w:eastAsia="en-AU"/>
        </w:rPr>
        <w:t>.</w:t>
      </w:r>
    </w:p>
    <w:p w14:paraId="3B426F5A" w14:textId="67A1BECB" w:rsidR="13B69F9C" w:rsidRPr="007E2116" w:rsidDel="0075122D" w:rsidRDefault="095EAE31" w:rsidP="007E2116">
      <w:pPr>
        <w:shd w:val="clear" w:color="auto" w:fill="FFFFFF" w:themeFill="background1"/>
        <w:spacing w:before="240" w:after="100" w:afterAutospacing="1" w:line="240" w:lineRule="auto"/>
        <w:rPr>
          <w:rFonts w:ascii="Times New Roman" w:hAnsi="Times New Roman" w:cs="Times New Roman"/>
          <w:sz w:val="24"/>
          <w:szCs w:val="24"/>
        </w:rPr>
      </w:pPr>
      <w:r w:rsidRPr="007E2116">
        <w:rPr>
          <w:rFonts w:ascii="Times New Roman" w:hAnsi="Times New Roman" w:cs="Times New Roman"/>
          <w:sz w:val="24"/>
          <w:szCs w:val="24"/>
        </w:rPr>
        <w:t>The impacts of drought</w:t>
      </w:r>
      <w:r w:rsidR="3A781DFA" w:rsidRPr="007E2116">
        <w:rPr>
          <w:rFonts w:ascii="Times New Roman" w:hAnsi="Times New Roman" w:cs="Times New Roman"/>
          <w:sz w:val="24"/>
          <w:szCs w:val="24"/>
        </w:rPr>
        <w:t xml:space="preserve"> and climate change</w:t>
      </w:r>
      <w:r w:rsidRPr="007E2116">
        <w:rPr>
          <w:rFonts w:ascii="Times New Roman" w:hAnsi="Times New Roman" w:cs="Times New Roman"/>
          <w:sz w:val="24"/>
          <w:szCs w:val="24"/>
        </w:rPr>
        <w:t xml:space="preserve"> are </w:t>
      </w:r>
      <w:r w:rsidR="30B3BEFA" w:rsidRPr="007E2116">
        <w:rPr>
          <w:rFonts w:ascii="Times New Roman" w:hAnsi="Times New Roman" w:cs="Times New Roman"/>
          <w:sz w:val="24"/>
          <w:szCs w:val="24"/>
        </w:rPr>
        <w:t>multifaceted</w:t>
      </w:r>
      <w:r w:rsidRPr="007E2116">
        <w:rPr>
          <w:rFonts w:ascii="Times New Roman" w:hAnsi="Times New Roman" w:cs="Times New Roman"/>
          <w:sz w:val="24"/>
          <w:szCs w:val="24"/>
        </w:rPr>
        <w:t>, with significant economic, environmental</w:t>
      </w:r>
      <w:r w:rsidR="2ADB1017" w:rsidRPr="007E2116">
        <w:rPr>
          <w:rFonts w:ascii="Times New Roman" w:hAnsi="Times New Roman" w:cs="Times New Roman"/>
          <w:sz w:val="24"/>
          <w:szCs w:val="24"/>
        </w:rPr>
        <w:t>,</w:t>
      </w:r>
      <w:r w:rsidRPr="007E2116">
        <w:rPr>
          <w:rFonts w:ascii="Times New Roman" w:hAnsi="Times New Roman" w:cs="Times New Roman"/>
          <w:sz w:val="24"/>
          <w:szCs w:val="24"/>
        </w:rPr>
        <w:t xml:space="preserve"> and social impacts. </w:t>
      </w:r>
      <w:r w:rsidR="249357D2" w:rsidRPr="007E2116">
        <w:rPr>
          <w:rFonts w:ascii="Times New Roman" w:hAnsi="Times New Roman" w:cs="Times New Roman"/>
          <w:sz w:val="24"/>
          <w:szCs w:val="24"/>
        </w:rPr>
        <w:t>Further, the impacts of drought do not exist in isolation from other issues including natural disasters, biosecurity incursions, and market conditions.</w:t>
      </w:r>
    </w:p>
    <w:p w14:paraId="5DA433D6" w14:textId="08C81DA4" w:rsidR="13B69F9C" w:rsidRPr="007E2116" w:rsidRDefault="798B6A60" w:rsidP="007E2116">
      <w:pPr>
        <w:shd w:val="clear" w:color="auto" w:fill="FFFFFF" w:themeFill="background1"/>
        <w:spacing w:before="240" w:after="100" w:afterAutospacing="1" w:line="240" w:lineRule="auto"/>
        <w:rPr>
          <w:rFonts w:ascii="Times New Roman" w:eastAsia="Times New Roman" w:hAnsi="Times New Roman" w:cs="Times New Roman"/>
          <w:sz w:val="24"/>
          <w:szCs w:val="24"/>
          <w:lang w:eastAsia="en-AU"/>
        </w:rPr>
      </w:pPr>
      <w:r w:rsidRPr="007E2116">
        <w:rPr>
          <w:rFonts w:ascii="Times New Roman" w:eastAsia="Times New Roman" w:hAnsi="Times New Roman" w:cs="Times New Roman"/>
          <w:sz w:val="24"/>
          <w:szCs w:val="24"/>
          <w:lang w:eastAsia="en-AU"/>
        </w:rPr>
        <w:t>The</w:t>
      </w:r>
      <w:r w:rsidR="008D2A05">
        <w:rPr>
          <w:rFonts w:ascii="Times New Roman" w:eastAsia="Times New Roman" w:hAnsi="Times New Roman" w:cs="Times New Roman"/>
          <w:sz w:val="24"/>
          <w:szCs w:val="24"/>
          <w:lang w:eastAsia="en-AU"/>
        </w:rPr>
        <w:t xml:space="preserve"> strategic objectives in the</w:t>
      </w:r>
      <w:r w:rsidRPr="007E2116">
        <w:rPr>
          <w:rFonts w:ascii="Times New Roman" w:eastAsia="Times New Roman" w:hAnsi="Times New Roman" w:cs="Times New Roman"/>
          <w:sz w:val="24"/>
          <w:szCs w:val="24"/>
          <w:lang w:eastAsia="en-AU"/>
        </w:rPr>
        <w:t xml:space="preserve"> Plan</w:t>
      </w:r>
      <w:r w:rsidR="0B8FFB6A" w:rsidRPr="007E2116">
        <w:rPr>
          <w:rFonts w:ascii="Times New Roman" w:eastAsia="Times New Roman" w:hAnsi="Times New Roman" w:cs="Times New Roman"/>
          <w:sz w:val="24"/>
          <w:szCs w:val="24"/>
          <w:lang w:eastAsia="en-AU"/>
        </w:rPr>
        <w:t xml:space="preserve"> consider</w:t>
      </w:r>
      <w:r w:rsidR="0005731D">
        <w:rPr>
          <w:rFonts w:ascii="Times New Roman" w:eastAsia="Times New Roman" w:hAnsi="Times New Roman" w:cs="Times New Roman"/>
          <w:sz w:val="24"/>
          <w:szCs w:val="24"/>
          <w:lang w:eastAsia="en-AU"/>
        </w:rPr>
        <w:t xml:space="preserve"> the</w:t>
      </w:r>
      <w:r w:rsidR="0B8FFB6A" w:rsidRPr="007E2116">
        <w:rPr>
          <w:rFonts w:ascii="Times New Roman" w:eastAsia="Times New Roman" w:hAnsi="Times New Roman" w:cs="Times New Roman"/>
          <w:sz w:val="24"/>
          <w:szCs w:val="24"/>
          <w:lang w:eastAsia="en-AU"/>
        </w:rPr>
        <w:t xml:space="preserve"> </w:t>
      </w:r>
      <w:r w:rsidRPr="007E2116">
        <w:rPr>
          <w:rFonts w:ascii="Times New Roman" w:eastAsia="Times New Roman" w:hAnsi="Times New Roman" w:cs="Times New Roman"/>
          <w:sz w:val="24"/>
          <w:szCs w:val="24"/>
          <w:lang w:eastAsia="en-AU"/>
        </w:rPr>
        <w:t>economic, environmental, and social factors</w:t>
      </w:r>
      <w:r w:rsidR="0B8FFB6A" w:rsidRPr="007E2116">
        <w:rPr>
          <w:rFonts w:ascii="Times New Roman" w:eastAsia="Times New Roman" w:hAnsi="Times New Roman" w:cs="Times New Roman"/>
          <w:sz w:val="24"/>
          <w:szCs w:val="24"/>
          <w:lang w:eastAsia="en-AU"/>
        </w:rPr>
        <w:t xml:space="preserve"> in building </w:t>
      </w:r>
      <w:r w:rsidR="173889E7" w:rsidRPr="007E2116">
        <w:rPr>
          <w:rFonts w:ascii="Times New Roman" w:eastAsia="Times New Roman" w:hAnsi="Times New Roman" w:cs="Times New Roman"/>
          <w:sz w:val="24"/>
          <w:szCs w:val="24"/>
          <w:lang w:eastAsia="en-AU"/>
        </w:rPr>
        <w:t>drought resilience.</w:t>
      </w:r>
      <w:r w:rsidRPr="007E2116">
        <w:rPr>
          <w:rFonts w:ascii="Times New Roman" w:eastAsia="Times New Roman" w:hAnsi="Times New Roman" w:cs="Times New Roman"/>
          <w:sz w:val="24"/>
          <w:szCs w:val="24"/>
          <w:lang w:eastAsia="en-AU"/>
        </w:rPr>
        <w:t xml:space="preserve"> </w:t>
      </w:r>
      <w:r w:rsidR="56B84A06" w:rsidRPr="007E2116">
        <w:rPr>
          <w:rFonts w:ascii="Times New Roman" w:eastAsia="Times New Roman" w:hAnsi="Times New Roman" w:cs="Times New Roman"/>
          <w:sz w:val="24"/>
          <w:szCs w:val="24"/>
          <w:lang w:eastAsia="en-AU"/>
        </w:rPr>
        <w:t>No single aspect of this approach is more or less important tha</w:t>
      </w:r>
      <w:r w:rsidR="580F6F93" w:rsidRPr="007E2116">
        <w:rPr>
          <w:rFonts w:ascii="Times New Roman" w:eastAsia="Times New Roman" w:hAnsi="Times New Roman" w:cs="Times New Roman"/>
          <w:sz w:val="24"/>
          <w:szCs w:val="24"/>
          <w:lang w:eastAsia="en-AU"/>
        </w:rPr>
        <w:t>n</w:t>
      </w:r>
      <w:r w:rsidR="56B84A06" w:rsidRPr="007E2116">
        <w:rPr>
          <w:rFonts w:ascii="Times New Roman" w:eastAsia="Times New Roman" w:hAnsi="Times New Roman" w:cs="Times New Roman"/>
          <w:sz w:val="24"/>
          <w:szCs w:val="24"/>
          <w:lang w:eastAsia="en-AU"/>
        </w:rPr>
        <w:t xml:space="preserve"> the other, although people are certainly central to all of them. It is the people working on </w:t>
      </w:r>
      <w:r w:rsidR="00986ED3">
        <w:rPr>
          <w:rFonts w:ascii="Times New Roman" w:eastAsia="Times New Roman" w:hAnsi="Times New Roman" w:cs="Times New Roman"/>
          <w:sz w:val="24"/>
          <w:szCs w:val="24"/>
          <w:lang w:eastAsia="en-AU"/>
        </w:rPr>
        <w:t xml:space="preserve">the </w:t>
      </w:r>
      <w:r w:rsidR="56B84A06" w:rsidRPr="007E2116">
        <w:rPr>
          <w:rFonts w:ascii="Times New Roman" w:eastAsia="Times New Roman" w:hAnsi="Times New Roman" w:cs="Times New Roman"/>
          <w:sz w:val="24"/>
          <w:szCs w:val="24"/>
          <w:lang w:eastAsia="en-AU"/>
        </w:rPr>
        <w:t>ground</w:t>
      </w:r>
      <w:r w:rsidR="2722737A" w:rsidRPr="007E2116">
        <w:rPr>
          <w:rFonts w:ascii="Times New Roman" w:eastAsia="Times New Roman" w:hAnsi="Times New Roman" w:cs="Times New Roman"/>
          <w:sz w:val="24"/>
          <w:szCs w:val="24"/>
          <w:lang w:eastAsia="en-AU"/>
        </w:rPr>
        <w:t>—</w:t>
      </w:r>
      <w:r w:rsidR="56B84A06" w:rsidRPr="007E2116">
        <w:rPr>
          <w:rFonts w:ascii="Times New Roman" w:eastAsia="Times New Roman" w:hAnsi="Times New Roman" w:cs="Times New Roman"/>
          <w:sz w:val="24"/>
          <w:szCs w:val="24"/>
          <w:lang w:eastAsia="en-AU"/>
        </w:rPr>
        <w:t xml:space="preserve">building the connections, adopting the technologies, trying new farm management strategies, providing </w:t>
      </w:r>
      <w:r w:rsidR="40152F7B" w:rsidRPr="007E2116">
        <w:rPr>
          <w:rFonts w:ascii="Times New Roman" w:eastAsia="Times New Roman" w:hAnsi="Times New Roman" w:cs="Times New Roman"/>
          <w:sz w:val="24"/>
          <w:szCs w:val="24"/>
          <w:lang w:eastAsia="en-AU"/>
        </w:rPr>
        <w:t>leadership,</w:t>
      </w:r>
      <w:r w:rsidR="56B84A06" w:rsidRPr="007E2116">
        <w:rPr>
          <w:rFonts w:ascii="Times New Roman" w:eastAsia="Times New Roman" w:hAnsi="Times New Roman" w:cs="Times New Roman"/>
          <w:sz w:val="24"/>
          <w:szCs w:val="24"/>
          <w:lang w:eastAsia="en-AU"/>
        </w:rPr>
        <w:t xml:space="preserve"> and supporting each other</w:t>
      </w:r>
      <w:r w:rsidR="2722737A" w:rsidRPr="007E2116">
        <w:rPr>
          <w:rFonts w:ascii="Times New Roman" w:eastAsia="Times New Roman" w:hAnsi="Times New Roman" w:cs="Times New Roman"/>
          <w:sz w:val="24"/>
          <w:szCs w:val="24"/>
          <w:lang w:eastAsia="en-AU"/>
        </w:rPr>
        <w:t>—</w:t>
      </w:r>
      <w:r w:rsidR="56B84A06" w:rsidRPr="007E2116">
        <w:rPr>
          <w:rFonts w:ascii="Times New Roman" w:eastAsia="Times New Roman" w:hAnsi="Times New Roman" w:cs="Times New Roman"/>
          <w:sz w:val="24"/>
          <w:szCs w:val="24"/>
          <w:lang w:eastAsia="en-AU"/>
        </w:rPr>
        <w:t>that are the key to success.</w:t>
      </w:r>
    </w:p>
    <w:p w14:paraId="50EBB936" w14:textId="6E37BDC7" w:rsidR="00986ED3" w:rsidRDefault="4DD6256A" w:rsidP="007E2116">
      <w:pPr>
        <w:shd w:val="clear" w:color="auto" w:fill="FFFFFF" w:themeFill="background1"/>
        <w:spacing w:before="240" w:after="100" w:afterAutospacing="1" w:line="240" w:lineRule="auto"/>
        <w:rPr>
          <w:rFonts w:ascii="Times New Roman" w:eastAsia="Times New Roman" w:hAnsi="Times New Roman" w:cs="Times New Roman"/>
          <w:sz w:val="24"/>
          <w:szCs w:val="24"/>
          <w:lang w:eastAsia="en-AU"/>
        </w:rPr>
      </w:pPr>
      <w:r w:rsidRPr="007E2116">
        <w:rPr>
          <w:rFonts w:ascii="Times New Roman" w:eastAsia="Times New Roman" w:hAnsi="Times New Roman" w:cs="Times New Roman"/>
          <w:sz w:val="24"/>
          <w:szCs w:val="24"/>
          <w:lang w:eastAsia="en-AU"/>
        </w:rPr>
        <w:t>Drought is not just an issue for farmers.</w:t>
      </w:r>
      <w:r w:rsidR="71455F44" w:rsidRPr="007E2116">
        <w:rPr>
          <w:rFonts w:ascii="Times New Roman" w:eastAsia="Times New Roman" w:hAnsi="Times New Roman" w:cs="Times New Roman"/>
          <w:sz w:val="24"/>
          <w:szCs w:val="24"/>
          <w:lang w:eastAsia="en-AU"/>
        </w:rPr>
        <w:t xml:space="preserve"> </w:t>
      </w:r>
      <w:r w:rsidR="4EEF6FA8" w:rsidRPr="007E2116">
        <w:rPr>
          <w:rFonts w:ascii="Times New Roman" w:eastAsia="Times New Roman" w:hAnsi="Times New Roman" w:cs="Times New Roman"/>
          <w:sz w:val="24"/>
          <w:szCs w:val="24"/>
          <w:lang w:eastAsia="en-AU"/>
        </w:rPr>
        <w:t>The communities that are dependent on agriculture</w:t>
      </w:r>
      <w:r w:rsidR="0AB89DB6" w:rsidRPr="007E2116">
        <w:rPr>
          <w:rFonts w:ascii="Times New Roman" w:eastAsia="Times New Roman" w:hAnsi="Times New Roman" w:cs="Times New Roman"/>
          <w:sz w:val="24"/>
          <w:szCs w:val="24"/>
          <w:lang w:eastAsia="en-AU"/>
        </w:rPr>
        <w:t xml:space="preserve"> </w:t>
      </w:r>
      <w:r w:rsidR="315C40C4" w:rsidRPr="007E2116">
        <w:rPr>
          <w:rFonts w:ascii="Times New Roman" w:eastAsia="Times New Roman" w:hAnsi="Times New Roman" w:cs="Times New Roman"/>
          <w:sz w:val="24"/>
          <w:szCs w:val="24"/>
          <w:lang w:eastAsia="en-AU"/>
        </w:rPr>
        <w:t xml:space="preserve">are </w:t>
      </w:r>
      <w:r w:rsidR="012FA9CB" w:rsidRPr="007E2116">
        <w:rPr>
          <w:rFonts w:ascii="Times New Roman" w:eastAsia="Times New Roman" w:hAnsi="Times New Roman" w:cs="Times New Roman"/>
          <w:sz w:val="24"/>
          <w:szCs w:val="24"/>
          <w:lang w:eastAsia="en-AU"/>
        </w:rPr>
        <w:t>also</w:t>
      </w:r>
      <w:r w:rsidR="315C40C4" w:rsidRPr="007E2116">
        <w:rPr>
          <w:rFonts w:ascii="Times New Roman" w:eastAsia="Times New Roman" w:hAnsi="Times New Roman" w:cs="Times New Roman"/>
          <w:sz w:val="24"/>
          <w:szCs w:val="24"/>
          <w:lang w:eastAsia="en-AU"/>
        </w:rPr>
        <w:t xml:space="preserve"> affected</w:t>
      </w:r>
      <w:r w:rsidR="012FA9CB" w:rsidRPr="007E2116">
        <w:rPr>
          <w:rFonts w:ascii="Times New Roman" w:eastAsia="Times New Roman" w:hAnsi="Times New Roman" w:cs="Times New Roman"/>
          <w:sz w:val="24"/>
          <w:szCs w:val="24"/>
          <w:lang w:eastAsia="en-AU"/>
        </w:rPr>
        <w:t xml:space="preserve"> by drought</w:t>
      </w:r>
      <w:r w:rsidRPr="007E2116">
        <w:rPr>
          <w:rFonts w:ascii="Times New Roman" w:eastAsia="Times New Roman" w:hAnsi="Times New Roman" w:cs="Times New Roman"/>
          <w:sz w:val="24"/>
          <w:szCs w:val="24"/>
          <w:lang w:eastAsia="en-AU"/>
        </w:rPr>
        <w:t xml:space="preserve">. Further, government, industry </w:t>
      </w:r>
      <w:r w:rsidR="2FF64DC1" w:rsidRPr="007E2116">
        <w:rPr>
          <w:rFonts w:ascii="Times New Roman" w:eastAsia="Times New Roman" w:hAnsi="Times New Roman" w:cs="Times New Roman"/>
          <w:sz w:val="24"/>
          <w:szCs w:val="24"/>
          <w:lang w:eastAsia="en-AU"/>
        </w:rPr>
        <w:t>representatives</w:t>
      </w:r>
      <w:r w:rsidRPr="007E2116">
        <w:rPr>
          <w:rFonts w:ascii="Times New Roman" w:eastAsia="Times New Roman" w:hAnsi="Times New Roman" w:cs="Times New Roman"/>
          <w:sz w:val="24"/>
          <w:szCs w:val="24"/>
          <w:lang w:eastAsia="en-AU"/>
        </w:rPr>
        <w:t>,</w:t>
      </w:r>
      <w:r w:rsidR="66DB8427" w:rsidRPr="007E2116">
        <w:rPr>
          <w:rFonts w:ascii="Times New Roman" w:eastAsia="Times New Roman" w:hAnsi="Times New Roman" w:cs="Times New Roman"/>
          <w:sz w:val="24"/>
          <w:szCs w:val="24"/>
          <w:lang w:eastAsia="en-AU"/>
        </w:rPr>
        <w:t xml:space="preserve"> farming systems groups, First Nations people, </w:t>
      </w:r>
      <w:r w:rsidR="002951D3">
        <w:rPr>
          <w:rFonts w:ascii="Times New Roman" w:eastAsia="Times New Roman" w:hAnsi="Times New Roman" w:cs="Times New Roman"/>
          <w:sz w:val="24"/>
          <w:szCs w:val="24"/>
          <w:lang w:eastAsia="en-AU"/>
        </w:rPr>
        <w:t>Na</w:t>
      </w:r>
      <w:r w:rsidR="00C51B53">
        <w:rPr>
          <w:rFonts w:ascii="Times New Roman" w:eastAsia="Times New Roman" w:hAnsi="Times New Roman" w:cs="Times New Roman"/>
          <w:sz w:val="24"/>
          <w:szCs w:val="24"/>
          <w:lang w:eastAsia="en-AU"/>
        </w:rPr>
        <w:t>tur</w:t>
      </w:r>
      <w:r w:rsidR="002951D3">
        <w:rPr>
          <w:rFonts w:ascii="Times New Roman" w:eastAsia="Times New Roman" w:hAnsi="Times New Roman" w:cs="Times New Roman"/>
          <w:sz w:val="24"/>
          <w:szCs w:val="24"/>
          <w:lang w:eastAsia="en-AU"/>
        </w:rPr>
        <w:t xml:space="preserve">al Resource Management </w:t>
      </w:r>
      <w:r w:rsidR="66DB8427" w:rsidRPr="007E2116">
        <w:rPr>
          <w:rFonts w:ascii="Times New Roman" w:eastAsia="Times New Roman" w:hAnsi="Times New Roman" w:cs="Times New Roman"/>
          <w:sz w:val="24"/>
          <w:szCs w:val="24"/>
          <w:lang w:eastAsia="en-AU"/>
        </w:rPr>
        <w:t xml:space="preserve">organisations, </w:t>
      </w:r>
      <w:r w:rsidRPr="007E2116">
        <w:rPr>
          <w:rFonts w:ascii="Times New Roman" w:eastAsia="Times New Roman" w:hAnsi="Times New Roman" w:cs="Times New Roman"/>
          <w:sz w:val="24"/>
          <w:szCs w:val="24"/>
          <w:lang w:eastAsia="en-AU"/>
        </w:rPr>
        <w:t xml:space="preserve">professional </w:t>
      </w:r>
      <w:r w:rsidR="59B26E0F" w:rsidRPr="007E2116">
        <w:rPr>
          <w:rFonts w:ascii="Times New Roman" w:eastAsia="Times New Roman" w:hAnsi="Times New Roman" w:cs="Times New Roman"/>
          <w:sz w:val="24"/>
          <w:szCs w:val="24"/>
          <w:lang w:eastAsia="en-AU"/>
        </w:rPr>
        <w:t xml:space="preserve">advisors, universities and other research </w:t>
      </w:r>
      <w:r w:rsidR="3F6B770C" w:rsidRPr="007E2116">
        <w:rPr>
          <w:rFonts w:ascii="Times New Roman" w:eastAsia="Times New Roman" w:hAnsi="Times New Roman" w:cs="Times New Roman"/>
          <w:sz w:val="24"/>
          <w:szCs w:val="24"/>
          <w:lang w:eastAsia="en-AU"/>
        </w:rPr>
        <w:t>organisations</w:t>
      </w:r>
      <w:r w:rsidR="59B26E0F" w:rsidRPr="007E2116">
        <w:rPr>
          <w:rFonts w:ascii="Times New Roman" w:eastAsia="Times New Roman" w:hAnsi="Times New Roman" w:cs="Times New Roman"/>
          <w:sz w:val="24"/>
          <w:szCs w:val="24"/>
          <w:lang w:eastAsia="en-AU"/>
        </w:rPr>
        <w:t xml:space="preserve">, the private and not-for-profit </w:t>
      </w:r>
      <w:r w:rsidRPr="007E2116">
        <w:rPr>
          <w:rFonts w:ascii="Times New Roman" w:eastAsia="Times New Roman" w:hAnsi="Times New Roman" w:cs="Times New Roman"/>
          <w:sz w:val="24"/>
          <w:szCs w:val="24"/>
          <w:lang w:eastAsia="en-AU"/>
        </w:rPr>
        <w:t xml:space="preserve">sector, </w:t>
      </w:r>
      <w:r w:rsidR="3904E0A8" w:rsidRPr="007E2116">
        <w:rPr>
          <w:rFonts w:ascii="Times New Roman" w:eastAsia="Times New Roman" w:hAnsi="Times New Roman" w:cs="Times New Roman"/>
          <w:sz w:val="24"/>
          <w:szCs w:val="24"/>
          <w:lang w:eastAsia="en-AU"/>
        </w:rPr>
        <w:t xml:space="preserve">and rural, </w:t>
      </w:r>
      <w:r w:rsidR="00C1145B" w:rsidRPr="007E2116">
        <w:rPr>
          <w:rFonts w:ascii="Times New Roman" w:eastAsia="Times New Roman" w:hAnsi="Times New Roman" w:cs="Times New Roman"/>
          <w:sz w:val="24"/>
          <w:szCs w:val="24"/>
          <w:lang w:eastAsia="en-AU"/>
        </w:rPr>
        <w:t>regional,</w:t>
      </w:r>
      <w:r w:rsidR="3904E0A8" w:rsidRPr="007E2116">
        <w:rPr>
          <w:rFonts w:ascii="Times New Roman" w:eastAsia="Times New Roman" w:hAnsi="Times New Roman" w:cs="Times New Roman"/>
          <w:sz w:val="24"/>
          <w:szCs w:val="24"/>
          <w:lang w:eastAsia="en-AU"/>
        </w:rPr>
        <w:t xml:space="preserve"> and remote communities</w:t>
      </w:r>
      <w:r w:rsidR="00986ED3">
        <w:rPr>
          <w:rFonts w:ascii="Times New Roman" w:eastAsia="Times New Roman" w:hAnsi="Times New Roman" w:cs="Times New Roman"/>
          <w:sz w:val="24"/>
          <w:szCs w:val="24"/>
          <w:lang w:eastAsia="en-AU"/>
        </w:rPr>
        <w:t xml:space="preserve"> all have a role to play in building drought resilience</w:t>
      </w:r>
      <w:r w:rsidR="71165A7C" w:rsidRPr="007E2116">
        <w:rPr>
          <w:rFonts w:ascii="Times New Roman" w:eastAsia="Times New Roman" w:hAnsi="Times New Roman" w:cs="Times New Roman"/>
          <w:sz w:val="24"/>
          <w:szCs w:val="24"/>
          <w:lang w:eastAsia="en-AU"/>
        </w:rPr>
        <w:t>.</w:t>
      </w:r>
    </w:p>
    <w:p w14:paraId="17C8EA9B" w14:textId="1CAB8F27" w:rsidR="13B69F9C" w:rsidRPr="007E2116" w:rsidDel="0075122D" w:rsidRDefault="4DD6256A" w:rsidP="007E2116">
      <w:pPr>
        <w:shd w:val="clear" w:color="auto" w:fill="FFFFFF" w:themeFill="background1"/>
        <w:spacing w:before="240" w:after="100" w:afterAutospacing="1" w:line="240" w:lineRule="auto"/>
        <w:rPr>
          <w:rFonts w:ascii="Times New Roman" w:eastAsia="Times New Roman" w:hAnsi="Times New Roman" w:cs="Times New Roman"/>
          <w:sz w:val="24"/>
          <w:szCs w:val="24"/>
          <w:lang w:eastAsia="en-AU"/>
        </w:rPr>
      </w:pPr>
      <w:r w:rsidRPr="007E2116">
        <w:rPr>
          <w:rFonts w:ascii="Times New Roman" w:eastAsia="Times New Roman" w:hAnsi="Times New Roman" w:cs="Times New Roman"/>
          <w:sz w:val="24"/>
          <w:szCs w:val="24"/>
          <w:lang w:eastAsia="en-AU"/>
        </w:rPr>
        <w:t xml:space="preserve">First Nations people are the Traditional Owners of Country throughout Australia and </w:t>
      </w:r>
      <w:r w:rsidR="51711DB6" w:rsidRPr="007E2116">
        <w:rPr>
          <w:rFonts w:ascii="Times New Roman" w:eastAsia="Times New Roman" w:hAnsi="Times New Roman" w:cs="Times New Roman"/>
          <w:sz w:val="24"/>
          <w:szCs w:val="24"/>
          <w:lang w:eastAsia="en-AU"/>
        </w:rPr>
        <w:t xml:space="preserve">their </w:t>
      </w:r>
      <w:r w:rsidR="00986ED3" w:rsidRPr="00986ED3">
        <w:rPr>
          <w:rFonts w:ascii="Times New Roman" w:eastAsia="Times New Roman" w:hAnsi="Times New Roman" w:cs="Times New Roman"/>
          <w:sz w:val="24"/>
          <w:szCs w:val="24"/>
          <w:lang w:eastAsia="en-AU"/>
        </w:rPr>
        <w:t>experiences of, and responses to drought conditions, can be different to</w:t>
      </w:r>
      <w:r w:rsidR="009A1B57">
        <w:rPr>
          <w:rFonts w:ascii="Times New Roman" w:eastAsia="Times New Roman" w:hAnsi="Times New Roman" w:cs="Times New Roman"/>
          <w:sz w:val="24"/>
          <w:szCs w:val="24"/>
          <w:lang w:eastAsia="en-AU"/>
        </w:rPr>
        <w:t xml:space="preserve"> those of</w:t>
      </w:r>
      <w:r w:rsidR="00986ED3" w:rsidRPr="00986ED3">
        <w:rPr>
          <w:rFonts w:ascii="Times New Roman" w:eastAsia="Times New Roman" w:hAnsi="Times New Roman" w:cs="Times New Roman"/>
          <w:sz w:val="24"/>
          <w:szCs w:val="24"/>
          <w:lang w:eastAsia="en-AU"/>
        </w:rPr>
        <w:t xml:space="preserve"> the broader Australian community</w:t>
      </w:r>
      <w:r w:rsidR="3253774B" w:rsidRPr="007E2116">
        <w:rPr>
          <w:rFonts w:ascii="Times New Roman" w:eastAsia="Times New Roman" w:hAnsi="Times New Roman" w:cs="Times New Roman"/>
          <w:sz w:val="24"/>
          <w:szCs w:val="24"/>
          <w:lang w:eastAsia="en-AU"/>
        </w:rPr>
        <w:t>.</w:t>
      </w:r>
      <w:r w:rsidR="00FF3420">
        <w:rPr>
          <w:rFonts w:ascii="Times New Roman" w:eastAsia="Times New Roman" w:hAnsi="Times New Roman" w:cs="Times New Roman"/>
          <w:sz w:val="24"/>
          <w:szCs w:val="24"/>
          <w:lang w:eastAsia="en-AU"/>
        </w:rPr>
        <w:t xml:space="preserve"> Their </w:t>
      </w:r>
      <w:r w:rsidR="00FF3420" w:rsidRPr="009215C6">
        <w:rPr>
          <w:rFonts w:ascii="Times New Roman" w:eastAsia="Times New Roman" w:hAnsi="Times New Roman" w:cs="Times New Roman"/>
          <w:sz w:val="24"/>
          <w:szCs w:val="24"/>
          <w:lang w:eastAsia="en-AU"/>
        </w:rPr>
        <w:t>continuing connection to land, sea and community</w:t>
      </w:r>
      <w:r w:rsidR="00FF3420">
        <w:rPr>
          <w:rFonts w:ascii="Times New Roman" w:eastAsia="Times New Roman" w:hAnsi="Times New Roman" w:cs="Times New Roman"/>
          <w:sz w:val="24"/>
          <w:szCs w:val="24"/>
          <w:lang w:eastAsia="en-AU"/>
        </w:rPr>
        <w:t xml:space="preserve"> has underpinned their management of Country for millennia. </w:t>
      </w:r>
      <w:r w:rsidR="0007440A" w:rsidRPr="009215C6">
        <w:rPr>
          <w:sz w:val="24"/>
          <w:szCs w:val="24"/>
        </w:rPr>
        <w:t>T</w:t>
      </w:r>
      <w:r w:rsidR="0007440A" w:rsidRPr="0007440A">
        <w:rPr>
          <w:rFonts w:ascii="Times New Roman" w:eastAsia="Times New Roman" w:hAnsi="Times New Roman" w:cs="Times New Roman"/>
          <w:sz w:val="24"/>
          <w:szCs w:val="24"/>
          <w:lang w:eastAsia="en-AU"/>
        </w:rPr>
        <w:t>he Australian Government recognis</w:t>
      </w:r>
      <w:r w:rsidR="0084419E">
        <w:rPr>
          <w:rFonts w:ascii="Times New Roman" w:eastAsia="Times New Roman" w:hAnsi="Times New Roman" w:cs="Times New Roman"/>
          <w:sz w:val="24"/>
          <w:szCs w:val="24"/>
          <w:lang w:eastAsia="en-AU"/>
        </w:rPr>
        <w:t>es</w:t>
      </w:r>
      <w:r w:rsidR="0007440A" w:rsidRPr="0007440A">
        <w:rPr>
          <w:rFonts w:ascii="Times New Roman" w:eastAsia="Times New Roman" w:hAnsi="Times New Roman" w:cs="Times New Roman"/>
          <w:sz w:val="24"/>
          <w:szCs w:val="24"/>
          <w:lang w:eastAsia="en-AU"/>
        </w:rPr>
        <w:t xml:space="preserve"> the benefits of working closely with First Nations people to address the challenges of drought and our changing climate.</w:t>
      </w:r>
    </w:p>
    <w:p w14:paraId="3DE5C781" w14:textId="707D0B2B" w:rsidR="43C741DE" w:rsidRPr="007E2116" w:rsidRDefault="43C741DE" w:rsidP="007E2116">
      <w:pPr>
        <w:shd w:val="clear" w:color="auto" w:fill="FFFFFF" w:themeFill="background1"/>
        <w:spacing w:before="240" w:after="100" w:afterAutospacing="1" w:line="240" w:lineRule="auto"/>
        <w:rPr>
          <w:rFonts w:ascii="Times New Roman" w:eastAsia="Times New Roman" w:hAnsi="Times New Roman" w:cs="Times New Roman"/>
          <w:sz w:val="24"/>
          <w:szCs w:val="24"/>
          <w:lang w:eastAsia="en-AU"/>
        </w:rPr>
      </w:pPr>
      <w:r w:rsidRPr="007E2116">
        <w:rPr>
          <w:rFonts w:ascii="Times New Roman" w:eastAsia="Times New Roman" w:hAnsi="Times New Roman" w:cs="Times New Roman"/>
          <w:sz w:val="24"/>
          <w:szCs w:val="24"/>
          <w:lang w:eastAsia="en-AU"/>
        </w:rPr>
        <w:t>Australian farm</w:t>
      </w:r>
      <w:r w:rsidR="6CD5FAF9" w:rsidRPr="007E2116">
        <w:rPr>
          <w:rFonts w:ascii="Times New Roman" w:eastAsia="Times New Roman" w:hAnsi="Times New Roman" w:cs="Times New Roman"/>
          <w:sz w:val="24"/>
          <w:szCs w:val="24"/>
          <w:lang w:eastAsia="en-AU"/>
        </w:rPr>
        <w:t>ers</w:t>
      </w:r>
      <w:r w:rsidRPr="007E2116">
        <w:rPr>
          <w:rFonts w:ascii="Times New Roman" w:eastAsia="Times New Roman" w:hAnsi="Times New Roman" w:cs="Times New Roman"/>
          <w:sz w:val="24"/>
          <w:szCs w:val="24"/>
          <w:lang w:eastAsia="en-AU"/>
        </w:rPr>
        <w:t xml:space="preserve"> and their communities operate within unique, </w:t>
      </w:r>
      <w:r w:rsidR="00C1145B" w:rsidRPr="007E2116">
        <w:rPr>
          <w:rFonts w:ascii="Times New Roman" w:eastAsia="Times New Roman" w:hAnsi="Times New Roman" w:cs="Times New Roman"/>
          <w:sz w:val="24"/>
          <w:szCs w:val="24"/>
          <w:lang w:eastAsia="en-AU"/>
        </w:rPr>
        <w:t>complex,</w:t>
      </w:r>
      <w:r w:rsidRPr="007E2116">
        <w:rPr>
          <w:rFonts w:ascii="Times New Roman" w:eastAsia="Times New Roman" w:hAnsi="Times New Roman" w:cs="Times New Roman"/>
          <w:sz w:val="24"/>
          <w:szCs w:val="24"/>
          <w:lang w:eastAsia="en-AU"/>
        </w:rPr>
        <w:t xml:space="preserve"> and dynamic environments. As a result, diverse</w:t>
      </w:r>
      <w:r w:rsidR="008D2A05">
        <w:rPr>
          <w:rFonts w:ascii="Times New Roman" w:eastAsia="Times New Roman" w:hAnsi="Times New Roman" w:cs="Times New Roman"/>
          <w:sz w:val="24"/>
          <w:szCs w:val="24"/>
          <w:lang w:eastAsia="en-AU"/>
        </w:rPr>
        <w:t xml:space="preserve"> </w:t>
      </w:r>
      <w:r w:rsidR="000E2BE6">
        <w:rPr>
          <w:rFonts w:ascii="Times New Roman" w:eastAsia="Times New Roman" w:hAnsi="Times New Roman" w:cs="Times New Roman"/>
          <w:sz w:val="24"/>
          <w:szCs w:val="24"/>
          <w:lang w:eastAsia="en-AU"/>
        </w:rPr>
        <w:t xml:space="preserve">place-based </w:t>
      </w:r>
      <w:r w:rsidR="008D2A05">
        <w:rPr>
          <w:rFonts w:ascii="Times New Roman" w:eastAsia="Times New Roman" w:hAnsi="Times New Roman" w:cs="Times New Roman"/>
          <w:sz w:val="24"/>
          <w:szCs w:val="24"/>
          <w:lang w:eastAsia="en-AU"/>
        </w:rPr>
        <w:t>arrangements</w:t>
      </w:r>
      <w:r w:rsidRPr="007E2116">
        <w:rPr>
          <w:rFonts w:ascii="Times New Roman" w:eastAsia="Times New Roman" w:hAnsi="Times New Roman" w:cs="Times New Roman"/>
          <w:sz w:val="24"/>
          <w:szCs w:val="24"/>
          <w:lang w:eastAsia="en-AU"/>
        </w:rPr>
        <w:t xml:space="preserve"> are needed to build drought resilience </w:t>
      </w:r>
      <w:r w:rsidR="00496D5F">
        <w:rPr>
          <w:rFonts w:ascii="Times New Roman" w:eastAsia="Times New Roman" w:hAnsi="Times New Roman" w:cs="Times New Roman"/>
          <w:sz w:val="24"/>
          <w:szCs w:val="24"/>
          <w:lang w:eastAsia="en-AU"/>
        </w:rPr>
        <w:t>that align to</w:t>
      </w:r>
      <w:r w:rsidRPr="007E2116">
        <w:rPr>
          <w:rFonts w:ascii="Times New Roman" w:eastAsia="Times New Roman" w:hAnsi="Times New Roman" w:cs="Times New Roman"/>
          <w:sz w:val="24"/>
          <w:szCs w:val="24"/>
          <w:lang w:eastAsia="en-AU"/>
        </w:rPr>
        <w:t xml:space="preserve"> the unique attributes of different farming businesses, landscapes, and communities.</w:t>
      </w:r>
    </w:p>
    <w:p w14:paraId="1CB6C547" w14:textId="18A552F5" w:rsidR="00673F1F" w:rsidRPr="007E2116" w:rsidRDefault="7E1BEF43" w:rsidP="007E2116">
      <w:pPr>
        <w:tabs>
          <w:tab w:val="left" w:pos="1701"/>
          <w:tab w:val="right" w:pos="9072"/>
        </w:tabs>
        <w:spacing w:before="240" w:after="100" w:afterAutospacing="1" w:line="240" w:lineRule="auto"/>
        <w:rPr>
          <w:rFonts w:ascii="Times New Roman" w:hAnsi="Times New Roman" w:cs="Times New Roman"/>
          <w:b/>
          <w:sz w:val="24"/>
          <w:szCs w:val="24"/>
        </w:rPr>
      </w:pPr>
      <w:r w:rsidRPr="007E2116">
        <w:rPr>
          <w:rFonts w:ascii="Times New Roman" w:hAnsi="Times New Roman" w:cs="Times New Roman"/>
          <w:b/>
          <w:sz w:val="24"/>
          <w:szCs w:val="24"/>
        </w:rPr>
        <w:t>Development of the Plan</w:t>
      </w:r>
    </w:p>
    <w:p w14:paraId="2D377ADB" w14:textId="23251E15" w:rsidR="2F738C7E" w:rsidRPr="002F0EA9" w:rsidRDefault="68364898" w:rsidP="007E2116">
      <w:pPr>
        <w:tabs>
          <w:tab w:val="left" w:pos="1701"/>
          <w:tab w:val="right" w:pos="9072"/>
        </w:tabs>
        <w:spacing w:before="240" w:after="100" w:afterAutospacing="1" w:line="240" w:lineRule="auto"/>
        <w:rPr>
          <w:rFonts w:ascii="Times New Roman" w:eastAsia="Times New Roman" w:hAnsi="Times New Roman" w:cs="Times New Roman"/>
          <w:b/>
          <w:bCs/>
          <w:sz w:val="24"/>
          <w:szCs w:val="24"/>
          <w:lang w:eastAsia="en-AU"/>
        </w:rPr>
      </w:pPr>
      <w:r w:rsidRPr="002F0EA9">
        <w:rPr>
          <w:rFonts w:ascii="Times New Roman" w:eastAsia="Times New Roman" w:hAnsi="Times New Roman" w:cs="Times New Roman"/>
          <w:sz w:val="24"/>
          <w:szCs w:val="24"/>
          <w:lang w:eastAsia="en-AU"/>
        </w:rPr>
        <w:t>The</w:t>
      </w:r>
      <w:r w:rsidR="00186630">
        <w:rPr>
          <w:rFonts w:ascii="Times New Roman" w:eastAsia="Times New Roman" w:hAnsi="Times New Roman" w:cs="Times New Roman"/>
          <w:sz w:val="24"/>
          <w:szCs w:val="24"/>
          <w:lang w:eastAsia="en-AU"/>
        </w:rPr>
        <w:t xml:space="preserve"> Plan replaces the </w:t>
      </w:r>
      <w:r w:rsidR="00186630" w:rsidRPr="003225BD">
        <w:rPr>
          <w:rFonts w:ascii="Times New Roman" w:eastAsia="Times New Roman" w:hAnsi="Times New Roman" w:cs="Times New Roman"/>
          <w:i/>
          <w:iCs/>
          <w:sz w:val="24"/>
          <w:szCs w:val="24"/>
          <w:lang w:eastAsia="en-AU"/>
        </w:rPr>
        <w:t>Future Drought Fund (Drought Resilience Funding Plan 2020-2024) Determination 2020</w:t>
      </w:r>
      <w:r w:rsidR="00186630">
        <w:rPr>
          <w:rFonts w:ascii="Times New Roman" w:eastAsia="Times New Roman" w:hAnsi="Times New Roman" w:cs="Times New Roman"/>
          <w:sz w:val="24"/>
          <w:szCs w:val="24"/>
          <w:lang w:eastAsia="en-AU"/>
        </w:rPr>
        <w:t xml:space="preserve"> (the 2020 Plan).</w:t>
      </w:r>
      <w:r w:rsidR="00186630" w:rsidRPr="002F0EA9" w:rsidDel="00186630">
        <w:rPr>
          <w:rFonts w:ascii="Times New Roman" w:hAnsi="Times New Roman" w:cs="Times New Roman"/>
          <w:sz w:val="24"/>
          <w:szCs w:val="24"/>
        </w:rPr>
        <w:t xml:space="preserve"> </w:t>
      </w:r>
      <w:r w:rsidR="00AF3D88">
        <w:rPr>
          <w:rFonts w:ascii="Times New Roman" w:eastAsia="Times New Roman" w:hAnsi="Times New Roman" w:cs="Times New Roman"/>
          <w:sz w:val="24"/>
          <w:szCs w:val="24"/>
          <w:lang w:eastAsia="en-AU"/>
        </w:rPr>
        <w:t xml:space="preserve">The 2020 Plan </w:t>
      </w:r>
      <w:r w:rsidRPr="002F0EA9">
        <w:rPr>
          <w:rFonts w:ascii="Times New Roman" w:eastAsia="Times New Roman" w:hAnsi="Times New Roman" w:cs="Times New Roman"/>
          <w:sz w:val="24"/>
          <w:szCs w:val="24"/>
          <w:lang w:eastAsia="en-AU"/>
        </w:rPr>
        <w:t xml:space="preserve">focused on </w:t>
      </w:r>
      <w:r w:rsidR="0098560F">
        <w:rPr>
          <w:rFonts w:ascii="Times New Roman" w:eastAsia="Times New Roman" w:hAnsi="Times New Roman" w:cs="Times New Roman"/>
          <w:sz w:val="24"/>
          <w:szCs w:val="24"/>
          <w:lang w:eastAsia="en-AU"/>
        </w:rPr>
        <w:t xml:space="preserve">the foundations for </w:t>
      </w:r>
      <w:r w:rsidRPr="002F0EA9">
        <w:rPr>
          <w:rFonts w:ascii="Times New Roman" w:eastAsia="Times New Roman" w:hAnsi="Times New Roman" w:cs="Times New Roman"/>
          <w:sz w:val="24"/>
          <w:szCs w:val="24"/>
          <w:lang w:eastAsia="en-AU"/>
        </w:rPr>
        <w:t xml:space="preserve">building </w:t>
      </w:r>
      <w:r w:rsidR="0098560F">
        <w:rPr>
          <w:rFonts w:ascii="Times New Roman" w:eastAsia="Times New Roman" w:hAnsi="Times New Roman" w:cs="Times New Roman"/>
          <w:sz w:val="24"/>
          <w:szCs w:val="24"/>
          <w:lang w:eastAsia="en-AU"/>
        </w:rPr>
        <w:t>drought resilience</w:t>
      </w:r>
      <w:r w:rsidRPr="002F0EA9">
        <w:rPr>
          <w:rFonts w:ascii="Times New Roman" w:eastAsia="Times New Roman" w:hAnsi="Times New Roman" w:cs="Times New Roman"/>
          <w:sz w:val="24"/>
          <w:szCs w:val="24"/>
          <w:lang w:eastAsia="en-AU"/>
        </w:rPr>
        <w:t xml:space="preserve">. </w:t>
      </w:r>
      <w:r w:rsidR="08EB5714" w:rsidRPr="002F0EA9">
        <w:rPr>
          <w:rFonts w:ascii="Times New Roman" w:eastAsia="Times New Roman" w:hAnsi="Times New Roman" w:cs="Times New Roman"/>
          <w:sz w:val="24"/>
          <w:szCs w:val="24"/>
          <w:lang w:eastAsia="en-AU"/>
        </w:rPr>
        <w:t>Th</w:t>
      </w:r>
      <w:r w:rsidR="028FE302" w:rsidRPr="002F0EA9">
        <w:rPr>
          <w:rFonts w:ascii="Times New Roman" w:eastAsia="Times New Roman" w:hAnsi="Times New Roman" w:cs="Times New Roman"/>
          <w:sz w:val="24"/>
          <w:szCs w:val="24"/>
          <w:lang w:eastAsia="en-AU"/>
        </w:rPr>
        <w:t>e</w:t>
      </w:r>
      <w:r w:rsidR="7A0CD24C" w:rsidRPr="002F0EA9">
        <w:rPr>
          <w:rFonts w:ascii="Times New Roman" w:eastAsia="Times New Roman" w:hAnsi="Times New Roman" w:cs="Times New Roman"/>
          <w:sz w:val="24"/>
          <w:szCs w:val="24"/>
          <w:lang w:eastAsia="en-AU"/>
        </w:rPr>
        <w:t xml:space="preserve"> </w:t>
      </w:r>
      <w:r w:rsidR="00BC7F9C" w:rsidRPr="002F0EA9">
        <w:rPr>
          <w:rFonts w:ascii="Times New Roman" w:hAnsi="Times New Roman" w:cs="Times New Roman"/>
          <w:sz w:val="24"/>
          <w:szCs w:val="24"/>
        </w:rPr>
        <w:t>Plan</w:t>
      </w:r>
      <w:r w:rsidR="00BC7F9C" w:rsidRPr="002F0EA9">
        <w:rPr>
          <w:rFonts w:ascii="Times New Roman" w:eastAsia="Times New Roman" w:hAnsi="Times New Roman" w:cs="Times New Roman"/>
          <w:sz w:val="24"/>
          <w:szCs w:val="24"/>
          <w:lang w:eastAsia="en-AU"/>
        </w:rPr>
        <w:t xml:space="preserve"> for</w:t>
      </w:r>
      <w:r w:rsidR="006418F7" w:rsidRPr="002F0EA9">
        <w:rPr>
          <w:rFonts w:ascii="Times New Roman" w:eastAsia="Times New Roman" w:hAnsi="Times New Roman" w:cs="Times New Roman"/>
          <w:sz w:val="24"/>
          <w:szCs w:val="24"/>
          <w:lang w:eastAsia="en-AU"/>
        </w:rPr>
        <w:t xml:space="preserve"> </w:t>
      </w:r>
      <w:r w:rsidR="0E3963A6" w:rsidRPr="002F0EA9">
        <w:rPr>
          <w:rFonts w:ascii="Times New Roman" w:eastAsia="Times New Roman" w:hAnsi="Times New Roman" w:cs="Times New Roman"/>
          <w:sz w:val="24"/>
          <w:szCs w:val="24"/>
          <w:lang w:eastAsia="en-AU"/>
        </w:rPr>
        <w:t>2024</w:t>
      </w:r>
      <w:r w:rsidR="542E8CBC" w:rsidRPr="002F0EA9">
        <w:rPr>
          <w:rFonts w:ascii="Times New Roman" w:eastAsia="Times New Roman" w:hAnsi="Times New Roman" w:cs="Times New Roman"/>
          <w:sz w:val="24"/>
          <w:szCs w:val="24"/>
          <w:lang w:eastAsia="en-AU"/>
        </w:rPr>
        <w:t xml:space="preserve"> to </w:t>
      </w:r>
      <w:r w:rsidR="0E3963A6" w:rsidRPr="002F0EA9">
        <w:rPr>
          <w:rFonts w:ascii="Times New Roman" w:eastAsia="Times New Roman" w:hAnsi="Times New Roman" w:cs="Times New Roman"/>
          <w:sz w:val="24"/>
          <w:szCs w:val="24"/>
          <w:lang w:eastAsia="en-AU"/>
        </w:rPr>
        <w:t xml:space="preserve">2028 </w:t>
      </w:r>
      <w:r w:rsidR="08EB5714" w:rsidRPr="002F0EA9">
        <w:rPr>
          <w:rFonts w:ascii="Times New Roman" w:eastAsia="Times New Roman" w:hAnsi="Times New Roman" w:cs="Times New Roman"/>
          <w:sz w:val="24"/>
          <w:szCs w:val="24"/>
          <w:lang w:eastAsia="en-AU"/>
        </w:rPr>
        <w:t>buil</w:t>
      </w:r>
      <w:r w:rsidR="70FD6E72" w:rsidRPr="002F0EA9">
        <w:rPr>
          <w:rFonts w:ascii="Times New Roman" w:eastAsia="Times New Roman" w:hAnsi="Times New Roman" w:cs="Times New Roman"/>
          <w:sz w:val="24"/>
          <w:szCs w:val="24"/>
          <w:lang w:eastAsia="en-AU"/>
        </w:rPr>
        <w:t>ds</w:t>
      </w:r>
      <w:r w:rsidR="08EB5714" w:rsidRPr="002F0EA9">
        <w:rPr>
          <w:rFonts w:ascii="Times New Roman" w:eastAsia="Times New Roman" w:hAnsi="Times New Roman" w:cs="Times New Roman"/>
          <w:sz w:val="24"/>
          <w:szCs w:val="24"/>
          <w:lang w:eastAsia="en-AU"/>
        </w:rPr>
        <w:t xml:space="preserve"> on </w:t>
      </w:r>
      <w:r w:rsidR="2F9E81F4" w:rsidRPr="002F0EA9">
        <w:rPr>
          <w:rFonts w:ascii="Times New Roman" w:eastAsia="Times New Roman" w:hAnsi="Times New Roman" w:cs="Times New Roman"/>
          <w:sz w:val="24"/>
          <w:szCs w:val="24"/>
          <w:lang w:eastAsia="en-AU"/>
        </w:rPr>
        <w:t>this</w:t>
      </w:r>
      <w:r w:rsidR="08EB5714" w:rsidRPr="002F0EA9">
        <w:rPr>
          <w:rFonts w:ascii="Times New Roman" w:eastAsia="Times New Roman" w:hAnsi="Times New Roman" w:cs="Times New Roman"/>
          <w:sz w:val="24"/>
          <w:szCs w:val="24"/>
          <w:lang w:eastAsia="en-AU"/>
        </w:rPr>
        <w:t>, and addresses lessons</w:t>
      </w:r>
      <w:r w:rsidR="08EB5714" w:rsidRPr="002F0EA9">
        <w:rPr>
          <w:rFonts w:ascii="Times New Roman" w:hAnsi="Times New Roman" w:cs="Times New Roman"/>
          <w:sz w:val="24"/>
          <w:szCs w:val="24"/>
        </w:rPr>
        <w:t xml:space="preserve"> learnt from the first phase of the </w:t>
      </w:r>
      <w:r w:rsidR="0098560F">
        <w:rPr>
          <w:rFonts w:ascii="Times New Roman" w:hAnsi="Times New Roman" w:cs="Times New Roman"/>
          <w:sz w:val="24"/>
          <w:szCs w:val="24"/>
        </w:rPr>
        <w:t>Future Drought Fund</w:t>
      </w:r>
      <w:r w:rsidR="08EB5714" w:rsidRPr="002F0EA9">
        <w:rPr>
          <w:rFonts w:ascii="Times New Roman" w:hAnsi="Times New Roman" w:cs="Times New Roman"/>
          <w:sz w:val="24"/>
          <w:szCs w:val="24"/>
        </w:rPr>
        <w:t>.</w:t>
      </w:r>
    </w:p>
    <w:p w14:paraId="28879DA2" w14:textId="46101BDC" w:rsidR="00121E21" w:rsidRDefault="00121E21" w:rsidP="007E2116">
      <w:pPr>
        <w:shd w:val="clear" w:color="auto" w:fill="FFFFFF" w:themeFill="background1"/>
        <w:spacing w:before="240"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Subsection 32</w:t>
      </w:r>
      <w:proofErr w:type="gramStart"/>
      <w:r>
        <w:rPr>
          <w:rFonts w:ascii="Times New Roman" w:eastAsia="Times New Roman" w:hAnsi="Times New Roman" w:cs="Times New Roman"/>
          <w:sz w:val="24"/>
          <w:szCs w:val="24"/>
          <w:lang w:eastAsia="en-AU"/>
        </w:rPr>
        <w:t>A(</w:t>
      </w:r>
      <w:proofErr w:type="gramEnd"/>
      <w:r>
        <w:rPr>
          <w:rFonts w:ascii="Times New Roman" w:eastAsia="Times New Roman" w:hAnsi="Times New Roman" w:cs="Times New Roman"/>
          <w:sz w:val="24"/>
          <w:szCs w:val="24"/>
          <w:lang w:eastAsia="en-AU"/>
        </w:rPr>
        <w:t xml:space="preserve">1) of the Act requires that before the end of the period of 3 years after a Drought Resilience Funding Plan comes into force, the Minister administering the </w:t>
      </w:r>
      <w:r w:rsidRPr="003225BD">
        <w:rPr>
          <w:rFonts w:ascii="Times New Roman" w:eastAsia="Times New Roman" w:hAnsi="Times New Roman" w:cs="Times New Roman"/>
          <w:i/>
          <w:iCs/>
          <w:sz w:val="24"/>
          <w:szCs w:val="24"/>
          <w:lang w:eastAsia="en-AU"/>
        </w:rPr>
        <w:t>Productivity Commission Act 1998</w:t>
      </w:r>
      <w:r>
        <w:rPr>
          <w:rFonts w:ascii="Times New Roman" w:eastAsia="Times New Roman" w:hAnsi="Times New Roman" w:cs="Times New Roman"/>
          <w:sz w:val="24"/>
          <w:szCs w:val="24"/>
          <w:lang w:eastAsia="en-AU"/>
        </w:rPr>
        <w:t xml:space="preserve"> (the Productivity Minister) must under paragraph 6(1)(a) of that Act, refer to the Productivity Commission for inquiry the matter of the effectiveness of Part 3 of this Act</w:t>
      </w:r>
      <w:r w:rsidR="00E270BD">
        <w:rPr>
          <w:rFonts w:ascii="Times New Roman" w:eastAsia="Times New Roman" w:hAnsi="Times New Roman" w:cs="Times New Roman"/>
          <w:sz w:val="24"/>
          <w:szCs w:val="24"/>
          <w:lang w:eastAsia="en-AU"/>
        </w:rPr>
        <w:t>. This includes</w:t>
      </w:r>
      <w:r>
        <w:rPr>
          <w:rFonts w:ascii="Times New Roman" w:eastAsia="Times New Roman" w:hAnsi="Times New Roman" w:cs="Times New Roman"/>
          <w:sz w:val="24"/>
          <w:szCs w:val="24"/>
          <w:lang w:eastAsia="en-AU"/>
        </w:rPr>
        <w:t xml:space="preserve"> an assessment of the effectiveness of the Drought Resilience Funding Plan and having regard to economic, </w:t>
      </w:r>
      <w:proofErr w:type="gramStart"/>
      <w:r>
        <w:rPr>
          <w:rFonts w:ascii="Times New Roman" w:eastAsia="Times New Roman" w:hAnsi="Times New Roman" w:cs="Times New Roman"/>
          <w:sz w:val="24"/>
          <w:szCs w:val="24"/>
          <w:lang w:eastAsia="en-AU"/>
        </w:rPr>
        <w:t>environmental</w:t>
      </w:r>
      <w:proofErr w:type="gramEnd"/>
      <w:r>
        <w:rPr>
          <w:rFonts w:ascii="Times New Roman" w:eastAsia="Times New Roman" w:hAnsi="Times New Roman" w:cs="Times New Roman"/>
          <w:sz w:val="24"/>
          <w:szCs w:val="24"/>
          <w:lang w:eastAsia="en-AU"/>
        </w:rPr>
        <w:t xml:space="preserve"> </w:t>
      </w:r>
      <w:r w:rsidR="00254DD6">
        <w:rPr>
          <w:rFonts w:ascii="Times New Roman" w:eastAsia="Times New Roman" w:hAnsi="Times New Roman" w:cs="Times New Roman"/>
          <w:sz w:val="24"/>
          <w:szCs w:val="24"/>
          <w:lang w:eastAsia="en-AU"/>
        </w:rPr>
        <w:t xml:space="preserve">and social </w:t>
      </w:r>
      <w:r>
        <w:rPr>
          <w:rFonts w:ascii="Times New Roman" w:eastAsia="Times New Roman" w:hAnsi="Times New Roman" w:cs="Times New Roman"/>
          <w:sz w:val="24"/>
          <w:szCs w:val="24"/>
          <w:lang w:eastAsia="en-AU"/>
        </w:rPr>
        <w:t>outcomes.</w:t>
      </w:r>
    </w:p>
    <w:p w14:paraId="3CA6C98B" w14:textId="6926B056" w:rsidR="2F738C7E" w:rsidRPr="007E2116" w:rsidRDefault="68364898" w:rsidP="007E2116">
      <w:pPr>
        <w:shd w:val="clear" w:color="auto" w:fill="FFFFFF" w:themeFill="background1"/>
        <w:spacing w:before="240" w:after="100" w:afterAutospacing="1" w:line="240" w:lineRule="auto"/>
        <w:rPr>
          <w:rFonts w:ascii="Times New Roman" w:eastAsia="Times New Roman" w:hAnsi="Times New Roman" w:cs="Times New Roman"/>
          <w:sz w:val="24"/>
          <w:szCs w:val="24"/>
          <w:lang w:eastAsia="en-AU"/>
        </w:rPr>
      </w:pPr>
      <w:r w:rsidRPr="002F0EA9">
        <w:rPr>
          <w:rFonts w:ascii="Times New Roman" w:eastAsia="Times New Roman" w:hAnsi="Times New Roman" w:cs="Times New Roman"/>
          <w:sz w:val="24"/>
          <w:szCs w:val="24"/>
          <w:lang w:eastAsia="en-AU"/>
        </w:rPr>
        <w:t xml:space="preserve">In 2023, the Productivity Commission </w:t>
      </w:r>
      <w:r w:rsidR="2198B97D" w:rsidRPr="002F0EA9">
        <w:rPr>
          <w:rFonts w:ascii="Times New Roman" w:eastAsia="Times New Roman" w:hAnsi="Times New Roman" w:cs="Times New Roman"/>
          <w:sz w:val="24"/>
          <w:szCs w:val="24"/>
          <w:lang w:eastAsia="en-AU"/>
        </w:rPr>
        <w:t>(</w:t>
      </w:r>
      <w:r w:rsidR="5D2EA511" w:rsidRPr="002F0EA9">
        <w:rPr>
          <w:rFonts w:ascii="Times New Roman" w:eastAsia="Times New Roman" w:hAnsi="Times New Roman" w:cs="Times New Roman"/>
          <w:sz w:val="24"/>
          <w:szCs w:val="24"/>
          <w:lang w:eastAsia="en-AU"/>
        </w:rPr>
        <w:t>the Commission</w:t>
      </w:r>
      <w:r w:rsidR="2198B97D" w:rsidRPr="002F0EA9">
        <w:rPr>
          <w:rFonts w:ascii="Times New Roman" w:eastAsia="Times New Roman" w:hAnsi="Times New Roman" w:cs="Times New Roman"/>
          <w:sz w:val="24"/>
          <w:szCs w:val="24"/>
          <w:lang w:eastAsia="en-AU"/>
        </w:rPr>
        <w:t xml:space="preserve">) </w:t>
      </w:r>
      <w:r w:rsidRPr="002F0EA9">
        <w:rPr>
          <w:rFonts w:ascii="Times New Roman" w:eastAsia="Times New Roman" w:hAnsi="Times New Roman" w:cs="Times New Roman"/>
          <w:sz w:val="24"/>
          <w:szCs w:val="24"/>
          <w:lang w:eastAsia="en-AU"/>
        </w:rPr>
        <w:t>reviewed the</w:t>
      </w:r>
      <w:r w:rsidR="00D85FC6">
        <w:rPr>
          <w:rFonts w:ascii="Times New Roman" w:eastAsia="Times New Roman" w:hAnsi="Times New Roman" w:cs="Times New Roman"/>
          <w:sz w:val="24"/>
          <w:szCs w:val="24"/>
          <w:lang w:eastAsia="en-AU"/>
        </w:rPr>
        <w:t xml:space="preserve"> effectiveness of Part 3 of the Act, including the effectiveness of the</w:t>
      </w:r>
      <w:r w:rsidR="00D85FC6">
        <w:rPr>
          <w:rFonts w:ascii="Times New Roman" w:hAnsi="Times New Roman" w:cs="Times New Roman"/>
          <w:sz w:val="24"/>
          <w:szCs w:val="24"/>
        </w:rPr>
        <w:t xml:space="preserve"> </w:t>
      </w:r>
      <w:r w:rsidR="008D2A05">
        <w:rPr>
          <w:rFonts w:ascii="Times New Roman" w:hAnsi="Times New Roman" w:cs="Times New Roman"/>
          <w:sz w:val="24"/>
          <w:szCs w:val="24"/>
        </w:rPr>
        <w:t>2020</w:t>
      </w:r>
      <w:r w:rsidR="4CFBE740" w:rsidRPr="002F0EA9">
        <w:rPr>
          <w:rFonts w:ascii="Times New Roman" w:hAnsi="Times New Roman" w:cs="Times New Roman"/>
          <w:sz w:val="24"/>
          <w:szCs w:val="24"/>
        </w:rPr>
        <w:t xml:space="preserve"> </w:t>
      </w:r>
      <w:r w:rsidR="4CFBE740" w:rsidRPr="002F0EA9">
        <w:rPr>
          <w:rFonts w:ascii="Times New Roman" w:eastAsia="Times New Roman" w:hAnsi="Times New Roman" w:cs="Times New Roman"/>
          <w:sz w:val="24"/>
          <w:szCs w:val="24"/>
          <w:lang w:eastAsia="en-AU"/>
        </w:rPr>
        <w:t xml:space="preserve">Plan </w:t>
      </w:r>
      <w:r w:rsidR="36FA5C76" w:rsidRPr="002F0EA9">
        <w:rPr>
          <w:rFonts w:ascii="Times New Roman" w:eastAsia="Times New Roman" w:hAnsi="Times New Roman" w:cs="Times New Roman"/>
          <w:sz w:val="24"/>
          <w:szCs w:val="24"/>
          <w:lang w:eastAsia="en-AU"/>
        </w:rPr>
        <w:t xml:space="preserve">(as required by </w:t>
      </w:r>
      <w:r w:rsidR="4F0DF490" w:rsidRPr="002F0EA9">
        <w:rPr>
          <w:rFonts w:ascii="Times New Roman" w:eastAsia="Times New Roman" w:hAnsi="Times New Roman" w:cs="Times New Roman"/>
          <w:sz w:val="24"/>
          <w:szCs w:val="24"/>
          <w:lang w:eastAsia="en-AU"/>
        </w:rPr>
        <w:t>s</w:t>
      </w:r>
      <w:r w:rsidR="42013855" w:rsidRPr="002F0EA9">
        <w:rPr>
          <w:rFonts w:ascii="Times New Roman" w:eastAsia="Times New Roman" w:hAnsi="Times New Roman" w:cs="Times New Roman"/>
          <w:sz w:val="24"/>
          <w:szCs w:val="24"/>
          <w:lang w:eastAsia="en-AU"/>
        </w:rPr>
        <w:t xml:space="preserve">ection </w:t>
      </w:r>
      <w:r w:rsidR="4F0DF490" w:rsidRPr="002F0EA9">
        <w:rPr>
          <w:rFonts w:ascii="Times New Roman" w:eastAsia="Times New Roman" w:hAnsi="Times New Roman" w:cs="Times New Roman"/>
          <w:sz w:val="24"/>
          <w:szCs w:val="24"/>
          <w:lang w:eastAsia="en-AU"/>
        </w:rPr>
        <w:t>32A</w:t>
      </w:r>
      <w:r w:rsidR="36FA5C76" w:rsidRPr="002F0EA9">
        <w:rPr>
          <w:rFonts w:ascii="Times New Roman" w:eastAsia="Times New Roman" w:hAnsi="Times New Roman" w:cs="Times New Roman"/>
          <w:sz w:val="24"/>
          <w:szCs w:val="24"/>
          <w:lang w:eastAsia="en-AU"/>
        </w:rPr>
        <w:t xml:space="preserve"> of the Act)</w:t>
      </w:r>
      <w:r w:rsidR="00D85FC6">
        <w:rPr>
          <w:rFonts w:ascii="Times New Roman" w:eastAsia="Times New Roman" w:hAnsi="Times New Roman" w:cs="Times New Roman"/>
          <w:sz w:val="24"/>
          <w:szCs w:val="24"/>
          <w:lang w:eastAsia="en-AU"/>
        </w:rPr>
        <w:t>. The</w:t>
      </w:r>
      <w:r w:rsidR="0007440A" w:rsidRPr="002F0EA9">
        <w:rPr>
          <w:rFonts w:ascii="Times New Roman" w:eastAsia="Times New Roman" w:hAnsi="Times New Roman" w:cs="Times New Roman"/>
          <w:sz w:val="24"/>
          <w:szCs w:val="24"/>
          <w:lang w:eastAsia="en-AU"/>
        </w:rPr>
        <w:t xml:space="preserve"> </w:t>
      </w:r>
      <w:r w:rsidRPr="002F0EA9">
        <w:rPr>
          <w:rFonts w:ascii="Times New Roman" w:eastAsia="Times New Roman" w:hAnsi="Times New Roman" w:cs="Times New Roman"/>
          <w:sz w:val="24"/>
          <w:szCs w:val="24"/>
          <w:lang w:eastAsia="en-AU"/>
        </w:rPr>
        <w:t>recommendations</w:t>
      </w:r>
      <w:r w:rsidR="00D85FC6">
        <w:rPr>
          <w:rFonts w:ascii="Times New Roman" w:eastAsia="Times New Roman" w:hAnsi="Times New Roman" w:cs="Times New Roman"/>
          <w:sz w:val="24"/>
          <w:szCs w:val="24"/>
          <w:lang w:eastAsia="en-AU"/>
        </w:rPr>
        <w:t xml:space="preserve"> of the Commission’s</w:t>
      </w:r>
      <w:r w:rsidR="00D85FC6" w:rsidRPr="002F0EA9">
        <w:rPr>
          <w:rFonts w:ascii="Times New Roman" w:eastAsia="Times New Roman" w:hAnsi="Times New Roman" w:cs="Times New Roman"/>
          <w:sz w:val="24"/>
          <w:szCs w:val="24"/>
          <w:lang w:eastAsia="en-AU"/>
        </w:rPr>
        <w:t xml:space="preserve"> report</w:t>
      </w:r>
      <w:r w:rsidRPr="002F0EA9">
        <w:rPr>
          <w:rFonts w:ascii="Times New Roman" w:eastAsia="Times New Roman" w:hAnsi="Times New Roman" w:cs="Times New Roman"/>
          <w:sz w:val="24"/>
          <w:szCs w:val="24"/>
          <w:lang w:eastAsia="en-AU"/>
        </w:rPr>
        <w:t xml:space="preserve"> have been considered </w:t>
      </w:r>
      <w:r w:rsidR="00C3EBC7" w:rsidRPr="002F0EA9">
        <w:rPr>
          <w:rFonts w:ascii="Times New Roman" w:eastAsia="Times New Roman" w:hAnsi="Times New Roman" w:cs="Times New Roman"/>
          <w:sz w:val="24"/>
          <w:szCs w:val="24"/>
          <w:lang w:eastAsia="en-AU"/>
        </w:rPr>
        <w:t>in the development of th</w:t>
      </w:r>
      <w:r w:rsidR="003F3A0A" w:rsidRPr="002F0EA9">
        <w:rPr>
          <w:rFonts w:ascii="Times New Roman" w:eastAsia="Times New Roman" w:hAnsi="Times New Roman" w:cs="Times New Roman"/>
          <w:sz w:val="24"/>
          <w:szCs w:val="24"/>
          <w:lang w:eastAsia="en-AU"/>
        </w:rPr>
        <w:t>is</w:t>
      </w:r>
      <w:r w:rsidR="00C3EBC7" w:rsidRPr="002F0EA9">
        <w:rPr>
          <w:rFonts w:ascii="Times New Roman" w:eastAsia="Times New Roman" w:hAnsi="Times New Roman" w:cs="Times New Roman"/>
          <w:sz w:val="24"/>
          <w:szCs w:val="24"/>
          <w:lang w:eastAsia="en-AU"/>
        </w:rPr>
        <w:t xml:space="preserve"> </w:t>
      </w:r>
      <w:r w:rsidR="1BE6820E" w:rsidRPr="002F0EA9">
        <w:rPr>
          <w:rFonts w:ascii="Times New Roman" w:eastAsia="Times New Roman" w:hAnsi="Times New Roman" w:cs="Times New Roman"/>
          <w:sz w:val="24"/>
          <w:szCs w:val="24"/>
          <w:lang w:eastAsia="en-AU"/>
        </w:rPr>
        <w:t>Plan</w:t>
      </w:r>
      <w:r w:rsidR="00C3EBC7" w:rsidRPr="002F0EA9">
        <w:rPr>
          <w:rFonts w:ascii="Times New Roman" w:eastAsia="Times New Roman" w:hAnsi="Times New Roman" w:cs="Times New Roman"/>
          <w:sz w:val="24"/>
          <w:szCs w:val="24"/>
          <w:lang w:eastAsia="en-AU"/>
        </w:rPr>
        <w:t xml:space="preserve">. </w:t>
      </w:r>
      <w:r w:rsidR="62CC93FC" w:rsidRPr="002F0EA9">
        <w:rPr>
          <w:rFonts w:ascii="Times New Roman" w:eastAsia="Times New Roman" w:hAnsi="Times New Roman" w:cs="Times New Roman"/>
          <w:sz w:val="24"/>
          <w:szCs w:val="24"/>
          <w:lang w:eastAsia="en-AU"/>
        </w:rPr>
        <w:t>In particular, t</w:t>
      </w:r>
      <w:r w:rsidR="7D324E84" w:rsidRPr="002F0EA9">
        <w:rPr>
          <w:rFonts w:ascii="Times New Roman" w:hAnsi="Times New Roman" w:cs="Times New Roman"/>
          <w:sz w:val="24"/>
          <w:szCs w:val="24"/>
        </w:rPr>
        <w:t xml:space="preserve">he </w:t>
      </w:r>
      <w:r w:rsidR="5D2EA511" w:rsidRPr="002F0EA9">
        <w:rPr>
          <w:rFonts w:ascii="Times New Roman" w:hAnsi="Times New Roman" w:cs="Times New Roman"/>
          <w:sz w:val="24"/>
          <w:szCs w:val="24"/>
        </w:rPr>
        <w:t>Commission</w:t>
      </w:r>
      <w:r w:rsidR="7D324E84" w:rsidRPr="002F0EA9">
        <w:rPr>
          <w:rFonts w:ascii="Times New Roman" w:hAnsi="Times New Roman" w:cs="Times New Roman"/>
          <w:sz w:val="24"/>
          <w:szCs w:val="24"/>
        </w:rPr>
        <w:t xml:space="preserve"> </w:t>
      </w:r>
      <w:r w:rsidR="2A8E452F" w:rsidRPr="002F0EA9">
        <w:rPr>
          <w:rFonts w:ascii="Times New Roman" w:hAnsi="Times New Roman" w:cs="Times New Roman"/>
          <w:sz w:val="24"/>
          <w:szCs w:val="24"/>
        </w:rPr>
        <w:t xml:space="preserve">suggested that </w:t>
      </w:r>
      <w:r w:rsidR="6C76CE35" w:rsidRPr="002F0EA9">
        <w:rPr>
          <w:rFonts w:ascii="Times New Roman" w:hAnsi="Times New Roman" w:cs="Times New Roman"/>
          <w:sz w:val="24"/>
          <w:szCs w:val="24"/>
        </w:rPr>
        <w:t xml:space="preserve">the </w:t>
      </w:r>
      <w:r w:rsidR="2AF412B2" w:rsidRPr="002F0EA9">
        <w:rPr>
          <w:rFonts w:ascii="Times New Roman" w:hAnsi="Times New Roman" w:cs="Times New Roman"/>
          <w:sz w:val="24"/>
          <w:szCs w:val="24"/>
        </w:rPr>
        <w:t xml:space="preserve">funding principles </w:t>
      </w:r>
      <w:r w:rsidR="2F048F76" w:rsidRPr="002F0EA9">
        <w:rPr>
          <w:rFonts w:ascii="Times New Roman" w:eastAsia="Times New Roman" w:hAnsi="Times New Roman" w:cs="Times New Roman"/>
          <w:sz w:val="24"/>
          <w:szCs w:val="24"/>
          <w:lang w:eastAsia="en-AU"/>
        </w:rPr>
        <w:lastRenderedPageBreak/>
        <w:t xml:space="preserve">captured in the </w:t>
      </w:r>
      <w:r w:rsidR="6C76CE35" w:rsidRPr="002F0EA9">
        <w:rPr>
          <w:rFonts w:ascii="Times New Roman" w:eastAsia="Times New Roman" w:hAnsi="Times New Roman" w:cs="Times New Roman"/>
          <w:sz w:val="24"/>
          <w:szCs w:val="24"/>
          <w:lang w:eastAsia="en-AU"/>
        </w:rPr>
        <w:t>Plan</w:t>
      </w:r>
      <w:r w:rsidR="3897547F" w:rsidRPr="002F0EA9">
        <w:rPr>
          <w:rFonts w:ascii="Times New Roman" w:eastAsia="Times New Roman" w:hAnsi="Times New Roman" w:cs="Times New Roman"/>
          <w:sz w:val="24"/>
          <w:szCs w:val="24"/>
          <w:lang w:eastAsia="en-AU"/>
        </w:rPr>
        <w:t xml:space="preserve"> </w:t>
      </w:r>
      <w:r w:rsidR="2AF412B2" w:rsidRPr="002F0EA9">
        <w:rPr>
          <w:rFonts w:ascii="Times New Roman" w:hAnsi="Times New Roman" w:cs="Times New Roman"/>
          <w:sz w:val="24"/>
          <w:szCs w:val="24"/>
        </w:rPr>
        <w:t>could be clarified, including</w:t>
      </w:r>
      <w:r w:rsidR="6C76CE35" w:rsidRPr="002F0EA9">
        <w:rPr>
          <w:rFonts w:ascii="Times New Roman" w:hAnsi="Times New Roman" w:cs="Times New Roman"/>
          <w:sz w:val="24"/>
          <w:szCs w:val="24"/>
        </w:rPr>
        <w:t xml:space="preserve"> </w:t>
      </w:r>
      <w:r w:rsidR="7D324E84" w:rsidRPr="002F0EA9">
        <w:rPr>
          <w:rFonts w:ascii="Times New Roman" w:hAnsi="Times New Roman" w:cs="Times New Roman"/>
          <w:sz w:val="24"/>
          <w:szCs w:val="24"/>
        </w:rPr>
        <w:t xml:space="preserve">how </w:t>
      </w:r>
      <w:r w:rsidR="2AF412B2" w:rsidRPr="002F0EA9">
        <w:rPr>
          <w:rFonts w:ascii="Times New Roman" w:hAnsi="Times New Roman" w:cs="Times New Roman"/>
          <w:sz w:val="24"/>
          <w:szCs w:val="24"/>
        </w:rPr>
        <w:t>they</w:t>
      </w:r>
      <w:r w:rsidR="7D324E84" w:rsidRPr="002F0EA9">
        <w:rPr>
          <w:rFonts w:ascii="Times New Roman" w:hAnsi="Times New Roman" w:cs="Times New Roman"/>
          <w:sz w:val="24"/>
          <w:szCs w:val="24"/>
        </w:rPr>
        <w:t xml:space="preserve"> apply</w:t>
      </w:r>
      <w:r w:rsidR="2AF412B2" w:rsidRPr="002F0EA9">
        <w:rPr>
          <w:rFonts w:ascii="Times New Roman" w:hAnsi="Times New Roman" w:cs="Times New Roman"/>
          <w:sz w:val="24"/>
          <w:szCs w:val="24"/>
        </w:rPr>
        <w:t xml:space="preserve"> to the </w:t>
      </w:r>
      <w:r w:rsidR="00D047A2">
        <w:rPr>
          <w:rFonts w:ascii="Times New Roman" w:hAnsi="Times New Roman" w:cs="Times New Roman"/>
          <w:sz w:val="24"/>
          <w:szCs w:val="24"/>
        </w:rPr>
        <w:t>Future Drought Fund</w:t>
      </w:r>
      <w:r w:rsidR="00D047A2" w:rsidRPr="002F0EA9">
        <w:rPr>
          <w:rFonts w:ascii="Times New Roman" w:hAnsi="Times New Roman" w:cs="Times New Roman"/>
          <w:sz w:val="24"/>
          <w:szCs w:val="24"/>
        </w:rPr>
        <w:t xml:space="preserve"> </w:t>
      </w:r>
      <w:r w:rsidR="2AF412B2" w:rsidRPr="002F0EA9">
        <w:rPr>
          <w:rFonts w:ascii="Times New Roman" w:hAnsi="Times New Roman" w:cs="Times New Roman"/>
          <w:sz w:val="24"/>
          <w:szCs w:val="24"/>
        </w:rPr>
        <w:t>as a whole and specific grants and arrangements</w:t>
      </w:r>
      <w:r w:rsidR="4CE9D0CC" w:rsidRPr="002F0EA9">
        <w:rPr>
          <w:rFonts w:ascii="Times New Roman" w:hAnsi="Times New Roman" w:cs="Times New Roman"/>
          <w:sz w:val="24"/>
          <w:szCs w:val="24"/>
        </w:rPr>
        <w:t xml:space="preserve">. The </w:t>
      </w:r>
      <w:r w:rsidR="72B216A8" w:rsidRPr="002F0EA9">
        <w:rPr>
          <w:rFonts w:ascii="Times New Roman" w:hAnsi="Times New Roman" w:cs="Times New Roman"/>
          <w:sz w:val="24"/>
          <w:szCs w:val="24"/>
        </w:rPr>
        <w:t>C</w:t>
      </w:r>
      <w:r w:rsidR="4CE9D0CC" w:rsidRPr="002F0EA9">
        <w:rPr>
          <w:rFonts w:ascii="Times New Roman" w:hAnsi="Times New Roman" w:cs="Times New Roman"/>
          <w:sz w:val="24"/>
          <w:szCs w:val="24"/>
        </w:rPr>
        <w:t xml:space="preserve">ommission </w:t>
      </w:r>
      <w:r w:rsidR="494B8679" w:rsidRPr="002F0EA9">
        <w:rPr>
          <w:rFonts w:ascii="Times New Roman" w:hAnsi="Times New Roman" w:cs="Times New Roman"/>
          <w:sz w:val="24"/>
          <w:szCs w:val="24"/>
        </w:rPr>
        <w:t>also recommended</w:t>
      </w:r>
      <w:r w:rsidR="0ED0213E" w:rsidRPr="002F0EA9">
        <w:rPr>
          <w:rFonts w:ascii="Times New Roman" w:hAnsi="Times New Roman" w:cs="Times New Roman"/>
          <w:sz w:val="24"/>
          <w:szCs w:val="24"/>
        </w:rPr>
        <w:t xml:space="preserve"> </w:t>
      </w:r>
      <w:r w:rsidR="7D324E84" w:rsidRPr="002F0EA9">
        <w:rPr>
          <w:rFonts w:ascii="Times New Roman" w:hAnsi="Times New Roman" w:cs="Times New Roman"/>
          <w:sz w:val="24"/>
          <w:szCs w:val="24"/>
        </w:rPr>
        <w:t>a greater focus on monitoring</w:t>
      </w:r>
      <w:r w:rsidR="00986ED3" w:rsidRPr="002F0EA9">
        <w:rPr>
          <w:rFonts w:ascii="Times New Roman" w:hAnsi="Times New Roman" w:cs="Times New Roman"/>
          <w:sz w:val="24"/>
          <w:szCs w:val="24"/>
        </w:rPr>
        <w:t xml:space="preserve">, </w:t>
      </w:r>
      <w:proofErr w:type="gramStart"/>
      <w:r w:rsidR="7D324E84" w:rsidRPr="002F0EA9">
        <w:rPr>
          <w:rFonts w:ascii="Times New Roman" w:hAnsi="Times New Roman" w:cs="Times New Roman"/>
          <w:sz w:val="24"/>
          <w:szCs w:val="24"/>
        </w:rPr>
        <w:t>evaluation</w:t>
      </w:r>
      <w:proofErr w:type="gramEnd"/>
      <w:r w:rsidR="00986ED3" w:rsidRPr="002F0EA9">
        <w:rPr>
          <w:rFonts w:ascii="Times New Roman" w:hAnsi="Times New Roman" w:cs="Times New Roman"/>
          <w:sz w:val="24"/>
          <w:szCs w:val="24"/>
        </w:rPr>
        <w:t xml:space="preserve"> and learning</w:t>
      </w:r>
      <w:r w:rsidR="38CCC830" w:rsidRPr="002F0EA9">
        <w:rPr>
          <w:rFonts w:ascii="Times New Roman" w:hAnsi="Times New Roman" w:cs="Times New Roman"/>
          <w:sz w:val="24"/>
          <w:szCs w:val="24"/>
        </w:rPr>
        <w:t>.</w:t>
      </w:r>
    </w:p>
    <w:p w14:paraId="557D36E0" w14:textId="77777777" w:rsidR="00121E21" w:rsidRDefault="00121E21" w:rsidP="00121E21">
      <w:pPr>
        <w:tabs>
          <w:tab w:val="left" w:pos="1701"/>
          <w:tab w:val="right" w:pos="9072"/>
        </w:tabs>
        <w:spacing w:before="240"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Under section 32 of the Act, the Drought Minister must, before determining a new Plan:</w:t>
      </w:r>
    </w:p>
    <w:p w14:paraId="3FAF0DDC" w14:textId="77777777" w:rsidR="00121E21" w:rsidRDefault="00121E21" w:rsidP="00017F16">
      <w:pPr>
        <w:pStyle w:val="ListParagraph"/>
        <w:numPr>
          <w:ilvl w:val="0"/>
          <w:numId w:val="7"/>
        </w:numPr>
        <w:shd w:val="clear" w:color="auto" w:fill="FFFFFF" w:themeFill="background1"/>
        <w:spacing w:before="240"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publish a draft of the Plan on the Agriculture Department’s </w:t>
      </w:r>
      <w:proofErr w:type="gramStart"/>
      <w:r>
        <w:rPr>
          <w:rFonts w:ascii="Times New Roman" w:eastAsia="Times New Roman" w:hAnsi="Times New Roman" w:cs="Times New Roman"/>
          <w:sz w:val="24"/>
          <w:szCs w:val="24"/>
          <w:lang w:eastAsia="en-AU"/>
        </w:rPr>
        <w:t>website</w:t>
      </w:r>
      <w:proofErr w:type="gramEnd"/>
    </w:p>
    <w:p w14:paraId="39B38CA3" w14:textId="77777777" w:rsidR="00121E21" w:rsidRDefault="00121E21" w:rsidP="00017F16">
      <w:pPr>
        <w:pStyle w:val="ListParagraph"/>
        <w:numPr>
          <w:ilvl w:val="0"/>
          <w:numId w:val="7"/>
        </w:numPr>
        <w:shd w:val="clear" w:color="auto" w:fill="FFFFFF" w:themeFill="background1"/>
        <w:spacing w:before="240"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invite people to make submissions to the Drought Minister on the draft Plan on or before a day specified in the notice (which must be at least 42 days after the day on which the notice is published)</w:t>
      </w:r>
    </w:p>
    <w:p w14:paraId="38270948" w14:textId="77777777" w:rsidR="00121E21" w:rsidRDefault="00121E21" w:rsidP="00017F16">
      <w:pPr>
        <w:pStyle w:val="ListParagraph"/>
        <w:numPr>
          <w:ilvl w:val="0"/>
          <w:numId w:val="7"/>
        </w:numPr>
        <w:shd w:val="clear" w:color="auto" w:fill="FFFFFF" w:themeFill="background1"/>
        <w:spacing w:before="240"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publish the final report of the Productivity Commission review relating to the previous Plan (if any); and</w:t>
      </w:r>
    </w:p>
    <w:p w14:paraId="58BE748B" w14:textId="0C47BEEB" w:rsidR="00186630" w:rsidRPr="008938AE" w:rsidRDefault="00121E21" w:rsidP="00017F16">
      <w:pPr>
        <w:pStyle w:val="ListParagraph"/>
        <w:numPr>
          <w:ilvl w:val="0"/>
          <w:numId w:val="7"/>
        </w:numPr>
        <w:shd w:val="clear" w:color="auto" w:fill="FFFFFF" w:themeFill="background1"/>
        <w:spacing w:before="240"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consider any submissions received on or before the day specified in the notice.</w:t>
      </w:r>
    </w:p>
    <w:p w14:paraId="1C9FCCD5" w14:textId="3773F186" w:rsidR="00186630" w:rsidRPr="008938AE" w:rsidRDefault="00186630" w:rsidP="008938AE">
      <w:pPr>
        <w:tabs>
          <w:tab w:val="left" w:pos="1701"/>
          <w:tab w:val="right" w:pos="9072"/>
        </w:tabs>
        <w:spacing w:before="240" w:after="100" w:afterAutospacing="1" w:line="240" w:lineRule="auto"/>
        <w:rPr>
          <w:rFonts w:ascii="Times New Roman" w:hAnsi="Times New Roman" w:cs="Times New Roman"/>
          <w:b/>
          <w:bCs/>
          <w:sz w:val="24"/>
          <w:szCs w:val="24"/>
        </w:rPr>
      </w:pPr>
      <w:r w:rsidRPr="008938AE">
        <w:rPr>
          <w:rFonts w:ascii="Times New Roman" w:eastAsia="Times New Roman" w:hAnsi="Times New Roman" w:cs="Times New Roman"/>
          <w:sz w:val="24"/>
          <w:szCs w:val="24"/>
          <w:lang w:eastAsia="en-AU"/>
        </w:rPr>
        <w:t>The de</w:t>
      </w:r>
      <w:r>
        <w:rPr>
          <w:rFonts w:ascii="Times New Roman" w:eastAsia="Times New Roman" w:hAnsi="Times New Roman" w:cs="Times New Roman"/>
          <w:sz w:val="24"/>
          <w:szCs w:val="24"/>
          <w:lang w:eastAsia="en-AU"/>
        </w:rPr>
        <w:t>v</w:t>
      </w:r>
      <w:r w:rsidRPr="008938AE">
        <w:rPr>
          <w:rFonts w:ascii="Times New Roman" w:eastAsia="Times New Roman" w:hAnsi="Times New Roman" w:cs="Times New Roman"/>
          <w:sz w:val="24"/>
          <w:szCs w:val="24"/>
          <w:lang w:eastAsia="en-AU"/>
        </w:rPr>
        <w:t>elopment of the Plan involved an extensive stakeholder consultation process during 2023, as described above. In accordance with subsection 32(1) of the Act, the draft Plan was published on the Department of Agriculture, Fisheries and Forestry’s (the department) website on 20 October 2023 and public submissions were invited until 6 December 2023.</w:t>
      </w:r>
    </w:p>
    <w:p w14:paraId="3981BA7B" w14:textId="4C2449D0" w:rsidR="00186630" w:rsidRPr="008938AE" w:rsidRDefault="00186630" w:rsidP="008938AE">
      <w:pPr>
        <w:shd w:val="clear" w:color="auto" w:fill="FFFFFF" w:themeFill="background1"/>
        <w:spacing w:before="240" w:after="100" w:afterAutospacing="1" w:line="240" w:lineRule="auto"/>
        <w:rPr>
          <w:rFonts w:ascii="Times New Roman" w:eastAsia="Times New Roman" w:hAnsi="Times New Roman" w:cs="Times New Roman"/>
          <w:sz w:val="24"/>
          <w:szCs w:val="24"/>
          <w:lang w:eastAsia="en-AU"/>
        </w:rPr>
      </w:pPr>
      <w:r w:rsidRPr="008938AE">
        <w:rPr>
          <w:rFonts w:ascii="Times New Roman" w:eastAsia="Times New Roman" w:hAnsi="Times New Roman" w:cs="Times New Roman"/>
          <w:sz w:val="24"/>
          <w:szCs w:val="24"/>
          <w:lang w:eastAsia="en-AU"/>
        </w:rPr>
        <w:t xml:space="preserve">The Committee and the department conducted </w:t>
      </w:r>
      <w:r w:rsidR="003849FB">
        <w:rPr>
          <w:rFonts w:ascii="Times New Roman" w:eastAsia="Times New Roman" w:hAnsi="Times New Roman" w:cs="Times New Roman"/>
          <w:sz w:val="24"/>
          <w:szCs w:val="24"/>
          <w:lang w:eastAsia="en-AU"/>
        </w:rPr>
        <w:t>20</w:t>
      </w:r>
      <w:r w:rsidRPr="008938AE">
        <w:rPr>
          <w:rFonts w:ascii="Times New Roman" w:eastAsia="Times New Roman" w:hAnsi="Times New Roman" w:cs="Times New Roman"/>
          <w:sz w:val="24"/>
          <w:szCs w:val="24"/>
          <w:lang w:eastAsia="en-AU"/>
        </w:rPr>
        <w:t xml:space="preserve"> face-to-face consultations in each state and territory as well as two virtual meetings, one of which was First Nations focused. Over 320 people attended the public </w:t>
      </w:r>
      <w:r w:rsidRPr="003F42AE">
        <w:rPr>
          <w:rFonts w:ascii="Times New Roman" w:eastAsia="Times New Roman" w:hAnsi="Times New Roman" w:cs="Times New Roman"/>
          <w:sz w:val="24"/>
          <w:szCs w:val="24"/>
          <w:lang w:eastAsia="en-AU"/>
        </w:rPr>
        <w:t>meetings, and 15</w:t>
      </w:r>
      <w:r w:rsidR="003F42AE" w:rsidRPr="003F42AE">
        <w:rPr>
          <w:rFonts w:ascii="Times New Roman" w:eastAsia="Times New Roman" w:hAnsi="Times New Roman" w:cs="Times New Roman"/>
          <w:sz w:val="24"/>
          <w:szCs w:val="24"/>
          <w:lang w:eastAsia="en-AU"/>
        </w:rPr>
        <w:t>8</w:t>
      </w:r>
      <w:r w:rsidRPr="003F42AE">
        <w:rPr>
          <w:rFonts w:ascii="Times New Roman" w:eastAsia="Times New Roman" w:hAnsi="Times New Roman" w:cs="Times New Roman"/>
          <w:sz w:val="24"/>
          <w:szCs w:val="24"/>
          <w:lang w:eastAsia="en-AU"/>
        </w:rPr>
        <w:t xml:space="preserve"> written</w:t>
      </w:r>
      <w:r w:rsidRPr="008938AE">
        <w:rPr>
          <w:rFonts w:ascii="Times New Roman" w:eastAsia="Times New Roman" w:hAnsi="Times New Roman" w:cs="Times New Roman"/>
          <w:sz w:val="24"/>
          <w:szCs w:val="24"/>
          <w:lang w:eastAsia="en-AU"/>
        </w:rPr>
        <w:t xml:space="preserve"> submissions</w:t>
      </w:r>
      <w:r w:rsidR="00E270BD">
        <w:rPr>
          <w:rFonts w:ascii="Times New Roman" w:eastAsia="Times New Roman" w:hAnsi="Times New Roman" w:cs="Times New Roman"/>
          <w:sz w:val="24"/>
          <w:szCs w:val="24"/>
          <w:lang w:eastAsia="en-AU"/>
        </w:rPr>
        <w:t xml:space="preserve"> and survey responses</w:t>
      </w:r>
      <w:r w:rsidRPr="008938AE">
        <w:rPr>
          <w:rFonts w:ascii="Times New Roman" w:eastAsia="Times New Roman" w:hAnsi="Times New Roman" w:cs="Times New Roman"/>
          <w:sz w:val="24"/>
          <w:szCs w:val="24"/>
          <w:lang w:eastAsia="en-AU"/>
        </w:rPr>
        <w:t xml:space="preserve"> were received.</w:t>
      </w:r>
    </w:p>
    <w:p w14:paraId="260F7DCD" w14:textId="21FE77E9" w:rsidR="009C1CE1" w:rsidRPr="007E2116" w:rsidRDefault="68364898" w:rsidP="007E2116">
      <w:pPr>
        <w:tabs>
          <w:tab w:val="left" w:pos="1701"/>
          <w:tab w:val="right" w:pos="9072"/>
        </w:tabs>
        <w:spacing w:before="240" w:after="100" w:afterAutospacing="1" w:line="240" w:lineRule="auto"/>
        <w:rPr>
          <w:rFonts w:ascii="Times New Roman" w:eastAsia="Times New Roman" w:hAnsi="Times New Roman" w:cs="Times New Roman"/>
          <w:b/>
          <w:bCs/>
          <w:sz w:val="24"/>
          <w:szCs w:val="24"/>
          <w:lang w:eastAsia="en-AU"/>
        </w:rPr>
      </w:pPr>
      <w:r w:rsidRPr="007E2116">
        <w:rPr>
          <w:rFonts w:ascii="Times New Roman" w:eastAsia="Times New Roman" w:hAnsi="Times New Roman" w:cs="Times New Roman"/>
          <w:sz w:val="24"/>
          <w:szCs w:val="24"/>
          <w:lang w:eastAsia="en-AU"/>
        </w:rPr>
        <w:t xml:space="preserve">As </w:t>
      </w:r>
      <w:r w:rsidR="00330CE4">
        <w:rPr>
          <w:rFonts w:ascii="Times New Roman" w:eastAsia="Times New Roman" w:hAnsi="Times New Roman" w:cs="Times New Roman"/>
          <w:sz w:val="24"/>
          <w:szCs w:val="24"/>
          <w:lang w:eastAsia="en-AU"/>
        </w:rPr>
        <w:t>required by</w:t>
      </w:r>
      <w:r w:rsidRPr="007E2116">
        <w:rPr>
          <w:rFonts w:ascii="Times New Roman" w:eastAsia="Times New Roman" w:hAnsi="Times New Roman" w:cs="Times New Roman"/>
          <w:sz w:val="24"/>
          <w:szCs w:val="24"/>
          <w:lang w:eastAsia="en-AU"/>
        </w:rPr>
        <w:t xml:space="preserve"> s</w:t>
      </w:r>
      <w:r w:rsidR="6258FE52" w:rsidRPr="007E2116">
        <w:rPr>
          <w:rFonts w:ascii="Times New Roman" w:eastAsia="Times New Roman" w:hAnsi="Times New Roman" w:cs="Times New Roman"/>
          <w:sz w:val="24"/>
          <w:szCs w:val="24"/>
          <w:lang w:eastAsia="en-AU"/>
        </w:rPr>
        <w:t xml:space="preserve">ection </w:t>
      </w:r>
      <w:r w:rsidRPr="007E2116">
        <w:rPr>
          <w:rFonts w:ascii="Times New Roman" w:eastAsia="Times New Roman" w:hAnsi="Times New Roman" w:cs="Times New Roman"/>
          <w:sz w:val="24"/>
          <w:szCs w:val="24"/>
          <w:lang w:eastAsia="en-AU"/>
        </w:rPr>
        <w:t xml:space="preserve">36D of the Act, the </w:t>
      </w:r>
      <w:r w:rsidR="6BE86088" w:rsidRPr="007E2116">
        <w:rPr>
          <w:rFonts w:ascii="Times New Roman" w:eastAsia="Times New Roman" w:hAnsi="Times New Roman" w:cs="Times New Roman"/>
          <w:sz w:val="24"/>
          <w:szCs w:val="24"/>
          <w:lang w:eastAsia="en-AU"/>
        </w:rPr>
        <w:t xml:space="preserve">Future Drought Fund </w:t>
      </w:r>
      <w:r w:rsidRPr="007E2116">
        <w:rPr>
          <w:rFonts w:ascii="Times New Roman" w:eastAsia="Times New Roman" w:hAnsi="Times New Roman" w:cs="Times New Roman"/>
          <w:sz w:val="24"/>
          <w:szCs w:val="24"/>
          <w:lang w:eastAsia="en-AU"/>
        </w:rPr>
        <w:t xml:space="preserve">Consultative Committee (the Committee) provided the Drought Minister with advice </w:t>
      </w:r>
      <w:r w:rsidR="00330CE4">
        <w:rPr>
          <w:rFonts w:ascii="Times New Roman" w:eastAsia="Times New Roman" w:hAnsi="Times New Roman" w:cs="Times New Roman"/>
          <w:sz w:val="24"/>
          <w:szCs w:val="24"/>
          <w:lang w:eastAsia="en-AU"/>
        </w:rPr>
        <w:t xml:space="preserve">on the draft Plan and the Drought Minister had regard to that advice </w:t>
      </w:r>
      <w:r w:rsidRPr="007E2116">
        <w:rPr>
          <w:rFonts w:ascii="Times New Roman" w:eastAsia="Times New Roman" w:hAnsi="Times New Roman" w:cs="Times New Roman"/>
          <w:sz w:val="24"/>
          <w:szCs w:val="24"/>
          <w:lang w:eastAsia="en-AU"/>
        </w:rPr>
        <w:t xml:space="preserve">before determining the Plan. </w:t>
      </w:r>
      <w:r w:rsidR="7E69A28E" w:rsidRPr="007E2116">
        <w:rPr>
          <w:rFonts w:ascii="Times New Roman" w:eastAsia="Times New Roman" w:hAnsi="Times New Roman" w:cs="Times New Roman"/>
          <w:sz w:val="24"/>
          <w:szCs w:val="24"/>
          <w:lang w:eastAsia="en-AU"/>
        </w:rPr>
        <w:t xml:space="preserve">The Committee </w:t>
      </w:r>
      <w:r w:rsidR="2D447ACC" w:rsidRPr="007E2116">
        <w:rPr>
          <w:rFonts w:ascii="Times New Roman" w:eastAsia="Times New Roman" w:hAnsi="Times New Roman" w:cs="Times New Roman"/>
          <w:sz w:val="24"/>
          <w:szCs w:val="24"/>
          <w:lang w:eastAsia="en-AU"/>
        </w:rPr>
        <w:t>support</w:t>
      </w:r>
      <w:r w:rsidR="000223E1">
        <w:rPr>
          <w:rFonts w:ascii="Times New Roman" w:eastAsia="Times New Roman" w:hAnsi="Times New Roman" w:cs="Times New Roman"/>
          <w:sz w:val="24"/>
          <w:szCs w:val="24"/>
          <w:lang w:eastAsia="en-AU"/>
        </w:rPr>
        <w:t xml:space="preserve">s </w:t>
      </w:r>
      <w:r w:rsidR="420EDDE5" w:rsidRPr="007E2116">
        <w:rPr>
          <w:rFonts w:ascii="Times New Roman" w:eastAsia="Times New Roman" w:hAnsi="Times New Roman" w:cs="Times New Roman"/>
          <w:sz w:val="24"/>
          <w:szCs w:val="24"/>
          <w:lang w:eastAsia="en-AU"/>
        </w:rPr>
        <w:t xml:space="preserve">the </w:t>
      </w:r>
      <w:r w:rsidR="0E57020F" w:rsidRPr="007E2116">
        <w:rPr>
          <w:rFonts w:ascii="Times New Roman" w:eastAsia="Times New Roman" w:hAnsi="Times New Roman" w:cs="Times New Roman"/>
          <w:sz w:val="24"/>
          <w:szCs w:val="24"/>
          <w:lang w:eastAsia="en-AU"/>
        </w:rPr>
        <w:t>Plan</w:t>
      </w:r>
      <w:r w:rsidR="0084419E">
        <w:rPr>
          <w:rFonts w:ascii="Times New Roman" w:eastAsia="Times New Roman" w:hAnsi="Times New Roman" w:cs="Times New Roman"/>
          <w:sz w:val="24"/>
          <w:szCs w:val="24"/>
          <w:lang w:eastAsia="en-AU"/>
        </w:rPr>
        <w:t xml:space="preserve"> and</w:t>
      </w:r>
      <w:r w:rsidR="50BE907D" w:rsidRPr="007E2116">
        <w:rPr>
          <w:rFonts w:ascii="Times New Roman" w:eastAsia="Times New Roman" w:hAnsi="Times New Roman" w:cs="Times New Roman"/>
          <w:sz w:val="24"/>
          <w:szCs w:val="24"/>
          <w:lang w:eastAsia="en-AU"/>
        </w:rPr>
        <w:t xml:space="preserve"> not</w:t>
      </w:r>
      <w:r w:rsidR="0074378B">
        <w:rPr>
          <w:rFonts w:ascii="Times New Roman" w:eastAsia="Times New Roman" w:hAnsi="Times New Roman" w:cs="Times New Roman"/>
          <w:sz w:val="24"/>
          <w:szCs w:val="24"/>
          <w:lang w:eastAsia="en-AU"/>
        </w:rPr>
        <w:t>es</w:t>
      </w:r>
      <w:r w:rsidR="50BE907D" w:rsidRPr="007E2116">
        <w:rPr>
          <w:rFonts w:ascii="Times New Roman" w:eastAsia="Times New Roman" w:hAnsi="Times New Roman" w:cs="Times New Roman"/>
          <w:sz w:val="24"/>
          <w:szCs w:val="24"/>
          <w:lang w:eastAsia="en-AU"/>
        </w:rPr>
        <w:t xml:space="preserve"> th</w:t>
      </w:r>
      <w:r w:rsidR="0074378B">
        <w:rPr>
          <w:rFonts w:ascii="Times New Roman" w:eastAsia="Times New Roman" w:hAnsi="Times New Roman" w:cs="Times New Roman"/>
          <w:sz w:val="24"/>
          <w:szCs w:val="24"/>
          <w:lang w:eastAsia="en-AU"/>
        </w:rPr>
        <w:t>at their</w:t>
      </w:r>
      <w:r w:rsidR="50BE907D" w:rsidRPr="007E2116">
        <w:rPr>
          <w:rFonts w:ascii="Times New Roman" w:eastAsia="Times New Roman" w:hAnsi="Times New Roman" w:cs="Times New Roman"/>
          <w:sz w:val="24"/>
          <w:szCs w:val="24"/>
          <w:lang w:eastAsia="en-AU"/>
        </w:rPr>
        <w:t xml:space="preserve"> </w:t>
      </w:r>
      <w:r w:rsidR="14DE151D" w:rsidRPr="007E2116">
        <w:rPr>
          <w:rFonts w:ascii="Times New Roman" w:eastAsia="Times New Roman" w:hAnsi="Times New Roman" w:cs="Times New Roman"/>
          <w:sz w:val="24"/>
          <w:szCs w:val="24"/>
          <w:lang w:eastAsia="en-AU"/>
        </w:rPr>
        <w:t>advice,</w:t>
      </w:r>
      <w:r w:rsidR="54339E24" w:rsidRPr="007E2116">
        <w:rPr>
          <w:rFonts w:ascii="Times New Roman" w:eastAsia="Times New Roman" w:hAnsi="Times New Roman" w:cs="Times New Roman"/>
          <w:sz w:val="24"/>
          <w:szCs w:val="24"/>
          <w:lang w:eastAsia="en-AU"/>
        </w:rPr>
        <w:t xml:space="preserve"> </w:t>
      </w:r>
      <w:r w:rsidR="14DE151D" w:rsidRPr="007E2116">
        <w:rPr>
          <w:rFonts w:ascii="Times New Roman" w:eastAsia="Times New Roman" w:hAnsi="Times New Roman" w:cs="Times New Roman"/>
          <w:sz w:val="24"/>
          <w:szCs w:val="24"/>
          <w:lang w:eastAsia="en-AU"/>
        </w:rPr>
        <w:t xml:space="preserve">and </w:t>
      </w:r>
      <w:r w:rsidR="222E7D53" w:rsidRPr="007E2116">
        <w:rPr>
          <w:rFonts w:ascii="Times New Roman" w:eastAsia="Times New Roman" w:hAnsi="Times New Roman" w:cs="Times New Roman"/>
          <w:sz w:val="24"/>
          <w:szCs w:val="24"/>
          <w:lang w:eastAsia="en-AU"/>
        </w:rPr>
        <w:t>t</w:t>
      </w:r>
      <w:r w:rsidR="07F027C4" w:rsidRPr="007E2116">
        <w:rPr>
          <w:rFonts w:ascii="Times New Roman" w:eastAsia="Times New Roman" w:hAnsi="Times New Roman" w:cs="Times New Roman"/>
          <w:sz w:val="24"/>
          <w:szCs w:val="24"/>
          <w:lang w:eastAsia="en-AU"/>
        </w:rPr>
        <w:t xml:space="preserve">he </w:t>
      </w:r>
      <w:r w:rsidR="58ECC18E" w:rsidRPr="007E2116">
        <w:rPr>
          <w:rFonts w:ascii="Times New Roman" w:eastAsia="Times New Roman" w:hAnsi="Times New Roman" w:cs="Times New Roman"/>
          <w:sz w:val="24"/>
          <w:szCs w:val="24"/>
          <w:lang w:eastAsia="en-AU"/>
        </w:rPr>
        <w:t>P</w:t>
      </w:r>
      <w:r w:rsidR="59671E7C" w:rsidRPr="007E2116">
        <w:rPr>
          <w:rFonts w:ascii="Times New Roman" w:eastAsia="Times New Roman" w:hAnsi="Times New Roman" w:cs="Times New Roman"/>
          <w:sz w:val="24"/>
          <w:szCs w:val="24"/>
          <w:lang w:eastAsia="en-AU"/>
        </w:rPr>
        <w:t xml:space="preserve">lan </w:t>
      </w:r>
      <w:r w:rsidR="1D762934" w:rsidRPr="007E2116">
        <w:rPr>
          <w:rFonts w:ascii="Times New Roman" w:eastAsia="Times New Roman" w:hAnsi="Times New Roman" w:cs="Times New Roman"/>
          <w:sz w:val="24"/>
          <w:szCs w:val="24"/>
          <w:lang w:eastAsia="en-AU"/>
        </w:rPr>
        <w:t>itself</w:t>
      </w:r>
      <w:r w:rsidR="23C437BD" w:rsidRPr="007E2116">
        <w:rPr>
          <w:rFonts w:ascii="Times New Roman" w:eastAsia="Times New Roman" w:hAnsi="Times New Roman" w:cs="Times New Roman"/>
          <w:sz w:val="24"/>
          <w:szCs w:val="24"/>
          <w:lang w:eastAsia="en-AU"/>
        </w:rPr>
        <w:t>,</w:t>
      </w:r>
      <w:r w:rsidR="1D762934" w:rsidRPr="007E2116">
        <w:rPr>
          <w:rFonts w:ascii="Times New Roman" w:eastAsia="Times New Roman" w:hAnsi="Times New Roman" w:cs="Times New Roman"/>
          <w:sz w:val="24"/>
          <w:szCs w:val="24"/>
          <w:lang w:eastAsia="en-AU"/>
        </w:rPr>
        <w:t xml:space="preserve"> </w:t>
      </w:r>
      <w:r w:rsidR="239F6481" w:rsidRPr="007E2116">
        <w:rPr>
          <w:rFonts w:ascii="Times New Roman" w:eastAsia="Times New Roman" w:hAnsi="Times New Roman" w:cs="Times New Roman"/>
          <w:sz w:val="24"/>
          <w:szCs w:val="24"/>
          <w:lang w:eastAsia="en-AU"/>
        </w:rPr>
        <w:t>was informed</w:t>
      </w:r>
      <w:r w:rsidR="07F027C4" w:rsidRPr="007E2116">
        <w:rPr>
          <w:rFonts w:ascii="Times New Roman" w:eastAsia="Times New Roman" w:hAnsi="Times New Roman" w:cs="Times New Roman"/>
          <w:sz w:val="24"/>
          <w:szCs w:val="24"/>
          <w:lang w:eastAsia="en-AU"/>
        </w:rPr>
        <w:t xml:space="preserve"> </w:t>
      </w:r>
      <w:r w:rsidR="239F6481" w:rsidRPr="007E2116">
        <w:rPr>
          <w:rFonts w:ascii="Times New Roman" w:eastAsia="Times New Roman" w:hAnsi="Times New Roman" w:cs="Times New Roman"/>
          <w:sz w:val="24"/>
          <w:szCs w:val="24"/>
          <w:lang w:eastAsia="en-AU"/>
        </w:rPr>
        <w:t xml:space="preserve">by </w:t>
      </w:r>
      <w:r w:rsidR="00E03A43">
        <w:rPr>
          <w:rFonts w:ascii="Times New Roman" w:eastAsia="Times New Roman" w:hAnsi="Times New Roman" w:cs="Times New Roman"/>
          <w:sz w:val="24"/>
          <w:szCs w:val="24"/>
          <w:lang w:eastAsia="en-AU"/>
        </w:rPr>
        <w:t xml:space="preserve">the </w:t>
      </w:r>
      <w:r w:rsidR="07F027C4" w:rsidRPr="007E2116">
        <w:rPr>
          <w:rFonts w:ascii="Times New Roman" w:eastAsia="Times New Roman" w:hAnsi="Times New Roman" w:cs="Times New Roman"/>
          <w:sz w:val="24"/>
          <w:szCs w:val="24"/>
          <w:lang w:eastAsia="en-AU"/>
        </w:rPr>
        <w:t>extensive stakeholder consultation</w:t>
      </w:r>
      <w:r w:rsidR="00076CA9">
        <w:rPr>
          <w:rFonts w:ascii="Times New Roman" w:eastAsia="Times New Roman" w:hAnsi="Times New Roman" w:cs="Times New Roman"/>
          <w:sz w:val="24"/>
          <w:szCs w:val="24"/>
          <w:lang w:eastAsia="en-AU"/>
        </w:rPr>
        <w:t>.</w:t>
      </w:r>
    </w:p>
    <w:p w14:paraId="2FA6A696" w14:textId="1D4DD41E" w:rsidR="004D4F5F" w:rsidRPr="00455760" w:rsidRDefault="00AD541E" w:rsidP="007E2116">
      <w:pPr>
        <w:shd w:val="clear" w:color="auto" w:fill="FFFFFF" w:themeFill="background1"/>
        <w:spacing w:before="240" w:after="100" w:afterAutospacing="1" w:line="240" w:lineRule="auto"/>
        <w:rPr>
          <w:rFonts w:ascii="Times New Roman" w:eastAsia="Times New Roman" w:hAnsi="Times New Roman" w:cs="Times New Roman"/>
          <w:b/>
          <w:bCs/>
          <w:sz w:val="24"/>
          <w:szCs w:val="24"/>
          <w:lang w:eastAsia="en-AU"/>
        </w:rPr>
      </w:pPr>
      <w:r w:rsidRPr="00E270BD">
        <w:rPr>
          <w:rFonts w:ascii="Times New Roman" w:eastAsia="Times New Roman" w:hAnsi="Times New Roman" w:cs="Times New Roman"/>
          <w:b/>
          <w:bCs/>
          <w:sz w:val="24"/>
          <w:szCs w:val="24"/>
          <w:lang w:eastAsia="en-AU"/>
        </w:rPr>
        <w:t>Implementation of the Plan</w:t>
      </w:r>
    </w:p>
    <w:p w14:paraId="003EC89A" w14:textId="533982D6" w:rsidR="007527DE" w:rsidRPr="007E2116" w:rsidRDefault="00FF7D9A" w:rsidP="007E2116">
      <w:pPr>
        <w:shd w:val="clear" w:color="auto" w:fill="FFFFFF" w:themeFill="background1"/>
        <w:spacing w:before="240" w:after="100" w:afterAutospacing="1" w:line="240" w:lineRule="auto"/>
        <w:rPr>
          <w:rFonts w:ascii="Times New Roman" w:eastAsia="Times New Roman" w:hAnsi="Times New Roman" w:cs="Times New Roman"/>
          <w:sz w:val="24"/>
          <w:szCs w:val="24"/>
          <w:lang w:eastAsia="en-AU"/>
        </w:rPr>
      </w:pPr>
      <w:r w:rsidRPr="00FF7D9A">
        <w:rPr>
          <w:rFonts w:ascii="Times New Roman" w:eastAsia="Times New Roman" w:hAnsi="Times New Roman" w:cs="Times New Roman"/>
          <w:sz w:val="24"/>
          <w:szCs w:val="24"/>
          <w:lang w:eastAsia="en-AU"/>
        </w:rPr>
        <w:t xml:space="preserve">The </w:t>
      </w:r>
      <w:r w:rsidR="00B41688">
        <w:rPr>
          <w:rFonts w:ascii="Times New Roman" w:eastAsia="Times New Roman" w:hAnsi="Times New Roman" w:cs="Times New Roman"/>
          <w:sz w:val="24"/>
          <w:szCs w:val="24"/>
          <w:lang w:eastAsia="en-AU"/>
        </w:rPr>
        <w:t>Future Drought Fund</w:t>
      </w:r>
      <w:r w:rsidR="00E90EF8">
        <w:rPr>
          <w:rFonts w:ascii="Times New Roman" w:eastAsia="Times New Roman" w:hAnsi="Times New Roman" w:cs="Times New Roman"/>
          <w:sz w:val="24"/>
          <w:szCs w:val="24"/>
          <w:lang w:eastAsia="en-AU"/>
        </w:rPr>
        <w:t xml:space="preserve"> </w:t>
      </w:r>
      <w:r w:rsidR="00E270BD">
        <w:rPr>
          <w:rFonts w:ascii="Times New Roman" w:eastAsia="Times New Roman" w:hAnsi="Times New Roman" w:cs="Times New Roman"/>
          <w:sz w:val="24"/>
          <w:szCs w:val="24"/>
          <w:lang w:eastAsia="en-AU"/>
        </w:rPr>
        <w:t>is</w:t>
      </w:r>
      <w:r w:rsidRPr="00FF7D9A">
        <w:rPr>
          <w:rFonts w:ascii="Times New Roman" w:eastAsia="Times New Roman" w:hAnsi="Times New Roman" w:cs="Times New Roman"/>
          <w:sz w:val="24"/>
          <w:szCs w:val="24"/>
          <w:lang w:eastAsia="en-AU"/>
        </w:rPr>
        <w:t xml:space="preserve"> an enduring commitment to support drought resilience in the short, medium, and long-term. The vision, aim</w:t>
      </w:r>
      <w:r>
        <w:rPr>
          <w:rFonts w:ascii="Times New Roman" w:eastAsia="Times New Roman" w:hAnsi="Times New Roman" w:cs="Times New Roman"/>
          <w:sz w:val="24"/>
          <w:szCs w:val="24"/>
          <w:lang w:eastAsia="en-AU"/>
        </w:rPr>
        <w:t xml:space="preserve"> and </w:t>
      </w:r>
      <w:r w:rsidRPr="00FF7D9A">
        <w:rPr>
          <w:rFonts w:ascii="Times New Roman" w:eastAsia="Times New Roman" w:hAnsi="Times New Roman" w:cs="Times New Roman"/>
          <w:sz w:val="24"/>
          <w:szCs w:val="24"/>
          <w:lang w:eastAsia="en-AU"/>
        </w:rPr>
        <w:t xml:space="preserve">strategic objectives </w:t>
      </w:r>
      <w:r w:rsidR="004237B1">
        <w:rPr>
          <w:rFonts w:ascii="Times New Roman" w:eastAsia="Times New Roman" w:hAnsi="Times New Roman" w:cs="Times New Roman"/>
          <w:sz w:val="24"/>
          <w:szCs w:val="24"/>
          <w:lang w:eastAsia="en-AU"/>
        </w:rPr>
        <w:t>of</w:t>
      </w:r>
      <w:r>
        <w:rPr>
          <w:rFonts w:ascii="Times New Roman" w:eastAsia="Times New Roman" w:hAnsi="Times New Roman" w:cs="Times New Roman"/>
          <w:sz w:val="24"/>
          <w:szCs w:val="24"/>
          <w:lang w:eastAsia="en-AU"/>
        </w:rPr>
        <w:t xml:space="preserve"> the Plan, are</w:t>
      </w:r>
      <w:r w:rsidRPr="00FF7D9A">
        <w:rPr>
          <w:rFonts w:ascii="Times New Roman" w:eastAsia="Times New Roman" w:hAnsi="Times New Roman" w:cs="Times New Roman"/>
          <w:sz w:val="24"/>
          <w:szCs w:val="24"/>
          <w:lang w:eastAsia="en-AU"/>
        </w:rPr>
        <w:t xml:space="preserve"> intended to facilitate funding decisions which produce </w:t>
      </w:r>
      <w:r w:rsidRPr="002F0EA9">
        <w:rPr>
          <w:rFonts w:ascii="Times New Roman" w:eastAsia="Times New Roman" w:hAnsi="Times New Roman" w:cs="Times New Roman"/>
          <w:sz w:val="24"/>
          <w:szCs w:val="24"/>
          <w:lang w:eastAsia="en-AU"/>
        </w:rPr>
        <w:t>enduring outcomes, including beyond the 4-year funding period.</w:t>
      </w:r>
    </w:p>
    <w:p w14:paraId="74B90447" w14:textId="22432744" w:rsidR="00130A78" w:rsidRPr="007E2116" w:rsidRDefault="00F553BF" w:rsidP="007E2116">
      <w:pPr>
        <w:shd w:val="clear" w:color="auto" w:fill="FFFFFF" w:themeFill="background1"/>
        <w:spacing w:before="240" w:after="100" w:afterAutospacing="1" w:line="240" w:lineRule="auto"/>
        <w:rPr>
          <w:rFonts w:ascii="Times New Roman" w:eastAsia="Times New Roman" w:hAnsi="Times New Roman" w:cs="Times New Roman"/>
          <w:sz w:val="24"/>
          <w:szCs w:val="24"/>
          <w:lang w:eastAsia="en-AU"/>
        </w:rPr>
      </w:pPr>
      <w:r w:rsidRPr="00F553BF">
        <w:rPr>
          <w:rFonts w:ascii="Times New Roman" w:eastAsia="Times New Roman" w:hAnsi="Times New Roman" w:cs="Times New Roman"/>
          <w:sz w:val="24"/>
          <w:szCs w:val="24"/>
          <w:lang w:eastAsia="en-AU"/>
        </w:rPr>
        <w:t xml:space="preserve">The strategic objectives and funding principles guide funding decisions regarding programs, </w:t>
      </w:r>
      <w:proofErr w:type="gramStart"/>
      <w:r w:rsidRPr="00F553BF">
        <w:rPr>
          <w:rFonts w:ascii="Times New Roman" w:eastAsia="Times New Roman" w:hAnsi="Times New Roman" w:cs="Times New Roman"/>
          <w:sz w:val="24"/>
          <w:szCs w:val="24"/>
          <w:lang w:eastAsia="en-AU"/>
        </w:rPr>
        <w:t>grants</w:t>
      </w:r>
      <w:proofErr w:type="gramEnd"/>
      <w:r w:rsidRPr="00F553BF">
        <w:rPr>
          <w:rFonts w:ascii="Times New Roman" w:eastAsia="Times New Roman" w:hAnsi="Times New Roman" w:cs="Times New Roman"/>
          <w:sz w:val="24"/>
          <w:szCs w:val="24"/>
          <w:lang w:eastAsia="en-AU"/>
        </w:rPr>
        <w:t xml:space="preserve"> and arrangements. </w:t>
      </w:r>
      <w:r w:rsidR="004237B1">
        <w:rPr>
          <w:rFonts w:ascii="Times New Roman" w:eastAsia="Times New Roman" w:hAnsi="Times New Roman" w:cs="Times New Roman"/>
          <w:sz w:val="24"/>
          <w:szCs w:val="24"/>
          <w:lang w:eastAsia="en-AU"/>
        </w:rPr>
        <w:t xml:space="preserve">The Plan contains two categories of funding principles. </w:t>
      </w:r>
      <w:r w:rsidR="024D4033" w:rsidRPr="007E2116">
        <w:rPr>
          <w:rFonts w:ascii="Times New Roman" w:eastAsia="Times New Roman" w:hAnsi="Times New Roman" w:cs="Times New Roman"/>
          <w:sz w:val="24"/>
          <w:szCs w:val="24"/>
          <w:lang w:eastAsia="en-AU"/>
        </w:rPr>
        <w:t xml:space="preserve">The </w:t>
      </w:r>
      <w:r w:rsidR="155FF6F2" w:rsidRPr="007E2116">
        <w:rPr>
          <w:rFonts w:ascii="Times New Roman" w:eastAsia="Times New Roman" w:hAnsi="Times New Roman" w:cs="Times New Roman"/>
          <w:sz w:val="24"/>
          <w:szCs w:val="24"/>
          <w:lang w:eastAsia="en-AU"/>
        </w:rPr>
        <w:t>f</w:t>
      </w:r>
      <w:r w:rsidR="7C03DBE3" w:rsidRPr="007E2116">
        <w:rPr>
          <w:rFonts w:ascii="Times New Roman" w:eastAsia="Times New Roman" w:hAnsi="Times New Roman" w:cs="Times New Roman"/>
          <w:sz w:val="24"/>
          <w:szCs w:val="24"/>
          <w:lang w:eastAsia="en-AU"/>
        </w:rPr>
        <w:t>und</w:t>
      </w:r>
      <w:r w:rsidR="00153A62">
        <w:rPr>
          <w:rFonts w:ascii="Times New Roman" w:eastAsia="Times New Roman" w:hAnsi="Times New Roman" w:cs="Times New Roman"/>
          <w:sz w:val="24"/>
          <w:szCs w:val="24"/>
          <w:lang w:eastAsia="en-AU"/>
        </w:rPr>
        <w:t xml:space="preserve"> </w:t>
      </w:r>
      <w:r w:rsidR="7C03DBE3" w:rsidRPr="007E2116">
        <w:rPr>
          <w:rFonts w:ascii="Times New Roman" w:eastAsia="Times New Roman" w:hAnsi="Times New Roman" w:cs="Times New Roman"/>
          <w:sz w:val="24"/>
          <w:szCs w:val="24"/>
          <w:lang w:eastAsia="en-AU"/>
        </w:rPr>
        <w:t>wide principles</w:t>
      </w:r>
      <w:r w:rsidR="4ADBEF34" w:rsidRPr="007E2116">
        <w:rPr>
          <w:rFonts w:ascii="Times New Roman" w:eastAsia="Times New Roman" w:hAnsi="Times New Roman" w:cs="Times New Roman"/>
          <w:sz w:val="24"/>
          <w:szCs w:val="24"/>
          <w:lang w:eastAsia="en-AU"/>
        </w:rPr>
        <w:t xml:space="preserve"> </w:t>
      </w:r>
      <w:r w:rsidR="004237B1">
        <w:rPr>
          <w:rFonts w:ascii="Times New Roman" w:eastAsia="Times New Roman" w:hAnsi="Times New Roman" w:cs="Times New Roman"/>
          <w:sz w:val="24"/>
          <w:szCs w:val="24"/>
          <w:lang w:eastAsia="en-AU"/>
        </w:rPr>
        <w:t>will</w:t>
      </w:r>
      <w:r w:rsidR="11504EBE" w:rsidRPr="007E2116">
        <w:rPr>
          <w:rFonts w:ascii="Times New Roman" w:eastAsia="Times New Roman" w:hAnsi="Times New Roman" w:cs="Times New Roman"/>
          <w:sz w:val="24"/>
          <w:szCs w:val="24"/>
          <w:lang w:eastAsia="en-AU"/>
        </w:rPr>
        <w:t xml:space="preserve"> </w:t>
      </w:r>
      <w:r w:rsidR="7C03DBE3" w:rsidRPr="007E2116">
        <w:rPr>
          <w:rFonts w:ascii="Times New Roman" w:eastAsia="Times New Roman" w:hAnsi="Times New Roman" w:cs="Times New Roman"/>
          <w:sz w:val="24"/>
          <w:szCs w:val="24"/>
          <w:lang w:eastAsia="en-AU"/>
        </w:rPr>
        <w:t>guide decision-</w:t>
      </w:r>
      <w:r w:rsidR="004237B1">
        <w:rPr>
          <w:rFonts w:ascii="Times New Roman" w:eastAsia="Times New Roman" w:hAnsi="Times New Roman" w:cs="Times New Roman"/>
          <w:sz w:val="24"/>
          <w:szCs w:val="24"/>
          <w:lang w:eastAsia="en-AU"/>
        </w:rPr>
        <w:t>makers</w:t>
      </w:r>
      <w:r w:rsidR="7C03DBE3" w:rsidRPr="007E2116">
        <w:rPr>
          <w:rFonts w:ascii="Times New Roman" w:eastAsia="Times New Roman" w:hAnsi="Times New Roman" w:cs="Times New Roman"/>
          <w:sz w:val="24"/>
          <w:szCs w:val="24"/>
          <w:lang w:eastAsia="en-AU"/>
        </w:rPr>
        <w:t xml:space="preserve"> about the mix of programs</w:t>
      </w:r>
      <w:r w:rsidR="004237B1">
        <w:rPr>
          <w:rFonts w:ascii="Times New Roman" w:eastAsia="Times New Roman" w:hAnsi="Times New Roman" w:cs="Times New Roman"/>
          <w:sz w:val="24"/>
          <w:szCs w:val="24"/>
          <w:lang w:eastAsia="en-AU"/>
        </w:rPr>
        <w:t xml:space="preserve"> that will</w:t>
      </w:r>
      <w:r w:rsidR="7C03DBE3" w:rsidRPr="007E2116">
        <w:rPr>
          <w:rFonts w:ascii="Times New Roman" w:eastAsia="Times New Roman" w:hAnsi="Times New Roman" w:cs="Times New Roman"/>
          <w:sz w:val="24"/>
          <w:szCs w:val="24"/>
          <w:lang w:eastAsia="en-AU"/>
        </w:rPr>
        <w:t xml:space="preserve"> </w:t>
      </w:r>
      <w:r w:rsidR="00FF7D9A">
        <w:rPr>
          <w:rFonts w:ascii="Times New Roman" w:eastAsia="Times New Roman" w:hAnsi="Times New Roman" w:cs="Times New Roman"/>
          <w:sz w:val="24"/>
          <w:szCs w:val="24"/>
          <w:lang w:eastAsia="en-AU"/>
        </w:rPr>
        <w:t xml:space="preserve">provide the greatest benefit for the community. </w:t>
      </w:r>
      <w:r w:rsidR="03A76CE5" w:rsidRPr="007E2116">
        <w:rPr>
          <w:rFonts w:ascii="Times New Roman" w:eastAsia="Times New Roman" w:hAnsi="Times New Roman" w:cs="Times New Roman"/>
          <w:sz w:val="24"/>
          <w:szCs w:val="24"/>
          <w:lang w:eastAsia="en-AU"/>
        </w:rPr>
        <w:t>These principles</w:t>
      </w:r>
      <w:r w:rsidR="00FF7D9A" w:rsidRPr="00FF7D9A">
        <w:t xml:space="preserve"> </w:t>
      </w:r>
      <w:r w:rsidR="00FF7D9A" w:rsidRPr="00FF7D9A">
        <w:rPr>
          <w:rFonts w:ascii="Times New Roman" w:eastAsia="Times New Roman" w:hAnsi="Times New Roman" w:cs="Times New Roman"/>
          <w:sz w:val="24"/>
          <w:szCs w:val="24"/>
          <w:lang w:eastAsia="en-AU"/>
        </w:rPr>
        <w:t xml:space="preserve">relate to the proposed design of programs of arrangements </w:t>
      </w:r>
      <w:r w:rsidR="0084419E">
        <w:rPr>
          <w:rFonts w:ascii="Times New Roman" w:eastAsia="Times New Roman" w:hAnsi="Times New Roman" w:cs="Times New Roman"/>
          <w:sz w:val="24"/>
          <w:szCs w:val="24"/>
          <w:lang w:eastAsia="en-AU"/>
        </w:rPr>
        <w:t>and</w:t>
      </w:r>
      <w:r w:rsidR="00FF7D9A" w:rsidRPr="00FF7D9A">
        <w:rPr>
          <w:rFonts w:ascii="Times New Roman" w:eastAsia="Times New Roman" w:hAnsi="Times New Roman" w:cs="Times New Roman"/>
          <w:sz w:val="24"/>
          <w:szCs w:val="24"/>
          <w:lang w:eastAsia="en-AU"/>
        </w:rPr>
        <w:t xml:space="preserve"> grants to be made under section 21 and 22 of the </w:t>
      </w:r>
      <w:r w:rsidR="00496D5F" w:rsidRPr="00FF7D9A">
        <w:rPr>
          <w:rFonts w:ascii="Times New Roman" w:eastAsia="Times New Roman" w:hAnsi="Times New Roman" w:cs="Times New Roman"/>
          <w:sz w:val="24"/>
          <w:szCs w:val="24"/>
          <w:lang w:eastAsia="en-AU"/>
        </w:rPr>
        <w:t>Act.</w:t>
      </w:r>
      <w:r w:rsidR="00496D5F">
        <w:rPr>
          <w:rStyle w:val="CommentReference"/>
        </w:rPr>
        <w:t xml:space="preserve"> </w:t>
      </w:r>
      <w:r w:rsidR="00496D5F">
        <w:rPr>
          <w:rFonts w:ascii="Times New Roman" w:eastAsia="Times New Roman" w:hAnsi="Times New Roman" w:cs="Times New Roman"/>
          <w:sz w:val="24"/>
          <w:szCs w:val="24"/>
          <w:lang w:eastAsia="en-AU"/>
        </w:rPr>
        <w:t>Th</w:t>
      </w:r>
      <w:r w:rsidR="00496D5F" w:rsidRPr="007E2116">
        <w:rPr>
          <w:rFonts w:ascii="Times New Roman" w:eastAsia="Times New Roman" w:hAnsi="Times New Roman" w:cs="Times New Roman"/>
          <w:sz w:val="24"/>
          <w:szCs w:val="24"/>
          <w:lang w:eastAsia="en-AU"/>
        </w:rPr>
        <w:t>e</w:t>
      </w:r>
      <w:r w:rsidR="741DFF38" w:rsidRPr="007E2116">
        <w:rPr>
          <w:rFonts w:ascii="Times New Roman" w:eastAsia="Times New Roman" w:hAnsi="Times New Roman" w:cs="Times New Roman"/>
          <w:sz w:val="24"/>
          <w:szCs w:val="24"/>
          <w:lang w:eastAsia="en-AU"/>
        </w:rPr>
        <w:t xml:space="preserve"> Committee </w:t>
      </w:r>
      <w:r w:rsidR="7D37D9BF" w:rsidRPr="007E2116">
        <w:rPr>
          <w:rFonts w:ascii="Times New Roman" w:eastAsia="Times New Roman" w:hAnsi="Times New Roman" w:cs="Times New Roman"/>
          <w:sz w:val="24"/>
          <w:szCs w:val="24"/>
          <w:lang w:eastAsia="en-AU"/>
        </w:rPr>
        <w:t>must advi</w:t>
      </w:r>
      <w:r w:rsidR="00C00696" w:rsidRPr="007E2116">
        <w:rPr>
          <w:rFonts w:ascii="Times New Roman" w:eastAsia="Times New Roman" w:hAnsi="Times New Roman" w:cs="Times New Roman"/>
          <w:sz w:val="24"/>
          <w:szCs w:val="24"/>
          <w:lang w:eastAsia="en-AU"/>
        </w:rPr>
        <w:t>s</w:t>
      </w:r>
      <w:r w:rsidR="7D37D9BF" w:rsidRPr="007E2116">
        <w:rPr>
          <w:rFonts w:ascii="Times New Roman" w:eastAsia="Times New Roman" w:hAnsi="Times New Roman" w:cs="Times New Roman"/>
          <w:sz w:val="24"/>
          <w:szCs w:val="24"/>
          <w:lang w:eastAsia="en-AU"/>
        </w:rPr>
        <w:t>e the</w:t>
      </w:r>
      <w:r w:rsidR="741DFF38" w:rsidRPr="007E2116">
        <w:rPr>
          <w:rFonts w:ascii="Times New Roman" w:eastAsia="Times New Roman" w:hAnsi="Times New Roman" w:cs="Times New Roman"/>
          <w:sz w:val="24"/>
          <w:szCs w:val="24"/>
          <w:lang w:eastAsia="en-AU"/>
        </w:rPr>
        <w:t xml:space="preserve"> Drought Minister </w:t>
      </w:r>
      <w:r w:rsidR="6E7C951C" w:rsidRPr="007E2116">
        <w:rPr>
          <w:rFonts w:ascii="Times New Roman" w:eastAsia="Times New Roman" w:hAnsi="Times New Roman" w:cs="Times New Roman"/>
          <w:sz w:val="24"/>
          <w:szCs w:val="24"/>
          <w:lang w:eastAsia="en-AU"/>
        </w:rPr>
        <w:t xml:space="preserve">whether </w:t>
      </w:r>
      <w:r w:rsidR="741DFF38" w:rsidRPr="007E2116">
        <w:rPr>
          <w:rFonts w:ascii="Times New Roman" w:eastAsia="Times New Roman" w:hAnsi="Times New Roman" w:cs="Times New Roman"/>
          <w:sz w:val="24"/>
          <w:szCs w:val="24"/>
          <w:lang w:eastAsia="en-AU"/>
        </w:rPr>
        <w:t>the proposed design of programs</w:t>
      </w:r>
      <w:r w:rsidR="38FC7BD0" w:rsidRPr="007E2116">
        <w:rPr>
          <w:rFonts w:ascii="Times New Roman" w:eastAsia="Times New Roman" w:hAnsi="Times New Roman" w:cs="Times New Roman"/>
          <w:sz w:val="24"/>
          <w:szCs w:val="24"/>
          <w:lang w:eastAsia="en-AU"/>
        </w:rPr>
        <w:t xml:space="preserve"> is </w:t>
      </w:r>
      <w:r w:rsidR="741DFF38" w:rsidRPr="007E2116">
        <w:rPr>
          <w:rFonts w:ascii="Times New Roman" w:eastAsia="Times New Roman" w:hAnsi="Times New Roman" w:cs="Times New Roman"/>
          <w:sz w:val="24"/>
          <w:szCs w:val="24"/>
          <w:lang w:eastAsia="en-AU"/>
        </w:rPr>
        <w:t>consistent with the Plan</w:t>
      </w:r>
      <w:r w:rsidR="516C671C" w:rsidRPr="007E2116">
        <w:rPr>
          <w:rFonts w:ascii="Times New Roman" w:eastAsia="Times New Roman" w:hAnsi="Times New Roman" w:cs="Times New Roman"/>
          <w:sz w:val="24"/>
          <w:szCs w:val="24"/>
          <w:lang w:eastAsia="en-AU"/>
        </w:rPr>
        <w:t>, including these funding principles</w:t>
      </w:r>
      <w:r w:rsidR="00076CA9">
        <w:rPr>
          <w:rFonts w:ascii="Times New Roman" w:eastAsia="Times New Roman" w:hAnsi="Times New Roman" w:cs="Times New Roman"/>
          <w:sz w:val="24"/>
          <w:szCs w:val="24"/>
          <w:lang w:eastAsia="en-AU"/>
        </w:rPr>
        <w:t xml:space="preserve"> under </w:t>
      </w:r>
      <w:r w:rsidR="00076CA9" w:rsidRPr="007E2116">
        <w:rPr>
          <w:rFonts w:ascii="Times New Roman" w:eastAsia="Times New Roman" w:hAnsi="Times New Roman" w:cs="Times New Roman"/>
          <w:sz w:val="24"/>
          <w:szCs w:val="24"/>
          <w:lang w:eastAsia="en-AU"/>
        </w:rPr>
        <w:t>section 36D</w:t>
      </w:r>
      <w:r w:rsidR="00076CA9">
        <w:rPr>
          <w:rFonts w:ascii="Times New Roman" w:eastAsia="Times New Roman" w:hAnsi="Times New Roman" w:cs="Times New Roman"/>
          <w:sz w:val="24"/>
          <w:szCs w:val="24"/>
          <w:lang w:eastAsia="en-AU"/>
        </w:rPr>
        <w:t>.</w:t>
      </w:r>
    </w:p>
    <w:p w14:paraId="04ED4996" w14:textId="3B560D31" w:rsidR="00130A78" w:rsidRDefault="2FC1F5B3" w:rsidP="007E2116">
      <w:pPr>
        <w:shd w:val="clear" w:color="auto" w:fill="FFFFFF" w:themeFill="background1"/>
        <w:spacing w:before="240" w:after="100" w:afterAutospacing="1" w:line="240" w:lineRule="auto"/>
        <w:rPr>
          <w:rFonts w:ascii="Times New Roman" w:eastAsia="Times New Roman" w:hAnsi="Times New Roman" w:cs="Times New Roman"/>
          <w:sz w:val="24"/>
          <w:szCs w:val="24"/>
          <w:lang w:eastAsia="en-AU"/>
        </w:rPr>
      </w:pPr>
      <w:r w:rsidRPr="007E2116">
        <w:rPr>
          <w:rFonts w:ascii="Times New Roman" w:eastAsia="Times New Roman" w:hAnsi="Times New Roman" w:cs="Times New Roman"/>
          <w:sz w:val="24"/>
          <w:szCs w:val="24"/>
          <w:lang w:eastAsia="en-AU"/>
        </w:rPr>
        <w:t xml:space="preserve">The </w:t>
      </w:r>
      <w:r w:rsidR="54389E31" w:rsidRPr="007E2116">
        <w:rPr>
          <w:rFonts w:ascii="Times New Roman" w:eastAsia="Times New Roman" w:hAnsi="Times New Roman" w:cs="Times New Roman"/>
          <w:sz w:val="24"/>
          <w:szCs w:val="24"/>
          <w:lang w:eastAsia="en-AU"/>
        </w:rPr>
        <w:t xml:space="preserve">second set of </w:t>
      </w:r>
      <w:r w:rsidRPr="007E2116">
        <w:rPr>
          <w:rFonts w:ascii="Times New Roman" w:eastAsia="Times New Roman" w:hAnsi="Times New Roman" w:cs="Times New Roman"/>
          <w:sz w:val="24"/>
          <w:szCs w:val="24"/>
          <w:lang w:eastAsia="en-AU"/>
        </w:rPr>
        <w:t xml:space="preserve">funding principles apply to </w:t>
      </w:r>
      <w:r w:rsidR="00C1756D">
        <w:rPr>
          <w:rFonts w:ascii="Times New Roman" w:eastAsia="Times New Roman" w:hAnsi="Times New Roman" w:cs="Times New Roman"/>
          <w:sz w:val="24"/>
          <w:szCs w:val="24"/>
          <w:lang w:eastAsia="en-AU"/>
        </w:rPr>
        <w:t>making decisions about arrangement</w:t>
      </w:r>
      <w:r w:rsidR="00441708">
        <w:rPr>
          <w:rFonts w:ascii="Times New Roman" w:eastAsia="Times New Roman" w:hAnsi="Times New Roman" w:cs="Times New Roman"/>
          <w:sz w:val="24"/>
          <w:szCs w:val="24"/>
          <w:lang w:eastAsia="en-AU"/>
        </w:rPr>
        <w:t xml:space="preserve">s or grants </w:t>
      </w:r>
      <w:r w:rsidRPr="007E2116">
        <w:rPr>
          <w:rFonts w:ascii="Times New Roman" w:eastAsia="Times New Roman" w:hAnsi="Times New Roman" w:cs="Times New Roman"/>
          <w:sz w:val="24"/>
          <w:szCs w:val="24"/>
          <w:lang w:eastAsia="en-AU"/>
        </w:rPr>
        <w:t>to a person or body under s</w:t>
      </w:r>
      <w:r w:rsidR="2153AAEE" w:rsidRPr="007E2116">
        <w:rPr>
          <w:rFonts w:ascii="Times New Roman" w:eastAsia="Times New Roman" w:hAnsi="Times New Roman" w:cs="Times New Roman"/>
          <w:sz w:val="24"/>
          <w:szCs w:val="24"/>
          <w:lang w:eastAsia="en-AU"/>
        </w:rPr>
        <w:t xml:space="preserve">ection </w:t>
      </w:r>
      <w:r w:rsidRPr="007E2116">
        <w:rPr>
          <w:rFonts w:ascii="Times New Roman" w:eastAsia="Times New Roman" w:hAnsi="Times New Roman" w:cs="Times New Roman"/>
          <w:sz w:val="24"/>
          <w:szCs w:val="24"/>
          <w:lang w:eastAsia="en-AU"/>
        </w:rPr>
        <w:t xml:space="preserve">21 </w:t>
      </w:r>
      <w:r w:rsidR="00D030BA">
        <w:rPr>
          <w:rFonts w:ascii="Times New Roman" w:eastAsia="Times New Roman" w:hAnsi="Times New Roman" w:cs="Times New Roman"/>
          <w:sz w:val="24"/>
          <w:szCs w:val="24"/>
          <w:lang w:eastAsia="en-AU"/>
        </w:rPr>
        <w:t xml:space="preserve">or 22 </w:t>
      </w:r>
      <w:r w:rsidRPr="007E2116">
        <w:rPr>
          <w:rFonts w:ascii="Times New Roman" w:eastAsia="Times New Roman" w:hAnsi="Times New Roman" w:cs="Times New Roman"/>
          <w:sz w:val="24"/>
          <w:szCs w:val="24"/>
          <w:lang w:eastAsia="en-AU"/>
        </w:rPr>
        <w:t>of the Act</w:t>
      </w:r>
      <w:r w:rsidR="68364898" w:rsidRPr="007E2116">
        <w:rPr>
          <w:rFonts w:ascii="Times New Roman" w:eastAsia="Times New Roman" w:hAnsi="Times New Roman" w:cs="Times New Roman"/>
          <w:sz w:val="24"/>
          <w:szCs w:val="24"/>
          <w:lang w:eastAsia="en-AU"/>
        </w:rPr>
        <w:t>.</w:t>
      </w:r>
      <w:r w:rsidR="186E7AE3" w:rsidRPr="007E2116">
        <w:rPr>
          <w:rFonts w:ascii="Times New Roman" w:eastAsia="Times New Roman" w:hAnsi="Times New Roman" w:cs="Times New Roman"/>
          <w:sz w:val="24"/>
          <w:szCs w:val="24"/>
          <w:lang w:eastAsia="en-AU"/>
        </w:rPr>
        <w:t xml:space="preserve"> </w:t>
      </w:r>
      <w:r w:rsidR="68364898" w:rsidRPr="007E2116">
        <w:rPr>
          <w:rFonts w:ascii="Times New Roman" w:eastAsia="Times New Roman" w:hAnsi="Times New Roman" w:cs="Times New Roman"/>
          <w:sz w:val="24"/>
          <w:szCs w:val="24"/>
          <w:lang w:eastAsia="en-AU"/>
        </w:rPr>
        <w:t xml:space="preserve">These principles </w:t>
      </w:r>
      <w:r w:rsidR="00AF1FA1">
        <w:rPr>
          <w:rFonts w:ascii="Times New Roman" w:eastAsia="Times New Roman" w:hAnsi="Times New Roman" w:cs="Times New Roman"/>
          <w:sz w:val="24"/>
          <w:szCs w:val="24"/>
          <w:lang w:eastAsia="en-AU"/>
        </w:rPr>
        <w:t>may also</w:t>
      </w:r>
      <w:r w:rsidR="6279E996" w:rsidRPr="007E2116">
        <w:rPr>
          <w:rFonts w:ascii="Times New Roman" w:eastAsia="Times New Roman" w:hAnsi="Times New Roman" w:cs="Times New Roman"/>
          <w:sz w:val="24"/>
          <w:szCs w:val="24"/>
          <w:lang w:eastAsia="en-AU"/>
        </w:rPr>
        <w:t xml:space="preserve"> be considered by</w:t>
      </w:r>
      <w:r w:rsidR="68364898" w:rsidRPr="007E2116">
        <w:rPr>
          <w:rFonts w:ascii="Times New Roman" w:eastAsia="Times New Roman" w:hAnsi="Times New Roman" w:cs="Times New Roman"/>
          <w:sz w:val="24"/>
          <w:szCs w:val="24"/>
          <w:lang w:eastAsia="en-AU"/>
        </w:rPr>
        <w:t xml:space="preserve"> the </w:t>
      </w:r>
      <w:r w:rsidR="6C304081" w:rsidRPr="007E2116">
        <w:rPr>
          <w:rFonts w:ascii="Times New Roman" w:eastAsia="Times New Roman" w:hAnsi="Times New Roman" w:cs="Times New Roman"/>
          <w:sz w:val="24"/>
          <w:szCs w:val="24"/>
          <w:lang w:eastAsia="en-AU"/>
        </w:rPr>
        <w:t xml:space="preserve">RIC </w:t>
      </w:r>
      <w:r w:rsidR="68364898" w:rsidRPr="007E2116">
        <w:rPr>
          <w:rFonts w:ascii="Times New Roman" w:eastAsia="Times New Roman" w:hAnsi="Times New Roman" w:cs="Times New Roman"/>
          <w:sz w:val="24"/>
          <w:szCs w:val="24"/>
          <w:lang w:eastAsia="en-AU"/>
        </w:rPr>
        <w:t>Board</w:t>
      </w:r>
      <w:r w:rsidR="5C901F76" w:rsidRPr="007E2116">
        <w:rPr>
          <w:rFonts w:ascii="Times New Roman" w:eastAsia="Times New Roman" w:hAnsi="Times New Roman" w:cs="Times New Roman"/>
          <w:sz w:val="24"/>
          <w:szCs w:val="24"/>
          <w:lang w:eastAsia="en-AU"/>
        </w:rPr>
        <w:t xml:space="preserve"> </w:t>
      </w:r>
      <w:r w:rsidR="6279E996" w:rsidRPr="007E2116">
        <w:rPr>
          <w:rFonts w:ascii="Times New Roman" w:eastAsia="Times New Roman" w:hAnsi="Times New Roman" w:cs="Times New Roman"/>
          <w:sz w:val="24"/>
          <w:szCs w:val="24"/>
          <w:lang w:eastAsia="en-AU"/>
        </w:rPr>
        <w:t>when</w:t>
      </w:r>
      <w:r w:rsidR="68364898" w:rsidRPr="007E2116">
        <w:rPr>
          <w:rFonts w:ascii="Times New Roman" w:eastAsia="Times New Roman" w:hAnsi="Times New Roman" w:cs="Times New Roman"/>
          <w:sz w:val="24"/>
          <w:szCs w:val="24"/>
          <w:lang w:eastAsia="en-AU"/>
        </w:rPr>
        <w:t xml:space="preserve"> providing advice to the Drought Minister under s</w:t>
      </w:r>
      <w:r w:rsidR="24DBDF4A" w:rsidRPr="007E2116">
        <w:rPr>
          <w:rFonts w:ascii="Times New Roman" w:eastAsia="Times New Roman" w:hAnsi="Times New Roman" w:cs="Times New Roman"/>
          <w:sz w:val="24"/>
          <w:szCs w:val="24"/>
          <w:lang w:eastAsia="en-AU"/>
        </w:rPr>
        <w:t xml:space="preserve">ection </w:t>
      </w:r>
      <w:r w:rsidR="68364898" w:rsidRPr="007E2116">
        <w:rPr>
          <w:rFonts w:ascii="Times New Roman" w:eastAsia="Times New Roman" w:hAnsi="Times New Roman" w:cs="Times New Roman"/>
          <w:sz w:val="24"/>
          <w:szCs w:val="24"/>
          <w:lang w:eastAsia="en-AU"/>
        </w:rPr>
        <w:t xml:space="preserve">28 of the </w:t>
      </w:r>
      <w:r w:rsidR="00496D5F" w:rsidRPr="007E2116">
        <w:rPr>
          <w:rFonts w:ascii="Times New Roman" w:eastAsia="Times New Roman" w:hAnsi="Times New Roman" w:cs="Times New Roman"/>
          <w:sz w:val="24"/>
          <w:szCs w:val="24"/>
          <w:lang w:eastAsia="en-AU"/>
        </w:rPr>
        <w:t>Act. The</w:t>
      </w:r>
      <w:r w:rsidR="43023C7C" w:rsidRPr="007E2116">
        <w:rPr>
          <w:rFonts w:ascii="Times New Roman" w:eastAsia="Times New Roman" w:hAnsi="Times New Roman" w:cs="Times New Roman"/>
          <w:sz w:val="24"/>
          <w:szCs w:val="24"/>
          <w:lang w:eastAsia="en-AU"/>
        </w:rPr>
        <w:t xml:space="preserve"> RIC</w:t>
      </w:r>
      <w:r w:rsidR="72C531D2" w:rsidRPr="007E2116">
        <w:rPr>
          <w:rFonts w:ascii="Times New Roman" w:eastAsia="Times New Roman" w:hAnsi="Times New Roman" w:cs="Times New Roman"/>
          <w:sz w:val="24"/>
          <w:szCs w:val="24"/>
          <w:lang w:eastAsia="en-AU"/>
        </w:rPr>
        <w:t xml:space="preserve"> Board</w:t>
      </w:r>
      <w:r w:rsidR="43023C7C" w:rsidRPr="007E2116">
        <w:rPr>
          <w:rFonts w:ascii="Times New Roman" w:eastAsia="Times New Roman" w:hAnsi="Times New Roman" w:cs="Times New Roman"/>
          <w:sz w:val="24"/>
          <w:szCs w:val="24"/>
          <w:lang w:eastAsia="en-AU"/>
        </w:rPr>
        <w:t xml:space="preserve"> </w:t>
      </w:r>
      <w:r w:rsidR="074F14B1" w:rsidRPr="007E2116">
        <w:rPr>
          <w:rFonts w:ascii="Times New Roman" w:eastAsia="Times New Roman" w:hAnsi="Times New Roman" w:cs="Times New Roman"/>
          <w:sz w:val="24"/>
          <w:szCs w:val="24"/>
          <w:lang w:eastAsia="en-AU"/>
        </w:rPr>
        <w:t xml:space="preserve">is required to provide advice on whether the Drought Minister should </w:t>
      </w:r>
      <w:proofErr w:type="gramStart"/>
      <w:r w:rsidR="074F14B1" w:rsidRPr="007E2116">
        <w:rPr>
          <w:rFonts w:ascii="Times New Roman" w:eastAsia="Times New Roman" w:hAnsi="Times New Roman" w:cs="Times New Roman"/>
          <w:sz w:val="24"/>
          <w:szCs w:val="24"/>
          <w:lang w:eastAsia="en-AU"/>
        </w:rPr>
        <w:t>make an arrangement</w:t>
      </w:r>
      <w:proofErr w:type="gramEnd"/>
      <w:r w:rsidR="074F14B1" w:rsidRPr="007E2116">
        <w:rPr>
          <w:rFonts w:ascii="Times New Roman" w:eastAsia="Times New Roman" w:hAnsi="Times New Roman" w:cs="Times New Roman"/>
          <w:sz w:val="24"/>
          <w:szCs w:val="24"/>
          <w:lang w:eastAsia="en-AU"/>
        </w:rPr>
        <w:t xml:space="preserve"> or grant or enter into an agreement</w:t>
      </w:r>
      <w:r w:rsidR="2177687A" w:rsidRPr="007E2116">
        <w:rPr>
          <w:rFonts w:ascii="Times New Roman" w:eastAsia="Times New Roman" w:hAnsi="Times New Roman" w:cs="Times New Roman"/>
          <w:sz w:val="24"/>
          <w:szCs w:val="24"/>
          <w:lang w:eastAsia="en-AU"/>
        </w:rPr>
        <w:t xml:space="preserve"> with a person or body</w:t>
      </w:r>
      <w:r w:rsidR="534F09D9" w:rsidRPr="007E2116">
        <w:rPr>
          <w:rFonts w:ascii="Times New Roman" w:eastAsia="Times New Roman" w:hAnsi="Times New Roman" w:cs="Times New Roman"/>
          <w:sz w:val="24"/>
          <w:szCs w:val="24"/>
          <w:lang w:eastAsia="en-AU"/>
        </w:rPr>
        <w:t xml:space="preserve"> under s</w:t>
      </w:r>
      <w:r w:rsidR="009E58D0" w:rsidRPr="007E2116">
        <w:rPr>
          <w:rFonts w:ascii="Times New Roman" w:eastAsia="Times New Roman" w:hAnsi="Times New Roman" w:cs="Times New Roman"/>
          <w:sz w:val="24"/>
          <w:szCs w:val="24"/>
          <w:lang w:eastAsia="en-AU"/>
        </w:rPr>
        <w:t>ecti</w:t>
      </w:r>
      <w:r w:rsidR="38E46C54" w:rsidRPr="007E2116">
        <w:rPr>
          <w:rFonts w:ascii="Times New Roman" w:eastAsia="Times New Roman" w:hAnsi="Times New Roman" w:cs="Times New Roman"/>
          <w:sz w:val="24"/>
          <w:szCs w:val="24"/>
          <w:lang w:eastAsia="en-AU"/>
        </w:rPr>
        <w:t>o</w:t>
      </w:r>
      <w:r w:rsidR="009E58D0" w:rsidRPr="007E2116">
        <w:rPr>
          <w:rFonts w:ascii="Times New Roman" w:eastAsia="Times New Roman" w:hAnsi="Times New Roman" w:cs="Times New Roman"/>
          <w:sz w:val="24"/>
          <w:szCs w:val="24"/>
          <w:lang w:eastAsia="en-AU"/>
        </w:rPr>
        <w:t xml:space="preserve">n </w:t>
      </w:r>
      <w:r w:rsidR="534F09D9" w:rsidRPr="007E2116">
        <w:rPr>
          <w:rFonts w:ascii="Times New Roman" w:eastAsia="Times New Roman" w:hAnsi="Times New Roman" w:cs="Times New Roman"/>
          <w:sz w:val="24"/>
          <w:szCs w:val="24"/>
          <w:lang w:eastAsia="en-AU"/>
        </w:rPr>
        <w:t xml:space="preserve">21 </w:t>
      </w:r>
      <w:r w:rsidR="00DB03C2">
        <w:rPr>
          <w:rFonts w:ascii="Times New Roman" w:eastAsia="Times New Roman" w:hAnsi="Times New Roman" w:cs="Times New Roman"/>
          <w:sz w:val="24"/>
          <w:szCs w:val="24"/>
          <w:lang w:eastAsia="en-AU"/>
        </w:rPr>
        <w:t>or</w:t>
      </w:r>
      <w:r w:rsidR="534F09D9" w:rsidRPr="007E2116">
        <w:rPr>
          <w:rFonts w:ascii="Times New Roman" w:eastAsia="Times New Roman" w:hAnsi="Times New Roman" w:cs="Times New Roman"/>
          <w:sz w:val="24"/>
          <w:szCs w:val="24"/>
          <w:lang w:eastAsia="en-AU"/>
        </w:rPr>
        <w:t xml:space="preserve"> </w:t>
      </w:r>
      <w:r w:rsidR="0EF9B144" w:rsidRPr="007E2116">
        <w:rPr>
          <w:rFonts w:ascii="Times New Roman" w:eastAsia="Times New Roman" w:hAnsi="Times New Roman" w:cs="Times New Roman"/>
          <w:sz w:val="24"/>
          <w:szCs w:val="24"/>
          <w:lang w:eastAsia="en-AU"/>
        </w:rPr>
        <w:t>s</w:t>
      </w:r>
      <w:r w:rsidR="2E8BAF83" w:rsidRPr="007E2116">
        <w:rPr>
          <w:rFonts w:ascii="Times New Roman" w:eastAsia="Times New Roman" w:hAnsi="Times New Roman" w:cs="Times New Roman"/>
          <w:sz w:val="24"/>
          <w:szCs w:val="24"/>
          <w:lang w:eastAsia="en-AU"/>
        </w:rPr>
        <w:t xml:space="preserve">ection </w:t>
      </w:r>
      <w:r w:rsidR="534F09D9" w:rsidRPr="007E2116">
        <w:rPr>
          <w:rFonts w:ascii="Times New Roman" w:eastAsia="Times New Roman" w:hAnsi="Times New Roman" w:cs="Times New Roman"/>
          <w:sz w:val="24"/>
          <w:szCs w:val="24"/>
          <w:lang w:eastAsia="en-AU"/>
        </w:rPr>
        <w:t>2</w:t>
      </w:r>
      <w:r w:rsidR="00D775C2">
        <w:rPr>
          <w:rFonts w:ascii="Times New Roman" w:eastAsia="Times New Roman" w:hAnsi="Times New Roman" w:cs="Times New Roman"/>
          <w:sz w:val="24"/>
          <w:szCs w:val="24"/>
          <w:lang w:eastAsia="en-AU"/>
        </w:rPr>
        <w:t>2</w:t>
      </w:r>
      <w:r w:rsidR="534F09D9" w:rsidRPr="007E2116">
        <w:rPr>
          <w:rFonts w:ascii="Times New Roman" w:eastAsia="Times New Roman" w:hAnsi="Times New Roman" w:cs="Times New Roman"/>
          <w:sz w:val="24"/>
          <w:szCs w:val="24"/>
          <w:lang w:eastAsia="en-AU"/>
        </w:rPr>
        <w:t xml:space="preserve"> of the Act</w:t>
      </w:r>
      <w:r w:rsidR="074F14B1" w:rsidRPr="007E2116">
        <w:rPr>
          <w:rFonts w:ascii="Times New Roman" w:eastAsia="Times New Roman" w:hAnsi="Times New Roman" w:cs="Times New Roman"/>
          <w:sz w:val="24"/>
          <w:szCs w:val="24"/>
          <w:lang w:eastAsia="en-AU"/>
        </w:rPr>
        <w:t>.</w:t>
      </w:r>
      <w:r w:rsidR="005E2F17">
        <w:rPr>
          <w:rFonts w:ascii="Times New Roman" w:eastAsia="Times New Roman" w:hAnsi="Times New Roman" w:cs="Times New Roman"/>
          <w:sz w:val="24"/>
          <w:szCs w:val="24"/>
          <w:lang w:eastAsia="en-AU"/>
        </w:rPr>
        <w:t xml:space="preserve"> </w:t>
      </w:r>
      <w:r w:rsidR="68364898" w:rsidRPr="007E2116">
        <w:rPr>
          <w:rFonts w:ascii="Times New Roman" w:eastAsia="Times New Roman" w:hAnsi="Times New Roman" w:cs="Times New Roman"/>
          <w:sz w:val="24"/>
          <w:szCs w:val="24"/>
          <w:lang w:eastAsia="en-AU"/>
        </w:rPr>
        <w:t xml:space="preserve">Under the legislation, the Drought Minister is required to </w:t>
      </w:r>
      <w:r w:rsidR="00C1756D">
        <w:rPr>
          <w:rFonts w:ascii="Times New Roman" w:eastAsia="Times New Roman" w:hAnsi="Times New Roman" w:cs="Times New Roman"/>
          <w:sz w:val="24"/>
          <w:szCs w:val="24"/>
          <w:lang w:eastAsia="en-AU"/>
        </w:rPr>
        <w:t>give</w:t>
      </w:r>
      <w:r w:rsidR="00C1756D" w:rsidRPr="007E2116">
        <w:rPr>
          <w:rFonts w:ascii="Times New Roman" w:eastAsia="Times New Roman" w:hAnsi="Times New Roman" w:cs="Times New Roman"/>
          <w:sz w:val="24"/>
          <w:szCs w:val="24"/>
          <w:lang w:eastAsia="en-AU"/>
        </w:rPr>
        <w:t xml:space="preserve"> </w:t>
      </w:r>
      <w:r w:rsidR="68364898" w:rsidRPr="007E2116">
        <w:rPr>
          <w:rFonts w:ascii="Times New Roman" w:eastAsia="Times New Roman" w:hAnsi="Times New Roman" w:cs="Times New Roman"/>
          <w:sz w:val="24"/>
          <w:szCs w:val="24"/>
          <w:lang w:eastAsia="en-AU"/>
        </w:rPr>
        <w:t>regard to the independent advice from the R</w:t>
      </w:r>
      <w:r w:rsidR="02BB97E1" w:rsidRPr="007E2116">
        <w:rPr>
          <w:rFonts w:ascii="Times New Roman" w:eastAsia="Times New Roman" w:hAnsi="Times New Roman" w:cs="Times New Roman"/>
          <w:sz w:val="24"/>
          <w:szCs w:val="24"/>
          <w:lang w:eastAsia="en-AU"/>
        </w:rPr>
        <w:t>IC</w:t>
      </w:r>
      <w:r w:rsidR="68364898" w:rsidRPr="007E2116">
        <w:rPr>
          <w:rFonts w:ascii="Times New Roman" w:eastAsia="Times New Roman" w:hAnsi="Times New Roman" w:cs="Times New Roman"/>
          <w:sz w:val="24"/>
          <w:szCs w:val="24"/>
          <w:lang w:eastAsia="en-AU"/>
        </w:rPr>
        <w:t xml:space="preserve"> Board and </w:t>
      </w:r>
      <w:r w:rsidR="00B56C0D">
        <w:rPr>
          <w:rFonts w:ascii="Times New Roman" w:eastAsia="Times New Roman" w:hAnsi="Times New Roman" w:cs="Times New Roman"/>
          <w:sz w:val="24"/>
          <w:szCs w:val="24"/>
          <w:lang w:eastAsia="en-AU"/>
        </w:rPr>
        <w:t>comply with</w:t>
      </w:r>
      <w:r w:rsidR="68364898" w:rsidRPr="007E2116">
        <w:rPr>
          <w:rFonts w:ascii="Times New Roman" w:eastAsia="Times New Roman" w:hAnsi="Times New Roman" w:cs="Times New Roman"/>
          <w:sz w:val="24"/>
          <w:szCs w:val="24"/>
          <w:lang w:eastAsia="en-AU"/>
        </w:rPr>
        <w:t xml:space="preserve"> the Plan when making decisions to distribute funds</w:t>
      </w:r>
      <w:r w:rsidR="00221C2F">
        <w:rPr>
          <w:rFonts w:ascii="Times New Roman" w:eastAsia="Times New Roman" w:hAnsi="Times New Roman" w:cs="Times New Roman"/>
          <w:sz w:val="24"/>
          <w:szCs w:val="24"/>
          <w:lang w:eastAsia="en-AU"/>
        </w:rPr>
        <w:t>.</w:t>
      </w:r>
    </w:p>
    <w:p w14:paraId="31489BB1" w14:textId="0BF109AB" w:rsidR="00DE1072" w:rsidRDefault="24C8FF4F" w:rsidP="007E2116">
      <w:pPr>
        <w:shd w:val="clear" w:color="auto" w:fill="FFFFFF" w:themeFill="background1"/>
        <w:spacing w:before="240" w:after="100" w:afterAutospacing="1" w:line="240" w:lineRule="auto"/>
        <w:rPr>
          <w:rFonts w:ascii="Times New Roman" w:eastAsia="Times New Roman" w:hAnsi="Times New Roman" w:cs="Times New Roman"/>
          <w:sz w:val="24"/>
          <w:szCs w:val="24"/>
          <w:lang w:eastAsia="en-AU"/>
        </w:rPr>
      </w:pPr>
      <w:r w:rsidRPr="007E2116">
        <w:rPr>
          <w:rFonts w:ascii="Times New Roman" w:eastAsia="Times New Roman" w:hAnsi="Times New Roman" w:cs="Times New Roman"/>
          <w:sz w:val="24"/>
          <w:szCs w:val="24"/>
          <w:lang w:eastAsia="en-AU"/>
        </w:rPr>
        <w:t xml:space="preserve">Consistent with </w:t>
      </w:r>
      <w:r w:rsidR="00B6243D">
        <w:rPr>
          <w:rFonts w:ascii="Times New Roman" w:eastAsia="Times New Roman" w:hAnsi="Times New Roman" w:cs="Times New Roman"/>
          <w:sz w:val="24"/>
          <w:szCs w:val="24"/>
          <w:lang w:eastAsia="en-AU"/>
        </w:rPr>
        <w:t>subsection</w:t>
      </w:r>
      <w:r w:rsidR="6BFF860A" w:rsidRPr="007E2116">
        <w:rPr>
          <w:rFonts w:ascii="Times New Roman" w:eastAsia="Times New Roman" w:hAnsi="Times New Roman" w:cs="Times New Roman"/>
          <w:sz w:val="24"/>
          <w:szCs w:val="24"/>
          <w:lang w:eastAsia="en-AU"/>
        </w:rPr>
        <w:t xml:space="preserve"> </w:t>
      </w:r>
      <w:r w:rsidRPr="007E2116">
        <w:rPr>
          <w:rFonts w:ascii="Times New Roman" w:eastAsia="Times New Roman" w:hAnsi="Times New Roman" w:cs="Times New Roman"/>
          <w:sz w:val="24"/>
          <w:szCs w:val="24"/>
          <w:lang w:eastAsia="en-AU"/>
        </w:rPr>
        <w:t xml:space="preserve">31(6) of the Act, the Plan is </w:t>
      </w:r>
      <w:r w:rsidR="2023DC46" w:rsidRPr="007E2116">
        <w:rPr>
          <w:rFonts w:ascii="Times New Roman" w:eastAsia="Times New Roman" w:hAnsi="Times New Roman" w:cs="Times New Roman"/>
          <w:sz w:val="24"/>
          <w:szCs w:val="24"/>
          <w:lang w:eastAsia="en-AU"/>
        </w:rPr>
        <w:t xml:space="preserve">a </w:t>
      </w:r>
      <w:r w:rsidR="73EFAE8F" w:rsidRPr="007E2116">
        <w:rPr>
          <w:rFonts w:ascii="Times New Roman" w:eastAsia="Times New Roman" w:hAnsi="Times New Roman" w:cs="Times New Roman"/>
          <w:sz w:val="24"/>
          <w:szCs w:val="24"/>
          <w:lang w:eastAsia="en-AU"/>
        </w:rPr>
        <w:t>high-level</w:t>
      </w:r>
      <w:r w:rsidRPr="007E2116">
        <w:rPr>
          <w:rFonts w:ascii="Times New Roman" w:eastAsia="Times New Roman" w:hAnsi="Times New Roman" w:cs="Times New Roman"/>
          <w:sz w:val="24"/>
          <w:szCs w:val="24"/>
          <w:lang w:eastAsia="en-AU"/>
        </w:rPr>
        <w:t xml:space="preserve"> </w:t>
      </w:r>
      <w:r w:rsidR="2B213BCF" w:rsidRPr="007E2116">
        <w:rPr>
          <w:rFonts w:ascii="Times New Roman" w:eastAsia="Times New Roman" w:hAnsi="Times New Roman" w:cs="Times New Roman"/>
          <w:sz w:val="24"/>
          <w:szCs w:val="24"/>
          <w:lang w:eastAsia="en-AU"/>
        </w:rPr>
        <w:t xml:space="preserve">framework </w:t>
      </w:r>
      <w:r w:rsidRPr="007E2116">
        <w:rPr>
          <w:rFonts w:ascii="Times New Roman" w:eastAsia="Times New Roman" w:hAnsi="Times New Roman" w:cs="Times New Roman"/>
          <w:sz w:val="24"/>
          <w:szCs w:val="24"/>
          <w:lang w:eastAsia="en-AU"/>
        </w:rPr>
        <w:t>and cannot specify</w:t>
      </w:r>
      <w:r w:rsidR="00097F73">
        <w:rPr>
          <w:rFonts w:ascii="Times New Roman" w:eastAsia="Times New Roman" w:hAnsi="Times New Roman" w:cs="Times New Roman"/>
          <w:sz w:val="24"/>
          <w:szCs w:val="24"/>
          <w:lang w:eastAsia="en-AU"/>
        </w:rPr>
        <w:t xml:space="preserve"> programs or activities to be delivered</w:t>
      </w:r>
      <w:r w:rsidR="00BB7D05">
        <w:rPr>
          <w:rFonts w:ascii="Times New Roman" w:eastAsia="Times New Roman" w:hAnsi="Times New Roman" w:cs="Times New Roman"/>
          <w:sz w:val="24"/>
          <w:szCs w:val="24"/>
          <w:lang w:eastAsia="en-AU"/>
        </w:rPr>
        <w:t>, specifically</w:t>
      </w:r>
      <w:r w:rsidR="00B6243D">
        <w:rPr>
          <w:rFonts w:ascii="Times New Roman" w:eastAsia="Times New Roman" w:hAnsi="Times New Roman" w:cs="Times New Roman"/>
          <w:sz w:val="24"/>
          <w:szCs w:val="24"/>
          <w:lang w:eastAsia="en-AU"/>
        </w:rPr>
        <w:t xml:space="preserve"> </w:t>
      </w:r>
      <w:r w:rsidR="00097F73">
        <w:rPr>
          <w:rFonts w:ascii="Times New Roman" w:eastAsia="Times New Roman" w:hAnsi="Times New Roman" w:cs="Times New Roman"/>
          <w:sz w:val="24"/>
          <w:szCs w:val="24"/>
          <w:lang w:eastAsia="en-AU"/>
        </w:rPr>
        <w:t xml:space="preserve">it cannot </w:t>
      </w:r>
      <w:r w:rsidR="00B6243D">
        <w:rPr>
          <w:rFonts w:ascii="Times New Roman" w:eastAsia="Times New Roman" w:hAnsi="Times New Roman" w:cs="Times New Roman"/>
          <w:sz w:val="24"/>
          <w:szCs w:val="24"/>
          <w:lang w:eastAsia="en-AU"/>
        </w:rPr>
        <w:t>require</w:t>
      </w:r>
      <w:r w:rsidR="00DE1072">
        <w:rPr>
          <w:rFonts w:ascii="Times New Roman" w:eastAsia="Times New Roman" w:hAnsi="Times New Roman" w:cs="Times New Roman"/>
          <w:sz w:val="24"/>
          <w:szCs w:val="24"/>
          <w:lang w:eastAsia="en-AU"/>
        </w:rPr>
        <w:t>:</w:t>
      </w:r>
    </w:p>
    <w:p w14:paraId="395C679F" w14:textId="6B3BAD14" w:rsidR="00DE1072" w:rsidRPr="00BA4DCB" w:rsidRDefault="00DE1072" w:rsidP="00017F16">
      <w:pPr>
        <w:pStyle w:val="ListParagraph"/>
        <w:numPr>
          <w:ilvl w:val="0"/>
          <w:numId w:val="7"/>
        </w:numPr>
        <w:shd w:val="clear" w:color="auto" w:fill="FFFFFF" w:themeFill="background1"/>
        <w:spacing w:before="240" w:after="100" w:afterAutospacing="1" w:line="240" w:lineRule="auto"/>
        <w:rPr>
          <w:rFonts w:ascii="Times New Roman" w:eastAsia="Times New Roman" w:hAnsi="Times New Roman" w:cs="Times New Roman"/>
          <w:sz w:val="24"/>
          <w:szCs w:val="24"/>
          <w:lang w:eastAsia="en-AU"/>
        </w:rPr>
      </w:pPr>
      <w:r w:rsidRPr="00BA4DCB">
        <w:rPr>
          <w:rFonts w:ascii="Times New Roman" w:eastAsia="Times New Roman" w:hAnsi="Times New Roman" w:cs="Times New Roman"/>
          <w:sz w:val="24"/>
          <w:szCs w:val="24"/>
          <w:lang w:eastAsia="en-AU"/>
        </w:rPr>
        <w:t xml:space="preserve">an </w:t>
      </w:r>
      <w:r w:rsidR="00B6243D" w:rsidRPr="00BA4DCB">
        <w:rPr>
          <w:rFonts w:ascii="Times New Roman" w:eastAsia="Times New Roman" w:hAnsi="Times New Roman" w:cs="Times New Roman"/>
          <w:sz w:val="24"/>
          <w:szCs w:val="24"/>
          <w:lang w:eastAsia="en-AU"/>
        </w:rPr>
        <w:t>arrangement to be made with a particular person</w:t>
      </w:r>
      <w:r w:rsidRPr="00BA4DCB">
        <w:rPr>
          <w:rFonts w:ascii="Times New Roman" w:eastAsia="Times New Roman" w:hAnsi="Times New Roman" w:cs="Times New Roman"/>
          <w:sz w:val="24"/>
          <w:szCs w:val="24"/>
          <w:lang w:eastAsia="en-AU"/>
        </w:rPr>
        <w:t>;</w:t>
      </w:r>
      <w:r w:rsidR="00B6243D" w:rsidRPr="00BA4DCB">
        <w:rPr>
          <w:rFonts w:ascii="Times New Roman" w:eastAsia="Times New Roman" w:hAnsi="Times New Roman" w:cs="Times New Roman"/>
          <w:sz w:val="24"/>
          <w:szCs w:val="24"/>
          <w:lang w:eastAsia="en-AU"/>
        </w:rPr>
        <w:t xml:space="preserve"> or </w:t>
      </w:r>
    </w:p>
    <w:p w14:paraId="79D367A2" w14:textId="57BBB0FE" w:rsidR="00DE1072" w:rsidRPr="00BA4DCB" w:rsidRDefault="00DE1072" w:rsidP="00017F16">
      <w:pPr>
        <w:pStyle w:val="ListParagraph"/>
        <w:numPr>
          <w:ilvl w:val="0"/>
          <w:numId w:val="7"/>
        </w:numPr>
        <w:shd w:val="clear" w:color="auto" w:fill="FFFFFF" w:themeFill="background1"/>
        <w:spacing w:before="240" w:after="100" w:afterAutospacing="1" w:line="240" w:lineRule="auto"/>
        <w:rPr>
          <w:rFonts w:ascii="Times New Roman" w:eastAsia="Times New Roman" w:hAnsi="Times New Roman" w:cs="Times New Roman"/>
          <w:sz w:val="24"/>
          <w:szCs w:val="24"/>
          <w:lang w:eastAsia="en-AU"/>
        </w:rPr>
      </w:pPr>
      <w:r w:rsidRPr="00BA4DCB">
        <w:rPr>
          <w:rFonts w:ascii="Times New Roman" w:eastAsia="Times New Roman" w:hAnsi="Times New Roman" w:cs="Times New Roman"/>
          <w:sz w:val="24"/>
          <w:szCs w:val="24"/>
          <w:lang w:eastAsia="en-AU"/>
        </w:rPr>
        <w:t xml:space="preserve">an arrangement to be made </w:t>
      </w:r>
      <w:r w:rsidR="00B6243D" w:rsidRPr="00BA4DCB">
        <w:rPr>
          <w:rFonts w:ascii="Times New Roman" w:eastAsia="Times New Roman" w:hAnsi="Times New Roman" w:cs="Times New Roman"/>
          <w:sz w:val="24"/>
          <w:szCs w:val="24"/>
          <w:lang w:eastAsia="en-AU"/>
        </w:rPr>
        <w:t>for carrying out a particular project</w:t>
      </w:r>
      <w:r w:rsidRPr="00BA4DCB">
        <w:rPr>
          <w:rFonts w:ascii="Times New Roman" w:eastAsia="Times New Roman" w:hAnsi="Times New Roman" w:cs="Times New Roman"/>
          <w:sz w:val="24"/>
          <w:szCs w:val="24"/>
          <w:lang w:eastAsia="en-AU"/>
        </w:rPr>
        <w:t>;</w:t>
      </w:r>
      <w:r w:rsidR="00B6243D" w:rsidRPr="00BA4DCB">
        <w:rPr>
          <w:rFonts w:ascii="Times New Roman" w:eastAsia="Times New Roman" w:hAnsi="Times New Roman" w:cs="Times New Roman"/>
          <w:sz w:val="24"/>
          <w:szCs w:val="24"/>
          <w:lang w:eastAsia="en-AU"/>
        </w:rPr>
        <w:t xml:space="preserve"> or</w:t>
      </w:r>
    </w:p>
    <w:p w14:paraId="02AF55E0" w14:textId="3DC46C93" w:rsidR="00DE1072" w:rsidRPr="00BA4DCB" w:rsidRDefault="00DE1072" w:rsidP="00017F16">
      <w:pPr>
        <w:pStyle w:val="ListParagraph"/>
        <w:numPr>
          <w:ilvl w:val="0"/>
          <w:numId w:val="7"/>
        </w:numPr>
        <w:shd w:val="clear" w:color="auto" w:fill="FFFFFF" w:themeFill="background1"/>
        <w:spacing w:before="240" w:after="100" w:afterAutospacing="1" w:line="240" w:lineRule="auto"/>
        <w:rPr>
          <w:rFonts w:ascii="Times New Roman" w:eastAsia="Times New Roman" w:hAnsi="Times New Roman" w:cs="Times New Roman"/>
          <w:sz w:val="24"/>
          <w:szCs w:val="24"/>
          <w:lang w:eastAsia="en-AU"/>
        </w:rPr>
      </w:pPr>
      <w:r w:rsidRPr="00BA4DCB">
        <w:rPr>
          <w:rFonts w:ascii="Times New Roman" w:eastAsia="Times New Roman" w:hAnsi="Times New Roman" w:cs="Times New Roman"/>
          <w:sz w:val="24"/>
          <w:szCs w:val="24"/>
          <w:lang w:eastAsia="en-AU"/>
        </w:rPr>
        <w:t>a grant to be made to a particular person; or</w:t>
      </w:r>
    </w:p>
    <w:p w14:paraId="7F0D2D1C" w14:textId="7A3C9E88" w:rsidR="00DE1072" w:rsidRPr="00BA4DCB" w:rsidRDefault="00DE1072" w:rsidP="00017F16">
      <w:pPr>
        <w:pStyle w:val="ListParagraph"/>
        <w:numPr>
          <w:ilvl w:val="0"/>
          <w:numId w:val="7"/>
        </w:numPr>
        <w:shd w:val="clear" w:color="auto" w:fill="FFFFFF" w:themeFill="background1"/>
        <w:spacing w:before="240" w:after="100" w:afterAutospacing="1" w:line="240" w:lineRule="auto"/>
        <w:rPr>
          <w:rFonts w:ascii="Times New Roman" w:eastAsia="Times New Roman" w:hAnsi="Times New Roman" w:cs="Times New Roman"/>
          <w:sz w:val="24"/>
          <w:szCs w:val="24"/>
          <w:lang w:eastAsia="en-AU"/>
        </w:rPr>
      </w:pPr>
      <w:r w:rsidRPr="00BA4DCB">
        <w:rPr>
          <w:rFonts w:ascii="Times New Roman" w:eastAsia="Times New Roman" w:hAnsi="Times New Roman" w:cs="Times New Roman"/>
          <w:sz w:val="24"/>
          <w:szCs w:val="24"/>
          <w:lang w:eastAsia="en-AU"/>
        </w:rPr>
        <w:t>a grant to be made for carrying out a particular project.</w:t>
      </w:r>
    </w:p>
    <w:p w14:paraId="2CB65EFA" w14:textId="1C411429" w:rsidR="00FB0B90" w:rsidRDefault="00FF7D9A" w:rsidP="00DE1072">
      <w:pPr>
        <w:shd w:val="clear" w:color="auto" w:fill="FFFFFF" w:themeFill="background1"/>
        <w:spacing w:before="240" w:after="100" w:afterAutospacing="1" w:line="240" w:lineRule="auto"/>
        <w:rPr>
          <w:rFonts w:ascii="Times New Roman" w:eastAsia="Times New Roman" w:hAnsi="Times New Roman" w:cs="Times New Roman"/>
          <w:sz w:val="24"/>
          <w:szCs w:val="24"/>
          <w:lang w:eastAsia="en-AU"/>
        </w:rPr>
      </w:pPr>
      <w:r w:rsidRPr="00BA4DCB">
        <w:rPr>
          <w:rFonts w:ascii="Times New Roman" w:eastAsia="Times New Roman" w:hAnsi="Times New Roman" w:cs="Times New Roman"/>
          <w:sz w:val="24"/>
          <w:szCs w:val="24"/>
          <w:lang w:eastAsia="en-AU"/>
        </w:rPr>
        <w:t xml:space="preserve">The </w:t>
      </w:r>
      <w:r w:rsidRPr="00BA4DCB">
        <w:rPr>
          <w:rFonts w:ascii="Times New Roman" w:eastAsia="Times New Roman" w:hAnsi="Times New Roman" w:cs="Times New Roman"/>
          <w:i/>
          <w:iCs/>
          <w:sz w:val="24"/>
          <w:szCs w:val="24"/>
          <w:lang w:eastAsia="en-AU"/>
        </w:rPr>
        <w:t>Future Drought Fund Investment Strategy 2024</w:t>
      </w:r>
      <w:r w:rsidR="00441708" w:rsidRPr="00BA4DCB">
        <w:rPr>
          <w:rFonts w:ascii="Times New Roman" w:eastAsia="Times New Roman" w:hAnsi="Times New Roman" w:cs="Times New Roman"/>
          <w:i/>
          <w:iCs/>
          <w:sz w:val="24"/>
          <w:szCs w:val="24"/>
          <w:lang w:eastAsia="en-AU"/>
        </w:rPr>
        <w:t>-</w:t>
      </w:r>
      <w:r w:rsidRPr="00BA4DCB">
        <w:rPr>
          <w:rFonts w:ascii="Times New Roman" w:eastAsia="Times New Roman" w:hAnsi="Times New Roman" w:cs="Times New Roman"/>
          <w:i/>
          <w:iCs/>
          <w:sz w:val="24"/>
          <w:szCs w:val="24"/>
          <w:lang w:eastAsia="en-AU"/>
        </w:rPr>
        <w:t>2028</w:t>
      </w:r>
      <w:r w:rsidRPr="00BA4DCB">
        <w:rPr>
          <w:rFonts w:ascii="Times New Roman" w:eastAsia="Times New Roman" w:hAnsi="Times New Roman" w:cs="Times New Roman"/>
          <w:sz w:val="24"/>
          <w:szCs w:val="24"/>
          <w:lang w:eastAsia="en-AU"/>
        </w:rPr>
        <w:t xml:space="preserve"> (the Investment Strategy) </w:t>
      </w:r>
      <w:r w:rsidR="00E270BD">
        <w:rPr>
          <w:rFonts w:ascii="Times New Roman" w:eastAsia="Times New Roman" w:hAnsi="Times New Roman" w:cs="Times New Roman"/>
          <w:sz w:val="24"/>
          <w:szCs w:val="24"/>
          <w:lang w:eastAsia="en-AU"/>
        </w:rPr>
        <w:t>will be finalised in mid-2024</w:t>
      </w:r>
      <w:r w:rsidR="00D149BF">
        <w:rPr>
          <w:rFonts w:ascii="Times New Roman" w:eastAsia="Times New Roman" w:hAnsi="Times New Roman" w:cs="Times New Roman"/>
          <w:sz w:val="24"/>
          <w:szCs w:val="24"/>
          <w:lang w:eastAsia="en-AU"/>
        </w:rPr>
        <w:t xml:space="preserve"> and </w:t>
      </w:r>
      <w:r w:rsidRPr="00BA4DCB">
        <w:rPr>
          <w:rFonts w:ascii="Times New Roman" w:eastAsia="Times New Roman" w:hAnsi="Times New Roman" w:cs="Times New Roman"/>
          <w:sz w:val="24"/>
          <w:szCs w:val="24"/>
          <w:lang w:eastAsia="en-AU"/>
        </w:rPr>
        <w:t>is a supporting policy document that provide</w:t>
      </w:r>
      <w:r w:rsidR="00D149BF">
        <w:rPr>
          <w:rFonts w:ascii="Times New Roman" w:eastAsia="Times New Roman" w:hAnsi="Times New Roman" w:cs="Times New Roman"/>
          <w:sz w:val="24"/>
          <w:szCs w:val="24"/>
          <w:lang w:eastAsia="en-AU"/>
        </w:rPr>
        <w:t>s</w:t>
      </w:r>
      <w:r w:rsidRPr="00BA4DCB">
        <w:rPr>
          <w:rFonts w:ascii="Times New Roman" w:eastAsia="Times New Roman" w:hAnsi="Times New Roman" w:cs="Times New Roman"/>
          <w:sz w:val="24"/>
          <w:szCs w:val="24"/>
          <w:lang w:eastAsia="en-AU"/>
        </w:rPr>
        <w:t xml:space="preserve"> detailed information about the delivery of programs and activities from 2024 to 2028, consistent with the vision, aim and strategic objectives </w:t>
      </w:r>
      <w:r w:rsidR="000000A2">
        <w:rPr>
          <w:rFonts w:ascii="Times New Roman" w:eastAsia="Times New Roman" w:hAnsi="Times New Roman" w:cs="Times New Roman"/>
          <w:sz w:val="24"/>
          <w:szCs w:val="24"/>
          <w:lang w:eastAsia="en-AU"/>
        </w:rPr>
        <w:t>of</w:t>
      </w:r>
      <w:r w:rsidRPr="00BA4DCB">
        <w:rPr>
          <w:rFonts w:ascii="Times New Roman" w:eastAsia="Times New Roman" w:hAnsi="Times New Roman" w:cs="Times New Roman"/>
          <w:sz w:val="24"/>
          <w:szCs w:val="24"/>
          <w:lang w:eastAsia="en-AU"/>
        </w:rPr>
        <w:t xml:space="preserve"> the Plan. It </w:t>
      </w:r>
      <w:r w:rsidR="00441708" w:rsidRPr="00BA4DCB">
        <w:rPr>
          <w:rFonts w:ascii="Times New Roman" w:eastAsia="Times New Roman" w:hAnsi="Times New Roman" w:cs="Times New Roman"/>
          <w:sz w:val="24"/>
          <w:szCs w:val="24"/>
          <w:lang w:eastAsia="en-AU"/>
        </w:rPr>
        <w:t xml:space="preserve">will </w:t>
      </w:r>
      <w:r w:rsidRPr="00BA4DCB">
        <w:rPr>
          <w:rFonts w:ascii="Times New Roman" w:eastAsia="Times New Roman" w:hAnsi="Times New Roman" w:cs="Times New Roman"/>
          <w:sz w:val="24"/>
          <w:szCs w:val="24"/>
          <w:lang w:eastAsia="en-AU"/>
        </w:rPr>
        <w:t>identif</w:t>
      </w:r>
      <w:r w:rsidR="00441708" w:rsidRPr="00BA4DCB">
        <w:rPr>
          <w:rFonts w:ascii="Times New Roman" w:eastAsia="Times New Roman" w:hAnsi="Times New Roman" w:cs="Times New Roman"/>
          <w:sz w:val="24"/>
          <w:szCs w:val="24"/>
          <w:lang w:eastAsia="en-AU"/>
        </w:rPr>
        <w:t>y</w:t>
      </w:r>
      <w:r w:rsidRPr="00BA4DCB">
        <w:rPr>
          <w:rFonts w:ascii="Times New Roman" w:eastAsia="Times New Roman" w:hAnsi="Times New Roman" w:cs="Times New Roman"/>
          <w:sz w:val="24"/>
          <w:szCs w:val="24"/>
          <w:lang w:eastAsia="en-AU"/>
        </w:rPr>
        <w:t xml:space="preserve"> the</w:t>
      </w:r>
      <w:r w:rsidR="000000A2">
        <w:rPr>
          <w:rFonts w:ascii="Times New Roman" w:eastAsia="Times New Roman" w:hAnsi="Times New Roman" w:cs="Times New Roman"/>
          <w:sz w:val="24"/>
          <w:szCs w:val="24"/>
          <w:lang w:eastAsia="en-AU"/>
        </w:rPr>
        <w:t xml:space="preserve"> funding</w:t>
      </w:r>
      <w:r w:rsidRPr="00BA4DCB">
        <w:rPr>
          <w:rFonts w:ascii="Times New Roman" w:eastAsia="Times New Roman" w:hAnsi="Times New Roman" w:cs="Times New Roman"/>
          <w:sz w:val="24"/>
          <w:szCs w:val="24"/>
          <w:lang w:eastAsia="en-AU"/>
        </w:rPr>
        <w:t xml:space="preserve"> priorities across the 4-year funding period and will facilitate better planning, sequencing, and coordination of programs. It will also demonstrate links to the broader landscape of drought and climate resilience initiatives.</w:t>
      </w:r>
    </w:p>
    <w:p w14:paraId="64EA8BD4" w14:textId="77777777" w:rsidR="00673F1F" w:rsidRPr="007E2116" w:rsidRDefault="5B730E2A" w:rsidP="007E2116">
      <w:pPr>
        <w:tabs>
          <w:tab w:val="left" w:pos="1701"/>
          <w:tab w:val="right" w:pos="9072"/>
        </w:tabs>
        <w:spacing w:before="240" w:after="100" w:afterAutospacing="1" w:line="240" w:lineRule="auto"/>
        <w:rPr>
          <w:rFonts w:ascii="Times New Roman" w:hAnsi="Times New Roman" w:cs="Times New Roman"/>
          <w:b/>
          <w:sz w:val="24"/>
          <w:szCs w:val="24"/>
        </w:rPr>
      </w:pPr>
      <w:r w:rsidRPr="007E2116">
        <w:rPr>
          <w:rFonts w:ascii="Times New Roman" w:hAnsi="Times New Roman" w:cs="Times New Roman"/>
          <w:b/>
          <w:sz w:val="24"/>
          <w:szCs w:val="24"/>
        </w:rPr>
        <w:t>Review</w:t>
      </w:r>
      <w:r w:rsidR="23DF7E80" w:rsidRPr="007E2116">
        <w:rPr>
          <w:rFonts w:ascii="Times New Roman" w:hAnsi="Times New Roman" w:cs="Times New Roman"/>
          <w:b/>
          <w:sz w:val="24"/>
          <w:szCs w:val="24"/>
        </w:rPr>
        <w:t xml:space="preserve"> of the Plan</w:t>
      </w:r>
    </w:p>
    <w:p w14:paraId="79EBFA9C" w14:textId="28D4685A" w:rsidR="004D568F" w:rsidRDefault="00496D5F" w:rsidP="007E2116">
      <w:pPr>
        <w:tabs>
          <w:tab w:val="left" w:pos="1701"/>
          <w:tab w:val="right" w:pos="9072"/>
        </w:tabs>
        <w:spacing w:before="240" w:after="100" w:afterAutospacing="1" w:line="240" w:lineRule="auto"/>
        <w:rPr>
          <w:rFonts w:ascii="Times New Roman" w:eastAsia="Times New Roman" w:hAnsi="Times New Roman" w:cs="Times New Roman"/>
          <w:sz w:val="24"/>
          <w:szCs w:val="24"/>
          <w:lang w:eastAsia="en-AU"/>
        </w:rPr>
      </w:pPr>
      <w:r w:rsidRPr="00496D5F">
        <w:rPr>
          <w:rFonts w:ascii="Times New Roman" w:eastAsia="Times New Roman" w:hAnsi="Times New Roman" w:cs="Times New Roman"/>
          <w:sz w:val="24"/>
          <w:szCs w:val="24"/>
          <w:lang w:eastAsia="en-AU"/>
        </w:rPr>
        <w:t>Every four years, the Drought Resilience Funding Plan is reviewed, and replaced with another plan</w:t>
      </w:r>
      <w:r w:rsidR="004D568F">
        <w:rPr>
          <w:rFonts w:ascii="Times New Roman" w:eastAsia="Times New Roman" w:hAnsi="Times New Roman" w:cs="Times New Roman"/>
          <w:sz w:val="24"/>
          <w:szCs w:val="24"/>
          <w:lang w:eastAsia="en-AU"/>
        </w:rPr>
        <w:t>,</w:t>
      </w:r>
      <w:r w:rsidRPr="00496D5F">
        <w:rPr>
          <w:rFonts w:ascii="Times New Roman" w:eastAsia="Times New Roman" w:hAnsi="Times New Roman" w:cs="Times New Roman"/>
          <w:sz w:val="24"/>
          <w:szCs w:val="24"/>
          <w:lang w:eastAsia="en-AU"/>
        </w:rPr>
        <w:t xml:space="preserve"> as required by the Act. This regular process of review, informed by robust consultation, ensures the Plan continues to reflect the needs and lived experience of farmers and their communities in building drought and climate resilience over time.</w:t>
      </w:r>
    </w:p>
    <w:p w14:paraId="7AD09450" w14:textId="7822562C" w:rsidR="00A961EC" w:rsidRDefault="004D568F" w:rsidP="007E2116">
      <w:pPr>
        <w:tabs>
          <w:tab w:val="left" w:pos="1701"/>
          <w:tab w:val="right" w:pos="9072"/>
        </w:tabs>
        <w:spacing w:before="240"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legislated review process includes an inquiry by the Productivity Commission (section 32A of the Act) and public consultation (section 32 of the Act). </w:t>
      </w:r>
    </w:p>
    <w:p w14:paraId="1F28BB23" w14:textId="77777777" w:rsidR="00673F1F" w:rsidRPr="007E2116" w:rsidRDefault="002B1DB3" w:rsidP="007E2116">
      <w:pPr>
        <w:tabs>
          <w:tab w:val="left" w:pos="1701"/>
          <w:tab w:val="right" w:pos="9072"/>
        </w:tabs>
        <w:spacing w:before="240" w:after="100" w:afterAutospacing="1" w:line="240" w:lineRule="auto"/>
        <w:rPr>
          <w:rFonts w:ascii="Times New Roman" w:hAnsi="Times New Roman" w:cs="Times New Roman"/>
          <w:b/>
          <w:bCs/>
          <w:sz w:val="24"/>
          <w:szCs w:val="24"/>
        </w:rPr>
      </w:pPr>
      <w:r w:rsidRPr="007E2116">
        <w:rPr>
          <w:rFonts w:ascii="Times New Roman" w:hAnsi="Times New Roman" w:cs="Times New Roman"/>
          <w:b/>
          <w:bCs/>
          <w:sz w:val="24"/>
          <w:szCs w:val="24"/>
        </w:rPr>
        <w:t>Impact and Effect</w:t>
      </w:r>
    </w:p>
    <w:p w14:paraId="006DF29D" w14:textId="79D174CD" w:rsidR="00F22507" w:rsidRPr="007E2116" w:rsidRDefault="009D34BD" w:rsidP="007E2116">
      <w:pPr>
        <w:tabs>
          <w:tab w:val="left" w:pos="1701"/>
          <w:tab w:val="right" w:pos="9072"/>
        </w:tabs>
        <w:spacing w:before="240" w:after="100" w:afterAutospacing="1" w:line="240" w:lineRule="auto"/>
        <w:rPr>
          <w:rFonts w:ascii="Times New Roman" w:hAnsi="Times New Roman" w:cs="Times New Roman"/>
          <w:b/>
          <w:bCs/>
          <w:sz w:val="24"/>
          <w:szCs w:val="24"/>
        </w:rPr>
      </w:pPr>
      <w:r>
        <w:rPr>
          <w:rFonts w:ascii="Times New Roman" w:eastAsia="Times New Roman" w:hAnsi="Times New Roman" w:cs="Times New Roman"/>
          <w:sz w:val="24"/>
          <w:szCs w:val="24"/>
          <w:lang w:eastAsia="en-AU"/>
        </w:rPr>
        <w:t>The Plan</w:t>
      </w:r>
      <w:r w:rsidR="00D149BF">
        <w:rPr>
          <w:rFonts w:ascii="Times New Roman" w:eastAsia="Times New Roman" w:hAnsi="Times New Roman" w:cs="Times New Roman"/>
          <w:sz w:val="24"/>
          <w:szCs w:val="24"/>
          <w:lang w:eastAsia="en-AU"/>
        </w:rPr>
        <w:t>’s implementation</w:t>
      </w:r>
      <w:r>
        <w:rPr>
          <w:rFonts w:ascii="Times New Roman" w:eastAsia="Times New Roman" w:hAnsi="Times New Roman" w:cs="Times New Roman"/>
          <w:sz w:val="24"/>
          <w:szCs w:val="24"/>
          <w:lang w:eastAsia="en-AU"/>
        </w:rPr>
        <w:t xml:space="preserve"> </w:t>
      </w:r>
      <w:r w:rsidR="38AC041A" w:rsidRPr="002F0EA9">
        <w:rPr>
          <w:rFonts w:ascii="Times New Roman" w:eastAsia="Times New Roman" w:hAnsi="Times New Roman" w:cs="Times New Roman"/>
          <w:sz w:val="24"/>
          <w:szCs w:val="24"/>
          <w:lang w:eastAsia="en-AU"/>
        </w:rPr>
        <w:t xml:space="preserve">will result </w:t>
      </w:r>
      <w:r w:rsidR="75B639A6" w:rsidRPr="002F0EA9">
        <w:rPr>
          <w:rFonts w:ascii="Times New Roman" w:eastAsia="Times New Roman" w:hAnsi="Times New Roman" w:cs="Times New Roman"/>
          <w:sz w:val="24"/>
          <w:szCs w:val="24"/>
          <w:lang w:eastAsia="en-AU"/>
        </w:rPr>
        <w:t xml:space="preserve">in an innovative </w:t>
      </w:r>
      <w:r w:rsidR="75B639A6" w:rsidRPr="009C1CE1">
        <w:rPr>
          <w:rFonts w:ascii="Times New Roman" w:eastAsia="Times New Roman" w:hAnsi="Times New Roman" w:cs="Times New Roman"/>
          <w:sz w:val="24"/>
          <w:szCs w:val="24"/>
          <w:lang w:eastAsia="en-AU"/>
        </w:rPr>
        <w:t xml:space="preserve">and profitable agriculture sector, a </w:t>
      </w:r>
      <w:r w:rsidR="75B639A6" w:rsidRPr="00D149BF">
        <w:rPr>
          <w:rFonts w:ascii="Times New Roman" w:eastAsia="Times New Roman" w:hAnsi="Times New Roman" w:cs="Times New Roman"/>
          <w:sz w:val="24"/>
          <w:szCs w:val="24"/>
          <w:lang w:eastAsia="en-AU"/>
        </w:rPr>
        <w:t>sustainable natural environment</w:t>
      </w:r>
      <w:r w:rsidR="75B639A6" w:rsidRPr="009C1CE1">
        <w:rPr>
          <w:rFonts w:ascii="Times New Roman" w:eastAsia="Times New Roman" w:hAnsi="Times New Roman" w:cs="Times New Roman"/>
          <w:sz w:val="24"/>
          <w:szCs w:val="24"/>
          <w:lang w:eastAsia="en-AU"/>
        </w:rPr>
        <w:t>, and adaptable rural, regional, and</w:t>
      </w:r>
      <w:r w:rsidR="75B639A6" w:rsidRPr="007E2116">
        <w:rPr>
          <w:rFonts w:ascii="Times New Roman" w:eastAsia="Times New Roman" w:hAnsi="Times New Roman" w:cs="Times New Roman"/>
          <w:sz w:val="24"/>
          <w:szCs w:val="24"/>
          <w:lang w:eastAsia="en-AU"/>
        </w:rPr>
        <w:t xml:space="preserve"> remote communities</w:t>
      </w:r>
      <w:r w:rsidR="00F04198">
        <w:rPr>
          <w:rFonts w:ascii="Times New Roman" w:eastAsia="Times New Roman" w:hAnsi="Times New Roman" w:cs="Times New Roman"/>
          <w:sz w:val="24"/>
          <w:szCs w:val="24"/>
          <w:lang w:eastAsia="en-AU"/>
        </w:rPr>
        <w:t>—</w:t>
      </w:r>
      <w:r w:rsidR="75B639A6" w:rsidRPr="007E2116">
        <w:rPr>
          <w:rFonts w:ascii="Times New Roman" w:eastAsia="Times New Roman" w:hAnsi="Times New Roman" w:cs="Times New Roman"/>
          <w:sz w:val="24"/>
          <w:szCs w:val="24"/>
          <w:lang w:eastAsia="en-AU"/>
        </w:rPr>
        <w:t>all with increased resilience to the impacts of drought and climate change.</w:t>
      </w:r>
    </w:p>
    <w:p w14:paraId="2787B973" w14:textId="2F13B851" w:rsidR="00F22507" w:rsidRPr="007E2116" w:rsidRDefault="1FD40227" w:rsidP="007E2116">
      <w:pPr>
        <w:pStyle w:val="pf0"/>
        <w:spacing w:before="240" w:beforeAutospacing="0"/>
      </w:pPr>
      <w:r w:rsidRPr="007E2116">
        <w:t>G</w:t>
      </w:r>
      <w:r w:rsidR="15DDFF88" w:rsidRPr="007E2116">
        <w:t xml:space="preserve">iven the dynamic nature of drought, and </w:t>
      </w:r>
      <w:r w:rsidR="00C1145B">
        <w:t>other</w:t>
      </w:r>
      <w:r w:rsidR="0007440A">
        <w:t xml:space="preserve"> </w:t>
      </w:r>
      <w:r w:rsidR="15DDFF88" w:rsidRPr="007E2116">
        <w:t>risks to agricultural business</w:t>
      </w:r>
      <w:r w:rsidR="4C1A101E" w:rsidRPr="007E2116">
        <w:t>, landscapes</w:t>
      </w:r>
      <w:r w:rsidR="15DDFF88" w:rsidRPr="007E2116">
        <w:t xml:space="preserve"> and communities, t</w:t>
      </w:r>
      <w:r w:rsidR="4E7BE42F" w:rsidRPr="007E2116">
        <w:t xml:space="preserve">here is no clear </w:t>
      </w:r>
      <w:r w:rsidR="0055F9D6" w:rsidRPr="007E2116">
        <w:t>end</w:t>
      </w:r>
      <w:r w:rsidR="004079C2" w:rsidRPr="007E2116">
        <w:t xml:space="preserve"> </w:t>
      </w:r>
      <w:r w:rsidR="0055F9D6" w:rsidRPr="007E2116">
        <w:t>point</w:t>
      </w:r>
      <w:r w:rsidR="4E7BE42F" w:rsidRPr="007E2116">
        <w:t xml:space="preserve"> </w:t>
      </w:r>
      <w:r w:rsidR="00682392">
        <w:t>to confirm</w:t>
      </w:r>
      <w:r w:rsidR="00682392" w:rsidRPr="007E2116">
        <w:t xml:space="preserve"> </w:t>
      </w:r>
      <w:r w:rsidR="4E7BE42F" w:rsidRPr="007E2116">
        <w:t xml:space="preserve">when resilience is </w:t>
      </w:r>
      <w:r w:rsidR="3E59D415" w:rsidRPr="007E2116">
        <w:t>attained</w:t>
      </w:r>
      <w:r w:rsidR="4E7BE42F" w:rsidRPr="007E2116">
        <w:t xml:space="preserve">. Rather, resilience is measured on a continuum. </w:t>
      </w:r>
      <w:r w:rsidR="2B9C66D7" w:rsidRPr="007E2116">
        <w:t>Further, e</w:t>
      </w:r>
      <w:r w:rsidR="4E7BE42F" w:rsidRPr="007E2116">
        <w:t xml:space="preserve">very person, farm, </w:t>
      </w:r>
      <w:r w:rsidR="098E14C5" w:rsidRPr="007E2116">
        <w:t>community,</w:t>
      </w:r>
      <w:r w:rsidR="4E7BE42F" w:rsidRPr="007E2116">
        <w:t xml:space="preserve"> and agricultural landscape has unique circumstances which mean that unique interventions are required to increase their drought resilience.</w:t>
      </w:r>
      <w:r w:rsidR="4440C26B" w:rsidRPr="007E2116">
        <w:t xml:space="preserve"> </w:t>
      </w:r>
      <w:r w:rsidR="22C74461" w:rsidRPr="007E2116">
        <w:t>The ability to respond effectively</w:t>
      </w:r>
      <w:r w:rsidR="370AC7EF" w:rsidRPr="007E2116">
        <w:t xml:space="preserve"> </w:t>
      </w:r>
      <w:r w:rsidR="760286E5" w:rsidRPr="007E2116">
        <w:t xml:space="preserve">is in-part </w:t>
      </w:r>
      <w:r w:rsidR="529EAD98" w:rsidRPr="007E2116">
        <w:t>gained</w:t>
      </w:r>
      <w:r w:rsidR="2AA64153" w:rsidRPr="007E2116">
        <w:t xml:space="preserve"> </w:t>
      </w:r>
      <w:r w:rsidR="760286E5" w:rsidRPr="007E2116">
        <w:t xml:space="preserve">through the lessons </w:t>
      </w:r>
      <w:r w:rsidR="26DACBBE" w:rsidRPr="007E2116">
        <w:t>learned</w:t>
      </w:r>
      <w:r w:rsidR="2F4CEBD6" w:rsidRPr="007E2116">
        <w:t>.</w:t>
      </w:r>
    </w:p>
    <w:p w14:paraId="40E090B1" w14:textId="1E746F90" w:rsidR="07DA66E7" w:rsidRPr="007E2116" w:rsidRDefault="23CDE19A" w:rsidP="007E2116">
      <w:pPr>
        <w:shd w:val="clear" w:color="auto" w:fill="FFFFFF" w:themeFill="background1"/>
        <w:spacing w:before="240" w:after="100" w:afterAutospacing="1" w:line="240" w:lineRule="auto"/>
        <w:rPr>
          <w:rFonts w:ascii="Times New Roman" w:eastAsia="Times New Roman" w:hAnsi="Times New Roman" w:cs="Times New Roman"/>
          <w:sz w:val="24"/>
          <w:szCs w:val="24"/>
          <w:lang w:eastAsia="en-AU"/>
        </w:rPr>
      </w:pPr>
      <w:r w:rsidRPr="007E2116">
        <w:rPr>
          <w:rFonts w:ascii="Times New Roman" w:eastAsia="Times New Roman" w:hAnsi="Times New Roman" w:cs="Times New Roman"/>
          <w:sz w:val="24"/>
          <w:szCs w:val="24"/>
          <w:lang w:eastAsia="en-AU"/>
        </w:rPr>
        <w:t xml:space="preserve">Monitoring, evaluation, </w:t>
      </w:r>
      <w:r w:rsidR="098E14C5" w:rsidRPr="007E2116">
        <w:rPr>
          <w:rFonts w:ascii="Times New Roman" w:eastAsia="Times New Roman" w:hAnsi="Times New Roman" w:cs="Times New Roman"/>
          <w:sz w:val="24"/>
          <w:szCs w:val="24"/>
          <w:lang w:eastAsia="en-AU"/>
        </w:rPr>
        <w:t>reporting,</w:t>
      </w:r>
      <w:r w:rsidRPr="007E2116">
        <w:rPr>
          <w:rFonts w:ascii="Times New Roman" w:eastAsia="Times New Roman" w:hAnsi="Times New Roman" w:cs="Times New Roman"/>
          <w:sz w:val="24"/>
          <w:szCs w:val="24"/>
          <w:lang w:eastAsia="en-AU"/>
        </w:rPr>
        <w:t xml:space="preserve"> and learning </w:t>
      </w:r>
      <w:r w:rsidR="00C1145B">
        <w:rPr>
          <w:rFonts w:ascii="Times New Roman" w:eastAsia="Times New Roman" w:hAnsi="Times New Roman" w:cs="Times New Roman"/>
          <w:sz w:val="24"/>
          <w:szCs w:val="24"/>
          <w:lang w:eastAsia="en-AU"/>
        </w:rPr>
        <w:t>is</w:t>
      </w:r>
      <w:r w:rsidRPr="007E2116">
        <w:rPr>
          <w:rFonts w:ascii="Times New Roman" w:eastAsia="Times New Roman" w:hAnsi="Times New Roman" w:cs="Times New Roman"/>
          <w:sz w:val="24"/>
          <w:szCs w:val="24"/>
          <w:lang w:eastAsia="en-AU"/>
        </w:rPr>
        <w:t xml:space="preserve"> fundamental to the</w:t>
      </w:r>
      <w:r w:rsidR="003D3AA8">
        <w:rPr>
          <w:rFonts w:ascii="Times New Roman" w:eastAsia="Times New Roman" w:hAnsi="Times New Roman" w:cs="Times New Roman"/>
          <w:sz w:val="24"/>
          <w:szCs w:val="24"/>
          <w:lang w:eastAsia="en-AU"/>
        </w:rPr>
        <w:t xml:space="preserve"> success of the Plan</w:t>
      </w:r>
      <w:r w:rsidRPr="007E2116">
        <w:rPr>
          <w:rFonts w:ascii="Times New Roman" w:eastAsia="Times New Roman" w:hAnsi="Times New Roman" w:cs="Times New Roman"/>
          <w:sz w:val="24"/>
          <w:szCs w:val="24"/>
          <w:lang w:eastAsia="en-AU"/>
        </w:rPr>
        <w:t xml:space="preserve">. </w:t>
      </w:r>
      <w:r w:rsidR="003E59D5">
        <w:rPr>
          <w:rFonts w:ascii="Times New Roman" w:eastAsia="Times New Roman" w:hAnsi="Times New Roman" w:cs="Times New Roman"/>
          <w:sz w:val="24"/>
          <w:szCs w:val="24"/>
          <w:lang w:eastAsia="en-AU"/>
        </w:rPr>
        <w:t>The</w:t>
      </w:r>
      <w:r w:rsidR="3A41CCA0" w:rsidRPr="007E2116">
        <w:rPr>
          <w:rFonts w:ascii="Times New Roman" w:eastAsia="Times New Roman" w:hAnsi="Times New Roman" w:cs="Times New Roman"/>
          <w:sz w:val="24"/>
          <w:szCs w:val="24"/>
          <w:lang w:eastAsia="en-AU"/>
        </w:rPr>
        <w:t xml:space="preserve"> funding principle</w:t>
      </w:r>
      <w:r w:rsidR="1B26A1DA" w:rsidRPr="007E2116">
        <w:rPr>
          <w:rFonts w:ascii="Times New Roman" w:eastAsia="Times New Roman" w:hAnsi="Times New Roman" w:cs="Times New Roman"/>
          <w:sz w:val="24"/>
          <w:szCs w:val="24"/>
          <w:lang w:eastAsia="en-AU"/>
        </w:rPr>
        <w:t xml:space="preserve">s </w:t>
      </w:r>
      <w:r w:rsidR="003E59D5">
        <w:rPr>
          <w:rFonts w:ascii="Times New Roman" w:eastAsia="Times New Roman" w:hAnsi="Times New Roman" w:cs="Times New Roman"/>
          <w:sz w:val="24"/>
          <w:szCs w:val="24"/>
          <w:lang w:eastAsia="en-AU"/>
        </w:rPr>
        <w:t>in subparagraphs 6(</w:t>
      </w:r>
      <w:r w:rsidR="003C4345">
        <w:rPr>
          <w:rFonts w:ascii="Times New Roman" w:eastAsia="Times New Roman" w:hAnsi="Times New Roman" w:cs="Times New Roman"/>
          <w:sz w:val="24"/>
          <w:szCs w:val="24"/>
          <w:lang w:eastAsia="en-AU"/>
        </w:rPr>
        <w:t>2</w:t>
      </w:r>
      <w:r w:rsidR="003E59D5">
        <w:rPr>
          <w:rFonts w:ascii="Times New Roman" w:eastAsia="Times New Roman" w:hAnsi="Times New Roman" w:cs="Times New Roman"/>
          <w:sz w:val="24"/>
          <w:szCs w:val="24"/>
          <w:lang w:eastAsia="en-AU"/>
        </w:rPr>
        <w:t>)</w:t>
      </w:r>
      <w:r w:rsidR="003C4345">
        <w:rPr>
          <w:rFonts w:ascii="Times New Roman" w:eastAsia="Times New Roman" w:hAnsi="Times New Roman" w:cs="Times New Roman"/>
          <w:sz w:val="24"/>
          <w:szCs w:val="24"/>
          <w:lang w:eastAsia="en-AU"/>
        </w:rPr>
        <w:t>(</w:t>
      </w:r>
      <w:r w:rsidR="00CC7588">
        <w:rPr>
          <w:rFonts w:ascii="Times New Roman" w:eastAsia="Times New Roman" w:hAnsi="Times New Roman" w:cs="Times New Roman"/>
          <w:sz w:val="24"/>
          <w:szCs w:val="24"/>
          <w:lang w:eastAsia="en-AU"/>
        </w:rPr>
        <w:t>e</w:t>
      </w:r>
      <w:r w:rsidR="003C4345">
        <w:rPr>
          <w:rFonts w:ascii="Times New Roman" w:eastAsia="Times New Roman" w:hAnsi="Times New Roman" w:cs="Times New Roman"/>
          <w:sz w:val="24"/>
          <w:szCs w:val="24"/>
          <w:lang w:eastAsia="en-AU"/>
        </w:rPr>
        <w:t>)</w:t>
      </w:r>
      <w:r w:rsidR="1B26A1DA" w:rsidRPr="007E2116">
        <w:rPr>
          <w:rFonts w:ascii="Times New Roman" w:eastAsia="Times New Roman" w:hAnsi="Times New Roman" w:cs="Times New Roman"/>
          <w:sz w:val="24"/>
          <w:szCs w:val="24"/>
          <w:lang w:eastAsia="en-AU"/>
        </w:rPr>
        <w:t xml:space="preserve"> and </w:t>
      </w:r>
      <w:r w:rsidR="003E59D5">
        <w:rPr>
          <w:rFonts w:ascii="Times New Roman" w:eastAsia="Times New Roman" w:hAnsi="Times New Roman" w:cs="Times New Roman"/>
          <w:sz w:val="24"/>
          <w:szCs w:val="24"/>
          <w:lang w:eastAsia="en-AU"/>
        </w:rPr>
        <w:t>6(</w:t>
      </w:r>
      <w:r w:rsidR="003C4345">
        <w:rPr>
          <w:rFonts w:ascii="Times New Roman" w:eastAsia="Times New Roman" w:hAnsi="Times New Roman" w:cs="Times New Roman"/>
          <w:sz w:val="24"/>
          <w:szCs w:val="24"/>
          <w:lang w:eastAsia="en-AU"/>
        </w:rPr>
        <w:t>3</w:t>
      </w:r>
      <w:r w:rsidR="003E59D5">
        <w:rPr>
          <w:rFonts w:ascii="Times New Roman" w:eastAsia="Times New Roman" w:hAnsi="Times New Roman" w:cs="Times New Roman"/>
          <w:sz w:val="24"/>
          <w:szCs w:val="24"/>
          <w:lang w:eastAsia="en-AU"/>
        </w:rPr>
        <w:t>)</w:t>
      </w:r>
      <w:r w:rsidR="00CC7588">
        <w:rPr>
          <w:rFonts w:ascii="Times New Roman" w:eastAsia="Times New Roman" w:hAnsi="Times New Roman" w:cs="Times New Roman"/>
          <w:sz w:val="24"/>
          <w:szCs w:val="24"/>
          <w:lang w:eastAsia="en-AU"/>
        </w:rPr>
        <w:t>(e)</w:t>
      </w:r>
      <w:r w:rsidR="003C4345">
        <w:rPr>
          <w:rFonts w:ascii="Times New Roman" w:eastAsia="Times New Roman" w:hAnsi="Times New Roman" w:cs="Times New Roman"/>
          <w:sz w:val="24"/>
          <w:szCs w:val="24"/>
          <w:lang w:eastAsia="en-AU"/>
        </w:rPr>
        <w:t>, (</w:t>
      </w:r>
      <w:r w:rsidR="00CC7588">
        <w:rPr>
          <w:rFonts w:ascii="Times New Roman" w:eastAsia="Times New Roman" w:hAnsi="Times New Roman" w:cs="Times New Roman"/>
          <w:sz w:val="24"/>
          <w:szCs w:val="24"/>
          <w:lang w:eastAsia="en-AU"/>
        </w:rPr>
        <w:t>g</w:t>
      </w:r>
      <w:r w:rsidR="003C4345">
        <w:rPr>
          <w:rFonts w:ascii="Times New Roman" w:eastAsia="Times New Roman" w:hAnsi="Times New Roman" w:cs="Times New Roman"/>
          <w:sz w:val="24"/>
          <w:szCs w:val="24"/>
          <w:lang w:eastAsia="en-AU"/>
        </w:rPr>
        <w:t>) and (</w:t>
      </w:r>
      <w:r w:rsidR="00CC7588">
        <w:rPr>
          <w:rFonts w:ascii="Times New Roman" w:eastAsia="Times New Roman" w:hAnsi="Times New Roman" w:cs="Times New Roman"/>
          <w:sz w:val="24"/>
          <w:szCs w:val="24"/>
          <w:lang w:eastAsia="en-AU"/>
        </w:rPr>
        <w:t>h</w:t>
      </w:r>
      <w:r w:rsidR="003C4345">
        <w:rPr>
          <w:rFonts w:ascii="Times New Roman" w:eastAsia="Times New Roman" w:hAnsi="Times New Roman" w:cs="Times New Roman"/>
          <w:sz w:val="24"/>
          <w:szCs w:val="24"/>
          <w:lang w:eastAsia="en-AU"/>
        </w:rPr>
        <w:t>)</w:t>
      </w:r>
      <w:r w:rsidR="003E59D5">
        <w:rPr>
          <w:rFonts w:ascii="Times New Roman" w:eastAsia="Times New Roman" w:hAnsi="Times New Roman" w:cs="Times New Roman"/>
          <w:sz w:val="24"/>
          <w:szCs w:val="24"/>
          <w:lang w:eastAsia="en-AU"/>
        </w:rPr>
        <w:t xml:space="preserve"> of the Plan</w:t>
      </w:r>
      <w:r w:rsidR="003C4345">
        <w:rPr>
          <w:rFonts w:ascii="Times New Roman" w:eastAsia="Times New Roman" w:hAnsi="Times New Roman" w:cs="Times New Roman"/>
          <w:sz w:val="24"/>
          <w:szCs w:val="24"/>
          <w:lang w:eastAsia="en-AU"/>
        </w:rPr>
        <w:t xml:space="preserve"> </w:t>
      </w:r>
      <w:r w:rsidR="3A41CCA0" w:rsidRPr="007E2116">
        <w:rPr>
          <w:rFonts w:ascii="Times New Roman" w:eastAsia="Times New Roman" w:hAnsi="Times New Roman" w:cs="Times New Roman"/>
          <w:sz w:val="24"/>
          <w:szCs w:val="24"/>
          <w:lang w:eastAsia="en-AU"/>
        </w:rPr>
        <w:t xml:space="preserve">seek to </w:t>
      </w:r>
      <w:r w:rsidR="15A496F8" w:rsidRPr="007E2116">
        <w:rPr>
          <w:rFonts w:ascii="Times New Roman" w:eastAsia="Times New Roman" w:hAnsi="Times New Roman" w:cs="Times New Roman"/>
          <w:sz w:val="24"/>
          <w:szCs w:val="24"/>
          <w:lang w:eastAsia="en-AU"/>
        </w:rPr>
        <w:t>ensure</w:t>
      </w:r>
      <w:r w:rsidR="53DC4199" w:rsidRPr="007E2116">
        <w:rPr>
          <w:rFonts w:ascii="Times New Roman" w:eastAsia="Times New Roman" w:hAnsi="Times New Roman" w:cs="Times New Roman"/>
          <w:sz w:val="24"/>
          <w:szCs w:val="24"/>
          <w:lang w:eastAsia="en-AU"/>
        </w:rPr>
        <w:t xml:space="preserve"> robust </w:t>
      </w:r>
      <w:r w:rsidR="436F9A69" w:rsidRPr="007E2116">
        <w:rPr>
          <w:rFonts w:ascii="Times New Roman" w:eastAsia="Times New Roman" w:hAnsi="Times New Roman" w:cs="Times New Roman"/>
          <w:sz w:val="24"/>
          <w:szCs w:val="24"/>
          <w:lang w:eastAsia="en-AU"/>
        </w:rPr>
        <w:t>monitoring and evaluation, communication</w:t>
      </w:r>
      <w:r w:rsidR="31A16D2A" w:rsidRPr="007E2116">
        <w:rPr>
          <w:rFonts w:ascii="Times New Roman" w:eastAsia="Times New Roman" w:hAnsi="Times New Roman" w:cs="Times New Roman"/>
          <w:sz w:val="24"/>
          <w:szCs w:val="24"/>
          <w:lang w:eastAsia="en-AU"/>
        </w:rPr>
        <w:t>,</w:t>
      </w:r>
      <w:r w:rsidR="436F9A69" w:rsidRPr="007E2116">
        <w:rPr>
          <w:rFonts w:ascii="Times New Roman" w:eastAsia="Times New Roman" w:hAnsi="Times New Roman" w:cs="Times New Roman"/>
          <w:sz w:val="24"/>
          <w:szCs w:val="24"/>
          <w:lang w:eastAsia="en-AU"/>
        </w:rPr>
        <w:t xml:space="preserve"> and knowledge management </w:t>
      </w:r>
      <w:r w:rsidR="0007440A">
        <w:rPr>
          <w:rFonts w:ascii="Times New Roman" w:eastAsia="Times New Roman" w:hAnsi="Times New Roman" w:cs="Times New Roman"/>
          <w:sz w:val="24"/>
          <w:szCs w:val="24"/>
          <w:lang w:eastAsia="en-AU"/>
        </w:rPr>
        <w:t xml:space="preserve">are maintained </w:t>
      </w:r>
      <w:r w:rsidR="4875F7BE" w:rsidRPr="007E2116">
        <w:rPr>
          <w:rFonts w:ascii="Times New Roman" w:eastAsia="Times New Roman" w:hAnsi="Times New Roman" w:cs="Times New Roman"/>
          <w:sz w:val="24"/>
          <w:szCs w:val="24"/>
          <w:lang w:eastAsia="en-AU"/>
        </w:rPr>
        <w:t xml:space="preserve">to ensure </w:t>
      </w:r>
      <w:r w:rsidR="40514A58" w:rsidRPr="007E2116">
        <w:rPr>
          <w:rFonts w:ascii="Times New Roman" w:eastAsia="Times New Roman" w:hAnsi="Times New Roman" w:cs="Times New Roman"/>
          <w:sz w:val="24"/>
          <w:szCs w:val="24"/>
          <w:lang w:eastAsia="en-AU"/>
        </w:rPr>
        <w:t xml:space="preserve">the </w:t>
      </w:r>
      <w:r w:rsidR="007A7642">
        <w:rPr>
          <w:rFonts w:ascii="Times New Roman" w:eastAsia="Times New Roman" w:hAnsi="Times New Roman" w:cs="Times New Roman"/>
          <w:sz w:val="24"/>
          <w:szCs w:val="24"/>
          <w:lang w:eastAsia="en-AU"/>
        </w:rPr>
        <w:t>Future Drought Fund</w:t>
      </w:r>
      <w:r w:rsidR="007A7642" w:rsidRPr="007E2116">
        <w:rPr>
          <w:rFonts w:ascii="Times New Roman" w:eastAsia="Times New Roman" w:hAnsi="Times New Roman" w:cs="Times New Roman"/>
          <w:sz w:val="24"/>
          <w:szCs w:val="24"/>
          <w:lang w:eastAsia="en-AU"/>
        </w:rPr>
        <w:t xml:space="preserve"> </w:t>
      </w:r>
      <w:r w:rsidR="40514A58" w:rsidRPr="007E2116">
        <w:rPr>
          <w:rFonts w:ascii="Times New Roman" w:eastAsia="Times New Roman" w:hAnsi="Times New Roman" w:cs="Times New Roman"/>
          <w:sz w:val="24"/>
          <w:szCs w:val="24"/>
          <w:lang w:eastAsia="en-AU"/>
        </w:rPr>
        <w:t>is</w:t>
      </w:r>
      <w:r w:rsidR="4875F7BE" w:rsidRPr="007E2116">
        <w:rPr>
          <w:rFonts w:ascii="Times New Roman" w:eastAsia="Times New Roman" w:hAnsi="Times New Roman" w:cs="Times New Roman"/>
          <w:sz w:val="24"/>
          <w:szCs w:val="24"/>
          <w:lang w:eastAsia="en-AU"/>
        </w:rPr>
        <w:t xml:space="preserve"> measuring </w:t>
      </w:r>
      <w:r w:rsidR="40514A58" w:rsidRPr="007E2116">
        <w:rPr>
          <w:rFonts w:ascii="Times New Roman" w:eastAsia="Times New Roman" w:hAnsi="Times New Roman" w:cs="Times New Roman"/>
          <w:sz w:val="24"/>
          <w:szCs w:val="24"/>
          <w:lang w:eastAsia="en-AU"/>
        </w:rPr>
        <w:t>its</w:t>
      </w:r>
      <w:r w:rsidR="4875F7BE" w:rsidRPr="007E2116">
        <w:rPr>
          <w:rFonts w:ascii="Times New Roman" w:eastAsia="Times New Roman" w:hAnsi="Times New Roman" w:cs="Times New Roman"/>
          <w:sz w:val="24"/>
          <w:szCs w:val="24"/>
          <w:lang w:eastAsia="en-AU"/>
        </w:rPr>
        <w:t xml:space="preserve"> </w:t>
      </w:r>
      <w:r w:rsidR="0D23F783" w:rsidRPr="007E2116">
        <w:rPr>
          <w:rFonts w:ascii="Times New Roman" w:eastAsia="Times New Roman" w:hAnsi="Times New Roman" w:cs="Times New Roman"/>
          <w:sz w:val="24"/>
          <w:szCs w:val="24"/>
          <w:lang w:eastAsia="en-AU"/>
        </w:rPr>
        <w:t xml:space="preserve">outcomes </w:t>
      </w:r>
      <w:r w:rsidR="4875F7BE" w:rsidRPr="007E2116">
        <w:rPr>
          <w:rFonts w:ascii="Times New Roman" w:eastAsia="Times New Roman" w:hAnsi="Times New Roman" w:cs="Times New Roman"/>
          <w:sz w:val="24"/>
          <w:szCs w:val="24"/>
          <w:lang w:eastAsia="en-AU"/>
        </w:rPr>
        <w:t>and sharing the lessons learned</w:t>
      </w:r>
      <w:r w:rsidR="067AE5C0" w:rsidRPr="007E2116">
        <w:rPr>
          <w:rFonts w:ascii="Times New Roman" w:eastAsia="Times New Roman" w:hAnsi="Times New Roman" w:cs="Times New Roman"/>
          <w:sz w:val="24"/>
          <w:szCs w:val="24"/>
          <w:lang w:eastAsia="en-AU"/>
        </w:rPr>
        <w:t xml:space="preserve"> for </w:t>
      </w:r>
      <w:r w:rsidR="0007440A">
        <w:rPr>
          <w:rFonts w:ascii="Times New Roman" w:eastAsia="Times New Roman" w:hAnsi="Times New Roman" w:cs="Times New Roman"/>
          <w:sz w:val="24"/>
          <w:szCs w:val="24"/>
          <w:lang w:eastAsia="en-AU"/>
        </w:rPr>
        <w:t>scalable</w:t>
      </w:r>
      <w:r w:rsidR="0007440A" w:rsidRPr="007E2116">
        <w:rPr>
          <w:rFonts w:ascii="Times New Roman" w:eastAsia="Times New Roman" w:hAnsi="Times New Roman" w:cs="Times New Roman"/>
          <w:sz w:val="24"/>
          <w:szCs w:val="24"/>
          <w:lang w:eastAsia="en-AU"/>
        </w:rPr>
        <w:t xml:space="preserve"> </w:t>
      </w:r>
      <w:r w:rsidR="067AE5C0" w:rsidRPr="007E2116">
        <w:rPr>
          <w:rFonts w:ascii="Times New Roman" w:eastAsia="Times New Roman" w:hAnsi="Times New Roman" w:cs="Times New Roman"/>
          <w:sz w:val="24"/>
          <w:szCs w:val="24"/>
          <w:lang w:eastAsia="en-AU"/>
        </w:rPr>
        <w:t>impact</w:t>
      </w:r>
      <w:r w:rsidR="4875F7BE" w:rsidRPr="007E2116">
        <w:rPr>
          <w:rFonts w:ascii="Times New Roman" w:eastAsia="Times New Roman" w:hAnsi="Times New Roman" w:cs="Times New Roman"/>
          <w:sz w:val="24"/>
          <w:szCs w:val="24"/>
          <w:lang w:eastAsia="en-AU"/>
        </w:rPr>
        <w:t>.</w:t>
      </w:r>
    </w:p>
    <w:p w14:paraId="05D94407" w14:textId="77777777" w:rsidR="00673F1F" w:rsidRPr="007E2116" w:rsidRDefault="00A37EAD" w:rsidP="00DA03F8">
      <w:pPr>
        <w:keepNext/>
        <w:keepLines/>
        <w:tabs>
          <w:tab w:val="left" w:pos="1701"/>
          <w:tab w:val="right" w:pos="9072"/>
        </w:tabs>
        <w:spacing w:before="240" w:after="100" w:afterAutospacing="1" w:line="240" w:lineRule="auto"/>
        <w:rPr>
          <w:rFonts w:ascii="Times New Roman" w:hAnsi="Times New Roman" w:cs="Times New Roman"/>
          <w:b/>
          <w:bCs/>
          <w:sz w:val="24"/>
          <w:szCs w:val="24"/>
        </w:rPr>
      </w:pPr>
      <w:r w:rsidRPr="007E2116">
        <w:rPr>
          <w:rFonts w:ascii="Times New Roman" w:hAnsi="Times New Roman" w:cs="Times New Roman"/>
          <w:b/>
          <w:bCs/>
          <w:sz w:val="24"/>
          <w:szCs w:val="24"/>
        </w:rPr>
        <w:t>Consultation</w:t>
      </w:r>
    </w:p>
    <w:p w14:paraId="5D6EF294" w14:textId="77C02914" w:rsidR="00A37EAD" w:rsidRPr="007E2116" w:rsidRDefault="59D12A81" w:rsidP="00DA03F8">
      <w:pPr>
        <w:keepNext/>
        <w:keepLines/>
        <w:tabs>
          <w:tab w:val="left" w:pos="1701"/>
          <w:tab w:val="right" w:pos="9072"/>
        </w:tabs>
        <w:spacing w:before="240" w:after="100" w:afterAutospacing="1" w:line="240" w:lineRule="auto"/>
        <w:rPr>
          <w:rFonts w:ascii="Times New Roman" w:hAnsi="Times New Roman" w:cs="Times New Roman"/>
          <w:b/>
          <w:bCs/>
          <w:sz w:val="24"/>
          <w:szCs w:val="24"/>
        </w:rPr>
      </w:pPr>
      <w:r w:rsidRPr="007E2116">
        <w:rPr>
          <w:rFonts w:ascii="Times New Roman" w:eastAsia="Times New Roman" w:hAnsi="Times New Roman" w:cs="Times New Roman"/>
          <w:sz w:val="24"/>
          <w:szCs w:val="24"/>
          <w:lang w:eastAsia="en-AU"/>
        </w:rPr>
        <w:t>The development of the Plan involved an extensive stakeholder consultation process during 2023. In accordance with s</w:t>
      </w:r>
      <w:r w:rsidR="0007440A">
        <w:rPr>
          <w:rFonts w:ascii="Times New Roman" w:eastAsia="Times New Roman" w:hAnsi="Times New Roman" w:cs="Times New Roman"/>
          <w:sz w:val="24"/>
          <w:szCs w:val="24"/>
          <w:lang w:eastAsia="en-AU"/>
        </w:rPr>
        <w:t xml:space="preserve">ection </w:t>
      </w:r>
      <w:r w:rsidRPr="007E2116">
        <w:rPr>
          <w:rFonts w:ascii="Times New Roman" w:eastAsia="Times New Roman" w:hAnsi="Times New Roman" w:cs="Times New Roman"/>
          <w:sz w:val="24"/>
          <w:szCs w:val="24"/>
          <w:lang w:eastAsia="en-AU"/>
        </w:rPr>
        <w:t>32</w:t>
      </w:r>
      <w:r w:rsidR="00324270">
        <w:rPr>
          <w:rFonts w:ascii="Times New Roman" w:eastAsia="Times New Roman" w:hAnsi="Times New Roman" w:cs="Times New Roman"/>
          <w:sz w:val="24"/>
          <w:szCs w:val="24"/>
          <w:lang w:eastAsia="en-AU"/>
        </w:rPr>
        <w:t>(1)</w:t>
      </w:r>
      <w:r w:rsidRPr="007E2116">
        <w:rPr>
          <w:rFonts w:ascii="Times New Roman" w:eastAsia="Times New Roman" w:hAnsi="Times New Roman" w:cs="Times New Roman"/>
          <w:sz w:val="24"/>
          <w:szCs w:val="24"/>
          <w:lang w:eastAsia="en-AU"/>
        </w:rPr>
        <w:t xml:space="preserve"> of the Act, the Plan was published on the Department of Agriculture, Fisheries and Forestry’s (the department</w:t>
      </w:r>
      <w:r w:rsidR="0B5C2014" w:rsidRPr="007E2116">
        <w:rPr>
          <w:rFonts w:ascii="Times New Roman" w:eastAsia="Times New Roman" w:hAnsi="Times New Roman" w:cs="Times New Roman"/>
          <w:sz w:val="24"/>
          <w:szCs w:val="24"/>
          <w:lang w:eastAsia="en-AU"/>
        </w:rPr>
        <w:t>’s</w:t>
      </w:r>
      <w:r w:rsidRPr="007E2116">
        <w:rPr>
          <w:rFonts w:ascii="Times New Roman" w:eastAsia="Times New Roman" w:hAnsi="Times New Roman" w:cs="Times New Roman"/>
          <w:sz w:val="24"/>
          <w:szCs w:val="24"/>
          <w:lang w:eastAsia="en-AU"/>
        </w:rPr>
        <w:t xml:space="preserve">) website on 20 October 2023 and public submissions were invited </w:t>
      </w:r>
      <w:r w:rsidR="0007440A">
        <w:rPr>
          <w:rFonts w:ascii="Times New Roman" w:eastAsia="Times New Roman" w:hAnsi="Times New Roman" w:cs="Times New Roman"/>
          <w:sz w:val="24"/>
          <w:szCs w:val="24"/>
          <w:lang w:eastAsia="en-AU"/>
        </w:rPr>
        <w:t>until</w:t>
      </w:r>
      <w:r w:rsidRPr="007E2116">
        <w:rPr>
          <w:rFonts w:ascii="Times New Roman" w:eastAsia="Times New Roman" w:hAnsi="Times New Roman" w:cs="Times New Roman"/>
          <w:sz w:val="24"/>
          <w:szCs w:val="24"/>
          <w:lang w:eastAsia="en-AU"/>
        </w:rPr>
        <w:t xml:space="preserve"> 6 December 2023.</w:t>
      </w:r>
    </w:p>
    <w:p w14:paraId="166E72C2" w14:textId="3EBD7CD7" w:rsidR="00A37EAD" w:rsidRPr="007E2116" w:rsidRDefault="791671F5" w:rsidP="007E2116">
      <w:pPr>
        <w:shd w:val="clear" w:color="auto" w:fill="FFFFFF" w:themeFill="background1"/>
        <w:spacing w:before="240" w:after="100" w:afterAutospacing="1" w:line="240" w:lineRule="auto"/>
        <w:rPr>
          <w:rFonts w:ascii="Times New Roman" w:eastAsia="Times New Roman" w:hAnsi="Times New Roman" w:cs="Times New Roman"/>
          <w:sz w:val="24"/>
          <w:szCs w:val="24"/>
          <w:lang w:eastAsia="en-AU"/>
        </w:rPr>
      </w:pPr>
      <w:r w:rsidRPr="007E2116">
        <w:rPr>
          <w:rFonts w:ascii="Times New Roman" w:eastAsia="Times New Roman" w:hAnsi="Times New Roman" w:cs="Times New Roman"/>
          <w:sz w:val="24"/>
          <w:szCs w:val="24"/>
          <w:lang w:eastAsia="en-AU"/>
        </w:rPr>
        <w:t xml:space="preserve">The Committee and the department conducted face-to-face consultations in each state and territory </w:t>
      </w:r>
      <w:r w:rsidR="4EB77EE3" w:rsidRPr="007E2116">
        <w:rPr>
          <w:rFonts w:ascii="Times New Roman" w:eastAsia="Times New Roman" w:hAnsi="Times New Roman" w:cs="Times New Roman"/>
          <w:sz w:val="24"/>
          <w:szCs w:val="24"/>
          <w:lang w:eastAsia="en-AU"/>
        </w:rPr>
        <w:t>as well as</w:t>
      </w:r>
      <w:r w:rsidR="21E25B2C" w:rsidRPr="007E2116">
        <w:rPr>
          <w:rFonts w:ascii="Times New Roman" w:eastAsia="Times New Roman" w:hAnsi="Times New Roman" w:cs="Times New Roman"/>
          <w:sz w:val="24"/>
          <w:szCs w:val="24"/>
          <w:lang w:eastAsia="en-AU"/>
        </w:rPr>
        <w:t xml:space="preserve"> two</w:t>
      </w:r>
      <w:r w:rsidR="4EB77EE3" w:rsidRPr="007E2116">
        <w:rPr>
          <w:rFonts w:ascii="Times New Roman" w:eastAsia="Times New Roman" w:hAnsi="Times New Roman" w:cs="Times New Roman"/>
          <w:sz w:val="24"/>
          <w:szCs w:val="24"/>
          <w:lang w:eastAsia="en-AU"/>
        </w:rPr>
        <w:t xml:space="preserve"> </w:t>
      </w:r>
      <w:r w:rsidRPr="007E2116">
        <w:rPr>
          <w:rFonts w:ascii="Times New Roman" w:eastAsia="Times New Roman" w:hAnsi="Times New Roman" w:cs="Times New Roman"/>
          <w:sz w:val="24"/>
          <w:szCs w:val="24"/>
          <w:lang w:eastAsia="en-AU"/>
        </w:rPr>
        <w:t>virtual meetings</w:t>
      </w:r>
      <w:r w:rsidR="63D84208" w:rsidRPr="007E2116">
        <w:rPr>
          <w:rFonts w:ascii="Times New Roman" w:eastAsia="Times New Roman" w:hAnsi="Times New Roman" w:cs="Times New Roman"/>
          <w:sz w:val="24"/>
          <w:szCs w:val="24"/>
          <w:lang w:eastAsia="en-AU"/>
        </w:rPr>
        <w:t>, one of which was First Nations focused</w:t>
      </w:r>
      <w:r w:rsidRPr="007E2116">
        <w:rPr>
          <w:rFonts w:ascii="Times New Roman" w:eastAsia="Times New Roman" w:hAnsi="Times New Roman" w:cs="Times New Roman"/>
          <w:sz w:val="24"/>
          <w:szCs w:val="24"/>
          <w:lang w:eastAsia="en-AU"/>
        </w:rPr>
        <w:t xml:space="preserve">. </w:t>
      </w:r>
      <w:r w:rsidR="63AA7073" w:rsidRPr="007E2116">
        <w:rPr>
          <w:rFonts w:ascii="Times New Roman" w:eastAsia="Times New Roman" w:hAnsi="Times New Roman" w:cs="Times New Roman"/>
          <w:sz w:val="24"/>
          <w:szCs w:val="24"/>
          <w:lang w:eastAsia="en-AU"/>
        </w:rPr>
        <w:t>Over 3</w:t>
      </w:r>
      <w:r w:rsidR="0E1357E1" w:rsidRPr="007E2116">
        <w:rPr>
          <w:rFonts w:ascii="Times New Roman" w:eastAsia="Times New Roman" w:hAnsi="Times New Roman" w:cs="Times New Roman"/>
          <w:sz w:val="24"/>
          <w:szCs w:val="24"/>
          <w:lang w:eastAsia="en-AU"/>
        </w:rPr>
        <w:t>2</w:t>
      </w:r>
      <w:r w:rsidR="63AA7073" w:rsidRPr="007E2116">
        <w:rPr>
          <w:rFonts w:ascii="Times New Roman" w:eastAsia="Times New Roman" w:hAnsi="Times New Roman" w:cs="Times New Roman"/>
          <w:sz w:val="24"/>
          <w:szCs w:val="24"/>
          <w:lang w:eastAsia="en-AU"/>
        </w:rPr>
        <w:t xml:space="preserve">0 people attended the </w:t>
      </w:r>
      <w:r w:rsidR="63AA7073" w:rsidRPr="00221C2F">
        <w:rPr>
          <w:rFonts w:ascii="Times New Roman" w:eastAsia="Times New Roman" w:hAnsi="Times New Roman" w:cs="Times New Roman"/>
          <w:sz w:val="24"/>
          <w:szCs w:val="24"/>
          <w:lang w:eastAsia="en-AU"/>
        </w:rPr>
        <w:t xml:space="preserve">public </w:t>
      </w:r>
      <w:r w:rsidR="4A85267F" w:rsidRPr="00221C2F">
        <w:rPr>
          <w:rFonts w:ascii="Times New Roman" w:eastAsia="Times New Roman" w:hAnsi="Times New Roman" w:cs="Times New Roman"/>
          <w:sz w:val="24"/>
          <w:szCs w:val="24"/>
          <w:lang w:eastAsia="en-AU"/>
        </w:rPr>
        <w:t>meetings,</w:t>
      </w:r>
      <w:r w:rsidR="63AA7073" w:rsidRPr="00221C2F">
        <w:rPr>
          <w:rFonts w:ascii="Times New Roman" w:eastAsia="Times New Roman" w:hAnsi="Times New Roman" w:cs="Times New Roman"/>
          <w:sz w:val="24"/>
          <w:szCs w:val="24"/>
          <w:lang w:eastAsia="en-AU"/>
        </w:rPr>
        <w:t xml:space="preserve"> and </w:t>
      </w:r>
      <w:r w:rsidR="1870D9AF" w:rsidRPr="00221C2F">
        <w:rPr>
          <w:rFonts w:ascii="Times New Roman" w:eastAsia="Times New Roman" w:hAnsi="Times New Roman" w:cs="Times New Roman"/>
          <w:sz w:val="24"/>
          <w:szCs w:val="24"/>
          <w:lang w:eastAsia="en-AU"/>
        </w:rPr>
        <w:t>15</w:t>
      </w:r>
      <w:r w:rsidR="00221C2F" w:rsidRPr="00221C2F">
        <w:rPr>
          <w:rFonts w:ascii="Times New Roman" w:eastAsia="Times New Roman" w:hAnsi="Times New Roman" w:cs="Times New Roman"/>
          <w:sz w:val="24"/>
          <w:szCs w:val="24"/>
          <w:lang w:eastAsia="en-AU"/>
        </w:rPr>
        <w:t>8</w:t>
      </w:r>
      <w:r w:rsidR="1870D9AF" w:rsidRPr="007E2116">
        <w:rPr>
          <w:rFonts w:ascii="Times New Roman" w:eastAsia="Times New Roman" w:hAnsi="Times New Roman" w:cs="Times New Roman"/>
          <w:sz w:val="24"/>
          <w:szCs w:val="24"/>
          <w:lang w:eastAsia="en-AU"/>
        </w:rPr>
        <w:t xml:space="preserve"> </w:t>
      </w:r>
      <w:r w:rsidR="63AA7073" w:rsidRPr="007E2116">
        <w:rPr>
          <w:rFonts w:ascii="Times New Roman" w:eastAsia="Times New Roman" w:hAnsi="Times New Roman" w:cs="Times New Roman"/>
          <w:sz w:val="24"/>
          <w:szCs w:val="24"/>
          <w:lang w:eastAsia="en-AU"/>
        </w:rPr>
        <w:t>written submissions</w:t>
      </w:r>
      <w:r w:rsidR="00221C2F">
        <w:rPr>
          <w:rFonts w:ascii="Times New Roman" w:eastAsia="Times New Roman" w:hAnsi="Times New Roman" w:cs="Times New Roman"/>
          <w:sz w:val="24"/>
          <w:szCs w:val="24"/>
          <w:lang w:eastAsia="en-AU"/>
        </w:rPr>
        <w:t xml:space="preserve"> and surveys</w:t>
      </w:r>
      <w:r w:rsidR="63AA7073" w:rsidRPr="007E2116">
        <w:rPr>
          <w:rFonts w:ascii="Times New Roman" w:eastAsia="Times New Roman" w:hAnsi="Times New Roman" w:cs="Times New Roman"/>
          <w:sz w:val="24"/>
          <w:szCs w:val="24"/>
          <w:lang w:eastAsia="en-AU"/>
        </w:rPr>
        <w:t xml:space="preserve"> were received. </w:t>
      </w:r>
      <w:r w:rsidR="22408612" w:rsidRPr="007E2116">
        <w:rPr>
          <w:rFonts w:ascii="Times New Roman" w:eastAsia="Times New Roman" w:hAnsi="Times New Roman" w:cs="Times New Roman"/>
          <w:sz w:val="24"/>
          <w:szCs w:val="24"/>
          <w:lang w:eastAsia="en-AU"/>
        </w:rPr>
        <w:t xml:space="preserve">Consultation </w:t>
      </w:r>
      <w:r w:rsidRPr="007E2116">
        <w:rPr>
          <w:rFonts w:ascii="Times New Roman" w:eastAsia="Times New Roman" w:hAnsi="Times New Roman" w:cs="Times New Roman"/>
          <w:sz w:val="24"/>
          <w:szCs w:val="24"/>
          <w:lang w:eastAsia="en-AU"/>
        </w:rPr>
        <w:t xml:space="preserve">outcomes </w:t>
      </w:r>
      <w:r w:rsidR="3FA4B8CC" w:rsidRPr="007E2116">
        <w:rPr>
          <w:rFonts w:ascii="Times New Roman" w:eastAsia="Times New Roman" w:hAnsi="Times New Roman" w:cs="Times New Roman"/>
          <w:sz w:val="24"/>
          <w:szCs w:val="24"/>
          <w:lang w:eastAsia="en-AU"/>
        </w:rPr>
        <w:t>informed</w:t>
      </w:r>
      <w:r w:rsidR="6233CF45" w:rsidRPr="007E2116">
        <w:rPr>
          <w:rFonts w:ascii="Times New Roman" w:eastAsia="Times New Roman" w:hAnsi="Times New Roman" w:cs="Times New Roman"/>
          <w:sz w:val="24"/>
          <w:szCs w:val="24"/>
          <w:lang w:eastAsia="en-AU"/>
        </w:rPr>
        <w:t xml:space="preserve"> the</w:t>
      </w:r>
      <w:r w:rsidRPr="007E2116">
        <w:rPr>
          <w:rFonts w:ascii="Times New Roman" w:eastAsia="Times New Roman" w:hAnsi="Times New Roman" w:cs="Times New Roman"/>
          <w:sz w:val="24"/>
          <w:szCs w:val="24"/>
          <w:lang w:eastAsia="en-AU"/>
        </w:rPr>
        <w:t xml:space="preserve"> Committee’s advice to the </w:t>
      </w:r>
      <w:r w:rsidR="00606E3A">
        <w:rPr>
          <w:rFonts w:ascii="Times New Roman" w:eastAsia="Times New Roman" w:hAnsi="Times New Roman" w:cs="Times New Roman"/>
          <w:sz w:val="24"/>
          <w:szCs w:val="24"/>
          <w:lang w:eastAsia="en-AU"/>
        </w:rPr>
        <w:t xml:space="preserve">Drought </w:t>
      </w:r>
      <w:r w:rsidRPr="007E2116">
        <w:rPr>
          <w:rFonts w:ascii="Times New Roman" w:eastAsia="Times New Roman" w:hAnsi="Times New Roman" w:cs="Times New Roman"/>
          <w:sz w:val="24"/>
          <w:szCs w:val="24"/>
          <w:lang w:eastAsia="en-AU"/>
        </w:rPr>
        <w:t>Minister under s</w:t>
      </w:r>
      <w:r w:rsidR="4D14FF23" w:rsidRPr="007E2116">
        <w:rPr>
          <w:rFonts w:ascii="Times New Roman" w:eastAsia="Times New Roman" w:hAnsi="Times New Roman" w:cs="Times New Roman"/>
          <w:sz w:val="24"/>
          <w:szCs w:val="24"/>
          <w:lang w:eastAsia="en-AU"/>
        </w:rPr>
        <w:t xml:space="preserve">ection </w:t>
      </w:r>
      <w:r w:rsidRPr="007E2116">
        <w:rPr>
          <w:rFonts w:ascii="Times New Roman" w:eastAsia="Times New Roman" w:hAnsi="Times New Roman" w:cs="Times New Roman"/>
          <w:sz w:val="24"/>
          <w:szCs w:val="24"/>
          <w:lang w:eastAsia="en-AU"/>
        </w:rPr>
        <w:t>36D of the Act.</w:t>
      </w:r>
    </w:p>
    <w:p w14:paraId="44A65618" w14:textId="6ACE2BD7" w:rsidR="00A37EAD" w:rsidRPr="007E2116" w:rsidRDefault="19DFB859" w:rsidP="007E2116">
      <w:pPr>
        <w:shd w:val="clear" w:color="auto" w:fill="FFFFFF" w:themeFill="background1"/>
        <w:spacing w:before="240" w:after="100" w:afterAutospacing="1" w:line="240" w:lineRule="auto"/>
        <w:rPr>
          <w:rFonts w:ascii="Times New Roman" w:eastAsia="Times New Roman" w:hAnsi="Times New Roman" w:cs="Times New Roman"/>
          <w:sz w:val="24"/>
          <w:szCs w:val="24"/>
          <w:lang w:eastAsia="en-AU"/>
        </w:rPr>
      </w:pPr>
      <w:r w:rsidRPr="007E2116">
        <w:rPr>
          <w:rFonts w:ascii="Times New Roman" w:eastAsia="Times New Roman" w:hAnsi="Times New Roman" w:cs="Times New Roman"/>
          <w:sz w:val="24"/>
          <w:szCs w:val="24"/>
          <w:lang w:eastAsia="en-AU"/>
        </w:rPr>
        <w:t>T</w:t>
      </w:r>
      <w:r w:rsidR="04D08A2A" w:rsidRPr="007E2116">
        <w:rPr>
          <w:rFonts w:ascii="Times New Roman" w:eastAsia="Times New Roman" w:hAnsi="Times New Roman" w:cs="Times New Roman"/>
          <w:sz w:val="24"/>
          <w:szCs w:val="24"/>
          <w:lang w:eastAsia="en-AU"/>
        </w:rPr>
        <w:t xml:space="preserve">he </w:t>
      </w:r>
      <w:r w:rsidR="00F823BA">
        <w:rPr>
          <w:rFonts w:ascii="Times New Roman" w:eastAsia="Times New Roman" w:hAnsi="Times New Roman" w:cs="Times New Roman"/>
          <w:sz w:val="24"/>
          <w:szCs w:val="24"/>
          <w:lang w:eastAsia="en-AU"/>
        </w:rPr>
        <w:t>extensive</w:t>
      </w:r>
      <w:r w:rsidR="04D08A2A" w:rsidRPr="007E2116">
        <w:rPr>
          <w:rFonts w:ascii="Times New Roman" w:eastAsia="Times New Roman" w:hAnsi="Times New Roman" w:cs="Times New Roman"/>
          <w:sz w:val="24"/>
          <w:szCs w:val="24"/>
          <w:lang w:eastAsia="en-AU"/>
        </w:rPr>
        <w:t xml:space="preserve"> nature of the consultation process prescribed by s</w:t>
      </w:r>
      <w:r w:rsidR="5CB56AAE" w:rsidRPr="007E2116">
        <w:rPr>
          <w:rFonts w:ascii="Times New Roman" w:eastAsia="Times New Roman" w:hAnsi="Times New Roman" w:cs="Times New Roman"/>
          <w:sz w:val="24"/>
          <w:szCs w:val="24"/>
          <w:lang w:eastAsia="en-AU"/>
        </w:rPr>
        <w:t xml:space="preserve">ection </w:t>
      </w:r>
      <w:r w:rsidR="04D08A2A" w:rsidRPr="007E2116">
        <w:rPr>
          <w:rFonts w:ascii="Times New Roman" w:eastAsia="Times New Roman" w:hAnsi="Times New Roman" w:cs="Times New Roman"/>
          <w:sz w:val="24"/>
          <w:szCs w:val="24"/>
          <w:lang w:eastAsia="en-AU"/>
        </w:rPr>
        <w:t>32 of the Act,</w:t>
      </w:r>
      <w:r w:rsidR="6BBF2C8E" w:rsidRPr="007E2116">
        <w:rPr>
          <w:rFonts w:ascii="Times New Roman" w:eastAsia="Times New Roman" w:hAnsi="Times New Roman" w:cs="Times New Roman"/>
          <w:sz w:val="24"/>
          <w:szCs w:val="24"/>
          <w:lang w:eastAsia="en-AU"/>
        </w:rPr>
        <w:t xml:space="preserve"> </w:t>
      </w:r>
      <w:r w:rsidR="166FA896" w:rsidRPr="007E2116">
        <w:rPr>
          <w:rFonts w:ascii="Times New Roman" w:eastAsia="Times New Roman" w:hAnsi="Times New Roman" w:cs="Times New Roman"/>
          <w:sz w:val="24"/>
          <w:szCs w:val="24"/>
          <w:lang w:eastAsia="en-AU"/>
        </w:rPr>
        <w:t>satisfies the requirement</w:t>
      </w:r>
      <w:r w:rsidR="04D08A2A" w:rsidRPr="007E2116">
        <w:rPr>
          <w:rFonts w:ascii="Times New Roman" w:eastAsia="Times New Roman" w:hAnsi="Times New Roman" w:cs="Times New Roman"/>
          <w:sz w:val="24"/>
          <w:szCs w:val="24"/>
          <w:lang w:eastAsia="en-AU"/>
        </w:rPr>
        <w:t xml:space="preserve"> </w:t>
      </w:r>
      <w:r w:rsidR="08C76FB2" w:rsidRPr="007E2116">
        <w:rPr>
          <w:rFonts w:ascii="Times New Roman" w:eastAsia="Times New Roman" w:hAnsi="Times New Roman" w:cs="Times New Roman"/>
          <w:sz w:val="24"/>
          <w:szCs w:val="24"/>
          <w:lang w:eastAsia="en-AU"/>
        </w:rPr>
        <w:t xml:space="preserve">that </w:t>
      </w:r>
      <w:r w:rsidR="2DBAE767" w:rsidRPr="007E2116">
        <w:rPr>
          <w:rFonts w:ascii="Times New Roman" w:eastAsia="Times New Roman" w:hAnsi="Times New Roman" w:cs="Times New Roman"/>
          <w:sz w:val="24"/>
          <w:szCs w:val="24"/>
          <w:lang w:eastAsia="en-AU"/>
        </w:rPr>
        <w:t>consultation</w:t>
      </w:r>
      <w:r w:rsidR="08C76FB2" w:rsidRPr="007E2116">
        <w:rPr>
          <w:rFonts w:ascii="Times New Roman" w:eastAsia="Times New Roman" w:hAnsi="Times New Roman" w:cs="Times New Roman"/>
          <w:sz w:val="24"/>
          <w:szCs w:val="24"/>
          <w:lang w:eastAsia="en-AU"/>
        </w:rPr>
        <w:t xml:space="preserve"> </w:t>
      </w:r>
      <w:r w:rsidR="04D08A2A" w:rsidRPr="007E2116">
        <w:rPr>
          <w:rFonts w:ascii="Times New Roman" w:eastAsia="Times New Roman" w:hAnsi="Times New Roman" w:cs="Times New Roman"/>
          <w:sz w:val="24"/>
          <w:szCs w:val="24"/>
          <w:lang w:eastAsia="en-AU"/>
        </w:rPr>
        <w:t>is appropriate and reasonably practicable for the purposes of s</w:t>
      </w:r>
      <w:r w:rsidR="0BD3B0AB" w:rsidRPr="007E2116">
        <w:rPr>
          <w:rFonts w:ascii="Times New Roman" w:eastAsia="Times New Roman" w:hAnsi="Times New Roman" w:cs="Times New Roman"/>
          <w:sz w:val="24"/>
          <w:szCs w:val="24"/>
          <w:lang w:eastAsia="en-AU"/>
        </w:rPr>
        <w:t xml:space="preserve">ection </w:t>
      </w:r>
      <w:r w:rsidR="04D08A2A" w:rsidRPr="007E2116">
        <w:rPr>
          <w:rFonts w:ascii="Times New Roman" w:eastAsia="Times New Roman" w:hAnsi="Times New Roman" w:cs="Times New Roman"/>
          <w:sz w:val="24"/>
          <w:szCs w:val="24"/>
          <w:lang w:eastAsia="en-AU"/>
        </w:rPr>
        <w:t xml:space="preserve">17 of the </w:t>
      </w:r>
      <w:r w:rsidR="04D08A2A" w:rsidRPr="007E2116">
        <w:rPr>
          <w:rFonts w:ascii="Times New Roman" w:eastAsia="Times New Roman" w:hAnsi="Times New Roman" w:cs="Times New Roman"/>
          <w:i/>
          <w:iCs/>
          <w:sz w:val="24"/>
          <w:szCs w:val="24"/>
          <w:lang w:eastAsia="en-AU"/>
        </w:rPr>
        <w:t>Legislation Act 2003</w:t>
      </w:r>
      <w:r w:rsidR="04D08A2A" w:rsidRPr="007E2116">
        <w:rPr>
          <w:rFonts w:ascii="Times New Roman" w:eastAsia="Times New Roman" w:hAnsi="Times New Roman" w:cs="Times New Roman"/>
          <w:sz w:val="24"/>
          <w:szCs w:val="24"/>
          <w:lang w:eastAsia="en-AU"/>
        </w:rPr>
        <w:t xml:space="preserve">. </w:t>
      </w:r>
      <w:r w:rsidR="6BF1D5CC" w:rsidRPr="007E2116">
        <w:rPr>
          <w:rFonts w:ascii="Times New Roman" w:eastAsia="Times New Roman" w:hAnsi="Times New Roman" w:cs="Times New Roman"/>
          <w:sz w:val="24"/>
          <w:szCs w:val="24"/>
          <w:lang w:eastAsia="en-AU"/>
        </w:rPr>
        <w:t>Further, the</w:t>
      </w:r>
      <w:r w:rsidR="04D08A2A" w:rsidRPr="007E2116">
        <w:rPr>
          <w:rFonts w:ascii="Times New Roman" w:eastAsia="Times New Roman" w:hAnsi="Times New Roman" w:cs="Times New Roman"/>
          <w:sz w:val="24"/>
          <w:szCs w:val="24"/>
          <w:lang w:eastAsia="en-AU"/>
        </w:rPr>
        <w:t xml:space="preserve"> consultation process </w:t>
      </w:r>
      <w:r w:rsidR="6BD10523" w:rsidRPr="007E2116">
        <w:rPr>
          <w:rFonts w:ascii="Times New Roman" w:eastAsia="Times New Roman" w:hAnsi="Times New Roman" w:cs="Times New Roman"/>
          <w:sz w:val="24"/>
          <w:szCs w:val="24"/>
          <w:lang w:eastAsia="en-AU"/>
        </w:rPr>
        <w:t xml:space="preserve">was </w:t>
      </w:r>
      <w:r w:rsidR="04D08A2A" w:rsidRPr="007E2116">
        <w:rPr>
          <w:rFonts w:ascii="Times New Roman" w:eastAsia="Times New Roman" w:hAnsi="Times New Roman" w:cs="Times New Roman"/>
          <w:sz w:val="24"/>
          <w:szCs w:val="24"/>
          <w:lang w:eastAsia="en-AU"/>
        </w:rPr>
        <w:t xml:space="preserve">designed to ensure that persons likely to be affected by the Plan </w:t>
      </w:r>
      <w:r w:rsidR="00682392">
        <w:rPr>
          <w:rFonts w:ascii="Times New Roman" w:eastAsia="Times New Roman" w:hAnsi="Times New Roman" w:cs="Times New Roman"/>
          <w:sz w:val="24"/>
          <w:szCs w:val="24"/>
          <w:lang w:eastAsia="en-AU"/>
        </w:rPr>
        <w:t xml:space="preserve">would </w:t>
      </w:r>
      <w:r w:rsidR="04D08A2A" w:rsidRPr="007E2116">
        <w:rPr>
          <w:rFonts w:ascii="Times New Roman" w:eastAsia="Times New Roman" w:hAnsi="Times New Roman" w:cs="Times New Roman"/>
          <w:sz w:val="24"/>
          <w:szCs w:val="24"/>
          <w:lang w:eastAsia="en-AU"/>
        </w:rPr>
        <w:t>have an adequate opportunity to comment on its proposed content.</w:t>
      </w:r>
      <w:r w:rsidR="378656DA" w:rsidRPr="007E2116">
        <w:rPr>
          <w:rFonts w:ascii="Times New Roman" w:eastAsia="Times New Roman" w:hAnsi="Times New Roman" w:cs="Times New Roman"/>
          <w:sz w:val="24"/>
          <w:szCs w:val="24"/>
          <w:lang w:eastAsia="en-AU"/>
        </w:rPr>
        <w:t xml:space="preserve"> In addition to this consultation process, the Plan sets out an enduring commitment to ongoing consultation</w:t>
      </w:r>
      <w:r w:rsidR="6BF1D5CC" w:rsidRPr="007E2116">
        <w:rPr>
          <w:rFonts w:ascii="Times New Roman" w:eastAsia="Times New Roman" w:hAnsi="Times New Roman" w:cs="Times New Roman"/>
          <w:sz w:val="24"/>
          <w:szCs w:val="24"/>
          <w:lang w:eastAsia="en-AU"/>
        </w:rPr>
        <w:t xml:space="preserve">, </w:t>
      </w:r>
      <w:r w:rsidR="378656DA" w:rsidRPr="007E2116">
        <w:rPr>
          <w:rFonts w:ascii="Times New Roman" w:eastAsia="Times New Roman" w:hAnsi="Times New Roman" w:cs="Times New Roman"/>
          <w:sz w:val="24"/>
          <w:szCs w:val="24"/>
          <w:lang w:eastAsia="en-AU"/>
        </w:rPr>
        <w:t xml:space="preserve">collaboration, </w:t>
      </w:r>
      <w:r w:rsidR="6BF1D5CC" w:rsidRPr="007E2116">
        <w:rPr>
          <w:rFonts w:ascii="Times New Roman" w:eastAsia="Times New Roman" w:hAnsi="Times New Roman" w:cs="Times New Roman"/>
          <w:sz w:val="24"/>
          <w:szCs w:val="24"/>
          <w:lang w:eastAsia="en-AU"/>
        </w:rPr>
        <w:t>and co-design of future programs</w:t>
      </w:r>
      <w:r w:rsidR="4DBBCDBE" w:rsidRPr="007E2116">
        <w:rPr>
          <w:rFonts w:ascii="Times New Roman" w:eastAsia="Times New Roman" w:hAnsi="Times New Roman" w:cs="Times New Roman"/>
          <w:sz w:val="24"/>
          <w:szCs w:val="24"/>
          <w:lang w:eastAsia="en-AU"/>
        </w:rPr>
        <w:t>.</w:t>
      </w:r>
    </w:p>
    <w:p w14:paraId="4E4DA164" w14:textId="0F6C4FE3" w:rsidR="2ABB8724" w:rsidRPr="007E2116" w:rsidRDefault="482E27D7" w:rsidP="007E2116">
      <w:pPr>
        <w:shd w:val="clear" w:color="auto" w:fill="FFFFFF"/>
        <w:spacing w:before="240" w:after="100" w:afterAutospacing="1" w:line="240" w:lineRule="auto"/>
        <w:rPr>
          <w:rFonts w:ascii="Times New Roman" w:eastAsia="Times New Roman" w:hAnsi="Times New Roman" w:cs="Times New Roman"/>
          <w:sz w:val="24"/>
          <w:szCs w:val="24"/>
          <w:lang w:eastAsia="en-AU"/>
        </w:rPr>
      </w:pPr>
      <w:r w:rsidRPr="007E2116">
        <w:rPr>
          <w:rFonts w:ascii="Times New Roman" w:eastAsia="Times New Roman" w:hAnsi="Times New Roman" w:cs="Times New Roman"/>
          <w:sz w:val="24"/>
          <w:szCs w:val="24"/>
          <w:lang w:eastAsia="en-AU"/>
        </w:rPr>
        <w:t xml:space="preserve">The Office of </w:t>
      </w:r>
      <w:r w:rsidR="627E212E" w:rsidRPr="007E2116">
        <w:rPr>
          <w:rFonts w:ascii="Times New Roman" w:eastAsia="Times New Roman" w:hAnsi="Times New Roman" w:cs="Times New Roman"/>
          <w:sz w:val="24"/>
          <w:szCs w:val="24"/>
          <w:lang w:eastAsia="en-AU"/>
        </w:rPr>
        <w:t>Impact Analysis</w:t>
      </w:r>
      <w:r w:rsidRPr="007E2116">
        <w:rPr>
          <w:rFonts w:ascii="Times New Roman" w:eastAsia="Times New Roman" w:hAnsi="Times New Roman" w:cs="Times New Roman"/>
          <w:sz w:val="24"/>
          <w:szCs w:val="24"/>
          <w:lang w:eastAsia="en-AU"/>
        </w:rPr>
        <w:t xml:space="preserve"> was consulted in the preparation of this instrument and confirmed that </w:t>
      </w:r>
      <w:r w:rsidR="072B5422" w:rsidRPr="007E2116">
        <w:rPr>
          <w:rFonts w:ascii="Times New Roman" w:eastAsia="Times New Roman" w:hAnsi="Times New Roman" w:cs="Times New Roman"/>
          <w:sz w:val="24"/>
          <w:szCs w:val="24"/>
          <w:lang w:eastAsia="en-AU"/>
        </w:rPr>
        <w:t>the preparation of an Impact Analysis is not required</w:t>
      </w:r>
      <w:r w:rsidRPr="007E2116">
        <w:rPr>
          <w:rFonts w:ascii="Times New Roman" w:eastAsia="Times New Roman" w:hAnsi="Times New Roman" w:cs="Times New Roman"/>
          <w:sz w:val="24"/>
          <w:szCs w:val="24"/>
          <w:lang w:eastAsia="en-AU"/>
        </w:rPr>
        <w:t xml:space="preserve"> (O</w:t>
      </w:r>
      <w:r w:rsidR="627E212E" w:rsidRPr="007E2116">
        <w:rPr>
          <w:rFonts w:ascii="Times New Roman" w:eastAsia="Times New Roman" w:hAnsi="Times New Roman" w:cs="Times New Roman"/>
          <w:sz w:val="24"/>
          <w:szCs w:val="24"/>
          <w:lang w:eastAsia="en-AU"/>
        </w:rPr>
        <w:t>IA23-06093</w:t>
      </w:r>
      <w:r w:rsidRPr="007E2116">
        <w:rPr>
          <w:rFonts w:ascii="Times New Roman" w:eastAsia="Times New Roman" w:hAnsi="Times New Roman" w:cs="Times New Roman"/>
          <w:sz w:val="24"/>
          <w:szCs w:val="24"/>
          <w:lang w:eastAsia="en-AU"/>
        </w:rPr>
        <w:t>).</w:t>
      </w:r>
    </w:p>
    <w:p w14:paraId="6E4EE32E" w14:textId="77777777" w:rsidR="00E76AB5" w:rsidRPr="007E2116" w:rsidRDefault="00E76AB5" w:rsidP="007E2116">
      <w:pPr>
        <w:tabs>
          <w:tab w:val="left" w:pos="1701"/>
          <w:tab w:val="right" w:pos="9072"/>
        </w:tabs>
        <w:spacing w:before="240" w:after="100" w:afterAutospacing="1" w:line="240" w:lineRule="auto"/>
        <w:rPr>
          <w:rFonts w:ascii="Times New Roman" w:hAnsi="Times New Roman" w:cs="Times New Roman"/>
          <w:sz w:val="24"/>
          <w:szCs w:val="24"/>
        </w:rPr>
      </w:pPr>
      <w:r w:rsidRPr="007E2116">
        <w:rPr>
          <w:rFonts w:ascii="Times New Roman" w:hAnsi="Times New Roman" w:cs="Times New Roman"/>
          <w:b/>
          <w:sz w:val="24"/>
          <w:szCs w:val="24"/>
        </w:rPr>
        <w:t>Other</w:t>
      </w:r>
    </w:p>
    <w:p w14:paraId="6D71767B" w14:textId="40923420" w:rsidR="00C1145B" w:rsidRDefault="00506569" w:rsidP="00C1145B">
      <w:pPr>
        <w:shd w:val="clear" w:color="auto" w:fill="FFFFFF" w:themeFill="background1"/>
        <w:spacing w:before="240"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Details</w:t>
      </w:r>
      <w:r w:rsidR="00C1145B" w:rsidRPr="00C1145B">
        <w:rPr>
          <w:rFonts w:ascii="Times New Roman" w:eastAsia="Times New Roman" w:hAnsi="Times New Roman" w:cs="Times New Roman"/>
          <w:sz w:val="24"/>
          <w:szCs w:val="24"/>
          <w:lang w:eastAsia="en-AU"/>
        </w:rPr>
        <w:t xml:space="preserve"> of the instrument</w:t>
      </w:r>
      <w:r>
        <w:rPr>
          <w:rFonts w:ascii="Times New Roman" w:eastAsia="Times New Roman" w:hAnsi="Times New Roman" w:cs="Times New Roman"/>
          <w:sz w:val="24"/>
          <w:szCs w:val="24"/>
          <w:lang w:eastAsia="en-AU"/>
        </w:rPr>
        <w:t xml:space="preserve"> are</w:t>
      </w:r>
      <w:r w:rsidR="00C1145B">
        <w:rPr>
          <w:rFonts w:ascii="Times New Roman" w:eastAsia="Times New Roman" w:hAnsi="Times New Roman" w:cs="Times New Roman"/>
          <w:sz w:val="24"/>
          <w:szCs w:val="24"/>
          <w:lang w:eastAsia="en-AU"/>
        </w:rPr>
        <w:t xml:space="preserve"> provided in </w:t>
      </w:r>
      <w:r w:rsidR="00C1145B" w:rsidRPr="00C1145B">
        <w:rPr>
          <w:rFonts w:ascii="Times New Roman" w:eastAsia="Times New Roman" w:hAnsi="Times New Roman" w:cs="Times New Roman"/>
          <w:sz w:val="24"/>
          <w:szCs w:val="24"/>
          <w:u w:val="single"/>
          <w:lang w:eastAsia="en-AU"/>
        </w:rPr>
        <w:t>Attachment A</w:t>
      </w:r>
      <w:r w:rsidR="00C1145B">
        <w:rPr>
          <w:rFonts w:ascii="Times New Roman" w:eastAsia="Times New Roman" w:hAnsi="Times New Roman" w:cs="Times New Roman"/>
          <w:sz w:val="24"/>
          <w:szCs w:val="24"/>
          <w:lang w:eastAsia="en-AU"/>
        </w:rPr>
        <w:t xml:space="preserve">. </w:t>
      </w:r>
    </w:p>
    <w:p w14:paraId="1BBA927B" w14:textId="7EE0E424" w:rsidR="00E76AB5" w:rsidRPr="007E2116" w:rsidRDefault="628C42E9" w:rsidP="007E2116">
      <w:pPr>
        <w:shd w:val="clear" w:color="auto" w:fill="FFFFFF" w:themeFill="background1"/>
        <w:spacing w:before="240" w:after="100" w:afterAutospacing="1" w:line="240" w:lineRule="auto"/>
        <w:rPr>
          <w:rFonts w:ascii="Times New Roman" w:hAnsi="Times New Roman" w:cs="Times New Roman"/>
          <w:sz w:val="24"/>
          <w:szCs w:val="24"/>
        </w:rPr>
      </w:pPr>
      <w:r w:rsidRPr="007E2116">
        <w:rPr>
          <w:rFonts w:ascii="Times New Roman" w:eastAsia="Times New Roman" w:hAnsi="Times New Roman" w:cs="Times New Roman"/>
          <w:sz w:val="24"/>
          <w:szCs w:val="24"/>
          <w:lang w:eastAsia="en-AU"/>
        </w:rPr>
        <w:t>The</w:t>
      </w:r>
      <w:r w:rsidR="003F4DB7">
        <w:rPr>
          <w:rFonts w:ascii="Times New Roman" w:eastAsia="Times New Roman" w:hAnsi="Times New Roman" w:cs="Times New Roman"/>
          <w:sz w:val="24"/>
          <w:szCs w:val="24"/>
          <w:lang w:eastAsia="en-AU"/>
        </w:rPr>
        <w:t xml:space="preserve"> </w:t>
      </w:r>
      <w:r w:rsidR="00506569">
        <w:rPr>
          <w:rFonts w:ascii="Times New Roman" w:eastAsia="Times New Roman" w:hAnsi="Times New Roman" w:cs="Times New Roman"/>
          <w:sz w:val="24"/>
          <w:szCs w:val="24"/>
          <w:lang w:eastAsia="en-AU"/>
        </w:rPr>
        <w:t>instrument</w:t>
      </w:r>
      <w:r w:rsidR="005E4014">
        <w:rPr>
          <w:rFonts w:ascii="Times New Roman" w:eastAsia="Times New Roman" w:hAnsi="Times New Roman" w:cs="Times New Roman"/>
          <w:sz w:val="24"/>
          <w:szCs w:val="24"/>
          <w:lang w:eastAsia="en-AU"/>
        </w:rPr>
        <w:t xml:space="preserve"> </w:t>
      </w:r>
      <w:r w:rsidR="0B2BBF15" w:rsidRPr="007E2116">
        <w:rPr>
          <w:rFonts w:ascii="Times New Roman" w:hAnsi="Times New Roman" w:cs="Times New Roman"/>
          <w:sz w:val="24"/>
          <w:szCs w:val="24"/>
        </w:rPr>
        <w:t>is compatible</w:t>
      </w:r>
      <w:r w:rsidRPr="007E2116">
        <w:rPr>
          <w:rFonts w:ascii="Times New Roman" w:hAnsi="Times New Roman" w:cs="Times New Roman"/>
          <w:sz w:val="24"/>
          <w:szCs w:val="24"/>
        </w:rPr>
        <w:t xml:space="preserve"> with the human rights and freedoms recognised or declared under section 3 of the </w:t>
      </w:r>
      <w:r w:rsidRPr="007E2116">
        <w:rPr>
          <w:rFonts w:ascii="Times New Roman" w:hAnsi="Times New Roman" w:cs="Times New Roman"/>
          <w:i/>
          <w:iCs/>
          <w:sz w:val="24"/>
          <w:szCs w:val="24"/>
        </w:rPr>
        <w:t>Human Rights (Parliamentary Scrutiny) Act 2011.</w:t>
      </w:r>
      <w:r w:rsidRPr="007E2116">
        <w:rPr>
          <w:rFonts w:ascii="Times New Roman" w:hAnsi="Times New Roman" w:cs="Times New Roman"/>
          <w:sz w:val="24"/>
          <w:szCs w:val="24"/>
        </w:rPr>
        <w:t xml:space="preserve"> A full statement of compatibility is set out in </w:t>
      </w:r>
      <w:r w:rsidRPr="007E2116">
        <w:rPr>
          <w:rFonts w:ascii="Times New Roman" w:hAnsi="Times New Roman" w:cs="Times New Roman"/>
          <w:sz w:val="24"/>
          <w:szCs w:val="24"/>
          <w:u w:val="single"/>
        </w:rPr>
        <w:t>Attachment B</w:t>
      </w:r>
      <w:r w:rsidRPr="007E2116">
        <w:rPr>
          <w:rFonts w:ascii="Times New Roman" w:hAnsi="Times New Roman" w:cs="Times New Roman"/>
          <w:sz w:val="24"/>
          <w:szCs w:val="24"/>
        </w:rPr>
        <w:t>.</w:t>
      </w:r>
    </w:p>
    <w:p w14:paraId="7C1CEA4B" w14:textId="628CC52F" w:rsidR="00E76AB5" w:rsidRPr="007E2116" w:rsidRDefault="00203AAB" w:rsidP="007E2116">
      <w:pPr>
        <w:tabs>
          <w:tab w:val="left" w:pos="1701"/>
          <w:tab w:val="right" w:pos="9072"/>
        </w:tabs>
        <w:spacing w:before="240" w:after="100" w:afterAutospacing="1" w:line="240" w:lineRule="auto"/>
        <w:rPr>
          <w:rFonts w:ascii="Times New Roman" w:hAnsi="Times New Roman" w:cs="Times New Roman"/>
          <w:b/>
          <w:caps/>
          <w:sz w:val="24"/>
          <w:szCs w:val="24"/>
          <w:u w:val="single"/>
        </w:rPr>
      </w:pPr>
      <w:r w:rsidRPr="007E2116">
        <w:rPr>
          <w:rFonts w:ascii="Times New Roman" w:hAnsi="Times New Roman" w:cs="Times New Roman"/>
          <w:sz w:val="24"/>
          <w:szCs w:val="24"/>
        </w:rPr>
        <w:t xml:space="preserve">The </w:t>
      </w:r>
      <w:r w:rsidR="003F4DB7">
        <w:rPr>
          <w:rFonts w:ascii="Times New Roman" w:hAnsi="Times New Roman" w:cs="Times New Roman"/>
          <w:sz w:val="24"/>
          <w:szCs w:val="24"/>
        </w:rPr>
        <w:t>Plan</w:t>
      </w:r>
      <w:r w:rsidR="005E4014">
        <w:rPr>
          <w:rFonts w:ascii="Times New Roman" w:hAnsi="Times New Roman" w:cs="Times New Roman"/>
          <w:sz w:val="24"/>
          <w:szCs w:val="24"/>
        </w:rPr>
        <w:t xml:space="preserve"> </w:t>
      </w:r>
      <w:r w:rsidR="00D45E13" w:rsidRPr="007E2116">
        <w:rPr>
          <w:rFonts w:ascii="Times New Roman" w:hAnsi="Times New Roman" w:cs="Times New Roman"/>
          <w:sz w:val="24"/>
          <w:szCs w:val="24"/>
        </w:rPr>
        <w:t xml:space="preserve">is </w:t>
      </w:r>
      <w:r w:rsidRPr="007E2116">
        <w:rPr>
          <w:rFonts w:ascii="Times New Roman" w:hAnsi="Times New Roman" w:cs="Times New Roman"/>
          <w:sz w:val="24"/>
          <w:szCs w:val="24"/>
        </w:rPr>
        <w:t xml:space="preserve">a </w:t>
      </w:r>
      <w:r w:rsidR="00876CBC" w:rsidRPr="007E2116">
        <w:rPr>
          <w:rFonts w:ascii="Times New Roman" w:hAnsi="Times New Roman" w:cs="Times New Roman"/>
          <w:sz w:val="24"/>
          <w:szCs w:val="24"/>
        </w:rPr>
        <w:t xml:space="preserve">disallowable </w:t>
      </w:r>
      <w:r w:rsidRPr="007E2116">
        <w:rPr>
          <w:rFonts w:ascii="Times New Roman" w:hAnsi="Times New Roman" w:cs="Times New Roman"/>
          <w:sz w:val="24"/>
          <w:szCs w:val="24"/>
        </w:rPr>
        <w:t xml:space="preserve">legislative instrument for the purposes of the </w:t>
      </w:r>
      <w:r w:rsidR="000645AB" w:rsidRPr="007E2116">
        <w:rPr>
          <w:rFonts w:ascii="Times New Roman" w:hAnsi="Times New Roman" w:cs="Times New Roman"/>
          <w:i/>
          <w:sz w:val="24"/>
          <w:szCs w:val="24"/>
        </w:rPr>
        <w:t xml:space="preserve">Legislation </w:t>
      </w:r>
      <w:r w:rsidRPr="007E2116">
        <w:rPr>
          <w:rFonts w:ascii="Times New Roman" w:hAnsi="Times New Roman" w:cs="Times New Roman"/>
          <w:i/>
          <w:sz w:val="24"/>
          <w:szCs w:val="24"/>
        </w:rPr>
        <w:t>Act 2003</w:t>
      </w:r>
      <w:r w:rsidRPr="007E2116">
        <w:rPr>
          <w:rFonts w:ascii="Times New Roman" w:hAnsi="Times New Roman" w:cs="Times New Roman"/>
          <w:sz w:val="24"/>
          <w:szCs w:val="24"/>
        </w:rPr>
        <w:t>.</w:t>
      </w:r>
      <w:r w:rsidR="00E76AB5" w:rsidRPr="007E2116">
        <w:rPr>
          <w:rFonts w:ascii="Times New Roman" w:hAnsi="Times New Roman" w:cs="Times New Roman"/>
          <w:b/>
          <w:caps/>
          <w:sz w:val="24"/>
          <w:szCs w:val="24"/>
          <w:u w:val="single"/>
        </w:rPr>
        <w:br w:type="page"/>
      </w:r>
    </w:p>
    <w:p w14:paraId="7C5544D7" w14:textId="7A18C9FA" w:rsidR="002B1DB3" w:rsidRPr="00673F1F" w:rsidRDefault="002B1DB3" w:rsidP="00673F1F">
      <w:pPr>
        <w:pStyle w:val="Normal-em"/>
        <w:spacing w:after="0" w:line="240" w:lineRule="auto"/>
        <w:jc w:val="right"/>
        <w:rPr>
          <w:b/>
          <w:caps/>
          <w:szCs w:val="24"/>
          <w:u w:val="single"/>
        </w:rPr>
      </w:pPr>
      <w:r w:rsidRPr="00673F1F">
        <w:rPr>
          <w:b/>
          <w:caps/>
          <w:szCs w:val="24"/>
          <w:u w:val="single"/>
        </w:rPr>
        <w:t>Attachment</w:t>
      </w:r>
      <w:r w:rsidR="00250CB7" w:rsidRPr="00673F1F">
        <w:rPr>
          <w:b/>
          <w:caps/>
          <w:szCs w:val="24"/>
          <w:u w:val="single"/>
        </w:rPr>
        <w:t xml:space="preserve"> A</w:t>
      </w:r>
    </w:p>
    <w:p w14:paraId="6E3EE736" w14:textId="77777777" w:rsidR="002B1DB3" w:rsidRPr="00673F1F" w:rsidRDefault="002B1DB3" w:rsidP="00673F1F">
      <w:pPr>
        <w:pStyle w:val="Normal-em"/>
        <w:spacing w:after="0" w:line="240" w:lineRule="auto"/>
        <w:rPr>
          <w:color w:val="auto"/>
          <w:szCs w:val="24"/>
        </w:rPr>
      </w:pPr>
    </w:p>
    <w:p w14:paraId="7E38ED3D" w14:textId="6DD9EA5E" w:rsidR="002B1DB3" w:rsidRPr="00673F1F" w:rsidRDefault="7F5249F4" w:rsidP="00673F1F">
      <w:pPr>
        <w:pStyle w:val="Normal-em"/>
        <w:spacing w:after="0" w:line="240" w:lineRule="auto"/>
        <w:rPr>
          <w:b/>
          <w:bCs/>
          <w:color w:val="auto"/>
          <w:szCs w:val="24"/>
          <w:u w:val="single"/>
        </w:rPr>
      </w:pPr>
      <w:r w:rsidRPr="00673F1F">
        <w:rPr>
          <w:b/>
          <w:bCs/>
          <w:color w:val="auto"/>
          <w:szCs w:val="24"/>
          <w:u w:val="single"/>
        </w:rPr>
        <w:t xml:space="preserve">Details of the </w:t>
      </w:r>
      <w:r w:rsidR="00891D85" w:rsidRPr="00891D85">
        <w:rPr>
          <w:b/>
          <w:bCs/>
          <w:i/>
          <w:iCs/>
          <w:color w:val="auto"/>
          <w:szCs w:val="24"/>
          <w:u w:val="single"/>
        </w:rPr>
        <w:t>Future Drought Fund (Drought Resilience Funding Plan 2024</w:t>
      </w:r>
      <w:r w:rsidR="00682392">
        <w:rPr>
          <w:b/>
          <w:bCs/>
          <w:i/>
          <w:iCs/>
          <w:color w:val="auto"/>
          <w:szCs w:val="24"/>
          <w:u w:val="single"/>
        </w:rPr>
        <w:t>-</w:t>
      </w:r>
      <w:r w:rsidR="00891D85" w:rsidRPr="00891D85">
        <w:rPr>
          <w:b/>
          <w:bCs/>
          <w:i/>
          <w:iCs/>
          <w:color w:val="auto"/>
          <w:szCs w:val="24"/>
          <w:u w:val="single"/>
        </w:rPr>
        <w:t>2028) Determination</w:t>
      </w:r>
      <w:r w:rsidR="43BBF74D" w:rsidRPr="00673F1F">
        <w:rPr>
          <w:b/>
          <w:bCs/>
          <w:i/>
          <w:iCs/>
          <w:color w:val="auto"/>
          <w:szCs w:val="24"/>
          <w:u w:val="single"/>
        </w:rPr>
        <w:t xml:space="preserve"> 202</w:t>
      </w:r>
      <w:r w:rsidR="7F7BF616" w:rsidRPr="00673F1F">
        <w:rPr>
          <w:b/>
          <w:bCs/>
          <w:i/>
          <w:iCs/>
          <w:color w:val="auto"/>
          <w:szCs w:val="24"/>
          <w:u w:val="single"/>
        </w:rPr>
        <w:t>4</w:t>
      </w:r>
      <w:r w:rsidR="43BBF74D" w:rsidRPr="00673F1F">
        <w:rPr>
          <w:b/>
          <w:bCs/>
          <w:i/>
          <w:iCs/>
          <w:color w:val="auto"/>
          <w:szCs w:val="24"/>
          <w:u w:val="single"/>
        </w:rPr>
        <w:t>.</w:t>
      </w:r>
    </w:p>
    <w:p w14:paraId="68F22948" w14:textId="77777777" w:rsidR="00DF3F6E" w:rsidRPr="00673F1F" w:rsidRDefault="00DF3F6E" w:rsidP="00673F1F">
      <w:pPr>
        <w:pStyle w:val="Normal-em"/>
        <w:spacing w:after="0" w:line="240" w:lineRule="auto"/>
        <w:rPr>
          <w:color w:val="auto"/>
          <w:szCs w:val="24"/>
        </w:rPr>
      </w:pPr>
    </w:p>
    <w:p w14:paraId="2D268D31" w14:textId="77777777" w:rsidR="002B1DB3" w:rsidRPr="00673F1F" w:rsidRDefault="00DF3F6E" w:rsidP="00673F1F">
      <w:pPr>
        <w:pStyle w:val="Normal-em"/>
        <w:spacing w:after="0" w:line="240" w:lineRule="auto"/>
        <w:ind w:left="1440" w:hanging="1440"/>
        <w:rPr>
          <w:color w:val="auto"/>
          <w:szCs w:val="24"/>
          <w:u w:val="single"/>
        </w:rPr>
      </w:pPr>
      <w:r w:rsidRPr="00673F1F">
        <w:rPr>
          <w:color w:val="auto"/>
          <w:szCs w:val="24"/>
          <w:u w:val="single"/>
        </w:rPr>
        <w:t>Section 1 – Name</w:t>
      </w:r>
    </w:p>
    <w:p w14:paraId="3B036911" w14:textId="77777777" w:rsidR="002B1DB3" w:rsidRPr="00673F1F" w:rsidRDefault="002B1DB3" w:rsidP="00673F1F">
      <w:pPr>
        <w:pStyle w:val="Normal-em"/>
        <w:spacing w:after="0" w:line="240" w:lineRule="auto"/>
        <w:ind w:left="1440" w:hanging="1440"/>
        <w:rPr>
          <w:b/>
          <w:color w:val="auto"/>
          <w:szCs w:val="24"/>
        </w:rPr>
      </w:pPr>
    </w:p>
    <w:p w14:paraId="0CE289F8" w14:textId="27696D67" w:rsidR="002B1DB3" w:rsidRPr="00673F1F" w:rsidRDefault="7F5249F4" w:rsidP="00673F1F">
      <w:pPr>
        <w:pStyle w:val="Normal-em"/>
        <w:spacing w:after="0" w:line="240" w:lineRule="auto"/>
        <w:rPr>
          <w:i/>
          <w:iCs/>
          <w:color w:val="auto"/>
          <w:szCs w:val="24"/>
        </w:rPr>
      </w:pPr>
      <w:r w:rsidRPr="00673F1F">
        <w:rPr>
          <w:color w:val="auto"/>
          <w:szCs w:val="24"/>
        </w:rPr>
        <w:t xml:space="preserve">This </w:t>
      </w:r>
      <w:r w:rsidR="34AF75BB" w:rsidRPr="00673F1F">
        <w:rPr>
          <w:color w:val="auto"/>
          <w:szCs w:val="24"/>
        </w:rPr>
        <w:t>s</w:t>
      </w:r>
      <w:r w:rsidRPr="00673F1F">
        <w:rPr>
          <w:color w:val="auto"/>
          <w:szCs w:val="24"/>
        </w:rPr>
        <w:t xml:space="preserve">ection provides </w:t>
      </w:r>
      <w:r w:rsidR="34AF75BB" w:rsidRPr="00673F1F">
        <w:rPr>
          <w:color w:val="auto"/>
          <w:szCs w:val="24"/>
        </w:rPr>
        <w:t xml:space="preserve">that the name of the </w:t>
      </w:r>
      <w:r w:rsidR="4795A5AB" w:rsidRPr="00673F1F">
        <w:rPr>
          <w:color w:val="auto"/>
          <w:szCs w:val="24"/>
        </w:rPr>
        <w:t>instrument</w:t>
      </w:r>
      <w:r w:rsidR="34AF75BB" w:rsidRPr="00673F1F">
        <w:rPr>
          <w:color w:val="auto"/>
          <w:szCs w:val="24"/>
        </w:rPr>
        <w:t xml:space="preserve"> is the </w:t>
      </w:r>
      <w:r w:rsidR="008D3162" w:rsidRPr="00240B31">
        <w:rPr>
          <w:i/>
          <w:iCs/>
        </w:rPr>
        <w:t>Future Drought Fund (Drought Resilience Funding Plan</w:t>
      </w:r>
      <w:r w:rsidR="008D3162">
        <w:rPr>
          <w:i/>
          <w:iCs/>
        </w:rPr>
        <w:t xml:space="preserve"> 2024-2028</w:t>
      </w:r>
      <w:r w:rsidR="008D3162" w:rsidRPr="00240B31">
        <w:rPr>
          <w:i/>
          <w:iCs/>
        </w:rPr>
        <w:t>) Determination 202</w:t>
      </w:r>
      <w:r w:rsidR="008D3162">
        <w:rPr>
          <w:i/>
          <w:iCs/>
        </w:rPr>
        <w:t>4</w:t>
      </w:r>
      <w:r w:rsidRPr="00673F1F">
        <w:rPr>
          <w:color w:val="auto"/>
          <w:szCs w:val="24"/>
        </w:rPr>
        <w:t>.</w:t>
      </w:r>
    </w:p>
    <w:p w14:paraId="69D3ABEF" w14:textId="77777777" w:rsidR="002B1DB3" w:rsidRPr="00673F1F" w:rsidRDefault="002B1DB3" w:rsidP="00673F1F">
      <w:pPr>
        <w:pStyle w:val="Normal-em"/>
        <w:spacing w:after="0" w:line="240" w:lineRule="auto"/>
        <w:rPr>
          <w:color w:val="auto"/>
          <w:szCs w:val="24"/>
        </w:rPr>
      </w:pPr>
    </w:p>
    <w:p w14:paraId="7877DC8B" w14:textId="1296E09D" w:rsidR="002B1DB3" w:rsidRPr="00673F1F" w:rsidRDefault="002B1DB3" w:rsidP="00673F1F">
      <w:pPr>
        <w:pStyle w:val="Normal-em"/>
        <w:spacing w:after="0" w:line="240" w:lineRule="auto"/>
        <w:rPr>
          <w:color w:val="auto"/>
          <w:szCs w:val="24"/>
          <w:u w:val="single"/>
        </w:rPr>
      </w:pPr>
      <w:r w:rsidRPr="00673F1F">
        <w:rPr>
          <w:color w:val="auto"/>
          <w:szCs w:val="24"/>
          <w:u w:val="single"/>
        </w:rPr>
        <w:t>Section 2 – Commencement</w:t>
      </w:r>
    </w:p>
    <w:p w14:paraId="2954AFD7" w14:textId="77777777" w:rsidR="002B1DB3" w:rsidRPr="00673F1F" w:rsidRDefault="002B1DB3" w:rsidP="00673F1F">
      <w:pPr>
        <w:pStyle w:val="Normal-em"/>
        <w:spacing w:after="0" w:line="240" w:lineRule="auto"/>
        <w:rPr>
          <w:color w:val="auto"/>
          <w:szCs w:val="24"/>
        </w:rPr>
      </w:pPr>
    </w:p>
    <w:p w14:paraId="1A2BA367" w14:textId="7AD28549" w:rsidR="00D92116" w:rsidRDefault="00DF3F6E" w:rsidP="00673F1F">
      <w:pPr>
        <w:pStyle w:val="Normal-em"/>
        <w:spacing w:after="0" w:line="240" w:lineRule="auto"/>
        <w:rPr>
          <w:color w:val="auto"/>
          <w:szCs w:val="24"/>
        </w:rPr>
      </w:pPr>
      <w:r w:rsidRPr="00673F1F">
        <w:rPr>
          <w:color w:val="auto"/>
          <w:szCs w:val="24"/>
        </w:rPr>
        <w:t>This s</w:t>
      </w:r>
      <w:r w:rsidR="002B1DB3" w:rsidRPr="00673F1F">
        <w:rPr>
          <w:color w:val="auto"/>
          <w:szCs w:val="24"/>
        </w:rPr>
        <w:t>ection provides</w:t>
      </w:r>
      <w:r w:rsidR="00506569">
        <w:rPr>
          <w:color w:val="auto"/>
          <w:szCs w:val="24"/>
        </w:rPr>
        <w:t xml:space="preserve"> that this instrument commences</w:t>
      </w:r>
      <w:r w:rsidRPr="00673F1F">
        <w:rPr>
          <w:color w:val="auto"/>
          <w:szCs w:val="24"/>
        </w:rPr>
        <w:t xml:space="preserve"> on </w:t>
      </w:r>
      <w:r w:rsidR="003B7E06" w:rsidRPr="00673F1F">
        <w:rPr>
          <w:color w:val="auto"/>
          <w:szCs w:val="24"/>
        </w:rPr>
        <w:t>the day</w:t>
      </w:r>
      <w:r w:rsidR="004C3503" w:rsidRPr="00673F1F">
        <w:rPr>
          <w:color w:val="auto"/>
          <w:szCs w:val="24"/>
        </w:rPr>
        <w:t xml:space="preserve"> after</w:t>
      </w:r>
      <w:r w:rsidR="003B7E06" w:rsidRPr="00673F1F">
        <w:rPr>
          <w:color w:val="auto"/>
          <w:szCs w:val="24"/>
        </w:rPr>
        <w:t xml:space="preserve"> it is registered.</w:t>
      </w:r>
    </w:p>
    <w:p w14:paraId="59B12FB0" w14:textId="77777777" w:rsidR="00D92116" w:rsidRDefault="00D92116" w:rsidP="00673F1F">
      <w:pPr>
        <w:pStyle w:val="Normal-em"/>
        <w:spacing w:after="0" w:line="240" w:lineRule="auto"/>
        <w:rPr>
          <w:color w:val="auto"/>
          <w:szCs w:val="24"/>
        </w:rPr>
      </w:pPr>
    </w:p>
    <w:p w14:paraId="30EAA1F3" w14:textId="02E19E90" w:rsidR="002B1DB3" w:rsidRPr="00673F1F" w:rsidRDefault="00D92116" w:rsidP="00673F1F">
      <w:pPr>
        <w:pStyle w:val="Normal-em"/>
        <w:spacing w:after="0" w:line="240" w:lineRule="auto"/>
        <w:rPr>
          <w:color w:val="auto"/>
          <w:szCs w:val="24"/>
          <w:highlight w:val="yellow"/>
        </w:rPr>
      </w:pPr>
      <w:r>
        <w:rPr>
          <w:color w:val="auto"/>
          <w:szCs w:val="24"/>
        </w:rPr>
        <w:t xml:space="preserve">The note </w:t>
      </w:r>
      <w:r w:rsidR="00593794">
        <w:rPr>
          <w:color w:val="auto"/>
          <w:szCs w:val="24"/>
        </w:rPr>
        <w:t xml:space="preserve">to section 2 </w:t>
      </w:r>
      <w:r w:rsidR="00682392">
        <w:rPr>
          <w:color w:val="auto"/>
          <w:szCs w:val="24"/>
        </w:rPr>
        <w:t xml:space="preserve">states </w:t>
      </w:r>
      <w:r>
        <w:rPr>
          <w:color w:val="auto"/>
          <w:szCs w:val="24"/>
        </w:rPr>
        <w:t xml:space="preserve">that </w:t>
      </w:r>
      <w:r w:rsidR="004C3503" w:rsidRPr="00673F1F">
        <w:rPr>
          <w:color w:val="auto"/>
          <w:szCs w:val="24"/>
        </w:rPr>
        <w:t xml:space="preserve">subsection 31(4) of the </w:t>
      </w:r>
      <w:r w:rsidR="004C3503" w:rsidRPr="00673F1F">
        <w:rPr>
          <w:i/>
          <w:color w:val="auto"/>
          <w:szCs w:val="24"/>
        </w:rPr>
        <w:t>Future Drought Fund Act 2019</w:t>
      </w:r>
      <w:r w:rsidR="00C628C9">
        <w:rPr>
          <w:i/>
          <w:color w:val="auto"/>
          <w:szCs w:val="24"/>
        </w:rPr>
        <w:t xml:space="preserve"> </w:t>
      </w:r>
      <w:r w:rsidR="00C628C9" w:rsidRPr="007B6A15">
        <w:t xml:space="preserve">provides that the Drought Resilience Funding Plan comes into force at the start of the day after </w:t>
      </w:r>
      <w:r w:rsidR="00C628C9">
        <w:t xml:space="preserve">the Plan is registered </w:t>
      </w:r>
      <w:r w:rsidR="00C628C9" w:rsidRPr="007B6A15">
        <w:t xml:space="preserve">under the </w:t>
      </w:r>
      <w:r w:rsidR="00C628C9" w:rsidRPr="00EE76B8">
        <w:rPr>
          <w:i/>
          <w:iCs/>
        </w:rPr>
        <w:t>Legislation Act 2003</w:t>
      </w:r>
      <w:r w:rsidR="00C628C9" w:rsidRPr="007B6A15">
        <w:t>. The Plan is repealed at the end of the 4</w:t>
      </w:r>
      <w:r w:rsidR="00C628C9">
        <w:t>-</w:t>
      </w:r>
      <w:r w:rsidR="00C628C9" w:rsidRPr="007B6A15">
        <w:t>year period that beg</w:t>
      </w:r>
      <w:r w:rsidR="00C628C9">
        <w:t>an</w:t>
      </w:r>
      <w:r w:rsidR="00C628C9" w:rsidRPr="007B6A15">
        <w:t xml:space="preserve"> when the Plan c</w:t>
      </w:r>
      <w:r w:rsidR="00C628C9">
        <w:t>ame</w:t>
      </w:r>
      <w:r w:rsidR="00C628C9" w:rsidRPr="007B6A15">
        <w:t xml:space="preserve"> into </w:t>
      </w:r>
      <w:proofErr w:type="gramStart"/>
      <w:r w:rsidR="00C628C9" w:rsidRPr="007B6A15">
        <w:t>force, unless</w:t>
      </w:r>
      <w:proofErr w:type="gramEnd"/>
      <w:r w:rsidR="00C628C9" w:rsidRPr="007B6A15">
        <w:t xml:space="preserve"> it is repealed earlier</w:t>
      </w:r>
      <w:r w:rsidR="004C3503" w:rsidRPr="00673F1F">
        <w:rPr>
          <w:i/>
          <w:color w:val="auto"/>
          <w:szCs w:val="24"/>
        </w:rPr>
        <w:t>.</w:t>
      </w:r>
    </w:p>
    <w:p w14:paraId="3453AEC3" w14:textId="77777777" w:rsidR="002B1DB3" w:rsidRPr="00673F1F" w:rsidRDefault="002B1DB3" w:rsidP="00673F1F">
      <w:pPr>
        <w:pStyle w:val="Normal-em"/>
        <w:spacing w:after="0" w:line="240" w:lineRule="auto"/>
        <w:rPr>
          <w:color w:val="auto"/>
          <w:szCs w:val="24"/>
        </w:rPr>
      </w:pPr>
    </w:p>
    <w:p w14:paraId="09642D42" w14:textId="38037E6A" w:rsidR="002B1DB3" w:rsidRPr="00673F1F" w:rsidRDefault="002B1DB3" w:rsidP="00673F1F">
      <w:pPr>
        <w:pStyle w:val="Normal-em"/>
        <w:spacing w:after="0" w:line="240" w:lineRule="auto"/>
        <w:ind w:left="1440" w:hanging="1440"/>
        <w:rPr>
          <w:color w:val="auto"/>
          <w:szCs w:val="24"/>
          <w:u w:val="single"/>
        </w:rPr>
      </w:pPr>
      <w:r w:rsidRPr="00673F1F">
        <w:rPr>
          <w:color w:val="auto"/>
          <w:szCs w:val="24"/>
          <w:u w:val="single"/>
        </w:rPr>
        <w:t xml:space="preserve">Section 3 – </w:t>
      </w:r>
      <w:r w:rsidR="00DF3F6E" w:rsidRPr="00673F1F">
        <w:rPr>
          <w:color w:val="auto"/>
          <w:szCs w:val="24"/>
          <w:u w:val="single"/>
        </w:rPr>
        <w:t>Authority</w:t>
      </w:r>
    </w:p>
    <w:p w14:paraId="6328FC37" w14:textId="77777777" w:rsidR="002B1DB3" w:rsidRPr="00673F1F" w:rsidRDefault="002B1DB3" w:rsidP="00673F1F">
      <w:pPr>
        <w:pStyle w:val="Normal-em"/>
        <w:spacing w:after="0" w:line="240" w:lineRule="auto"/>
        <w:rPr>
          <w:color w:val="auto"/>
          <w:szCs w:val="24"/>
        </w:rPr>
      </w:pPr>
    </w:p>
    <w:p w14:paraId="3660AF82" w14:textId="5BE48C0A" w:rsidR="002B1DB3" w:rsidRPr="00673F1F" w:rsidRDefault="00DF3F6E" w:rsidP="00673F1F">
      <w:pPr>
        <w:pStyle w:val="Normal-em"/>
        <w:spacing w:after="0" w:line="240" w:lineRule="auto"/>
        <w:rPr>
          <w:iCs/>
          <w:color w:val="auto"/>
          <w:szCs w:val="24"/>
        </w:rPr>
      </w:pPr>
      <w:r w:rsidRPr="00673F1F">
        <w:rPr>
          <w:color w:val="auto"/>
          <w:szCs w:val="24"/>
        </w:rPr>
        <w:t>This s</w:t>
      </w:r>
      <w:r w:rsidR="002B1DB3" w:rsidRPr="00673F1F">
        <w:rPr>
          <w:color w:val="auto"/>
          <w:szCs w:val="24"/>
        </w:rPr>
        <w:t xml:space="preserve">ection provides </w:t>
      </w:r>
      <w:r w:rsidRPr="00673F1F">
        <w:rPr>
          <w:color w:val="auto"/>
          <w:szCs w:val="24"/>
        </w:rPr>
        <w:t>that</w:t>
      </w:r>
      <w:r w:rsidR="00506569">
        <w:rPr>
          <w:color w:val="auto"/>
          <w:szCs w:val="24"/>
        </w:rPr>
        <w:t xml:space="preserve"> this instrument</w:t>
      </w:r>
      <w:r w:rsidR="00506569" w:rsidRPr="00673F1F">
        <w:rPr>
          <w:color w:val="auto"/>
          <w:szCs w:val="24"/>
        </w:rPr>
        <w:t xml:space="preserve"> is</w:t>
      </w:r>
      <w:r w:rsidRPr="00673F1F">
        <w:rPr>
          <w:color w:val="auto"/>
          <w:szCs w:val="24"/>
        </w:rPr>
        <w:t xml:space="preserve"> made under </w:t>
      </w:r>
      <w:r w:rsidR="004C3503" w:rsidRPr="00673F1F">
        <w:rPr>
          <w:color w:val="auto"/>
          <w:szCs w:val="24"/>
        </w:rPr>
        <w:t>section 31</w:t>
      </w:r>
      <w:r w:rsidR="00E974AA">
        <w:rPr>
          <w:color w:val="auto"/>
          <w:szCs w:val="24"/>
        </w:rPr>
        <w:t>(1)</w:t>
      </w:r>
      <w:r w:rsidR="004C3503" w:rsidRPr="00673F1F">
        <w:rPr>
          <w:color w:val="auto"/>
          <w:szCs w:val="24"/>
        </w:rPr>
        <w:t xml:space="preserve"> of </w:t>
      </w:r>
      <w:r w:rsidRPr="00673F1F">
        <w:rPr>
          <w:color w:val="auto"/>
          <w:szCs w:val="24"/>
        </w:rPr>
        <w:t xml:space="preserve">the </w:t>
      </w:r>
      <w:r w:rsidR="003B7E06" w:rsidRPr="00673F1F">
        <w:rPr>
          <w:i/>
          <w:color w:val="auto"/>
          <w:szCs w:val="24"/>
        </w:rPr>
        <w:t>Future Drought Fund Act 2019.</w:t>
      </w:r>
    </w:p>
    <w:p w14:paraId="3639ECC9" w14:textId="77777777" w:rsidR="002B1DB3" w:rsidRPr="00673F1F" w:rsidRDefault="002B1DB3" w:rsidP="00673F1F">
      <w:pPr>
        <w:pStyle w:val="Normal-em"/>
        <w:spacing w:after="0" w:line="240" w:lineRule="auto"/>
        <w:rPr>
          <w:iCs/>
          <w:color w:val="auto"/>
          <w:szCs w:val="24"/>
        </w:rPr>
      </w:pPr>
    </w:p>
    <w:p w14:paraId="11EF031A" w14:textId="5AC7ACD0" w:rsidR="00E974AA" w:rsidRPr="009215C6" w:rsidRDefault="006D673F" w:rsidP="00673F1F">
      <w:pPr>
        <w:pStyle w:val="Normal-em"/>
        <w:spacing w:after="0" w:line="240" w:lineRule="auto"/>
        <w:rPr>
          <w:u w:val="single"/>
        </w:rPr>
      </w:pPr>
      <w:r w:rsidRPr="00673F1F">
        <w:rPr>
          <w:color w:val="auto"/>
          <w:szCs w:val="24"/>
          <w:u w:val="single"/>
        </w:rPr>
        <w:t xml:space="preserve">Section 4 </w:t>
      </w:r>
      <w:r w:rsidRPr="00682392">
        <w:rPr>
          <w:color w:val="auto"/>
          <w:szCs w:val="24"/>
          <w:u w:val="single"/>
        </w:rPr>
        <w:t xml:space="preserve">– </w:t>
      </w:r>
      <w:r w:rsidR="000839F5" w:rsidRPr="009215C6">
        <w:rPr>
          <w:u w:val="single"/>
        </w:rPr>
        <w:t>Definitions</w:t>
      </w:r>
    </w:p>
    <w:p w14:paraId="0130E486" w14:textId="77777777" w:rsidR="000839F5" w:rsidRDefault="000839F5" w:rsidP="00673F1F">
      <w:pPr>
        <w:pStyle w:val="Normal-em"/>
        <w:spacing w:after="0" w:line="240" w:lineRule="auto"/>
      </w:pPr>
    </w:p>
    <w:p w14:paraId="10682B51" w14:textId="488FC372" w:rsidR="00C40A94" w:rsidRDefault="00593794" w:rsidP="00C40A94">
      <w:pPr>
        <w:pStyle w:val="Normal-em"/>
        <w:spacing w:after="0" w:line="240" w:lineRule="auto"/>
      </w:pPr>
      <w:r>
        <w:t>The note to section 4 provides</w:t>
      </w:r>
      <w:r w:rsidR="000839F5">
        <w:t xml:space="preserve"> that </w:t>
      </w:r>
      <w:proofErr w:type="gramStart"/>
      <w:r w:rsidR="00C40A94">
        <w:t>a</w:t>
      </w:r>
      <w:r w:rsidR="00C40A94" w:rsidRPr="00C40A94">
        <w:t xml:space="preserve"> number of</w:t>
      </w:r>
      <w:proofErr w:type="gramEnd"/>
      <w:r w:rsidR="00C40A94" w:rsidRPr="00C40A94">
        <w:t xml:space="preserve"> expressions used in this instrument are defined in section 5 of the Act, including </w:t>
      </w:r>
      <w:r w:rsidR="00C40A94" w:rsidRPr="00C40A94">
        <w:rPr>
          <w:b/>
          <w:bCs/>
          <w:i/>
          <w:iCs/>
        </w:rPr>
        <w:t>Drought Resilience Funding Plan</w:t>
      </w:r>
      <w:r w:rsidR="00C40A94">
        <w:t xml:space="preserve"> and </w:t>
      </w:r>
      <w:r w:rsidR="00C40A94" w:rsidRPr="00C40A94">
        <w:rPr>
          <w:b/>
          <w:bCs/>
          <w:i/>
          <w:iCs/>
        </w:rPr>
        <w:t>Future Drought Fund</w:t>
      </w:r>
      <w:r w:rsidR="00C40A94" w:rsidRPr="00C40A94">
        <w:t>.</w:t>
      </w:r>
    </w:p>
    <w:p w14:paraId="009F5210" w14:textId="77777777" w:rsidR="00D14F72" w:rsidRDefault="00D14F72" w:rsidP="00C40A94">
      <w:pPr>
        <w:pStyle w:val="Normal-em"/>
        <w:spacing w:after="0" w:line="240" w:lineRule="auto"/>
      </w:pPr>
    </w:p>
    <w:p w14:paraId="34932FE0" w14:textId="69DD5158" w:rsidR="00D14F72" w:rsidRPr="00C40A94" w:rsidRDefault="00506569" w:rsidP="00C40A94">
      <w:pPr>
        <w:pStyle w:val="Normal-em"/>
        <w:spacing w:after="0" w:line="240" w:lineRule="auto"/>
      </w:pPr>
      <w:r w:rsidRPr="0016437F">
        <w:t>Section 4 of the Act further provides that</w:t>
      </w:r>
      <w:r>
        <w:rPr>
          <w:b/>
          <w:bCs/>
        </w:rPr>
        <w:t xml:space="preserve"> </w:t>
      </w:r>
      <w:r w:rsidR="00D14F72" w:rsidRPr="00D14F72">
        <w:rPr>
          <w:b/>
          <w:bCs/>
          <w:i/>
          <w:iCs/>
        </w:rPr>
        <w:t>Act</w:t>
      </w:r>
      <w:r>
        <w:t xml:space="preserve"> means</w:t>
      </w:r>
      <w:r w:rsidR="00D14F72">
        <w:t xml:space="preserve"> the </w:t>
      </w:r>
      <w:r w:rsidR="00D14F72" w:rsidRPr="00D14F72">
        <w:rPr>
          <w:i/>
          <w:iCs/>
        </w:rPr>
        <w:t>Future Drought Fund Act 2019</w:t>
      </w:r>
      <w:r w:rsidR="00D14F72">
        <w:t>.</w:t>
      </w:r>
    </w:p>
    <w:p w14:paraId="1E68001E" w14:textId="07527B73" w:rsidR="000839F5" w:rsidRDefault="000839F5" w:rsidP="00673F1F">
      <w:pPr>
        <w:pStyle w:val="Normal-em"/>
        <w:spacing w:after="0" w:line="240" w:lineRule="auto"/>
        <w:rPr>
          <w:color w:val="auto"/>
          <w:szCs w:val="24"/>
          <w:u w:val="single"/>
        </w:rPr>
      </w:pPr>
    </w:p>
    <w:p w14:paraId="35B9A1E6" w14:textId="28586568" w:rsidR="009C1CE1" w:rsidRPr="009215C6" w:rsidRDefault="00A315E9" w:rsidP="00673F1F">
      <w:pPr>
        <w:pStyle w:val="Normal-em"/>
        <w:spacing w:after="0" w:line="240" w:lineRule="auto"/>
        <w:rPr>
          <w:bCs/>
          <w:u w:val="single"/>
        </w:rPr>
      </w:pPr>
      <w:r>
        <w:rPr>
          <w:color w:val="auto"/>
          <w:szCs w:val="24"/>
          <w:u w:val="single"/>
        </w:rPr>
        <w:t xml:space="preserve">Section 5 </w:t>
      </w:r>
      <w:r w:rsidR="00A0448C" w:rsidRPr="00682392">
        <w:rPr>
          <w:color w:val="auto"/>
          <w:szCs w:val="24"/>
          <w:u w:val="single"/>
        </w:rPr>
        <w:t>–</w:t>
      </w:r>
      <w:r w:rsidRPr="00682392">
        <w:rPr>
          <w:color w:val="auto"/>
          <w:szCs w:val="24"/>
          <w:u w:val="single"/>
        </w:rPr>
        <w:t xml:space="preserve"> </w:t>
      </w:r>
      <w:r w:rsidR="00A0448C" w:rsidRPr="009215C6">
        <w:rPr>
          <w:u w:val="single"/>
        </w:rPr>
        <w:t xml:space="preserve">Details of the </w:t>
      </w:r>
      <w:r w:rsidR="00A0448C" w:rsidRPr="009215C6">
        <w:rPr>
          <w:bCs/>
          <w:u w:val="single"/>
        </w:rPr>
        <w:t>Drought Resilience Funding Plan</w:t>
      </w:r>
    </w:p>
    <w:p w14:paraId="4FD09A5E" w14:textId="77777777" w:rsidR="00A0448C" w:rsidRDefault="00A0448C" w:rsidP="00673F1F">
      <w:pPr>
        <w:pStyle w:val="Normal-em"/>
        <w:spacing w:after="0" w:line="240" w:lineRule="auto"/>
        <w:rPr>
          <w:bCs/>
        </w:rPr>
      </w:pPr>
    </w:p>
    <w:p w14:paraId="6DD791B0" w14:textId="30A30BDC" w:rsidR="00A0448C" w:rsidRDefault="00A0448C" w:rsidP="00673F1F">
      <w:pPr>
        <w:pStyle w:val="Normal-em"/>
        <w:spacing w:after="0" w:line="240" w:lineRule="auto"/>
        <w:rPr>
          <w:color w:val="auto"/>
          <w:szCs w:val="24"/>
          <w:u w:val="single"/>
        </w:rPr>
      </w:pPr>
      <w:r>
        <w:rPr>
          <w:bCs/>
        </w:rPr>
        <w:t xml:space="preserve">This section provides that </w:t>
      </w:r>
      <w:r w:rsidR="00974AD2" w:rsidRPr="00974AD2">
        <w:rPr>
          <w:bCs/>
        </w:rPr>
        <w:t>Schedule 1</w:t>
      </w:r>
      <w:r w:rsidR="00506569">
        <w:rPr>
          <w:bCs/>
        </w:rPr>
        <w:t xml:space="preserve"> sets</w:t>
      </w:r>
      <w:r w:rsidR="00974AD2" w:rsidRPr="00974AD2">
        <w:rPr>
          <w:bCs/>
        </w:rPr>
        <w:t xml:space="preserve"> out the details of the Drought Resilience Funding Plan.</w:t>
      </w:r>
    </w:p>
    <w:p w14:paraId="74B29E9A" w14:textId="77777777" w:rsidR="00A315E9" w:rsidRDefault="00A315E9" w:rsidP="00673F1F">
      <w:pPr>
        <w:pStyle w:val="Normal-em"/>
        <w:spacing w:after="0" w:line="240" w:lineRule="auto"/>
        <w:rPr>
          <w:color w:val="auto"/>
          <w:szCs w:val="24"/>
          <w:u w:val="single"/>
        </w:rPr>
      </w:pPr>
    </w:p>
    <w:p w14:paraId="673DBDB3" w14:textId="68A7BC25" w:rsidR="00DF3F6E" w:rsidRDefault="00974AD2" w:rsidP="00673F1F">
      <w:pPr>
        <w:pStyle w:val="Normal-em"/>
        <w:spacing w:after="0" w:line="240" w:lineRule="auto"/>
        <w:rPr>
          <w:color w:val="auto"/>
          <w:szCs w:val="24"/>
          <w:u w:val="single"/>
        </w:rPr>
      </w:pPr>
      <w:r>
        <w:rPr>
          <w:color w:val="auto"/>
          <w:szCs w:val="24"/>
          <w:u w:val="single"/>
        </w:rPr>
        <w:t xml:space="preserve">Section 6 – </w:t>
      </w:r>
      <w:r w:rsidR="005973F9">
        <w:rPr>
          <w:color w:val="auto"/>
          <w:szCs w:val="24"/>
          <w:u w:val="single"/>
        </w:rPr>
        <w:t>Replacement of existing Drought Resilience Funding Plan</w:t>
      </w:r>
    </w:p>
    <w:p w14:paraId="7DF1CF87" w14:textId="77777777" w:rsidR="004C7DF3" w:rsidRDefault="004C7DF3" w:rsidP="00673F1F">
      <w:pPr>
        <w:pStyle w:val="Normal-em"/>
        <w:spacing w:after="0" w:line="240" w:lineRule="auto"/>
        <w:rPr>
          <w:color w:val="auto"/>
          <w:szCs w:val="24"/>
          <w:u w:val="single"/>
        </w:rPr>
      </w:pPr>
    </w:p>
    <w:p w14:paraId="6DF60DE4" w14:textId="73A44D68" w:rsidR="00E93E92" w:rsidRDefault="004C7DF3" w:rsidP="00E93E92">
      <w:pPr>
        <w:pStyle w:val="Normal-em"/>
        <w:spacing w:after="0" w:line="240" w:lineRule="auto"/>
        <w:rPr>
          <w:szCs w:val="24"/>
        </w:rPr>
      </w:pPr>
      <w:r w:rsidRPr="009215C6">
        <w:rPr>
          <w:color w:val="auto"/>
          <w:szCs w:val="24"/>
        </w:rPr>
        <w:t>This section provides that</w:t>
      </w:r>
      <w:r w:rsidR="005973F9">
        <w:rPr>
          <w:color w:val="auto"/>
          <w:szCs w:val="24"/>
        </w:rPr>
        <w:t xml:space="preserve"> the instrument replaces the </w:t>
      </w:r>
      <w:r w:rsidR="005973F9" w:rsidRPr="009E0325">
        <w:rPr>
          <w:bCs/>
          <w:i/>
          <w:iCs/>
          <w:noProof/>
        </w:rPr>
        <w:t>Future Drought Fund (Drought Resilience Funding Plan 2020 to 2024) Determination 2020</w:t>
      </w:r>
      <w:r w:rsidR="00E93E92" w:rsidRPr="009215C6">
        <w:rPr>
          <w:szCs w:val="24"/>
        </w:rPr>
        <w:t>.</w:t>
      </w:r>
    </w:p>
    <w:p w14:paraId="436251FA" w14:textId="77777777" w:rsidR="005973F9" w:rsidRDefault="005973F9" w:rsidP="00E93E92">
      <w:pPr>
        <w:pStyle w:val="Normal-em"/>
        <w:spacing w:after="0" w:line="240" w:lineRule="auto"/>
        <w:rPr>
          <w:szCs w:val="24"/>
        </w:rPr>
      </w:pPr>
    </w:p>
    <w:p w14:paraId="78BCB94A" w14:textId="3FC85D11" w:rsidR="005973F9" w:rsidRDefault="005973F9" w:rsidP="00E93E92">
      <w:pPr>
        <w:pStyle w:val="Normal-em"/>
        <w:spacing w:after="0" w:line="240" w:lineRule="auto"/>
      </w:pPr>
      <w:r>
        <w:t xml:space="preserve">The note to section 6 provides that The </w:t>
      </w:r>
      <w:r w:rsidRPr="009E0325">
        <w:rPr>
          <w:bCs/>
          <w:i/>
          <w:iCs/>
          <w:noProof/>
        </w:rPr>
        <w:t xml:space="preserve">Future Drought Fund (Drought Resilience Funding Plan 2020 to 2024) Determination </w:t>
      </w:r>
      <w:r w:rsidRPr="00F12DFD">
        <w:rPr>
          <w:bCs/>
          <w:i/>
          <w:iCs/>
          <w:noProof/>
        </w:rPr>
        <w:t>2020</w:t>
      </w:r>
      <w:r>
        <w:rPr>
          <w:bCs/>
          <w:noProof/>
        </w:rPr>
        <w:t xml:space="preserve"> is repealed when this instrument commences because this instrument is expressed to replace an existing Drought Resilience Funding Plan and refers to </w:t>
      </w:r>
      <w:r w:rsidR="009C1CE1" w:rsidRPr="00F12DFD">
        <w:t>subsection</w:t>
      </w:r>
      <w:r>
        <w:t xml:space="preserve"> 31(5) of the Act.</w:t>
      </w:r>
    </w:p>
    <w:p w14:paraId="0A8FAC9D" w14:textId="577EDD6C" w:rsidR="008B1F4D" w:rsidRDefault="008B1F4D">
      <w:pPr>
        <w:rPr>
          <w:rFonts w:ascii="Times New Roman" w:eastAsia="Times New Roman" w:hAnsi="Times New Roman" w:cs="Times New Roman"/>
          <w:color w:val="000000"/>
          <w:sz w:val="24"/>
        </w:rPr>
      </w:pPr>
      <w:r>
        <w:br w:type="page"/>
      </w:r>
    </w:p>
    <w:p w14:paraId="39015931" w14:textId="77777777" w:rsidR="008B1F4D" w:rsidRPr="009215C6" w:rsidRDefault="008B1F4D" w:rsidP="00E93E92">
      <w:pPr>
        <w:pStyle w:val="Normal-em"/>
        <w:spacing w:after="0" w:line="240" w:lineRule="auto"/>
        <w:rPr>
          <w:szCs w:val="24"/>
        </w:rPr>
      </w:pPr>
    </w:p>
    <w:p w14:paraId="762E9BD2" w14:textId="77777777" w:rsidR="00DF3F6E" w:rsidRPr="00673F1F" w:rsidRDefault="00DF3F6E" w:rsidP="00673F1F">
      <w:pPr>
        <w:pStyle w:val="Normal-em"/>
        <w:spacing w:after="0" w:line="240" w:lineRule="auto"/>
        <w:rPr>
          <w:color w:val="auto"/>
          <w:szCs w:val="24"/>
          <w:u w:val="single"/>
        </w:rPr>
      </w:pPr>
    </w:p>
    <w:p w14:paraId="23565F93" w14:textId="1ECBD22F" w:rsidR="008B1F4D" w:rsidRDefault="002B1DB3" w:rsidP="00673F1F">
      <w:pPr>
        <w:pStyle w:val="Normal-em"/>
        <w:spacing w:after="0" w:line="240" w:lineRule="auto"/>
        <w:rPr>
          <w:b/>
          <w:bCs/>
          <w:sz w:val="28"/>
          <w:szCs w:val="28"/>
          <w:u w:val="single"/>
        </w:rPr>
      </w:pPr>
      <w:r w:rsidRPr="00E72694">
        <w:rPr>
          <w:b/>
          <w:bCs/>
          <w:sz w:val="28"/>
          <w:szCs w:val="28"/>
          <w:u w:val="single"/>
        </w:rPr>
        <w:t>Schedule 1</w:t>
      </w:r>
      <w:r w:rsidR="008B1F4D" w:rsidRPr="00E72694">
        <w:rPr>
          <w:b/>
          <w:bCs/>
          <w:sz w:val="28"/>
          <w:szCs w:val="28"/>
          <w:u w:val="single"/>
        </w:rPr>
        <w:t xml:space="preserve"> – Details of the Drought Resilience Funding Plan</w:t>
      </w:r>
    </w:p>
    <w:p w14:paraId="1215C6C9" w14:textId="77777777" w:rsidR="00DA03F8" w:rsidRDefault="00DA03F8" w:rsidP="00673F1F">
      <w:pPr>
        <w:pStyle w:val="Normal-em"/>
        <w:spacing w:after="0" w:line="240" w:lineRule="auto"/>
        <w:rPr>
          <w:color w:val="auto"/>
          <w:szCs w:val="24"/>
          <w:u w:val="single"/>
        </w:rPr>
      </w:pPr>
    </w:p>
    <w:p w14:paraId="0FFAB00E" w14:textId="0C4B1571" w:rsidR="008B1F4D" w:rsidRDefault="008B1F4D" w:rsidP="00673F1F">
      <w:pPr>
        <w:pStyle w:val="Normal-em"/>
        <w:spacing w:after="0" w:line="240" w:lineRule="auto"/>
        <w:rPr>
          <w:b/>
          <w:bCs/>
          <w:color w:val="auto"/>
          <w:szCs w:val="24"/>
          <w:u w:val="single"/>
        </w:rPr>
      </w:pPr>
      <w:r w:rsidRPr="00E72694">
        <w:rPr>
          <w:b/>
          <w:bCs/>
          <w:color w:val="auto"/>
          <w:szCs w:val="24"/>
          <w:u w:val="single"/>
        </w:rPr>
        <w:t>Clause 1 – Preliminary</w:t>
      </w:r>
    </w:p>
    <w:p w14:paraId="3BBFE0F4" w14:textId="77777777" w:rsidR="00CB4799" w:rsidRDefault="00CB4799" w:rsidP="00673F1F">
      <w:pPr>
        <w:pStyle w:val="Normal-em"/>
        <w:spacing w:after="0" w:line="240" w:lineRule="auto"/>
        <w:rPr>
          <w:b/>
          <w:bCs/>
          <w:color w:val="auto"/>
          <w:szCs w:val="24"/>
          <w:u w:val="single"/>
        </w:rPr>
      </w:pPr>
    </w:p>
    <w:p w14:paraId="7A8F0460" w14:textId="378244A7" w:rsidR="00CB4799" w:rsidRDefault="00CB4799" w:rsidP="00CB4799">
      <w:pPr>
        <w:pStyle w:val="Normal-em"/>
        <w:spacing w:after="0" w:line="240" w:lineRule="auto"/>
        <w:rPr>
          <w:color w:val="auto"/>
          <w:szCs w:val="24"/>
        </w:rPr>
      </w:pPr>
      <w:r>
        <w:rPr>
          <w:color w:val="auto"/>
          <w:szCs w:val="24"/>
        </w:rPr>
        <w:t>This clause sets out the preliminary matters in relation to this Plan, that is:</w:t>
      </w:r>
    </w:p>
    <w:p w14:paraId="56D58626" w14:textId="77777777" w:rsidR="00DA03F8" w:rsidRDefault="00DA03F8" w:rsidP="00CB4799">
      <w:pPr>
        <w:pStyle w:val="Normal-em"/>
        <w:spacing w:after="0" w:line="240" w:lineRule="auto"/>
        <w:rPr>
          <w:color w:val="auto"/>
          <w:szCs w:val="24"/>
        </w:rPr>
      </w:pPr>
    </w:p>
    <w:p w14:paraId="1DA12CFC" w14:textId="1B9081C7" w:rsidR="00CB4799" w:rsidRDefault="00F02541" w:rsidP="00017F16">
      <w:pPr>
        <w:pStyle w:val="Normal-em"/>
        <w:numPr>
          <w:ilvl w:val="0"/>
          <w:numId w:val="8"/>
        </w:numPr>
        <w:spacing w:after="0" w:line="240" w:lineRule="auto"/>
        <w:rPr>
          <w:color w:val="auto"/>
          <w:szCs w:val="24"/>
        </w:rPr>
      </w:pPr>
      <w:r>
        <w:rPr>
          <w:color w:val="auto"/>
          <w:szCs w:val="24"/>
        </w:rPr>
        <w:t>T</w:t>
      </w:r>
      <w:r w:rsidR="00CB4799">
        <w:rPr>
          <w:color w:val="auto"/>
          <w:szCs w:val="24"/>
        </w:rPr>
        <w:t>he impact of drought and climate change on the agriculture sector</w:t>
      </w:r>
    </w:p>
    <w:p w14:paraId="6AE8E10C" w14:textId="138F43BF" w:rsidR="00CB4799" w:rsidRDefault="00F02541" w:rsidP="00017F16">
      <w:pPr>
        <w:pStyle w:val="Normal-em"/>
        <w:numPr>
          <w:ilvl w:val="0"/>
          <w:numId w:val="8"/>
        </w:numPr>
        <w:spacing w:after="0" w:line="240" w:lineRule="auto"/>
        <w:rPr>
          <w:color w:val="auto"/>
          <w:szCs w:val="24"/>
        </w:rPr>
      </w:pPr>
      <w:r>
        <w:rPr>
          <w:color w:val="auto"/>
          <w:szCs w:val="24"/>
        </w:rPr>
        <w:t>T</w:t>
      </w:r>
      <w:r w:rsidR="00CB4799">
        <w:rPr>
          <w:color w:val="auto"/>
          <w:szCs w:val="24"/>
        </w:rPr>
        <w:t>he contributions of Australia’s First Nations people to managing land and sea</w:t>
      </w:r>
    </w:p>
    <w:p w14:paraId="533C8371" w14:textId="11CF713C" w:rsidR="00CB4799" w:rsidRDefault="00F02541" w:rsidP="00017F16">
      <w:pPr>
        <w:pStyle w:val="Normal-em"/>
        <w:numPr>
          <w:ilvl w:val="0"/>
          <w:numId w:val="8"/>
        </w:numPr>
        <w:spacing w:after="0" w:line="240" w:lineRule="auto"/>
        <w:rPr>
          <w:color w:val="auto"/>
          <w:szCs w:val="24"/>
        </w:rPr>
      </w:pPr>
      <w:r>
        <w:rPr>
          <w:color w:val="auto"/>
          <w:szCs w:val="24"/>
        </w:rPr>
        <w:t>T</w:t>
      </w:r>
      <w:r w:rsidR="00CB4799">
        <w:rPr>
          <w:color w:val="auto"/>
          <w:szCs w:val="24"/>
        </w:rPr>
        <w:t>he role of the Future Drought Fund; and</w:t>
      </w:r>
    </w:p>
    <w:p w14:paraId="392C77C5" w14:textId="68A3947C" w:rsidR="00CB4799" w:rsidRPr="00E72694" w:rsidRDefault="00F02541" w:rsidP="00017F16">
      <w:pPr>
        <w:pStyle w:val="Normal-em"/>
        <w:numPr>
          <w:ilvl w:val="0"/>
          <w:numId w:val="8"/>
        </w:numPr>
        <w:spacing w:after="0" w:line="240" w:lineRule="auto"/>
        <w:rPr>
          <w:color w:val="auto"/>
          <w:szCs w:val="24"/>
        </w:rPr>
      </w:pPr>
      <w:r>
        <w:rPr>
          <w:color w:val="auto"/>
          <w:szCs w:val="24"/>
        </w:rPr>
        <w:t>T</w:t>
      </w:r>
      <w:r w:rsidR="00CB4799">
        <w:rPr>
          <w:color w:val="auto"/>
          <w:szCs w:val="24"/>
        </w:rPr>
        <w:t>he review and re-making of the Plan.</w:t>
      </w:r>
    </w:p>
    <w:p w14:paraId="7D2DDC1A" w14:textId="77777777" w:rsidR="008B1F4D" w:rsidRDefault="008B1F4D" w:rsidP="00673F1F">
      <w:pPr>
        <w:pStyle w:val="Normal-em"/>
        <w:spacing w:after="0" w:line="240" w:lineRule="auto"/>
        <w:rPr>
          <w:b/>
          <w:bCs/>
          <w:color w:val="auto"/>
          <w:szCs w:val="24"/>
          <w:u w:val="single"/>
        </w:rPr>
      </w:pPr>
    </w:p>
    <w:p w14:paraId="54685628" w14:textId="5E37B847" w:rsidR="008B1F4D" w:rsidRDefault="008B1F4D" w:rsidP="00673F1F">
      <w:pPr>
        <w:pStyle w:val="Normal-em"/>
        <w:spacing w:after="0" w:line="240" w:lineRule="auto"/>
        <w:rPr>
          <w:b/>
          <w:bCs/>
          <w:color w:val="auto"/>
          <w:szCs w:val="24"/>
          <w:u w:val="single"/>
        </w:rPr>
      </w:pPr>
      <w:r>
        <w:rPr>
          <w:b/>
          <w:bCs/>
          <w:color w:val="auto"/>
          <w:szCs w:val="24"/>
          <w:u w:val="single"/>
        </w:rPr>
        <w:t>Clause 2 – Purpose</w:t>
      </w:r>
    </w:p>
    <w:p w14:paraId="484D700E" w14:textId="1AA55F73" w:rsidR="007C389C" w:rsidRDefault="007C389C" w:rsidP="00800C34">
      <w:pPr>
        <w:tabs>
          <w:tab w:val="left" w:pos="1701"/>
          <w:tab w:val="right" w:pos="9072"/>
        </w:tabs>
        <w:spacing w:before="240" w:after="100" w:afterAutospacing="1" w:line="240" w:lineRule="auto"/>
        <w:rPr>
          <w:rFonts w:ascii="Times New Roman" w:hAnsi="Times New Roman" w:cs="Times New Roman"/>
          <w:sz w:val="24"/>
          <w:szCs w:val="24"/>
        </w:rPr>
      </w:pPr>
      <w:r>
        <w:rPr>
          <w:rFonts w:ascii="Times New Roman" w:hAnsi="Times New Roman" w:cs="Times New Roman"/>
          <w:sz w:val="24"/>
          <w:szCs w:val="24"/>
        </w:rPr>
        <w:t>T</w:t>
      </w:r>
      <w:r w:rsidR="00800C34" w:rsidRPr="00E72694">
        <w:rPr>
          <w:rFonts w:ascii="Times New Roman" w:hAnsi="Times New Roman" w:cs="Times New Roman"/>
          <w:sz w:val="24"/>
          <w:szCs w:val="24"/>
        </w:rPr>
        <w:t>his clause</w:t>
      </w:r>
      <w:r>
        <w:rPr>
          <w:rFonts w:ascii="Times New Roman" w:hAnsi="Times New Roman" w:cs="Times New Roman"/>
          <w:sz w:val="24"/>
          <w:szCs w:val="24"/>
        </w:rPr>
        <w:t>:</w:t>
      </w:r>
    </w:p>
    <w:p w14:paraId="0578F100" w14:textId="5657DF01" w:rsidR="00800C34" w:rsidRDefault="00F02541" w:rsidP="00017F16">
      <w:pPr>
        <w:pStyle w:val="ListParagraph"/>
        <w:numPr>
          <w:ilvl w:val="0"/>
          <w:numId w:val="9"/>
        </w:numPr>
        <w:tabs>
          <w:tab w:val="left" w:pos="1701"/>
          <w:tab w:val="right" w:pos="9072"/>
        </w:tabs>
        <w:spacing w:before="240" w:after="100" w:afterAutospacing="1" w:line="240" w:lineRule="auto"/>
        <w:rPr>
          <w:rFonts w:ascii="Times New Roman" w:eastAsia="Times New Roman" w:hAnsi="Times New Roman" w:cs="Times New Roman"/>
          <w:sz w:val="24"/>
          <w:szCs w:val="24"/>
          <w:lang w:eastAsia="en-AU"/>
        </w:rPr>
      </w:pPr>
      <w:r>
        <w:rPr>
          <w:rFonts w:ascii="Times New Roman" w:hAnsi="Times New Roman" w:cs="Times New Roman"/>
          <w:sz w:val="24"/>
          <w:szCs w:val="24"/>
        </w:rPr>
        <w:t>N</w:t>
      </w:r>
      <w:r w:rsidR="007C389C">
        <w:rPr>
          <w:rFonts w:ascii="Times New Roman" w:hAnsi="Times New Roman" w:cs="Times New Roman"/>
          <w:sz w:val="24"/>
          <w:szCs w:val="24"/>
        </w:rPr>
        <w:t>otes that the purpose of the Plan</w:t>
      </w:r>
      <w:r w:rsidR="00800C34" w:rsidRPr="00E72694">
        <w:rPr>
          <w:rFonts w:ascii="Times New Roman" w:hAnsi="Times New Roman" w:cs="Times New Roman"/>
          <w:sz w:val="24"/>
          <w:szCs w:val="24"/>
        </w:rPr>
        <w:t xml:space="preserve"> is </w:t>
      </w:r>
      <w:r w:rsidR="00800C34" w:rsidRPr="00E72694">
        <w:rPr>
          <w:rFonts w:ascii="Times New Roman" w:eastAsia="Times New Roman" w:hAnsi="Times New Roman" w:cs="Times New Roman"/>
          <w:sz w:val="24"/>
          <w:szCs w:val="24"/>
          <w:lang w:eastAsia="en-AU"/>
        </w:rPr>
        <w:t xml:space="preserve">to </w:t>
      </w:r>
      <w:r w:rsidR="00800C34" w:rsidRPr="00E72694">
        <w:rPr>
          <w:rFonts w:ascii="Times New Roman" w:eastAsia="Times New Roman" w:hAnsi="Times New Roman" w:cs="Times New Roman"/>
          <w:sz w:val="24"/>
          <w:szCs w:val="24"/>
          <w:shd w:val="clear" w:color="auto" w:fill="FFFFFF"/>
          <w:lang w:eastAsia="en-AU"/>
        </w:rPr>
        <w:t xml:space="preserve">ensure a coherent </w:t>
      </w:r>
      <w:r w:rsidR="00800C34" w:rsidRPr="00E72694">
        <w:rPr>
          <w:rFonts w:ascii="Times New Roman" w:hAnsi="Times New Roman" w:cs="Times New Roman"/>
          <w:sz w:val="24"/>
          <w:szCs w:val="24"/>
        </w:rPr>
        <w:t xml:space="preserve">and consistent approach is adopted in </w:t>
      </w:r>
      <w:proofErr w:type="gramStart"/>
      <w:r w:rsidR="00800C34" w:rsidRPr="00E72694">
        <w:rPr>
          <w:rFonts w:ascii="Times New Roman" w:hAnsi="Times New Roman" w:cs="Times New Roman"/>
          <w:sz w:val="24"/>
          <w:szCs w:val="24"/>
        </w:rPr>
        <w:t>making arrangements</w:t>
      </w:r>
      <w:proofErr w:type="gramEnd"/>
      <w:r w:rsidR="00800C34" w:rsidRPr="00E72694">
        <w:rPr>
          <w:rFonts w:ascii="Times New Roman" w:hAnsi="Times New Roman" w:cs="Times New Roman"/>
          <w:sz w:val="24"/>
          <w:szCs w:val="24"/>
        </w:rPr>
        <w:t xml:space="preserve"> with, or grants to, a person or body under section 21 of the Act </w:t>
      </w:r>
      <w:r w:rsidR="00800C34" w:rsidRPr="00E72694">
        <w:rPr>
          <w:rFonts w:ascii="Times New Roman" w:eastAsia="Times New Roman" w:hAnsi="Times New Roman" w:cs="Times New Roman"/>
          <w:sz w:val="24"/>
          <w:szCs w:val="24"/>
          <w:lang w:eastAsia="en-AU"/>
        </w:rPr>
        <w:t xml:space="preserve">and for entering into agreements under section 22 of the Act setting out the terms and conditions of such grants. </w:t>
      </w:r>
      <w:r w:rsidR="007C389C" w:rsidRPr="00E72694">
        <w:rPr>
          <w:rFonts w:ascii="Times New Roman" w:eastAsia="Times New Roman" w:hAnsi="Times New Roman" w:cs="Times New Roman"/>
          <w:sz w:val="24"/>
          <w:szCs w:val="24"/>
          <w:lang w:eastAsia="en-AU"/>
        </w:rPr>
        <w:t>The Plan provides a high-level, principles-based framework to guide relevant decision-making under sections 21 and 22 of the Act.</w:t>
      </w:r>
    </w:p>
    <w:p w14:paraId="4D467735" w14:textId="6612AFEA" w:rsidR="007C389C" w:rsidRPr="00E72694" w:rsidRDefault="007C389C" w:rsidP="00017F16">
      <w:pPr>
        <w:pStyle w:val="ListParagraph"/>
        <w:numPr>
          <w:ilvl w:val="0"/>
          <w:numId w:val="9"/>
        </w:numPr>
        <w:tabs>
          <w:tab w:val="left" w:pos="1701"/>
          <w:tab w:val="right" w:pos="9072"/>
        </w:tabs>
        <w:spacing w:before="240" w:after="100" w:afterAutospacing="1" w:line="240" w:lineRule="auto"/>
        <w:rPr>
          <w:rFonts w:ascii="Times New Roman" w:eastAsia="Times New Roman" w:hAnsi="Times New Roman" w:cs="Times New Roman"/>
          <w:sz w:val="24"/>
          <w:szCs w:val="24"/>
          <w:lang w:eastAsia="en-AU"/>
        </w:rPr>
      </w:pPr>
      <w:r>
        <w:rPr>
          <w:rFonts w:ascii="Times New Roman" w:hAnsi="Times New Roman" w:cs="Times New Roman"/>
          <w:sz w:val="24"/>
          <w:szCs w:val="24"/>
        </w:rPr>
        <w:t xml:space="preserve">Describes the Future Drought Funding Investment Strategy 2024-2028 and its relationship with the </w:t>
      </w:r>
      <w:proofErr w:type="gramStart"/>
      <w:r>
        <w:rPr>
          <w:rFonts w:ascii="Times New Roman" w:hAnsi="Times New Roman" w:cs="Times New Roman"/>
          <w:sz w:val="24"/>
          <w:szCs w:val="24"/>
        </w:rPr>
        <w:t>Plan</w:t>
      </w:r>
      <w:proofErr w:type="gramEnd"/>
    </w:p>
    <w:p w14:paraId="28E1257C" w14:textId="3E5373F7" w:rsidR="007C389C" w:rsidRPr="00E72694" w:rsidRDefault="007C389C" w:rsidP="00017F16">
      <w:pPr>
        <w:pStyle w:val="ListParagraph"/>
        <w:numPr>
          <w:ilvl w:val="0"/>
          <w:numId w:val="9"/>
        </w:numPr>
        <w:tabs>
          <w:tab w:val="left" w:pos="1701"/>
          <w:tab w:val="right" w:pos="9072"/>
        </w:tabs>
        <w:spacing w:before="240" w:after="100" w:afterAutospacing="1" w:line="240" w:lineRule="auto"/>
        <w:rPr>
          <w:rFonts w:ascii="Times New Roman" w:eastAsia="Times New Roman" w:hAnsi="Times New Roman" w:cs="Times New Roman"/>
          <w:sz w:val="24"/>
          <w:szCs w:val="24"/>
          <w:lang w:eastAsia="en-AU"/>
        </w:rPr>
      </w:pPr>
      <w:r>
        <w:rPr>
          <w:rFonts w:ascii="Times New Roman" w:hAnsi="Times New Roman" w:cs="Times New Roman"/>
          <w:sz w:val="24"/>
          <w:szCs w:val="24"/>
        </w:rPr>
        <w:t xml:space="preserve">Notes that the object of the Act is to enhance the public good by building drought resilience and how decisions </w:t>
      </w:r>
      <w:r w:rsidR="00F45EB9">
        <w:rPr>
          <w:rFonts w:ascii="Times New Roman" w:hAnsi="Times New Roman" w:cs="Times New Roman"/>
          <w:sz w:val="24"/>
          <w:szCs w:val="24"/>
        </w:rPr>
        <w:t xml:space="preserve">relating to grants and arrangements can be consistent with, and promote that </w:t>
      </w:r>
      <w:proofErr w:type="gramStart"/>
      <w:r w:rsidR="00F45EB9">
        <w:rPr>
          <w:rFonts w:ascii="Times New Roman" w:hAnsi="Times New Roman" w:cs="Times New Roman"/>
          <w:sz w:val="24"/>
          <w:szCs w:val="24"/>
        </w:rPr>
        <w:t>object</w:t>
      </w:r>
      <w:proofErr w:type="gramEnd"/>
    </w:p>
    <w:p w14:paraId="183B0310" w14:textId="554B8895" w:rsidR="00F45EB9" w:rsidRPr="00E72694" w:rsidRDefault="00F45EB9" w:rsidP="00017F16">
      <w:pPr>
        <w:pStyle w:val="ListParagraph"/>
        <w:numPr>
          <w:ilvl w:val="0"/>
          <w:numId w:val="9"/>
        </w:numPr>
        <w:tabs>
          <w:tab w:val="left" w:pos="1701"/>
          <w:tab w:val="right" w:pos="9072"/>
        </w:tabs>
        <w:spacing w:before="240" w:after="100" w:afterAutospacing="1" w:line="240" w:lineRule="auto"/>
        <w:rPr>
          <w:rFonts w:ascii="Times New Roman" w:eastAsia="Times New Roman" w:hAnsi="Times New Roman" w:cs="Times New Roman"/>
          <w:sz w:val="24"/>
          <w:szCs w:val="24"/>
          <w:lang w:eastAsia="en-AU"/>
        </w:rPr>
      </w:pPr>
      <w:r>
        <w:rPr>
          <w:rFonts w:ascii="Times New Roman" w:hAnsi="Times New Roman" w:cs="Times New Roman"/>
          <w:sz w:val="24"/>
          <w:szCs w:val="24"/>
        </w:rPr>
        <w:t xml:space="preserve">Notes that a key aspect of drought resilience is the ability to adapt, reorganise and transform in response to certain climate events for improved economic, </w:t>
      </w:r>
      <w:proofErr w:type="gramStart"/>
      <w:r>
        <w:rPr>
          <w:rFonts w:ascii="Times New Roman" w:hAnsi="Times New Roman" w:cs="Times New Roman"/>
          <w:sz w:val="24"/>
          <w:szCs w:val="24"/>
        </w:rPr>
        <w:t>environmental</w:t>
      </w:r>
      <w:proofErr w:type="gramEnd"/>
      <w:r>
        <w:rPr>
          <w:rFonts w:ascii="Times New Roman" w:hAnsi="Times New Roman" w:cs="Times New Roman"/>
          <w:sz w:val="24"/>
          <w:szCs w:val="24"/>
        </w:rPr>
        <w:t xml:space="preserve"> and social resilience</w:t>
      </w:r>
      <w:r w:rsidR="00E64706">
        <w:rPr>
          <w:rFonts w:ascii="Times New Roman" w:hAnsi="Times New Roman" w:cs="Times New Roman"/>
          <w:sz w:val="24"/>
          <w:szCs w:val="24"/>
        </w:rPr>
        <w:t>; and</w:t>
      </w:r>
    </w:p>
    <w:p w14:paraId="24A8BDA2" w14:textId="60847C08" w:rsidR="008B1F4D" w:rsidRPr="00E72694" w:rsidRDefault="00E64706" w:rsidP="00017F16">
      <w:pPr>
        <w:pStyle w:val="ListParagraph"/>
        <w:numPr>
          <w:ilvl w:val="0"/>
          <w:numId w:val="9"/>
        </w:numPr>
        <w:tabs>
          <w:tab w:val="left" w:pos="1701"/>
          <w:tab w:val="right" w:pos="9072"/>
        </w:tabs>
        <w:spacing w:before="240" w:after="100" w:afterAutospacing="1" w:line="240" w:lineRule="auto"/>
        <w:rPr>
          <w:szCs w:val="24"/>
          <w:lang w:eastAsia="en-AU"/>
        </w:rPr>
      </w:pPr>
      <w:r>
        <w:rPr>
          <w:rFonts w:ascii="Times New Roman" w:hAnsi="Times New Roman" w:cs="Times New Roman"/>
          <w:sz w:val="24"/>
          <w:szCs w:val="24"/>
        </w:rPr>
        <w:t xml:space="preserve">Notes that the Act represents an enduring commitment to support drought resilience in the short, </w:t>
      </w:r>
      <w:proofErr w:type="gramStart"/>
      <w:r>
        <w:rPr>
          <w:rFonts w:ascii="Times New Roman" w:hAnsi="Times New Roman" w:cs="Times New Roman"/>
          <w:sz w:val="24"/>
          <w:szCs w:val="24"/>
        </w:rPr>
        <w:t>medium</w:t>
      </w:r>
      <w:proofErr w:type="gramEnd"/>
      <w:r>
        <w:rPr>
          <w:rFonts w:ascii="Times New Roman" w:hAnsi="Times New Roman" w:cs="Times New Roman"/>
          <w:sz w:val="24"/>
          <w:szCs w:val="24"/>
        </w:rPr>
        <w:t xml:space="preserve"> and long term.</w:t>
      </w:r>
    </w:p>
    <w:p w14:paraId="608440CA" w14:textId="25BB0F26" w:rsidR="008B1F4D" w:rsidRDefault="008B1F4D" w:rsidP="00673F1F">
      <w:pPr>
        <w:pStyle w:val="Normal-em"/>
        <w:spacing w:after="0" w:line="240" w:lineRule="auto"/>
        <w:rPr>
          <w:b/>
          <w:bCs/>
          <w:color w:val="auto"/>
          <w:szCs w:val="24"/>
          <w:u w:val="single"/>
        </w:rPr>
      </w:pPr>
      <w:r>
        <w:rPr>
          <w:b/>
          <w:bCs/>
          <w:color w:val="auto"/>
          <w:szCs w:val="24"/>
          <w:u w:val="single"/>
        </w:rPr>
        <w:t xml:space="preserve">Clause 3 – Vision </w:t>
      </w:r>
    </w:p>
    <w:p w14:paraId="32F86C89" w14:textId="77777777" w:rsidR="00F02541" w:rsidRDefault="00F02541" w:rsidP="00673F1F">
      <w:pPr>
        <w:pStyle w:val="Normal-em"/>
        <w:spacing w:after="0" w:line="240" w:lineRule="auto"/>
        <w:rPr>
          <w:b/>
          <w:bCs/>
          <w:color w:val="auto"/>
          <w:szCs w:val="24"/>
          <w:u w:val="single"/>
        </w:rPr>
      </w:pPr>
    </w:p>
    <w:p w14:paraId="08655166" w14:textId="4DC392BF" w:rsidR="008A3A78" w:rsidRPr="005502F2" w:rsidRDefault="00F02541" w:rsidP="00673F1F">
      <w:pPr>
        <w:pStyle w:val="Normal-em"/>
        <w:spacing w:after="0" w:line="240" w:lineRule="auto"/>
        <w:rPr>
          <w:color w:val="auto"/>
          <w:szCs w:val="24"/>
        </w:rPr>
      </w:pPr>
      <w:r w:rsidRPr="005502F2">
        <w:rPr>
          <w:color w:val="auto"/>
          <w:szCs w:val="24"/>
        </w:rPr>
        <w:t xml:space="preserve">This clause sets out the vision of the Plan, which is an innovative and profitable agriculture sector, a sustainable natural environment, and adaptable rural, </w:t>
      </w:r>
      <w:proofErr w:type="gramStart"/>
      <w:r w:rsidRPr="005502F2">
        <w:rPr>
          <w:color w:val="auto"/>
          <w:szCs w:val="24"/>
        </w:rPr>
        <w:t>regional</w:t>
      </w:r>
      <w:proofErr w:type="gramEnd"/>
      <w:r w:rsidRPr="005502F2">
        <w:rPr>
          <w:color w:val="auto"/>
          <w:szCs w:val="24"/>
        </w:rPr>
        <w:t xml:space="preserve"> and remote communities – all with increased resilience to the impacts of drought and climate change.</w:t>
      </w:r>
    </w:p>
    <w:p w14:paraId="2A2D537C" w14:textId="77777777" w:rsidR="00561A87" w:rsidRDefault="00561A87" w:rsidP="00673F1F">
      <w:pPr>
        <w:pStyle w:val="Normal-em"/>
        <w:spacing w:after="0" w:line="240" w:lineRule="auto"/>
        <w:rPr>
          <w:color w:val="auto"/>
          <w:szCs w:val="24"/>
          <w:u w:val="single"/>
        </w:rPr>
      </w:pPr>
    </w:p>
    <w:p w14:paraId="305F44C2" w14:textId="33B890F1" w:rsidR="008B1F4D" w:rsidRPr="00A96FCC" w:rsidRDefault="008B1F4D" w:rsidP="00673F1F">
      <w:pPr>
        <w:pStyle w:val="Normal-em"/>
        <w:spacing w:after="0" w:line="240" w:lineRule="auto"/>
        <w:rPr>
          <w:b/>
          <w:bCs/>
          <w:color w:val="auto"/>
          <w:szCs w:val="24"/>
          <w:u w:val="single"/>
        </w:rPr>
      </w:pPr>
      <w:r>
        <w:rPr>
          <w:b/>
          <w:bCs/>
          <w:color w:val="auto"/>
          <w:szCs w:val="24"/>
          <w:u w:val="single"/>
        </w:rPr>
        <w:t>Clause 4 - Aim</w:t>
      </w:r>
    </w:p>
    <w:p w14:paraId="69B47F01" w14:textId="77777777" w:rsidR="00506569" w:rsidRDefault="00506569" w:rsidP="00673F1F">
      <w:pPr>
        <w:pStyle w:val="Normal-em"/>
        <w:spacing w:after="0" w:line="240" w:lineRule="auto"/>
        <w:rPr>
          <w:color w:val="auto"/>
          <w:szCs w:val="24"/>
          <w:u w:val="single"/>
        </w:rPr>
      </w:pPr>
    </w:p>
    <w:p w14:paraId="661911CC" w14:textId="0FFF3535" w:rsidR="00E27C54" w:rsidRDefault="00E27C54" w:rsidP="00673F1F">
      <w:pPr>
        <w:pStyle w:val="Normal-em"/>
        <w:spacing w:after="0" w:line="240" w:lineRule="auto"/>
      </w:pPr>
      <w:r>
        <w:t xml:space="preserve">This clause sets out the aim of the Plan, which is to build drought resilience, for the public good of the Australian agriculture sector, </w:t>
      </w:r>
      <w:proofErr w:type="gramStart"/>
      <w:r>
        <w:t>landscapes</w:t>
      </w:r>
      <w:proofErr w:type="gramEnd"/>
      <w:r>
        <w:t xml:space="preserve"> and communities. </w:t>
      </w:r>
    </w:p>
    <w:p w14:paraId="2203EA58" w14:textId="77777777" w:rsidR="00595278" w:rsidRPr="00A96FCC" w:rsidRDefault="00595278" w:rsidP="00595278">
      <w:pPr>
        <w:tabs>
          <w:tab w:val="left" w:pos="1701"/>
          <w:tab w:val="right" w:pos="9072"/>
        </w:tabs>
        <w:spacing w:before="240" w:after="100" w:afterAutospacing="1" w:line="240" w:lineRule="auto"/>
        <w:rPr>
          <w:rFonts w:ascii="Times New Roman" w:hAnsi="Times New Roman" w:cs="Times New Roman"/>
          <w:bCs/>
          <w:i/>
          <w:iCs/>
          <w:sz w:val="24"/>
          <w:szCs w:val="24"/>
        </w:rPr>
      </w:pPr>
      <w:r w:rsidRPr="00A96FCC">
        <w:rPr>
          <w:rFonts w:ascii="Times New Roman" w:hAnsi="Times New Roman" w:cs="Times New Roman"/>
          <w:bCs/>
          <w:i/>
          <w:iCs/>
          <w:sz w:val="24"/>
          <w:szCs w:val="24"/>
        </w:rPr>
        <w:t>Drought resilience</w:t>
      </w:r>
    </w:p>
    <w:p w14:paraId="0B41F076" w14:textId="544A1D35" w:rsidR="00595278" w:rsidRPr="002F0EA9" w:rsidRDefault="00595278" w:rsidP="00595278">
      <w:pPr>
        <w:tabs>
          <w:tab w:val="left" w:pos="1701"/>
          <w:tab w:val="right" w:pos="9072"/>
        </w:tabs>
        <w:spacing w:before="240"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object of</w:t>
      </w:r>
      <w:r w:rsidRPr="007E2116">
        <w:rPr>
          <w:rFonts w:ascii="Times New Roman" w:eastAsia="Times New Roman" w:hAnsi="Times New Roman" w:cs="Times New Roman"/>
          <w:sz w:val="24"/>
          <w:szCs w:val="24"/>
          <w:lang w:eastAsia="en-AU"/>
        </w:rPr>
        <w:t xml:space="preserve"> the Act</w:t>
      </w:r>
      <w:r>
        <w:rPr>
          <w:rFonts w:ascii="Times New Roman" w:eastAsia="Times New Roman" w:hAnsi="Times New Roman" w:cs="Times New Roman"/>
          <w:sz w:val="24"/>
          <w:szCs w:val="24"/>
          <w:lang w:eastAsia="en-AU"/>
        </w:rPr>
        <w:t xml:space="preserve"> </w:t>
      </w:r>
      <w:r w:rsidRPr="00930518">
        <w:rPr>
          <w:rFonts w:ascii="Times New Roman" w:eastAsia="Times New Roman" w:hAnsi="Times New Roman" w:cs="Times New Roman"/>
          <w:sz w:val="24"/>
          <w:szCs w:val="24"/>
          <w:lang w:eastAsia="en-AU"/>
        </w:rPr>
        <w:t>is to enhance the public good by building drought resilience</w:t>
      </w:r>
      <w:r w:rsidRPr="007E2116">
        <w:rPr>
          <w:rFonts w:ascii="Times New Roman" w:eastAsia="Times New Roman" w:hAnsi="Times New Roman" w:cs="Times New Roman"/>
          <w:sz w:val="24"/>
          <w:szCs w:val="24"/>
          <w:lang w:eastAsia="en-AU"/>
        </w:rPr>
        <w:t xml:space="preserve">. Building drought resilience is a complex and long-term endeavour. There is unlikely to be an end point, as continued </w:t>
      </w:r>
      <w:r w:rsidRPr="002F0EA9">
        <w:rPr>
          <w:rFonts w:ascii="Times New Roman" w:eastAsia="Times New Roman" w:hAnsi="Times New Roman" w:cs="Times New Roman"/>
          <w:sz w:val="24"/>
          <w:szCs w:val="24"/>
          <w:lang w:eastAsia="en-AU"/>
        </w:rPr>
        <w:t xml:space="preserve">adaptation is required to meet changing circumstances over time and build resilience. This is reflected in the secure and continuous funding made available each year for drought resilience activities, under the </w:t>
      </w:r>
      <w:r w:rsidR="00D32431">
        <w:rPr>
          <w:rFonts w:ascii="Times New Roman" w:eastAsia="Times New Roman" w:hAnsi="Times New Roman" w:cs="Times New Roman"/>
          <w:sz w:val="24"/>
          <w:szCs w:val="24"/>
          <w:lang w:eastAsia="en-AU"/>
        </w:rPr>
        <w:t>Future Drought Fund</w:t>
      </w:r>
      <w:r w:rsidRPr="002F0EA9">
        <w:rPr>
          <w:rFonts w:ascii="Times New Roman" w:eastAsia="Times New Roman" w:hAnsi="Times New Roman" w:cs="Times New Roman"/>
          <w:sz w:val="24"/>
          <w:szCs w:val="24"/>
          <w:lang w:eastAsia="en-AU"/>
        </w:rPr>
        <w:t>.</w:t>
      </w:r>
    </w:p>
    <w:p w14:paraId="7BB2A512" w14:textId="605D250E" w:rsidR="00595278" w:rsidRPr="002F0EA9" w:rsidRDefault="00A032E4" w:rsidP="00595278">
      <w:pPr>
        <w:tabs>
          <w:tab w:val="left" w:pos="1701"/>
          <w:tab w:val="right" w:pos="9072"/>
        </w:tabs>
        <w:spacing w:before="240"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 key aspect </w:t>
      </w:r>
      <w:r w:rsidR="00595278" w:rsidRPr="002F0EA9">
        <w:rPr>
          <w:rFonts w:ascii="Times New Roman" w:eastAsia="Times New Roman" w:hAnsi="Times New Roman" w:cs="Times New Roman"/>
          <w:sz w:val="24"/>
          <w:szCs w:val="24"/>
          <w:lang w:eastAsia="en-AU"/>
        </w:rPr>
        <w:t>of drought resilience as it relates to this Plan, is the ability to adapt, reorganise or transform in response to changing temperature, increasing variability and scarcity of rainfall and</w:t>
      </w:r>
      <w:r w:rsidR="00595278">
        <w:rPr>
          <w:rFonts w:ascii="Times New Roman" w:eastAsia="Times New Roman" w:hAnsi="Times New Roman" w:cs="Times New Roman"/>
          <w:sz w:val="24"/>
          <w:szCs w:val="24"/>
          <w:lang w:eastAsia="en-AU"/>
        </w:rPr>
        <w:t>/</w:t>
      </w:r>
      <w:r w:rsidR="00595278" w:rsidRPr="002F0EA9">
        <w:rPr>
          <w:rFonts w:ascii="Times New Roman" w:eastAsia="Times New Roman" w:hAnsi="Times New Roman" w:cs="Times New Roman"/>
          <w:sz w:val="24"/>
          <w:szCs w:val="24"/>
          <w:lang w:eastAsia="en-AU"/>
        </w:rPr>
        <w:t xml:space="preserve">or changed seasonality of rainfall, for improved economic, </w:t>
      </w:r>
      <w:proofErr w:type="gramStart"/>
      <w:r w:rsidR="00595278" w:rsidRPr="002F0EA9">
        <w:rPr>
          <w:rFonts w:ascii="Times New Roman" w:eastAsia="Times New Roman" w:hAnsi="Times New Roman" w:cs="Times New Roman"/>
          <w:sz w:val="24"/>
          <w:szCs w:val="24"/>
          <w:lang w:eastAsia="en-AU"/>
        </w:rPr>
        <w:t>environmental</w:t>
      </w:r>
      <w:proofErr w:type="gramEnd"/>
      <w:r w:rsidR="00595278" w:rsidRPr="002F0EA9">
        <w:rPr>
          <w:rFonts w:ascii="Times New Roman" w:eastAsia="Times New Roman" w:hAnsi="Times New Roman" w:cs="Times New Roman"/>
          <w:sz w:val="24"/>
          <w:szCs w:val="24"/>
          <w:lang w:eastAsia="en-AU"/>
        </w:rPr>
        <w:t xml:space="preserve"> and social resilience.</w:t>
      </w:r>
    </w:p>
    <w:p w14:paraId="477EFB11" w14:textId="71A650B1" w:rsidR="00B4561C" w:rsidRPr="00D149BF" w:rsidRDefault="00595278" w:rsidP="00595278">
      <w:pPr>
        <w:tabs>
          <w:tab w:val="left" w:pos="1701"/>
          <w:tab w:val="right" w:pos="9072"/>
        </w:tabs>
        <w:spacing w:before="240" w:after="100" w:afterAutospacing="1" w:line="240" w:lineRule="auto"/>
        <w:rPr>
          <w:rFonts w:ascii="Times New Roman" w:hAnsi="Times New Roman" w:cs="Times New Roman"/>
          <w:bCs/>
          <w:i/>
          <w:iCs/>
          <w:sz w:val="24"/>
          <w:szCs w:val="24"/>
        </w:rPr>
      </w:pPr>
      <w:r w:rsidRPr="00C85099">
        <w:rPr>
          <w:rFonts w:ascii="Times New Roman" w:hAnsi="Times New Roman" w:cs="Times New Roman"/>
          <w:bCs/>
          <w:i/>
          <w:iCs/>
          <w:sz w:val="24"/>
          <w:szCs w:val="24"/>
        </w:rPr>
        <w:t>Climate resilience</w:t>
      </w:r>
    </w:p>
    <w:p w14:paraId="7B39E962" w14:textId="2A1F0B0A" w:rsidR="00017F16" w:rsidRPr="002F0EA9" w:rsidRDefault="00B4561C" w:rsidP="00595278">
      <w:pPr>
        <w:tabs>
          <w:tab w:val="left" w:pos="1701"/>
          <w:tab w:val="right" w:pos="9072"/>
        </w:tabs>
        <w:spacing w:before="240"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Drought</w:t>
      </w:r>
      <w:r w:rsidR="00595278" w:rsidRPr="002F0EA9">
        <w:rPr>
          <w:rFonts w:ascii="Times New Roman" w:eastAsia="Times New Roman" w:hAnsi="Times New Roman" w:cs="Times New Roman"/>
          <w:sz w:val="24"/>
          <w:szCs w:val="24"/>
          <w:lang w:eastAsia="en-AU"/>
        </w:rPr>
        <w:t xml:space="preserve"> and climate resilience activities and outcomes are often interconnected. Building resilience in one area can often have multiple benefits of building resilience for managing other risks. While drought preparedness and resilience remain the key focus of the </w:t>
      </w:r>
      <w:r w:rsidR="00D32431">
        <w:rPr>
          <w:rFonts w:ascii="Times New Roman" w:eastAsia="Times New Roman" w:hAnsi="Times New Roman" w:cs="Times New Roman"/>
          <w:sz w:val="24"/>
          <w:szCs w:val="24"/>
          <w:lang w:eastAsia="en-AU"/>
        </w:rPr>
        <w:t>Future Drought Fund</w:t>
      </w:r>
      <w:r w:rsidR="00595278" w:rsidRPr="002F0EA9">
        <w:rPr>
          <w:rFonts w:ascii="Times New Roman" w:eastAsia="Times New Roman" w:hAnsi="Times New Roman" w:cs="Times New Roman"/>
          <w:sz w:val="24"/>
          <w:szCs w:val="24"/>
          <w:lang w:eastAsia="en-AU"/>
        </w:rPr>
        <w:t xml:space="preserve">, programs can consider a broader range of climatic risks where they meet the requirements in the Plan. A new funding principle confirms that where multiple outcomes can be achieved through funded activities they will be prioritised (funding principle </w:t>
      </w:r>
      <w:r w:rsidR="00254DD6">
        <w:rPr>
          <w:rFonts w:ascii="Times New Roman" w:eastAsia="Times New Roman" w:hAnsi="Times New Roman" w:cs="Times New Roman"/>
          <w:sz w:val="24"/>
          <w:szCs w:val="24"/>
          <w:lang w:eastAsia="en-AU"/>
        </w:rPr>
        <w:t>6(2)</w:t>
      </w:r>
      <w:r w:rsidR="00595278" w:rsidRPr="002F0EA9">
        <w:rPr>
          <w:rFonts w:ascii="Times New Roman" w:eastAsia="Times New Roman" w:hAnsi="Times New Roman" w:cs="Times New Roman"/>
          <w:sz w:val="24"/>
          <w:szCs w:val="24"/>
          <w:lang w:eastAsia="en-AU"/>
        </w:rPr>
        <w:t>(b))</w:t>
      </w:r>
      <w:r w:rsidR="00017F16">
        <w:rPr>
          <w:rFonts w:ascii="Times New Roman" w:eastAsia="Times New Roman" w:hAnsi="Times New Roman" w:cs="Times New Roman"/>
          <w:sz w:val="24"/>
          <w:szCs w:val="24"/>
          <w:lang w:eastAsia="en-AU"/>
        </w:rPr>
        <w:t>.</w:t>
      </w:r>
    </w:p>
    <w:p w14:paraId="66CB84B0" w14:textId="73D85A9F" w:rsidR="00C85099" w:rsidRPr="00C85099" w:rsidRDefault="00C85099" w:rsidP="00C85099">
      <w:pPr>
        <w:tabs>
          <w:tab w:val="left" w:pos="1701"/>
          <w:tab w:val="right" w:pos="9072"/>
        </w:tabs>
        <w:spacing w:before="240" w:after="100" w:afterAutospacing="1" w:line="240" w:lineRule="auto"/>
        <w:rPr>
          <w:rFonts w:ascii="Times New Roman" w:hAnsi="Times New Roman" w:cs="Times New Roman"/>
          <w:bCs/>
          <w:i/>
          <w:iCs/>
          <w:sz w:val="24"/>
          <w:szCs w:val="24"/>
        </w:rPr>
      </w:pPr>
      <w:r w:rsidRPr="00C85099">
        <w:rPr>
          <w:rFonts w:ascii="Times New Roman" w:hAnsi="Times New Roman" w:cs="Times New Roman"/>
          <w:bCs/>
          <w:i/>
          <w:iCs/>
          <w:sz w:val="24"/>
          <w:szCs w:val="24"/>
        </w:rPr>
        <w:t>Public Good</w:t>
      </w:r>
    </w:p>
    <w:p w14:paraId="50BF87C1" w14:textId="16416BA6" w:rsidR="00595278" w:rsidRDefault="00595278" w:rsidP="00673F1F">
      <w:pPr>
        <w:pStyle w:val="Normal-em"/>
        <w:spacing w:after="0" w:line="240" w:lineRule="auto"/>
      </w:pPr>
      <w:r>
        <w:t>The Plan is consistent with the object of the Act, which is to enhance the public good by building drought resilience. The concept of public good is discussed further below in relation to funding principle 6(3)(b) of the Plan.</w:t>
      </w:r>
    </w:p>
    <w:p w14:paraId="11EC9FE8" w14:textId="77777777" w:rsidR="00E20FA0" w:rsidRDefault="00E20FA0" w:rsidP="00673F1F">
      <w:pPr>
        <w:pStyle w:val="Normal-em"/>
        <w:spacing w:after="0" w:line="240" w:lineRule="auto"/>
      </w:pPr>
    </w:p>
    <w:p w14:paraId="0E92B299" w14:textId="190AB1F6" w:rsidR="008B1F4D" w:rsidRPr="00C85099" w:rsidRDefault="008B1F4D" w:rsidP="00673F1F">
      <w:pPr>
        <w:pStyle w:val="Normal-em"/>
        <w:spacing w:after="0" w:line="240" w:lineRule="auto"/>
        <w:rPr>
          <w:b/>
          <w:bCs/>
          <w:color w:val="auto"/>
          <w:szCs w:val="24"/>
        </w:rPr>
      </w:pPr>
      <w:r w:rsidRPr="00C85099">
        <w:rPr>
          <w:b/>
          <w:bCs/>
        </w:rPr>
        <w:t xml:space="preserve">Clause 5 – Strategic objectives </w:t>
      </w:r>
    </w:p>
    <w:p w14:paraId="6AF8CBB6" w14:textId="4EFC8493" w:rsidR="002B1DB3" w:rsidRDefault="002B1DB3" w:rsidP="00673F1F">
      <w:pPr>
        <w:pStyle w:val="Normal-em"/>
        <w:spacing w:after="0" w:line="240" w:lineRule="auto"/>
        <w:rPr>
          <w:iCs/>
          <w:color w:val="auto"/>
          <w:szCs w:val="24"/>
        </w:rPr>
      </w:pPr>
    </w:p>
    <w:p w14:paraId="1E2EDE77" w14:textId="6F1F8576" w:rsidR="00F44961" w:rsidRPr="00673F1F" w:rsidRDefault="00F44961" w:rsidP="00673F1F">
      <w:pPr>
        <w:pStyle w:val="Normal-em"/>
        <w:spacing w:after="0" w:line="240" w:lineRule="auto"/>
        <w:rPr>
          <w:iCs/>
          <w:color w:val="auto"/>
          <w:szCs w:val="24"/>
        </w:rPr>
      </w:pPr>
      <w:r>
        <w:rPr>
          <w:iCs/>
          <w:color w:val="auto"/>
          <w:szCs w:val="24"/>
        </w:rPr>
        <w:t xml:space="preserve">This clause sets out the strategic objectives to deliver the vision and aim of the Plan. </w:t>
      </w:r>
    </w:p>
    <w:p w14:paraId="3C0A60AD" w14:textId="239C0202" w:rsidR="008B1F4D" w:rsidRPr="002F0EA9" w:rsidRDefault="008B1F4D" w:rsidP="008B1F4D">
      <w:pPr>
        <w:tabs>
          <w:tab w:val="left" w:pos="1701"/>
          <w:tab w:val="right" w:pos="9072"/>
        </w:tabs>
        <w:spacing w:before="240" w:after="100" w:afterAutospacing="1" w:line="240" w:lineRule="auto"/>
        <w:rPr>
          <w:rFonts w:ascii="Times New Roman" w:eastAsia="Times New Roman" w:hAnsi="Times New Roman" w:cs="Times New Roman"/>
          <w:sz w:val="24"/>
          <w:szCs w:val="24"/>
          <w:lang w:eastAsia="en-AU"/>
        </w:rPr>
      </w:pPr>
      <w:r w:rsidRPr="002F0EA9">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Plan</w:t>
      </w:r>
      <w:r w:rsidRPr="002F0EA9">
        <w:rPr>
          <w:rFonts w:ascii="Times New Roman" w:eastAsia="Times New Roman" w:hAnsi="Times New Roman" w:cs="Times New Roman"/>
          <w:sz w:val="24"/>
          <w:szCs w:val="24"/>
          <w:lang w:eastAsia="en-AU"/>
        </w:rPr>
        <w:t xml:space="preserve"> adopts a holistic, systems approach to building drought resilience, through improved economic, environmental, and social resilience for current and future generations. </w:t>
      </w:r>
    </w:p>
    <w:p w14:paraId="752BABEE" w14:textId="78BAC178" w:rsidR="008B1F4D" w:rsidRPr="002F0EA9" w:rsidRDefault="008B1F4D" w:rsidP="008B1F4D">
      <w:pPr>
        <w:tabs>
          <w:tab w:val="left" w:pos="1701"/>
          <w:tab w:val="right" w:pos="9072"/>
        </w:tabs>
        <w:spacing w:before="240" w:after="100" w:afterAutospacing="1" w:line="240" w:lineRule="auto"/>
        <w:rPr>
          <w:rFonts w:ascii="Times New Roman" w:eastAsia="Times New Roman" w:hAnsi="Times New Roman" w:cs="Times New Roman"/>
          <w:sz w:val="24"/>
          <w:szCs w:val="24"/>
          <w:lang w:eastAsia="en-AU"/>
        </w:rPr>
      </w:pPr>
      <w:r w:rsidRPr="002F0EA9">
        <w:rPr>
          <w:rFonts w:ascii="Times New Roman" w:eastAsia="Times New Roman" w:hAnsi="Times New Roman" w:cs="Times New Roman"/>
          <w:sz w:val="24"/>
          <w:szCs w:val="24"/>
          <w:lang w:eastAsia="en-AU"/>
        </w:rPr>
        <w:t>The three inter-connected strategic objectives</w:t>
      </w:r>
      <w:r w:rsidR="00F44961">
        <w:rPr>
          <w:rFonts w:ascii="Times New Roman" w:eastAsia="Times New Roman" w:hAnsi="Times New Roman" w:cs="Times New Roman"/>
          <w:sz w:val="24"/>
          <w:szCs w:val="24"/>
          <w:lang w:eastAsia="en-AU"/>
        </w:rPr>
        <w:t>, as outlined in</w:t>
      </w:r>
      <w:r w:rsidRPr="002F0EA9">
        <w:rPr>
          <w:rFonts w:ascii="Times New Roman" w:eastAsia="Times New Roman" w:hAnsi="Times New Roman" w:cs="Times New Roman"/>
          <w:sz w:val="24"/>
          <w:szCs w:val="24"/>
          <w:lang w:eastAsia="en-AU"/>
        </w:rPr>
        <w:t xml:space="preserve"> the Plan, seek</w:t>
      </w:r>
      <w:r>
        <w:rPr>
          <w:rFonts w:ascii="Times New Roman" w:eastAsia="Times New Roman" w:hAnsi="Times New Roman" w:cs="Times New Roman"/>
          <w:sz w:val="24"/>
          <w:szCs w:val="24"/>
          <w:lang w:eastAsia="en-AU"/>
        </w:rPr>
        <w:t xml:space="preserve"> to build</w:t>
      </w:r>
      <w:r w:rsidRPr="002F0EA9">
        <w:rPr>
          <w:rFonts w:ascii="Times New Roman" w:eastAsia="Times New Roman" w:hAnsi="Times New Roman" w:cs="Times New Roman"/>
          <w:sz w:val="24"/>
          <w:szCs w:val="24"/>
          <w:lang w:eastAsia="en-AU"/>
        </w:rPr>
        <w:t>:</w:t>
      </w:r>
    </w:p>
    <w:p w14:paraId="276FB68F" w14:textId="7A3B42A4" w:rsidR="008B1F4D" w:rsidRPr="007E2116" w:rsidRDefault="00F44961" w:rsidP="00017F16">
      <w:pPr>
        <w:pStyle w:val="ListParagraph"/>
        <w:numPr>
          <w:ilvl w:val="0"/>
          <w:numId w:val="2"/>
        </w:numPr>
        <w:shd w:val="clear" w:color="auto" w:fill="FFFFFF" w:themeFill="background1"/>
        <w:spacing w:before="240"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E</w:t>
      </w:r>
      <w:r w:rsidR="008B1F4D" w:rsidRPr="002F0EA9">
        <w:rPr>
          <w:rFonts w:ascii="Times New Roman" w:eastAsia="Times New Roman" w:hAnsi="Times New Roman" w:cs="Times New Roman"/>
          <w:sz w:val="24"/>
          <w:szCs w:val="24"/>
          <w:lang w:eastAsia="en-AU"/>
        </w:rPr>
        <w:t>conomic resilience - growing the productivity</w:t>
      </w:r>
      <w:r w:rsidR="008B1F4D" w:rsidRPr="007E2116">
        <w:rPr>
          <w:rFonts w:ascii="Times New Roman" w:eastAsia="Times New Roman" w:hAnsi="Times New Roman" w:cs="Times New Roman"/>
          <w:sz w:val="24"/>
          <w:szCs w:val="24"/>
          <w:lang w:eastAsia="en-AU"/>
        </w:rPr>
        <w:t xml:space="preserve"> and self-reliance of the agricultural </w:t>
      </w:r>
      <w:proofErr w:type="gramStart"/>
      <w:r w:rsidR="008B1F4D" w:rsidRPr="007E2116">
        <w:rPr>
          <w:rFonts w:ascii="Times New Roman" w:eastAsia="Times New Roman" w:hAnsi="Times New Roman" w:cs="Times New Roman"/>
          <w:sz w:val="24"/>
          <w:szCs w:val="24"/>
          <w:lang w:eastAsia="en-AU"/>
        </w:rPr>
        <w:t>sector</w:t>
      </w:r>
      <w:proofErr w:type="gramEnd"/>
    </w:p>
    <w:p w14:paraId="03BB5169" w14:textId="7E017BAF" w:rsidR="008B1F4D" w:rsidRPr="007E2116" w:rsidRDefault="00F44961" w:rsidP="00017F16">
      <w:pPr>
        <w:pStyle w:val="ListParagraph"/>
        <w:numPr>
          <w:ilvl w:val="0"/>
          <w:numId w:val="2"/>
        </w:numPr>
        <w:shd w:val="clear" w:color="auto" w:fill="FFFFFF" w:themeFill="background1"/>
        <w:spacing w:before="240"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E</w:t>
      </w:r>
      <w:r w:rsidR="008B1F4D" w:rsidRPr="007E2116">
        <w:rPr>
          <w:rFonts w:ascii="Times New Roman" w:eastAsia="Times New Roman" w:hAnsi="Times New Roman" w:cs="Times New Roman"/>
          <w:sz w:val="24"/>
          <w:szCs w:val="24"/>
          <w:lang w:eastAsia="en-AU"/>
        </w:rPr>
        <w:t xml:space="preserve">nvironmental resilience - improving the function of agricultural landscapes through effective management of the natural resource </w:t>
      </w:r>
      <w:proofErr w:type="gramStart"/>
      <w:r w:rsidR="008B1F4D" w:rsidRPr="007E2116">
        <w:rPr>
          <w:rFonts w:ascii="Times New Roman" w:eastAsia="Times New Roman" w:hAnsi="Times New Roman" w:cs="Times New Roman"/>
          <w:sz w:val="24"/>
          <w:szCs w:val="24"/>
          <w:lang w:eastAsia="en-AU"/>
        </w:rPr>
        <w:t>base</w:t>
      </w:r>
      <w:proofErr w:type="gramEnd"/>
    </w:p>
    <w:p w14:paraId="442EEB3B" w14:textId="19F2F4B1" w:rsidR="008B1F4D" w:rsidRPr="007E2116" w:rsidRDefault="00F44961" w:rsidP="00017F16">
      <w:pPr>
        <w:pStyle w:val="ListParagraph"/>
        <w:numPr>
          <w:ilvl w:val="0"/>
          <w:numId w:val="2"/>
        </w:numPr>
        <w:shd w:val="clear" w:color="auto" w:fill="FFFFFF" w:themeFill="background1"/>
        <w:spacing w:before="240"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w:t>
      </w:r>
      <w:r w:rsidR="008B1F4D" w:rsidRPr="007E2116">
        <w:rPr>
          <w:rFonts w:ascii="Times New Roman" w:eastAsia="Times New Roman" w:hAnsi="Times New Roman" w:cs="Times New Roman"/>
          <w:sz w:val="24"/>
          <w:szCs w:val="24"/>
          <w:lang w:eastAsia="en-AU"/>
        </w:rPr>
        <w:t>ocial resilience - strengthening the social capital, wellbeing, and connectedness of rural, regional, and remote agricultural communities.</w:t>
      </w:r>
    </w:p>
    <w:p w14:paraId="70E124B1" w14:textId="15C6C7CD" w:rsidR="00F44961" w:rsidRDefault="008B1F4D" w:rsidP="008B1F4D">
      <w:pPr>
        <w:pStyle w:val="ListBullet"/>
        <w:spacing w:before="240" w:after="100" w:afterAutospacing="1" w:line="240" w:lineRule="auto"/>
        <w:ind w:left="0" w:firstLine="0"/>
        <w:rPr>
          <w:rFonts w:ascii="Times New Roman" w:hAnsi="Times New Roman" w:cs="Times New Roman"/>
          <w:sz w:val="24"/>
          <w:szCs w:val="24"/>
          <w:lang w:eastAsia="en-AU"/>
        </w:rPr>
      </w:pPr>
      <w:r w:rsidRPr="007E2116">
        <w:rPr>
          <w:rFonts w:ascii="Times New Roman" w:hAnsi="Times New Roman" w:cs="Times New Roman"/>
          <w:sz w:val="24"/>
          <w:szCs w:val="24"/>
        </w:rPr>
        <w:t>While programs may have key areas of focus, they should also work together to build drought resilience. Where possible</w:t>
      </w:r>
      <w:r w:rsidRPr="007E2116">
        <w:rPr>
          <w:rFonts w:ascii="Times New Roman" w:hAnsi="Times New Roman" w:cs="Times New Roman"/>
          <w:sz w:val="24"/>
          <w:szCs w:val="24"/>
          <w:lang w:eastAsia="en-AU"/>
        </w:rPr>
        <w:t>, the design of each program should seek to address all three strategic objectives and deliver a holistic approach to building drought resilience.</w:t>
      </w:r>
    </w:p>
    <w:p w14:paraId="1C746509" w14:textId="7FED4048" w:rsidR="00F44961" w:rsidRPr="00C4213F" w:rsidRDefault="009F4F96" w:rsidP="008B1F4D">
      <w:pPr>
        <w:pStyle w:val="ListBullet"/>
        <w:spacing w:before="240" w:after="100" w:afterAutospacing="1" w:line="240" w:lineRule="auto"/>
        <w:ind w:left="0" w:firstLine="0"/>
        <w:rPr>
          <w:rFonts w:ascii="Times New Roman" w:hAnsi="Times New Roman" w:cs="Times New Roman"/>
          <w:sz w:val="24"/>
          <w:szCs w:val="24"/>
          <w:lang w:eastAsia="en-AU"/>
        </w:rPr>
      </w:pPr>
      <w:r>
        <w:rPr>
          <w:rFonts w:ascii="Times New Roman" w:hAnsi="Times New Roman" w:cs="Times New Roman"/>
          <w:sz w:val="24"/>
          <w:szCs w:val="24"/>
          <w:lang w:eastAsia="en-AU"/>
        </w:rPr>
        <w:t>The three strategic objectives are explained further as follows:</w:t>
      </w:r>
    </w:p>
    <w:p w14:paraId="2CC4D165" w14:textId="77777777" w:rsidR="008B1F4D" w:rsidRPr="00C4213F" w:rsidRDefault="008B1F4D" w:rsidP="008B1F4D">
      <w:pPr>
        <w:tabs>
          <w:tab w:val="left" w:pos="1701"/>
          <w:tab w:val="right" w:pos="9072"/>
        </w:tabs>
        <w:spacing w:before="240" w:after="100" w:afterAutospacing="1" w:line="240" w:lineRule="auto"/>
        <w:rPr>
          <w:rFonts w:ascii="Times New Roman" w:hAnsi="Times New Roman" w:cs="Times New Roman"/>
          <w:bCs/>
          <w:i/>
          <w:iCs/>
          <w:sz w:val="24"/>
          <w:szCs w:val="24"/>
        </w:rPr>
      </w:pPr>
      <w:r w:rsidRPr="00C4213F">
        <w:rPr>
          <w:rFonts w:ascii="Times New Roman" w:hAnsi="Times New Roman" w:cs="Times New Roman"/>
          <w:bCs/>
          <w:i/>
          <w:iCs/>
          <w:sz w:val="24"/>
          <w:szCs w:val="24"/>
        </w:rPr>
        <w:t>Economic resilience</w:t>
      </w:r>
    </w:p>
    <w:p w14:paraId="15A1DA3F" w14:textId="77777777" w:rsidR="008B1F4D" w:rsidRPr="007E2116" w:rsidRDefault="008B1F4D" w:rsidP="008B1F4D">
      <w:pPr>
        <w:pStyle w:val="ListBullet"/>
        <w:spacing w:before="240" w:after="100" w:afterAutospacing="1" w:line="240" w:lineRule="auto"/>
        <w:ind w:left="0" w:firstLine="0"/>
        <w:rPr>
          <w:rFonts w:ascii="Times New Roman" w:hAnsi="Times New Roman" w:cs="Times New Roman"/>
          <w:sz w:val="24"/>
          <w:szCs w:val="24"/>
        </w:rPr>
      </w:pPr>
      <w:r w:rsidRPr="007E2116">
        <w:rPr>
          <w:rFonts w:ascii="Times New Roman" w:hAnsi="Times New Roman" w:cs="Times New Roman"/>
          <w:sz w:val="24"/>
          <w:szCs w:val="24"/>
        </w:rPr>
        <w:t>Enabling farmers to make informed decisions and adapt quickly to reduce the impacts of future droughts on their business viability is essential. Business management planning has been associated with greater practice change as well as financial performance.</w:t>
      </w:r>
    </w:p>
    <w:p w14:paraId="7D3E7275" w14:textId="77777777" w:rsidR="008B1F4D" w:rsidRPr="007E2116" w:rsidRDefault="008B1F4D" w:rsidP="008B1F4D">
      <w:pPr>
        <w:pStyle w:val="ListBullet"/>
        <w:spacing w:before="240" w:after="100" w:afterAutospacing="1" w:line="240" w:lineRule="auto"/>
        <w:ind w:left="0" w:firstLine="0"/>
        <w:rPr>
          <w:rFonts w:ascii="Times New Roman" w:hAnsi="Times New Roman" w:cs="Times New Roman"/>
          <w:sz w:val="24"/>
          <w:szCs w:val="24"/>
        </w:rPr>
      </w:pPr>
      <w:r w:rsidRPr="007E2116">
        <w:rPr>
          <w:rFonts w:ascii="Times New Roman" w:hAnsi="Times New Roman" w:cs="Times New Roman"/>
          <w:sz w:val="24"/>
          <w:szCs w:val="24"/>
        </w:rPr>
        <w:t xml:space="preserve">Economic resilience has strong public benefits in terms of reduced requirements for government in-drought financial assistance, </w:t>
      </w:r>
      <w:r>
        <w:rPr>
          <w:rFonts w:ascii="Times New Roman" w:hAnsi="Times New Roman" w:cs="Times New Roman"/>
          <w:sz w:val="24"/>
          <w:szCs w:val="24"/>
        </w:rPr>
        <w:t xml:space="preserve">providing </w:t>
      </w:r>
      <w:r w:rsidRPr="007E2116">
        <w:rPr>
          <w:rFonts w:ascii="Times New Roman" w:hAnsi="Times New Roman" w:cs="Times New Roman"/>
          <w:sz w:val="24"/>
          <w:szCs w:val="24"/>
        </w:rPr>
        <w:t>the financial means to invest in natural resource management and transformational practices and can drive change at scale with spill over benefits for the broader agriculture sector. It also has important flow on effects for rural, regional, and remote communities, who rely on a thriving agriculture sector to support regional economies.</w:t>
      </w:r>
    </w:p>
    <w:p w14:paraId="5FB9EEF5" w14:textId="77777777" w:rsidR="008B1F4D" w:rsidRPr="00C51951" w:rsidRDefault="008B1F4D" w:rsidP="008B1F4D">
      <w:pPr>
        <w:tabs>
          <w:tab w:val="left" w:pos="1701"/>
          <w:tab w:val="right" w:pos="9072"/>
        </w:tabs>
        <w:spacing w:before="240" w:after="100" w:afterAutospacing="1" w:line="240" w:lineRule="auto"/>
        <w:rPr>
          <w:rFonts w:ascii="Times New Roman" w:hAnsi="Times New Roman" w:cs="Times New Roman"/>
          <w:bCs/>
          <w:i/>
          <w:iCs/>
          <w:sz w:val="24"/>
          <w:szCs w:val="24"/>
        </w:rPr>
      </w:pPr>
      <w:r w:rsidRPr="00C51951">
        <w:rPr>
          <w:rFonts w:ascii="Times New Roman" w:hAnsi="Times New Roman" w:cs="Times New Roman"/>
          <w:bCs/>
          <w:i/>
          <w:iCs/>
          <w:sz w:val="24"/>
          <w:szCs w:val="24"/>
        </w:rPr>
        <w:t>Environmental resilience</w:t>
      </w:r>
    </w:p>
    <w:p w14:paraId="7B1121F7" w14:textId="186FAAA9" w:rsidR="008B1F4D" w:rsidRPr="007E2116" w:rsidRDefault="008B1F4D" w:rsidP="008B1F4D">
      <w:pPr>
        <w:tabs>
          <w:tab w:val="left" w:pos="1701"/>
          <w:tab w:val="right" w:pos="9072"/>
        </w:tabs>
        <w:spacing w:before="240" w:after="100" w:afterAutospacing="1" w:line="240" w:lineRule="auto"/>
        <w:rPr>
          <w:rFonts w:ascii="Times New Roman" w:hAnsi="Times New Roman" w:cs="Times New Roman"/>
          <w:sz w:val="24"/>
          <w:szCs w:val="24"/>
        </w:rPr>
      </w:pPr>
      <w:r w:rsidRPr="007E2116">
        <w:rPr>
          <w:rFonts w:ascii="Times New Roman" w:eastAsiaTheme="minorHAnsi" w:hAnsi="Times New Roman" w:cs="Times New Roman"/>
          <w:sz w:val="24"/>
          <w:szCs w:val="24"/>
        </w:rPr>
        <w:t xml:space="preserve">The </w:t>
      </w:r>
      <w:r>
        <w:rPr>
          <w:rFonts w:ascii="Times New Roman" w:eastAsiaTheme="minorHAnsi" w:hAnsi="Times New Roman" w:cs="Times New Roman"/>
          <w:sz w:val="24"/>
          <w:szCs w:val="24"/>
        </w:rPr>
        <w:t>Plan can</w:t>
      </w:r>
      <w:r w:rsidRPr="007E2116">
        <w:rPr>
          <w:rFonts w:ascii="Times New Roman" w:eastAsiaTheme="minorHAnsi" w:hAnsi="Times New Roman" w:cs="Times New Roman"/>
          <w:sz w:val="24"/>
          <w:szCs w:val="24"/>
        </w:rPr>
        <w:t xml:space="preserve"> support improved information, planning, management capacity and incentives that deliver on this objective at all agricultural landscape levels—from the farm and community level through to regional and agri</w:t>
      </w:r>
      <w:r>
        <w:rPr>
          <w:rFonts w:ascii="Times New Roman" w:eastAsiaTheme="minorHAnsi" w:hAnsi="Times New Roman" w:cs="Times New Roman"/>
          <w:sz w:val="24"/>
          <w:szCs w:val="24"/>
        </w:rPr>
        <w:t xml:space="preserve">culture </w:t>
      </w:r>
      <w:r w:rsidRPr="007E2116">
        <w:rPr>
          <w:rFonts w:ascii="Times New Roman" w:eastAsiaTheme="minorHAnsi" w:hAnsi="Times New Roman" w:cs="Times New Roman"/>
          <w:sz w:val="24"/>
          <w:szCs w:val="24"/>
        </w:rPr>
        <w:t xml:space="preserve">industry groups and organisations. The </w:t>
      </w:r>
      <w:r>
        <w:rPr>
          <w:rFonts w:ascii="Times New Roman" w:eastAsiaTheme="minorHAnsi" w:hAnsi="Times New Roman" w:cs="Times New Roman"/>
          <w:sz w:val="24"/>
          <w:szCs w:val="24"/>
        </w:rPr>
        <w:t>Plan</w:t>
      </w:r>
      <w:r w:rsidRPr="007E2116">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can</w:t>
      </w:r>
      <w:r w:rsidRPr="007E2116">
        <w:rPr>
          <w:rFonts w:ascii="Times New Roman" w:eastAsiaTheme="minorHAnsi" w:hAnsi="Times New Roman" w:cs="Times New Roman"/>
          <w:sz w:val="24"/>
          <w:szCs w:val="24"/>
        </w:rPr>
        <w:t xml:space="preserve"> also support improvements to the natural resource base to foster long-term productivity, landscape health and sustainability</w:t>
      </w:r>
      <w:r w:rsidRPr="007E2116">
        <w:rPr>
          <w:rFonts w:ascii="Times New Roman" w:hAnsi="Times New Roman" w:cs="Times New Roman"/>
          <w:sz w:val="24"/>
          <w:szCs w:val="24"/>
        </w:rPr>
        <w:t xml:space="preserve"> credentials. This will improve the agricultural sector's access to economic diversification options related to natural resource management, including through emerging markets and alignment with existing or future sustainability frameworks.</w:t>
      </w:r>
    </w:p>
    <w:p w14:paraId="5B50EF53" w14:textId="77777777" w:rsidR="008B1F4D" w:rsidRPr="007E2116" w:rsidRDefault="008B1F4D" w:rsidP="008B1F4D">
      <w:pPr>
        <w:shd w:val="clear" w:color="auto" w:fill="FFFFFF" w:themeFill="background1"/>
        <w:spacing w:before="240" w:after="100" w:afterAutospacing="1" w:line="240" w:lineRule="auto"/>
        <w:rPr>
          <w:rFonts w:ascii="Times New Roman" w:hAnsi="Times New Roman" w:cs="Times New Roman"/>
          <w:sz w:val="24"/>
          <w:szCs w:val="24"/>
        </w:rPr>
      </w:pPr>
      <w:r w:rsidRPr="007E2116">
        <w:rPr>
          <w:rFonts w:ascii="Times New Roman" w:hAnsi="Times New Roman" w:cs="Times New Roman"/>
          <w:sz w:val="24"/>
          <w:szCs w:val="24"/>
        </w:rPr>
        <w:t xml:space="preserve">Management of natural resources is an important contributor to drought resilience of farms and farm businesses and the long-term sustainability and productivity of Australia's agricultural landscapes. While natural resource management practices and programs are generally designed to have environmental and sustainable agriculture outcomes, there are also farm productivity and profitability benefits created </w:t>
      </w:r>
      <w:r>
        <w:rPr>
          <w:rFonts w:ascii="Times New Roman" w:hAnsi="Times New Roman" w:cs="Times New Roman"/>
          <w:sz w:val="24"/>
          <w:szCs w:val="24"/>
        </w:rPr>
        <w:t>through</w:t>
      </w:r>
      <w:r w:rsidRPr="007E2116">
        <w:rPr>
          <w:rFonts w:ascii="Times New Roman" w:hAnsi="Times New Roman" w:cs="Times New Roman"/>
          <w:sz w:val="24"/>
          <w:szCs w:val="24"/>
        </w:rPr>
        <w:t xml:space="preserve"> the protection and enhancement of the natural resource base and associated ecological services. This strengthens the capacity of primary producers and of farming systems to withstand and recover from drought conditions.</w:t>
      </w:r>
    </w:p>
    <w:p w14:paraId="4AFA20E3" w14:textId="77777777" w:rsidR="008B1F4D" w:rsidRPr="00073BE4" w:rsidRDefault="008B1F4D" w:rsidP="008B1F4D">
      <w:pPr>
        <w:tabs>
          <w:tab w:val="left" w:pos="1701"/>
          <w:tab w:val="right" w:pos="9072"/>
        </w:tabs>
        <w:spacing w:before="240" w:after="100" w:afterAutospacing="1" w:line="240" w:lineRule="auto"/>
        <w:rPr>
          <w:rFonts w:ascii="Times New Roman" w:hAnsi="Times New Roman" w:cs="Times New Roman"/>
          <w:bCs/>
          <w:i/>
          <w:iCs/>
          <w:sz w:val="24"/>
          <w:szCs w:val="24"/>
        </w:rPr>
      </w:pPr>
      <w:r w:rsidRPr="00073BE4">
        <w:rPr>
          <w:rFonts w:ascii="Times New Roman" w:hAnsi="Times New Roman" w:cs="Times New Roman"/>
          <w:bCs/>
          <w:i/>
          <w:iCs/>
          <w:sz w:val="24"/>
          <w:szCs w:val="24"/>
        </w:rPr>
        <w:t xml:space="preserve">Social resilience </w:t>
      </w:r>
    </w:p>
    <w:p w14:paraId="78CC8738" w14:textId="18A1F78E" w:rsidR="008B1F4D" w:rsidRDefault="008B1F4D" w:rsidP="008B1F4D">
      <w:pPr>
        <w:tabs>
          <w:tab w:val="left" w:pos="1701"/>
          <w:tab w:val="right" w:pos="9072"/>
        </w:tabs>
        <w:spacing w:before="240" w:after="100" w:afterAutospacing="1" w:line="240" w:lineRule="auto"/>
        <w:rPr>
          <w:rFonts w:ascii="Times New Roman" w:hAnsi="Times New Roman" w:cs="Times New Roman"/>
          <w:sz w:val="24"/>
          <w:szCs w:val="24"/>
        </w:rPr>
      </w:pPr>
      <w:r w:rsidRPr="007E2116">
        <w:rPr>
          <w:rFonts w:ascii="Times New Roman" w:hAnsi="Times New Roman" w:cs="Times New Roman"/>
          <w:sz w:val="24"/>
          <w:szCs w:val="24"/>
        </w:rPr>
        <w:t xml:space="preserve">Drought can </w:t>
      </w:r>
      <w:r>
        <w:rPr>
          <w:rFonts w:ascii="Times New Roman" w:hAnsi="Times New Roman" w:cs="Times New Roman"/>
          <w:sz w:val="24"/>
          <w:szCs w:val="24"/>
        </w:rPr>
        <w:t>cause strain on</w:t>
      </w:r>
      <w:r w:rsidRPr="007E2116">
        <w:rPr>
          <w:rFonts w:ascii="Times New Roman" w:hAnsi="Times New Roman" w:cs="Times New Roman"/>
          <w:sz w:val="24"/>
          <w:szCs w:val="24"/>
        </w:rPr>
        <w:t xml:space="preserve"> maintaining the social fabric or social capital of rural, regional, and remote Australia, which may threaten the viability of some communities. Despite sometimes sharing similar challenges, Australia's rural, regional, and remote communities differ greatly.</w:t>
      </w:r>
    </w:p>
    <w:p w14:paraId="596C589E" w14:textId="18A2C07B" w:rsidR="008B1F4D" w:rsidRDefault="008B1F4D" w:rsidP="008B1F4D">
      <w:pPr>
        <w:tabs>
          <w:tab w:val="left" w:pos="1701"/>
          <w:tab w:val="right" w:pos="9072"/>
        </w:tabs>
        <w:spacing w:before="240" w:after="100" w:afterAutospacing="1" w:line="240" w:lineRule="auto"/>
        <w:rPr>
          <w:rFonts w:ascii="Times New Roman" w:hAnsi="Times New Roman" w:cs="Times New Roman"/>
          <w:sz w:val="24"/>
          <w:szCs w:val="24"/>
        </w:rPr>
      </w:pPr>
      <w:r w:rsidRPr="007E2116">
        <w:rPr>
          <w:rFonts w:ascii="Times New Roman" w:hAnsi="Times New Roman" w:cs="Times New Roman"/>
          <w:sz w:val="24"/>
          <w:szCs w:val="24"/>
        </w:rPr>
        <w:t>Social capital is built on social networks of trust, mutual support and understanding. When people are part of social networks, they are more involved in community life</w:t>
      </w:r>
      <w:r>
        <w:rPr>
          <w:rFonts w:ascii="Times New Roman" w:hAnsi="Times New Roman" w:cs="Times New Roman"/>
          <w:sz w:val="24"/>
          <w:szCs w:val="24"/>
        </w:rPr>
        <w:t>, and can be better supported through challenging times</w:t>
      </w:r>
      <w:r w:rsidRPr="007E2116">
        <w:rPr>
          <w:rFonts w:ascii="Times New Roman" w:hAnsi="Times New Roman" w:cs="Times New Roman"/>
          <w:sz w:val="24"/>
          <w:szCs w:val="24"/>
        </w:rPr>
        <w:t xml:space="preserve">. Drought can reduce people's ability to work together for the benefit of the whole community, for example, a reduced capacity to engage in social and business networks, community projects and sporting activities. Maintaining positive mental health is also an important aspect of personal resilience. Drought can undoubtably cause personal and family stress </w:t>
      </w:r>
      <w:r>
        <w:rPr>
          <w:rFonts w:ascii="Times New Roman" w:hAnsi="Times New Roman" w:cs="Times New Roman"/>
          <w:sz w:val="24"/>
          <w:szCs w:val="24"/>
        </w:rPr>
        <w:t>which can be lessened when social connections, networks are strengthened.</w:t>
      </w:r>
    </w:p>
    <w:p w14:paraId="4CA8A216" w14:textId="7D213C50" w:rsidR="00F44961" w:rsidRDefault="008B1F4D" w:rsidP="008B1F4D">
      <w:pPr>
        <w:tabs>
          <w:tab w:val="left" w:pos="1701"/>
          <w:tab w:val="right" w:pos="9072"/>
        </w:tabs>
        <w:spacing w:before="240" w:after="100" w:afterAutospacing="1" w:line="240" w:lineRule="auto"/>
        <w:rPr>
          <w:rFonts w:ascii="Times New Roman" w:hAnsi="Times New Roman" w:cs="Times New Roman"/>
          <w:b/>
          <w:bCs/>
          <w:sz w:val="24"/>
          <w:szCs w:val="24"/>
        </w:rPr>
      </w:pPr>
      <w:r w:rsidRPr="00073BE4">
        <w:rPr>
          <w:rFonts w:ascii="Times New Roman" w:hAnsi="Times New Roman" w:cs="Times New Roman"/>
          <w:b/>
          <w:bCs/>
          <w:sz w:val="24"/>
          <w:szCs w:val="24"/>
        </w:rPr>
        <w:t xml:space="preserve">Clause 6 – Funding Principles </w:t>
      </w:r>
    </w:p>
    <w:p w14:paraId="50DF17AB" w14:textId="542ACE3D" w:rsidR="004A4C3D" w:rsidRDefault="00F44961" w:rsidP="008B1F4D">
      <w:pPr>
        <w:tabs>
          <w:tab w:val="left" w:pos="1701"/>
          <w:tab w:val="right" w:pos="9072"/>
        </w:tabs>
        <w:spacing w:before="240" w:after="100" w:afterAutospacing="1" w:line="240" w:lineRule="auto"/>
        <w:rPr>
          <w:rFonts w:ascii="Times New Roman" w:hAnsi="Times New Roman" w:cs="Times New Roman"/>
          <w:sz w:val="24"/>
          <w:szCs w:val="24"/>
        </w:rPr>
      </w:pPr>
      <w:r>
        <w:rPr>
          <w:rFonts w:ascii="Times New Roman" w:hAnsi="Times New Roman" w:cs="Times New Roman"/>
          <w:sz w:val="24"/>
          <w:szCs w:val="24"/>
        </w:rPr>
        <w:t>This clause sets out the two categories of funding principles</w:t>
      </w:r>
      <w:r w:rsidR="00073BE4">
        <w:rPr>
          <w:rFonts w:ascii="Times New Roman" w:hAnsi="Times New Roman" w:cs="Times New Roman"/>
          <w:sz w:val="24"/>
          <w:szCs w:val="24"/>
        </w:rPr>
        <w:t>,</w:t>
      </w:r>
      <w:r>
        <w:rPr>
          <w:rFonts w:ascii="Times New Roman" w:hAnsi="Times New Roman" w:cs="Times New Roman"/>
          <w:sz w:val="24"/>
          <w:szCs w:val="24"/>
        </w:rPr>
        <w:t xml:space="preserve"> that is, the fund-wide principles in subclause 6(2) and the principles relating to decisions about arrangements and grants in subclause 6(3).</w:t>
      </w:r>
    </w:p>
    <w:p w14:paraId="2A0E3E1F" w14:textId="77777777" w:rsidR="009562AF" w:rsidRDefault="009562AF" w:rsidP="008B1F4D">
      <w:pPr>
        <w:tabs>
          <w:tab w:val="left" w:pos="1701"/>
          <w:tab w:val="right" w:pos="9072"/>
        </w:tabs>
        <w:spacing w:before="240" w:after="100" w:afterAutospacing="1" w:line="240" w:lineRule="auto"/>
        <w:rPr>
          <w:rFonts w:ascii="Times New Roman" w:hAnsi="Times New Roman" w:cs="Times New Roman"/>
          <w:sz w:val="24"/>
          <w:szCs w:val="24"/>
        </w:rPr>
      </w:pPr>
    </w:p>
    <w:p w14:paraId="4163C3F0" w14:textId="61D33EDF" w:rsidR="004A4C3D" w:rsidRPr="00073BE4" w:rsidRDefault="004A4C3D" w:rsidP="008B1F4D">
      <w:pPr>
        <w:tabs>
          <w:tab w:val="left" w:pos="1701"/>
          <w:tab w:val="right" w:pos="9072"/>
        </w:tabs>
        <w:spacing w:before="240" w:after="100" w:afterAutospacing="1" w:line="240" w:lineRule="auto"/>
        <w:rPr>
          <w:rFonts w:ascii="Times New Roman" w:hAnsi="Times New Roman" w:cs="Times New Roman"/>
          <w:b/>
          <w:bCs/>
          <w:i/>
          <w:iCs/>
          <w:sz w:val="24"/>
          <w:szCs w:val="24"/>
        </w:rPr>
      </w:pPr>
      <w:r w:rsidRPr="00073BE4">
        <w:rPr>
          <w:rFonts w:ascii="Times New Roman" w:hAnsi="Times New Roman" w:cs="Times New Roman"/>
          <w:b/>
          <w:bCs/>
          <w:i/>
          <w:iCs/>
          <w:sz w:val="24"/>
          <w:szCs w:val="24"/>
        </w:rPr>
        <w:t xml:space="preserve">Fund-wide principles </w:t>
      </w:r>
    </w:p>
    <w:p w14:paraId="1D80505B" w14:textId="675032C9" w:rsidR="00C54DB3" w:rsidRPr="00F44961" w:rsidRDefault="00F44961" w:rsidP="008B1F4D">
      <w:pPr>
        <w:tabs>
          <w:tab w:val="left" w:pos="1701"/>
          <w:tab w:val="right" w:pos="9072"/>
        </w:tabs>
        <w:spacing w:before="240" w:after="100" w:afterAutospacing="1" w:line="240" w:lineRule="auto"/>
        <w:rPr>
          <w:rFonts w:ascii="Times New Roman" w:hAnsi="Times New Roman" w:cs="Times New Roman"/>
          <w:sz w:val="24"/>
          <w:szCs w:val="24"/>
        </w:rPr>
      </w:pPr>
      <w:r>
        <w:rPr>
          <w:rFonts w:ascii="Times New Roman" w:hAnsi="Times New Roman" w:cs="Times New Roman"/>
          <w:sz w:val="24"/>
          <w:szCs w:val="24"/>
        </w:rPr>
        <w:t>The fund-wide principles guide decision-makers about the mix of programs to provide the greatest benefit to the community. They include</w:t>
      </w:r>
      <w:r w:rsidR="00C54DB3">
        <w:rPr>
          <w:rFonts w:ascii="Times New Roman" w:hAnsi="Times New Roman" w:cs="Times New Roman"/>
          <w:sz w:val="24"/>
          <w:szCs w:val="24"/>
        </w:rPr>
        <w:t>:</w:t>
      </w:r>
    </w:p>
    <w:p w14:paraId="5197B2BA" w14:textId="0936D61A" w:rsidR="0005295B" w:rsidRDefault="0005295B" w:rsidP="008B1F4D">
      <w:pPr>
        <w:shd w:val="clear" w:color="auto" w:fill="FFFFFF" w:themeFill="background1"/>
        <w:spacing w:before="240" w:after="100" w:afterAutospacing="1" w:line="240" w:lineRule="auto"/>
        <w:rPr>
          <w:rFonts w:ascii="Times New Roman" w:eastAsia="Times New Roman" w:hAnsi="Times New Roman" w:cs="Times New Roman"/>
          <w:i/>
          <w:iCs/>
          <w:sz w:val="24"/>
          <w:szCs w:val="24"/>
          <w:lang w:eastAsia="en-AU"/>
        </w:rPr>
      </w:pPr>
      <w:r>
        <w:rPr>
          <w:rFonts w:ascii="Times New Roman" w:eastAsia="Times New Roman" w:hAnsi="Times New Roman" w:cs="Times New Roman"/>
          <w:i/>
          <w:iCs/>
          <w:sz w:val="24"/>
          <w:szCs w:val="24"/>
          <w:lang w:eastAsia="en-AU"/>
        </w:rPr>
        <w:t xml:space="preserve">Funding principle (2)(a) – Support a range of activities across Australia at different scales, including farm, community, regional and national levels and consider the unique place-based circumstances of </w:t>
      </w:r>
      <w:proofErr w:type="gramStart"/>
      <w:r>
        <w:rPr>
          <w:rFonts w:ascii="Times New Roman" w:eastAsia="Times New Roman" w:hAnsi="Times New Roman" w:cs="Times New Roman"/>
          <w:i/>
          <w:iCs/>
          <w:sz w:val="24"/>
          <w:szCs w:val="24"/>
          <w:lang w:eastAsia="en-AU"/>
        </w:rPr>
        <w:t>each</w:t>
      </w:r>
      <w:proofErr w:type="gramEnd"/>
    </w:p>
    <w:p w14:paraId="5B7596BA" w14:textId="17C0520E" w:rsidR="0005295B" w:rsidRPr="00622BF5" w:rsidRDefault="0005295B" w:rsidP="00AE1A3C">
      <w:pPr>
        <w:spacing w:before="240" w:after="100" w:afterAutospacing="1" w:line="240" w:lineRule="auto"/>
        <w:rPr>
          <w:rFonts w:ascii="Times New Roman" w:eastAsia="Times New Roman" w:hAnsi="Times New Roman" w:cs="Times New Roman"/>
          <w:sz w:val="24"/>
          <w:szCs w:val="24"/>
          <w:lang w:eastAsia="en-AU"/>
        </w:rPr>
      </w:pPr>
      <w:r w:rsidRPr="00AE1A3C">
        <w:rPr>
          <w:rFonts w:ascii="Times New Roman" w:eastAsia="Times New Roman" w:hAnsi="Times New Roman" w:cs="Times New Roman"/>
          <w:sz w:val="24"/>
          <w:szCs w:val="24"/>
          <w:lang w:eastAsia="en-AU"/>
        </w:rPr>
        <w:t>Supporting a range of activities across Australia at different scales</w:t>
      </w:r>
      <w:r w:rsidRPr="00AE1A3C">
        <w:rPr>
          <w:rFonts w:ascii="Times New Roman" w:hAnsi="Times New Roman" w:cs="Times New Roman"/>
          <w:sz w:val="24"/>
          <w:szCs w:val="24"/>
          <w:lang w:eastAsia="en-AU"/>
        </w:rPr>
        <w:t xml:space="preserve"> and actively encouraging participation of a diverse range of people, will facilitate a mix of programs that together create the greatest net benefit</w:t>
      </w:r>
      <w:r>
        <w:rPr>
          <w:rFonts w:ascii="Times New Roman" w:hAnsi="Times New Roman" w:cs="Times New Roman"/>
          <w:sz w:val="24"/>
          <w:szCs w:val="24"/>
          <w:lang w:eastAsia="en-AU"/>
        </w:rPr>
        <w:t>.</w:t>
      </w:r>
    </w:p>
    <w:p w14:paraId="15F2685C" w14:textId="2BFD8A76" w:rsidR="008B1F4D" w:rsidRPr="00622BF5" w:rsidRDefault="00892A38" w:rsidP="008B1F4D">
      <w:pPr>
        <w:shd w:val="clear" w:color="auto" w:fill="FFFFFF" w:themeFill="background1"/>
        <w:spacing w:before="240" w:after="100" w:afterAutospacing="1" w:line="240" w:lineRule="auto"/>
        <w:rPr>
          <w:rFonts w:ascii="Times New Roman" w:eastAsia="Times New Roman" w:hAnsi="Times New Roman" w:cs="Times New Roman"/>
          <w:i/>
          <w:iCs/>
          <w:sz w:val="24"/>
          <w:szCs w:val="24"/>
          <w:lang w:eastAsia="en-AU"/>
        </w:rPr>
      </w:pPr>
      <w:r>
        <w:rPr>
          <w:rFonts w:ascii="Times New Roman" w:eastAsia="Times New Roman" w:hAnsi="Times New Roman" w:cs="Times New Roman"/>
          <w:i/>
          <w:iCs/>
          <w:sz w:val="24"/>
          <w:szCs w:val="24"/>
          <w:lang w:eastAsia="en-AU"/>
        </w:rPr>
        <w:t xml:space="preserve">Funding principle </w:t>
      </w:r>
      <w:r w:rsidR="00F44961" w:rsidRPr="00622BF5">
        <w:rPr>
          <w:rFonts w:ascii="Times New Roman" w:eastAsia="Times New Roman" w:hAnsi="Times New Roman" w:cs="Times New Roman"/>
          <w:i/>
          <w:iCs/>
          <w:sz w:val="24"/>
          <w:szCs w:val="24"/>
          <w:lang w:eastAsia="en-AU"/>
        </w:rPr>
        <w:t xml:space="preserve">(2)(c) – </w:t>
      </w:r>
      <w:r w:rsidR="003B5267">
        <w:rPr>
          <w:rFonts w:ascii="Times New Roman" w:eastAsia="Times New Roman" w:hAnsi="Times New Roman" w:cs="Times New Roman"/>
          <w:i/>
          <w:iCs/>
          <w:sz w:val="24"/>
          <w:szCs w:val="24"/>
          <w:lang w:eastAsia="en-AU"/>
        </w:rPr>
        <w:t>Consider o</w:t>
      </w:r>
      <w:r w:rsidR="00F44961" w:rsidRPr="00622BF5">
        <w:rPr>
          <w:rFonts w:ascii="Times New Roman" w:eastAsia="Times New Roman" w:hAnsi="Times New Roman" w:cs="Times New Roman"/>
          <w:i/>
          <w:iCs/>
          <w:sz w:val="24"/>
          <w:szCs w:val="24"/>
          <w:lang w:eastAsia="en-AU"/>
        </w:rPr>
        <w:t xml:space="preserve">pportunities for </w:t>
      </w:r>
      <w:r w:rsidR="00622BF5">
        <w:rPr>
          <w:rFonts w:ascii="Times New Roman" w:eastAsia="Times New Roman" w:hAnsi="Times New Roman" w:cs="Times New Roman"/>
          <w:i/>
          <w:iCs/>
          <w:sz w:val="24"/>
          <w:szCs w:val="24"/>
          <w:lang w:eastAsia="en-AU"/>
        </w:rPr>
        <w:t>i</w:t>
      </w:r>
      <w:r w:rsidR="008B1F4D" w:rsidRPr="00622BF5">
        <w:rPr>
          <w:rFonts w:ascii="Times New Roman" w:eastAsia="Times New Roman" w:hAnsi="Times New Roman" w:cs="Times New Roman"/>
          <w:i/>
          <w:iCs/>
          <w:sz w:val="24"/>
          <w:szCs w:val="24"/>
          <w:lang w:eastAsia="en-AU"/>
        </w:rPr>
        <w:t xml:space="preserve">ncremental, transitional, and transformational </w:t>
      </w:r>
      <w:proofErr w:type="gramStart"/>
      <w:r w:rsidR="008B1F4D" w:rsidRPr="00622BF5">
        <w:rPr>
          <w:rFonts w:ascii="Times New Roman" w:eastAsia="Times New Roman" w:hAnsi="Times New Roman" w:cs="Times New Roman"/>
          <w:i/>
          <w:iCs/>
          <w:sz w:val="24"/>
          <w:szCs w:val="24"/>
          <w:lang w:eastAsia="en-AU"/>
        </w:rPr>
        <w:t>change</w:t>
      </w:r>
      <w:proofErr w:type="gramEnd"/>
    </w:p>
    <w:p w14:paraId="3EABB57D" w14:textId="38B5A084" w:rsidR="00892A38" w:rsidRDefault="008B1F4D" w:rsidP="008B1F4D">
      <w:pPr>
        <w:shd w:val="clear" w:color="auto" w:fill="FFFFFF" w:themeFill="background1"/>
        <w:spacing w:before="240" w:after="100" w:afterAutospacing="1" w:line="240" w:lineRule="auto"/>
        <w:rPr>
          <w:rFonts w:ascii="Times New Roman" w:eastAsia="Times New Roman" w:hAnsi="Times New Roman" w:cs="Times New Roman"/>
          <w:sz w:val="24"/>
          <w:szCs w:val="24"/>
          <w:lang w:eastAsia="en-AU"/>
        </w:rPr>
      </w:pPr>
      <w:r w:rsidRPr="007E2116">
        <w:rPr>
          <w:rFonts w:ascii="Times New Roman" w:eastAsia="Times New Roman" w:hAnsi="Times New Roman" w:cs="Times New Roman"/>
          <w:sz w:val="24"/>
          <w:szCs w:val="24"/>
          <w:lang w:eastAsia="en-AU"/>
        </w:rPr>
        <w:t xml:space="preserve">The rate or type of change required to build </w:t>
      </w:r>
      <w:r w:rsidRPr="002F0EA9">
        <w:rPr>
          <w:rFonts w:ascii="Times New Roman" w:eastAsia="Times New Roman" w:hAnsi="Times New Roman" w:cs="Times New Roman"/>
          <w:sz w:val="24"/>
          <w:szCs w:val="24"/>
          <w:lang w:eastAsia="en-AU"/>
        </w:rPr>
        <w:t>drought resilience can vary from incremental, transitional, or transformational changes. In some cases, incremental changes, such as improving the efficiency of farm production, will be sufficient. In other cases, over time, more fundamental, transformational changes may be necessary.</w:t>
      </w:r>
    </w:p>
    <w:p w14:paraId="0F9A57DC" w14:textId="588852F8" w:rsidR="008B1F4D" w:rsidRPr="007E2116" w:rsidRDefault="008B1F4D" w:rsidP="008B1F4D">
      <w:pPr>
        <w:shd w:val="clear" w:color="auto" w:fill="FFFFFF" w:themeFill="background1"/>
        <w:spacing w:before="240" w:after="100" w:afterAutospacing="1" w:line="240" w:lineRule="auto"/>
        <w:rPr>
          <w:rFonts w:ascii="Times New Roman" w:eastAsia="Times New Roman" w:hAnsi="Times New Roman" w:cs="Times New Roman"/>
          <w:sz w:val="24"/>
          <w:szCs w:val="24"/>
          <w:lang w:eastAsia="en-AU"/>
        </w:rPr>
      </w:pPr>
      <w:r w:rsidRPr="002F0EA9">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Plan</w:t>
      </w:r>
      <w:r w:rsidRPr="002F0EA9">
        <w:rPr>
          <w:rFonts w:ascii="Times New Roman" w:eastAsia="Times New Roman" w:hAnsi="Times New Roman" w:cs="Times New Roman"/>
          <w:sz w:val="24"/>
          <w:szCs w:val="24"/>
          <w:lang w:eastAsia="en-AU"/>
        </w:rPr>
        <w:t xml:space="preserve"> will support individual farmers, industries, and communities to develop strategies for managing </w:t>
      </w:r>
      <w:r w:rsidR="00E20FA0" w:rsidRPr="002F0EA9">
        <w:rPr>
          <w:rFonts w:ascii="Times New Roman" w:eastAsia="Times New Roman" w:hAnsi="Times New Roman" w:cs="Times New Roman"/>
          <w:sz w:val="24"/>
          <w:szCs w:val="24"/>
          <w:lang w:eastAsia="en-AU"/>
        </w:rPr>
        <w:t>drought,</w:t>
      </w:r>
      <w:r w:rsidRPr="002F0EA9">
        <w:rPr>
          <w:rFonts w:ascii="Times New Roman" w:eastAsia="Times New Roman" w:hAnsi="Times New Roman" w:cs="Times New Roman"/>
          <w:sz w:val="24"/>
          <w:szCs w:val="24"/>
          <w:lang w:eastAsia="en-AU"/>
        </w:rPr>
        <w:t xml:space="preserve"> including the extent of change required. </w:t>
      </w:r>
      <w:r w:rsidR="008A374A">
        <w:rPr>
          <w:rFonts w:ascii="Times New Roman" w:eastAsia="Times New Roman" w:hAnsi="Times New Roman" w:cs="Times New Roman"/>
          <w:sz w:val="24"/>
          <w:szCs w:val="24"/>
          <w:lang w:eastAsia="en-AU"/>
        </w:rPr>
        <w:t>While the Future Drought Fund may offer different types of projects, l</w:t>
      </w:r>
      <w:r>
        <w:rPr>
          <w:rFonts w:ascii="Times New Roman" w:eastAsia="Times New Roman" w:hAnsi="Times New Roman" w:cs="Times New Roman"/>
          <w:sz w:val="24"/>
          <w:szCs w:val="24"/>
          <w:lang w:eastAsia="en-AU"/>
        </w:rPr>
        <w:t>ong-term</w:t>
      </w:r>
      <w:r w:rsidRPr="002F0EA9">
        <w:rPr>
          <w:rFonts w:ascii="Times New Roman" w:eastAsia="Times New Roman" w:hAnsi="Times New Roman" w:cs="Times New Roman"/>
          <w:sz w:val="24"/>
          <w:szCs w:val="24"/>
          <w:lang w:eastAsia="en-AU"/>
        </w:rPr>
        <w:t xml:space="preserve"> projects are more likely to support transformational</w:t>
      </w:r>
      <w:r w:rsidRPr="007E2116">
        <w:rPr>
          <w:rFonts w:ascii="Times New Roman" w:eastAsia="Times New Roman" w:hAnsi="Times New Roman" w:cs="Times New Roman"/>
          <w:sz w:val="24"/>
          <w:szCs w:val="24"/>
          <w:lang w:eastAsia="en-AU"/>
        </w:rPr>
        <w:t xml:space="preserve"> change and achieve lasting public benefits</w:t>
      </w:r>
      <w:r w:rsidR="00892A38">
        <w:rPr>
          <w:rFonts w:ascii="Times New Roman" w:eastAsia="Times New Roman" w:hAnsi="Times New Roman" w:cs="Times New Roman"/>
          <w:sz w:val="24"/>
          <w:szCs w:val="24"/>
          <w:lang w:eastAsia="en-AU"/>
        </w:rPr>
        <w:t xml:space="preserve">. </w:t>
      </w:r>
      <w:r w:rsidR="008A374A">
        <w:rPr>
          <w:rFonts w:ascii="Times New Roman" w:eastAsia="Times New Roman" w:hAnsi="Times New Roman" w:cs="Times New Roman"/>
          <w:sz w:val="24"/>
          <w:szCs w:val="24"/>
          <w:lang w:eastAsia="en-AU"/>
        </w:rPr>
        <w:t xml:space="preserve">This </w:t>
      </w:r>
      <w:r w:rsidR="006B360C">
        <w:rPr>
          <w:rFonts w:ascii="Times New Roman" w:eastAsia="Times New Roman" w:hAnsi="Times New Roman" w:cs="Times New Roman"/>
          <w:sz w:val="24"/>
          <w:szCs w:val="24"/>
          <w:lang w:eastAsia="en-AU"/>
        </w:rPr>
        <w:t>inten</w:t>
      </w:r>
      <w:r w:rsidR="00FC004B">
        <w:rPr>
          <w:rFonts w:ascii="Times New Roman" w:eastAsia="Times New Roman" w:hAnsi="Times New Roman" w:cs="Times New Roman"/>
          <w:sz w:val="24"/>
          <w:szCs w:val="24"/>
          <w:lang w:eastAsia="en-AU"/>
        </w:rPr>
        <w:t>t</w:t>
      </w:r>
      <w:r w:rsidR="006B360C">
        <w:rPr>
          <w:rFonts w:ascii="Times New Roman" w:eastAsia="Times New Roman" w:hAnsi="Times New Roman" w:cs="Times New Roman"/>
          <w:sz w:val="24"/>
          <w:szCs w:val="24"/>
          <w:lang w:eastAsia="en-AU"/>
        </w:rPr>
        <w:t xml:space="preserve">ion </w:t>
      </w:r>
      <w:r w:rsidR="008A374A">
        <w:rPr>
          <w:rFonts w:ascii="Times New Roman" w:eastAsia="Times New Roman" w:hAnsi="Times New Roman" w:cs="Times New Roman"/>
          <w:sz w:val="24"/>
          <w:szCs w:val="24"/>
          <w:lang w:eastAsia="en-AU"/>
        </w:rPr>
        <w:t>is reflected in funding principle</w:t>
      </w:r>
      <w:r w:rsidR="00DA03F8">
        <w:rPr>
          <w:rFonts w:ascii="Times New Roman" w:eastAsia="Times New Roman" w:hAnsi="Times New Roman" w:cs="Times New Roman"/>
          <w:sz w:val="24"/>
          <w:szCs w:val="24"/>
          <w:lang w:eastAsia="en-AU"/>
        </w:rPr>
        <w:t>s</w:t>
      </w:r>
      <w:r w:rsidR="008A374A">
        <w:rPr>
          <w:rFonts w:ascii="Times New Roman" w:eastAsia="Times New Roman" w:hAnsi="Times New Roman" w:cs="Times New Roman"/>
          <w:sz w:val="24"/>
          <w:szCs w:val="24"/>
          <w:lang w:eastAsia="en-AU"/>
        </w:rPr>
        <w:t xml:space="preserve"> </w:t>
      </w:r>
      <w:r w:rsidR="00D047A2">
        <w:rPr>
          <w:rFonts w:ascii="Times New Roman" w:eastAsia="Times New Roman" w:hAnsi="Times New Roman" w:cs="Times New Roman"/>
          <w:sz w:val="24"/>
          <w:szCs w:val="24"/>
          <w:lang w:eastAsia="en-AU"/>
        </w:rPr>
        <w:t>(</w:t>
      </w:r>
      <w:r w:rsidR="00156699">
        <w:rPr>
          <w:rFonts w:ascii="Times New Roman" w:eastAsia="Times New Roman" w:hAnsi="Times New Roman" w:cs="Times New Roman"/>
          <w:sz w:val="24"/>
          <w:szCs w:val="24"/>
          <w:lang w:eastAsia="en-AU"/>
        </w:rPr>
        <w:t>2</w:t>
      </w:r>
      <w:r w:rsidR="00D047A2">
        <w:rPr>
          <w:rFonts w:ascii="Times New Roman" w:eastAsia="Times New Roman" w:hAnsi="Times New Roman" w:cs="Times New Roman"/>
          <w:sz w:val="24"/>
          <w:szCs w:val="24"/>
          <w:lang w:eastAsia="en-AU"/>
        </w:rPr>
        <w:t>)</w:t>
      </w:r>
      <w:r w:rsidR="00156699">
        <w:rPr>
          <w:rFonts w:ascii="Times New Roman" w:eastAsia="Times New Roman" w:hAnsi="Times New Roman" w:cs="Times New Roman"/>
          <w:sz w:val="24"/>
          <w:szCs w:val="24"/>
          <w:lang w:eastAsia="en-AU"/>
        </w:rPr>
        <w:t>(</w:t>
      </w:r>
      <w:r w:rsidR="00C95719">
        <w:rPr>
          <w:rFonts w:ascii="Times New Roman" w:eastAsia="Times New Roman" w:hAnsi="Times New Roman" w:cs="Times New Roman"/>
          <w:sz w:val="24"/>
          <w:szCs w:val="24"/>
          <w:lang w:eastAsia="en-AU"/>
        </w:rPr>
        <w:t>c</w:t>
      </w:r>
      <w:r w:rsidR="00156699">
        <w:rPr>
          <w:rFonts w:ascii="Times New Roman" w:eastAsia="Times New Roman" w:hAnsi="Times New Roman" w:cs="Times New Roman"/>
          <w:sz w:val="24"/>
          <w:szCs w:val="24"/>
          <w:lang w:eastAsia="en-AU"/>
        </w:rPr>
        <w:t>)</w:t>
      </w:r>
      <w:r w:rsidR="00C95719">
        <w:rPr>
          <w:rFonts w:ascii="Times New Roman" w:eastAsia="Times New Roman" w:hAnsi="Times New Roman" w:cs="Times New Roman"/>
          <w:sz w:val="24"/>
          <w:szCs w:val="24"/>
          <w:lang w:eastAsia="en-AU"/>
        </w:rPr>
        <w:t xml:space="preserve"> and </w:t>
      </w:r>
      <w:r w:rsidR="00D047A2">
        <w:rPr>
          <w:rFonts w:ascii="Times New Roman" w:eastAsia="Times New Roman" w:hAnsi="Times New Roman" w:cs="Times New Roman"/>
          <w:sz w:val="24"/>
          <w:szCs w:val="24"/>
          <w:lang w:eastAsia="en-AU"/>
        </w:rPr>
        <w:t>(</w:t>
      </w:r>
      <w:r w:rsidR="00C95719">
        <w:rPr>
          <w:rFonts w:ascii="Times New Roman" w:eastAsia="Times New Roman" w:hAnsi="Times New Roman" w:cs="Times New Roman"/>
          <w:sz w:val="24"/>
          <w:szCs w:val="24"/>
          <w:lang w:eastAsia="en-AU"/>
        </w:rPr>
        <w:t>2</w:t>
      </w:r>
      <w:r w:rsidR="00D047A2">
        <w:rPr>
          <w:rFonts w:ascii="Times New Roman" w:eastAsia="Times New Roman" w:hAnsi="Times New Roman" w:cs="Times New Roman"/>
          <w:sz w:val="24"/>
          <w:szCs w:val="24"/>
          <w:lang w:eastAsia="en-AU"/>
        </w:rPr>
        <w:t>)</w:t>
      </w:r>
      <w:r w:rsidR="00C95719">
        <w:rPr>
          <w:rFonts w:ascii="Times New Roman" w:eastAsia="Times New Roman" w:hAnsi="Times New Roman" w:cs="Times New Roman"/>
          <w:sz w:val="24"/>
          <w:szCs w:val="24"/>
          <w:lang w:eastAsia="en-AU"/>
        </w:rPr>
        <w:t>(d)</w:t>
      </w:r>
      <w:r w:rsidR="006B360C">
        <w:rPr>
          <w:rFonts w:ascii="Times New Roman" w:eastAsia="Times New Roman" w:hAnsi="Times New Roman" w:cs="Times New Roman"/>
          <w:sz w:val="24"/>
          <w:szCs w:val="24"/>
          <w:lang w:eastAsia="en-AU"/>
        </w:rPr>
        <w:t>.</w:t>
      </w:r>
    </w:p>
    <w:p w14:paraId="2F293C82" w14:textId="1326EBEA" w:rsidR="008B1F4D" w:rsidRPr="007E2116" w:rsidRDefault="008B1F4D" w:rsidP="008B1F4D">
      <w:pPr>
        <w:shd w:val="clear" w:color="auto" w:fill="FFFFFF" w:themeFill="background1"/>
        <w:spacing w:before="240" w:after="100" w:afterAutospacing="1" w:line="240" w:lineRule="auto"/>
        <w:rPr>
          <w:rFonts w:ascii="Times New Roman" w:eastAsia="Times New Roman" w:hAnsi="Times New Roman" w:cs="Times New Roman"/>
          <w:sz w:val="24"/>
          <w:szCs w:val="24"/>
          <w:lang w:eastAsia="en-AU"/>
        </w:rPr>
      </w:pPr>
      <w:r w:rsidRPr="007E2116">
        <w:rPr>
          <w:rFonts w:ascii="Times New Roman" w:eastAsia="Times New Roman" w:hAnsi="Times New Roman" w:cs="Times New Roman"/>
          <w:sz w:val="24"/>
          <w:szCs w:val="24"/>
          <w:lang w:eastAsia="en-AU"/>
        </w:rPr>
        <w:t>Incremental change is the ability to preserve or restore a system (including its basic structures and functions) by preventing, preparing for, or mitigating the impacts of an event or risk. An example could include diversifying income with off-farm employment.</w:t>
      </w:r>
    </w:p>
    <w:p w14:paraId="5C0319CC" w14:textId="4AE94E9F" w:rsidR="008B1F4D" w:rsidRPr="007E2116" w:rsidRDefault="008B1F4D" w:rsidP="008B1F4D">
      <w:pPr>
        <w:shd w:val="clear" w:color="auto" w:fill="FFFFFF" w:themeFill="background1"/>
        <w:spacing w:before="240" w:after="100" w:afterAutospacing="1" w:line="240" w:lineRule="auto"/>
        <w:rPr>
          <w:rFonts w:ascii="Times New Roman" w:eastAsia="Times New Roman" w:hAnsi="Times New Roman" w:cs="Times New Roman"/>
          <w:sz w:val="24"/>
          <w:szCs w:val="24"/>
          <w:lang w:eastAsia="en-AU"/>
        </w:rPr>
      </w:pPr>
      <w:r w:rsidRPr="007E2116">
        <w:rPr>
          <w:rFonts w:ascii="Times New Roman" w:eastAsia="Times New Roman" w:hAnsi="Times New Roman" w:cs="Times New Roman"/>
          <w:sz w:val="24"/>
          <w:szCs w:val="24"/>
          <w:lang w:eastAsia="en-AU"/>
        </w:rPr>
        <w:t xml:space="preserve">Transitional change </w:t>
      </w:r>
      <w:r w:rsidR="00E20FA0" w:rsidRPr="007E2116">
        <w:rPr>
          <w:rFonts w:ascii="Times New Roman" w:eastAsia="Times New Roman" w:hAnsi="Times New Roman" w:cs="Times New Roman"/>
          <w:sz w:val="24"/>
          <w:szCs w:val="24"/>
          <w:lang w:eastAsia="en-AU"/>
        </w:rPr>
        <w:t>is the</w:t>
      </w:r>
      <w:r w:rsidRPr="007E2116">
        <w:rPr>
          <w:rFonts w:ascii="Times New Roman" w:eastAsia="Times New Roman" w:hAnsi="Times New Roman" w:cs="Times New Roman"/>
          <w:sz w:val="24"/>
          <w:szCs w:val="24"/>
          <w:lang w:eastAsia="en-AU"/>
        </w:rPr>
        <w:t xml:space="preserve"> ability to maintain the essential functions and structures of a system by modifying or changing some of its characteristics in response to future adverse events or risk. An example could include changing aspects of a production system (such as seed varieties or agronomic practices) to continue the production of certain commodities in a region.</w:t>
      </w:r>
    </w:p>
    <w:p w14:paraId="2B4A2280" w14:textId="2EB97A45" w:rsidR="00C54DB3" w:rsidRPr="007E2116" w:rsidDel="00357014" w:rsidRDefault="008B1F4D" w:rsidP="008B1F4D">
      <w:pPr>
        <w:shd w:val="clear" w:color="auto" w:fill="FFFFFF" w:themeFill="background1"/>
        <w:spacing w:before="240" w:after="100" w:afterAutospacing="1" w:line="240" w:lineRule="auto"/>
        <w:rPr>
          <w:rFonts w:ascii="Times New Roman" w:eastAsia="Times New Roman" w:hAnsi="Times New Roman" w:cs="Times New Roman"/>
          <w:sz w:val="24"/>
          <w:szCs w:val="24"/>
          <w:lang w:eastAsia="en-AU"/>
        </w:rPr>
      </w:pPr>
      <w:r w:rsidRPr="007E2116">
        <w:rPr>
          <w:rFonts w:ascii="Times New Roman" w:eastAsia="Times New Roman" w:hAnsi="Times New Roman" w:cs="Times New Roman"/>
          <w:sz w:val="24"/>
          <w:szCs w:val="24"/>
          <w:lang w:eastAsia="en-AU"/>
        </w:rPr>
        <w:t>There are competing perspectives on what transformational change is. While change at a large</w:t>
      </w:r>
      <w:r>
        <w:rPr>
          <w:rFonts w:ascii="Times New Roman" w:eastAsia="Times New Roman" w:hAnsi="Times New Roman" w:cs="Times New Roman"/>
          <w:sz w:val="24"/>
          <w:szCs w:val="24"/>
          <w:lang w:eastAsia="en-AU"/>
        </w:rPr>
        <w:t>,</w:t>
      </w:r>
      <w:r w:rsidRPr="007E2116">
        <w:rPr>
          <w:rFonts w:ascii="Times New Roman" w:eastAsia="Times New Roman" w:hAnsi="Times New Roman" w:cs="Times New Roman"/>
          <w:sz w:val="24"/>
          <w:szCs w:val="24"/>
          <w:lang w:eastAsia="en-AU"/>
        </w:rPr>
        <w:t xml:space="preserve"> spatial scale may be transformational, it can also be achieved at smaller scales. Further, the level of change that </w:t>
      </w:r>
      <w:r>
        <w:rPr>
          <w:rFonts w:ascii="Times New Roman" w:eastAsia="Times New Roman" w:hAnsi="Times New Roman" w:cs="Times New Roman"/>
          <w:sz w:val="24"/>
          <w:szCs w:val="24"/>
          <w:lang w:eastAsia="en-AU"/>
        </w:rPr>
        <w:t>is recognised</w:t>
      </w:r>
      <w:r w:rsidRPr="007E2116">
        <w:rPr>
          <w:rFonts w:ascii="Times New Roman" w:eastAsia="Times New Roman" w:hAnsi="Times New Roman" w:cs="Times New Roman"/>
          <w:sz w:val="24"/>
          <w:szCs w:val="24"/>
          <w:lang w:eastAsia="en-AU"/>
        </w:rPr>
        <w:t xml:space="preserve"> as ‘transformational’ is subjective and relative. Sometimes, incremental adaptation can accrue to result in transformational adaptation.</w:t>
      </w:r>
    </w:p>
    <w:p w14:paraId="1BB3F0D4" w14:textId="28011549" w:rsidR="008B1F4D" w:rsidRPr="00A95A5C" w:rsidRDefault="00892A38" w:rsidP="008B1F4D">
      <w:pPr>
        <w:shd w:val="clear" w:color="auto" w:fill="FFFFFF" w:themeFill="background1"/>
        <w:spacing w:before="240" w:after="100" w:afterAutospacing="1" w:line="240" w:lineRule="auto"/>
        <w:rPr>
          <w:rFonts w:ascii="Times New Roman" w:eastAsia="Times New Roman" w:hAnsi="Times New Roman" w:cs="Times New Roman"/>
          <w:i/>
          <w:iCs/>
          <w:sz w:val="24"/>
          <w:szCs w:val="24"/>
          <w:lang w:eastAsia="en-AU"/>
        </w:rPr>
      </w:pPr>
      <w:r w:rsidRPr="00A95A5C">
        <w:rPr>
          <w:rFonts w:ascii="Times New Roman" w:eastAsia="Times New Roman" w:hAnsi="Times New Roman" w:cs="Times New Roman"/>
          <w:i/>
          <w:iCs/>
          <w:sz w:val="24"/>
          <w:szCs w:val="24"/>
          <w:lang w:eastAsia="en-AU"/>
        </w:rPr>
        <w:t>Funding principle (2)(j) – require c</w:t>
      </w:r>
      <w:r w:rsidR="008B1F4D" w:rsidRPr="00A95A5C">
        <w:rPr>
          <w:rFonts w:ascii="Times New Roman" w:eastAsia="Times New Roman" w:hAnsi="Times New Roman" w:cs="Times New Roman"/>
          <w:i/>
          <w:iCs/>
          <w:sz w:val="24"/>
          <w:szCs w:val="24"/>
          <w:lang w:eastAsia="en-AU"/>
        </w:rPr>
        <w:t>o-investment</w:t>
      </w:r>
      <w:r w:rsidRPr="00A95A5C">
        <w:rPr>
          <w:rFonts w:ascii="Times New Roman" w:eastAsia="Times New Roman" w:hAnsi="Times New Roman" w:cs="Times New Roman"/>
          <w:i/>
          <w:iCs/>
          <w:sz w:val="24"/>
          <w:szCs w:val="24"/>
          <w:lang w:eastAsia="en-AU"/>
        </w:rPr>
        <w:t xml:space="preserve"> to maximise program outcomes, where appropriate</w:t>
      </w:r>
    </w:p>
    <w:p w14:paraId="34F4958A" w14:textId="5946AEEA" w:rsidR="00892A38" w:rsidRDefault="00892A38" w:rsidP="008B1F4D">
      <w:pPr>
        <w:shd w:val="clear" w:color="auto" w:fill="FFFFFF" w:themeFill="background1"/>
        <w:spacing w:before="240"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E20FA0" w:rsidRPr="002F0EA9">
        <w:rPr>
          <w:rFonts w:ascii="Times New Roman" w:eastAsia="Times New Roman" w:hAnsi="Times New Roman" w:cs="Times New Roman"/>
          <w:sz w:val="24"/>
          <w:szCs w:val="24"/>
          <w:lang w:eastAsia="en-AU"/>
        </w:rPr>
        <w:t xml:space="preserve">Plan </w:t>
      </w:r>
      <w:r w:rsidR="00E20FA0">
        <w:rPr>
          <w:rFonts w:ascii="Times New Roman" w:eastAsia="Times New Roman" w:hAnsi="Times New Roman" w:cs="Times New Roman"/>
          <w:sz w:val="24"/>
          <w:szCs w:val="24"/>
          <w:lang w:eastAsia="en-AU"/>
        </w:rPr>
        <w:t>contemplates</w:t>
      </w:r>
      <w:r w:rsidR="008B1F4D" w:rsidRPr="002F0EA9">
        <w:rPr>
          <w:rFonts w:ascii="Times New Roman" w:eastAsia="Times New Roman" w:hAnsi="Times New Roman" w:cs="Times New Roman"/>
          <w:sz w:val="24"/>
          <w:szCs w:val="24"/>
          <w:lang w:eastAsia="en-AU"/>
        </w:rPr>
        <w:t xml:space="preserve"> co-investment by other parties to </w:t>
      </w:r>
      <w:r w:rsidR="00A95A5C">
        <w:rPr>
          <w:rFonts w:ascii="Times New Roman" w:eastAsia="Times New Roman" w:hAnsi="Times New Roman" w:cs="Times New Roman"/>
          <w:sz w:val="24"/>
          <w:szCs w:val="24"/>
          <w:lang w:eastAsia="en-AU"/>
        </w:rPr>
        <w:t>strengthen</w:t>
      </w:r>
      <w:r w:rsidR="008B1F4D" w:rsidRPr="002F0EA9">
        <w:rPr>
          <w:rFonts w:ascii="Times New Roman" w:eastAsia="Times New Roman" w:hAnsi="Times New Roman" w:cs="Times New Roman"/>
          <w:sz w:val="24"/>
          <w:szCs w:val="24"/>
          <w:lang w:eastAsia="en-AU"/>
        </w:rPr>
        <w:t xml:space="preserve"> program outcomes and</w:t>
      </w:r>
      <w:r>
        <w:rPr>
          <w:rFonts w:ascii="Times New Roman" w:eastAsia="Times New Roman" w:hAnsi="Times New Roman" w:cs="Times New Roman"/>
          <w:sz w:val="24"/>
          <w:szCs w:val="24"/>
          <w:lang w:eastAsia="en-AU"/>
        </w:rPr>
        <w:t xml:space="preserve"> to</w:t>
      </w:r>
      <w:r w:rsidR="008B1F4D" w:rsidRPr="002F0EA9">
        <w:rPr>
          <w:rFonts w:ascii="Times New Roman" w:eastAsia="Times New Roman" w:hAnsi="Times New Roman" w:cs="Times New Roman"/>
          <w:sz w:val="24"/>
          <w:szCs w:val="24"/>
          <w:lang w:eastAsia="en-AU"/>
        </w:rPr>
        <w:t xml:space="preserve"> offset</w:t>
      </w:r>
      <w:r w:rsidR="008B1F4D">
        <w:rPr>
          <w:rFonts w:ascii="Times New Roman" w:eastAsia="Times New Roman" w:hAnsi="Times New Roman" w:cs="Times New Roman"/>
          <w:sz w:val="24"/>
          <w:szCs w:val="24"/>
          <w:lang w:eastAsia="en-AU"/>
        </w:rPr>
        <w:t xml:space="preserve"> private gain</w:t>
      </w:r>
      <w:r>
        <w:rPr>
          <w:rFonts w:ascii="Times New Roman" w:eastAsia="Times New Roman" w:hAnsi="Times New Roman" w:cs="Times New Roman"/>
          <w:sz w:val="24"/>
          <w:szCs w:val="24"/>
          <w:lang w:eastAsia="en-AU"/>
        </w:rPr>
        <w:t>, where appropriate</w:t>
      </w:r>
      <w:r w:rsidR="008B1F4D" w:rsidRPr="007E2116">
        <w:rPr>
          <w:rFonts w:ascii="Times New Roman" w:eastAsia="Times New Roman" w:hAnsi="Times New Roman" w:cs="Times New Roman"/>
          <w:sz w:val="24"/>
          <w:szCs w:val="24"/>
          <w:lang w:eastAsia="en-AU"/>
        </w:rPr>
        <w:t>.</w:t>
      </w:r>
      <w:r w:rsidR="008B1F4D">
        <w:rPr>
          <w:rFonts w:ascii="Times New Roman" w:eastAsia="Times New Roman" w:hAnsi="Times New Roman" w:cs="Times New Roman"/>
          <w:sz w:val="24"/>
          <w:szCs w:val="24"/>
          <w:lang w:eastAsia="en-AU"/>
        </w:rPr>
        <w:t xml:space="preserve"> </w:t>
      </w:r>
      <w:r w:rsidR="008B1F4D" w:rsidRPr="007E2116">
        <w:rPr>
          <w:rFonts w:ascii="Times New Roman" w:eastAsia="Times New Roman" w:hAnsi="Times New Roman" w:cs="Times New Roman"/>
          <w:sz w:val="24"/>
          <w:szCs w:val="24"/>
          <w:lang w:eastAsia="en-AU"/>
        </w:rPr>
        <w:t xml:space="preserve">Depending on the circumstances, these co-contributions could for example, come from a state or territory government, private investor, universities or </w:t>
      </w:r>
      <w:r w:rsidR="008B1F4D">
        <w:rPr>
          <w:rFonts w:ascii="Times New Roman" w:eastAsia="Times New Roman" w:hAnsi="Times New Roman" w:cs="Times New Roman"/>
          <w:sz w:val="24"/>
          <w:szCs w:val="24"/>
          <w:lang w:eastAsia="en-AU"/>
        </w:rPr>
        <w:t>an</w:t>
      </w:r>
      <w:r w:rsidR="008B1F4D" w:rsidRPr="007E2116">
        <w:rPr>
          <w:rFonts w:ascii="Times New Roman" w:eastAsia="Times New Roman" w:hAnsi="Times New Roman" w:cs="Times New Roman"/>
          <w:sz w:val="24"/>
          <w:szCs w:val="24"/>
          <w:lang w:eastAsia="en-AU"/>
        </w:rPr>
        <w:t xml:space="preserve">other research organisation, </w:t>
      </w:r>
      <w:r w:rsidR="008B1F4D" w:rsidRPr="002F0EA9">
        <w:rPr>
          <w:rFonts w:ascii="Times New Roman" w:eastAsia="Times New Roman" w:hAnsi="Times New Roman" w:cs="Times New Roman"/>
          <w:sz w:val="24"/>
          <w:szCs w:val="24"/>
          <w:lang w:eastAsia="en-AU"/>
        </w:rPr>
        <w:t xml:space="preserve">philanthropic organisation or an individual. By leveraging co-contributions in this way, </w:t>
      </w:r>
      <w:r w:rsidR="00E20FA0" w:rsidRPr="002F0EA9">
        <w:rPr>
          <w:rFonts w:ascii="Times New Roman" w:eastAsia="Times New Roman" w:hAnsi="Times New Roman" w:cs="Times New Roman"/>
          <w:sz w:val="24"/>
          <w:szCs w:val="24"/>
          <w:lang w:eastAsia="en-AU"/>
        </w:rPr>
        <w:t xml:space="preserve">the </w:t>
      </w:r>
      <w:r w:rsidR="00E20FA0">
        <w:rPr>
          <w:rFonts w:ascii="Times New Roman" w:eastAsia="Times New Roman" w:hAnsi="Times New Roman" w:cs="Times New Roman"/>
          <w:sz w:val="24"/>
          <w:szCs w:val="24"/>
          <w:lang w:eastAsia="en-AU"/>
        </w:rPr>
        <w:t>Plan</w:t>
      </w:r>
      <w:r w:rsidR="008B1F4D" w:rsidRPr="007E2116">
        <w:rPr>
          <w:rFonts w:ascii="Times New Roman" w:eastAsia="Times New Roman" w:hAnsi="Times New Roman" w:cs="Times New Roman"/>
          <w:sz w:val="24"/>
          <w:szCs w:val="24"/>
          <w:lang w:eastAsia="en-AU"/>
        </w:rPr>
        <w:t xml:space="preserve"> acknowledges that the benefits </w:t>
      </w:r>
      <w:r w:rsidR="008031EB">
        <w:rPr>
          <w:rFonts w:ascii="Times New Roman" w:eastAsia="Times New Roman" w:hAnsi="Times New Roman" w:cs="Times New Roman"/>
          <w:sz w:val="24"/>
          <w:szCs w:val="24"/>
          <w:lang w:eastAsia="en-AU"/>
        </w:rPr>
        <w:t xml:space="preserve">and role </w:t>
      </w:r>
      <w:r w:rsidR="008B1F4D" w:rsidRPr="007E2116">
        <w:rPr>
          <w:rFonts w:ascii="Times New Roman" w:eastAsia="Times New Roman" w:hAnsi="Times New Roman" w:cs="Times New Roman"/>
          <w:sz w:val="24"/>
          <w:szCs w:val="24"/>
          <w:lang w:eastAsia="en-AU"/>
        </w:rPr>
        <w:t>of building drought preparedness and resilience in agriculture are shared across many sectors of the economy and all levels of government.</w:t>
      </w:r>
    </w:p>
    <w:p w14:paraId="761633BC" w14:textId="34F79428" w:rsidR="0005295B" w:rsidRPr="00A95A5C" w:rsidRDefault="0005295B" w:rsidP="00A95A5C">
      <w:pPr>
        <w:spacing w:before="240" w:after="100" w:afterAutospacing="1" w:line="240" w:lineRule="auto"/>
        <w:rPr>
          <w:rFonts w:ascii="Times New Roman" w:eastAsia="Times New Roman" w:hAnsi="Times New Roman" w:cs="Times New Roman"/>
          <w:sz w:val="24"/>
          <w:szCs w:val="24"/>
          <w:lang w:eastAsia="en-AU"/>
        </w:rPr>
      </w:pPr>
      <w:r w:rsidRPr="00A95A5C">
        <w:rPr>
          <w:rFonts w:ascii="Times New Roman" w:eastAsia="Times New Roman" w:hAnsi="Times New Roman" w:cs="Times New Roman"/>
          <w:sz w:val="24"/>
          <w:szCs w:val="24"/>
          <w:lang w:eastAsia="en-AU"/>
        </w:rPr>
        <w:t>Where private benefits are created, private or industry co-contributions (financial or in kind) should be leveraged to offset them</w:t>
      </w:r>
      <w:r>
        <w:rPr>
          <w:rFonts w:ascii="Times New Roman" w:eastAsia="Times New Roman" w:hAnsi="Times New Roman" w:cs="Times New Roman"/>
          <w:sz w:val="24"/>
          <w:szCs w:val="24"/>
          <w:lang w:eastAsia="en-AU"/>
        </w:rPr>
        <w:t>.</w:t>
      </w:r>
      <w:r w:rsidR="00A1714F">
        <w:rPr>
          <w:rFonts w:ascii="Times New Roman" w:eastAsia="Times New Roman" w:hAnsi="Times New Roman" w:cs="Times New Roman"/>
          <w:sz w:val="24"/>
          <w:szCs w:val="24"/>
          <w:lang w:eastAsia="en-AU"/>
        </w:rPr>
        <w:t xml:space="preserve"> However, c</w:t>
      </w:r>
      <w:r w:rsidR="00A1714F" w:rsidRPr="007E2116">
        <w:rPr>
          <w:rFonts w:ascii="Times New Roman" w:eastAsia="Times New Roman" w:hAnsi="Times New Roman" w:cs="Times New Roman"/>
          <w:sz w:val="24"/>
          <w:szCs w:val="24"/>
          <w:lang w:eastAsia="en-AU"/>
        </w:rPr>
        <w:t>o-investment may be less appropriate where it would create a substantial barrier to uptake, for example where there is a known market failure</w:t>
      </w:r>
      <w:r w:rsidR="007B64BD">
        <w:rPr>
          <w:rFonts w:ascii="Times New Roman" w:eastAsia="Times New Roman" w:hAnsi="Times New Roman" w:cs="Times New Roman"/>
          <w:sz w:val="24"/>
          <w:szCs w:val="24"/>
          <w:lang w:eastAsia="en-AU"/>
        </w:rPr>
        <w:t xml:space="preserve"> or where</w:t>
      </w:r>
      <w:r w:rsidR="003E4891">
        <w:rPr>
          <w:rFonts w:ascii="Times New Roman" w:eastAsia="Times New Roman" w:hAnsi="Times New Roman" w:cs="Times New Roman"/>
          <w:sz w:val="24"/>
          <w:szCs w:val="24"/>
          <w:lang w:eastAsia="en-AU"/>
        </w:rPr>
        <w:t xml:space="preserve"> a small community or </w:t>
      </w:r>
      <w:r w:rsidR="00443504">
        <w:rPr>
          <w:rFonts w:ascii="Times New Roman" w:eastAsia="Times New Roman" w:hAnsi="Times New Roman" w:cs="Times New Roman"/>
          <w:sz w:val="24"/>
          <w:szCs w:val="24"/>
          <w:lang w:eastAsia="en-AU"/>
        </w:rPr>
        <w:t xml:space="preserve">community </w:t>
      </w:r>
      <w:r w:rsidR="003E4891">
        <w:rPr>
          <w:rFonts w:ascii="Times New Roman" w:eastAsia="Times New Roman" w:hAnsi="Times New Roman" w:cs="Times New Roman"/>
          <w:sz w:val="24"/>
          <w:szCs w:val="24"/>
          <w:lang w:eastAsia="en-AU"/>
        </w:rPr>
        <w:t xml:space="preserve">organisation cannot </w:t>
      </w:r>
      <w:r w:rsidR="00443504">
        <w:rPr>
          <w:rFonts w:ascii="Times New Roman" w:eastAsia="Times New Roman" w:hAnsi="Times New Roman" w:cs="Times New Roman"/>
          <w:sz w:val="24"/>
          <w:szCs w:val="24"/>
          <w:lang w:eastAsia="en-AU"/>
        </w:rPr>
        <w:t>contribute</w:t>
      </w:r>
      <w:r w:rsidR="003E4891">
        <w:rPr>
          <w:rFonts w:ascii="Times New Roman" w:eastAsia="Times New Roman" w:hAnsi="Times New Roman" w:cs="Times New Roman"/>
          <w:sz w:val="24"/>
          <w:szCs w:val="24"/>
          <w:lang w:eastAsia="en-AU"/>
        </w:rPr>
        <w:t xml:space="preserve"> due to </w:t>
      </w:r>
      <w:r w:rsidR="00443504">
        <w:rPr>
          <w:rFonts w:ascii="Times New Roman" w:eastAsia="Times New Roman" w:hAnsi="Times New Roman" w:cs="Times New Roman"/>
          <w:sz w:val="24"/>
          <w:szCs w:val="24"/>
          <w:lang w:eastAsia="en-AU"/>
        </w:rPr>
        <w:t>financial</w:t>
      </w:r>
      <w:r w:rsidR="003E4891">
        <w:rPr>
          <w:rFonts w:ascii="Times New Roman" w:eastAsia="Times New Roman" w:hAnsi="Times New Roman" w:cs="Times New Roman"/>
          <w:sz w:val="24"/>
          <w:szCs w:val="24"/>
          <w:lang w:eastAsia="en-AU"/>
        </w:rPr>
        <w:t xml:space="preserve"> constraints</w:t>
      </w:r>
      <w:r w:rsidR="00C8483A">
        <w:rPr>
          <w:rFonts w:ascii="Times New Roman" w:eastAsia="Times New Roman" w:hAnsi="Times New Roman" w:cs="Times New Roman"/>
          <w:sz w:val="24"/>
          <w:szCs w:val="24"/>
          <w:lang w:eastAsia="en-AU"/>
        </w:rPr>
        <w:t>.</w:t>
      </w:r>
    </w:p>
    <w:p w14:paraId="40DE89C9" w14:textId="18FB922F" w:rsidR="008B1F4D" w:rsidRPr="00A95A5C" w:rsidRDefault="00892A38" w:rsidP="008B1F4D">
      <w:pPr>
        <w:shd w:val="clear" w:color="auto" w:fill="FFFFFF" w:themeFill="background1"/>
        <w:spacing w:before="240" w:after="100" w:afterAutospacing="1" w:line="240" w:lineRule="auto"/>
        <w:rPr>
          <w:rFonts w:ascii="Times New Roman" w:eastAsia="Times New Roman" w:hAnsi="Times New Roman" w:cs="Times New Roman"/>
          <w:i/>
          <w:iCs/>
          <w:sz w:val="24"/>
          <w:szCs w:val="24"/>
          <w:lang w:eastAsia="en-AU"/>
        </w:rPr>
      </w:pPr>
      <w:r w:rsidRPr="00A95A5C">
        <w:rPr>
          <w:rFonts w:ascii="Times New Roman" w:eastAsia="Times New Roman" w:hAnsi="Times New Roman" w:cs="Times New Roman"/>
          <w:i/>
          <w:iCs/>
          <w:sz w:val="24"/>
          <w:szCs w:val="24"/>
          <w:lang w:eastAsia="en-AU"/>
        </w:rPr>
        <w:t>Funding principle (2)(k) – ensure there are no</w:t>
      </w:r>
      <w:r w:rsidR="008B1F4D" w:rsidRPr="00A95A5C">
        <w:rPr>
          <w:rFonts w:ascii="Times New Roman" w:eastAsia="Times New Roman" w:hAnsi="Times New Roman" w:cs="Times New Roman"/>
          <w:i/>
          <w:iCs/>
          <w:sz w:val="24"/>
          <w:szCs w:val="24"/>
          <w:lang w:eastAsia="en-AU"/>
        </w:rPr>
        <w:t xml:space="preserve"> unnecessary ongoing operational or maintenance </w:t>
      </w:r>
      <w:proofErr w:type="gramStart"/>
      <w:r w:rsidR="008B1F4D" w:rsidRPr="00A95A5C">
        <w:rPr>
          <w:rFonts w:ascii="Times New Roman" w:eastAsia="Times New Roman" w:hAnsi="Times New Roman" w:cs="Times New Roman"/>
          <w:i/>
          <w:iCs/>
          <w:sz w:val="24"/>
          <w:szCs w:val="24"/>
          <w:lang w:eastAsia="en-AU"/>
        </w:rPr>
        <w:t>dependencies</w:t>
      </w:r>
      <w:proofErr w:type="gramEnd"/>
    </w:p>
    <w:p w14:paraId="0E6F3B15" w14:textId="0210AE75" w:rsidR="004A4C3D" w:rsidRDefault="008B1F4D" w:rsidP="008B1F4D">
      <w:pPr>
        <w:spacing w:before="240" w:after="100" w:afterAutospacing="1" w:line="240" w:lineRule="auto"/>
        <w:rPr>
          <w:rFonts w:ascii="Times New Roman" w:hAnsi="Times New Roman" w:cs="Times New Roman"/>
          <w:sz w:val="24"/>
          <w:szCs w:val="24"/>
        </w:rPr>
      </w:pPr>
      <w:r w:rsidRPr="007E2116">
        <w:rPr>
          <w:rFonts w:ascii="Times New Roman" w:eastAsia="Times New Roman" w:hAnsi="Times New Roman" w:cs="Times New Roman"/>
          <w:sz w:val="24"/>
          <w:szCs w:val="24"/>
        </w:rPr>
        <w:t>T</w:t>
      </w:r>
      <w:r w:rsidRPr="007E2116">
        <w:rPr>
          <w:rFonts w:ascii="Times New Roman" w:eastAsia="Times New Roman" w:hAnsi="Times New Roman" w:cs="Times New Roman"/>
          <w:sz w:val="24"/>
          <w:szCs w:val="24"/>
          <w:lang w:eastAsia="en-AU"/>
        </w:rPr>
        <w:t xml:space="preserve">he </w:t>
      </w:r>
      <w:r w:rsidR="00E20FA0" w:rsidRPr="007E2116">
        <w:rPr>
          <w:rFonts w:ascii="Times New Roman" w:eastAsia="Times New Roman" w:hAnsi="Times New Roman" w:cs="Times New Roman"/>
          <w:sz w:val="24"/>
          <w:szCs w:val="24"/>
          <w:lang w:eastAsia="en-AU"/>
        </w:rPr>
        <w:t xml:space="preserve">Plan </w:t>
      </w:r>
      <w:r w:rsidR="00E20FA0">
        <w:rPr>
          <w:rFonts w:ascii="Times New Roman" w:eastAsia="Times New Roman" w:hAnsi="Times New Roman" w:cs="Times New Roman"/>
          <w:sz w:val="24"/>
          <w:szCs w:val="24"/>
          <w:lang w:eastAsia="en-AU"/>
        </w:rPr>
        <w:t>contemplates</w:t>
      </w:r>
      <w:r>
        <w:rPr>
          <w:rFonts w:ascii="Times New Roman" w:eastAsia="Times New Roman" w:hAnsi="Times New Roman" w:cs="Times New Roman"/>
          <w:sz w:val="24"/>
          <w:szCs w:val="24"/>
          <w:lang w:eastAsia="en-AU"/>
        </w:rPr>
        <w:t xml:space="preserve"> that</w:t>
      </w:r>
      <w:r w:rsidRPr="007E2116">
        <w:rPr>
          <w:rFonts w:ascii="Times New Roman" w:eastAsia="Times New Roman" w:hAnsi="Times New Roman" w:cs="Times New Roman"/>
          <w:sz w:val="24"/>
          <w:szCs w:val="24"/>
          <w:lang w:eastAsia="en-AU"/>
        </w:rPr>
        <w:t xml:space="preserve"> </w:t>
      </w:r>
      <w:r w:rsidRPr="007E2116">
        <w:rPr>
          <w:rFonts w:ascii="Times New Roman" w:eastAsia="Times New Roman" w:hAnsi="Times New Roman" w:cs="Times New Roman"/>
          <w:sz w:val="24"/>
          <w:szCs w:val="24"/>
        </w:rPr>
        <w:t xml:space="preserve">ongoing </w:t>
      </w:r>
      <w:r>
        <w:rPr>
          <w:rFonts w:ascii="Times New Roman" w:eastAsia="Times New Roman" w:hAnsi="Times New Roman" w:cs="Times New Roman"/>
          <w:sz w:val="24"/>
          <w:szCs w:val="24"/>
        </w:rPr>
        <w:t xml:space="preserve">operational or maintenance </w:t>
      </w:r>
      <w:r w:rsidRPr="007E2116">
        <w:rPr>
          <w:rFonts w:ascii="Times New Roman" w:eastAsia="Times New Roman" w:hAnsi="Times New Roman" w:cs="Times New Roman"/>
          <w:sz w:val="24"/>
          <w:szCs w:val="24"/>
        </w:rPr>
        <w:t xml:space="preserve">costs </w:t>
      </w:r>
      <w:r>
        <w:rPr>
          <w:rFonts w:ascii="Times New Roman" w:eastAsia="Times New Roman" w:hAnsi="Times New Roman" w:cs="Times New Roman"/>
          <w:sz w:val="24"/>
          <w:szCs w:val="24"/>
        </w:rPr>
        <w:t>should be avoided</w:t>
      </w:r>
      <w:r w:rsidRPr="007E2116">
        <w:rPr>
          <w:rFonts w:ascii="Times New Roman" w:eastAsia="Times New Roman" w:hAnsi="Times New Roman" w:cs="Times New Roman"/>
          <w:sz w:val="24"/>
          <w:szCs w:val="24"/>
        </w:rPr>
        <w:t xml:space="preserve">. </w:t>
      </w:r>
      <w:r w:rsidR="00892622">
        <w:rPr>
          <w:rFonts w:ascii="Times New Roman" w:eastAsia="Times New Roman" w:hAnsi="Times New Roman" w:cs="Times New Roman"/>
          <w:sz w:val="24"/>
          <w:szCs w:val="24"/>
        </w:rPr>
        <w:t xml:space="preserve">This principle rules </w:t>
      </w:r>
      <w:r w:rsidR="00076270">
        <w:rPr>
          <w:rFonts w:ascii="Times New Roman" w:eastAsia="Times New Roman" w:hAnsi="Times New Roman" w:cs="Times New Roman"/>
          <w:sz w:val="24"/>
          <w:szCs w:val="24"/>
        </w:rPr>
        <w:t xml:space="preserve">many infrastructure projects out of scope. </w:t>
      </w:r>
      <w:r w:rsidRPr="007E2116">
        <w:rPr>
          <w:rFonts w:ascii="Times New Roman" w:eastAsia="Times New Roman" w:hAnsi="Times New Roman" w:cs="Times New Roman"/>
          <w:sz w:val="24"/>
          <w:szCs w:val="24"/>
        </w:rPr>
        <w:t>However, it may be necessary and appropriate to provide ongoing funding where a net benefit and</w:t>
      </w:r>
      <w:r>
        <w:rPr>
          <w:rFonts w:ascii="Times New Roman" w:eastAsia="Times New Roman" w:hAnsi="Times New Roman" w:cs="Times New Roman"/>
          <w:sz w:val="24"/>
          <w:szCs w:val="24"/>
        </w:rPr>
        <w:t>/or</w:t>
      </w:r>
      <w:r w:rsidRPr="007E2116">
        <w:rPr>
          <w:rFonts w:ascii="Times New Roman" w:eastAsia="Times New Roman" w:hAnsi="Times New Roman" w:cs="Times New Roman"/>
          <w:sz w:val="24"/>
          <w:szCs w:val="24"/>
        </w:rPr>
        <w:t xml:space="preserve"> market failure</w:t>
      </w:r>
      <w:r>
        <w:rPr>
          <w:rFonts w:ascii="Times New Roman" w:eastAsia="Times New Roman" w:hAnsi="Times New Roman" w:cs="Times New Roman"/>
          <w:sz w:val="24"/>
          <w:szCs w:val="24"/>
        </w:rPr>
        <w:t xml:space="preserve"> can be demonstrated</w:t>
      </w:r>
      <w:r w:rsidRPr="007E2116">
        <w:rPr>
          <w:rFonts w:ascii="Times New Roman" w:eastAsia="Times New Roman" w:hAnsi="Times New Roman" w:cs="Times New Roman"/>
          <w:sz w:val="24"/>
          <w:szCs w:val="24"/>
        </w:rPr>
        <w:t>. For example, investing</w:t>
      </w:r>
      <w:r w:rsidRPr="007E2116">
        <w:rPr>
          <w:rFonts w:ascii="Times New Roman" w:hAnsi="Times New Roman" w:cs="Times New Roman"/>
          <w:sz w:val="24"/>
          <w:szCs w:val="24"/>
        </w:rPr>
        <w:t xml:space="preserve"> in institutional capacity or platforms to share information across a range of stakeholders and address information barriers.</w:t>
      </w:r>
    </w:p>
    <w:p w14:paraId="393956C2" w14:textId="59BE92AA" w:rsidR="004A4C3D" w:rsidRPr="008031EB" w:rsidRDefault="004A4C3D" w:rsidP="008B1F4D">
      <w:pPr>
        <w:spacing w:before="240" w:after="100" w:afterAutospacing="1" w:line="240" w:lineRule="auto"/>
        <w:rPr>
          <w:rFonts w:ascii="Times New Roman" w:hAnsi="Times New Roman" w:cs="Times New Roman"/>
          <w:b/>
          <w:bCs/>
          <w:i/>
          <w:iCs/>
          <w:sz w:val="24"/>
          <w:szCs w:val="24"/>
        </w:rPr>
      </w:pPr>
      <w:r w:rsidRPr="008031EB">
        <w:rPr>
          <w:rFonts w:ascii="Times New Roman" w:hAnsi="Times New Roman" w:cs="Times New Roman"/>
          <w:b/>
          <w:bCs/>
          <w:i/>
          <w:iCs/>
          <w:sz w:val="24"/>
          <w:szCs w:val="24"/>
        </w:rPr>
        <w:t xml:space="preserve">Principles relating to decisions about arrangements and </w:t>
      </w:r>
      <w:proofErr w:type="gramStart"/>
      <w:r w:rsidRPr="008031EB">
        <w:rPr>
          <w:rFonts w:ascii="Times New Roman" w:hAnsi="Times New Roman" w:cs="Times New Roman"/>
          <w:b/>
          <w:bCs/>
          <w:i/>
          <w:iCs/>
          <w:sz w:val="24"/>
          <w:szCs w:val="24"/>
        </w:rPr>
        <w:t>grants</w:t>
      </w:r>
      <w:proofErr w:type="gramEnd"/>
    </w:p>
    <w:p w14:paraId="5447D454" w14:textId="50D64719" w:rsidR="00892A38" w:rsidRDefault="00892A38" w:rsidP="008B1F4D">
      <w:pPr>
        <w:spacing w:before="240"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The principles relating to decisions about arrangements and grants in subsection 6(3) of the Plan </w:t>
      </w:r>
      <w:r w:rsidR="004A4C3D">
        <w:rPr>
          <w:rFonts w:ascii="Times New Roman" w:hAnsi="Times New Roman" w:cs="Times New Roman"/>
          <w:sz w:val="24"/>
          <w:szCs w:val="24"/>
        </w:rPr>
        <w:t xml:space="preserve">apply to </w:t>
      </w:r>
      <w:proofErr w:type="gramStart"/>
      <w:r w:rsidR="004A4C3D">
        <w:rPr>
          <w:rFonts w:ascii="Times New Roman" w:hAnsi="Times New Roman" w:cs="Times New Roman"/>
          <w:sz w:val="24"/>
          <w:szCs w:val="24"/>
        </w:rPr>
        <w:t>making a decision</w:t>
      </w:r>
      <w:proofErr w:type="gramEnd"/>
      <w:r w:rsidR="004A4C3D">
        <w:rPr>
          <w:rFonts w:ascii="Times New Roman" w:hAnsi="Times New Roman" w:cs="Times New Roman"/>
          <w:sz w:val="24"/>
          <w:szCs w:val="24"/>
        </w:rPr>
        <w:t xml:space="preserve"> about making grants to, and arrangements with, a person or body under sections 21 and 22 of the Act. They include:</w:t>
      </w:r>
    </w:p>
    <w:p w14:paraId="4B10962B" w14:textId="7B03E5E0" w:rsidR="00595278" w:rsidRPr="008031EB" w:rsidRDefault="00595278" w:rsidP="00595278">
      <w:pPr>
        <w:tabs>
          <w:tab w:val="left" w:pos="1701"/>
          <w:tab w:val="right" w:pos="9072"/>
        </w:tabs>
        <w:spacing w:before="240" w:after="100" w:afterAutospacing="1" w:line="240" w:lineRule="auto"/>
        <w:rPr>
          <w:rFonts w:ascii="Times New Roman" w:hAnsi="Times New Roman" w:cs="Times New Roman"/>
          <w:bCs/>
          <w:i/>
          <w:iCs/>
          <w:sz w:val="24"/>
          <w:szCs w:val="24"/>
        </w:rPr>
      </w:pPr>
      <w:r w:rsidRPr="008031EB">
        <w:rPr>
          <w:rFonts w:ascii="Times New Roman" w:hAnsi="Times New Roman" w:cs="Times New Roman"/>
          <w:bCs/>
          <w:i/>
          <w:iCs/>
          <w:sz w:val="24"/>
          <w:szCs w:val="24"/>
        </w:rPr>
        <w:t xml:space="preserve">Funding principle (3)(b) – Ensure activities deliver a public </w:t>
      </w:r>
      <w:proofErr w:type="gramStart"/>
      <w:r w:rsidRPr="008031EB">
        <w:rPr>
          <w:rFonts w:ascii="Times New Roman" w:hAnsi="Times New Roman" w:cs="Times New Roman"/>
          <w:bCs/>
          <w:i/>
          <w:iCs/>
          <w:sz w:val="24"/>
          <w:szCs w:val="24"/>
        </w:rPr>
        <w:t>good</w:t>
      </w:r>
      <w:proofErr w:type="gramEnd"/>
    </w:p>
    <w:p w14:paraId="5C0FE86C" w14:textId="73DF7BC3" w:rsidR="00595278" w:rsidRDefault="00777086" w:rsidP="00595278">
      <w:pPr>
        <w:tabs>
          <w:tab w:val="left" w:pos="1701"/>
          <w:tab w:val="right" w:pos="9072"/>
        </w:tabs>
        <w:spacing w:before="240"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w:t>
      </w:r>
      <w:r w:rsidR="00890DF0">
        <w:rPr>
          <w:rFonts w:ascii="Times New Roman" w:eastAsia="Times New Roman" w:hAnsi="Times New Roman" w:cs="Times New Roman"/>
          <w:sz w:val="24"/>
          <w:szCs w:val="24"/>
          <w:lang w:eastAsia="en-AU"/>
        </w:rPr>
        <w:t>n</w:t>
      </w:r>
      <w:r>
        <w:rPr>
          <w:rFonts w:ascii="Times New Roman" w:eastAsia="Times New Roman" w:hAnsi="Times New Roman" w:cs="Times New Roman"/>
          <w:sz w:val="24"/>
          <w:szCs w:val="24"/>
          <w:lang w:eastAsia="en-AU"/>
        </w:rPr>
        <w:t xml:space="preserve"> pursuit of p</w:t>
      </w:r>
      <w:r w:rsidR="00595278">
        <w:rPr>
          <w:rFonts w:ascii="Times New Roman" w:eastAsia="Times New Roman" w:hAnsi="Times New Roman" w:cs="Times New Roman"/>
          <w:sz w:val="24"/>
          <w:szCs w:val="24"/>
          <w:lang w:eastAsia="en-AU"/>
        </w:rPr>
        <w:t>ublic good</w:t>
      </w:r>
      <w:r>
        <w:rPr>
          <w:rFonts w:ascii="Times New Roman" w:eastAsia="Times New Roman" w:hAnsi="Times New Roman" w:cs="Times New Roman"/>
          <w:sz w:val="24"/>
          <w:szCs w:val="24"/>
          <w:lang w:eastAsia="en-AU"/>
        </w:rPr>
        <w:t xml:space="preserve"> outcomes</w:t>
      </w:r>
      <w:r w:rsidR="00890DF0">
        <w:rPr>
          <w:rFonts w:ascii="Times New Roman" w:eastAsia="Times New Roman" w:hAnsi="Times New Roman" w:cs="Times New Roman"/>
          <w:sz w:val="24"/>
          <w:szCs w:val="24"/>
          <w:lang w:eastAsia="en-AU"/>
        </w:rPr>
        <w:t xml:space="preserve"> funding should seek to support</w:t>
      </w:r>
      <w:r w:rsidR="00595278" w:rsidRPr="007E2116">
        <w:rPr>
          <w:rFonts w:ascii="Times New Roman" w:eastAsia="Times New Roman" w:hAnsi="Times New Roman" w:cs="Times New Roman"/>
          <w:sz w:val="24"/>
          <w:szCs w:val="24"/>
          <w:lang w:eastAsia="en-AU"/>
        </w:rPr>
        <w:t xml:space="preserve"> benefits that can be ‘accessed and or shared by many’ including where there </w:t>
      </w:r>
      <w:proofErr w:type="gramStart"/>
      <w:r w:rsidR="00595278" w:rsidRPr="007E2116">
        <w:rPr>
          <w:rFonts w:ascii="Times New Roman" w:eastAsia="Times New Roman" w:hAnsi="Times New Roman" w:cs="Times New Roman"/>
          <w:sz w:val="24"/>
          <w:szCs w:val="24"/>
          <w:lang w:eastAsia="en-AU"/>
        </w:rPr>
        <w:t>are</w:t>
      </w:r>
      <w:proofErr w:type="gramEnd"/>
      <w:r w:rsidR="00595278" w:rsidRPr="007E2116">
        <w:rPr>
          <w:rFonts w:ascii="Times New Roman" w:eastAsia="Times New Roman" w:hAnsi="Times New Roman" w:cs="Times New Roman"/>
          <w:sz w:val="24"/>
          <w:szCs w:val="24"/>
          <w:lang w:eastAsia="en-AU"/>
        </w:rPr>
        <w:t xml:space="preserve"> significant spill over benefits, well beyond those derived by private beneficiaries. </w:t>
      </w:r>
    </w:p>
    <w:p w14:paraId="70FD7AC7" w14:textId="4AA8F934" w:rsidR="00B065A9" w:rsidRDefault="00472C87" w:rsidP="00B065A9">
      <w:pPr>
        <w:tabs>
          <w:tab w:val="left" w:pos="1701"/>
          <w:tab w:val="right" w:pos="9072"/>
        </w:tabs>
        <w:spacing w:before="240"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funding principle complements </w:t>
      </w:r>
      <w:r w:rsidRPr="00472C87">
        <w:rPr>
          <w:rFonts w:ascii="Times New Roman" w:eastAsia="Times New Roman" w:hAnsi="Times New Roman" w:cs="Times New Roman"/>
          <w:sz w:val="24"/>
          <w:szCs w:val="24"/>
          <w:lang w:eastAsia="en-AU"/>
        </w:rPr>
        <w:t xml:space="preserve">the other funding principles in this </w:t>
      </w:r>
      <w:proofErr w:type="gramStart"/>
      <w:r w:rsidRPr="00472C87">
        <w:rPr>
          <w:rFonts w:ascii="Times New Roman" w:eastAsia="Times New Roman" w:hAnsi="Times New Roman" w:cs="Times New Roman"/>
          <w:sz w:val="24"/>
          <w:szCs w:val="24"/>
          <w:lang w:eastAsia="en-AU"/>
        </w:rPr>
        <w:t>Plan, and</w:t>
      </w:r>
      <w:proofErr w:type="gramEnd"/>
      <w:r w:rsidRPr="00472C87">
        <w:rPr>
          <w:rFonts w:ascii="Times New Roman" w:eastAsia="Times New Roman" w:hAnsi="Times New Roman" w:cs="Times New Roman"/>
          <w:sz w:val="24"/>
          <w:szCs w:val="24"/>
          <w:lang w:eastAsia="en-AU"/>
        </w:rPr>
        <w:t xml:space="preserve"> provides high‑level guidance on applying the public good test, </w:t>
      </w:r>
      <w:r w:rsidR="00B065A9">
        <w:rPr>
          <w:rFonts w:ascii="Times New Roman" w:eastAsia="Times New Roman" w:hAnsi="Times New Roman" w:cs="Times New Roman"/>
          <w:sz w:val="24"/>
          <w:szCs w:val="24"/>
          <w:lang w:eastAsia="en-AU"/>
        </w:rPr>
        <w:t>specifically</w:t>
      </w:r>
      <w:r w:rsidRPr="00472C87">
        <w:rPr>
          <w:rFonts w:ascii="Times New Roman" w:eastAsia="Times New Roman" w:hAnsi="Times New Roman" w:cs="Times New Roman"/>
          <w:sz w:val="24"/>
          <w:szCs w:val="24"/>
          <w:lang w:eastAsia="en-AU"/>
        </w:rPr>
        <w:t xml:space="preserve"> </w:t>
      </w:r>
      <w:r w:rsidR="00D047A2">
        <w:rPr>
          <w:rFonts w:ascii="Times New Roman" w:eastAsia="Times New Roman" w:hAnsi="Times New Roman" w:cs="Times New Roman"/>
          <w:sz w:val="24"/>
          <w:szCs w:val="24"/>
          <w:lang w:eastAsia="en-AU"/>
        </w:rPr>
        <w:t xml:space="preserve">funding principles </w:t>
      </w:r>
      <w:r w:rsidRPr="00472C87">
        <w:rPr>
          <w:rFonts w:ascii="Times New Roman" w:eastAsia="Times New Roman" w:hAnsi="Times New Roman" w:cs="Times New Roman"/>
          <w:sz w:val="24"/>
          <w:szCs w:val="24"/>
          <w:lang w:eastAsia="en-AU"/>
        </w:rPr>
        <w:t xml:space="preserve">(2)(a) and </w:t>
      </w:r>
      <w:r w:rsidR="00D047A2">
        <w:rPr>
          <w:rFonts w:ascii="Times New Roman" w:eastAsia="Times New Roman" w:hAnsi="Times New Roman" w:cs="Times New Roman"/>
          <w:sz w:val="24"/>
          <w:szCs w:val="24"/>
          <w:lang w:eastAsia="en-AU"/>
        </w:rPr>
        <w:t>(2)</w:t>
      </w:r>
      <w:r w:rsidRPr="00472C87">
        <w:rPr>
          <w:rFonts w:ascii="Times New Roman" w:eastAsia="Times New Roman" w:hAnsi="Times New Roman" w:cs="Times New Roman"/>
          <w:sz w:val="24"/>
          <w:szCs w:val="24"/>
          <w:lang w:eastAsia="en-AU"/>
        </w:rPr>
        <w:t>(</w:t>
      </w:r>
      <w:r w:rsidR="009B145F">
        <w:rPr>
          <w:rFonts w:ascii="Times New Roman" w:eastAsia="Times New Roman" w:hAnsi="Times New Roman" w:cs="Times New Roman"/>
          <w:sz w:val="24"/>
          <w:szCs w:val="24"/>
          <w:lang w:eastAsia="en-AU"/>
        </w:rPr>
        <w:t>j</w:t>
      </w:r>
      <w:r w:rsidRPr="00472C87">
        <w:rPr>
          <w:rFonts w:ascii="Times New Roman" w:eastAsia="Times New Roman" w:hAnsi="Times New Roman" w:cs="Times New Roman"/>
          <w:sz w:val="24"/>
          <w:szCs w:val="24"/>
          <w:lang w:eastAsia="en-AU"/>
        </w:rPr>
        <w:t xml:space="preserve">) and (3)(d) and </w:t>
      </w:r>
      <w:r w:rsidR="00D047A2">
        <w:rPr>
          <w:rFonts w:ascii="Times New Roman" w:eastAsia="Times New Roman" w:hAnsi="Times New Roman" w:cs="Times New Roman"/>
          <w:sz w:val="24"/>
          <w:szCs w:val="24"/>
          <w:lang w:eastAsia="en-AU"/>
        </w:rPr>
        <w:t>(3)</w:t>
      </w:r>
      <w:r w:rsidRPr="00472C87">
        <w:rPr>
          <w:rFonts w:ascii="Times New Roman" w:eastAsia="Times New Roman" w:hAnsi="Times New Roman" w:cs="Times New Roman"/>
          <w:sz w:val="24"/>
          <w:szCs w:val="24"/>
          <w:lang w:eastAsia="en-AU"/>
        </w:rPr>
        <w:t>(g) of this Plan.</w:t>
      </w:r>
      <w:r w:rsidR="00B065A9">
        <w:rPr>
          <w:rFonts w:ascii="Times New Roman" w:eastAsia="Times New Roman" w:hAnsi="Times New Roman" w:cs="Times New Roman"/>
          <w:sz w:val="24"/>
          <w:szCs w:val="24"/>
          <w:lang w:eastAsia="en-AU"/>
        </w:rPr>
        <w:t xml:space="preserve"> For example:</w:t>
      </w:r>
    </w:p>
    <w:p w14:paraId="65E6E8FC" w14:textId="76C5EC18" w:rsidR="00CA08C6" w:rsidRPr="00B065A9" w:rsidRDefault="00472C87" w:rsidP="00017F16">
      <w:pPr>
        <w:pStyle w:val="ListParagraph"/>
        <w:numPr>
          <w:ilvl w:val="0"/>
          <w:numId w:val="12"/>
        </w:numPr>
        <w:tabs>
          <w:tab w:val="left" w:pos="1701"/>
          <w:tab w:val="right" w:pos="9072"/>
        </w:tabs>
        <w:spacing w:before="240" w:after="100" w:afterAutospacing="1" w:line="240" w:lineRule="auto"/>
        <w:rPr>
          <w:rFonts w:ascii="Times New Roman" w:eastAsia="Times New Roman" w:hAnsi="Times New Roman" w:cs="Times New Roman"/>
          <w:sz w:val="24"/>
          <w:szCs w:val="24"/>
          <w:lang w:eastAsia="en-AU"/>
        </w:rPr>
      </w:pPr>
      <w:r w:rsidRPr="00B065A9">
        <w:rPr>
          <w:rFonts w:ascii="Times New Roman" w:eastAsia="Times New Roman" w:hAnsi="Times New Roman" w:cs="Times New Roman"/>
          <w:sz w:val="24"/>
          <w:szCs w:val="24"/>
          <w:lang w:eastAsia="en-AU"/>
        </w:rPr>
        <w:t xml:space="preserve">where private benefits are created, private or industry co-contributions (financial or in kind) should be leveraged to offset them (see also funding principle </w:t>
      </w:r>
      <w:r w:rsidR="00D047A2">
        <w:rPr>
          <w:rFonts w:ascii="Times New Roman" w:eastAsia="Times New Roman" w:hAnsi="Times New Roman" w:cs="Times New Roman"/>
          <w:sz w:val="24"/>
          <w:szCs w:val="24"/>
          <w:lang w:eastAsia="en-AU"/>
        </w:rPr>
        <w:t>(</w:t>
      </w:r>
      <w:r w:rsidRPr="00B065A9">
        <w:rPr>
          <w:rFonts w:ascii="Times New Roman" w:eastAsia="Times New Roman" w:hAnsi="Times New Roman" w:cs="Times New Roman"/>
          <w:sz w:val="24"/>
          <w:szCs w:val="24"/>
          <w:lang w:eastAsia="en-AU"/>
        </w:rPr>
        <w:t>2</w:t>
      </w:r>
      <w:r w:rsidR="00D047A2">
        <w:rPr>
          <w:rFonts w:ascii="Times New Roman" w:eastAsia="Times New Roman" w:hAnsi="Times New Roman" w:cs="Times New Roman"/>
          <w:sz w:val="24"/>
          <w:szCs w:val="24"/>
          <w:lang w:eastAsia="en-AU"/>
        </w:rPr>
        <w:t>)</w:t>
      </w:r>
      <w:r w:rsidRPr="00B065A9">
        <w:rPr>
          <w:rFonts w:ascii="Times New Roman" w:eastAsia="Times New Roman" w:hAnsi="Times New Roman" w:cs="Times New Roman"/>
          <w:sz w:val="24"/>
          <w:szCs w:val="24"/>
          <w:lang w:eastAsia="en-AU"/>
        </w:rPr>
        <w:t>(</w:t>
      </w:r>
      <w:r w:rsidR="00604C2C" w:rsidRPr="00B065A9">
        <w:rPr>
          <w:rFonts w:ascii="Times New Roman" w:eastAsia="Times New Roman" w:hAnsi="Times New Roman" w:cs="Times New Roman"/>
          <w:sz w:val="24"/>
          <w:szCs w:val="24"/>
          <w:lang w:eastAsia="en-AU"/>
        </w:rPr>
        <w:t>j)</w:t>
      </w:r>
      <w:r w:rsidR="009B145F">
        <w:rPr>
          <w:rFonts w:ascii="Times New Roman" w:eastAsia="Times New Roman" w:hAnsi="Times New Roman" w:cs="Times New Roman"/>
          <w:sz w:val="24"/>
          <w:szCs w:val="24"/>
          <w:lang w:eastAsia="en-AU"/>
        </w:rPr>
        <w:t>)</w:t>
      </w:r>
      <w:r w:rsidRPr="00B065A9">
        <w:rPr>
          <w:rFonts w:ascii="Times New Roman" w:eastAsia="Times New Roman" w:hAnsi="Times New Roman" w:cs="Times New Roman"/>
          <w:sz w:val="24"/>
          <w:szCs w:val="24"/>
          <w:lang w:eastAsia="en-AU"/>
        </w:rPr>
        <w:t>.</w:t>
      </w:r>
    </w:p>
    <w:p w14:paraId="670B7701" w14:textId="361C56B6" w:rsidR="00CA08C6" w:rsidRDefault="00472C87" w:rsidP="00017F16">
      <w:pPr>
        <w:pStyle w:val="ListParagraph"/>
        <w:numPr>
          <w:ilvl w:val="0"/>
          <w:numId w:val="11"/>
        </w:numPr>
        <w:tabs>
          <w:tab w:val="left" w:pos="1701"/>
          <w:tab w:val="right" w:pos="9072"/>
        </w:tabs>
        <w:spacing w:before="240" w:after="100" w:afterAutospacing="1" w:line="240" w:lineRule="auto"/>
        <w:rPr>
          <w:rFonts w:ascii="Times New Roman" w:eastAsia="Times New Roman" w:hAnsi="Times New Roman" w:cs="Times New Roman"/>
          <w:sz w:val="24"/>
          <w:szCs w:val="24"/>
          <w:lang w:eastAsia="en-AU"/>
        </w:rPr>
      </w:pPr>
      <w:r w:rsidRPr="00B065A9">
        <w:rPr>
          <w:rFonts w:ascii="Times New Roman" w:eastAsia="Times New Roman" w:hAnsi="Times New Roman" w:cs="Times New Roman"/>
          <w:sz w:val="24"/>
          <w:szCs w:val="24"/>
          <w:lang w:eastAsia="en-AU"/>
        </w:rPr>
        <w:t xml:space="preserve">supporting a range of activities across Australia at different scales and actively encouraging participation of a diverse range of people, will facilitate a mix of programs that together create the greatest net benefit (funding principles </w:t>
      </w:r>
      <w:r w:rsidR="00D047A2">
        <w:rPr>
          <w:rFonts w:ascii="Times New Roman" w:eastAsia="Times New Roman" w:hAnsi="Times New Roman" w:cs="Times New Roman"/>
          <w:sz w:val="24"/>
          <w:szCs w:val="24"/>
          <w:lang w:eastAsia="en-AU"/>
        </w:rPr>
        <w:t>(</w:t>
      </w:r>
      <w:r w:rsidRPr="00B065A9">
        <w:rPr>
          <w:rFonts w:ascii="Times New Roman" w:eastAsia="Times New Roman" w:hAnsi="Times New Roman" w:cs="Times New Roman"/>
          <w:sz w:val="24"/>
          <w:szCs w:val="24"/>
          <w:lang w:eastAsia="en-AU"/>
        </w:rPr>
        <w:t>2</w:t>
      </w:r>
      <w:r w:rsidR="00D047A2">
        <w:rPr>
          <w:rFonts w:ascii="Times New Roman" w:eastAsia="Times New Roman" w:hAnsi="Times New Roman" w:cs="Times New Roman"/>
          <w:sz w:val="24"/>
          <w:szCs w:val="24"/>
          <w:lang w:eastAsia="en-AU"/>
        </w:rPr>
        <w:t>)</w:t>
      </w:r>
      <w:r w:rsidRPr="00B065A9">
        <w:rPr>
          <w:rFonts w:ascii="Times New Roman" w:eastAsia="Times New Roman" w:hAnsi="Times New Roman" w:cs="Times New Roman"/>
          <w:sz w:val="24"/>
          <w:szCs w:val="24"/>
          <w:lang w:eastAsia="en-AU"/>
        </w:rPr>
        <w:t xml:space="preserve">(a) and </w:t>
      </w:r>
      <w:r w:rsidR="00D047A2">
        <w:rPr>
          <w:rFonts w:ascii="Times New Roman" w:eastAsia="Times New Roman" w:hAnsi="Times New Roman" w:cs="Times New Roman"/>
          <w:sz w:val="24"/>
          <w:szCs w:val="24"/>
          <w:lang w:eastAsia="en-AU"/>
        </w:rPr>
        <w:t>(</w:t>
      </w:r>
      <w:r w:rsidRPr="00B065A9">
        <w:rPr>
          <w:rFonts w:ascii="Times New Roman" w:eastAsia="Times New Roman" w:hAnsi="Times New Roman" w:cs="Times New Roman"/>
          <w:sz w:val="24"/>
          <w:szCs w:val="24"/>
          <w:lang w:eastAsia="en-AU"/>
        </w:rPr>
        <w:t>3</w:t>
      </w:r>
      <w:r w:rsidR="00D047A2">
        <w:rPr>
          <w:rFonts w:ascii="Times New Roman" w:eastAsia="Times New Roman" w:hAnsi="Times New Roman" w:cs="Times New Roman"/>
          <w:sz w:val="24"/>
          <w:szCs w:val="24"/>
          <w:lang w:eastAsia="en-AU"/>
        </w:rPr>
        <w:t>)</w:t>
      </w:r>
      <w:r w:rsidR="009B145F">
        <w:rPr>
          <w:rFonts w:ascii="Times New Roman" w:eastAsia="Times New Roman" w:hAnsi="Times New Roman" w:cs="Times New Roman"/>
          <w:sz w:val="24"/>
          <w:szCs w:val="24"/>
          <w:lang w:eastAsia="en-AU"/>
        </w:rPr>
        <w:t>(d))</w:t>
      </w:r>
      <w:r w:rsidRPr="00B065A9">
        <w:rPr>
          <w:rFonts w:ascii="Times New Roman" w:eastAsia="Times New Roman" w:hAnsi="Times New Roman" w:cs="Times New Roman"/>
          <w:sz w:val="24"/>
          <w:szCs w:val="24"/>
          <w:lang w:eastAsia="en-AU"/>
        </w:rPr>
        <w:t>.</w:t>
      </w:r>
    </w:p>
    <w:p w14:paraId="37A2BC07" w14:textId="64837618" w:rsidR="00472C87" w:rsidRPr="00B065A9" w:rsidRDefault="00472C87" w:rsidP="00017F16">
      <w:pPr>
        <w:pStyle w:val="ListParagraph"/>
        <w:numPr>
          <w:ilvl w:val="0"/>
          <w:numId w:val="11"/>
        </w:numPr>
        <w:tabs>
          <w:tab w:val="left" w:pos="1701"/>
          <w:tab w:val="right" w:pos="9072"/>
        </w:tabs>
        <w:spacing w:before="240" w:after="100" w:afterAutospacing="1" w:line="240" w:lineRule="auto"/>
        <w:rPr>
          <w:rFonts w:ascii="Times New Roman" w:eastAsia="Times New Roman" w:hAnsi="Times New Roman" w:cs="Times New Roman"/>
          <w:sz w:val="24"/>
          <w:szCs w:val="24"/>
          <w:lang w:eastAsia="en-AU"/>
        </w:rPr>
      </w:pPr>
      <w:r w:rsidRPr="00B065A9">
        <w:rPr>
          <w:rFonts w:ascii="Times New Roman" w:eastAsia="Times New Roman" w:hAnsi="Times New Roman" w:cs="Times New Roman"/>
          <w:sz w:val="24"/>
          <w:szCs w:val="24"/>
          <w:lang w:eastAsia="en-AU"/>
        </w:rPr>
        <w:t xml:space="preserve">ensuring data and knowledge obtained is shared freely will ensure benefits are shared beyond the recipient (funding principle </w:t>
      </w:r>
      <w:r w:rsidR="00D047A2">
        <w:rPr>
          <w:rFonts w:ascii="Times New Roman" w:eastAsia="Times New Roman" w:hAnsi="Times New Roman" w:cs="Times New Roman"/>
          <w:sz w:val="24"/>
          <w:szCs w:val="24"/>
          <w:lang w:eastAsia="en-AU"/>
        </w:rPr>
        <w:t>(</w:t>
      </w:r>
      <w:r w:rsidRPr="00B065A9">
        <w:rPr>
          <w:rFonts w:ascii="Times New Roman" w:eastAsia="Times New Roman" w:hAnsi="Times New Roman" w:cs="Times New Roman"/>
          <w:sz w:val="24"/>
          <w:szCs w:val="24"/>
          <w:lang w:eastAsia="en-AU"/>
        </w:rPr>
        <w:t>3</w:t>
      </w:r>
      <w:r w:rsidR="00D047A2">
        <w:rPr>
          <w:rFonts w:ascii="Times New Roman" w:eastAsia="Times New Roman" w:hAnsi="Times New Roman" w:cs="Times New Roman"/>
          <w:sz w:val="24"/>
          <w:szCs w:val="24"/>
          <w:lang w:eastAsia="en-AU"/>
        </w:rPr>
        <w:t>)</w:t>
      </w:r>
      <w:r w:rsidRPr="00B065A9">
        <w:rPr>
          <w:rFonts w:ascii="Times New Roman" w:eastAsia="Times New Roman" w:hAnsi="Times New Roman" w:cs="Times New Roman"/>
          <w:sz w:val="24"/>
          <w:szCs w:val="24"/>
          <w:lang w:eastAsia="en-AU"/>
        </w:rPr>
        <w:t>(</w:t>
      </w:r>
      <w:r w:rsidR="00604C2C">
        <w:rPr>
          <w:rFonts w:ascii="Times New Roman" w:eastAsia="Times New Roman" w:hAnsi="Times New Roman" w:cs="Times New Roman"/>
          <w:sz w:val="24"/>
          <w:szCs w:val="24"/>
          <w:lang w:eastAsia="en-AU"/>
        </w:rPr>
        <w:t>g)</w:t>
      </w:r>
      <w:r w:rsidR="009B145F">
        <w:rPr>
          <w:rFonts w:ascii="Times New Roman" w:eastAsia="Times New Roman" w:hAnsi="Times New Roman" w:cs="Times New Roman"/>
          <w:sz w:val="24"/>
          <w:szCs w:val="24"/>
          <w:lang w:eastAsia="en-AU"/>
        </w:rPr>
        <w:t>)</w:t>
      </w:r>
      <w:r w:rsidRPr="00B065A9">
        <w:rPr>
          <w:rFonts w:ascii="Times New Roman" w:eastAsia="Times New Roman" w:hAnsi="Times New Roman" w:cs="Times New Roman"/>
          <w:sz w:val="24"/>
          <w:szCs w:val="24"/>
          <w:lang w:eastAsia="en-AU"/>
        </w:rPr>
        <w:t>.</w:t>
      </w:r>
    </w:p>
    <w:p w14:paraId="44581C53" w14:textId="4D1E7B77" w:rsidR="00225393" w:rsidRDefault="00225393" w:rsidP="00595278">
      <w:pPr>
        <w:tabs>
          <w:tab w:val="left" w:pos="1701"/>
          <w:tab w:val="right" w:pos="9072"/>
        </w:tabs>
        <w:spacing w:before="240"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relevant </w:t>
      </w:r>
      <w:r w:rsidRPr="007E2116">
        <w:rPr>
          <w:rFonts w:ascii="Times New Roman" w:eastAsia="Times New Roman" w:hAnsi="Times New Roman" w:cs="Times New Roman"/>
          <w:sz w:val="24"/>
          <w:szCs w:val="24"/>
        </w:rPr>
        <w:t xml:space="preserve">considerations include achieving value for money </w:t>
      </w:r>
      <w:r>
        <w:rPr>
          <w:rFonts w:ascii="Times New Roman" w:eastAsia="Times New Roman" w:hAnsi="Times New Roman" w:cs="Times New Roman"/>
          <w:sz w:val="24"/>
          <w:szCs w:val="24"/>
        </w:rPr>
        <w:t xml:space="preserve">(including where the benefits achievable from the funding outweigh the costs) </w:t>
      </w:r>
      <w:r w:rsidRPr="007E2116">
        <w:rPr>
          <w:rFonts w:ascii="Times New Roman" w:eastAsia="Times New Roman" w:hAnsi="Times New Roman" w:cs="Times New Roman"/>
          <w:sz w:val="24"/>
          <w:szCs w:val="24"/>
        </w:rPr>
        <w:t xml:space="preserve">and maximising the impact of </w:t>
      </w:r>
      <w:r>
        <w:rPr>
          <w:rFonts w:ascii="Times New Roman" w:eastAsia="Times New Roman" w:hAnsi="Times New Roman" w:cs="Times New Roman"/>
          <w:sz w:val="24"/>
          <w:szCs w:val="24"/>
        </w:rPr>
        <w:t>activities</w:t>
      </w:r>
      <w:r w:rsidRPr="007E2116">
        <w:rPr>
          <w:rFonts w:ascii="Times New Roman" w:eastAsia="Times New Roman" w:hAnsi="Times New Roman" w:cs="Times New Roman"/>
          <w:sz w:val="24"/>
          <w:szCs w:val="24"/>
        </w:rPr>
        <w:t xml:space="preserve"> across Australia</w:t>
      </w:r>
      <w:r w:rsidR="007241D5">
        <w:rPr>
          <w:rFonts w:ascii="Times New Roman" w:eastAsia="Times New Roman" w:hAnsi="Times New Roman" w:cs="Times New Roman"/>
          <w:sz w:val="24"/>
          <w:szCs w:val="24"/>
        </w:rPr>
        <w:t>.</w:t>
      </w:r>
    </w:p>
    <w:p w14:paraId="60847C08" w14:textId="07EADEEB" w:rsidR="007241D5" w:rsidRDefault="007241D5" w:rsidP="00595278">
      <w:pPr>
        <w:tabs>
          <w:tab w:val="left" w:pos="1701"/>
          <w:tab w:val="right" w:pos="9072"/>
        </w:tabs>
        <w:spacing w:before="240"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Examples of activities that enhance the public good by building drought resilience may include those that:</w:t>
      </w:r>
    </w:p>
    <w:p w14:paraId="028ED409" w14:textId="733CA769" w:rsidR="007241D5" w:rsidRDefault="007241D5" w:rsidP="00017F16">
      <w:pPr>
        <w:pStyle w:val="ListParagraph"/>
        <w:numPr>
          <w:ilvl w:val="0"/>
          <w:numId w:val="10"/>
        </w:numPr>
        <w:tabs>
          <w:tab w:val="left" w:pos="1701"/>
          <w:tab w:val="right" w:pos="9072"/>
        </w:tabs>
        <w:spacing w:before="240"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Address information gaps</w:t>
      </w:r>
    </w:p>
    <w:p w14:paraId="70242317" w14:textId="16675FC6" w:rsidR="007241D5" w:rsidRDefault="007241D5" w:rsidP="00017F16">
      <w:pPr>
        <w:pStyle w:val="ListParagraph"/>
        <w:numPr>
          <w:ilvl w:val="0"/>
          <w:numId w:val="10"/>
        </w:numPr>
        <w:tabs>
          <w:tab w:val="left" w:pos="1701"/>
          <w:tab w:val="right" w:pos="9072"/>
        </w:tabs>
        <w:spacing w:before="240"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Drive collective behavioural change or change at </w:t>
      </w:r>
      <w:proofErr w:type="gramStart"/>
      <w:r>
        <w:rPr>
          <w:rFonts w:ascii="Times New Roman" w:eastAsia="Times New Roman" w:hAnsi="Times New Roman" w:cs="Times New Roman"/>
          <w:sz w:val="24"/>
          <w:szCs w:val="24"/>
        </w:rPr>
        <w:t>scal</w:t>
      </w:r>
      <w:r w:rsidRPr="009C6135">
        <w:rPr>
          <w:rFonts w:ascii="Times New Roman" w:eastAsia="Times New Roman" w:hAnsi="Times New Roman" w:cs="Times New Roman"/>
          <w:sz w:val="24"/>
          <w:szCs w:val="24"/>
        </w:rPr>
        <w:t>e</w:t>
      </w:r>
      <w:proofErr w:type="gramEnd"/>
    </w:p>
    <w:p w14:paraId="08D36716" w14:textId="68EA2CE4" w:rsidR="007241D5" w:rsidRDefault="007241D5" w:rsidP="00017F16">
      <w:pPr>
        <w:pStyle w:val="ListParagraph"/>
        <w:numPr>
          <w:ilvl w:val="0"/>
          <w:numId w:val="10"/>
        </w:numPr>
        <w:tabs>
          <w:tab w:val="left" w:pos="1701"/>
          <w:tab w:val="right" w:pos="9072"/>
        </w:tabs>
        <w:spacing w:before="240"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Maximise the value of research and </w:t>
      </w:r>
      <w:proofErr w:type="gramStart"/>
      <w:r>
        <w:rPr>
          <w:rFonts w:ascii="Times New Roman" w:eastAsia="Times New Roman" w:hAnsi="Times New Roman" w:cs="Times New Roman"/>
          <w:sz w:val="24"/>
          <w:szCs w:val="24"/>
        </w:rPr>
        <w:t>development</w:t>
      </w:r>
      <w:proofErr w:type="gramEnd"/>
    </w:p>
    <w:p w14:paraId="527DA12C" w14:textId="1D3F8686" w:rsidR="007241D5" w:rsidRDefault="007241D5" w:rsidP="00017F16">
      <w:pPr>
        <w:pStyle w:val="ListParagraph"/>
        <w:numPr>
          <w:ilvl w:val="0"/>
          <w:numId w:val="10"/>
        </w:numPr>
        <w:tabs>
          <w:tab w:val="left" w:pos="1701"/>
          <w:tab w:val="right" w:pos="9072"/>
        </w:tabs>
        <w:spacing w:before="240"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Enhance the natural resource </w:t>
      </w:r>
      <w:proofErr w:type="gramStart"/>
      <w:r>
        <w:rPr>
          <w:rFonts w:ascii="Times New Roman" w:eastAsia="Times New Roman" w:hAnsi="Times New Roman" w:cs="Times New Roman"/>
          <w:sz w:val="24"/>
          <w:szCs w:val="24"/>
        </w:rPr>
        <w:t>base</w:t>
      </w:r>
      <w:proofErr w:type="gramEnd"/>
    </w:p>
    <w:p w14:paraId="69D49BD9" w14:textId="543875C9" w:rsidR="007241D5" w:rsidRDefault="007241D5" w:rsidP="00017F16">
      <w:pPr>
        <w:pStyle w:val="ListParagraph"/>
        <w:numPr>
          <w:ilvl w:val="0"/>
          <w:numId w:val="10"/>
        </w:numPr>
        <w:tabs>
          <w:tab w:val="left" w:pos="1701"/>
          <w:tab w:val="right" w:pos="9072"/>
        </w:tabs>
        <w:spacing w:before="240"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Build human capital through improved </w:t>
      </w:r>
      <w:proofErr w:type="gramStart"/>
      <w:r>
        <w:rPr>
          <w:rFonts w:ascii="Times New Roman" w:eastAsia="Times New Roman" w:hAnsi="Times New Roman" w:cs="Times New Roman"/>
          <w:sz w:val="24"/>
          <w:szCs w:val="24"/>
        </w:rPr>
        <w:t>decision-making</w:t>
      </w:r>
      <w:proofErr w:type="gramEnd"/>
    </w:p>
    <w:p w14:paraId="07978E86" w14:textId="28233A44" w:rsidR="007241D5" w:rsidRDefault="007241D5" w:rsidP="00017F16">
      <w:pPr>
        <w:pStyle w:val="ListParagraph"/>
        <w:numPr>
          <w:ilvl w:val="0"/>
          <w:numId w:val="10"/>
        </w:numPr>
        <w:tabs>
          <w:tab w:val="left" w:pos="1701"/>
          <w:tab w:val="right" w:pos="9072"/>
        </w:tabs>
        <w:spacing w:before="240"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Build social capital through strengthening </w:t>
      </w:r>
      <w:proofErr w:type="gramStart"/>
      <w:r>
        <w:rPr>
          <w:rFonts w:ascii="Times New Roman" w:eastAsia="Times New Roman" w:hAnsi="Times New Roman" w:cs="Times New Roman"/>
          <w:sz w:val="24"/>
          <w:szCs w:val="24"/>
        </w:rPr>
        <w:t>networks</w:t>
      </w:r>
      <w:proofErr w:type="gramEnd"/>
      <w:r>
        <w:rPr>
          <w:rFonts w:ascii="Times New Roman" w:eastAsia="Times New Roman" w:hAnsi="Times New Roman" w:cs="Times New Roman"/>
          <w:sz w:val="24"/>
          <w:szCs w:val="24"/>
        </w:rPr>
        <w:t xml:space="preserve"> </w:t>
      </w:r>
    </w:p>
    <w:p w14:paraId="6B944D57" w14:textId="30FB47A7" w:rsidR="007241D5" w:rsidRDefault="007241D5" w:rsidP="00017F16">
      <w:pPr>
        <w:pStyle w:val="ListParagraph"/>
        <w:numPr>
          <w:ilvl w:val="0"/>
          <w:numId w:val="10"/>
        </w:numPr>
        <w:tabs>
          <w:tab w:val="left" w:pos="1701"/>
          <w:tab w:val="right" w:pos="9072"/>
        </w:tabs>
        <w:spacing w:before="240"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Sharing of knowledge</w:t>
      </w:r>
    </w:p>
    <w:p w14:paraId="0DDB9FE9" w14:textId="0047DE8D" w:rsidR="007241D5" w:rsidRDefault="007241D5" w:rsidP="00017F16">
      <w:pPr>
        <w:pStyle w:val="ListParagraph"/>
        <w:numPr>
          <w:ilvl w:val="0"/>
          <w:numId w:val="10"/>
        </w:numPr>
        <w:tabs>
          <w:tab w:val="left" w:pos="1701"/>
          <w:tab w:val="right" w:pos="9072"/>
        </w:tabs>
        <w:spacing w:before="240"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Improving overall well-being.</w:t>
      </w:r>
    </w:p>
    <w:p w14:paraId="49F743EC" w14:textId="00FAEDB6" w:rsidR="008B1F4D" w:rsidRPr="00AC6658" w:rsidRDefault="004A4C3D" w:rsidP="008B1F4D">
      <w:pPr>
        <w:shd w:val="clear" w:color="auto" w:fill="FFFFFF" w:themeFill="background1"/>
        <w:spacing w:before="240" w:after="100" w:afterAutospacing="1" w:line="240" w:lineRule="auto"/>
        <w:rPr>
          <w:rFonts w:ascii="Times New Roman" w:eastAsia="Times New Roman" w:hAnsi="Times New Roman" w:cs="Times New Roman"/>
          <w:i/>
          <w:iCs/>
          <w:sz w:val="24"/>
          <w:szCs w:val="24"/>
          <w:lang w:eastAsia="en-AU"/>
        </w:rPr>
      </w:pPr>
      <w:r w:rsidRPr="00AC6658">
        <w:rPr>
          <w:rFonts w:ascii="Times New Roman" w:eastAsia="Times New Roman" w:hAnsi="Times New Roman" w:cs="Times New Roman"/>
          <w:i/>
          <w:iCs/>
          <w:sz w:val="24"/>
          <w:szCs w:val="24"/>
          <w:lang w:eastAsia="en-AU"/>
        </w:rPr>
        <w:t>Funding principle</w:t>
      </w:r>
      <w:r w:rsidR="0005295B">
        <w:rPr>
          <w:rFonts w:ascii="Times New Roman" w:eastAsia="Times New Roman" w:hAnsi="Times New Roman" w:cs="Times New Roman"/>
          <w:i/>
          <w:iCs/>
          <w:sz w:val="24"/>
          <w:szCs w:val="24"/>
          <w:lang w:eastAsia="en-AU"/>
        </w:rPr>
        <w:t xml:space="preserve"> </w:t>
      </w:r>
      <w:r w:rsidRPr="00AC6658">
        <w:rPr>
          <w:rFonts w:ascii="Times New Roman" w:eastAsia="Times New Roman" w:hAnsi="Times New Roman" w:cs="Times New Roman"/>
          <w:i/>
          <w:iCs/>
          <w:sz w:val="24"/>
          <w:szCs w:val="24"/>
          <w:lang w:eastAsia="en-AU"/>
        </w:rPr>
        <w:t>(3</w:t>
      </w:r>
      <w:r w:rsidR="00D047A2">
        <w:rPr>
          <w:rFonts w:ascii="Times New Roman" w:eastAsia="Times New Roman" w:hAnsi="Times New Roman" w:cs="Times New Roman"/>
          <w:i/>
          <w:iCs/>
          <w:sz w:val="24"/>
          <w:szCs w:val="24"/>
          <w:lang w:eastAsia="en-AU"/>
        </w:rPr>
        <w:t>)</w:t>
      </w:r>
      <w:r w:rsidRPr="00AC6658">
        <w:rPr>
          <w:rFonts w:ascii="Times New Roman" w:eastAsia="Times New Roman" w:hAnsi="Times New Roman" w:cs="Times New Roman"/>
          <w:i/>
          <w:iCs/>
          <w:sz w:val="24"/>
          <w:szCs w:val="24"/>
          <w:lang w:eastAsia="en-AU"/>
        </w:rPr>
        <w:t>(c) – Arrangements and grants are not to provide i</w:t>
      </w:r>
      <w:r w:rsidR="008B1F4D" w:rsidRPr="00AC6658">
        <w:rPr>
          <w:rFonts w:ascii="Times New Roman" w:eastAsia="Times New Roman" w:hAnsi="Times New Roman" w:cs="Times New Roman"/>
          <w:i/>
          <w:iCs/>
          <w:sz w:val="24"/>
          <w:szCs w:val="24"/>
          <w:lang w:eastAsia="en-AU"/>
        </w:rPr>
        <w:t>n-drought assistance</w:t>
      </w:r>
      <w:r w:rsidRPr="00AC6658">
        <w:rPr>
          <w:rFonts w:ascii="Times New Roman" w:eastAsia="Times New Roman" w:hAnsi="Times New Roman" w:cs="Times New Roman"/>
          <w:i/>
          <w:iCs/>
          <w:sz w:val="24"/>
          <w:szCs w:val="24"/>
          <w:lang w:eastAsia="en-AU"/>
        </w:rPr>
        <w:t xml:space="preserve"> to directly address </w:t>
      </w:r>
      <w:proofErr w:type="gramStart"/>
      <w:r w:rsidRPr="00AC6658">
        <w:rPr>
          <w:rFonts w:ascii="Times New Roman" w:eastAsia="Times New Roman" w:hAnsi="Times New Roman" w:cs="Times New Roman"/>
          <w:i/>
          <w:iCs/>
          <w:sz w:val="24"/>
          <w:szCs w:val="24"/>
          <w:lang w:eastAsia="en-AU"/>
        </w:rPr>
        <w:t>hardship</w:t>
      </w:r>
      <w:proofErr w:type="gramEnd"/>
    </w:p>
    <w:p w14:paraId="2DF59D43" w14:textId="0817FC56" w:rsidR="008B1F4D" w:rsidRPr="007E2116" w:rsidRDefault="008B1F4D" w:rsidP="008B1F4D">
      <w:pPr>
        <w:shd w:val="clear" w:color="auto" w:fill="FFFFFF" w:themeFill="background1"/>
        <w:spacing w:before="240" w:after="100" w:afterAutospacing="1" w:line="240" w:lineRule="auto"/>
        <w:rPr>
          <w:rFonts w:ascii="Times New Roman" w:eastAsia="Times New Roman" w:hAnsi="Times New Roman" w:cs="Times New Roman"/>
          <w:b/>
          <w:bCs/>
          <w:i/>
          <w:iCs/>
          <w:sz w:val="24"/>
          <w:szCs w:val="24"/>
          <w:lang w:eastAsia="en-AU"/>
        </w:rPr>
      </w:pPr>
      <w:r>
        <w:rPr>
          <w:rFonts w:ascii="Times New Roman" w:eastAsia="Times New Roman" w:hAnsi="Times New Roman" w:cs="Times New Roman"/>
          <w:sz w:val="24"/>
          <w:szCs w:val="24"/>
          <w:lang w:eastAsia="en-AU"/>
        </w:rPr>
        <w:t xml:space="preserve">Decisions made under the Act </w:t>
      </w:r>
      <w:r w:rsidR="00B23B05">
        <w:rPr>
          <w:rFonts w:ascii="Times New Roman" w:eastAsia="Times New Roman" w:hAnsi="Times New Roman" w:cs="Times New Roman"/>
          <w:sz w:val="24"/>
          <w:szCs w:val="24"/>
          <w:lang w:eastAsia="en-AU"/>
        </w:rPr>
        <w:t>and the resulting programs, grants and arrangements can be made available throughout the drought cycle</w:t>
      </w:r>
      <w:r w:rsidRPr="007E2116">
        <w:rPr>
          <w:rFonts w:ascii="Times New Roman" w:eastAsia="Times New Roman" w:hAnsi="Times New Roman" w:cs="Times New Roman"/>
          <w:sz w:val="24"/>
          <w:szCs w:val="24"/>
          <w:lang w:eastAsia="en-AU"/>
        </w:rPr>
        <w:t xml:space="preserve">, regardless of conditions. </w:t>
      </w:r>
      <w:r w:rsidR="0019629A">
        <w:rPr>
          <w:rFonts w:ascii="Times New Roman" w:eastAsia="Times New Roman" w:hAnsi="Times New Roman" w:cs="Times New Roman"/>
          <w:sz w:val="24"/>
          <w:szCs w:val="24"/>
          <w:lang w:eastAsia="en-AU"/>
        </w:rPr>
        <w:t xml:space="preserve">As such, the resources, </w:t>
      </w:r>
      <w:proofErr w:type="gramStart"/>
      <w:r w:rsidR="0019629A">
        <w:rPr>
          <w:rFonts w:ascii="Times New Roman" w:eastAsia="Times New Roman" w:hAnsi="Times New Roman" w:cs="Times New Roman"/>
          <w:sz w:val="24"/>
          <w:szCs w:val="24"/>
          <w:lang w:eastAsia="en-AU"/>
        </w:rPr>
        <w:t>tool</w:t>
      </w:r>
      <w:r w:rsidR="004776C2">
        <w:rPr>
          <w:rFonts w:ascii="Times New Roman" w:eastAsia="Times New Roman" w:hAnsi="Times New Roman" w:cs="Times New Roman"/>
          <w:sz w:val="24"/>
          <w:szCs w:val="24"/>
          <w:lang w:eastAsia="en-AU"/>
        </w:rPr>
        <w:t>s</w:t>
      </w:r>
      <w:proofErr w:type="gramEnd"/>
      <w:r w:rsidR="0019629A">
        <w:rPr>
          <w:rFonts w:ascii="Times New Roman" w:eastAsia="Times New Roman" w:hAnsi="Times New Roman" w:cs="Times New Roman"/>
          <w:sz w:val="24"/>
          <w:szCs w:val="24"/>
          <w:lang w:eastAsia="en-AU"/>
        </w:rPr>
        <w:t xml:space="preserve"> and </w:t>
      </w:r>
      <w:r w:rsidR="00D8436E">
        <w:rPr>
          <w:rFonts w:ascii="Times New Roman" w:eastAsia="Times New Roman" w:hAnsi="Times New Roman" w:cs="Times New Roman"/>
          <w:sz w:val="24"/>
          <w:szCs w:val="24"/>
          <w:lang w:eastAsia="en-AU"/>
        </w:rPr>
        <w:t>practices developed or supported under the Fu</w:t>
      </w:r>
      <w:r w:rsidR="00D32431">
        <w:rPr>
          <w:rFonts w:ascii="Times New Roman" w:eastAsia="Times New Roman" w:hAnsi="Times New Roman" w:cs="Times New Roman"/>
          <w:sz w:val="24"/>
          <w:szCs w:val="24"/>
          <w:lang w:eastAsia="en-AU"/>
        </w:rPr>
        <w:t>ture</w:t>
      </w:r>
      <w:r w:rsidR="00D8436E">
        <w:rPr>
          <w:rFonts w:ascii="Times New Roman" w:eastAsia="Times New Roman" w:hAnsi="Times New Roman" w:cs="Times New Roman"/>
          <w:sz w:val="24"/>
          <w:szCs w:val="24"/>
          <w:lang w:eastAsia="en-AU"/>
        </w:rPr>
        <w:t xml:space="preserve"> Drought Fund can be drawn on across the drought cycle. </w:t>
      </w:r>
      <w:r w:rsidRPr="002F0EA9">
        <w:rPr>
          <w:rFonts w:ascii="Times New Roman" w:eastAsia="Times New Roman" w:hAnsi="Times New Roman" w:cs="Times New Roman"/>
          <w:sz w:val="24"/>
          <w:szCs w:val="24"/>
          <w:lang w:eastAsia="en-AU"/>
        </w:rPr>
        <w:t xml:space="preserve">However, the </w:t>
      </w:r>
      <w:r>
        <w:rPr>
          <w:rFonts w:ascii="Times New Roman" w:eastAsia="Times New Roman" w:hAnsi="Times New Roman" w:cs="Times New Roman"/>
          <w:sz w:val="24"/>
          <w:szCs w:val="24"/>
          <w:lang w:eastAsia="en-AU"/>
        </w:rPr>
        <w:t>Plan</w:t>
      </w:r>
      <w:r w:rsidRPr="002F0EA9">
        <w:rPr>
          <w:rFonts w:ascii="Times New Roman" w:eastAsia="Times New Roman" w:hAnsi="Times New Roman" w:cs="Times New Roman"/>
          <w:sz w:val="24"/>
          <w:szCs w:val="24"/>
          <w:lang w:eastAsia="en-AU"/>
        </w:rPr>
        <w:t xml:space="preserve"> has a clear drought preparedness and resilience focus and will not provide in-drought assistance to directly</w:t>
      </w:r>
      <w:r w:rsidRPr="007E2116">
        <w:rPr>
          <w:rFonts w:ascii="Times New Roman" w:eastAsia="Times New Roman" w:hAnsi="Times New Roman" w:cs="Times New Roman"/>
          <w:sz w:val="24"/>
          <w:szCs w:val="24"/>
          <w:lang w:eastAsia="en-AU"/>
        </w:rPr>
        <w:t xml:space="preserve"> address hardship or replace existing sources of support, including the Farm Household Allowance, Regional Investment Corporation loans, and taxation measures</w:t>
      </w:r>
      <w:r>
        <w:rPr>
          <w:rFonts w:ascii="Times New Roman" w:eastAsia="Times New Roman" w:hAnsi="Times New Roman" w:cs="Times New Roman"/>
          <w:sz w:val="24"/>
          <w:szCs w:val="24"/>
          <w:lang w:eastAsia="en-AU"/>
        </w:rPr>
        <w:t>.</w:t>
      </w:r>
    </w:p>
    <w:p w14:paraId="429ED5BA" w14:textId="1EA7EEAC" w:rsidR="008B1F4D" w:rsidRPr="00AC6658" w:rsidRDefault="004A4C3D" w:rsidP="008B1F4D">
      <w:pPr>
        <w:shd w:val="clear" w:color="auto" w:fill="FFFFFF" w:themeFill="background1"/>
        <w:spacing w:before="240" w:after="100" w:afterAutospacing="1" w:line="240" w:lineRule="auto"/>
        <w:rPr>
          <w:rFonts w:ascii="Times New Roman" w:eastAsia="Times New Roman" w:hAnsi="Times New Roman" w:cs="Times New Roman"/>
          <w:i/>
          <w:iCs/>
          <w:sz w:val="24"/>
          <w:szCs w:val="24"/>
          <w:lang w:eastAsia="en-AU"/>
        </w:rPr>
      </w:pPr>
      <w:r w:rsidRPr="00AC6658">
        <w:rPr>
          <w:rFonts w:ascii="Times New Roman" w:eastAsia="Times New Roman" w:hAnsi="Times New Roman" w:cs="Times New Roman"/>
          <w:i/>
          <w:iCs/>
          <w:sz w:val="24"/>
          <w:szCs w:val="24"/>
          <w:lang w:eastAsia="en-AU"/>
        </w:rPr>
        <w:t>Funding principle</w:t>
      </w:r>
      <w:r w:rsidR="0005295B">
        <w:rPr>
          <w:rFonts w:ascii="Times New Roman" w:eastAsia="Times New Roman" w:hAnsi="Times New Roman" w:cs="Times New Roman"/>
          <w:i/>
          <w:iCs/>
          <w:sz w:val="24"/>
          <w:szCs w:val="24"/>
          <w:lang w:eastAsia="en-AU"/>
        </w:rPr>
        <w:t xml:space="preserve"> </w:t>
      </w:r>
      <w:r w:rsidRPr="00AC6658">
        <w:rPr>
          <w:rFonts w:ascii="Times New Roman" w:eastAsia="Times New Roman" w:hAnsi="Times New Roman" w:cs="Times New Roman"/>
          <w:i/>
          <w:iCs/>
          <w:sz w:val="24"/>
          <w:szCs w:val="24"/>
          <w:lang w:eastAsia="en-AU"/>
        </w:rPr>
        <w:t>(3)(e) – Foster c</w:t>
      </w:r>
      <w:r w:rsidR="008B1F4D" w:rsidRPr="00AC6658">
        <w:rPr>
          <w:rFonts w:ascii="Times New Roman" w:eastAsia="Times New Roman" w:hAnsi="Times New Roman" w:cs="Times New Roman"/>
          <w:i/>
          <w:iCs/>
          <w:sz w:val="24"/>
          <w:szCs w:val="24"/>
          <w:lang w:eastAsia="en-AU"/>
        </w:rPr>
        <w:t>ollaboration to improve</w:t>
      </w:r>
      <w:r w:rsidRPr="00AC6658">
        <w:rPr>
          <w:rFonts w:ascii="Times New Roman" w:eastAsia="Times New Roman" w:hAnsi="Times New Roman" w:cs="Times New Roman"/>
          <w:i/>
          <w:iCs/>
          <w:sz w:val="24"/>
          <w:szCs w:val="24"/>
          <w:lang w:eastAsia="en-AU"/>
        </w:rPr>
        <w:t xml:space="preserve"> integration, coordination, communication</w:t>
      </w:r>
      <w:r w:rsidR="00165514">
        <w:rPr>
          <w:rFonts w:ascii="Times New Roman" w:eastAsia="Times New Roman" w:hAnsi="Times New Roman" w:cs="Times New Roman"/>
          <w:i/>
          <w:iCs/>
          <w:sz w:val="24"/>
          <w:szCs w:val="24"/>
          <w:lang w:eastAsia="en-AU"/>
        </w:rPr>
        <w:t>, planning</w:t>
      </w:r>
      <w:r w:rsidRPr="00AC6658">
        <w:rPr>
          <w:rFonts w:ascii="Times New Roman" w:eastAsia="Times New Roman" w:hAnsi="Times New Roman" w:cs="Times New Roman"/>
          <w:i/>
          <w:iCs/>
          <w:sz w:val="24"/>
          <w:szCs w:val="24"/>
          <w:lang w:eastAsia="en-AU"/>
        </w:rPr>
        <w:t xml:space="preserve"> and implementation of drought resilience activities, and avoid unnecessary </w:t>
      </w:r>
      <w:proofErr w:type="gramStart"/>
      <w:r w:rsidRPr="00AC6658">
        <w:rPr>
          <w:rFonts w:ascii="Times New Roman" w:eastAsia="Times New Roman" w:hAnsi="Times New Roman" w:cs="Times New Roman"/>
          <w:i/>
          <w:iCs/>
          <w:sz w:val="24"/>
          <w:szCs w:val="24"/>
          <w:lang w:eastAsia="en-AU"/>
        </w:rPr>
        <w:t>duplication</w:t>
      </w:r>
      <w:proofErr w:type="gramEnd"/>
      <w:r w:rsidR="008B1F4D" w:rsidRPr="00AC6658">
        <w:rPr>
          <w:rFonts w:ascii="Times New Roman" w:eastAsia="Times New Roman" w:hAnsi="Times New Roman" w:cs="Times New Roman"/>
          <w:i/>
          <w:iCs/>
          <w:sz w:val="24"/>
          <w:szCs w:val="24"/>
          <w:lang w:eastAsia="en-AU"/>
        </w:rPr>
        <w:t xml:space="preserve"> </w:t>
      </w:r>
    </w:p>
    <w:p w14:paraId="627A17DC" w14:textId="6A903921" w:rsidR="008B1F4D" w:rsidRPr="007E2116" w:rsidRDefault="008B1F4D" w:rsidP="008B1F4D">
      <w:pPr>
        <w:shd w:val="clear" w:color="auto" w:fill="FFFFFF" w:themeFill="background1"/>
        <w:spacing w:before="240" w:after="100" w:afterAutospacing="1" w:line="240" w:lineRule="auto"/>
        <w:rPr>
          <w:rFonts w:ascii="Times New Roman" w:eastAsia="Times New Roman" w:hAnsi="Times New Roman" w:cs="Times New Roman"/>
          <w:sz w:val="24"/>
          <w:szCs w:val="24"/>
          <w:lang w:eastAsia="en-AU"/>
        </w:rPr>
      </w:pPr>
      <w:r w:rsidRPr="007E2116">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Plan</w:t>
      </w:r>
      <w:r w:rsidRPr="007E2116">
        <w:rPr>
          <w:rFonts w:ascii="Times New Roman" w:eastAsia="Times New Roman" w:hAnsi="Times New Roman" w:cs="Times New Roman"/>
          <w:sz w:val="24"/>
          <w:szCs w:val="24"/>
          <w:lang w:eastAsia="en-AU"/>
        </w:rPr>
        <w:t xml:space="preserve"> </w:t>
      </w:r>
      <w:r w:rsidR="00252904">
        <w:rPr>
          <w:rFonts w:ascii="Times New Roman" w:eastAsia="Times New Roman" w:hAnsi="Times New Roman" w:cs="Times New Roman"/>
          <w:sz w:val="24"/>
          <w:szCs w:val="24"/>
          <w:lang w:eastAsia="en-AU"/>
        </w:rPr>
        <w:t>encourages</w:t>
      </w:r>
      <w:r w:rsidR="00820BF5">
        <w:rPr>
          <w:rFonts w:ascii="Times New Roman" w:eastAsia="Times New Roman" w:hAnsi="Times New Roman" w:cs="Times New Roman"/>
          <w:sz w:val="24"/>
          <w:szCs w:val="24"/>
          <w:lang w:eastAsia="en-AU"/>
        </w:rPr>
        <w:t xml:space="preserve"> decision makers to </w:t>
      </w:r>
      <w:r w:rsidR="00252904">
        <w:rPr>
          <w:rFonts w:ascii="Times New Roman" w:eastAsia="Times New Roman" w:hAnsi="Times New Roman" w:cs="Times New Roman"/>
          <w:sz w:val="24"/>
          <w:szCs w:val="24"/>
          <w:lang w:eastAsia="en-AU"/>
        </w:rPr>
        <w:t xml:space="preserve">take on </w:t>
      </w:r>
      <w:r w:rsidRPr="007E2116">
        <w:rPr>
          <w:rFonts w:ascii="Times New Roman" w:eastAsia="Times New Roman" w:hAnsi="Times New Roman" w:cs="Times New Roman"/>
          <w:sz w:val="24"/>
          <w:szCs w:val="24"/>
          <w:lang w:eastAsia="en-AU"/>
        </w:rPr>
        <w:t>opportunit</w:t>
      </w:r>
      <w:r w:rsidR="00820BF5">
        <w:rPr>
          <w:rFonts w:ascii="Times New Roman" w:eastAsia="Times New Roman" w:hAnsi="Times New Roman" w:cs="Times New Roman"/>
          <w:sz w:val="24"/>
          <w:szCs w:val="24"/>
          <w:lang w:eastAsia="en-AU"/>
        </w:rPr>
        <w:t>ies</w:t>
      </w:r>
      <w:r w:rsidRPr="007E2116">
        <w:rPr>
          <w:rFonts w:ascii="Times New Roman" w:eastAsia="Times New Roman" w:hAnsi="Times New Roman" w:cs="Times New Roman"/>
          <w:sz w:val="24"/>
          <w:szCs w:val="24"/>
          <w:lang w:eastAsia="en-AU"/>
        </w:rPr>
        <w:t xml:space="preserve"> to align with and, where possible, </w:t>
      </w:r>
      <w:r w:rsidR="00E20FA0" w:rsidRPr="007E2116">
        <w:rPr>
          <w:rFonts w:ascii="Times New Roman" w:eastAsia="Times New Roman" w:hAnsi="Times New Roman" w:cs="Times New Roman"/>
          <w:sz w:val="24"/>
          <w:szCs w:val="24"/>
          <w:lang w:eastAsia="en-AU"/>
        </w:rPr>
        <w:t>leverage existing</w:t>
      </w:r>
      <w:r w:rsidRPr="007E2116">
        <w:rPr>
          <w:rFonts w:ascii="Times New Roman" w:eastAsia="Times New Roman" w:hAnsi="Times New Roman" w:cs="Times New Roman"/>
          <w:sz w:val="24"/>
          <w:szCs w:val="24"/>
          <w:lang w:eastAsia="en-AU"/>
        </w:rPr>
        <w:t xml:space="preserve"> policies</w:t>
      </w:r>
      <w:r w:rsidR="006919D1">
        <w:rPr>
          <w:rFonts w:ascii="Times New Roman" w:eastAsia="Times New Roman" w:hAnsi="Times New Roman" w:cs="Times New Roman"/>
          <w:sz w:val="24"/>
          <w:szCs w:val="24"/>
          <w:lang w:eastAsia="en-AU"/>
        </w:rPr>
        <w:t xml:space="preserve">, </w:t>
      </w:r>
      <w:proofErr w:type="gramStart"/>
      <w:r w:rsidRPr="007E2116">
        <w:rPr>
          <w:rFonts w:ascii="Times New Roman" w:eastAsia="Times New Roman" w:hAnsi="Times New Roman" w:cs="Times New Roman"/>
          <w:sz w:val="24"/>
          <w:szCs w:val="24"/>
          <w:lang w:eastAsia="en-AU"/>
        </w:rPr>
        <w:t>programs</w:t>
      </w:r>
      <w:proofErr w:type="gramEnd"/>
      <w:r w:rsidR="006919D1">
        <w:rPr>
          <w:rFonts w:ascii="Times New Roman" w:eastAsia="Times New Roman" w:hAnsi="Times New Roman" w:cs="Times New Roman"/>
          <w:sz w:val="24"/>
          <w:szCs w:val="24"/>
          <w:lang w:eastAsia="en-AU"/>
        </w:rPr>
        <w:t xml:space="preserve"> and user knowledge</w:t>
      </w:r>
      <w:r w:rsidR="00E550BE">
        <w:rPr>
          <w:rFonts w:ascii="Times New Roman" w:eastAsia="Times New Roman" w:hAnsi="Times New Roman" w:cs="Times New Roman"/>
          <w:sz w:val="24"/>
          <w:szCs w:val="24"/>
          <w:lang w:eastAsia="en-AU"/>
        </w:rPr>
        <w:t xml:space="preserve">. Further it encourages </w:t>
      </w:r>
      <w:r w:rsidR="00751403">
        <w:rPr>
          <w:rFonts w:ascii="Times New Roman" w:eastAsia="Times New Roman" w:hAnsi="Times New Roman" w:cs="Times New Roman"/>
          <w:sz w:val="24"/>
          <w:szCs w:val="24"/>
          <w:lang w:eastAsia="en-AU"/>
        </w:rPr>
        <w:t xml:space="preserve">policy and program development, which </w:t>
      </w:r>
      <w:r w:rsidRPr="007E2116">
        <w:rPr>
          <w:rFonts w:ascii="Times New Roman" w:eastAsia="Times New Roman" w:hAnsi="Times New Roman" w:cs="Times New Roman"/>
          <w:sz w:val="24"/>
          <w:szCs w:val="24"/>
          <w:lang w:eastAsia="en-AU"/>
        </w:rPr>
        <w:t>enhance</w:t>
      </w:r>
      <w:r w:rsidR="00751403">
        <w:rPr>
          <w:rFonts w:ascii="Times New Roman" w:eastAsia="Times New Roman" w:hAnsi="Times New Roman" w:cs="Times New Roman"/>
          <w:sz w:val="24"/>
          <w:szCs w:val="24"/>
          <w:lang w:eastAsia="en-AU"/>
        </w:rPr>
        <w:t>s</w:t>
      </w:r>
      <w:r w:rsidRPr="007E2116">
        <w:rPr>
          <w:rFonts w:ascii="Times New Roman" w:eastAsia="Times New Roman" w:hAnsi="Times New Roman" w:cs="Times New Roman"/>
          <w:sz w:val="24"/>
          <w:szCs w:val="24"/>
          <w:lang w:eastAsia="en-AU"/>
        </w:rPr>
        <w:t xml:space="preserve"> outcomes for the Australian agricultural sector and rural, regional, and remote communities. </w:t>
      </w:r>
      <w:r w:rsidR="004A4C3D">
        <w:rPr>
          <w:rFonts w:ascii="Times New Roman" w:eastAsia="Times New Roman" w:hAnsi="Times New Roman" w:cs="Times New Roman"/>
          <w:sz w:val="24"/>
          <w:szCs w:val="24"/>
          <w:lang w:eastAsia="en-AU"/>
        </w:rPr>
        <w:t>This funding principle</w:t>
      </w:r>
      <w:r>
        <w:rPr>
          <w:rFonts w:ascii="Times New Roman" w:eastAsia="Times New Roman" w:hAnsi="Times New Roman" w:cs="Times New Roman"/>
          <w:sz w:val="24"/>
          <w:szCs w:val="24"/>
          <w:lang w:eastAsia="en-AU"/>
        </w:rPr>
        <w:t xml:space="preserve"> emphasises </w:t>
      </w:r>
      <w:r w:rsidRPr="007E2116">
        <w:rPr>
          <w:rFonts w:ascii="Times New Roman" w:eastAsia="Times New Roman" w:hAnsi="Times New Roman" w:cs="Times New Roman"/>
          <w:sz w:val="24"/>
          <w:szCs w:val="24"/>
          <w:lang w:eastAsia="en-AU"/>
        </w:rPr>
        <w:t>co</w:t>
      </w:r>
      <w:r w:rsidRPr="007E2116">
        <w:rPr>
          <w:rFonts w:ascii="Times New Roman" w:hAnsi="Times New Roman" w:cs="Times New Roman"/>
          <w:sz w:val="24"/>
          <w:szCs w:val="24"/>
          <w:lang w:eastAsia="en-AU"/>
        </w:rPr>
        <w:t>llaboration for the purpose of improving integration, coordination, communication, planning and implementation of drought resilience activities and to avoid unnecessary duplication.</w:t>
      </w:r>
    </w:p>
    <w:p w14:paraId="00F24438" w14:textId="77BA4FAA" w:rsidR="008B1F4D" w:rsidRPr="007E2116" w:rsidRDefault="008B1F4D" w:rsidP="008B1F4D">
      <w:pPr>
        <w:shd w:val="clear" w:color="auto" w:fill="FFFFFF" w:themeFill="background1"/>
        <w:spacing w:before="240" w:after="100" w:afterAutospacing="1" w:line="240" w:lineRule="auto"/>
        <w:rPr>
          <w:rFonts w:ascii="Times New Roman" w:eastAsia="Times New Roman" w:hAnsi="Times New Roman" w:cs="Times New Roman"/>
          <w:sz w:val="24"/>
          <w:szCs w:val="24"/>
          <w:lang w:eastAsia="en-AU"/>
        </w:rPr>
      </w:pPr>
      <w:r w:rsidRPr="007E2116">
        <w:rPr>
          <w:rFonts w:ascii="Times New Roman" w:eastAsia="Times New Roman" w:hAnsi="Times New Roman" w:cs="Times New Roman"/>
          <w:sz w:val="24"/>
          <w:szCs w:val="24"/>
          <w:lang w:eastAsia="en-AU"/>
        </w:rPr>
        <w:t xml:space="preserve">The Plan is consistent with Australian Government drought policy and the National Drought Agreement (the NDA) as agreed by all jurisdictions in 2018. </w:t>
      </w:r>
      <w:r>
        <w:rPr>
          <w:rFonts w:ascii="Times New Roman" w:eastAsia="Times New Roman" w:hAnsi="Times New Roman" w:cs="Times New Roman"/>
          <w:sz w:val="24"/>
          <w:szCs w:val="24"/>
          <w:lang w:eastAsia="en-AU"/>
        </w:rPr>
        <w:t>The NDA</w:t>
      </w:r>
      <w:r w:rsidRPr="007E2116">
        <w:rPr>
          <w:rFonts w:ascii="Times New Roman" w:eastAsia="Times New Roman" w:hAnsi="Times New Roman" w:cs="Times New Roman"/>
          <w:sz w:val="24"/>
          <w:szCs w:val="24"/>
          <w:lang w:eastAsia="en-AU"/>
        </w:rPr>
        <w:t xml:space="preserve"> is currently under review, </w:t>
      </w:r>
      <w:r w:rsidR="00AE7B27">
        <w:rPr>
          <w:rFonts w:ascii="Times New Roman" w:eastAsia="Times New Roman" w:hAnsi="Times New Roman" w:cs="Times New Roman"/>
          <w:sz w:val="24"/>
          <w:szCs w:val="24"/>
          <w:lang w:eastAsia="en-AU"/>
        </w:rPr>
        <w:t xml:space="preserve">it will </w:t>
      </w:r>
      <w:r w:rsidRPr="007E2116">
        <w:rPr>
          <w:rFonts w:ascii="Times New Roman" w:eastAsia="Times New Roman" w:hAnsi="Times New Roman" w:cs="Times New Roman"/>
          <w:sz w:val="24"/>
          <w:szCs w:val="24"/>
          <w:lang w:eastAsia="en-AU"/>
        </w:rPr>
        <w:t>be finalised in 2024</w:t>
      </w:r>
      <w:r>
        <w:rPr>
          <w:rFonts w:ascii="Times New Roman" w:eastAsia="Times New Roman" w:hAnsi="Times New Roman" w:cs="Times New Roman"/>
          <w:sz w:val="24"/>
          <w:szCs w:val="24"/>
          <w:lang w:eastAsia="en-AU"/>
        </w:rPr>
        <w:t xml:space="preserve">, and </w:t>
      </w:r>
      <w:r w:rsidRPr="007E2116">
        <w:rPr>
          <w:rFonts w:ascii="Times New Roman" w:eastAsia="Times New Roman" w:hAnsi="Times New Roman" w:cs="Times New Roman"/>
          <w:sz w:val="24"/>
          <w:szCs w:val="24"/>
          <w:lang w:eastAsia="en-AU"/>
        </w:rPr>
        <w:t xml:space="preserve">sets out a joint government approach to drought preparedness, </w:t>
      </w:r>
      <w:proofErr w:type="gramStart"/>
      <w:r w:rsidRPr="007E2116">
        <w:rPr>
          <w:rFonts w:ascii="Times New Roman" w:eastAsia="Times New Roman" w:hAnsi="Times New Roman" w:cs="Times New Roman"/>
          <w:sz w:val="24"/>
          <w:szCs w:val="24"/>
          <w:lang w:eastAsia="en-AU"/>
        </w:rPr>
        <w:t>response</w:t>
      </w:r>
      <w:proofErr w:type="gramEnd"/>
      <w:r w:rsidRPr="007E2116">
        <w:rPr>
          <w:rFonts w:ascii="Times New Roman" w:eastAsia="Times New Roman" w:hAnsi="Times New Roman" w:cs="Times New Roman"/>
          <w:sz w:val="24"/>
          <w:szCs w:val="24"/>
          <w:lang w:eastAsia="en-AU"/>
        </w:rPr>
        <w:t xml:space="preserve"> and recovery.</w:t>
      </w:r>
    </w:p>
    <w:p w14:paraId="559F6F69" w14:textId="418F2B76" w:rsidR="004A4C3D" w:rsidRDefault="008B1F4D" w:rsidP="008B1F4D">
      <w:pPr>
        <w:shd w:val="clear" w:color="auto" w:fill="FFFFFF" w:themeFill="background1"/>
        <w:spacing w:before="240" w:after="100" w:afterAutospacing="1" w:line="240" w:lineRule="auto"/>
        <w:rPr>
          <w:rFonts w:ascii="Times New Roman" w:hAnsi="Times New Roman" w:cs="Times New Roman"/>
          <w:sz w:val="24"/>
          <w:szCs w:val="24"/>
          <w:lang w:eastAsia="en-AU"/>
        </w:rPr>
      </w:pPr>
      <w:r w:rsidRPr="007E2116">
        <w:rPr>
          <w:rFonts w:ascii="Times New Roman" w:eastAsia="Times New Roman" w:hAnsi="Times New Roman" w:cs="Times New Roman"/>
          <w:sz w:val="24"/>
          <w:szCs w:val="24"/>
          <w:lang w:eastAsia="en-AU"/>
        </w:rPr>
        <w:t xml:space="preserve">Other relevant Australian Government initiatives and strategies that complement </w:t>
      </w:r>
      <w:r w:rsidR="00E20FA0" w:rsidRPr="007E2116">
        <w:rPr>
          <w:rFonts w:ascii="Times New Roman" w:eastAsia="Times New Roman" w:hAnsi="Times New Roman" w:cs="Times New Roman"/>
          <w:sz w:val="24"/>
          <w:szCs w:val="24"/>
          <w:lang w:eastAsia="en-AU"/>
        </w:rPr>
        <w:t>the Plan</w:t>
      </w:r>
      <w:r>
        <w:rPr>
          <w:rFonts w:ascii="Times New Roman" w:eastAsia="Times New Roman" w:hAnsi="Times New Roman" w:cs="Times New Roman"/>
          <w:sz w:val="24"/>
          <w:szCs w:val="24"/>
          <w:lang w:eastAsia="en-AU"/>
        </w:rPr>
        <w:t xml:space="preserve"> </w:t>
      </w:r>
      <w:r w:rsidRPr="007E2116">
        <w:rPr>
          <w:rFonts w:ascii="Times New Roman" w:eastAsia="Times New Roman" w:hAnsi="Times New Roman" w:cs="Times New Roman"/>
          <w:sz w:val="24"/>
          <w:szCs w:val="24"/>
          <w:lang w:eastAsia="en-AU"/>
        </w:rPr>
        <w:t>include, but are not limited to, the National Soils Strategy, National Heritage Trust, and Disaster Ready Fun</w:t>
      </w:r>
      <w:r w:rsidRPr="007E2116">
        <w:rPr>
          <w:rFonts w:ascii="Times New Roman" w:hAnsi="Times New Roman" w:cs="Times New Roman"/>
          <w:sz w:val="24"/>
          <w:szCs w:val="24"/>
          <w:lang w:eastAsia="en-AU"/>
        </w:rPr>
        <w:t>d.</w:t>
      </w:r>
    </w:p>
    <w:p w14:paraId="692FBE08" w14:textId="46A1013A" w:rsidR="008B1F4D" w:rsidRDefault="008B1F4D" w:rsidP="008B1F4D">
      <w:pPr>
        <w:shd w:val="clear" w:color="auto" w:fill="FFFFFF" w:themeFill="background1"/>
        <w:spacing w:before="240" w:after="100" w:afterAutospacing="1" w:line="240" w:lineRule="auto"/>
        <w:rPr>
          <w:rFonts w:ascii="Times New Roman" w:eastAsia="Times New Roman" w:hAnsi="Times New Roman" w:cs="Times New Roman"/>
          <w:sz w:val="24"/>
          <w:szCs w:val="24"/>
          <w:lang w:eastAsia="en-AU"/>
        </w:rPr>
      </w:pPr>
      <w:r w:rsidRPr="007E2116">
        <w:rPr>
          <w:rFonts w:ascii="Times New Roman" w:eastAsia="Times New Roman" w:hAnsi="Times New Roman" w:cs="Times New Roman"/>
          <w:sz w:val="24"/>
          <w:szCs w:val="24"/>
          <w:lang w:eastAsia="en-AU"/>
        </w:rPr>
        <w:t xml:space="preserve">The Plan is also consistent with the National Farmers' Federation vision for Australian agriculture to become a $100 billion industry by 2030. When finalised, the Investment Strategy and the Australian Government Drought Plan will outline how the </w:t>
      </w:r>
      <w:r w:rsidR="00D32431">
        <w:rPr>
          <w:rFonts w:ascii="Times New Roman" w:eastAsia="Times New Roman" w:hAnsi="Times New Roman" w:cs="Times New Roman"/>
          <w:sz w:val="24"/>
          <w:szCs w:val="24"/>
          <w:lang w:eastAsia="en-AU"/>
        </w:rPr>
        <w:t xml:space="preserve">Future Drought </w:t>
      </w:r>
      <w:r>
        <w:rPr>
          <w:rFonts w:ascii="Times New Roman" w:eastAsia="Times New Roman" w:hAnsi="Times New Roman" w:cs="Times New Roman"/>
          <w:sz w:val="24"/>
          <w:szCs w:val="24"/>
          <w:lang w:eastAsia="en-AU"/>
        </w:rPr>
        <w:t>F</w:t>
      </w:r>
      <w:r w:rsidRPr="007E2116">
        <w:rPr>
          <w:rFonts w:ascii="Times New Roman" w:eastAsia="Times New Roman" w:hAnsi="Times New Roman" w:cs="Times New Roman"/>
          <w:sz w:val="24"/>
          <w:szCs w:val="24"/>
          <w:lang w:eastAsia="en-AU"/>
        </w:rPr>
        <w:t>und will align with and complement these and other relevant initiatives.</w:t>
      </w:r>
    </w:p>
    <w:p w14:paraId="16C80769" w14:textId="672DACE2" w:rsidR="002B1DB3" w:rsidRPr="00673F1F" w:rsidRDefault="002B1DB3" w:rsidP="00673F1F">
      <w:pPr>
        <w:spacing w:after="0" w:line="240" w:lineRule="auto"/>
        <w:rPr>
          <w:rFonts w:ascii="Times New Roman" w:hAnsi="Times New Roman" w:cs="Times New Roman"/>
          <w:sz w:val="24"/>
          <w:szCs w:val="24"/>
        </w:rPr>
      </w:pPr>
      <w:r w:rsidRPr="00673F1F">
        <w:rPr>
          <w:rFonts w:ascii="Times New Roman" w:hAnsi="Times New Roman" w:cs="Times New Roman"/>
          <w:sz w:val="24"/>
          <w:szCs w:val="24"/>
        </w:rPr>
        <w:br w:type="page"/>
      </w:r>
    </w:p>
    <w:p w14:paraId="1B31D148" w14:textId="03968D22" w:rsidR="00250CB7" w:rsidRPr="005D1ABF" w:rsidRDefault="00250CB7" w:rsidP="00673F1F">
      <w:pPr>
        <w:pStyle w:val="Normal-em"/>
        <w:spacing w:after="0" w:line="240" w:lineRule="auto"/>
        <w:jc w:val="right"/>
        <w:rPr>
          <w:b/>
          <w:caps/>
          <w:szCs w:val="24"/>
          <w:u w:val="single"/>
        </w:rPr>
      </w:pPr>
      <w:r w:rsidRPr="005D1ABF">
        <w:rPr>
          <w:b/>
          <w:caps/>
          <w:szCs w:val="24"/>
          <w:u w:val="single"/>
        </w:rPr>
        <w:t>Attachment</w:t>
      </w:r>
      <w:r>
        <w:rPr>
          <w:b/>
          <w:caps/>
          <w:szCs w:val="24"/>
          <w:u w:val="single"/>
        </w:rPr>
        <w:t xml:space="preserve"> B</w:t>
      </w:r>
    </w:p>
    <w:p w14:paraId="797E5126" w14:textId="77777777" w:rsidR="002B1DB3" w:rsidRPr="005D1ABF" w:rsidRDefault="002B1DB3" w:rsidP="00673F1F">
      <w:pPr>
        <w:spacing w:after="0" w:line="240" w:lineRule="auto"/>
        <w:rPr>
          <w:rFonts w:ascii="Times New Roman" w:hAnsi="Times New Roman" w:cs="Times New Roman"/>
          <w:sz w:val="24"/>
          <w:szCs w:val="24"/>
        </w:rPr>
      </w:pPr>
    </w:p>
    <w:p w14:paraId="7DFC2659" w14:textId="77777777" w:rsidR="002B1DB3" w:rsidRDefault="002B1DB3" w:rsidP="00673F1F">
      <w:pPr>
        <w:spacing w:after="0" w:line="240" w:lineRule="auto"/>
        <w:jc w:val="center"/>
        <w:rPr>
          <w:rFonts w:ascii="Times New Roman" w:hAnsi="Times New Roman" w:cs="Times New Roman"/>
          <w:b/>
          <w:sz w:val="24"/>
          <w:szCs w:val="24"/>
        </w:rPr>
      </w:pPr>
      <w:r w:rsidRPr="005D1ABF">
        <w:rPr>
          <w:rFonts w:ascii="Times New Roman" w:hAnsi="Times New Roman" w:cs="Times New Roman"/>
          <w:b/>
          <w:sz w:val="24"/>
          <w:szCs w:val="24"/>
        </w:rPr>
        <w:t>Statement of Compatibility with Human Rights</w:t>
      </w:r>
    </w:p>
    <w:p w14:paraId="3F6B6F78" w14:textId="77777777" w:rsidR="00DA03F8" w:rsidRPr="005D1ABF" w:rsidRDefault="00DA03F8" w:rsidP="00673F1F">
      <w:pPr>
        <w:spacing w:after="0" w:line="240" w:lineRule="auto"/>
        <w:jc w:val="center"/>
        <w:rPr>
          <w:rFonts w:ascii="Times New Roman" w:hAnsi="Times New Roman" w:cs="Times New Roman"/>
          <w:b/>
          <w:sz w:val="24"/>
          <w:szCs w:val="24"/>
        </w:rPr>
      </w:pPr>
    </w:p>
    <w:p w14:paraId="4D5814CD" w14:textId="77777777" w:rsidR="002B1DB3" w:rsidRPr="005D1ABF" w:rsidRDefault="002B1DB3" w:rsidP="00673F1F">
      <w:pPr>
        <w:spacing w:after="0" w:line="240" w:lineRule="auto"/>
        <w:jc w:val="center"/>
        <w:rPr>
          <w:rFonts w:ascii="Times New Roman" w:hAnsi="Times New Roman" w:cs="Times New Roman"/>
          <w:sz w:val="24"/>
          <w:szCs w:val="24"/>
        </w:rPr>
      </w:pPr>
      <w:r w:rsidRPr="005D1ABF">
        <w:rPr>
          <w:rFonts w:ascii="Times New Roman" w:hAnsi="Times New Roman" w:cs="Times New Roman"/>
          <w:i/>
          <w:sz w:val="24"/>
          <w:szCs w:val="24"/>
        </w:rPr>
        <w:t>Prepared in accordance with Part 3 of the Human Rights (Parliamentary Scrutiny) Act 2011</w:t>
      </w:r>
    </w:p>
    <w:p w14:paraId="4722C8AD" w14:textId="77777777" w:rsidR="002B1DB3" w:rsidRPr="005D1ABF" w:rsidRDefault="002B1DB3" w:rsidP="00673F1F">
      <w:pPr>
        <w:spacing w:after="0" w:line="240" w:lineRule="auto"/>
        <w:jc w:val="center"/>
        <w:rPr>
          <w:rFonts w:ascii="Times New Roman" w:hAnsi="Times New Roman" w:cs="Times New Roman"/>
          <w:sz w:val="24"/>
          <w:szCs w:val="24"/>
        </w:rPr>
      </w:pPr>
    </w:p>
    <w:p w14:paraId="78089995" w14:textId="0A0E4931" w:rsidR="002B1DB3" w:rsidRPr="005D1ABF" w:rsidRDefault="00BE4B48" w:rsidP="00673F1F">
      <w:pPr>
        <w:spacing w:after="0" w:line="240" w:lineRule="auto"/>
        <w:jc w:val="center"/>
        <w:rPr>
          <w:rFonts w:ascii="Times New Roman" w:hAnsi="Times New Roman" w:cs="Times New Roman"/>
          <w:sz w:val="24"/>
          <w:szCs w:val="24"/>
        </w:rPr>
      </w:pPr>
      <w:r w:rsidRPr="00BE4B48">
        <w:rPr>
          <w:rFonts w:ascii="Times New Roman" w:hAnsi="Times New Roman" w:cs="Times New Roman"/>
          <w:i/>
          <w:iCs/>
          <w:sz w:val="24"/>
          <w:szCs w:val="24"/>
          <w:u w:val="single"/>
        </w:rPr>
        <w:t>Future Drought Fund (Drought Resilience Funding Plan 2024</w:t>
      </w:r>
      <w:r w:rsidR="00682392">
        <w:rPr>
          <w:rFonts w:ascii="Times New Roman" w:hAnsi="Times New Roman" w:cs="Times New Roman"/>
          <w:i/>
          <w:iCs/>
          <w:sz w:val="24"/>
          <w:szCs w:val="24"/>
          <w:u w:val="single"/>
        </w:rPr>
        <w:t>-</w:t>
      </w:r>
      <w:r w:rsidRPr="00BE4B48">
        <w:rPr>
          <w:rFonts w:ascii="Times New Roman" w:hAnsi="Times New Roman" w:cs="Times New Roman"/>
          <w:i/>
          <w:iCs/>
          <w:sz w:val="24"/>
          <w:szCs w:val="24"/>
          <w:u w:val="single"/>
        </w:rPr>
        <w:t>2028) Determination 2024</w:t>
      </w:r>
    </w:p>
    <w:p w14:paraId="6FB592C2" w14:textId="77777777" w:rsidR="00682392" w:rsidRDefault="00682392" w:rsidP="00673F1F">
      <w:pPr>
        <w:spacing w:after="0" w:line="240" w:lineRule="auto"/>
        <w:jc w:val="center"/>
        <w:rPr>
          <w:rFonts w:ascii="Times New Roman" w:hAnsi="Times New Roman" w:cs="Times New Roman"/>
          <w:sz w:val="24"/>
          <w:szCs w:val="24"/>
        </w:rPr>
      </w:pPr>
    </w:p>
    <w:p w14:paraId="7CF8E641" w14:textId="221DE3B6" w:rsidR="002B1DB3" w:rsidRPr="005D1ABF" w:rsidRDefault="002B1DB3" w:rsidP="00D2195D">
      <w:pPr>
        <w:spacing w:after="0" w:line="240" w:lineRule="auto"/>
        <w:rPr>
          <w:rFonts w:ascii="Times New Roman" w:hAnsi="Times New Roman" w:cs="Times New Roman"/>
          <w:sz w:val="24"/>
          <w:szCs w:val="24"/>
        </w:rPr>
      </w:pPr>
      <w:r w:rsidRPr="005D1ABF">
        <w:rPr>
          <w:rFonts w:ascii="Times New Roman" w:hAnsi="Times New Roman" w:cs="Times New Roman"/>
          <w:sz w:val="24"/>
          <w:szCs w:val="24"/>
        </w:rPr>
        <w:t xml:space="preserve">This Legislative Instrument is compatible with the human rights and freedoms recognised or declared in the international instruments listed in section 3 of the </w:t>
      </w:r>
      <w:r w:rsidRPr="005D1ABF">
        <w:rPr>
          <w:rFonts w:ascii="Times New Roman" w:hAnsi="Times New Roman" w:cs="Times New Roman"/>
          <w:i/>
          <w:sz w:val="24"/>
          <w:szCs w:val="24"/>
        </w:rPr>
        <w:t>Human Rights (Parliamentary Scrutiny) Act 2011</w:t>
      </w:r>
      <w:r w:rsidRPr="005D1ABF">
        <w:rPr>
          <w:rFonts w:ascii="Times New Roman" w:hAnsi="Times New Roman" w:cs="Times New Roman"/>
          <w:sz w:val="24"/>
          <w:szCs w:val="24"/>
        </w:rPr>
        <w:t>.</w:t>
      </w:r>
    </w:p>
    <w:p w14:paraId="73A65900" w14:textId="77777777" w:rsidR="002B1DB3" w:rsidRPr="005D1ABF" w:rsidRDefault="002B1DB3" w:rsidP="00673F1F">
      <w:pPr>
        <w:spacing w:after="0" w:line="240" w:lineRule="auto"/>
        <w:rPr>
          <w:rFonts w:ascii="Times New Roman" w:hAnsi="Times New Roman" w:cs="Times New Roman"/>
          <w:sz w:val="24"/>
          <w:szCs w:val="24"/>
        </w:rPr>
      </w:pPr>
    </w:p>
    <w:p w14:paraId="4FB14BE9" w14:textId="77777777" w:rsidR="002B1DB3" w:rsidRPr="005D1ABF" w:rsidRDefault="002B1DB3" w:rsidP="00673F1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Overview of the Legislative Instrument</w:t>
      </w:r>
    </w:p>
    <w:p w14:paraId="0B605E02" w14:textId="62BFCE74" w:rsidR="1BD33AA6" w:rsidRDefault="00C506E4" w:rsidP="00673F1F">
      <w:pPr>
        <w:shd w:val="clear" w:color="auto" w:fill="FFFFFF" w:themeFill="background1"/>
        <w:spacing w:before="100" w:beforeAutospacing="1" w:after="100" w:afterAutospacing="1" w:line="240" w:lineRule="auto"/>
        <w:rPr>
          <w:rFonts w:ascii="Times New Roman" w:eastAsia="Times New Roman" w:hAnsi="Times New Roman"/>
          <w:sz w:val="24"/>
          <w:szCs w:val="24"/>
          <w:lang w:eastAsia="en-AU"/>
        </w:rPr>
      </w:pPr>
      <w:r w:rsidRPr="00F22507">
        <w:rPr>
          <w:rFonts w:ascii="Times New Roman" w:eastAsia="Times New Roman" w:hAnsi="Times New Roman"/>
          <w:sz w:val="24"/>
          <w:szCs w:val="24"/>
          <w:lang w:eastAsia="en-AU"/>
        </w:rPr>
        <w:t xml:space="preserve">The purpose of the </w:t>
      </w:r>
      <w:r w:rsidR="004A0B4B" w:rsidRPr="004A0B4B">
        <w:rPr>
          <w:rFonts w:ascii="Times New Roman" w:eastAsia="Times New Roman" w:hAnsi="Times New Roman"/>
          <w:i/>
          <w:iCs/>
          <w:sz w:val="24"/>
          <w:szCs w:val="24"/>
          <w:lang w:eastAsia="en-AU"/>
        </w:rPr>
        <w:t>Future Drought Fund (Drought Resilience Funding Plan 2024</w:t>
      </w:r>
      <w:r w:rsidR="00682392">
        <w:rPr>
          <w:rFonts w:ascii="Times New Roman" w:eastAsia="Times New Roman" w:hAnsi="Times New Roman"/>
          <w:i/>
          <w:iCs/>
          <w:sz w:val="24"/>
          <w:szCs w:val="24"/>
          <w:lang w:eastAsia="en-AU"/>
        </w:rPr>
        <w:t>-</w:t>
      </w:r>
      <w:r w:rsidR="004A0B4B" w:rsidRPr="004A0B4B">
        <w:rPr>
          <w:rFonts w:ascii="Times New Roman" w:eastAsia="Times New Roman" w:hAnsi="Times New Roman"/>
          <w:i/>
          <w:iCs/>
          <w:sz w:val="24"/>
          <w:szCs w:val="24"/>
          <w:lang w:eastAsia="en-AU"/>
        </w:rPr>
        <w:t>2028) Determination 2024</w:t>
      </w:r>
      <w:r w:rsidRPr="00F22507">
        <w:rPr>
          <w:rFonts w:ascii="Times New Roman" w:eastAsia="Times New Roman" w:hAnsi="Times New Roman"/>
          <w:sz w:val="24"/>
          <w:szCs w:val="24"/>
          <w:lang w:eastAsia="en-AU"/>
        </w:rPr>
        <w:t xml:space="preserve"> (the Plan) is to </w:t>
      </w:r>
      <w:r w:rsidRPr="00F22507">
        <w:rPr>
          <w:rFonts w:ascii="Times New Roman" w:eastAsia="Times New Roman" w:hAnsi="Times New Roman"/>
          <w:sz w:val="24"/>
          <w:szCs w:val="24"/>
          <w:shd w:val="clear" w:color="auto" w:fill="FFFFFF"/>
          <w:lang w:eastAsia="en-AU"/>
        </w:rPr>
        <w:t xml:space="preserve">ensure that a coherent </w:t>
      </w:r>
      <w:r w:rsidRPr="003E435A">
        <w:rPr>
          <w:rFonts w:ascii="Times New Roman" w:hAnsi="Times New Roman"/>
          <w:sz w:val="24"/>
          <w:szCs w:val="24"/>
        </w:rPr>
        <w:t>and consistent approach is adopted</w:t>
      </w:r>
      <w:r w:rsidRPr="00F22507">
        <w:rPr>
          <w:rFonts w:ascii="Times New Roman" w:hAnsi="Times New Roman"/>
          <w:sz w:val="24"/>
          <w:szCs w:val="24"/>
        </w:rPr>
        <w:t xml:space="preserve"> in</w:t>
      </w:r>
      <w:r w:rsidRPr="003E435A">
        <w:rPr>
          <w:rFonts w:ascii="Times New Roman" w:hAnsi="Times New Roman"/>
          <w:sz w:val="24"/>
          <w:szCs w:val="24"/>
        </w:rPr>
        <w:t> </w:t>
      </w:r>
      <w:proofErr w:type="gramStart"/>
      <w:r w:rsidRPr="00F22507">
        <w:rPr>
          <w:rFonts w:ascii="Times New Roman" w:hAnsi="Times New Roman"/>
          <w:sz w:val="24"/>
          <w:szCs w:val="24"/>
        </w:rPr>
        <w:t>making arrangements</w:t>
      </w:r>
      <w:proofErr w:type="gramEnd"/>
      <w:r w:rsidRPr="00F22507">
        <w:rPr>
          <w:rFonts w:ascii="Times New Roman" w:hAnsi="Times New Roman"/>
          <w:sz w:val="24"/>
          <w:szCs w:val="24"/>
        </w:rPr>
        <w:t xml:space="preserve"> or grants under section 21</w:t>
      </w:r>
      <w:r w:rsidRPr="00A352BE">
        <w:rPr>
          <w:rFonts w:ascii="Times New Roman" w:hAnsi="Times New Roman"/>
          <w:sz w:val="24"/>
          <w:szCs w:val="24"/>
        </w:rPr>
        <w:t>; and</w:t>
      </w:r>
      <w:r w:rsidRPr="003E435A">
        <w:rPr>
          <w:rFonts w:ascii="Times New Roman" w:hAnsi="Times New Roman"/>
          <w:sz w:val="24"/>
          <w:szCs w:val="24"/>
        </w:rPr>
        <w:t xml:space="preserve"> </w:t>
      </w:r>
      <w:r w:rsidR="36054DC7" w:rsidRPr="003E435A">
        <w:rPr>
          <w:rFonts w:ascii="Times New Roman" w:hAnsi="Times New Roman"/>
          <w:sz w:val="24"/>
          <w:szCs w:val="24"/>
        </w:rPr>
        <w:t>e</w:t>
      </w:r>
      <w:r w:rsidRPr="00A352BE">
        <w:rPr>
          <w:rFonts w:ascii="Times New Roman" w:hAnsi="Times New Roman"/>
          <w:sz w:val="24"/>
          <w:szCs w:val="24"/>
        </w:rPr>
        <w:t>ntering into agreements under section 22</w:t>
      </w:r>
      <w:r>
        <w:rPr>
          <w:rFonts w:ascii="Times New Roman" w:eastAsia="Times New Roman" w:hAnsi="Times New Roman"/>
          <w:sz w:val="24"/>
          <w:szCs w:val="24"/>
          <w:lang w:eastAsia="en-AU"/>
        </w:rPr>
        <w:t xml:space="preserve"> of the </w:t>
      </w:r>
      <w:r w:rsidRPr="1C87F71D">
        <w:rPr>
          <w:rFonts w:ascii="Times New Roman" w:eastAsia="Times New Roman" w:hAnsi="Times New Roman"/>
          <w:i/>
          <w:iCs/>
          <w:sz w:val="24"/>
          <w:szCs w:val="24"/>
          <w:lang w:eastAsia="en-AU"/>
        </w:rPr>
        <w:t xml:space="preserve">Future Drought Fund Act 2019 </w:t>
      </w:r>
      <w:r>
        <w:rPr>
          <w:rFonts w:ascii="Times New Roman" w:eastAsia="Times New Roman" w:hAnsi="Times New Roman"/>
          <w:sz w:val="24"/>
          <w:szCs w:val="24"/>
          <w:lang w:eastAsia="en-AU"/>
        </w:rPr>
        <w:t>(the Act). </w:t>
      </w:r>
    </w:p>
    <w:p w14:paraId="45D4D210" w14:textId="65CAF33E" w:rsidR="1BD33AA6" w:rsidRDefault="00831A17" w:rsidP="003C4345">
      <w:pPr>
        <w:shd w:val="clear" w:color="auto" w:fill="FFFFFF" w:themeFill="background1"/>
        <w:spacing w:before="100" w:beforeAutospacing="1" w:after="100" w:afterAutospacing="1" w:line="240" w:lineRule="auto"/>
        <w:rPr>
          <w:rFonts w:ascii="Times New Roman" w:hAnsi="Times New Roman"/>
          <w:sz w:val="24"/>
          <w:szCs w:val="24"/>
        </w:rPr>
      </w:pPr>
      <w:r w:rsidRPr="00C1756D">
        <w:rPr>
          <w:rFonts w:ascii="Times New Roman" w:eastAsia="Times New Roman" w:hAnsi="Times New Roman" w:cs="Times New Roman"/>
          <w:sz w:val="24"/>
          <w:szCs w:val="24"/>
          <w:lang w:eastAsia="en-AU"/>
        </w:rPr>
        <w:t xml:space="preserve">The Plan provides a high-level, principles-based framework to guide relevant spending under the </w:t>
      </w:r>
      <w:r w:rsidR="00E66FFB">
        <w:rPr>
          <w:rFonts w:ascii="Times New Roman" w:eastAsia="Times New Roman" w:hAnsi="Times New Roman" w:cs="Times New Roman"/>
          <w:sz w:val="24"/>
          <w:szCs w:val="24"/>
          <w:lang w:eastAsia="en-AU"/>
        </w:rPr>
        <w:t>Future Drought Fund</w:t>
      </w:r>
      <w:r w:rsidRPr="00C1756D">
        <w:rPr>
          <w:rFonts w:ascii="Times New Roman" w:eastAsia="Times New Roman" w:hAnsi="Times New Roman" w:cs="Times New Roman"/>
          <w:sz w:val="24"/>
          <w:szCs w:val="24"/>
          <w:lang w:eastAsia="en-AU"/>
        </w:rPr>
        <w:t>. It does not specify programs or activities to be delivered or delivery partners, which is consistent with the Act.</w:t>
      </w:r>
      <w:r w:rsidR="00682392">
        <w:rPr>
          <w:rFonts w:ascii="Times New Roman" w:eastAsia="Times New Roman" w:hAnsi="Times New Roman" w:cs="Times New Roman"/>
          <w:sz w:val="24"/>
          <w:szCs w:val="24"/>
          <w:lang w:eastAsia="en-AU"/>
        </w:rPr>
        <w:t xml:space="preserve"> </w:t>
      </w:r>
      <w:r w:rsidR="75AAE147" w:rsidRPr="452E7A2D">
        <w:rPr>
          <w:rFonts w:ascii="Times New Roman" w:hAnsi="Times New Roman"/>
          <w:sz w:val="24"/>
          <w:szCs w:val="24"/>
        </w:rPr>
        <w:t xml:space="preserve">The </w:t>
      </w:r>
      <w:r w:rsidR="00CC752A">
        <w:rPr>
          <w:rFonts w:ascii="Times New Roman" w:hAnsi="Times New Roman"/>
          <w:sz w:val="24"/>
          <w:szCs w:val="24"/>
        </w:rPr>
        <w:t>Plan is a part of the implementation of the Future Drought Fund</w:t>
      </w:r>
      <w:r w:rsidR="00E66FFB">
        <w:rPr>
          <w:rFonts w:ascii="Times New Roman" w:hAnsi="Times New Roman"/>
          <w:sz w:val="24"/>
          <w:szCs w:val="24"/>
        </w:rPr>
        <w:t xml:space="preserve">, </w:t>
      </w:r>
      <w:r w:rsidR="00CC752A">
        <w:rPr>
          <w:rFonts w:ascii="Times New Roman" w:hAnsi="Times New Roman"/>
          <w:sz w:val="24"/>
          <w:szCs w:val="24"/>
        </w:rPr>
        <w:t xml:space="preserve">established under the Act. The </w:t>
      </w:r>
      <w:r w:rsidR="008910E5">
        <w:rPr>
          <w:rFonts w:ascii="Times New Roman" w:hAnsi="Times New Roman"/>
          <w:sz w:val="24"/>
          <w:szCs w:val="24"/>
        </w:rPr>
        <w:t xml:space="preserve">Future Drought Fund </w:t>
      </w:r>
      <w:r w:rsidR="75AAE147" w:rsidRPr="452E7A2D">
        <w:rPr>
          <w:rFonts w:ascii="Times New Roman" w:hAnsi="Times New Roman"/>
          <w:sz w:val="24"/>
          <w:szCs w:val="24"/>
        </w:rPr>
        <w:t xml:space="preserve">represents the </w:t>
      </w:r>
      <w:r w:rsidR="7F9D5592" w:rsidRPr="452E7A2D">
        <w:rPr>
          <w:rFonts w:ascii="Times New Roman" w:hAnsi="Times New Roman"/>
          <w:sz w:val="24"/>
          <w:szCs w:val="24"/>
        </w:rPr>
        <w:t>Australian</w:t>
      </w:r>
      <w:r w:rsidR="75AAE147" w:rsidRPr="452E7A2D">
        <w:rPr>
          <w:rFonts w:ascii="Times New Roman" w:hAnsi="Times New Roman"/>
          <w:sz w:val="24"/>
          <w:szCs w:val="24"/>
        </w:rPr>
        <w:t xml:space="preserve"> Government's secure and ongoing commitment to invest in drought preparedness and resilience.</w:t>
      </w:r>
      <w:r w:rsidR="00B76A94">
        <w:rPr>
          <w:rFonts w:ascii="Times New Roman" w:hAnsi="Times New Roman"/>
          <w:sz w:val="24"/>
          <w:szCs w:val="24"/>
        </w:rPr>
        <w:t xml:space="preserve"> </w:t>
      </w:r>
      <w:r w:rsidR="1BC79C89" w:rsidRPr="452E7A2D">
        <w:rPr>
          <w:rFonts w:ascii="Times New Roman" w:hAnsi="Times New Roman"/>
          <w:sz w:val="24"/>
          <w:szCs w:val="24"/>
        </w:rPr>
        <w:t xml:space="preserve">Each year </w:t>
      </w:r>
      <w:r w:rsidR="75AAE147" w:rsidRPr="452E7A2D">
        <w:rPr>
          <w:rFonts w:ascii="Times New Roman" w:hAnsi="Times New Roman"/>
          <w:sz w:val="24"/>
          <w:szCs w:val="24"/>
        </w:rPr>
        <w:t xml:space="preserve">$100 million </w:t>
      </w:r>
      <w:r w:rsidR="1BC79C89" w:rsidRPr="452E7A2D">
        <w:rPr>
          <w:rFonts w:ascii="Times New Roman" w:hAnsi="Times New Roman"/>
          <w:sz w:val="24"/>
          <w:szCs w:val="24"/>
        </w:rPr>
        <w:t xml:space="preserve">is made </w:t>
      </w:r>
      <w:r w:rsidR="75AAE147" w:rsidRPr="452E7A2D">
        <w:rPr>
          <w:rFonts w:ascii="Times New Roman" w:hAnsi="Times New Roman"/>
          <w:sz w:val="24"/>
          <w:szCs w:val="24"/>
        </w:rPr>
        <w:t>available for initiatives that strengthen the drought resilience of Australian farms and communities.</w:t>
      </w:r>
    </w:p>
    <w:p w14:paraId="47C0ABEC" w14:textId="58059350" w:rsidR="00DF342B" w:rsidRDefault="3A057547" w:rsidP="00E66FFB">
      <w:pPr>
        <w:spacing w:before="100" w:beforeAutospacing="1" w:after="100" w:afterAutospacing="1" w:line="240" w:lineRule="auto"/>
        <w:rPr>
          <w:rFonts w:ascii="Times New Roman" w:hAnsi="Times New Roman"/>
          <w:sz w:val="24"/>
          <w:szCs w:val="24"/>
        </w:rPr>
      </w:pPr>
      <w:r w:rsidRPr="452E7A2D">
        <w:rPr>
          <w:rFonts w:ascii="Times New Roman" w:hAnsi="Times New Roman"/>
          <w:sz w:val="24"/>
          <w:szCs w:val="24"/>
        </w:rPr>
        <w:t xml:space="preserve">The </w:t>
      </w:r>
      <w:r w:rsidR="4B948E1B" w:rsidRPr="452E7A2D">
        <w:rPr>
          <w:rFonts w:ascii="Times New Roman" w:hAnsi="Times New Roman"/>
          <w:sz w:val="24"/>
          <w:szCs w:val="24"/>
        </w:rPr>
        <w:t xml:space="preserve">strategic </w:t>
      </w:r>
      <w:r w:rsidR="1DDF5764" w:rsidRPr="452E7A2D">
        <w:rPr>
          <w:rFonts w:ascii="Times New Roman" w:hAnsi="Times New Roman"/>
          <w:sz w:val="24"/>
          <w:szCs w:val="24"/>
        </w:rPr>
        <w:t xml:space="preserve">objectives </w:t>
      </w:r>
      <w:r w:rsidR="580C833A" w:rsidRPr="452E7A2D">
        <w:rPr>
          <w:rFonts w:ascii="Times New Roman" w:hAnsi="Times New Roman"/>
          <w:sz w:val="24"/>
          <w:szCs w:val="24"/>
        </w:rPr>
        <w:t xml:space="preserve">and funding principles </w:t>
      </w:r>
      <w:r w:rsidRPr="452E7A2D">
        <w:rPr>
          <w:rFonts w:ascii="Times New Roman" w:hAnsi="Times New Roman"/>
          <w:sz w:val="24"/>
          <w:szCs w:val="24"/>
        </w:rPr>
        <w:t xml:space="preserve">contained within the Plan recognise the opportunities and benefits within the agricultural sector and </w:t>
      </w:r>
      <w:r w:rsidR="524D73C1" w:rsidRPr="452E7A2D">
        <w:rPr>
          <w:rFonts w:ascii="Times New Roman" w:hAnsi="Times New Roman"/>
          <w:sz w:val="24"/>
          <w:szCs w:val="24"/>
        </w:rPr>
        <w:t xml:space="preserve">rural, </w:t>
      </w:r>
      <w:r w:rsidR="00C1145B" w:rsidRPr="452E7A2D">
        <w:rPr>
          <w:rFonts w:ascii="Times New Roman" w:hAnsi="Times New Roman"/>
          <w:sz w:val="24"/>
          <w:szCs w:val="24"/>
        </w:rPr>
        <w:t>regional,</w:t>
      </w:r>
      <w:r w:rsidR="6A3878A7" w:rsidRPr="452E7A2D">
        <w:rPr>
          <w:rFonts w:ascii="Times New Roman" w:hAnsi="Times New Roman"/>
          <w:sz w:val="24"/>
          <w:szCs w:val="24"/>
        </w:rPr>
        <w:t xml:space="preserve"> and remote</w:t>
      </w:r>
      <w:r w:rsidRPr="452E7A2D">
        <w:rPr>
          <w:rFonts w:ascii="Times New Roman" w:hAnsi="Times New Roman"/>
          <w:sz w:val="24"/>
          <w:szCs w:val="24"/>
        </w:rPr>
        <w:t xml:space="preserve"> communities to build drought resilience and enhance public good.</w:t>
      </w:r>
      <w:r w:rsidR="00E66FFB">
        <w:rPr>
          <w:rFonts w:ascii="Times New Roman" w:hAnsi="Times New Roman"/>
          <w:sz w:val="24"/>
          <w:szCs w:val="24"/>
        </w:rPr>
        <w:t xml:space="preserve"> </w:t>
      </w:r>
      <w:r w:rsidR="00BF1F25">
        <w:rPr>
          <w:rFonts w:ascii="Times New Roman" w:eastAsia="Times New Roman" w:hAnsi="Times New Roman" w:cs="Times New Roman"/>
          <w:sz w:val="24"/>
          <w:szCs w:val="24"/>
          <w:lang w:eastAsia="en-AU"/>
        </w:rPr>
        <w:t xml:space="preserve">The Plan contains two categories of funding principles. </w:t>
      </w:r>
      <w:r w:rsidR="00BF1F25" w:rsidRPr="007E2116">
        <w:rPr>
          <w:rFonts w:ascii="Times New Roman" w:eastAsia="Times New Roman" w:hAnsi="Times New Roman" w:cs="Times New Roman"/>
          <w:sz w:val="24"/>
          <w:szCs w:val="24"/>
          <w:lang w:eastAsia="en-AU"/>
        </w:rPr>
        <w:t xml:space="preserve">The </w:t>
      </w:r>
      <w:r w:rsidR="00E66FFB">
        <w:rPr>
          <w:rFonts w:ascii="Times New Roman" w:eastAsia="Times New Roman" w:hAnsi="Times New Roman" w:cs="Times New Roman"/>
          <w:sz w:val="24"/>
          <w:szCs w:val="24"/>
          <w:lang w:eastAsia="en-AU"/>
        </w:rPr>
        <w:t>fund</w:t>
      </w:r>
      <w:r w:rsidR="00BF1F25" w:rsidRPr="007E2116">
        <w:rPr>
          <w:rFonts w:ascii="Times New Roman" w:eastAsia="Times New Roman" w:hAnsi="Times New Roman" w:cs="Times New Roman"/>
          <w:sz w:val="24"/>
          <w:szCs w:val="24"/>
          <w:lang w:eastAsia="en-AU"/>
        </w:rPr>
        <w:t>-wide principles</w:t>
      </w:r>
      <w:r w:rsidR="00BF1F25">
        <w:rPr>
          <w:rFonts w:ascii="Times New Roman" w:eastAsia="Times New Roman" w:hAnsi="Times New Roman" w:cs="Times New Roman"/>
          <w:sz w:val="24"/>
          <w:szCs w:val="24"/>
          <w:lang w:eastAsia="en-AU"/>
        </w:rPr>
        <w:t xml:space="preserve"> will</w:t>
      </w:r>
      <w:r w:rsidR="00BF1F25" w:rsidRPr="007E2116">
        <w:rPr>
          <w:rFonts w:ascii="Times New Roman" w:eastAsia="Times New Roman" w:hAnsi="Times New Roman" w:cs="Times New Roman"/>
          <w:sz w:val="24"/>
          <w:szCs w:val="24"/>
          <w:lang w:eastAsia="en-AU"/>
        </w:rPr>
        <w:t xml:space="preserve"> guide decision-</w:t>
      </w:r>
      <w:r w:rsidR="00BF1F25">
        <w:rPr>
          <w:rFonts w:ascii="Times New Roman" w:eastAsia="Times New Roman" w:hAnsi="Times New Roman" w:cs="Times New Roman"/>
          <w:sz w:val="24"/>
          <w:szCs w:val="24"/>
          <w:lang w:eastAsia="en-AU"/>
        </w:rPr>
        <w:t>makers</w:t>
      </w:r>
      <w:r w:rsidR="00BF1F25" w:rsidRPr="007E2116">
        <w:rPr>
          <w:rFonts w:ascii="Times New Roman" w:eastAsia="Times New Roman" w:hAnsi="Times New Roman" w:cs="Times New Roman"/>
          <w:sz w:val="24"/>
          <w:szCs w:val="24"/>
          <w:lang w:eastAsia="en-AU"/>
        </w:rPr>
        <w:t xml:space="preserve"> about the mix of programs </w:t>
      </w:r>
      <w:r w:rsidR="00BF1F25">
        <w:rPr>
          <w:rFonts w:ascii="Times New Roman" w:eastAsia="Times New Roman" w:hAnsi="Times New Roman" w:cs="Times New Roman"/>
          <w:sz w:val="24"/>
          <w:szCs w:val="24"/>
          <w:lang w:eastAsia="en-AU"/>
        </w:rPr>
        <w:t>that will</w:t>
      </w:r>
      <w:r w:rsidR="00BF1F25" w:rsidRPr="007E2116">
        <w:rPr>
          <w:rFonts w:ascii="Times New Roman" w:eastAsia="Times New Roman" w:hAnsi="Times New Roman" w:cs="Times New Roman"/>
          <w:sz w:val="24"/>
          <w:szCs w:val="24"/>
          <w:lang w:eastAsia="en-AU"/>
        </w:rPr>
        <w:t xml:space="preserve"> </w:t>
      </w:r>
      <w:r w:rsidR="00BF1F25">
        <w:rPr>
          <w:rFonts w:ascii="Times New Roman" w:eastAsia="Times New Roman" w:hAnsi="Times New Roman" w:cs="Times New Roman"/>
          <w:sz w:val="24"/>
          <w:szCs w:val="24"/>
          <w:lang w:eastAsia="en-AU"/>
        </w:rPr>
        <w:t xml:space="preserve">provide the greatest benefit for the community. </w:t>
      </w:r>
      <w:r w:rsidR="00BF1F25" w:rsidRPr="007E2116">
        <w:rPr>
          <w:rFonts w:ascii="Times New Roman" w:eastAsia="Times New Roman" w:hAnsi="Times New Roman" w:cs="Times New Roman"/>
          <w:sz w:val="24"/>
          <w:szCs w:val="24"/>
          <w:lang w:eastAsia="en-AU"/>
        </w:rPr>
        <w:t>These principles</w:t>
      </w:r>
      <w:r w:rsidR="00BF1F25" w:rsidRPr="00FF7D9A">
        <w:t xml:space="preserve"> </w:t>
      </w:r>
      <w:r w:rsidR="00BF1F25" w:rsidRPr="00FF7D9A">
        <w:rPr>
          <w:rFonts w:ascii="Times New Roman" w:eastAsia="Times New Roman" w:hAnsi="Times New Roman" w:cs="Times New Roman"/>
          <w:sz w:val="24"/>
          <w:szCs w:val="24"/>
          <w:lang w:eastAsia="en-AU"/>
        </w:rPr>
        <w:t xml:space="preserve">relate to the proposed design of programs of arrangements </w:t>
      </w:r>
      <w:r w:rsidR="00BF1F25">
        <w:rPr>
          <w:rFonts w:ascii="Times New Roman" w:eastAsia="Times New Roman" w:hAnsi="Times New Roman" w:cs="Times New Roman"/>
          <w:sz w:val="24"/>
          <w:szCs w:val="24"/>
          <w:lang w:eastAsia="en-AU"/>
        </w:rPr>
        <w:t>and</w:t>
      </w:r>
      <w:r w:rsidR="00BF1F25" w:rsidRPr="00FF7D9A">
        <w:rPr>
          <w:rFonts w:ascii="Times New Roman" w:eastAsia="Times New Roman" w:hAnsi="Times New Roman" w:cs="Times New Roman"/>
          <w:sz w:val="24"/>
          <w:szCs w:val="24"/>
          <w:lang w:eastAsia="en-AU"/>
        </w:rPr>
        <w:t xml:space="preserve"> grants to be made under section 21 and 22 of the Act.</w:t>
      </w:r>
      <w:r w:rsidR="00BF1F25">
        <w:rPr>
          <w:rFonts w:ascii="Times New Roman" w:eastAsia="Times New Roman" w:hAnsi="Times New Roman" w:cs="Times New Roman"/>
          <w:sz w:val="24"/>
          <w:szCs w:val="24"/>
          <w:lang w:eastAsia="en-AU"/>
        </w:rPr>
        <w:t xml:space="preserve"> </w:t>
      </w:r>
      <w:r w:rsidR="00BF1F25" w:rsidRPr="007E2116">
        <w:rPr>
          <w:rFonts w:ascii="Times New Roman" w:eastAsia="Times New Roman" w:hAnsi="Times New Roman" w:cs="Times New Roman"/>
          <w:sz w:val="24"/>
          <w:szCs w:val="24"/>
          <w:lang w:eastAsia="en-AU"/>
        </w:rPr>
        <w:t xml:space="preserve">The second set of funding principles apply to </w:t>
      </w:r>
      <w:r w:rsidR="00BF1F25">
        <w:rPr>
          <w:rFonts w:ascii="Times New Roman" w:eastAsia="Times New Roman" w:hAnsi="Times New Roman" w:cs="Times New Roman"/>
          <w:sz w:val="24"/>
          <w:szCs w:val="24"/>
          <w:lang w:eastAsia="en-AU"/>
        </w:rPr>
        <w:t xml:space="preserve">making decisions about arrangements or grants </w:t>
      </w:r>
      <w:r w:rsidR="00BF1F25" w:rsidRPr="007E2116">
        <w:rPr>
          <w:rFonts w:ascii="Times New Roman" w:eastAsia="Times New Roman" w:hAnsi="Times New Roman" w:cs="Times New Roman"/>
          <w:sz w:val="24"/>
          <w:szCs w:val="24"/>
          <w:lang w:eastAsia="en-AU"/>
        </w:rPr>
        <w:t xml:space="preserve">to a person or body under section 21 </w:t>
      </w:r>
      <w:r w:rsidR="00BF1F25">
        <w:rPr>
          <w:rFonts w:ascii="Times New Roman" w:eastAsia="Times New Roman" w:hAnsi="Times New Roman" w:cs="Times New Roman"/>
          <w:sz w:val="24"/>
          <w:szCs w:val="24"/>
          <w:lang w:eastAsia="en-AU"/>
        </w:rPr>
        <w:t xml:space="preserve">or 22 </w:t>
      </w:r>
      <w:r w:rsidR="00BF1F25" w:rsidRPr="007E2116">
        <w:rPr>
          <w:rFonts w:ascii="Times New Roman" w:eastAsia="Times New Roman" w:hAnsi="Times New Roman" w:cs="Times New Roman"/>
          <w:sz w:val="24"/>
          <w:szCs w:val="24"/>
          <w:lang w:eastAsia="en-AU"/>
        </w:rPr>
        <w:t>of the Act</w:t>
      </w:r>
      <w:r w:rsidR="00017F16">
        <w:rPr>
          <w:rFonts w:ascii="Times New Roman" w:eastAsia="Times New Roman" w:hAnsi="Times New Roman" w:cs="Times New Roman"/>
          <w:sz w:val="24"/>
          <w:szCs w:val="24"/>
          <w:lang w:eastAsia="en-AU"/>
        </w:rPr>
        <w:t>.</w:t>
      </w:r>
      <w:r w:rsidR="00E66FFB">
        <w:rPr>
          <w:rFonts w:ascii="Times New Roman" w:hAnsi="Times New Roman"/>
          <w:sz w:val="24"/>
          <w:szCs w:val="24"/>
        </w:rPr>
        <w:t xml:space="preserve"> </w:t>
      </w:r>
      <w:r w:rsidRPr="2ABB8724">
        <w:rPr>
          <w:rFonts w:ascii="Times New Roman" w:hAnsi="Times New Roman"/>
          <w:sz w:val="24"/>
          <w:szCs w:val="24"/>
        </w:rPr>
        <w:t xml:space="preserve">These </w:t>
      </w:r>
      <w:r w:rsidR="0AF30E3D" w:rsidRPr="2ABB8724">
        <w:rPr>
          <w:rFonts w:ascii="Times New Roman" w:hAnsi="Times New Roman"/>
          <w:sz w:val="24"/>
          <w:szCs w:val="24"/>
        </w:rPr>
        <w:t xml:space="preserve">strategic objectives </w:t>
      </w:r>
      <w:r w:rsidR="7C7A8937" w:rsidRPr="2ABB8724">
        <w:rPr>
          <w:rFonts w:ascii="Times New Roman" w:hAnsi="Times New Roman"/>
          <w:sz w:val="24"/>
          <w:szCs w:val="24"/>
        </w:rPr>
        <w:t xml:space="preserve">and funding principles </w:t>
      </w:r>
      <w:r w:rsidRPr="2ABB8724">
        <w:rPr>
          <w:rFonts w:ascii="Times New Roman" w:hAnsi="Times New Roman"/>
          <w:sz w:val="24"/>
          <w:szCs w:val="24"/>
        </w:rPr>
        <w:t xml:space="preserve">will guide the design of the </w:t>
      </w:r>
      <w:r w:rsidR="00CC5808">
        <w:rPr>
          <w:rFonts w:ascii="Times New Roman" w:hAnsi="Times New Roman"/>
          <w:sz w:val="24"/>
          <w:szCs w:val="24"/>
        </w:rPr>
        <w:t>f</w:t>
      </w:r>
      <w:r w:rsidRPr="2ABB8724">
        <w:rPr>
          <w:rFonts w:ascii="Times New Roman" w:hAnsi="Times New Roman"/>
          <w:sz w:val="24"/>
          <w:szCs w:val="24"/>
        </w:rPr>
        <w:t>und’s programs to ensure a coherent and consistent approach is adopted.</w:t>
      </w:r>
    </w:p>
    <w:p w14:paraId="649C8F0E" w14:textId="0F8D9643" w:rsidR="0048009F" w:rsidRDefault="2D651FB5" w:rsidP="00673F1F">
      <w:pPr>
        <w:spacing w:after="0" w:line="240" w:lineRule="auto"/>
        <w:jc w:val="both"/>
        <w:rPr>
          <w:rFonts w:ascii="Times New Roman" w:hAnsi="Times New Roman"/>
          <w:sz w:val="24"/>
          <w:szCs w:val="24"/>
        </w:rPr>
      </w:pPr>
      <w:r w:rsidRPr="452E7A2D">
        <w:rPr>
          <w:rFonts w:ascii="Times New Roman" w:hAnsi="Times New Roman"/>
          <w:sz w:val="24"/>
          <w:szCs w:val="24"/>
        </w:rPr>
        <w:t>B</w:t>
      </w:r>
      <w:r w:rsidR="3FB05648" w:rsidRPr="452E7A2D">
        <w:rPr>
          <w:rFonts w:ascii="Times New Roman" w:hAnsi="Times New Roman"/>
          <w:sz w:val="24"/>
          <w:szCs w:val="24"/>
        </w:rPr>
        <w:t xml:space="preserve">efore the Drought </w:t>
      </w:r>
      <w:r w:rsidR="005C48DA">
        <w:rPr>
          <w:rFonts w:ascii="Times New Roman" w:hAnsi="Times New Roman"/>
          <w:sz w:val="24"/>
          <w:szCs w:val="24"/>
        </w:rPr>
        <w:t xml:space="preserve">Minister </w:t>
      </w:r>
      <w:r w:rsidR="3FB05648" w:rsidRPr="452E7A2D">
        <w:rPr>
          <w:rFonts w:ascii="Times New Roman" w:hAnsi="Times New Roman"/>
          <w:sz w:val="24"/>
          <w:szCs w:val="24"/>
        </w:rPr>
        <w:t xml:space="preserve">allocates funding, the </w:t>
      </w:r>
      <w:r w:rsidR="003C4345">
        <w:rPr>
          <w:rFonts w:ascii="Times New Roman" w:hAnsi="Times New Roman"/>
          <w:sz w:val="24"/>
          <w:szCs w:val="24"/>
        </w:rPr>
        <w:t>M</w:t>
      </w:r>
      <w:r w:rsidR="3FB05648" w:rsidRPr="452E7A2D">
        <w:rPr>
          <w:rFonts w:ascii="Times New Roman" w:hAnsi="Times New Roman"/>
          <w:sz w:val="24"/>
          <w:szCs w:val="24"/>
        </w:rPr>
        <w:t xml:space="preserve">inister must first seek advice from the Future Drought Fund Consultative Committee on the design of programs to ensure they comply with the </w:t>
      </w:r>
      <w:r w:rsidR="6060D996" w:rsidRPr="452E7A2D">
        <w:rPr>
          <w:rFonts w:ascii="Times New Roman" w:hAnsi="Times New Roman"/>
          <w:sz w:val="24"/>
          <w:szCs w:val="24"/>
        </w:rPr>
        <w:t>P</w:t>
      </w:r>
      <w:r w:rsidR="3FB05648" w:rsidRPr="452E7A2D">
        <w:rPr>
          <w:rFonts w:ascii="Times New Roman" w:hAnsi="Times New Roman"/>
          <w:sz w:val="24"/>
          <w:szCs w:val="24"/>
        </w:rPr>
        <w:t>lan</w:t>
      </w:r>
      <w:r w:rsidR="5022BAA1" w:rsidRPr="452E7A2D">
        <w:rPr>
          <w:rFonts w:ascii="Times New Roman" w:hAnsi="Times New Roman"/>
          <w:sz w:val="24"/>
          <w:szCs w:val="24"/>
        </w:rPr>
        <w:t xml:space="preserve"> </w:t>
      </w:r>
      <w:r w:rsidR="3FB05648" w:rsidRPr="452E7A2D">
        <w:rPr>
          <w:rFonts w:ascii="Times New Roman" w:hAnsi="Times New Roman"/>
          <w:sz w:val="24"/>
          <w:szCs w:val="24"/>
        </w:rPr>
        <w:t>and seek independent expert advice from the Regional Investment Corporation Board</w:t>
      </w:r>
      <w:r w:rsidR="2A630638" w:rsidRPr="452E7A2D">
        <w:rPr>
          <w:rFonts w:ascii="Times New Roman" w:hAnsi="Times New Roman"/>
          <w:sz w:val="24"/>
          <w:szCs w:val="24"/>
        </w:rPr>
        <w:t xml:space="preserve"> </w:t>
      </w:r>
      <w:r w:rsidR="3FB05648" w:rsidRPr="452E7A2D">
        <w:rPr>
          <w:rFonts w:ascii="Times New Roman" w:hAnsi="Times New Roman"/>
          <w:sz w:val="24"/>
          <w:szCs w:val="24"/>
        </w:rPr>
        <w:t xml:space="preserve">on the making of individual grants </w:t>
      </w:r>
      <w:r w:rsidR="1F61F7A3" w:rsidRPr="452E7A2D">
        <w:rPr>
          <w:rFonts w:ascii="Times New Roman" w:hAnsi="Times New Roman"/>
          <w:sz w:val="24"/>
          <w:szCs w:val="24"/>
        </w:rPr>
        <w:t xml:space="preserve">and </w:t>
      </w:r>
      <w:r w:rsidR="3FB05648" w:rsidRPr="452E7A2D">
        <w:rPr>
          <w:rFonts w:ascii="Times New Roman" w:hAnsi="Times New Roman"/>
          <w:sz w:val="24"/>
          <w:szCs w:val="24"/>
        </w:rPr>
        <w:t>arrangements.</w:t>
      </w:r>
    </w:p>
    <w:p w14:paraId="76392796" w14:textId="77777777" w:rsidR="00DA03F8" w:rsidRDefault="00DA03F8" w:rsidP="00673F1F">
      <w:pPr>
        <w:spacing w:after="0" w:line="240" w:lineRule="auto"/>
        <w:jc w:val="both"/>
        <w:rPr>
          <w:rFonts w:ascii="Times New Roman" w:hAnsi="Times New Roman" w:cs="Times New Roman"/>
          <w:b/>
          <w:sz w:val="24"/>
          <w:szCs w:val="24"/>
        </w:rPr>
      </w:pPr>
    </w:p>
    <w:p w14:paraId="718D550F" w14:textId="75193F41" w:rsidR="002B1DB3" w:rsidRDefault="002B1DB3" w:rsidP="00673F1F">
      <w:pPr>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Human rights implications</w:t>
      </w:r>
    </w:p>
    <w:p w14:paraId="582AB6E9" w14:textId="77777777" w:rsidR="00DA03F8" w:rsidRPr="005D1ABF" w:rsidRDefault="00DA03F8" w:rsidP="00673F1F">
      <w:pPr>
        <w:spacing w:after="0" w:line="240" w:lineRule="auto"/>
        <w:jc w:val="both"/>
        <w:rPr>
          <w:rFonts w:ascii="Times New Roman" w:hAnsi="Times New Roman" w:cs="Times New Roman"/>
          <w:b/>
          <w:sz w:val="24"/>
          <w:szCs w:val="24"/>
        </w:rPr>
      </w:pPr>
    </w:p>
    <w:p w14:paraId="0DD00975" w14:textId="684E24BC" w:rsidR="00390CCA" w:rsidRPr="00D67088" w:rsidRDefault="002B1DB3" w:rsidP="00673F1F">
      <w:pPr>
        <w:spacing w:after="0" w:line="240" w:lineRule="auto"/>
        <w:rPr>
          <w:rFonts w:ascii="Times New Roman" w:hAnsi="Times New Roman" w:cs="Times New Roman"/>
          <w:sz w:val="24"/>
          <w:szCs w:val="24"/>
        </w:rPr>
      </w:pPr>
      <w:r w:rsidRPr="1C87F71D">
        <w:rPr>
          <w:rFonts w:ascii="Times New Roman" w:hAnsi="Times New Roman" w:cs="Times New Roman"/>
          <w:sz w:val="24"/>
          <w:szCs w:val="24"/>
        </w:rPr>
        <w:t>This Legislative Instrument does not engage any of the applicable rights or freedoms.</w:t>
      </w:r>
    </w:p>
    <w:p w14:paraId="5D018D43" w14:textId="77777777" w:rsidR="00DF342B" w:rsidRDefault="00DF342B" w:rsidP="00673F1F">
      <w:pPr>
        <w:spacing w:after="0" w:line="240" w:lineRule="auto"/>
        <w:jc w:val="both"/>
        <w:rPr>
          <w:rFonts w:ascii="Times New Roman" w:hAnsi="Times New Roman" w:cs="Times New Roman"/>
          <w:b/>
          <w:sz w:val="24"/>
          <w:szCs w:val="24"/>
        </w:rPr>
      </w:pPr>
    </w:p>
    <w:p w14:paraId="241090EE" w14:textId="77777777" w:rsidR="002B1DB3" w:rsidRDefault="002B1DB3" w:rsidP="00DA03F8">
      <w:pPr>
        <w:keepNext/>
        <w:keepLines/>
        <w:spacing w:after="0" w:line="240" w:lineRule="auto"/>
        <w:jc w:val="both"/>
        <w:rPr>
          <w:rFonts w:ascii="Times New Roman" w:hAnsi="Times New Roman" w:cs="Times New Roman"/>
          <w:b/>
          <w:sz w:val="24"/>
          <w:szCs w:val="24"/>
        </w:rPr>
      </w:pPr>
      <w:r w:rsidRPr="005D1ABF">
        <w:rPr>
          <w:rFonts w:ascii="Times New Roman" w:hAnsi="Times New Roman" w:cs="Times New Roman"/>
          <w:b/>
          <w:sz w:val="24"/>
          <w:szCs w:val="24"/>
        </w:rPr>
        <w:t>Conclusion</w:t>
      </w:r>
    </w:p>
    <w:p w14:paraId="20C5C636" w14:textId="77777777" w:rsidR="00DA03F8" w:rsidRPr="005D1ABF" w:rsidRDefault="00DA03F8" w:rsidP="00DA03F8">
      <w:pPr>
        <w:keepNext/>
        <w:keepLines/>
        <w:spacing w:after="0" w:line="240" w:lineRule="auto"/>
        <w:jc w:val="both"/>
        <w:rPr>
          <w:rFonts w:ascii="Times New Roman" w:hAnsi="Times New Roman" w:cs="Times New Roman"/>
          <w:b/>
          <w:sz w:val="24"/>
          <w:szCs w:val="24"/>
        </w:rPr>
      </w:pPr>
    </w:p>
    <w:p w14:paraId="2A94BECC" w14:textId="6DFC9BEF" w:rsidR="002B1DB3" w:rsidRDefault="002B1DB3" w:rsidP="00DA03F8">
      <w:pPr>
        <w:keepNext/>
        <w:keepLines/>
        <w:spacing w:after="0" w:line="240" w:lineRule="auto"/>
        <w:rPr>
          <w:rFonts w:ascii="Times New Roman" w:hAnsi="Times New Roman" w:cs="Times New Roman"/>
          <w:sz w:val="24"/>
          <w:szCs w:val="24"/>
        </w:rPr>
      </w:pPr>
      <w:r w:rsidRPr="005D1ABF">
        <w:rPr>
          <w:rFonts w:ascii="Times New Roman" w:hAnsi="Times New Roman" w:cs="Times New Roman"/>
          <w:sz w:val="24"/>
          <w:szCs w:val="24"/>
        </w:rPr>
        <w:t>This Legislative Instrument is compatible with human rights as it does not raise any human rights issues</w:t>
      </w:r>
      <w:r w:rsidR="00673F1F">
        <w:rPr>
          <w:rFonts w:ascii="Times New Roman" w:hAnsi="Times New Roman" w:cs="Times New Roman"/>
          <w:sz w:val="24"/>
          <w:szCs w:val="24"/>
        </w:rPr>
        <w:t>.</w:t>
      </w:r>
    </w:p>
    <w:p w14:paraId="72DE3CF1" w14:textId="77777777" w:rsidR="0048009F" w:rsidRDefault="0048009F" w:rsidP="00673F1F">
      <w:pPr>
        <w:spacing w:after="0" w:line="240" w:lineRule="auto"/>
        <w:jc w:val="center"/>
        <w:rPr>
          <w:rFonts w:ascii="Times New Roman" w:hAnsi="Times New Roman" w:cs="Times New Roman"/>
          <w:b/>
          <w:bCs/>
          <w:sz w:val="24"/>
          <w:szCs w:val="24"/>
        </w:rPr>
      </w:pPr>
    </w:p>
    <w:p w14:paraId="2105783F" w14:textId="0C4CA18C" w:rsidR="00BE6861" w:rsidRPr="00DF342B" w:rsidRDefault="002757D4" w:rsidP="00673F1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Senator t</w:t>
      </w:r>
      <w:r w:rsidR="00BE6861" w:rsidRPr="00DF342B">
        <w:rPr>
          <w:rFonts w:ascii="Times New Roman" w:hAnsi="Times New Roman" w:cs="Times New Roman"/>
          <w:b/>
          <w:bCs/>
          <w:sz w:val="24"/>
          <w:szCs w:val="24"/>
        </w:rPr>
        <w:t xml:space="preserve">he Hon </w:t>
      </w:r>
      <w:r w:rsidR="004D1E1F">
        <w:rPr>
          <w:rFonts w:ascii="Times New Roman" w:hAnsi="Times New Roman" w:cs="Times New Roman"/>
          <w:b/>
          <w:bCs/>
          <w:sz w:val="24"/>
          <w:szCs w:val="24"/>
        </w:rPr>
        <w:t>Murray</w:t>
      </w:r>
      <w:r w:rsidR="004D1E1F" w:rsidRPr="00DF342B">
        <w:rPr>
          <w:rFonts w:ascii="Times New Roman" w:hAnsi="Times New Roman" w:cs="Times New Roman"/>
          <w:b/>
          <w:bCs/>
          <w:sz w:val="24"/>
          <w:szCs w:val="24"/>
        </w:rPr>
        <w:t xml:space="preserve"> </w:t>
      </w:r>
      <w:r w:rsidR="002A1791">
        <w:rPr>
          <w:rFonts w:ascii="Times New Roman" w:hAnsi="Times New Roman" w:cs="Times New Roman"/>
          <w:b/>
          <w:bCs/>
          <w:sz w:val="24"/>
          <w:szCs w:val="24"/>
        </w:rPr>
        <w:t>Watt</w:t>
      </w:r>
      <w:r w:rsidR="002A1791" w:rsidRPr="00DF342B">
        <w:rPr>
          <w:rFonts w:ascii="Times New Roman" w:hAnsi="Times New Roman" w:cs="Times New Roman"/>
          <w:b/>
          <w:bCs/>
          <w:sz w:val="24"/>
          <w:szCs w:val="24"/>
        </w:rPr>
        <w:t xml:space="preserve"> </w:t>
      </w:r>
    </w:p>
    <w:p w14:paraId="37E8226E" w14:textId="58959D96" w:rsidR="00FA26FF" w:rsidRPr="00F94D79" w:rsidRDefault="00F94D79" w:rsidP="00673F1F">
      <w:pPr>
        <w:spacing w:after="0" w:line="240" w:lineRule="auto"/>
        <w:jc w:val="center"/>
        <w:rPr>
          <w:rFonts w:ascii="Times New Roman" w:hAnsi="Times New Roman" w:cs="Times New Roman"/>
          <w:b/>
          <w:bCs/>
          <w:sz w:val="24"/>
          <w:szCs w:val="24"/>
        </w:rPr>
      </w:pPr>
      <w:r w:rsidRPr="1BD33AA6">
        <w:rPr>
          <w:rFonts w:ascii="Times New Roman" w:hAnsi="Times New Roman" w:cs="Times New Roman"/>
          <w:b/>
          <w:bCs/>
          <w:sz w:val="24"/>
          <w:szCs w:val="24"/>
        </w:rPr>
        <w:t>Minister for Agriculture</w:t>
      </w:r>
      <w:r w:rsidR="00DC550F" w:rsidRPr="1BD33AA6">
        <w:rPr>
          <w:rFonts w:ascii="Times New Roman" w:hAnsi="Times New Roman" w:cs="Times New Roman"/>
          <w:b/>
          <w:bCs/>
          <w:sz w:val="24"/>
          <w:szCs w:val="24"/>
        </w:rPr>
        <w:t>,</w:t>
      </w:r>
      <w:r w:rsidR="002A1791" w:rsidRPr="1BD33AA6">
        <w:rPr>
          <w:rFonts w:ascii="Times New Roman" w:hAnsi="Times New Roman" w:cs="Times New Roman"/>
          <w:b/>
          <w:bCs/>
          <w:sz w:val="24"/>
          <w:szCs w:val="24"/>
        </w:rPr>
        <w:t xml:space="preserve"> Fisheries and Forestry</w:t>
      </w:r>
      <w:r w:rsidR="00DC550F" w:rsidRPr="1BD33AA6">
        <w:rPr>
          <w:rFonts w:ascii="Times New Roman" w:hAnsi="Times New Roman" w:cs="Times New Roman"/>
          <w:b/>
          <w:bCs/>
          <w:sz w:val="24"/>
          <w:szCs w:val="24"/>
        </w:rPr>
        <w:t xml:space="preserve"> </w:t>
      </w:r>
    </w:p>
    <w:sectPr w:rsidR="00FA26FF" w:rsidRPr="00F94D79" w:rsidSect="001C09FB">
      <w:footerReference w:type="default" r:id="rId11"/>
      <w:footerReference w:type="first" r:id="rId12"/>
      <w:pgSz w:w="11907" w:h="16840" w:code="9"/>
      <w:pgMar w:top="1418" w:right="1418" w:bottom="1418" w:left="1418" w:header="284" w:footer="31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93ACD" w14:textId="77777777" w:rsidR="0021154D" w:rsidRDefault="0021154D" w:rsidP="00151C54">
      <w:r>
        <w:separator/>
      </w:r>
    </w:p>
  </w:endnote>
  <w:endnote w:type="continuationSeparator" w:id="0">
    <w:p w14:paraId="352CBABC" w14:textId="77777777" w:rsidR="0021154D" w:rsidRDefault="0021154D" w:rsidP="00151C54">
      <w:r>
        <w:continuationSeparator/>
      </w:r>
    </w:p>
  </w:endnote>
  <w:endnote w:type="continuationNotice" w:id="1">
    <w:p w14:paraId="1A983089" w14:textId="77777777" w:rsidR="0021154D" w:rsidRDefault="002115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7573116"/>
      <w:docPartObj>
        <w:docPartGallery w:val="Page Numbers (Bottom of Page)"/>
        <w:docPartUnique/>
      </w:docPartObj>
    </w:sdtPr>
    <w:sdtEndPr>
      <w:rPr>
        <w:noProof/>
      </w:rPr>
    </w:sdtEndPr>
    <w:sdtContent>
      <w:p w14:paraId="1EA2E274" w14:textId="1612BB29" w:rsidR="00C1145B" w:rsidRDefault="00C114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F669AB" w14:textId="77777777" w:rsidR="00C1145B" w:rsidRDefault="00C114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903839"/>
      <w:docPartObj>
        <w:docPartGallery w:val="Page Numbers (Bottom of Page)"/>
        <w:docPartUnique/>
      </w:docPartObj>
    </w:sdtPr>
    <w:sdtEndPr>
      <w:rPr>
        <w:noProof/>
      </w:rPr>
    </w:sdtEndPr>
    <w:sdtContent>
      <w:p w14:paraId="57400265" w14:textId="094B60F9" w:rsidR="0007440A" w:rsidRDefault="000744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FAF9B1" w14:textId="77777777" w:rsidR="0007440A" w:rsidRDefault="00074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E7BD3" w14:textId="77777777" w:rsidR="0021154D" w:rsidRDefault="0021154D" w:rsidP="00151C54">
      <w:r>
        <w:separator/>
      </w:r>
    </w:p>
  </w:footnote>
  <w:footnote w:type="continuationSeparator" w:id="0">
    <w:p w14:paraId="15D093D8" w14:textId="77777777" w:rsidR="0021154D" w:rsidRDefault="0021154D" w:rsidP="00151C54">
      <w:r>
        <w:continuationSeparator/>
      </w:r>
    </w:p>
  </w:footnote>
  <w:footnote w:type="continuationNotice" w:id="1">
    <w:p w14:paraId="766921AF" w14:textId="77777777" w:rsidR="0021154D" w:rsidRDefault="0021154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BCD"/>
    <w:multiLevelType w:val="hybridMultilevel"/>
    <w:tmpl w:val="53CC4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1CB24F"/>
    <w:multiLevelType w:val="hybridMultilevel"/>
    <w:tmpl w:val="B8B45D9A"/>
    <w:lvl w:ilvl="0" w:tplc="5314A93C">
      <w:start w:val="1"/>
      <w:numFmt w:val="bullet"/>
      <w:lvlText w:val=""/>
      <w:lvlJc w:val="left"/>
      <w:pPr>
        <w:ind w:left="720" w:hanging="360"/>
      </w:pPr>
      <w:rPr>
        <w:rFonts w:ascii="Symbol" w:hAnsi="Symbol" w:hint="default"/>
      </w:rPr>
    </w:lvl>
    <w:lvl w:ilvl="1" w:tplc="E5B02C1C">
      <w:start w:val="1"/>
      <w:numFmt w:val="bullet"/>
      <w:lvlText w:val="o"/>
      <w:lvlJc w:val="left"/>
      <w:pPr>
        <w:ind w:left="1440" w:hanging="360"/>
      </w:pPr>
      <w:rPr>
        <w:rFonts w:ascii="Courier New" w:hAnsi="Courier New" w:hint="default"/>
      </w:rPr>
    </w:lvl>
    <w:lvl w:ilvl="2" w:tplc="969C8A18">
      <w:start w:val="1"/>
      <w:numFmt w:val="bullet"/>
      <w:lvlText w:val=""/>
      <w:lvlJc w:val="left"/>
      <w:pPr>
        <w:ind w:left="2160" w:hanging="360"/>
      </w:pPr>
      <w:rPr>
        <w:rFonts w:ascii="Wingdings" w:hAnsi="Wingdings" w:hint="default"/>
      </w:rPr>
    </w:lvl>
    <w:lvl w:ilvl="3" w:tplc="47F4CBBC">
      <w:start w:val="1"/>
      <w:numFmt w:val="bullet"/>
      <w:lvlText w:val=""/>
      <w:lvlJc w:val="left"/>
      <w:pPr>
        <w:ind w:left="2880" w:hanging="360"/>
      </w:pPr>
      <w:rPr>
        <w:rFonts w:ascii="Symbol" w:hAnsi="Symbol" w:hint="default"/>
      </w:rPr>
    </w:lvl>
    <w:lvl w:ilvl="4" w:tplc="AA228B18">
      <w:start w:val="1"/>
      <w:numFmt w:val="bullet"/>
      <w:lvlText w:val="o"/>
      <w:lvlJc w:val="left"/>
      <w:pPr>
        <w:ind w:left="3600" w:hanging="360"/>
      </w:pPr>
      <w:rPr>
        <w:rFonts w:ascii="Courier New" w:hAnsi="Courier New" w:hint="default"/>
      </w:rPr>
    </w:lvl>
    <w:lvl w:ilvl="5" w:tplc="8620D9AA">
      <w:start w:val="1"/>
      <w:numFmt w:val="bullet"/>
      <w:lvlText w:val=""/>
      <w:lvlJc w:val="left"/>
      <w:pPr>
        <w:ind w:left="4320" w:hanging="360"/>
      </w:pPr>
      <w:rPr>
        <w:rFonts w:ascii="Wingdings" w:hAnsi="Wingdings" w:hint="default"/>
      </w:rPr>
    </w:lvl>
    <w:lvl w:ilvl="6" w:tplc="F1E0D27C">
      <w:start w:val="1"/>
      <w:numFmt w:val="bullet"/>
      <w:lvlText w:val=""/>
      <w:lvlJc w:val="left"/>
      <w:pPr>
        <w:ind w:left="5040" w:hanging="360"/>
      </w:pPr>
      <w:rPr>
        <w:rFonts w:ascii="Symbol" w:hAnsi="Symbol" w:hint="default"/>
      </w:rPr>
    </w:lvl>
    <w:lvl w:ilvl="7" w:tplc="6116EB4E">
      <w:start w:val="1"/>
      <w:numFmt w:val="bullet"/>
      <w:lvlText w:val="o"/>
      <w:lvlJc w:val="left"/>
      <w:pPr>
        <w:ind w:left="5760" w:hanging="360"/>
      </w:pPr>
      <w:rPr>
        <w:rFonts w:ascii="Courier New" w:hAnsi="Courier New" w:hint="default"/>
      </w:rPr>
    </w:lvl>
    <w:lvl w:ilvl="8" w:tplc="C75E1668">
      <w:start w:val="1"/>
      <w:numFmt w:val="bullet"/>
      <w:lvlText w:val=""/>
      <w:lvlJc w:val="left"/>
      <w:pPr>
        <w:ind w:left="6480" w:hanging="360"/>
      </w:pPr>
      <w:rPr>
        <w:rFonts w:ascii="Wingdings" w:hAnsi="Wingdings" w:hint="default"/>
      </w:rPr>
    </w:lvl>
  </w:abstractNum>
  <w:abstractNum w:abstractNumId="2" w15:restartNumberingAfterBreak="0">
    <w:nsid w:val="1C470C32"/>
    <w:multiLevelType w:val="hybridMultilevel"/>
    <w:tmpl w:val="1D441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287ED6"/>
    <w:multiLevelType w:val="hybridMultilevel"/>
    <w:tmpl w:val="62523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hint="default"/>
        <w:sz w:val="22"/>
        <w:szCs w:val="22"/>
      </w:rPr>
    </w:lvl>
    <w:lvl w:ilvl="1" w:tplc="0C090003" w:tentative="1">
      <w:start w:val="1"/>
      <w:numFmt w:val="bullet"/>
      <w:lvlText w:val="o"/>
      <w:lvlJc w:val="left"/>
      <w:pPr>
        <w:tabs>
          <w:tab w:val="num" w:pos="1004"/>
        </w:tabs>
        <w:ind w:left="1004" w:hanging="360"/>
      </w:pPr>
      <w:rPr>
        <w:rFonts w:ascii="Courier New" w:hAnsi="Courier New" w:cs="Courier New" w:hint="default"/>
      </w:rPr>
    </w:lvl>
    <w:lvl w:ilvl="2" w:tplc="0C090005" w:tentative="1">
      <w:start w:val="1"/>
      <w:numFmt w:val="bullet"/>
      <w:lvlText w:val=""/>
      <w:lvlJc w:val="left"/>
      <w:pPr>
        <w:tabs>
          <w:tab w:val="num" w:pos="1724"/>
        </w:tabs>
        <w:ind w:left="1724" w:hanging="360"/>
      </w:pPr>
      <w:rPr>
        <w:rFonts w:ascii="Wingdings" w:hAnsi="Wingdings" w:hint="default"/>
      </w:rPr>
    </w:lvl>
    <w:lvl w:ilvl="3" w:tplc="0C090001" w:tentative="1">
      <w:start w:val="1"/>
      <w:numFmt w:val="bullet"/>
      <w:lvlText w:val=""/>
      <w:lvlJc w:val="left"/>
      <w:pPr>
        <w:tabs>
          <w:tab w:val="num" w:pos="2444"/>
        </w:tabs>
        <w:ind w:left="2444" w:hanging="360"/>
      </w:pPr>
      <w:rPr>
        <w:rFonts w:ascii="Symbol" w:hAnsi="Symbol" w:hint="default"/>
      </w:rPr>
    </w:lvl>
    <w:lvl w:ilvl="4" w:tplc="0C090003" w:tentative="1">
      <w:start w:val="1"/>
      <w:numFmt w:val="bullet"/>
      <w:lvlText w:val="o"/>
      <w:lvlJc w:val="left"/>
      <w:pPr>
        <w:tabs>
          <w:tab w:val="num" w:pos="3164"/>
        </w:tabs>
        <w:ind w:left="3164" w:hanging="360"/>
      </w:pPr>
      <w:rPr>
        <w:rFonts w:ascii="Courier New" w:hAnsi="Courier New" w:cs="Courier New" w:hint="default"/>
      </w:rPr>
    </w:lvl>
    <w:lvl w:ilvl="5" w:tplc="0C090005" w:tentative="1">
      <w:start w:val="1"/>
      <w:numFmt w:val="bullet"/>
      <w:lvlText w:val=""/>
      <w:lvlJc w:val="left"/>
      <w:pPr>
        <w:tabs>
          <w:tab w:val="num" w:pos="3884"/>
        </w:tabs>
        <w:ind w:left="3884" w:hanging="360"/>
      </w:pPr>
      <w:rPr>
        <w:rFonts w:ascii="Wingdings" w:hAnsi="Wingdings" w:hint="default"/>
      </w:rPr>
    </w:lvl>
    <w:lvl w:ilvl="6" w:tplc="0C090001" w:tentative="1">
      <w:start w:val="1"/>
      <w:numFmt w:val="bullet"/>
      <w:lvlText w:val=""/>
      <w:lvlJc w:val="left"/>
      <w:pPr>
        <w:tabs>
          <w:tab w:val="num" w:pos="4604"/>
        </w:tabs>
        <w:ind w:left="4604" w:hanging="360"/>
      </w:pPr>
      <w:rPr>
        <w:rFonts w:ascii="Symbol" w:hAnsi="Symbol" w:hint="default"/>
      </w:rPr>
    </w:lvl>
    <w:lvl w:ilvl="7" w:tplc="0C090003" w:tentative="1">
      <w:start w:val="1"/>
      <w:numFmt w:val="bullet"/>
      <w:lvlText w:val="o"/>
      <w:lvlJc w:val="left"/>
      <w:pPr>
        <w:tabs>
          <w:tab w:val="num" w:pos="5324"/>
        </w:tabs>
        <w:ind w:left="5324" w:hanging="360"/>
      </w:pPr>
      <w:rPr>
        <w:rFonts w:ascii="Courier New" w:hAnsi="Courier New" w:cs="Courier New" w:hint="default"/>
      </w:rPr>
    </w:lvl>
    <w:lvl w:ilvl="8" w:tplc="0C090005" w:tentative="1">
      <w:start w:val="1"/>
      <w:numFmt w:val="bullet"/>
      <w:lvlText w:val=""/>
      <w:lvlJc w:val="left"/>
      <w:pPr>
        <w:tabs>
          <w:tab w:val="num" w:pos="6044"/>
        </w:tabs>
        <w:ind w:left="6044" w:hanging="360"/>
      </w:pPr>
      <w:rPr>
        <w:rFonts w:ascii="Wingdings" w:hAnsi="Wingdings" w:hint="default"/>
      </w:rPr>
    </w:lvl>
  </w:abstractNum>
  <w:abstractNum w:abstractNumId="5" w15:restartNumberingAfterBreak="0">
    <w:nsid w:val="3D2167CE"/>
    <w:multiLevelType w:val="hybridMultilevel"/>
    <w:tmpl w:val="0DC6C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tentative="1">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tentative="1">
      <w:start w:val="1"/>
      <w:numFmt w:val="decimal"/>
      <w:lvlText w:val="%4."/>
      <w:lvlJc w:val="left"/>
      <w:pPr>
        <w:tabs>
          <w:tab w:val="num" w:pos="3731"/>
        </w:tabs>
        <w:ind w:left="3731" w:hanging="360"/>
      </w:pPr>
    </w:lvl>
    <w:lvl w:ilvl="4" w:tplc="0C090019" w:tentative="1">
      <w:start w:val="1"/>
      <w:numFmt w:val="lowerLetter"/>
      <w:lvlText w:val="%5."/>
      <w:lvlJc w:val="left"/>
      <w:pPr>
        <w:tabs>
          <w:tab w:val="num" w:pos="4451"/>
        </w:tabs>
        <w:ind w:left="4451" w:hanging="360"/>
      </w:pPr>
    </w:lvl>
    <w:lvl w:ilvl="5" w:tplc="0C09001B" w:tentative="1">
      <w:start w:val="1"/>
      <w:numFmt w:val="lowerRoman"/>
      <w:lvlText w:val="%6."/>
      <w:lvlJc w:val="right"/>
      <w:pPr>
        <w:tabs>
          <w:tab w:val="num" w:pos="5171"/>
        </w:tabs>
        <w:ind w:left="5171" w:hanging="180"/>
      </w:pPr>
    </w:lvl>
    <w:lvl w:ilvl="6" w:tplc="0C09000F" w:tentative="1">
      <w:start w:val="1"/>
      <w:numFmt w:val="decimal"/>
      <w:lvlText w:val="%7."/>
      <w:lvlJc w:val="left"/>
      <w:pPr>
        <w:tabs>
          <w:tab w:val="num" w:pos="5891"/>
        </w:tabs>
        <w:ind w:left="5891" w:hanging="360"/>
      </w:pPr>
    </w:lvl>
    <w:lvl w:ilvl="7" w:tplc="0C090019" w:tentative="1">
      <w:start w:val="1"/>
      <w:numFmt w:val="lowerLetter"/>
      <w:lvlText w:val="%8."/>
      <w:lvlJc w:val="left"/>
      <w:pPr>
        <w:tabs>
          <w:tab w:val="num" w:pos="6611"/>
        </w:tabs>
        <w:ind w:left="6611" w:hanging="360"/>
      </w:pPr>
    </w:lvl>
    <w:lvl w:ilvl="8" w:tplc="0C09001B" w:tentative="1">
      <w:start w:val="1"/>
      <w:numFmt w:val="lowerRoman"/>
      <w:lvlText w:val="%9."/>
      <w:lvlJc w:val="right"/>
      <w:pPr>
        <w:tabs>
          <w:tab w:val="num" w:pos="7331"/>
        </w:tabs>
        <w:ind w:left="7331" w:hanging="180"/>
      </w:pPr>
    </w:lvl>
  </w:abstractNum>
  <w:abstractNum w:abstractNumId="7" w15:restartNumberingAfterBreak="0">
    <w:nsid w:val="4A927845"/>
    <w:multiLevelType w:val="hybridMultilevel"/>
    <w:tmpl w:val="A078C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6484566E"/>
    <w:multiLevelType w:val="hybridMultilevel"/>
    <w:tmpl w:val="FCEC7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90F1B3"/>
    <w:multiLevelType w:val="hybridMultilevel"/>
    <w:tmpl w:val="2806DAE4"/>
    <w:lvl w:ilvl="0" w:tplc="EAEE6CB8">
      <w:start w:val="1"/>
      <w:numFmt w:val="bullet"/>
      <w:lvlText w:val=""/>
      <w:lvlJc w:val="left"/>
      <w:pPr>
        <w:ind w:left="720" w:hanging="360"/>
      </w:pPr>
      <w:rPr>
        <w:rFonts w:ascii="Symbol" w:hAnsi="Symbol" w:hint="default"/>
      </w:rPr>
    </w:lvl>
    <w:lvl w:ilvl="1" w:tplc="498621CE">
      <w:start w:val="1"/>
      <w:numFmt w:val="bullet"/>
      <w:lvlText w:val="o"/>
      <w:lvlJc w:val="left"/>
      <w:pPr>
        <w:ind w:left="1440" w:hanging="360"/>
      </w:pPr>
      <w:rPr>
        <w:rFonts w:ascii="Courier New" w:hAnsi="Courier New" w:hint="default"/>
      </w:rPr>
    </w:lvl>
    <w:lvl w:ilvl="2" w:tplc="5D2CFC62">
      <w:start w:val="1"/>
      <w:numFmt w:val="bullet"/>
      <w:lvlText w:val=""/>
      <w:lvlJc w:val="left"/>
      <w:pPr>
        <w:ind w:left="2160" w:hanging="360"/>
      </w:pPr>
      <w:rPr>
        <w:rFonts w:ascii="Wingdings" w:hAnsi="Wingdings" w:hint="default"/>
      </w:rPr>
    </w:lvl>
    <w:lvl w:ilvl="3" w:tplc="F7E252B2">
      <w:start w:val="1"/>
      <w:numFmt w:val="bullet"/>
      <w:lvlText w:val=""/>
      <w:lvlJc w:val="left"/>
      <w:pPr>
        <w:ind w:left="2880" w:hanging="360"/>
      </w:pPr>
      <w:rPr>
        <w:rFonts w:ascii="Symbol" w:hAnsi="Symbol" w:hint="default"/>
      </w:rPr>
    </w:lvl>
    <w:lvl w:ilvl="4" w:tplc="07B86E06">
      <w:start w:val="1"/>
      <w:numFmt w:val="bullet"/>
      <w:lvlText w:val="o"/>
      <w:lvlJc w:val="left"/>
      <w:pPr>
        <w:ind w:left="3600" w:hanging="360"/>
      </w:pPr>
      <w:rPr>
        <w:rFonts w:ascii="Courier New" w:hAnsi="Courier New" w:hint="default"/>
      </w:rPr>
    </w:lvl>
    <w:lvl w:ilvl="5" w:tplc="37C60514">
      <w:start w:val="1"/>
      <w:numFmt w:val="bullet"/>
      <w:lvlText w:val=""/>
      <w:lvlJc w:val="left"/>
      <w:pPr>
        <w:ind w:left="4320" w:hanging="360"/>
      </w:pPr>
      <w:rPr>
        <w:rFonts w:ascii="Wingdings" w:hAnsi="Wingdings" w:hint="default"/>
      </w:rPr>
    </w:lvl>
    <w:lvl w:ilvl="6" w:tplc="4C360D5E">
      <w:start w:val="1"/>
      <w:numFmt w:val="bullet"/>
      <w:lvlText w:val=""/>
      <w:lvlJc w:val="left"/>
      <w:pPr>
        <w:ind w:left="5040" w:hanging="360"/>
      </w:pPr>
      <w:rPr>
        <w:rFonts w:ascii="Symbol" w:hAnsi="Symbol" w:hint="default"/>
      </w:rPr>
    </w:lvl>
    <w:lvl w:ilvl="7" w:tplc="24EAA00E">
      <w:start w:val="1"/>
      <w:numFmt w:val="bullet"/>
      <w:lvlText w:val="o"/>
      <w:lvlJc w:val="left"/>
      <w:pPr>
        <w:ind w:left="5760" w:hanging="360"/>
      </w:pPr>
      <w:rPr>
        <w:rFonts w:ascii="Courier New" w:hAnsi="Courier New" w:hint="default"/>
      </w:rPr>
    </w:lvl>
    <w:lvl w:ilvl="8" w:tplc="BA32BAA0">
      <w:start w:val="1"/>
      <w:numFmt w:val="bullet"/>
      <w:lvlText w:val=""/>
      <w:lvlJc w:val="left"/>
      <w:pPr>
        <w:ind w:left="6480" w:hanging="360"/>
      </w:pPr>
      <w:rPr>
        <w:rFonts w:ascii="Wingdings" w:hAnsi="Wingdings" w:hint="default"/>
      </w:rPr>
    </w:lvl>
  </w:abstractNum>
  <w:abstractNum w:abstractNumId="11"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hint="default"/>
      </w:rPr>
    </w:lvl>
  </w:abstractNum>
  <w:num w:numId="1" w16cid:durableId="1353647844">
    <w:abstractNumId w:val="1"/>
  </w:num>
  <w:num w:numId="2" w16cid:durableId="859271966">
    <w:abstractNumId w:val="10"/>
  </w:num>
  <w:num w:numId="3" w16cid:durableId="1644847779">
    <w:abstractNumId w:val="4"/>
  </w:num>
  <w:num w:numId="4" w16cid:durableId="86966389">
    <w:abstractNumId w:val="11"/>
  </w:num>
  <w:num w:numId="5" w16cid:durableId="1750426924">
    <w:abstractNumId w:val="6"/>
  </w:num>
  <w:num w:numId="6" w16cid:durableId="1881822501">
    <w:abstractNumId w:val="8"/>
  </w:num>
  <w:num w:numId="7" w16cid:durableId="428429530">
    <w:abstractNumId w:val="0"/>
  </w:num>
  <w:num w:numId="8" w16cid:durableId="899436239">
    <w:abstractNumId w:val="3"/>
  </w:num>
  <w:num w:numId="9" w16cid:durableId="197477083">
    <w:abstractNumId w:val="2"/>
  </w:num>
  <w:num w:numId="10" w16cid:durableId="1979875264">
    <w:abstractNumId w:val="7"/>
  </w:num>
  <w:num w:numId="11" w16cid:durableId="1295867692">
    <w:abstractNumId w:val="9"/>
  </w:num>
  <w:num w:numId="12" w16cid:durableId="907108209">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0" w:nlCheck="1" w:checkStyle="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C14"/>
    <w:rsid w:val="000000A2"/>
    <w:rsid w:val="00001C11"/>
    <w:rsid w:val="00002B19"/>
    <w:rsid w:val="00003C85"/>
    <w:rsid w:val="000045EA"/>
    <w:rsid w:val="00007572"/>
    <w:rsid w:val="0001068A"/>
    <w:rsid w:val="000132E5"/>
    <w:rsid w:val="000145F9"/>
    <w:rsid w:val="00017F16"/>
    <w:rsid w:val="000223C5"/>
    <w:rsid w:val="000223E1"/>
    <w:rsid w:val="0002393D"/>
    <w:rsid w:val="00024502"/>
    <w:rsid w:val="00027CB1"/>
    <w:rsid w:val="00030A59"/>
    <w:rsid w:val="00031DD7"/>
    <w:rsid w:val="00033CF5"/>
    <w:rsid w:val="00034B68"/>
    <w:rsid w:val="00035636"/>
    <w:rsid w:val="00036C26"/>
    <w:rsid w:val="00037C17"/>
    <w:rsid w:val="00037C51"/>
    <w:rsid w:val="00040556"/>
    <w:rsid w:val="00041942"/>
    <w:rsid w:val="00044FB0"/>
    <w:rsid w:val="00046112"/>
    <w:rsid w:val="000503F4"/>
    <w:rsid w:val="0005295B"/>
    <w:rsid w:val="0005731D"/>
    <w:rsid w:val="00057E12"/>
    <w:rsid w:val="00061D18"/>
    <w:rsid w:val="000629B8"/>
    <w:rsid w:val="00062E5D"/>
    <w:rsid w:val="00063AD1"/>
    <w:rsid w:val="000645AB"/>
    <w:rsid w:val="00065F77"/>
    <w:rsid w:val="000677D4"/>
    <w:rsid w:val="00067BB1"/>
    <w:rsid w:val="00071E65"/>
    <w:rsid w:val="00073456"/>
    <w:rsid w:val="00073BE4"/>
    <w:rsid w:val="0007440A"/>
    <w:rsid w:val="00075450"/>
    <w:rsid w:val="00075D41"/>
    <w:rsid w:val="00076270"/>
    <w:rsid w:val="000765A4"/>
    <w:rsid w:val="00076B5E"/>
    <w:rsid w:val="00076CA9"/>
    <w:rsid w:val="00076CC9"/>
    <w:rsid w:val="00081595"/>
    <w:rsid w:val="00081A6F"/>
    <w:rsid w:val="00081DFC"/>
    <w:rsid w:val="000839F5"/>
    <w:rsid w:val="000856A5"/>
    <w:rsid w:val="000874A5"/>
    <w:rsid w:val="00090418"/>
    <w:rsid w:val="0009164C"/>
    <w:rsid w:val="000922ED"/>
    <w:rsid w:val="000925E7"/>
    <w:rsid w:val="00092F2C"/>
    <w:rsid w:val="00095B53"/>
    <w:rsid w:val="000962BA"/>
    <w:rsid w:val="00097484"/>
    <w:rsid w:val="000976DB"/>
    <w:rsid w:val="00097721"/>
    <w:rsid w:val="00097C4A"/>
    <w:rsid w:val="00097F73"/>
    <w:rsid w:val="000A32E2"/>
    <w:rsid w:val="000A52A2"/>
    <w:rsid w:val="000A57A3"/>
    <w:rsid w:val="000A5A17"/>
    <w:rsid w:val="000A65F6"/>
    <w:rsid w:val="000B129E"/>
    <w:rsid w:val="000B247A"/>
    <w:rsid w:val="000C1BE0"/>
    <w:rsid w:val="000C3693"/>
    <w:rsid w:val="000C5570"/>
    <w:rsid w:val="000C6A6A"/>
    <w:rsid w:val="000C75F4"/>
    <w:rsid w:val="000D07B5"/>
    <w:rsid w:val="000D1FD6"/>
    <w:rsid w:val="000D356B"/>
    <w:rsid w:val="000D3718"/>
    <w:rsid w:val="000D773E"/>
    <w:rsid w:val="000D78D6"/>
    <w:rsid w:val="000D798C"/>
    <w:rsid w:val="000D7B5C"/>
    <w:rsid w:val="000D7C1E"/>
    <w:rsid w:val="000D7EAC"/>
    <w:rsid w:val="000D7F41"/>
    <w:rsid w:val="000E1B21"/>
    <w:rsid w:val="000E2BE6"/>
    <w:rsid w:val="000E3113"/>
    <w:rsid w:val="000E5186"/>
    <w:rsid w:val="000E6098"/>
    <w:rsid w:val="000E649F"/>
    <w:rsid w:val="000E6678"/>
    <w:rsid w:val="000E7D60"/>
    <w:rsid w:val="000F08F2"/>
    <w:rsid w:val="000F276A"/>
    <w:rsid w:val="000F2EC0"/>
    <w:rsid w:val="000F32C4"/>
    <w:rsid w:val="000F457C"/>
    <w:rsid w:val="000F7E3E"/>
    <w:rsid w:val="00100C33"/>
    <w:rsid w:val="001015BB"/>
    <w:rsid w:val="00101E5B"/>
    <w:rsid w:val="0010202C"/>
    <w:rsid w:val="00102163"/>
    <w:rsid w:val="00103438"/>
    <w:rsid w:val="00105223"/>
    <w:rsid w:val="0010707E"/>
    <w:rsid w:val="0010724D"/>
    <w:rsid w:val="00110E97"/>
    <w:rsid w:val="0011200F"/>
    <w:rsid w:val="001125D9"/>
    <w:rsid w:val="00113C4E"/>
    <w:rsid w:val="00117E92"/>
    <w:rsid w:val="0012062A"/>
    <w:rsid w:val="001209F7"/>
    <w:rsid w:val="00121E21"/>
    <w:rsid w:val="0012258B"/>
    <w:rsid w:val="0012438D"/>
    <w:rsid w:val="001261A9"/>
    <w:rsid w:val="0012703C"/>
    <w:rsid w:val="00127498"/>
    <w:rsid w:val="0012775E"/>
    <w:rsid w:val="00130A78"/>
    <w:rsid w:val="00135442"/>
    <w:rsid w:val="001361DE"/>
    <w:rsid w:val="0013645C"/>
    <w:rsid w:val="001365BD"/>
    <w:rsid w:val="001372D1"/>
    <w:rsid w:val="001438C3"/>
    <w:rsid w:val="00144BA4"/>
    <w:rsid w:val="0014653C"/>
    <w:rsid w:val="001510CA"/>
    <w:rsid w:val="00151C54"/>
    <w:rsid w:val="00152B25"/>
    <w:rsid w:val="00153032"/>
    <w:rsid w:val="001539C4"/>
    <w:rsid w:val="00153A62"/>
    <w:rsid w:val="0015444F"/>
    <w:rsid w:val="001547D9"/>
    <w:rsid w:val="00155D0F"/>
    <w:rsid w:val="00156329"/>
    <w:rsid w:val="00156699"/>
    <w:rsid w:val="001576AA"/>
    <w:rsid w:val="00157BE2"/>
    <w:rsid w:val="00161CE2"/>
    <w:rsid w:val="0016258B"/>
    <w:rsid w:val="00163183"/>
    <w:rsid w:val="0016437F"/>
    <w:rsid w:val="00165514"/>
    <w:rsid w:val="001669D6"/>
    <w:rsid w:val="00167DB8"/>
    <w:rsid w:val="00170939"/>
    <w:rsid w:val="00171341"/>
    <w:rsid w:val="00173D57"/>
    <w:rsid w:val="001746B7"/>
    <w:rsid w:val="00174DC4"/>
    <w:rsid w:val="001753EA"/>
    <w:rsid w:val="00175BD8"/>
    <w:rsid w:val="00180DEA"/>
    <w:rsid w:val="00180DEF"/>
    <w:rsid w:val="001813AC"/>
    <w:rsid w:val="0018228A"/>
    <w:rsid w:val="00182F51"/>
    <w:rsid w:val="0018423F"/>
    <w:rsid w:val="00184769"/>
    <w:rsid w:val="00184F5A"/>
    <w:rsid w:val="00186630"/>
    <w:rsid w:val="00186899"/>
    <w:rsid w:val="001927B0"/>
    <w:rsid w:val="00192DDF"/>
    <w:rsid w:val="0019311A"/>
    <w:rsid w:val="0019362F"/>
    <w:rsid w:val="00193735"/>
    <w:rsid w:val="0019412F"/>
    <w:rsid w:val="00194188"/>
    <w:rsid w:val="00194563"/>
    <w:rsid w:val="00194CE9"/>
    <w:rsid w:val="00195065"/>
    <w:rsid w:val="001954D3"/>
    <w:rsid w:val="0019629A"/>
    <w:rsid w:val="001A0D1E"/>
    <w:rsid w:val="001A34CD"/>
    <w:rsid w:val="001A581E"/>
    <w:rsid w:val="001A5CE3"/>
    <w:rsid w:val="001B0B72"/>
    <w:rsid w:val="001B30CC"/>
    <w:rsid w:val="001B31B8"/>
    <w:rsid w:val="001B41F4"/>
    <w:rsid w:val="001B7CE7"/>
    <w:rsid w:val="001C09FB"/>
    <w:rsid w:val="001C3D77"/>
    <w:rsid w:val="001C4A96"/>
    <w:rsid w:val="001C6DB9"/>
    <w:rsid w:val="001D006D"/>
    <w:rsid w:val="001D0AFA"/>
    <w:rsid w:val="001D517B"/>
    <w:rsid w:val="001D5D87"/>
    <w:rsid w:val="001E0E7D"/>
    <w:rsid w:val="001E12EC"/>
    <w:rsid w:val="001E1A14"/>
    <w:rsid w:val="001E60E4"/>
    <w:rsid w:val="001E6727"/>
    <w:rsid w:val="001E73EA"/>
    <w:rsid w:val="001E7A0E"/>
    <w:rsid w:val="001F174A"/>
    <w:rsid w:val="001F3575"/>
    <w:rsid w:val="001F3656"/>
    <w:rsid w:val="001F3C06"/>
    <w:rsid w:val="001F437D"/>
    <w:rsid w:val="001F47AF"/>
    <w:rsid w:val="001F4F77"/>
    <w:rsid w:val="001F4FFD"/>
    <w:rsid w:val="001F5A48"/>
    <w:rsid w:val="00201522"/>
    <w:rsid w:val="0020163D"/>
    <w:rsid w:val="00203AAB"/>
    <w:rsid w:val="0020491A"/>
    <w:rsid w:val="00204942"/>
    <w:rsid w:val="00205029"/>
    <w:rsid w:val="0020757D"/>
    <w:rsid w:val="00207DA0"/>
    <w:rsid w:val="00211462"/>
    <w:rsid w:val="0021154D"/>
    <w:rsid w:val="00211CBE"/>
    <w:rsid w:val="002157F4"/>
    <w:rsid w:val="00216048"/>
    <w:rsid w:val="0021717C"/>
    <w:rsid w:val="002175A7"/>
    <w:rsid w:val="0021782B"/>
    <w:rsid w:val="00221C2F"/>
    <w:rsid w:val="00223041"/>
    <w:rsid w:val="0022433C"/>
    <w:rsid w:val="002245AE"/>
    <w:rsid w:val="00224D28"/>
    <w:rsid w:val="00225393"/>
    <w:rsid w:val="002273AA"/>
    <w:rsid w:val="00227C5C"/>
    <w:rsid w:val="00233D2B"/>
    <w:rsid w:val="002357B0"/>
    <w:rsid w:val="00236B89"/>
    <w:rsid w:val="00240710"/>
    <w:rsid w:val="00242951"/>
    <w:rsid w:val="00242F95"/>
    <w:rsid w:val="00243140"/>
    <w:rsid w:val="0024480A"/>
    <w:rsid w:val="002449F1"/>
    <w:rsid w:val="00245CCD"/>
    <w:rsid w:val="0025030E"/>
    <w:rsid w:val="00250CB7"/>
    <w:rsid w:val="002518F3"/>
    <w:rsid w:val="00252904"/>
    <w:rsid w:val="00252E62"/>
    <w:rsid w:val="00253E79"/>
    <w:rsid w:val="00254DD6"/>
    <w:rsid w:val="00255BE8"/>
    <w:rsid w:val="0025678C"/>
    <w:rsid w:val="002578E5"/>
    <w:rsid w:val="00263354"/>
    <w:rsid w:val="002640D9"/>
    <w:rsid w:val="002659EC"/>
    <w:rsid w:val="00265C76"/>
    <w:rsid w:val="00270342"/>
    <w:rsid w:val="0027042D"/>
    <w:rsid w:val="00271C2E"/>
    <w:rsid w:val="002720C4"/>
    <w:rsid w:val="00272911"/>
    <w:rsid w:val="00272A7C"/>
    <w:rsid w:val="00272B1C"/>
    <w:rsid w:val="002737B5"/>
    <w:rsid w:val="00273C11"/>
    <w:rsid w:val="00274BED"/>
    <w:rsid w:val="002757D4"/>
    <w:rsid w:val="002763E0"/>
    <w:rsid w:val="002767FE"/>
    <w:rsid w:val="00280C48"/>
    <w:rsid w:val="002836B3"/>
    <w:rsid w:val="002845DD"/>
    <w:rsid w:val="00287A26"/>
    <w:rsid w:val="00292244"/>
    <w:rsid w:val="002928C6"/>
    <w:rsid w:val="00292CB3"/>
    <w:rsid w:val="00293259"/>
    <w:rsid w:val="002951D3"/>
    <w:rsid w:val="00296155"/>
    <w:rsid w:val="0029727D"/>
    <w:rsid w:val="00297D0B"/>
    <w:rsid w:val="002A1791"/>
    <w:rsid w:val="002A2B43"/>
    <w:rsid w:val="002A39E5"/>
    <w:rsid w:val="002A3F2B"/>
    <w:rsid w:val="002A4D6B"/>
    <w:rsid w:val="002A500B"/>
    <w:rsid w:val="002A6FC0"/>
    <w:rsid w:val="002A7520"/>
    <w:rsid w:val="002B1DB3"/>
    <w:rsid w:val="002B214D"/>
    <w:rsid w:val="002B2B54"/>
    <w:rsid w:val="002B4B96"/>
    <w:rsid w:val="002B600D"/>
    <w:rsid w:val="002B77CD"/>
    <w:rsid w:val="002C0494"/>
    <w:rsid w:val="002C1307"/>
    <w:rsid w:val="002C4487"/>
    <w:rsid w:val="002C5201"/>
    <w:rsid w:val="002C7022"/>
    <w:rsid w:val="002C70B5"/>
    <w:rsid w:val="002D234F"/>
    <w:rsid w:val="002D2972"/>
    <w:rsid w:val="002D2F10"/>
    <w:rsid w:val="002D3CE5"/>
    <w:rsid w:val="002D41BA"/>
    <w:rsid w:val="002D4738"/>
    <w:rsid w:val="002D625D"/>
    <w:rsid w:val="002D6D2F"/>
    <w:rsid w:val="002E17B5"/>
    <w:rsid w:val="002E4689"/>
    <w:rsid w:val="002E6CCE"/>
    <w:rsid w:val="002E71C3"/>
    <w:rsid w:val="002F0EA9"/>
    <w:rsid w:val="002F172F"/>
    <w:rsid w:val="002F2F4C"/>
    <w:rsid w:val="002F45D7"/>
    <w:rsid w:val="002F7580"/>
    <w:rsid w:val="002F7D78"/>
    <w:rsid w:val="003000B4"/>
    <w:rsid w:val="00300611"/>
    <w:rsid w:val="00300B06"/>
    <w:rsid w:val="003014E4"/>
    <w:rsid w:val="003015AF"/>
    <w:rsid w:val="003017B1"/>
    <w:rsid w:val="00301F02"/>
    <w:rsid w:val="00302836"/>
    <w:rsid w:val="003035F7"/>
    <w:rsid w:val="00303C91"/>
    <w:rsid w:val="0030420C"/>
    <w:rsid w:val="003049D6"/>
    <w:rsid w:val="003064B1"/>
    <w:rsid w:val="0030650B"/>
    <w:rsid w:val="003074AF"/>
    <w:rsid w:val="0031146C"/>
    <w:rsid w:val="00311D25"/>
    <w:rsid w:val="00314AB5"/>
    <w:rsid w:val="00314F2A"/>
    <w:rsid w:val="00316D7C"/>
    <w:rsid w:val="003203F3"/>
    <w:rsid w:val="00320489"/>
    <w:rsid w:val="00321C9C"/>
    <w:rsid w:val="00322784"/>
    <w:rsid w:val="003228F6"/>
    <w:rsid w:val="003232E5"/>
    <w:rsid w:val="003233E2"/>
    <w:rsid w:val="00323589"/>
    <w:rsid w:val="00324270"/>
    <w:rsid w:val="00324707"/>
    <w:rsid w:val="003264AD"/>
    <w:rsid w:val="00330CE4"/>
    <w:rsid w:val="00331FC9"/>
    <w:rsid w:val="003326F9"/>
    <w:rsid w:val="0033520D"/>
    <w:rsid w:val="00335460"/>
    <w:rsid w:val="00335763"/>
    <w:rsid w:val="00336BB3"/>
    <w:rsid w:val="00343883"/>
    <w:rsid w:val="00345A61"/>
    <w:rsid w:val="0034613E"/>
    <w:rsid w:val="0034678A"/>
    <w:rsid w:val="003502B8"/>
    <w:rsid w:val="003506D5"/>
    <w:rsid w:val="00351931"/>
    <w:rsid w:val="00355A34"/>
    <w:rsid w:val="0035641D"/>
    <w:rsid w:val="00356BF9"/>
    <w:rsid w:val="00357014"/>
    <w:rsid w:val="0035789B"/>
    <w:rsid w:val="00361816"/>
    <w:rsid w:val="00361C71"/>
    <w:rsid w:val="00362517"/>
    <w:rsid w:val="003627F1"/>
    <w:rsid w:val="003635EF"/>
    <w:rsid w:val="003665E0"/>
    <w:rsid w:val="003710C0"/>
    <w:rsid w:val="003741AC"/>
    <w:rsid w:val="00374486"/>
    <w:rsid w:val="003745D5"/>
    <w:rsid w:val="00383296"/>
    <w:rsid w:val="00384289"/>
    <w:rsid w:val="00384452"/>
    <w:rsid w:val="003847D8"/>
    <w:rsid w:val="003849FB"/>
    <w:rsid w:val="003869BF"/>
    <w:rsid w:val="00387218"/>
    <w:rsid w:val="00390CCA"/>
    <w:rsid w:val="00393E92"/>
    <w:rsid w:val="00393F9A"/>
    <w:rsid w:val="00394F5B"/>
    <w:rsid w:val="003953F1"/>
    <w:rsid w:val="003957ED"/>
    <w:rsid w:val="00395D77"/>
    <w:rsid w:val="00396D43"/>
    <w:rsid w:val="003A0A9C"/>
    <w:rsid w:val="003A20D6"/>
    <w:rsid w:val="003A20F0"/>
    <w:rsid w:val="003A2479"/>
    <w:rsid w:val="003A3A60"/>
    <w:rsid w:val="003A65EF"/>
    <w:rsid w:val="003B5267"/>
    <w:rsid w:val="003B7CC8"/>
    <w:rsid w:val="003B7E06"/>
    <w:rsid w:val="003B7F7E"/>
    <w:rsid w:val="003C08A8"/>
    <w:rsid w:val="003C36BE"/>
    <w:rsid w:val="003C4345"/>
    <w:rsid w:val="003C5625"/>
    <w:rsid w:val="003C71EA"/>
    <w:rsid w:val="003C7D5E"/>
    <w:rsid w:val="003C7E2D"/>
    <w:rsid w:val="003D0799"/>
    <w:rsid w:val="003D3250"/>
    <w:rsid w:val="003D3AA8"/>
    <w:rsid w:val="003D67C8"/>
    <w:rsid w:val="003D6D6F"/>
    <w:rsid w:val="003E0906"/>
    <w:rsid w:val="003E361F"/>
    <w:rsid w:val="003E4212"/>
    <w:rsid w:val="003E435A"/>
    <w:rsid w:val="003E4891"/>
    <w:rsid w:val="003E4B48"/>
    <w:rsid w:val="003E5288"/>
    <w:rsid w:val="003E56CE"/>
    <w:rsid w:val="003E58EA"/>
    <w:rsid w:val="003E59D5"/>
    <w:rsid w:val="003E5CA0"/>
    <w:rsid w:val="003E6366"/>
    <w:rsid w:val="003E64CC"/>
    <w:rsid w:val="003E778D"/>
    <w:rsid w:val="003F0909"/>
    <w:rsid w:val="003F145D"/>
    <w:rsid w:val="003F3A0A"/>
    <w:rsid w:val="003F42AE"/>
    <w:rsid w:val="003F4DB7"/>
    <w:rsid w:val="0040134B"/>
    <w:rsid w:val="00402F72"/>
    <w:rsid w:val="00403FC5"/>
    <w:rsid w:val="00405AAA"/>
    <w:rsid w:val="004079C2"/>
    <w:rsid w:val="004104D6"/>
    <w:rsid w:val="004106CF"/>
    <w:rsid w:val="00410848"/>
    <w:rsid w:val="00410B2B"/>
    <w:rsid w:val="004129EF"/>
    <w:rsid w:val="0041360B"/>
    <w:rsid w:val="00415648"/>
    <w:rsid w:val="004156BD"/>
    <w:rsid w:val="00415A24"/>
    <w:rsid w:val="004161AC"/>
    <w:rsid w:val="00417598"/>
    <w:rsid w:val="00417F1B"/>
    <w:rsid w:val="0042174C"/>
    <w:rsid w:val="004223EC"/>
    <w:rsid w:val="0042272E"/>
    <w:rsid w:val="004237B1"/>
    <w:rsid w:val="00423CD9"/>
    <w:rsid w:val="004241BD"/>
    <w:rsid w:val="00430212"/>
    <w:rsid w:val="0043607D"/>
    <w:rsid w:val="00441015"/>
    <w:rsid w:val="00441708"/>
    <w:rsid w:val="00442785"/>
    <w:rsid w:val="00443504"/>
    <w:rsid w:val="00443C70"/>
    <w:rsid w:val="00445B56"/>
    <w:rsid w:val="00446661"/>
    <w:rsid w:val="00451637"/>
    <w:rsid w:val="00453A18"/>
    <w:rsid w:val="004542A8"/>
    <w:rsid w:val="00455760"/>
    <w:rsid w:val="00455AB9"/>
    <w:rsid w:val="004565E0"/>
    <w:rsid w:val="004579A7"/>
    <w:rsid w:val="004607C8"/>
    <w:rsid w:val="00460836"/>
    <w:rsid w:val="00461420"/>
    <w:rsid w:val="00462559"/>
    <w:rsid w:val="004639B9"/>
    <w:rsid w:val="00465AA4"/>
    <w:rsid w:val="00470AE8"/>
    <w:rsid w:val="00470CCA"/>
    <w:rsid w:val="00472C87"/>
    <w:rsid w:val="0047459E"/>
    <w:rsid w:val="00474DD2"/>
    <w:rsid w:val="00475875"/>
    <w:rsid w:val="00476961"/>
    <w:rsid w:val="00477113"/>
    <w:rsid w:val="004775D8"/>
    <w:rsid w:val="004776C2"/>
    <w:rsid w:val="0048009F"/>
    <w:rsid w:val="00480571"/>
    <w:rsid w:val="00483CD9"/>
    <w:rsid w:val="00483CF0"/>
    <w:rsid w:val="00485939"/>
    <w:rsid w:val="00485C1E"/>
    <w:rsid w:val="004860D0"/>
    <w:rsid w:val="00487ABA"/>
    <w:rsid w:val="00487E70"/>
    <w:rsid w:val="0049219B"/>
    <w:rsid w:val="00494C7B"/>
    <w:rsid w:val="00495F34"/>
    <w:rsid w:val="00496D5F"/>
    <w:rsid w:val="00497ED1"/>
    <w:rsid w:val="004A0686"/>
    <w:rsid w:val="004A0B4B"/>
    <w:rsid w:val="004A0BBF"/>
    <w:rsid w:val="004A1FC9"/>
    <w:rsid w:val="004A2C16"/>
    <w:rsid w:val="004A3A20"/>
    <w:rsid w:val="004A4C3D"/>
    <w:rsid w:val="004A4D71"/>
    <w:rsid w:val="004B0DD7"/>
    <w:rsid w:val="004B1022"/>
    <w:rsid w:val="004B14FE"/>
    <w:rsid w:val="004B4697"/>
    <w:rsid w:val="004B5F30"/>
    <w:rsid w:val="004B6752"/>
    <w:rsid w:val="004B6E62"/>
    <w:rsid w:val="004B71BF"/>
    <w:rsid w:val="004C0C9A"/>
    <w:rsid w:val="004C0DD6"/>
    <w:rsid w:val="004C1275"/>
    <w:rsid w:val="004C14D6"/>
    <w:rsid w:val="004C276E"/>
    <w:rsid w:val="004C3503"/>
    <w:rsid w:val="004C5335"/>
    <w:rsid w:val="004C5892"/>
    <w:rsid w:val="004C5D60"/>
    <w:rsid w:val="004C62CE"/>
    <w:rsid w:val="004C71B9"/>
    <w:rsid w:val="004C7DA8"/>
    <w:rsid w:val="004C7DF3"/>
    <w:rsid w:val="004D1E1F"/>
    <w:rsid w:val="004D257B"/>
    <w:rsid w:val="004D35D4"/>
    <w:rsid w:val="004D4F5F"/>
    <w:rsid w:val="004D568F"/>
    <w:rsid w:val="004E1E36"/>
    <w:rsid w:val="004E2432"/>
    <w:rsid w:val="004E347A"/>
    <w:rsid w:val="004E4149"/>
    <w:rsid w:val="004E5E21"/>
    <w:rsid w:val="004E6468"/>
    <w:rsid w:val="004E6C97"/>
    <w:rsid w:val="004E78F5"/>
    <w:rsid w:val="004F32C8"/>
    <w:rsid w:val="004F348C"/>
    <w:rsid w:val="004F5AD4"/>
    <w:rsid w:val="004F65C9"/>
    <w:rsid w:val="0050279C"/>
    <w:rsid w:val="00505D55"/>
    <w:rsid w:val="0050612D"/>
    <w:rsid w:val="00506166"/>
    <w:rsid w:val="0050633A"/>
    <w:rsid w:val="00506569"/>
    <w:rsid w:val="00513A38"/>
    <w:rsid w:val="00515B22"/>
    <w:rsid w:val="0051716A"/>
    <w:rsid w:val="00517993"/>
    <w:rsid w:val="00520BEB"/>
    <w:rsid w:val="0052355F"/>
    <w:rsid w:val="0052403C"/>
    <w:rsid w:val="00524522"/>
    <w:rsid w:val="00526020"/>
    <w:rsid w:val="00530640"/>
    <w:rsid w:val="00530728"/>
    <w:rsid w:val="00530773"/>
    <w:rsid w:val="0053139C"/>
    <w:rsid w:val="00535F57"/>
    <w:rsid w:val="00536582"/>
    <w:rsid w:val="0054019F"/>
    <w:rsid w:val="00540B3A"/>
    <w:rsid w:val="00541129"/>
    <w:rsid w:val="005411A3"/>
    <w:rsid w:val="005423A3"/>
    <w:rsid w:val="005423CD"/>
    <w:rsid w:val="00542892"/>
    <w:rsid w:val="00542E37"/>
    <w:rsid w:val="00543544"/>
    <w:rsid w:val="00547846"/>
    <w:rsid w:val="005502F2"/>
    <w:rsid w:val="005505AB"/>
    <w:rsid w:val="0055226A"/>
    <w:rsid w:val="005528AD"/>
    <w:rsid w:val="005548D8"/>
    <w:rsid w:val="00554AA3"/>
    <w:rsid w:val="00556795"/>
    <w:rsid w:val="00556B37"/>
    <w:rsid w:val="00557EF4"/>
    <w:rsid w:val="0055F9D6"/>
    <w:rsid w:val="00561A87"/>
    <w:rsid w:val="00562708"/>
    <w:rsid w:val="00563341"/>
    <w:rsid w:val="00565395"/>
    <w:rsid w:val="005664BC"/>
    <w:rsid w:val="00572370"/>
    <w:rsid w:val="00572C90"/>
    <w:rsid w:val="00573058"/>
    <w:rsid w:val="005733E9"/>
    <w:rsid w:val="00573ED1"/>
    <w:rsid w:val="005740B2"/>
    <w:rsid w:val="00577916"/>
    <w:rsid w:val="00582E28"/>
    <w:rsid w:val="00584116"/>
    <w:rsid w:val="00584798"/>
    <w:rsid w:val="0058497A"/>
    <w:rsid w:val="00585B01"/>
    <w:rsid w:val="00587EB9"/>
    <w:rsid w:val="00590151"/>
    <w:rsid w:val="005902E8"/>
    <w:rsid w:val="00593794"/>
    <w:rsid w:val="00594D7D"/>
    <w:rsid w:val="0059518D"/>
    <w:rsid w:val="00595278"/>
    <w:rsid w:val="005958F5"/>
    <w:rsid w:val="00596A59"/>
    <w:rsid w:val="005973F9"/>
    <w:rsid w:val="00597A9E"/>
    <w:rsid w:val="00597B40"/>
    <w:rsid w:val="005A0807"/>
    <w:rsid w:val="005A1E6A"/>
    <w:rsid w:val="005A5281"/>
    <w:rsid w:val="005A571B"/>
    <w:rsid w:val="005B0205"/>
    <w:rsid w:val="005B1D8A"/>
    <w:rsid w:val="005B2723"/>
    <w:rsid w:val="005B2D72"/>
    <w:rsid w:val="005B342C"/>
    <w:rsid w:val="005B4745"/>
    <w:rsid w:val="005B4932"/>
    <w:rsid w:val="005B6B55"/>
    <w:rsid w:val="005B7015"/>
    <w:rsid w:val="005B759C"/>
    <w:rsid w:val="005C0D33"/>
    <w:rsid w:val="005C1AC3"/>
    <w:rsid w:val="005C1F70"/>
    <w:rsid w:val="005C26BA"/>
    <w:rsid w:val="005C2D9F"/>
    <w:rsid w:val="005C2E5F"/>
    <w:rsid w:val="005C37BC"/>
    <w:rsid w:val="005C37DF"/>
    <w:rsid w:val="005C4547"/>
    <w:rsid w:val="005C48DA"/>
    <w:rsid w:val="005C49E4"/>
    <w:rsid w:val="005C5916"/>
    <w:rsid w:val="005C7337"/>
    <w:rsid w:val="005C7884"/>
    <w:rsid w:val="005D06A1"/>
    <w:rsid w:val="005D0A73"/>
    <w:rsid w:val="005D17C5"/>
    <w:rsid w:val="005D1ABF"/>
    <w:rsid w:val="005D1BAF"/>
    <w:rsid w:val="005D421E"/>
    <w:rsid w:val="005D53EF"/>
    <w:rsid w:val="005D587E"/>
    <w:rsid w:val="005D7063"/>
    <w:rsid w:val="005D7782"/>
    <w:rsid w:val="005E24B0"/>
    <w:rsid w:val="005E2F17"/>
    <w:rsid w:val="005E3C75"/>
    <w:rsid w:val="005E3D4B"/>
    <w:rsid w:val="005E4014"/>
    <w:rsid w:val="005E49FF"/>
    <w:rsid w:val="005E7FD6"/>
    <w:rsid w:val="005F16C2"/>
    <w:rsid w:val="005F1E2E"/>
    <w:rsid w:val="005F5D99"/>
    <w:rsid w:val="005F66F2"/>
    <w:rsid w:val="00600CD7"/>
    <w:rsid w:val="006022C4"/>
    <w:rsid w:val="00604C2C"/>
    <w:rsid w:val="00606E3A"/>
    <w:rsid w:val="00611BA6"/>
    <w:rsid w:val="006122B0"/>
    <w:rsid w:val="006141B9"/>
    <w:rsid w:val="00616129"/>
    <w:rsid w:val="006168F9"/>
    <w:rsid w:val="00620409"/>
    <w:rsid w:val="0062046B"/>
    <w:rsid w:val="00621D38"/>
    <w:rsid w:val="00622B01"/>
    <w:rsid w:val="00622BF5"/>
    <w:rsid w:val="00623108"/>
    <w:rsid w:val="00626669"/>
    <w:rsid w:val="006272AC"/>
    <w:rsid w:val="0063110A"/>
    <w:rsid w:val="006327D8"/>
    <w:rsid w:val="00633472"/>
    <w:rsid w:val="006338D7"/>
    <w:rsid w:val="0063652F"/>
    <w:rsid w:val="0063781A"/>
    <w:rsid w:val="00637950"/>
    <w:rsid w:val="006400BC"/>
    <w:rsid w:val="00641550"/>
    <w:rsid w:val="006418F7"/>
    <w:rsid w:val="00642444"/>
    <w:rsid w:val="00642621"/>
    <w:rsid w:val="0064291F"/>
    <w:rsid w:val="00642E90"/>
    <w:rsid w:val="00643DF6"/>
    <w:rsid w:val="00644DF0"/>
    <w:rsid w:val="00645BDF"/>
    <w:rsid w:val="00646F59"/>
    <w:rsid w:val="0064772B"/>
    <w:rsid w:val="006479A9"/>
    <w:rsid w:val="00647DCA"/>
    <w:rsid w:val="00650566"/>
    <w:rsid w:val="00652426"/>
    <w:rsid w:val="00652A60"/>
    <w:rsid w:val="0065352E"/>
    <w:rsid w:val="00653C86"/>
    <w:rsid w:val="00654206"/>
    <w:rsid w:val="006553D3"/>
    <w:rsid w:val="006564D6"/>
    <w:rsid w:val="00657670"/>
    <w:rsid w:val="006600EB"/>
    <w:rsid w:val="00660EBF"/>
    <w:rsid w:val="00661DD5"/>
    <w:rsid w:val="00662D5F"/>
    <w:rsid w:val="00662E86"/>
    <w:rsid w:val="006637BB"/>
    <w:rsid w:val="00672EFE"/>
    <w:rsid w:val="0067399A"/>
    <w:rsid w:val="00673F1F"/>
    <w:rsid w:val="00674660"/>
    <w:rsid w:val="0067466D"/>
    <w:rsid w:val="00675638"/>
    <w:rsid w:val="00675CA0"/>
    <w:rsid w:val="00681FEE"/>
    <w:rsid w:val="00682392"/>
    <w:rsid w:val="006837A2"/>
    <w:rsid w:val="00690055"/>
    <w:rsid w:val="006919D1"/>
    <w:rsid w:val="0069467A"/>
    <w:rsid w:val="00697A16"/>
    <w:rsid w:val="00697D15"/>
    <w:rsid w:val="006A02FC"/>
    <w:rsid w:val="006A253A"/>
    <w:rsid w:val="006A320D"/>
    <w:rsid w:val="006A4B6C"/>
    <w:rsid w:val="006A5E7F"/>
    <w:rsid w:val="006A630F"/>
    <w:rsid w:val="006A7818"/>
    <w:rsid w:val="006B1909"/>
    <w:rsid w:val="006B31F1"/>
    <w:rsid w:val="006B360C"/>
    <w:rsid w:val="006B599C"/>
    <w:rsid w:val="006B60CB"/>
    <w:rsid w:val="006C0B3F"/>
    <w:rsid w:val="006C352F"/>
    <w:rsid w:val="006C4C16"/>
    <w:rsid w:val="006C615C"/>
    <w:rsid w:val="006C666B"/>
    <w:rsid w:val="006C71CC"/>
    <w:rsid w:val="006C736D"/>
    <w:rsid w:val="006D006A"/>
    <w:rsid w:val="006D1AEC"/>
    <w:rsid w:val="006D28A1"/>
    <w:rsid w:val="006D4882"/>
    <w:rsid w:val="006D5AE7"/>
    <w:rsid w:val="006D673F"/>
    <w:rsid w:val="006D6AC3"/>
    <w:rsid w:val="006D6CBB"/>
    <w:rsid w:val="006D7F8F"/>
    <w:rsid w:val="006E11A8"/>
    <w:rsid w:val="006E1C25"/>
    <w:rsid w:val="006E5C19"/>
    <w:rsid w:val="006E6178"/>
    <w:rsid w:val="006E70CA"/>
    <w:rsid w:val="006E711E"/>
    <w:rsid w:val="006E7D87"/>
    <w:rsid w:val="006F2E89"/>
    <w:rsid w:val="006F3803"/>
    <w:rsid w:val="006F4D45"/>
    <w:rsid w:val="006F4FD3"/>
    <w:rsid w:val="006F5C5F"/>
    <w:rsid w:val="006F5DD8"/>
    <w:rsid w:val="006F6B63"/>
    <w:rsid w:val="00700E54"/>
    <w:rsid w:val="00700F91"/>
    <w:rsid w:val="00702796"/>
    <w:rsid w:val="007036D0"/>
    <w:rsid w:val="0070488B"/>
    <w:rsid w:val="007105D7"/>
    <w:rsid w:val="00710F71"/>
    <w:rsid w:val="00711BD9"/>
    <w:rsid w:val="007121C8"/>
    <w:rsid w:val="007122AB"/>
    <w:rsid w:val="00714924"/>
    <w:rsid w:val="00715E95"/>
    <w:rsid w:val="0071721D"/>
    <w:rsid w:val="00720AEC"/>
    <w:rsid w:val="00720BB1"/>
    <w:rsid w:val="007241D5"/>
    <w:rsid w:val="00725DC1"/>
    <w:rsid w:val="007260F9"/>
    <w:rsid w:val="00726EF7"/>
    <w:rsid w:val="0072724C"/>
    <w:rsid w:val="00727F83"/>
    <w:rsid w:val="00732E56"/>
    <w:rsid w:val="0073415E"/>
    <w:rsid w:val="007341D1"/>
    <w:rsid w:val="00734BCB"/>
    <w:rsid w:val="0073508E"/>
    <w:rsid w:val="00736C41"/>
    <w:rsid w:val="00736EF4"/>
    <w:rsid w:val="0073750E"/>
    <w:rsid w:val="00743505"/>
    <w:rsid w:val="0074378B"/>
    <w:rsid w:val="007453AF"/>
    <w:rsid w:val="00745771"/>
    <w:rsid w:val="00745778"/>
    <w:rsid w:val="00745BFD"/>
    <w:rsid w:val="0075078A"/>
    <w:rsid w:val="00750D95"/>
    <w:rsid w:val="00750F7B"/>
    <w:rsid w:val="0075122D"/>
    <w:rsid w:val="00751403"/>
    <w:rsid w:val="00751A68"/>
    <w:rsid w:val="00752172"/>
    <w:rsid w:val="007527DE"/>
    <w:rsid w:val="00753680"/>
    <w:rsid w:val="00753C26"/>
    <w:rsid w:val="00754E32"/>
    <w:rsid w:val="007552E9"/>
    <w:rsid w:val="00761D93"/>
    <w:rsid w:val="007622DA"/>
    <w:rsid w:val="00766CB5"/>
    <w:rsid w:val="00767639"/>
    <w:rsid w:val="00767D95"/>
    <w:rsid w:val="007718E6"/>
    <w:rsid w:val="0077259F"/>
    <w:rsid w:val="0077547F"/>
    <w:rsid w:val="00777086"/>
    <w:rsid w:val="00784976"/>
    <w:rsid w:val="007856B3"/>
    <w:rsid w:val="00787691"/>
    <w:rsid w:val="00794F9C"/>
    <w:rsid w:val="00796318"/>
    <w:rsid w:val="007A3622"/>
    <w:rsid w:val="007A636D"/>
    <w:rsid w:val="007A6B65"/>
    <w:rsid w:val="007A7642"/>
    <w:rsid w:val="007B06CE"/>
    <w:rsid w:val="007B09EA"/>
    <w:rsid w:val="007B3C0B"/>
    <w:rsid w:val="007B3C56"/>
    <w:rsid w:val="007B5509"/>
    <w:rsid w:val="007B64BD"/>
    <w:rsid w:val="007B6ECD"/>
    <w:rsid w:val="007B708B"/>
    <w:rsid w:val="007B70C5"/>
    <w:rsid w:val="007B786E"/>
    <w:rsid w:val="007B7AC0"/>
    <w:rsid w:val="007C2DED"/>
    <w:rsid w:val="007C36C1"/>
    <w:rsid w:val="007C389C"/>
    <w:rsid w:val="007C45D8"/>
    <w:rsid w:val="007C6CD0"/>
    <w:rsid w:val="007D0DA6"/>
    <w:rsid w:val="007D21F9"/>
    <w:rsid w:val="007D29EA"/>
    <w:rsid w:val="007D49ED"/>
    <w:rsid w:val="007D554A"/>
    <w:rsid w:val="007D6A16"/>
    <w:rsid w:val="007D6DAF"/>
    <w:rsid w:val="007D7D5D"/>
    <w:rsid w:val="007E2116"/>
    <w:rsid w:val="007E276E"/>
    <w:rsid w:val="007E2E89"/>
    <w:rsid w:val="007E39A2"/>
    <w:rsid w:val="007E3A5A"/>
    <w:rsid w:val="007E3EC4"/>
    <w:rsid w:val="007F0B89"/>
    <w:rsid w:val="007F0DE9"/>
    <w:rsid w:val="007F17C5"/>
    <w:rsid w:val="007F21BF"/>
    <w:rsid w:val="007F2289"/>
    <w:rsid w:val="007F305A"/>
    <w:rsid w:val="007F5D93"/>
    <w:rsid w:val="007F7684"/>
    <w:rsid w:val="0080020E"/>
    <w:rsid w:val="00800C34"/>
    <w:rsid w:val="00801306"/>
    <w:rsid w:val="008031EB"/>
    <w:rsid w:val="00804096"/>
    <w:rsid w:val="0080435F"/>
    <w:rsid w:val="00805D58"/>
    <w:rsid w:val="008076CD"/>
    <w:rsid w:val="00812115"/>
    <w:rsid w:val="00812306"/>
    <w:rsid w:val="00813B12"/>
    <w:rsid w:val="0081416D"/>
    <w:rsid w:val="00814730"/>
    <w:rsid w:val="00814AE8"/>
    <w:rsid w:val="00817E89"/>
    <w:rsid w:val="00820BF5"/>
    <w:rsid w:val="0082195D"/>
    <w:rsid w:val="008224BE"/>
    <w:rsid w:val="00822583"/>
    <w:rsid w:val="00825010"/>
    <w:rsid w:val="0082572E"/>
    <w:rsid w:val="00825F45"/>
    <w:rsid w:val="00826F5A"/>
    <w:rsid w:val="008300B9"/>
    <w:rsid w:val="008309B4"/>
    <w:rsid w:val="00831A17"/>
    <w:rsid w:val="00831F18"/>
    <w:rsid w:val="00832590"/>
    <w:rsid w:val="0083377C"/>
    <w:rsid w:val="00837159"/>
    <w:rsid w:val="008378DB"/>
    <w:rsid w:val="00841053"/>
    <w:rsid w:val="00841F1C"/>
    <w:rsid w:val="00843AFD"/>
    <w:rsid w:val="0084419E"/>
    <w:rsid w:val="0084458E"/>
    <w:rsid w:val="00844A11"/>
    <w:rsid w:val="00847802"/>
    <w:rsid w:val="0085100D"/>
    <w:rsid w:val="0085245C"/>
    <w:rsid w:val="0086199A"/>
    <w:rsid w:val="00863202"/>
    <w:rsid w:val="008640C6"/>
    <w:rsid w:val="0086514F"/>
    <w:rsid w:val="008662DE"/>
    <w:rsid w:val="00866494"/>
    <w:rsid w:val="00866D34"/>
    <w:rsid w:val="00867370"/>
    <w:rsid w:val="00870516"/>
    <w:rsid w:val="00872C32"/>
    <w:rsid w:val="00874BC1"/>
    <w:rsid w:val="00876B0C"/>
    <w:rsid w:val="00876CBC"/>
    <w:rsid w:val="00876D59"/>
    <w:rsid w:val="00877C5B"/>
    <w:rsid w:val="00880D79"/>
    <w:rsid w:val="00885816"/>
    <w:rsid w:val="00886C0A"/>
    <w:rsid w:val="00890DF0"/>
    <w:rsid w:val="008910E5"/>
    <w:rsid w:val="00891D85"/>
    <w:rsid w:val="00892020"/>
    <w:rsid w:val="00892622"/>
    <w:rsid w:val="00892A38"/>
    <w:rsid w:val="00892B06"/>
    <w:rsid w:val="00893170"/>
    <w:rsid w:val="008938AE"/>
    <w:rsid w:val="00896EBE"/>
    <w:rsid w:val="008974AB"/>
    <w:rsid w:val="00897581"/>
    <w:rsid w:val="0089780D"/>
    <w:rsid w:val="008A088E"/>
    <w:rsid w:val="008A13F2"/>
    <w:rsid w:val="008A28E5"/>
    <w:rsid w:val="008A374A"/>
    <w:rsid w:val="008A3A78"/>
    <w:rsid w:val="008A4228"/>
    <w:rsid w:val="008A5927"/>
    <w:rsid w:val="008A61F2"/>
    <w:rsid w:val="008B0F59"/>
    <w:rsid w:val="008B1F4D"/>
    <w:rsid w:val="008B282D"/>
    <w:rsid w:val="008B370D"/>
    <w:rsid w:val="008B3A69"/>
    <w:rsid w:val="008B66BE"/>
    <w:rsid w:val="008B73F3"/>
    <w:rsid w:val="008B7FF4"/>
    <w:rsid w:val="008C11C9"/>
    <w:rsid w:val="008C1C7B"/>
    <w:rsid w:val="008C3F1D"/>
    <w:rsid w:val="008C53FA"/>
    <w:rsid w:val="008C782A"/>
    <w:rsid w:val="008D116D"/>
    <w:rsid w:val="008D29F0"/>
    <w:rsid w:val="008D2A05"/>
    <w:rsid w:val="008D3162"/>
    <w:rsid w:val="008D4024"/>
    <w:rsid w:val="008D4378"/>
    <w:rsid w:val="008D5794"/>
    <w:rsid w:val="008E2A4D"/>
    <w:rsid w:val="008E2A5B"/>
    <w:rsid w:val="008E77DC"/>
    <w:rsid w:val="008F0EE6"/>
    <w:rsid w:val="008F15BF"/>
    <w:rsid w:val="008F1E7A"/>
    <w:rsid w:val="008F278F"/>
    <w:rsid w:val="008F369B"/>
    <w:rsid w:val="008F72AA"/>
    <w:rsid w:val="00903333"/>
    <w:rsid w:val="0090454F"/>
    <w:rsid w:val="0090555A"/>
    <w:rsid w:val="009064E7"/>
    <w:rsid w:val="00906F2A"/>
    <w:rsid w:val="00907A2F"/>
    <w:rsid w:val="00910A9D"/>
    <w:rsid w:val="00910FA6"/>
    <w:rsid w:val="0091142C"/>
    <w:rsid w:val="009152CA"/>
    <w:rsid w:val="009215C6"/>
    <w:rsid w:val="00922C40"/>
    <w:rsid w:val="0092618E"/>
    <w:rsid w:val="00930518"/>
    <w:rsid w:val="009335E4"/>
    <w:rsid w:val="00936C8A"/>
    <w:rsid w:val="00937242"/>
    <w:rsid w:val="00937A70"/>
    <w:rsid w:val="00937E77"/>
    <w:rsid w:val="009405CB"/>
    <w:rsid w:val="00940F77"/>
    <w:rsid w:val="00941F66"/>
    <w:rsid w:val="00943373"/>
    <w:rsid w:val="00943DA1"/>
    <w:rsid w:val="0094771F"/>
    <w:rsid w:val="00952953"/>
    <w:rsid w:val="0095338D"/>
    <w:rsid w:val="0095627B"/>
    <w:rsid w:val="009562AF"/>
    <w:rsid w:val="0096037F"/>
    <w:rsid w:val="00961FB9"/>
    <w:rsid w:val="0096416C"/>
    <w:rsid w:val="0097069F"/>
    <w:rsid w:val="00971DF2"/>
    <w:rsid w:val="009730B7"/>
    <w:rsid w:val="009733CA"/>
    <w:rsid w:val="00973468"/>
    <w:rsid w:val="00973C4D"/>
    <w:rsid w:val="00974AD2"/>
    <w:rsid w:val="009750DA"/>
    <w:rsid w:val="009752D2"/>
    <w:rsid w:val="00975A76"/>
    <w:rsid w:val="00977F3A"/>
    <w:rsid w:val="00984259"/>
    <w:rsid w:val="0098560F"/>
    <w:rsid w:val="00986ED3"/>
    <w:rsid w:val="00990887"/>
    <w:rsid w:val="009908D6"/>
    <w:rsid w:val="00992814"/>
    <w:rsid w:val="00993A72"/>
    <w:rsid w:val="00993BF9"/>
    <w:rsid w:val="00994184"/>
    <w:rsid w:val="00995D93"/>
    <w:rsid w:val="009A02F2"/>
    <w:rsid w:val="009A0F69"/>
    <w:rsid w:val="009A11A2"/>
    <w:rsid w:val="009A1B57"/>
    <w:rsid w:val="009A301D"/>
    <w:rsid w:val="009A38F6"/>
    <w:rsid w:val="009A5081"/>
    <w:rsid w:val="009A50B0"/>
    <w:rsid w:val="009A6CF6"/>
    <w:rsid w:val="009A7AF6"/>
    <w:rsid w:val="009B145F"/>
    <w:rsid w:val="009B16D9"/>
    <w:rsid w:val="009B20B7"/>
    <w:rsid w:val="009B2382"/>
    <w:rsid w:val="009B2E93"/>
    <w:rsid w:val="009B349F"/>
    <w:rsid w:val="009B3BDE"/>
    <w:rsid w:val="009C03DF"/>
    <w:rsid w:val="009C13A4"/>
    <w:rsid w:val="009C1CE1"/>
    <w:rsid w:val="009C50E1"/>
    <w:rsid w:val="009C569F"/>
    <w:rsid w:val="009C6135"/>
    <w:rsid w:val="009C6E7D"/>
    <w:rsid w:val="009C74AE"/>
    <w:rsid w:val="009C7BE7"/>
    <w:rsid w:val="009D07D5"/>
    <w:rsid w:val="009D25E0"/>
    <w:rsid w:val="009D2628"/>
    <w:rsid w:val="009D34BD"/>
    <w:rsid w:val="009D3938"/>
    <w:rsid w:val="009D4226"/>
    <w:rsid w:val="009D59F4"/>
    <w:rsid w:val="009E12D2"/>
    <w:rsid w:val="009E1CE3"/>
    <w:rsid w:val="009E3305"/>
    <w:rsid w:val="009E3C41"/>
    <w:rsid w:val="009E58D0"/>
    <w:rsid w:val="009E5F03"/>
    <w:rsid w:val="009E61C5"/>
    <w:rsid w:val="009E7D8F"/>
    <w:rsid w:val="009F15AA"/>
    <w:rsid w:val="009F1A69"/>
    <w:rsid w:val="009F245D"/>
    <w:rsid w:val="009F27F4"/>
    <w:rsid w:val="009F4E76"/>
    <w:rsid w:val="009F4F96"/>
    <w:rsid w:val="009F5872"/>
    <w:rsid w:val="009F5E22"/>
    <w:rsid w:val="009F65AA"/>
    <w:rsid w:val="00A01E42"/>
    <w:rsid w:val="00A02342"/>
    <w:rsid w:val="00A032D1"/>
    <w:rsid w:val="00A032E4"/>
    <w:rsid w:val="00A0448C"/>
    <w:rsid w:val="00A049F8"/>
    <w:rsid w:val="00A0660F"/>
    <w:rsid w:val="00A10968"/>
    <w:rsid w:val="00A131B9"/>
    <w:rsid w:val="00A1428B"/>
    <w:rsid w:val="00A1542F"/>
    <w:rsid w:val="00A16E2E"/>
    <w:rsid w:val="00A1714F"/>
    <w:rsid w:val="00A24C15"/>
    <w:rsid w:val="00A27F5E"/>
    <w:rsid w:val="00A30092"/>
    <w:rsid w:val="00A304E1"/>
    <w:rsid w:val="00A315E9"/>
    <w:rsid w:val="00A326E8"/>
    <w:rsid w:val="00A34B82"/>
    <w:rsid w:val="00A351C1"/>
    <w:rsid w:val="00A35AA7"/>
    <w:rsid w:val="00A37EAD"/>
    <w:rsid w:val="00A37FDF"/>
    <w:rsid w:val="00A406DE"/>
    <w:rsid w:val="00A4130A"/>
    <w:rsid w:val="00A426C7"/>
    <w:rsid w:val="00A44057"/>
    <w:rsid w:val="00A44E71"/>
    <w:rsid w:val="00A452F5"/>
    <w:rsid w:val="00A4621A"/>
    <w:rsid w:val="00A51636"/>
    <w:rsid w:val="00A52FC5"/>
    <w:rsid w:val="00A53593"/>
    <w:rsid w:val="00A57D43"/>
    <w:rsid w:val="00A62317"/>
    <w:rsid w:val="00A62760"/>
    <w:rsid w:val="00A629BA"/>
    <w:rsid w:val="00A62D50"/>
    <w:rsid w:val="00A65223"/>
    <w:rsid w:val="00A65E92"/>
    <w:rsid w:val="00A7083F"/>
    <w:rsid w:val="00A71EA4"/>
    <w:rsid w:val="00A731C1"/>
    <w:rsid w:val="00A73494"/>
    <w:rsid w:val="00A758BB"/>
    <w:rsid w:val="00A806A9"/>
    <w:rsid w:val="00A81B6B"/>
    <w:rsid w:val="00A83C26"/>
    <w:rsid w:val="00A856BC"/>
    <w:rsid w:val="00A9204A"/>
    <w:rsid w:val="00A92191"/>
    <w:rsid w:val="00A92780"/>
    <w:rsid w:val="00A92EDB"/>
    <w:rsid w:val="00A946D6"/>
    <w:rsid w:val="00A95A5C"/>
    <w:rsid w:val="00A961EC"/>
    <w:rsid w:val="00A96FCC"/>
    <w:rsid w:val="00A9772A"/>
    <w:rsid w:val="00AA07AD"/>
    <w:rsid w:val="00AA0D3A"/>
    <w:rsid w:val="00AA0EBE"/>
    <w:rsid w:val="00AA3DE0"/>
    <w:rsid w:val="00AA4FC9"/>
    <w:rsid w:val="00AA66A5"/>
    <w:rsid w:val="00AA724E"/>
    <w:rsid w:val="00AA7755"/>
    <w:rsid w:val="00AA7EFC"/>
    <w:rsid w:val="00AB193D"/>
    <w:rsid w:val="00AB4178"/>
    <w:rsid w:val="00AB4547"/>
    <w:rsid w:val="00AC31D7"/>
    <w:rsid w:val="00AC34D8"/>
    <w:rsid w:val="00AC4117"/>
    <w:rsid w:val="00AC5E0E"/>
    <w:rsid w:val="00AC5F23"/>
    <w:rsid w:val="00AC6658"/>
    <w:rsid w:val="00AC7D6D"/>
    <w:rsid w:val="00AD0E12"/>
    <w:rsid w:val="00AD281B"/>
    <w:rsid w:val="00AD4432"/>
    <w:rsid w:val="00AD541E"/>
    <w:rsid w:val="00AE0612"/>
    <w:rsid w:val="00AE1A3C"/>
    <w:rsid w:val="00AE41A4"/>
    <w:rsid w:val="00AE4331"/>
    <w:rsid w:val="00AE7B27"/>
    <w:rsid w:val="00AE7D9E"/>
    <w:rsid w:val="00AF1FA1"/>
    <w:rsid w:val="00AF3D88"/>
    <w:rsid w:val="00AF6956"/>
    <w:rsid w:val="00AF7E0A"/>
    <w:rsid w:val="00B00FD9"/>
    <w:rsid w:val="00B01755"/>
    <w:rsid w:val="00B01D08"/>
    <w:rsid w:val="00B030B7"/>
    <w:rsid w:val="00B0424F"/>
    <w:rsid w:val="00B0511E"/>
    <w:rsid w:val="00B065A9"/>
    <w:rsid w:val="00B07166"/>
    <w:rsid w:val="00B11B06"/>
    <w:rsid w:val="00B1294B"/>
    <w:rsid w:val="00B148F0"/>
    <w:rsid w:val="00B1612E"/>
    <w:rsid w:val="00B172B9"/>
    <w:rsid w:val="00B1794A"/>
    <w:rsid w:val="00B20EBE"/>
    <w:rsid w:val="00B2252C"/>
    <w:rsid w:val="00B233B1"/>
    <w:rsid w:val="00B2347C"/>
    <w:rsid w:val="00B23546"/>
    <w:rsid w:val="00B23B05"/>
    <w:rsid w:val="00B24FE6"/>
    <w:rsid w:val="00B25FAB"/>
    <w:rsid w:val="00B26A43"/>
    <w:rsid w:val="00B26C7F"/>
    <w:rsid w:val="00B30145"/>
    <w:rsid w:val="00B31583"/>
    <w:rsid w:val="00B32081"/>
    <w:rsid w:val="00B37AB7"/>
    <w:rsid w:val="00B41688"/>
    <w:rsid w:val="00B41930"/>
    <w:rsid w:val="00B43BF6"/>
    <w:rsid w:val="00B44602"/>
    <w:rsid w:val="00B451B0"/>
    <w:rsid w:val="00B452D1"/>
    <w:rsid w:val="00B4561C"/>
    <w:rsid w:val="00B45CCB"/>
    <w:rsid w:val="00B50C63"/>
    <w:rsid w:val="00B52A32"/>
    <w:rsid w:val="00B53A65"/>
    <w:rsid w:val="00B53F9E"/>
    <w:rsid w:val="00B54E3E"/>
    <w:rsid w:val="00B56C0D"/>
    <w:rsid w:val="00B57443"/>
    <w:rsid w:val="00B57CD4"/>
    <w:rsid w:val="00B60715"/>
    <w:rsid w:val="00B60D8C"/>
    <w:rsid w:val="00B61CC9"/>
    <w:rsid w:val="00B6243D"/>
    <w:rsid w:val="00B65C14"/>
    <w:rsid w:val="00B66DFF"/>
    <w:rsid w:val="00B67929"/>
    <w:rsid w:val="00B72470"/>
    <w:rsid w:val="00B72D59"/>
    <w:rsid w:val="00B74598"/>
    <w:rsid w:val="00B752DA"/>
    <w:rsid w:val="00B75882"/>
    <w:rsid w:val="00B763B6"/>
    <w:rsid w:val="00B76A94"/>
    <w:rsid w:val="00B80A1E"/>
    <w:rsid w:val="00B829CB"/>
    <w:rsid w:val="00B86C5E"/>
    <w:rsid w:val="00B921AB"/>
    <w:rsid w:val="00B92ED8"/>
    <w:rsid w:val="00B93F11"/>
    <w:rsid w:val="00B94E68"/>
    <w:rsid w:val="00B968B7"/>
    <w:rsid w:val="00B96986"/>
    <w:rsid w:val="00B96F2F"/>
    <w:rsid w:val="00B97C30"/>
    <w:rsid w:val="00B9EC28"/>
    <w:rsid w:val="00BA0B39"/>
    <w:rsid w:val="00BA4DCB"/>
    <w:rsid w:val="00BA6479"/>
    <w:rsid w:val="00BA6913"/>
    <w:rsid w:val="00BA7C1E"/>
    <w:rsid w:val="00BB0566"/>
    <w:rsid w:val="00BB0671"/>
    <w:rsid w:val="00BB113C"/>
    <w:rsid w:val="00BB1A48"/>
    <w:rsid w:val="00BB2137"/>
    <w:rsid w:val="00BB4AD3"/>
    <w:rsid w:val="00BB4CD3"/>
    <w:rsid w:val="00BB5CD2"/>
    <w:rsid w:val="00BB7041"/>
    <w:rsid w:val="00BB7A67"/>
    <w:rsid w:val="00BB7D05"/>
    <w:rsid w:val="00BC12A9"/>
    <w:rsid w:val="00BC163D"/>
    <w:rsid w:val="00BC1931"/>
    <w:rsid w:val="00BC200C"/>
    <w:rsid w:val="00BC47AE"/>
    <w:rsid w:val="00BC4815"/>
    <w:rsid w:val="00BC540D"/>
    <w:rsid w:val="00BC5F0C"/>
    <w:rsid w:val="00BC6B2F"/>
    <w:rsid w:val="00BC7F9C"/>
    <w:rsid w:val="00BD0509"/>
    <w:rsid w:val="00BD070A"/>
    <w:rsid w:val="00BD0885"/>
    <w:rsid w:val="00BD34E3"/>
    <w:rsid w:val="00BD3594"/>
    <w:rsid w:val="00BD37D0"/>
    <w:rsid w:val="00BD70E0"/>
    <w:rsid w:val="00BE09CC"/>
    <w:rsid w:val="00BE2BB0"/>
    <w:rsid w:val="00BE3A25"/>
    <w:rsid w:val="00BE4B48"/>
    <w:rsid w:val="00BE53C0"/>
    <w:rsid w:val="00BE6861"/>
    <w:rsid w:val="00BE6E59"/>
    <w:rsid w:val="00BE7055"/>
    <w:rsid w:val="00BE799B"/>
    <w:rsid w:val="00BF1F25"/>
    <w:rsid w:val="00BF35E4"/>
    <w:rsid w:val="00BF3C1D"/>
    <w:rsid w:val="00BF40DF"/>
    <w:rsid w:val="00BF7DF4"/>
    <w:rsid w:val="00C00696"/>
    <w:rsid w:val="00C01D1E"/>
    <w:rsid w:val="00C030D0"/>
    <w:rsid w:val="00C06F49"/>
    <w:rsid w:val="00C1145B"/>
    <w:rsid w:val="00C118C8"/>
    <w:rsid w:val="00C11F95"/>
    <w:rsid w:val="00C12BE2"/>
    <w:rsid w:val="00C12D8F"/>
    <w:rsid w:val="00C13443"/>
    <w:rsid w:val="00C142FA"/>
    <w:rsid w:val="00C1479C"/>
    <w:rsid w:val="00C154F5"/>
    <w:rsid w:val="00C15B8C"/>
    <w:rsid w:val="00C15BAF"/>
    <w:rsid w:val="00C1756D"/>
    <w:rsid w:val="00C24A0B"/>
    <w:rsid w:val="00C24A0F"/>
    <w:rsid w:val="00C32367"/>
    <w:rsid w:val="00C3634B"/>
    <w:rsid w:val="00C36CC7"/>
    <w:rsid w:val="00C36D47"/>
    <w:rsid w:val="00C3EBC7"/>
    <w:rsid w:val="00C40A94"/>
    <w:rsid w:val="00C4164F"/>
    <w:rsid w:val="00C4213F"/>
    <w:rsid w:val="00C45E96"/>
    <w:rsid w:val="00C463C2"/>
    <w:rsid w:val="00C4642A"/>
    <w:rsid w:val="00C50303"/>
    <w:rsid w:val="00C506E4"/>
    <w:rsid w:val="00C51951"/>
    <w:rsid w:val="00C51A9D"/>
    <w:rsid w:val="00C51B53"/>
    <w:rsid w:val="00C52CC5"/>
    <w:rsid w:val="00C52CEE"/>
    <w:rsid w:val="00C54DB3"/>
    <w:rsid w:val="00C551C2"/>
    <w:rsid w:val="00C55BA8"/>
    <w:rsid w:val="00C55C09"/>
    <w:rsid w:val="00C57334"/>
    <w:rsid w:val="00C609B8"/>
    <w:rsid w:val="00C628C9"/>
    <w:rsid w:val="00C65133"/>
    <w:rsid w:val="00C658C9"/>
    <w:rsid w:val="00C65C8A"/>
    <w:rsid w:val="00C664FD"/>
    <w:rsid w:val="00C70417"/>
    <w:rsid w:val="00C74858"/>
    <w:rsid w:val="00C74DE4"/>
    <w:rsid w:val="00C75417"/>
    <w:rsid w:val="00C75D4D"/>
    <w:rsid w:val="00C76814"/>
    <w:rsid w:val="00C77A28"/>
    <w:rsid w:val="00C77F52"/>
    <w:rsid w:val="00C800FC"/>
    <w:rsid w:val="00C801C0"/>
    <w:rsid w:val="00C81402"/>
    <w:rsid w:val="00C82D70"/>
    <w:rsid w:val="00C8434B"/>
    <w:rsid w:val="00C8483A"/>
    <w:rsid w:val="00C85099"/>
    <w:rsid w:val="00C87170"/>
    <w:rsid w:val="00C8733B"/>
    <w:rsid w:val="00C9091E"/>
    <w:rsid w:val="00C915F1"/>
    <w:rsid w:val="00C9200D"/>
    <w:rsid w:val="00C93037"/>
    <w:rsid w:val="00C93555"/>
    <w:rsid w:val="00C94519"/>
    <w:rsid w:val="00C94620"/>
    <w:rsid w:val="00C9474A"/>
    <w:rsid w:val="00C95719"/>
    <w:rsid w:val="00C95E45"/>
    <w:rsid w:val="00C95F5A"/>
    <w:rsid w:val="00C969AB"/>
    <w:rsid w:val="00CA08C6"/>
    <w:rsid w:val="00CA1DE8"/>
    <w:rsid w:val="00CA36D1"/>
    <w:rsid w:val="00CA4389"/>
    <w:rsid w:val="00CA5836"/>
    <w:rsid w:val="00CA6ED9"/>
    <w:rsid w:val="00CA794A"/>
    <w:rsid w:val="00CB02DA"/>
    <w:rsid w:val="00CB0465"/>
    <w:rsid w:val="00CB1643"/>
    <w:rsid w:val="00CB1E93"/>
    <w:rsid w:val="00CB26E2"/>
    <w:rsid w:val="00CB360D"/>
    <w:rsid w:val="00CB4074"/>
    <w:rsid w:val="00CB4799"/>
    <w:rsid w:val="00CB53B7"/>
    <w:rsid w:val="00CB7F62"/>
    <w:rsid w:val="00CC1161"/>
    <w:rsid w:val="00CC24FA"/>
    <w:rsid w:val="00CC2D47"/>
    <w:rsid w:val="00CC5808"/>
    <w:rsid w:val="00CC752A"/>
    <w:rsid w:val="00CC7588"/>
    <w:rsid w:val="00CD3A76"/>
    <w:rsid w:val="00CD478E"/>
    <w:rsid w:val="00CD7150"/>
    <w:rsid w:val="00CD7F50"/>
    <w:rsid w:val="00CE071F"/>
    <w:rsid w:val="00CE0BD2"/>
    <w:rsid w:val="00CE1FE4"/>
    <w:rsid w:val="00CE721F"/>
    <w:rsid w:val="00CE72BA"/>
    <w:rsid w:val="00CE72E2"/>
    <w:rsid w:val="00CE73AE"/>
    <w:rsid w:val="00CF1E27"/>
    <w:rsid w:val="00CF1E45"/>
    <w:rsid w:val="00CF2006"/>
    <w:rsid w:val="00CF20DC"/>
    <w:rsid w:val="00CF284D"/>
    <w:rsid w:val="00CF3021"/>
    <w:rsid w:val="00CF3761"/>
    <w:rsid w:val="00CF419B"/>
    <w:rsid w:val="00CF60AA"/>
    <w:rsid w:val="00CF7161"/>
    <w:rsid w:val="00D0207D"/>
    <w:rsid w:val="00D030BA"/>
    <w:rsid w:val="00D047A2"/>
    <w:rsid w:val="00D0550D"/>
    <w:rsid w:val="00D0617A"/>
    <w:rsid w:val="00D076DD"/>
    <w:rsid w:val="00D112B8"/>
    <w:rsid w:val="00D11B7B"/>
    <w:rsid w:val="00D121A6"/>
    <w:rsid w:val="00D13050"/>
    <w:rsid w:val="00D131DB"/>
    <w:rsid w:val="00D149BF"/>
    <w:rsid w:val="00D14F72"/>
    <w:rsid w:val="00D15BC4"/>
    <w:rsid w:val="00D1699A"/>
    <w:rsid w:val="00D16B46"/>
    <w:rsid w:val="00D17570"/>
    <w:rsid w:val="00D2195D"/>
    <w:rsid w:val="00D225A2"/>
    <w:rsid w:val="00D24C53"/>
    <w:rsid w:val="00D24FA9"/>
    <w:rsid w:val="00D252A7"/>
    <w:rsid w:val="00D2568F"/>
    <w:rsid w:val="00D321EB"/>
    <w:rsid w:val="00D32431"/>
    <w:rsid w:val="00D35508"/>
    <w:rsid w:val="00D3622F"/>
    <w:rsid w:val="00D36CA2"/>
    <w:rsid w:val="00D37DDE"/>
    <w:rsid w:val="00D41A42"/>
    <w:rsid w:val="00D437F3"/>
    <w:rsid w:val="00D4498E"/>
    <w:rsid w:val="00D44D03"/>
    <w:rsid w:val="00D45E13"/>
    <w:rsid w:val="00D503D7"/>
    <w:rsid w:val="00D50E10"/>
    <w:rsid w:val="00D5193A"/>
    <w:rsid w:val="00D541B6"/>
    <w:rsid w:val="00D550E5"/>
    <w:rsid w:val="00D55242"/>
    <w:rsid w:val="00D557BA"/>
    <w:rsid w:val="00D5717E"/>
    <w:rsid w:val="00D60DA2"/>
    <w:rsid w:val="00D6412B"/>
    <w:rsid w:val="00D67088"/>
    <w:rsid w:val="00D67B6D"/>
    <w:rsid w:val="00D70F10"/>
    <w:rsid w:val="00D71C82"/>
    <w:rsid w:val="00D7259F"/>
    <w:rsid w:val="00D762A2"/>
    <w:rsid w:val="00D76391"/>
    <w:rsid w:val="00D76B93"/>
    <w:rsid w:val="00D775C2"/>
    <w:rsid w:val="00D77C6E"/>
    <w:rsid w:val="00D82FE2"/>
    <w:rsid w:val="00D8436E"/>
    <w:rsid w:val="00D8474E"/>
    <w:rsid w:val="00D84C28"/>
    <w:rsid w:val="00D8551D"/>
    <w:rsid w:val="00D85D6C"/>
    <w:rsid w:val="00D85FC6"/>
    <w:rsid w:val="00D86616"/>
    <w:rsid w:val="00D8760F"/>
    <w:rsid w:val="00D907BC"/>
    <w:rsid w:val="00D91D0A"/>
    <w:rsid w:val="00D92116"/>
    <w:rsid w:val="00D926CC"/>
    <w:rsid w:val="00D92BAB"/>
    <w:rsid w:val="00D93E42"/>
    <w:rsid w:val="00D96CFA"/>
    <w:rsid w:val="00DA03F8"/>
    <w:rsid w:val="00DA0E6A"/>
    <w:rsid w:val="00DA2671"/>
    <w:rsid w:val="00DA37EE"/>
    <w:rsid w:val="00DA7772"/>
    <w:rsid w:val="00DB03C2"/>
    <w:rsid w:val="00DB1568"/>
    <w:rsid w:val="00DB23C1"/>
    <w:rsid w:val="00DC0667"/>
    <w:rsid w:val="00DC550F"/>
    <w:rsid w:val="00DC63FE"/>
    <w:rsid w:val="00DD03E2"/>
    <w:rsid w:val="00DD26A2"/>
    <w:rsid w:val="00DD2C31"/>
    <w:rsid w:val="00DE1072"/>
    <w:rsid w:val="00DE12CC"/>
    <w:rsid w:val="00DE1BCB"/>
    <w:rsid w:val="00DE1CCD"/>
    <w:rsid w:val="00DE23C2"/>
    <w:rsid w:val="00DE2764"/>
    <w:rsid w:val="00DE37DF"/>
    <w:rsid w:val="00DE39AD"/>
    <w:rsid w:val="00DE3CD2"/>
    <w:rsid w:val="00DE4DFE"/>
    <w:rsid w:val="00DE5C30"/>
    <w:rsid w:val="00DE6B9D"/>
    <w:rsid w:val="00DE6DAC"/>
    <w:rsid w:val="00DE7421"/>
    <w:rsid w:val="00DE7E51"/>
    <w:rsid w:val="00DF0D5F"/>
    <w:rsid w:val="00DF342B"/>
    <w:rsid w:val="00DF3F6E"/>
    <w:rsid w:val="00DF428D"/>
    <w:rsid w:val="00DF4309"/>
    <w:rsid w:val="00DF54B7"/>
    <w:rsid w:val="00DF6E71"/>
    <w:rsid w:val="00DFD6FF"/>
    <w:rsid w:val="00E02A21"/>
    <w:rsid w:val="00E03542"/>
    <w:rsid w:val="00E03A43"/>
    <w:rsid w:val="00E06BE4"/>
    <w:rsid w:val="00E10603"/>
    <w:rsid w:val="00E11282"/>
    <w:rsid w:val="00E1264F"/>
    <w:rsid w:val="00E1333B"/>
    <w:rsid w:val="00E14911"/>
    <w:rsid w:val="00E14CE0"/>
    <w:rsid w:val="00E15722"/>
    <w:rsid w:val="00E1590F"/>
    <w:rsid w:val="00E160C7"/>
    <w:rsid w:val="00E177D1"/>
    <w:rsid w:val="00E17A7C"/>
    <w:rsid w:val="00E20FA0"/>
    <w:rsid w:val="00E21B3E"/>
    <w:rsid w:val="00E22459"/>
    <w:rsid w:val="00E227EE"/>
    <w:rsid w:val="00E22B04"/>
    <w:rsid w:val="00E231D4"/>
    <w:rsid w:val="00E23531"/>
    <w:rsid w:val="00E270BD"/>
    <w:rsid w:val="00E27C54"/>
    <w:rsid w:val="00E3032F"/>
    <w:rsid w:val="00E32C1E"/>
    <w:rsid w:val="00E34976"/>
    <w:rsid w:val="00E36575"/>
    <w:rsid w:val="00E36F65"/>
    <w:rsid w:val="00E413FE"/>
    <w:rsid w:val="00E427F4"/>
    <w:rsid w:val="00E42E7E"/>
    <w:rsid w:val="00E4399B"/>
    <w:rsid w:val="00E466EE"/>
    <w:rsid w:val="00E47945"/>
    <w:rsid w:val="00E5307E"/>
    <w:rsid w:val="00E550BE"/>
    <w:rsid w:val="00E552D3"/>
    <w:rsid w:val="00E555F7"/>
    <w:rsid w:val="00E55B05"/>
    <w:rsid w:val="00E56DBD"/>
    <w:rsid w:val="00E5718D"/>
    <w:rsid w:val="00E57D7B"/>
    <w:rsid w:val="00E60620"/>
    <w:rsid w:val="00E64706"/>
    <w:rsid w:val="00E66FFB"/>
    <w:rsid w:val="00E670DC"/>
    <w:rsid w:val="00E70274"/>
    <w:rsid w:val="00E703BA"/>
    <w:rsid w:val="00E71563"/>
    <w:rsid w:val="00E718DF"/>
    <w:rsid w:val="00E725A6"/>
    <w:rsid w:val="00E72694"/>
    <w:rsid w:val="00E72710"/>
    <w:rsid w:val="00E73D7A"/>
    <w:rsid w:val="00E7448B"/>
    <w:rsid w:val="00E749F7"/>
    <w:rsid w:val="00E74BB8"/>
    <w:rsid w:val="00E74D4A"/>
    <w:rsid w:val="00E76AB5"/>
    <w:rsid w:val="00E81678"/>
    <w:rsid w:val="00E861C3"/>
    <w:rsid w:val="00E86324"/>
    <w:rsid w:val="00E90EF8"/>
    <w:rsid w:val="00E921F6"/>
    <w:rsid w:val="00E922D3"/>
    <w:rsid w:val="00E9233A"/>
    <w:rsid w:val="00E93E92"/>
    <w:rsid w:val="00E94810"/>
    <w:rsid w:val="00E951A0"/>
    <w:rsid w:val="00E9571B"/>
    <w:rsid w:val="00E95CBC"/>
    <w:rsid w:val="00E974AA"/>
    <w:rsid w:val="00EA2994"/>
    <w:rsid w:val="00EA36F5"/>
    <w:rsid w:val="00EA4D05"/>
    <w:rsid w:val="00EA5A8E"/>
    <w:rsid w:val="00EA69B8"/>
    <w:rsid w:val="00EA7260"/>
    <w:rsid w:val="00EA7323"/>
    <w:rsid w:val="00EA7474"/>
    <w:rsid w:val="00EB0395"/>
    <w:rsid w:val="00EB095C"/>
    <w:rsid w:val="00EB3514"/>
    <w:rsid w:val="00EB5598"/>
    <w:rsid w:val="00EB726A"/>
    <w:rsid w:val="00EB7FDD"/>
    <w:rsid w:val="00EBBD54"/>
    <w:rsid w:val="00EC05CF"/>
    <w:rsid w:val="00EC37BB"/>
    <w:rsid w:val="00EC3FE4"/>
    <w:rsid w:val="00EC4AD6"/>
    <w:rsid w:val="00EC4BEE"/>
    <w:rsid w:val="00EC64F5"/>
    <w:rsid w:val="00ED05D4"/>
    <w:rsid w:val="00ED1F94"/>
    <w:rsid w:val="00EE0A3F"/>
    <w:rsid w:val="00EE5A69"/>
    <w:rsid w:val="00EE6172"/>
    <w:rsid w:val="00EE6BEF"/>
    <w:rsid w:val="00EF18E8"/>
    <w:rsid w:val="00EF2DC7"/>
    <w:rsid w:val="00EF478D"/>
    <w:rsid w:val="00EF5AC8"/>
    <w:rsid w:val="00EF6BEC"/>
    <w:rsid w:val="00EF748A"/>
    <w:rsid w:val="00EF7F67"/>
    <w:rsid w:val="00F007B7"/>
    <w:rsid w:val="00F010C3"/>
    <w:rsid w:val="00F01B4B"/>
    <w:rsid w:val="00F01C79"/>
    <w:rsid w:val="00F02541"/>
    <w:rsid w:val="00F03196"/>
    <w:rsid w:val="00F04198"/>
    <w:rsid w:val="00F06E03"/>
    <w:rsid w:val="00F07B4A"/>
    <w:rsid w:val="00F10AAC"/>
    <w:rsid w:val="00F11BB3"/>
    <w:rsid w:val="00F11CBF"/>
    <w:rsid w:val="00F12365"/>
    <w:rsid w:val="00F12B50"/>
    <w:rsid w:val="00F130C8"/>
    <w:rsid w:val="00F15139"/>
    <w:rsid w:val="00F15726"/>
    <w:rsid w:val="00F201A4"/>
    <w:rsid w:val="00F20F26"/>
    <w:rsid w:val="00F2236B"/>
    <w:rsid w:val="00F22507"/>
    <w:rsid w:val="00F248EA"/>
    <w:rsid w:val="00F27404"/>
    <w:rsid w:val="00F279FA"/>
    <w:rsid w:val="00F27BE5"/>
    <w:rsid w:val="00F327EB"/>
    <w:rsid w:val="00F32BF4"/>
    <w:rsid w:val="00F3427A"/>
    <w:rsid w:val="00F34CAE"/>
    <w:rsid w:val="00F37F8B"/>
    <w:rsid w:val="00F4069B"/>
    <w:rsid w:val="00F41DCF"/>
    <w:rsid w:val="00F44961"/>
    <w:rsid w:val="00F45EB9"/>
    <w:rsid w:val="00F529ED"/>
    <w:rsid w:val="00F53C57"/>
    <w:rsid w:val="00F553BF"/>
    <w:rsid w:val="00F60EF8"/>
    <w:rsid w:val="00F62816"/>
    <w:rsid w:val="00F62D0B"/>
    <w:rsid w:val="00F62D35"/>
    <w:rsid w:val="00F66CD7"/>
    <w:rsid w:val="00F677A1"/>
    <w:rsid w:val="00F67F52"/>
    <w:rsid w:val="00F71E52"/>
    <w:rsid w:val="00F723D8"/>
    <w:rsid w:val="00F750B9"/>
    <w:rsid w:val="00F757FF"/>
    <w:rsid w:val="00F7670F"/>
    <w:rsid w:val="00F802EA"/>
    <w:rsid w:val="00F8120E"/>
    <w:rsid w:val="00F823BA"/>
    <w:rsid w:val="00F84871"/>
    <w:rsid w:val="00F8637E"/>
    <w:rsid w:val="00F867A4"/>
    <w:rsid w:val="00F90361"/>
    <w:rsid w:val="00F912F4"/>
    <w:rsid w:val="00F92D18"/>
    <w:rsid w:val="00F93DE7"/>
    <w:rsid w:val="00F9451C"/>
    <w:rsid w:val="00F9473E"/>
    <w:rsid w:val="00F94813"/>
    <w:rsid w:val="00F94D79"/>
    <w:rsid w:val="00F95723"/>
    <w:rsid w:val="00F95C3D"/>
    <w:rsid w:val="00F970CF"/>
    <w:rsid w:val="00FA10DE"/>
    <w:rsid w:val="00FA111E"/>
    <w:rsid w:val="00FA26FF"/>
    <w:rsid w:val="00FA65D3"/>
    <w:rsid w:val="00FB0B90"/>
    <w:rsid w:val="00FB2698"/>
    <w:rsid w:val="00FB3308"/>
    <w:rsid w:val="00FB40B9"/>
    <w:rsid w:val="00FB4B41"/>
    <w:rsid w:val="00FB5732"/>
    <w:rsid w:val="00FB5841"/>
    <w:rsid w:val="00FB75E9"/>
    <w:rsid w:val="00FC004B"/>
    <w:rsid w:val="00FC2714"/>
    <w:rsid w:val="00FC31AE"/>
    <w:rsid w:val="00FC32ED"/>
    <w:rsid w:val="00FC4B96"/>
    <w:rsid w:val="00FC50A5"/>
    <w:rsid w:val="00FC526F"/>
    <w:rsid w:val="00FC72A1"/>
    <w:rsid w:val="00FD0844"/>
    <w:rsid w:val="00FD1280"/>
    <w:rsid w:val="00FD1EF9"/>
    <w:rsid w:val="00FD3B07"/>
    <w:rsid w:val="00FD6ADF"/>
    <w:rsid w:val="00FE4D40"/>
    <w:rsid w:val="00FE4E8A"/>
    <w:rsid w:val="00FE7543"/>
    <w:rsid w:val="00FF1189"/>
    <w:rsid w:val="00FF3420"/>
    <w:rsid w:val="00FF3B50"/>
    <w:rsid w:val="00FF452C"/>
    <w:rsid w:val="00FF4CFF"/>
    <w:rsid w:val="00FF6661"/>
    <w:rsid w:val="00FF7266"/>
    <w:rsid w:val="00FF7D9A"/>
    <w:rsid w:val="01059BFF"/>
    <w:rsid w:val="012FA9CB"/>
    <w:rsid w:val="0138F072"/>
    <w:rsid w:val="01622775"/>
    <w:rsid w:val="0167A5CB"/>
    <w:rsid w:val="017BF9BB"/>
    <w:rsid w:val="017EFB66"/>
    <w:rsid w:val="01B998EC"/>
    <w:rsid w:val="01BFD3CB"/>
    <w:rsid w:val="01C406C5"/>
    <w:rsid w:val="01CA1F58"/>
    <w:rsid w:val="01E0C58F"/>
    <w:rsid w:val="01EBEEBB"/>
    <w:rsid w:val="01EFBBAE"/>
    <w:rsid w:val="0206C7E8"/>
    <w:rsid w:val="02158874"/>
    <w:rsid w:val="023A0CA7"/>
    <w:rsid w:val="02419771"/>
    <w:rsid w:val="024692D5"/>
    <w:rsid w:val="024D4033"/>
    <w:rsid w:val="025CD4D2"/>
    <w:rsid w:val="0260DC7F"/>
    <w:rsid w:val="02688003"/>
    <w:rsid w:val="027FF462"/>
    <w:rsid w:val="028EDCCF"/>
    <w:rsid w:val="028FE302"/>
    <w:rsid w:val="029151C0"/>
    <w:rsid w:val="02994EC2"/>
    <w:rsid w:val="02BB97E1"/>
    <w:rsid w:val="02C82572"/>
    <w:rsid w:val="02F794FB"/>
    <w:rsid w:val="0309DB05"/>
    <w:rsid w:val="030F4F24"/>
    <w:rsid w:val="032157B5"/>
    <w:rsid w:val="035AE62D"/>
    <w:rsid w:val="03601249"/>
    <w:rsid w:val="036C7CEA"/>
    <w:rsid w:val="036E019E"/>
    <w:rsid w:val="037E6A83"/>
    <w:rsid w:val="037FC678"/>
    <w:rsid w:val="038A4237"/>
    <w:rsid w:val="038B8C0F"/>
    <w:rsid w:val="039DFC62"/>
    <w:rsid w:val="03A3807A"/>
    <w:rsid w:val="03A76CE5"/>
    <w:rsid w:val="03B3D6D0"/>
    <w:rsid w:val="03B51765"/>
    <w:rsid w:val="03B748EF"/>
    <w:rsid w:val="03C84CD5"/>
    <w:rsid w:val="03D0714C"/>
    <w:rsid w:val="03E446DB"/>
    <w:rsid w:val="03E85518"/>
    <w:rsid w:val="03FAADD9"/>
    <w:rsid w:val="0401F047"/>
    <w:rsid w:val="04092947"/>
    <w:rsid w:val="042FC16C"/>
    <w:rsid w:val="0441F556"/>
    <w:rsid w:val="0442D092"/>
    <w:rsid w:val="0446EA08"/>
    <w:rsid w:val="0449AAB0"/>
    <w:rsid w:val="044DE0CD"/>
    <w:rsid w:val="044FFD44"/>
    <w:rsid w:val="0458D62B"/>
    <w:rsid w:val="045DE7A3"/>
    <w:rsid w:val="0468E243"/>
    <w:rsid w:val="04733B8A"/>
    <w:rsid w:val="047FAD03"/>
    <w:rsid w:val="0482D0B3"/>
    <w:rsid w:val="0497B9CC"/>
    <w:rsid w:val="04A2ABDA"/>
    <w:rsid w:val="04A95B1A"/>
    <w:rsid w:val="04AEC0DB"/>
    <w:rsid w:val="04B971F7"/>
    <w:rsid w:val="04CAE3E6"/>
    <w:rsid w:val="04D08A2A"/>
    <w:rsid w:val="0516D851"/>
    <w:rsid w:val="051BFF10"/>
    <w:rsid w:val="051C7F06"/>
    <w:rsid w:val="052114CA"/>
    <w:rsid w:val="05227AD2"/>
    <w:rsid w:val="0533489E"/>
    <w:rsid w:val="0539CCC3"/>
    <w:rsid w:val="0594676B"/>
    <w:rsid w:val="059F9F24"/>
    <w:rsid w:val="05B42432"/>
    <w:rsid w:val="05E87D2D"/>
    <w:rsid w:val="05EB4004"/>
    <w:rsid w:val="05FBA081"/>
    <w:rsid w:val="0619D725"/>
    <w:rsid w:val="061D311D"/>
    <w:rsid w:val="06299294"/>
    <w:rsid w:val="063076D7"/>
    <w:rsid w:val="064B327F"/>
    <w:rsid w:val="06556FD2"/>
    <w:rsid w:val="0655D68D"/>
    <w:rsid w:val="06577C56"/>
    <w:rsid w:val="067AE5C0"/>
    <w:rsid w:val="06A7F5C2"/>
    <w:rsid w:val="06A8212E"/>
    <w:rsid w:val="06AF011B"/>
    <w:rsid w:val="06B4FC15"/>
    <w:rsid w:val="06B84F67"/>
    <w:rsid w:val="06B991F5"/>
    <w:rsid w:val="06C95740"/>
    <w:rsid w:val="06CB514C"/>
    <w:rsid w:val="06D584E6"/>
    <w:rsid w:val="06E96850"/>
    <w:rsid w:val="06EFEB17"/>
    <w:rsid w:val="07056166"/>
    <w:rsid w:val="071195A2"/>
    <w:rsid w:val="071BF4D9"/>
    <w:rsid w:val="071F4E7C"/>
    <w:rsid w:val="0720828C"/>
    <w:rsid w:val="072B5422"/>
    <w:rsid w:val="07399109"/>
    <w:rsid w:val="073BAF73"/>
    <w:rsid w:val="073DC9C9"/>
    <w:rsid w:val="074F14B1"/>
    <w:rsid w:val="07530010"/>
    <w:rsid w:val="077D0C8E"/>
    <w:rsid w:val="0782A2C5"/>
    <w:rsid w:val="0786769B"/>
    <w:rsid w:val="078EB29D"/>
    <w:rsid w:val="0793FBBE"/>
    <w:rsid w:val="079DC767"/>
    <w:rsid w:val="07D567DE"/>
    <w:rsid w:val="07DA66E7"/>
    <w:rsid w:val="07F027C4"/>
    <w:rsid w:val="081032C8"/>
    <w:rsid w:val="0819A5F7"/>
    <w:rsid w:val="081ECCE8"/>
    <w:rsid w:val="08236F63"/>
    <w:rsid w:val="0843225A"/>
    <w:rsid w:val="08472878"/>
    <w:rsid w:val="086FD7DE"/>
    <w:rsid w:val="08719E25"/>
    <w:rsid w:val="0878167B"/>
    <w:rsid w:val="087D2218"/>
    <w:rsid w:val="08822B99"/>
    <w:rsid w:val="0892BC3D"/>
    <w:rsid w:val="089AD69D"/>
    <w:rsid w:val="08A5C8B5"/>
    <w:rsid w:val="08B65868"/>
    <w:rsid w:val="08C76FB2"/>
    <w:rsid w:val="08D5616A"/>
    <w:rsid w:val="08D941A2"/>
    <w:rsid w:val="08EB5714"/>
    <w:rsid w:val="08F7E824"/>
    <w:rsid w:val="08FEBADE"/>
    <w:rsid w:val="09052D40"/>
    <w:rsid w:val="091962B5"/>
    <w:rsid w:val="09423468"/>
    <w:rsid w:val="094BEFDD"/>
    <w:rsid w:val="094C307E"/>
    <w:rsid w:val="095EAE31"/>
    <w:rsid w:val="09679899"/>
    <w:rsid w:val="09788CEB"/>
    <w:rsid w:val="0982FE7E"/>
    <w:rsid w:val="098A9CA9"/>
    <w:rsid w:val="098E14C5"/>
    <w:rsid w:val="09A6F5F8"/>
    <w:rsid w:val="09B57658"/>
    <w:rsid w:val="09B7D064"/>
    <w:rsid w:val="09B9E4FC"/>
    <w:rsid w:val="09BB8A2C"/>
    <w:rsid w:val="09BED7E0"/>
    <w:rsid w:val="09CC880F"/>
    <w:rsid w:val="09D093C3"/>
    <w:rsid w:val="09D245AE"/>
    <w:rsid w:val="09E0A572"/>
    <w:rsid w:val="09F700A0"/>
    <w:rsid w:val="09FAA7CC"/>
    <w:rsid w:val="0A133DF0"/>
    <w:rsid w:val="0A13E0E2"/>
    <w:rsid w:val="0A637275"/>
    <w:rsid w:val="0A86FF44"/>
    <w:rsid w:val="0A9A163C"/>
    <w:rsid w:val="0A9C1106"/>
    <w:rsid w:val="0AB89DB6"/>
    <w:rsid w:val="0ABBEE50"/>
    <w:rsid w:val="0ADDD819"/>
    <w:rsid w:val="0AF30E3D"/>
    <w:rsid w:val="0B1DEEBD"/>
    <w:rsid w:val="0B2BBF15"/>
    <w:rsid w:val="0B3745EE"/>
    <w:rsid w:val="0B3C94A3"/>
    <w:rsid w:val="0B3E3A05"/>
    <w:rsid w:val="0B5C2014"/>
    <w:rsid w:val="0B5F601F"/>
    <w:rsid w:val="0B616C08"/>
    <w:rsid w:val="0B634BD9"/>
    <w:rsid w:val="0B6CE19E"/>
    <w:rsid w:val="0B8FFB6A"/>
    <w:rsid w:val="0B9B0781"/>
    <w:rsid w:val="0BA963AC"/>
    <w:rsid w:val="0BD3B0AB"/>
    <w:rsid w:val="0BDA25FF"/>
    <w:rsid w:val="0BE79D9F"/>
    <w:rsid w:val="0BFD14A2"/>
    <w:rsid w:val="0C3D58DF"/>
    <w:rsid w:val="0C4720BF"/>
    <w:rsid w:val="0C569F57"/>
    <w:rsid w:val="0C5D714E"/>
    <w:rsid w:val="0C62A692"/>
    <w:rsid w:val="0C6A1141"/>
    <w:rsid w:val="0C6E83A2"/>
    <w:rsid w:val="0C737629"/>
    <w:rsid w:val="0C8264CF"/>
    <w:rsid w:val="0C875D42"/>
    <w:rsid w:val="0C8A5A04"/>
    <w:rsid w:val="0C8CC886"/>
    <w:rsid w:val="0C8F271D"/>
    <w:rsid w:val="0C9D81FA"/>
    <w:rsid w:val="0CB41565"/>
    <w:rsid w:val="0CB6CA42"/>
    <w:rsid w:val="0CBB30C0"/>
    <w:rsid w:val="0CC2D935"/>
    <w:rsid w:val="0CDA0A66"/>
    <w:rsid w:val="0CDB14AB"/>
    <w:rsid w:val="0CDFE2E7"/>
    <w:rsid w:val="0CE194FC"/>
    <w:rsid w:val="0CE89723"/>
    <w:rsid w:val="0CEF182D"/>
    <w:rsid w:val="0CF2B913"/>
    <w:rsid w:val="0D00C51F"/>
    <w:rsid w:val="0D08035E"/>
    <w:rsid w:val="0D16937D"/>
    <w:rsid w:val="0D23F783"/>
    <w:rsid w:val="0D5761A4"/>
    <w:rsid w:val="0D6A15FF"/>
    <w:rsid w:val="0D8CA48D"/>
    <w:rsid w:val="0D8E9000"/>
    <w:rsid w:val="0D97883A"/>
    <w:rsid w:val="0D97974B"/>
    <w:rsid w:val="0DA99005"/>
    <w:rsid w:val="0DA99BF1"/>
    <w:rsid w:val="0DAAF0F7"/>
    <w:rsid w:val="0DB485CD"/>
    <w:rsid w:val="0DB79D11"/>
    <w:rsid w:val="0DD4AB5B"/>
    <w:rsid w:val="0DECEAE0"/>
    <w:rsid w:val="0DF532D0"/>
    <w:rsid w:val="0DFD11F8"/>
    <w:rsid w:val="0E00C8F8"/>
    <w:rsid w:val="0E0CD6C5"/>
    <w:rsid w:val="0E1357E1"/>
    <w:rsid w:val="0E1EF1AC"/>
    <w:rsid w:val="0E285FFB"/>
    <w:rsid w:val="0E32D5B1"/>
    <w:rsid w:val="0E363D6D"/>
    <w:rsid w:val="0E38BA85"/>
    <w:rsid w:val="0E3963A6"/>
    <w:rsid w:val="0E3E4230"/>
    <w:rsid w:val="0E4D9191"/>
    <w:rsid w:val="0E57020F"/>
    <w:rsid w:val="0E6369A0"/>
    <w:rsid w:val="0E7281C3"/>
    <w:rsid w:val="0E8E3888"/>
    <w:rsid w:val="0E97AC74"/>
    <w:rsid w:val="0EAB5B3A"/>
    <w:rsid w:val="0EB16899"/>
    <w:rsid w:val="0EB263DE"/>
    <w:rsid w:val="0EBD31AE"/>
    <w:rsid w:val="0EBD5A95"/>
    <w:rsid w:val="0EC2835B"/>
    <w:rsid w:val="0EC4F51C"/>
    <w:rsid w:val="0EC63143"/>
    <w:rsid w:val="0ED0213E"/>
    <w:rsid w:val="0ED49CD8"/>
    <w:rsid w:val="0EE29F41"/>
    <w:rsid w:val="0EF38E7C"/>
    <w:rsid w:val="0EF9B144"/>
    <w:rsid w:val="0F468A2C"/>
    <w:rsid w:val="0F48221E"/>
    <w:rsid w:val="0F65A510"/>
    <w:rsid w:val="0F7D1806"/>
    <w:rsid w:val="0F82A849"/>
    <w:rsid w:val="0F88BB41"/>
    <w:rsid w:val="0F8CD545"/>
    <w:rsid w:val="0F9DED12"/>
    <w:rsid w:val="0F9FD14F"/>
    <w:rsid w:val="0FB5A96C"/>
    <w:rsid w:val="0FC7832B"/>
    <w:rsid w:val="102393B8"/>
    <w:rsid w:val="104D9B9F"/>
    <w:rsid w:val="1052B239"/>
    <w:rsid w:val="10592AF6"/>
    <w:rsid w:val="106801CB"/>
    <w:rsid w:val="1076838A"/>
    <w:rsid w:val="108FE305"/>
    <w:rsid w:val="109B6FBB"/>
    <w:rsid w:val="10B34795"/>
    <w:rsid w:val="10B6BCA7"/>
    <w:rsid w:val="10BD0E34"/>
    <w:rsid w:val="10D83D99"/>
    <w:rsid w:val="10D985A1"/>
    <w:rsid w:val="10DC7713"/>
    <w:rsid w:val="10E291B9"/>
    <w:rsid w:val="1107B35C"/>
    <w:rsid w:val="1135B38E"/>
    <w:rsid w:val="11485ED9"/>
    <w:rsid w:val="11499996"/>
    <w:rsid w:val="114BB08B"/>
    <w:rsid w:val="11504EBE"/>
    <w:rsid w:val="11547EBC"/>
    <w:rsid w:val="115ACE11"/>
    <w:rsid w:val="1161F0EF"/>
    <w:rsid w:val="11683C99"/>
    <w:rsid w:val="116A7673"/>
    <w:rsid w:val="11778C7C"/>
    <w:rsid w:val="117E4100"/>
    <w:rsid w:val="11934309"/>
    <w:rsid w:val="11A50DB1"/>
    <w:rsid w:val="11B74AF5"/>
    <w:rsid w:val="11D13BAE"/>
    <w:rsid w:val="11DF0955"/>
    <w:rsid w:val="1203D22C"/>
    <w:rsid w:val="12123F34"/>
    <w:rsid w:val="1217A0F4"/>
    <w:rsid w:val="1222A5F3"/>
    <w:rsid w:val="122EEE01"/>
    <w:rsid w:val="1264EC69"/>
    <w:rsid w:val="12A59F05"/>
    <w:rsid w:val="12C5FFE2"/>
    <w:rsid w:val="12E6A47D"/>
    <w:rsid w:val="12F2D223"/>
    <w:rsid w:val="130351A9"/>
    <w:rsid w:val="130646D4"/>
    <w:rsid w:val="130B3F2F"/>
    <w:rsid w:val="1318169A"/>
    <w:rsid w:val="13278896"/>
    <w:rsid w:val="1355C416"/>
    <w:rsid w:val="135F462B"/>
    <w:rsid w:val="1382A5EB"/>
    <w:rsid w:val="1393C626"/>
    <w:rsid w:val="139A1BED"/>
    <w:rsid w:val="139F15D7"/>
    <w:rsid w:val="13AFA2FA"/>
    <w:rsid w:val="13B69F9C"/>
    <w:rsid w:val="13C2EFE7"/>
    <w:rsid w:val="13DAD43D"/>
    <w:rsid w:val="14426739"/>
    <w:rsid w:val="1447A077"/>
    <w:rsid w:val="14509586"/>
    <w:rsid w:val="145E4ED6"/>
    <w:rsid w:val="147157A8"/>
    <w:rsid w:val="1479AA4A"/>
    <w:rsid w:val="147E1BEB"/>
    <w:rsid w:val="149A921E"/>
    <w:rsid w:val="149CCB30"/>
    <w:rsid w:val="14AF5A01"/>
    <w:rsid w:val="14B3C0C5"/>
    <w:rsid w:val="14B4DBC3"/>
    <w:rsid w:val="14BD9873"/>
    <w:rsid w:val="14DE151D"/>
    <w:rsid w:val="14F09138"/>
    <w:rsid w:val="14FAD8A6"/>
    <w:rsid w:val="150588D1"/>
    <w:rsid w:val="15117F71"/>
    <w:rsid w:val="151AD19C"/>
    <w:rsid w:val="152380A3"/>
    <w:rsid w:val="15251E1A"/>
    <w:rsid w:val="1539A829"/>
    <w:rsid w:val="153DEB23"/>
    <w:rsid w:val="155FF6F2"/>
    <w:rsid w:val="1576126B"/>
    <w:rsid w:val="157B5406"/>
    <w:rsid w:val="157DE60E"/>
    <w:rsid w:val="1599A393"/>
    <w:rsid w:val="15A496F8"/>
    <w:rsid w:val="15AB74ED"/>
    <w:rsid w:val="15B3E472"/>
    <w:rsid w:val="15BC85B4"/>
    <w:rsid w:val="15DDFF88"/>
    <w:rsid w:val="15E724F7"/>
    <w:rsid w:val="1615D228"/>
    <w:rsid w:val="1618AA13"/>
    <w:rsid w:val="161E453F"/>
    <w:rsid w:val="16300F3B"/>
    <w:rsid w:val="166425A3"/>
    <w:rsid w:val="1664EB37"/>
    <w:rsid w:val="166FA896"/>
    <w:rsid w:val="16745496"/>
    <w:rsid w:val="169D44C2"/>
    <w:rsid w:val="16F4AA37"/>
    <w:rsid w:val="16FDCA1D"/>
    <w:rsid w:val="17099621"/>
    <w:rsid w:val="170B05A6"/>
    <w:rsid w:val="170F943B"/>
    <w:rsid w:val="1710CED4"/>
    <w:rsid w:val="173889E7"/>
    <w:rsid w:val="174E6858"/>
    <w:rsid w:val="17791028"/>
    <w:rsid w:val="1781615A"/>
    <w:rsid w:val="179B6B7A"/>
    <w:rsid w:val="17A22DA3"/>
    <w:rsid w:val="17A70004"/>
    <w:rsid w:val="17D84A43"/>
    <w:rsid w:val="17D95992"/>
    <w:rsid w:val="17DEB052"/>
    <w:rsid w:val="17E296BA"/>
    <w:rsid w:val="17E82074"/>
    <w:rsid w:val="17EB6187"/>
    <w:rsid w:val="17F93FAD"/>
    <w:rsid w:val="180951C1"/>
    <w:rsid w:val="18210455"/>
    <w:rsid w:val="18432B4C"/>
    <w:rsid w:val="1845A10B"/>
    <w:rsid w:val="184EC8FE"/>
    <w:rsid w:val="185397A6"/>
    <w:rsid w:val="186E7AE3"/>
    <w:rsid w:val="1870D9AF"/>
    <w:rsid w:val="187422D4"/>
    <w:rsid w:val="1879418F"/>
    <w:rsid w:val="18BB98C1"/>
    <w:rsid w:val="18BE7E37"/>
    <w:rsid w:val="18C138D3"/>
    <w:rsid w:val="18ECBD11"/>
    <w:rsid w:val="190D4736"/>
    <w:rsid w:val="1916C33A"/>
    <w:rsid w:val="191FA0B7"/>
    <w:rsid w:val="193C6E14"/>
    <w:rsid w:val="194C0C13"/>
    <w:rsid w:val="194DC8EA"/>
    <w:rsid w:val="19567C94"/>
    <w:rsid w:val="1968268B"/>
    <w:rsid w:val="196A40D3"/>
    <w:rsid w:val="196AE1C3"/>
    <w:rsid w:val="198568A6"/>
    <w:rsid w:val="19ADE0B3"/>
    <w:rsid w:val="19C61FCA"/>
    <w:rsid w:val="19C706B9"/>
    <w:rsid w:val="19D0A7B4"/>
    <w:rsid w:val="19D918E9"/>
    <w:rsid w:val="19DBFE29"/>
    <w:rsid w:val="19DFB859"/>
    <w:rsid w:val="1A0F413A"/>
    <w:rsid w:val="1A179549"/>
    <w:rsid w:val="1A2EB015"/>
    <w:rsid w:val="1A9A4A8F"/>
    <w:rsid w:val="1AB8019A"/>
    <w:rsid w:val="1AD26396"/>
    <w:rsid w:val="1ADF4DC3"/>
    <w:rsid w:val="1AE2C7A0"/>
    <w:rsid w:val="1AF305B9"/>
    <w:rsid w:val="1B128E0E"/>
    <w:rsid w:val="1B14BCD4"/>
    <w:rsid w:val="1B1745DE"/>
    <w:rsid w:val="1B229A72"/>
    <w:rsid w:val="1B26A1DA"/>
    <w:rsid w:val="1B30C6D0"/>
    <w:rsid w:val="1B5D0F45"/>
    <w:rsid w:val="1B5F6865"/>
    <w:rsid w:val="1B614635"/>
    <w:rsid w:val="1B629900"/>
    <w:rsid w:val="1B758DCB"/>
    <w:rsid w:val="1B7699D5"/>
    <w:rsid w:val="1B85662B"/>
    <w:rsid w:val="1B873CC7"/>
    <w:rsid w:val="1B88BBF7"/>
    <w:rsid w:val="1B961DA8"/>
    <w:rsid w:val="1BA62BA5"/>
    <w:rsid w:val="1BAD3F0B"/>
    <w:rsid w:val="1BBE940D"/>
    <w:rsid w:val="1BC144EA"/>
    <w:rsid w:val="1BC79C89"/>
    <w:rsid w:val="1BD33AA6"/>
    <w:rsid w:val="1BDC5DDA"/>
    <w:rsid w:val="1BE4700A"/>
    <w:rsid w:val="1BE4C366"/>
    <w:rsid w:val="1BE6820E"/>
    <w:rsid w:val="1C044FE7"/>
    <w:rsid w:val="1C065C76"/>
    <w:rsid w:val="1C2E1D1F"/>
    <w:rsid w:val="1C2F5E07"/>
    <w:rsid w:val="1C354ED2"/>
    <w:rsid w:val="1C465E5D"/>
    <w:rsid w:val="1C5196B6"/>
    <w:rsid w:val="1C56EC4A"/>
    <w:rsid w:val="1C60266E"/>
    <w:rsid w:val="1C73309E"/>
    <w:rsid w:val="1C7E01C6"/>
    <w:rsid w:val="1C87F71D"/>
    <w:rsid w:val="1C916A45"/>
    <w:rsid w:val="1C9299A0"/>
    <w:rsid w:val="1C97C43B"/>
    <w:rsid w:val="1C9F64AF"/>
    <w:rsid w:val="1CA56E92"/>
    <w:rsid w:val="1CAD97D3"/>
    <w:rsid w:val="1CB22175"/>
    <w:rsid w:val="1CB2F504"/>
    <w:rsid w:val="1CBF4785"/>
    <w:rsid w:val="1CD6E344"/>
    <w:rsid w:val="1CE37DFF"/>
    <w:rsid w:val="1CF31D10"/>
    <w:rsid w:val="1CF75F59"/>
    <w:rsid w:val="1D0460E4"/>
    <w:rsid w:val="1D04CD71"/>
    <w:rsid w:val="1D084876"/>
    <w:rsid w:val="1D19F28C"/>
    <w:rsid w:val="1D288BE0"/>
    <w:rsid w:val="1D4E2FAE"/>
    <w:rsid w:val="1D60AFE3"/>
    <w:rsid w:val="1D6F62F3"/>
    <w:rsid w:val="1D762934"/>
    <w:rsid w:val="1D7D3101"/>
    <w:rsid w:val="1D8967D7"/>
    <w:rsid w:val="1D8EF5F1"/>
    <w:rsid w:val="1D996D40"/>
    <w:rsid w:val="1DA1D1BE"/>
    <w:rsid w:val="1DAC3B4A"/>
    <w:rsid w:val="1DB82E06"/>
    <w:rsid w:val="1DC56186"/>
    <w:rsid w:val="1DC9ED80"/>
    <w:rsid w:val="1DCECF35"/>
    <w:rsid w:val="1DD6015C"/>
    <w:rsid w:val="1DD88BD4"/>
    <w:rsid w:val="1DDF5764"/>
    <w:rsid w:val="1DEE2CCB"/>
    <w:rsid w:val="1DF06C81"/>
    <w:rsid w:val="1DF10D50"/>
    <w:rsid w:val="1DF5ADB1"/>
    <w:rsid w:val="1DF8CBAC"/>
    <w:rsid w:val="1E0201DE"/>
    <w:rsid w:val="1E295724"/>
    <w:rsid w:val="1E4DF1D6"/>
    <w:rsid w:val="1E5C12B2"/>
    <w:rsid w:val="1E60246C"/>
    <w:rsid w:val="1E6A13B6"/>
    <w:rsid w:val="1E78E840"/>
    <w:rsid w:val="1E823BD6"/>
    <w:rsid w:val="1E8C4FED"/>
    <w:rsid w:val="1E9A77DC"/>
    <w:rsid w:val="1E9BAF57"/>
    <w:rsid w:val="1E9D859C"/>
    <w:rsid w:val="1EBB4391"/>
    <w:rsid w:val="1EC3A3F2"/>
    <w:rsid w:val="1ECDF02E"/>
    <w:rsid w:val="1ED09B44"/>
    <w:rsid w:val="1EE9A95C"/>
    <w:rsid w:val="1EEA000F"/>
    <w:rsid w:val="1EF9DA63"/>
    <w:rsid w:val="1EFDC74B"/>
    <w:rsid w:val="1F1B33E5"/>
    <w:rsid w:val="1F28F9DE"/>
    <w:rsid w:val="1F5912B2"/>
    <w:rsid w:val="1F61F7A3"/>
    <w:rsid w:val="1F72B25F"/>
    <w:rsid w:val="1F8202BE"/>
    <w:rsid w:val="1F8E8D0C"/>
    <w:rsid w:val="1FB0917E"/>
    <w:rsid w:val="1FBB3023"/>
    <w:rsid w:val="1FC3F2E0"/>
    <w:rsid w:val="1FD40227"/>
    <w:rsid w:val="1FF895F1"/>
    <w:rsid w:val="1FFEB73A"/>
    <w:rsid w:val="2004517F"/>
    <w:rsid w:val="2005C899"/>
    <w:rsid w:val="201E1EB1"/>
    <w:rsid w:val="201F59CE"/>
    <w:rsid w:val="2023DC46"/>
    <w:rsid w:val="2037470E"/>
    <w:rsid w:val="203B4B1A"/>
    <w:rsid w:val="204CC3E5"/>
    <w:rsid w:val="2058D74E"/>
    <w:rsid w:val="205F7453"/>
    <w:rsid w:val="20748E67"/>
    <w:rsid w:val="2086B088"/>
    <w:rsid w:val="2091A16E"/>
    <w:rsid w:val="2091F5D5"/>
    <w:rsid w:val="20ABEFC1"/>
    <w:rsid w:val="20E07FA5"/>
    <w:rsid w:val="20EF54FE"/>
    <w:rsid w:val="20F470D9"/>
    <w:rsid w:val="21018E42"/>
    <w:rsid w:val="2108BA62"/>
    <w:rsid w:val="210DA21E"/>
    <w:rsid w:val="21145218"/>
    <w:rsid w:val="21229396"/>
    <w:rsid w:val="2142C972"/>
    <w:rsid w:val="21455641"/>
    <w:rsid w:val="2153AAEE"/>
    <w:rsid w:val="215FCBC8"/>
    <w:rsid w:val="216FD27A"/>
    <w:rsid w:val="2177687A"/>
    <w:rsid w:val="21859298"/>
    <w:rsid w:val="218DA5B0"/>
    <w:rsid w:val="218DDD09"/>
    <w:rsid w:val="21900414"/>
    <w:rsid w:val="2198B97D"/>
    <w:rsid w:val="219FB2B4"/>
    <w:rsid w:val="21E25B2C"/>
    <w:rsid w:val="21F4A7AF"/>
    <w:rsid w:val="21FF02D4"/>
    <w:rsid w:val="220FE47E"/>
    <w:rsid w:val="221D38BE"/>
    <w:rsid w:val="221E7EB2"/>
    <w:rsid w:val="222280E9"/>
    <w:rsid w:val="222E7D53"/>
    <w:rsid w:val="22325A2C"/>
    <w:rsid w:val="223CB02F"/>
    <w:rsid w:val="22408612"/>
    <w:rsid w:val="2243379D"/>
    <w:rsid w:val="2247550E"/>
    <w:rsid w:val="22639073"/>
    <w:rsid w:val="2277E905"/>
    <w:rsid w:val="22962838"/>
    <w:rsid w:val="22A93CA5"/>
    <w:rsid w:val="22C74461"/>
    <w:rsid w:val="22DD757B"/>
    <w:rsid w:val="22E4982A"/>
    <w:rsid w:val="22E56301"/>
    <w:rsid w:val="22EE6D34"/>
    <w:rsid w:val="23201103"/>
    <w:rsid w:val="2329BE6C"/>
    <w:rsid w:val="2352BF83"/>
    <w:rsid w:val="23592370"/>
    <w:rsid w:val="23673F6C"/>
    <w:rsid w:val="23907810"/>
    <w:rsid w:val="2395FC30"/>
    <w:rsid w:val="239F6481"/>
    <w:rsid w:val="23AAE194"/>
    <w:rsid w:val="23BE514A"/>
    <w:rsid w:val="23C437BD"/>
    <w:rsid w:val="23CDE19A"/>
    <w:rsid w:val="23CE4762"/>
    <w:rsid w:val="23CF79B7"/>
    <w:rsid w:val="23DC535F"/>
    <w:rsid w:val="23DF7E80"/>
    <w:rsid w:val="23E10D7D"/>
    <w:rsid w:val="23E52154"/>
    <w:rsid w:val="23E789C1"/>
    <w:rsid w:val="2413E7D7"/>
    <w:rsid w:val="2430185D"/>
    <w:rsid w:val="24769361"/>
    <w:rsid w:val="2482E8FE"/>
    <w:rsid w:val="249357D2"/>
    <w:rsid w:val="24C8FF4F"/>
    <w:rsid w:val="24D05EB6"/>
    <w:rsid w:val="24DBDF4A"/>
    <w:rsid w:val="24E27F72"/>
    <w:rsid w:val="24E742E1"/>
    <w:rsid w:val="24EA1841"/>
    <w:rsid w:val="24EBFC6A"/>
    <w:rsid w:val="24FD8AAB"/>
    <w:rsid w:val="2501BD0E"/>
    <w:rsid w:val="251423A9"/>
    <w:rsid w:val="253927F7"/>
    <w:rsid w:val="2539F83E"/>
    <w:rsid w:val="25444D1E"/>
    <w:rsid w:val="25468FF8"/>
    <w:rsid w:val="2557C497"/>
    <w:rsid w:val="256E1A33"/>
    <w:rsid w:val="257276F5"/>
    <w:rsid w:val="259EA571"/>
    <w:rsid w:val="25AF7DE4"/>
    <w:rsid w:val="25B4903C"/>
    <w:rsid w:val="25D574F2"/>
    <w:rsid w:val="25DD76FE"/>
    <w:rsid w:val="25E5538C"/>
    <w:rsid w:val="25E6DC4C"/>
    <w:rsid w:val="262A71A7"/>
    <w:rsid w:val="2632F977"/>
    <w:rsid w:val="265903BB"/>
    <w:rsid w:val="2675C15D"/>
    <w:rsid w:val="26777892"/>
    <w:rsid w:val="267E4FD3"/>
    <w:rsid w:val="267EFEF9"/>
    <w:rsid w:val="2698EBE1"/>
    <w:rsid w:val="269DC379"/>
    <w:rsid w:val="26A68892"/>
    <w:rsid w:val="26B0C069"/>
    <w:rsid w:val="26BE1A9A"/>
    <w:rsid w:val="26CABA96"/>
    <w:rsid w:val="26CD8743"/>
    <w:rsid w:val="26D10F13"/>
    <w:rsid w:val="26DACBBE"/>
    <w:rsid w:val="26E05C44"/>
    <w:rsid w:val="26E26059"/>
    <w:rsid w:val="26E675CB"/>
    <w:rsid w:val="26F511F4"/>
    <w:rsid w:val="26F7A52B"/>
    <w:rsid w:val="270887B4"/>
    <w:rsid w:val="2712ADAC"/>
    <w:rsid w:val="271B3145"/>
    <w:rsid w:val="2722737A"/>
    <w:rsid w:val="2734E244"/>
    <w:rsid w:val="27391E9B"/>
    <w:rsid w:val="2747CE53"/>
    <w:rsid w:val="278EC845"/>
    <w:rsid w:val="27A450BE"/>
    <w:rsid w:val="27A664F8"/>
    <w:rsid w:val="27E82139"/>
    <w:rsid w:val="28107C45"/>
    <w:rsid w:val="2821A600"/>
    <w:rsid w:val="28227F24"/>
    <w:rsid w:val="28254C1A"/>
    <w:rsid w:val="283AB08F"/>
    <w:rsid w:val="283D5CB4"/>
    <w:rsid w:val="28407333"/>
    <w:rsid w:val="287B06AE"/>
    <w:rsid w:val="2890E255"/>
    <w:rsid w:val="2897A3A8"/>
    <w:rsid w:val="289C34B5"/>
    <w:rsid w:val="28A1B885"/>
    <w:rsid w:val="28A653A8"/>
    <w:rsid w:val="28BCFAA9"/>
    <w:rsid w:val="28D92649"/>
    <w:rsid w:val="28FA63F1"/>
    <w:rsid w:val="290756A5"/>
    <w:rsid w:val="290D15B4"/>
    <w:rsid w:val="29183D3A"/>
    <w:rsid w:val="29629D44"/>
    <w:rsid w:val="2967016D"/>
    <w:rsid w:val="296F52CE"/>
    <w:rsid w:val="29795B30"/>
    <w:rsid w:val="297F645D"/>
    <w:rsid w:val="29919C3C"/>
    <w:rsid w:val="29AB905C"/>
    <w:rsid w:val="29B9992D"/>
    <w:rsid w:val="29EF5438"/>
    <w:rsid w:val="29F1D25E"/>
    <w:rsid w:val="29F855B6"/>
    <w:rsid w:val="29F95F06"/>
    <w:rsid w:val="2A002312"/>
    <w:rsid w:val="2A1F7C85"/>
    <w:rsid w:val="2A270019"/>
    <w:rsid w:val="2A34B0A9"/>
    <w:rsid w:val="2A380516"/>
    <w:rsid w:val="2A3DE229"/>
    <w:rsid w:val="2A576BAD"/>
    <w:rsid w:val="2A630638"/>
    <w:rsid w:val="2A654D40"/>
    <w:rsid w:val="2A8C928C"/>
    <w:rsid w:val="2A8E452F"/>
    <w:rsid w:val="2AA64153"/>
    <w:rsid w:val="2AAC68CE"/>
    <w:rsid w:val="2AB5DAAB"/>
    <w:rsid w:val="2ABB8724"/>
    <w:rsid w:val="2AC6D6F9"/>
    <w:rsid w:val="2ACFBA0D"/>
    <w:rsid w:val="2ADA5775"/>
    <w:rsid w:val="2ADB1017"/>
    <w:rsid w:val="2AF412B2"/>
    <w:rsid w:val="2B05D050"/>
    <w:rsid w:val="2B18E786"/>
    <w:rsid w:val="2B20112F"/>
    <w:rsid w:val="2B213BCF"/>
    <w:rsid w:val="2B4EF1BF"/>
    <w:rsid w:val="2B5DD316"/>
    <w:rsid w:val="2B7AB623"/>
    <w:rsid w:val="2B83652D"/>
    <w:rsid w:val="2B86777E"/>
    <w:rsid w:val="2B99D5F7"/>
    <w:rsid w:val="2B9C66D7"/>
    <w:rsid w:val="2BAE5F96"/>
    <w:rsid w:val="2BB489E2"/>
    <w:rsid w:val="2BE9689D"/>
    <w:rsid w:val="2BEC1F62"/>
    <w:rsid w:val="2C02A287"/>
    <w:rsid w:val="2C059718"/>
    <w:rsid w:val="2C371BBE"/>
    <w:rsid w:val="2C4D74CF"/>
    <w:rsid w:val="2C53E7B7"/>
    <w:rsid w:val="2C59BB70"/>
    <w:rsid w:val="2C61BE26"/>
    <w:rsid w:val="2C6B8A6E"/>
    <w:rsid w:val="2C714AF8"/>
    <w:rsid w:val="2C81E9E1"/>
    <w:rsid w:val="2C99B32B"/>
    <w:rsid w:val="2C9C82A1"/>
    <w:rsid w:val="2C9D6B10"/>
    <w:rsid w:val="2CA37AFC"/>
    <w:rsid w:val="2CA462A4"/>
    <w:rsid w:val="2CB2D60C"/>
    <w:rsid w:val="2CB87F75"/>
    <w:rsid w:val="2CE2655B"/>
    <w:rsid w:val="2CEED35F"/>
    <w:rsid w:val="2D1602C0"/>
    <w:rsid w:val="2D21238F"/>
    <w:rsid w:val="2D24D028"/>
    <w:rsid w:val="2D25CB94"/>
    <w:rsid w:val="2D28CF14"/>
    <w:rsid w:val="2D33D4AE"/>
    <w:rsid w:val="2D385B06"/>
    <w:rsid w:val="2D447ACC"/>
    <w:rsid w:val="2D5B42F5"/>
    <w:rsid w:val="2D5EA0DB"/>
    <w:rsid w:val="2D651FB5"/>
    <w:rsid w:val="2D88C93A"/>
    <w:rsid w:val="2D8A72C9"/>
    <w:rsid w:val="2D8F45CC"/>
    <w:rsid w:val="2D9CC174"/>
    <w:rsid w:val="2DBAE767"/>
    <w:rsid w:val="2DD73C4F"/>
    <w:rsid w:val="2DE02514"/>
    <w:rsid w:val="2DE484B8"/>
    <w:rsid w:val="2E01D317"/>
    <w:rsid w:val="2E1DADEE"/>
    <w:rsid w:val="2E24F650"/>
    <w:rsid w:val="2E2CC72F"/>
    <w:rsid w:val="2E30D351"/>
    <w:rsid w:val="2E3247E6"/>
    <w:rsid w:val="2E3E3A60"/>
    <w:rsid w:val="2E3ED90B"/>
    <w:rsid w:val="2E3ED961"/>
    <w:rsid w:val="2E455CEA"/>
    <w:rsid w:val="2E59E6A9"/>
    <w:rsid w:val="2E5F8BFE"/>
    <w:rsid w:val="2E6B4180"/>
    <w:rsid w:val="2E744D97"/>
    <w:rsid w:val="2E8BAF83"/>
    <w:rsid w:val="2E98721A"/>
    <w:rsid w:val="2E9BD588"/>
    <w:rsid w:val="2EA85A5F"/>
    <w:rsid w:val="2EADD4EB"/>
    <w:rsid w:val="2EB1D321"/>
    <w:rsid w:val="2EBB05EF"/>
    <w:rsid w:val="2ED176B9"/>
    <w:rsid w:val="2EE73E27"/>
    <w:rsid w:val="2F048F76"/>
    <w:rsid w:val="2F1CCAD1"/>
    <w:rsid w:val="2F25AE24"/>
    <w:rsid w:val="2F2A3FA3"/>
    <w:rsid w:val="2F3F96B2"/>
    <w:rsid w:val="2F43AD8A"/>
    <w:rsid w:val="2F4CEBD6"/>
    <w:rsid w:val="2F586C5B"/>
    <w:rsid w:val="2F5AF99D"/>
    <w:rsid w:val="2F5C0E88"/>
    <w:rsid w:val="2F6D2BF2"/>
    <w:rsid w:val="2F730CB0"/>
    <w:rsid w:val="2F738C7E"/>
    <w:rsid w:val="2F73BEAA"/>
    <w:rsid w:val="2F99A0A8"/>
    <w:rsid w:val="2F9A481C"/>
    <w:rsid w:val="2F9E81F4"/>
    <w:rsid w:val="2FB11B19"/>
    <w:rsid w:val="2FB47FE2"/>
    <w:rsid w:val="2FBA2AEA"/>
    <w:rsid w:val="2FBF16E7"/>
    <w:rsid w:val="2FC1F5B3"/>
    <w:rsid w:val="2FC56B66"/>
    <w:rsid w:val="2FDA8C99"/>
    <w:rsid w:val="2FE7BC7D"/>
    <w:rsid w:val="2FF64DC1"/>
    <w:rsid w:val="2FFB8D2F"/>
    <w:rsid w:val="3011D1CC"/>
    <w:rsid w:val="301714EB"/>
    <w:rsid w:val="30314439"/>
    <w:rsid w:val="303AA8FF"/>
    <w:rsid w:val="3044333D"/>
    <w:rsid w:val="3055921A"/>
    <w:rsid w:val="3057BCE8"/>
    <w:rsid w:val="30658542"/>
    <w:rsid w:val="308E1E3D"/>
    <w:rsid w:val="30AC0BF7"/>
    <w:rsid w:val="30AF69FA"/>
    <w:rsid w:val="30B3BEFA"/>
    <w:rsid w:val="30BB5EF6"/>
    <w:rsid w:val="30D08C49"/>
    <w:rsid w:val="30EEC0B2"/>
    <w:rsid w:val="31182799"/>
    <w:rsid w:val="312D2C93"/>
    <w:rsid w:val="315C40C4"/>
    <w:rsid w:val="315D405D"/>
    <w:rsid w:val="3160D4FC"/>
    <w:rsid w:val="31630F47"/>
    <w:rsid w:val="316AD49B"/>
    <w:rsid w:val="31765CFA"/>
    <w:rsid w:val="3183B662"/>
    <w:rsid w:val="31A16D2A"/>
    <w:rsid w:val="31B46FA9"/>
    <w:rsid w:val="31D80062"/>
    <w:rsid w:val="31E5F7EB"/>
    <w:rsid w:val="31E7A0D0"/>
    <w:rsid w:val="31F714D7"/>
    <w:rsid w:val="31F7B326"/>
    <w:rsid w:val="31FF9334"/>
    <w:rsid w:val="320AF0A7"/>
    <w:rsid w:val="321116AB"/>
    <w:rsid w:val="321581B7"/>
    <w:rsid w:val="3229EE9E"/>
    <w:rsid w:val="32376021"/>
    <w:rsid w:val="3238B49C"/>
    <w:rsid w:val="3251B646"/>
    <w:rsid w:val="3252BF8C"/>
    <w:rsid w:val="3253774B"/>
    <w:rsid w:val="325E7EF8"/>
    <w:rsid w:val="326E2FEE"/>
    <w:rsid w:val="327A1A36"/>
    <w:rsid w:val="32858B3D"/>
    <w:rsid w:val="328F62E7"/>
    <w:rsid w:val="32962731"/>
    <w:rsid w:val="329ACF9D"/>
    <w:rsid w:val="32AAAD72"/>
    <w:rsid w:val="32CB3C9C"/>
    <w:rsid w:val="32D9D30D"/>
    <w:rsid w:val="32EC90AC"/>
    <w:rsid w:val="32F029CB"/>
    <w:rsid w:val="32FE54B6"/>
    <w:rsid w:val="33008372"/>
    <w:rsid w:val="3324D7F0"/>
    <w:rsid w:val="3324DF66"/>
    <w:rsid w:val="333AEA08"/>
    <w:rsid w:val="334376C9"/>
    <w:rsid w:val="33468677"/>
    <w:rsid w:val="33563306"/>
    <w:rsid w:val="3371036F"/>
    <w:rsid w:val="337AD335"/>
    <w:rsid w:val="338EFF63"/>
    <w:rsid w:val="338F4C20"/>
    <w:rsid w:val="33955270"/>
    <w:rsid w:val="339C2515"/>
    <w:rsid w:val="33A48267"/>
    <w:rsid w:val="33B36430"/>
    <w:rsid w:val="33CADE6B"/>
    <w:rsid w:val="33EC58B2"/>
    <w:rsid w:val="33EE1353"/>
    <w:rsid w:val="33F9B44D"/>
    <w:rsid w:val="34064B63"/>
    <w:rsid w:val="3423AF7E"/>
    <w:rsid w:val="3426C014"/>
    <w:rsid w:val="34422AB1"/>
    <w:rsid w:val="345C2DA9"/>
    <w:rsid w:val="347D2D6E"/>
    <w:rsid w:val="34824F84"/>
    <w:rsid w:val="34AF75BB"/>
    <w:rsid w:val="34AFA7C1"/>
    <w:rsid w:val="34B6BF28"/>
    <w:rsid w:val="34BE04EC"/>
    <w:rsid w:val="34C97656"/>
    <w:rsid w:val="34D44EE3"/>
    <w:rsid w:val="34D466B8"/>
    <w:rsid w:val="34D86556"/>
    <w:rsid w:val="35102AC1"/>
    <w:rsid w:val="351C811E"/>
    <w:rsid w:val="35271331"/>
    <w:rsid w:val="352ABCC3"/>
    <w:rsid w:val="353999F7"/>
    <w:rsid w:val="353C197F"/>
    <w:rsid w:val="3549E631"/>
    <w:rsid w:val="3553F321"/>
    <w:rsid w:val="3564A148"/>
    <w:rsid w:val="3585D45C"/>
    <w:rsid w:val="35893E02"/>
    <w:rsid w:val="3589ED9B"/>
    <w:rsid w:val="358AC931"/>
    <w:rsid w:val="35960D50"/>
    <w:rsid w:val="35CB791F"/>
    <w:rsid w:val="35CFA20D"/>
    <w:rsid w:val="35D480D5"/>
    <w:rsid w:val="35EDFDCD"/>
    <w:rsid w:val="35FA77C0"/>
    <w:rsid w:val="36054DC7"/>
    <w:rsid w:val="362886A7"/>
    <w:rsid w:val="363F3E89"/>
    <w:rsid w:val="36528F89"/>
    <w:rsid w:val="366125C3"/>
    <w:rsid w:val="36B6E719"/>
    <w:rsid w:val="36ECD1BF"/>
    <w:rsid w:val="36FA5C76"/>
    <w:rsid w:val="370071A9"/>
    <w:rsid w:val="370AC7EF"/>
    <w:rsid w:val="370EFBC7"/>
    <w:rsid w:val="374D8B59"/>
    <w:rsid w:val="37520C8C"/>
    <w:rsid w:val="376A15EB"/>
    <w:rsid w:val="376FE11F"/>
    <w:rsid w:val="378656DA"/>
    <w:rsid w:val="378FBC5C"/>
    <w:rsid w:val="379746F2"/>
    <w:rsid w:val="37AAF155"/>
    <w:rsid w:val="37B4CE30"/>
    <w:rsid w:val="37B82657"/>
    <w:rsid w:val="37BC2CFE"/>
    <w:rsid w:val="37C561AD"/>
    <w:rsid w:val="37E4D96B"/>
    <w:rsid w:val="37E91079"/>
    <w:rsid w:val="37EE5FEA"/>
    <w:rsid w:val="37F5D1D9"/>
    <w:rsid w:val="37F85089"/>
    <w:rsid w:val="37FD9616"/>
    <w:rsid w:val="38144C95"/>
    <w:rsid w:val="38307A34"/>
    <w:rsid w:val="3840E853"/>
    <w:rsid w:val="38445C10"/>
    <w:rsid w:val="384F4522"/>
    <w:rsid w:val="385421E0"/>
    <w:rsid w:val="38769CAE"/>
    <w:rsid w:val="38865396"/>
    <w:rsid w:val="388AB5FD"/>
    <w:rsid w:val="3897547F"/>
    <w:rsid w:val="38A2C956"/>
    <w:rsid w:val="38AC041A"/>
    <w:rsid w:val="38BB6824"/>
    <w:rsid w:val="38C5AD12"/>
    <w:rsid w:val="38CCC830"/>
    <w:rsid w:val="38D36D71"/>
    <w:rsid w:val="38E46C54"/>
    <w:rsid w:val="38EAE2D3"/>
    <w:rsid w:val="38EE847B"/>
    <w:rsid w:val="38FC7BD0"/>
    <w:rsid w:val="3904E0A8"/>
    <w:rsid w:val="3918F025"/>
    <w:rsid w:val="3956C02F"/>
    <w:rsid w:val="398023B9"/>
    <w:rsid w:val="399276E5"/>
    <w:rsid w:val="39A44A3C"/>
    <w:rsid w:val="39A7664F"/>
    <w:rsid w:val="39B4BAEA"/>
    <w:rsid w:val="3A057547"/>
    <w:rsid w:val="3A08AB3C"/>
    <w:rsid w:val="3A13351B"/>
    <w:rsid w:val="3A1C0AB4"/>
    <w:rsid w:val="3A233955"/>
    <w:rsid w:val="3A350083"/>
    <w:rsid w:val="3A37A29B"/>
    <w:rsid w:val="3A41CCA0"/>
    <w:rsid w:val="3A4D0A48"/>
    <w:rsid w:val="3A4D921F"/>
    <w:rsid w:val="3A5D7D82"/>
    <w:rsid w:val="3A781DFA"/>
    <w:rsid w:val="3A8739B4"/>
    <w:rsid w:val="3A87F87E"/>
    <w:rsid w:val="3A9347F9"/>
    <w:rsid w:val="3AB3044F"/>
    <w:rsid w:val="3AEA8F21"/>
    <w:rsid w:val="3AEC6EF2"/>
    <w:rsid w:val="3AEC8BEB"/>
    <w:rsid w:val="3B017C95"/>
    <w:rsid w:val="3B1AF405"/>
    <w:rsid w:val="3B1B0D93"/>
    <w:rsid w:val="3B2D4B6A"/>
    <w:rsid w:val="3B2E4746"/>
    <w:rsid w:val="3B3C6D11"/>
    <w:rsid w:val="3B4D82F1"/>
    <w:rsid w:val="3B508B4B"/>
    <w:rsid w:val="3B5ADC57"/>
    <w:rsid w:val="3B5DD5BC"/>
    <w:rsid w:val="3B6C97B2"/>
    <w:rsid w:val="3B6F8B8D"/>
    <w:rsid w:val="3B8ABBF2"/>
    <w:rsid w:val="3B9062A1"/>
    <w:rsid w:val="3B992EE8"/>
    <w:rsid w:val="3BA1767D"/>
    <w:rsid w:val="3BA78A9D"/>
    <w:rsid w:val="3BABA9C3"/>
    <w:rsid w:val="3BD027D9"/>
    <w:rsid w:val="3BD0D0E4"/>
    <w:rsid w:val="3BE790B3"/>
    <w:rsid w:val="3C04DE70"/>
    <w:rsid w:val="3C0A30B2"/>
    <w:rsid w:val="3C18A99C"/>
    <w:rsid w:val="3C229539"/>
    <w:rsid w:val="3C2EC163"/>
    <w:rsid w:val="3C427F56"/>
    <w:rsid w:val="3C518FB8"/>
    <w:rsid w:val="3C553DB8"/>
    <w:rsid w:val="3C5EAA17"/>
    <w:rsid w:val="3C6AF0BF"/>
    <w:rsid w:val="3C856833"/>
    <w:rsid w:val="3C8FB8B3"/>
    <w:rsid w:val="3C9AC5CF"/>
    <w:rsid w:val="3CA5D4ED"/>
    <w:rsid w:val="3CB7C47B"/>
    <w:rsid w:val="3CC89548"/>
    <w:rsid w:val="3CC91BCB"/>
    <w:rsid w:val="3CCD19AA"/>
    <w:rsid w:val="3CD1F709"/>
    <w:rsid w:val="3CD51C7E"/>
    <w:rsid w:val="3CE8652F"/>
    <w:rsid w:val="3CF3C8E7"/>
    <w:rsid w:val="3D40D137"/>
    <w:rsid w:val="3D4BFC25"/>
    <w:rsid w:val="3D4D4A70"/>
    <w:rsid w:val="3D84B0DD"/>
    <w:rsid w:val="3DA60113"/>
    <w:rsid w:val="3DAC080B"/>
    <w:rsid w:val="3DB37346"/>
    <w:rsid w:val="3DCB293C"/>
    <w:rsid w:val="3DCCA30A"/>
    <w:rsid w:val="3DCF735A"/>
    <w:rsid w:val="3DEA4C37"/>
    <w:rsid w:val="3DEC819E"/>
    <w:rsid w:val="3DFEFDE0"/>
    <w:rsid w:val="3E06C120"/>
    <w:rsid w:val="3E0AE757"/>
    <w:rsid w:val="3E1E89F9"/>
    <w:rsid w:val="3E1F16B0"/>
    <w:rsid w:val="3E28C23C"/>
    <w:rsid w:val="3E36D5E5"/>
    <w:rsid w:val="3E43B0EB"/>
    <w:rsid w:val="3E59D415"/>
    <w:rsid w:val="3E600AF3"/>
    <w:rsid w:val="3E6768F6"/>
    <w:rsid w:val="3E83E493"/>
    <w:rsid w:val="3E856515"/>
    <w:rsid w:val="3E87D2B7"/>
    <w:rsid w:val="3E97017A"/>
    <w:rsid w:val="3E9A3478"/>
    <w:rsid w:val="3EB5DEB3"/>
    <w:rsid w:val="3EB66EC0"/>
    <w:rsid w:val="3EC6989E"/>
    <w:rsid w:val="3EE1D290"/>
    <w:rsid w:val="3EE39380"/>
    <w:rsid w:val="3EF8192F"/>
    <w:rsid w:val="3EFEAB85"/>
    <w:rsid w:val="3F06FFD6"/>
    <w:rsid w:val="3F16452E"/>
    <w:rsid w:val="3F266D1B"/>
    <w:rsid w:val="3F303DAE"/>
    <w:rsid w:val="3F3C66F4"/>
    <w:rsid w:val="3F5C0A8A"/>
    <w:rsid w:val="3F6B770C"/>
    <w:rsid w:val="3F8831A9"/>
    <w:rsid w:val="3F88374F"/>
    <w:rsid w:val="3F9E195E"/>
    <w:rsid w:val="3FA4B8CC"/>
    <w:rsid w:val="3FB05648"/>
    <w:rsid w:val="3FC23519"/>
    <w:rsid w:val="3FD2A646"/>
    <w:rsid w:val="3FF31D22"/>
    <w:rsid w:val="40080673"/>
    <w:rsid w:val="40107058"/>
    <w:rsid w:val="401365A8"/>
    <w:rsid w:val="40152F7B"/>
    <w:rsid w:val="401EEF10"/>
    <w:rsid w:val="40514A58"/>
    <w:rsid w:val="40546F16"/>
    <w:rsid w:val="4058FC83"/>
    <w:rsid w:val="405DD5E9"/>
    <w:rsid w:val="407E7CF2"/>
    <w:rsid w:val="40A29049"/>
    <w:rsid w:val="40B19688"/>
    <w:rsid w:val="40B9A110"/>
    <w:rsid w:val="40BE0116"/>
    <w:rsid w:val="40DBDEB5"/>
    <w:rsid w:val="40ED34C2"/>
    <w:rsid w:val="4100DC58"/>
    <w:rsid w:val="411512A9"/>
    <w:rsid w:val="412500DB"/>
    <w:rsid w:val="412C42E3"/>
    <w:rsid w:val="413E61E2"/>
    <w:rsid w:val="41428819"/>
    <w:rsid w:val="414C2F06"/>
    <w:rsid w:val="414D7664"/>
    <w:rsid w:val="415A0F5D"/>
    <w:rsid w:val="416042DD"/>
    <w:rsid w:val="4164E044"/>
    <w:rsid w:val="416E76A7"/>
    <w:rsid w:val="417B51AD"/>
    <w:rsid w:val="41806352"/>
    <w:rsid w:val="4196EEFF"/>
    <w:rsid w:val="419C15B3"/>
    <w:rsid w:val="41C4CCC2"/>
    <w:rsid w:val="41D5ED81"/>
    <w:rsid w:val="41D98CBF"/>
    <w:rsid w:val="41DC0E3E"/>
    <w:rsid w:val="41F09883"/>
    <w:rsid w:val="42013855"/>
    <w:rsid w:val="420407E4"/>
    <w:rsid w:val="4204E154"/>
    <w:rsid w:val="420D13DE"/>
    <w:rsid w:val="420EDDE5"/>
    <w:rsid w:val="421506F6"/>
    <w:rsid w:val="42189BF6"/>
    <w:rsid w:val="421F0695"/>
    <w:rsid w:val="423ABAC2"/>
    <w:rsid w:val="423C4914"/>
    <w:rsid w:val="42456F3D"/>
    <w:rsid w:val="425074CA"/>
    <w:rsid w:val="42557171"/>
    <w:rsid w:val="425E2F02"/>
    <w:rsid w:val="4265D034"/>
    <w:rsid w:val="42741FF4"/>
    <w:rsid w:val="427BA7D8"/>
    <w:rsid w:val="428829EB"/>
    <w:rsid w:val="428D3A49"/>
    <w:rsid w:val="429D9A38"/>
    <w:rsid w:val="42AC13F0"/>
    <w:rsid w:val="42C04BB4"/>
    <w:rsid w:val="42C05719"/>
    <w:rsid w:val="42C31713"/>
    <w:rsid w:val="42D2CC77"/>
    <w:rsid w:val="42E70E44"/>
    <w:rsid w:val="42F9D5DB"/>
    <w:rsid w:val="43023C7C"/>
    <w:rsid w:val="430DD284"/>
    <w:rsid w:val="43244B88"/>
    <w:rsid w:val="43270E41"/>
    <w:rsid w:val="43357318"/>
    <w:rsid w:val="436F9A69"/>
    <w:rsid w:val="437A695C"/>
    <w:rsid w:val="437C2633"/>
    <w:rsid w:val="4389F37A"/>
    <w:rsid w:val="43974C6E"/>
    <w:rsid w:val="439BE209"/>
    <w:rsid w:val="43A20811"/>
    <w:rsid w:val="43B17E97"/>
    <w:rsid w:val="43BBF74D"/>
    <w:rsid w:val="43C741DE"/>
    <w:rsid w:val="43D815F3"/>
    <w:rsid w:val="43E50226"/>
    <w:rsid w:val="43F05061"/>
    <w:rsid w:val="43F141D2"/>
    <w:rsid w:val="4412AB47"/>
    <w:rsid w:val="4416F21F"/>
    <w:rsid w:val="441EEDAC"/>
    <w:rsid w:val="44234040"/>
    <w:rsid w:val="4423BB81"/>
    <w:rsid w:val="4425EE49"/>
    <w:rsid w:val="4440C26B"/>
    <w:rsid w:val="444D0556"/>
    <w:rsid w:val="444D913B"/>
    <w:rsid w:val="444FCDAA"/>
    <w:rsid w:val="446776A0"/>
    <w:rsid w:val="446D4FF5"/>
    <w:rsid w:val="447602A4"/>
    <w:rsid w:val="4482EADE"/>
    <w:rsid w:val="44851A62"/>
    <w:rsid w:val="4493AC59"/>
    <w:rsid w:val="44A946D3"/>
    <w:rsid w:val="44B2F26F"/>
    <w:rsid w:val="44C68E45"/>
    <w:rsid w:val="44CD75EA"/>
    <w:rsid w:val="44D14379"/>
    <w:rsid w:val="44E7F0E6"/>
    <w:rsid w:val="450C9C91"/>
    <w:rsid w:val="450FC38C"/>
    <w:rsid w:val="451FF87C"/>
    <w:rsid w:val="452E7A2D"/>
    <w:rsid w:val="4546522B"/>
    <w:rsid w:val="454ABBE0"/>
    <w:rsid w:val="454AFC3A"/>
    <w:rsid w:val="455EBACF"/>
    <w:rsid w:val="456761BC"/>
    <w:rsid w:val="457CDB92"/>
    <w:rsid w:val="4584C01C"/>
    <w:rsid w:val="458EF7E8"/>
    <w:rsid w:val="45D44D7B"/>
    <w:rsid w:val="45D8EB64"/>
    <w:rsid w:val="45E51253"/>
    <w:rsid w:val="45F226A2"/>
    <w:rsid w:val="46005F84"/>
    <w:rsid w:val="460862C0"/>
    <w:rsid w:val="4628A1F8"/>
    <w:rsid w:val="463D2EA6"/>
    <w:rsid w:val="463E6DED"/>
    <w:rsid w:val="466D13DA"/>
    <w:rsid w:val="467E8F08"/>
    <w:rsid w:val="46A3AD6E"/>
    <w:rsid w:val="46B1546F"/>
    <w:rsid w:val="46E3CF15"/>
    <w:rsid w:val="46E4B175"/>
    <w:rsid w:val="46E699AB"/>
    <w:rsid w:val="4711EDF8"/>
    <w:rsid w:val="4720907D"/>
    <w:rsid w:val="47216FE0"/>
    <w:rsid w:val="47222736"/>
    <w:rsid w:val="472A435A"/>
    <w:rsid w:val="4734B583"/>
    <w:rsid w:val="473D0E4A"/>
    <w:rsid w:val="4740A0AC"/>
    <w:rsid w:val="4746BD88"/>
    <w:rsid w:val="4755B401"/>
    <w:rsid w:val="475F06C5"/>
    <w:rsid w:val="4763C104"/>
    <w:rsid w:val="476666E5"/>
    <w:rsid w:val="4768AAC1"/>
    <w:rsid w:val="477F46A7"/>
    <w:rsid w:val="478166C2"/>
    <w:rsid w:val="478F283C"/>
    <w:rsid w:val="4795A5AB"/>
    <w:rsid w:val="47AE91A3"/>
    <w:rsid w:val="47B3C87F"/>
    <w:rsid w:val="47B590EC"/>
    <w:rsid w:val="47C02BF9"/>
    <w:rsid w:val="47E39C97"/>
    <w:rsid w:val="47FE2F07"/>
    <w:rsid w:val="4808E43B"/>
    <w:rsid w:val="480A647F"/>
    <w:rsid w:val="48141F8B"/>
    <w:rsid w:val="48163886"/>
    <w:rsid w:val="4823CBFB"/>
    <w:rsid w:val="482E27D7"/>
    <w:rsid w:val="484731B0"/>
    <w:rsid w:val="486242A0"/>
    <w:rsid w:val="4875F7BE"/>
    <w:rsid w:val="4878277D"/>
    <w:rsid w:val="487B703D"/>
    <w:rsid w:val="488758BE"/>
    <w:rsid w:val="489EFB75"/>
    <w:rsid w:val="48B88F05"/>
    <w:rsid w:val="48C0AFA9"/>
    <w:rsid w:val="48C6F092"/>
    <w:rsid w:val="48D746B7"/>
    <w:rsid w:val="48DF091A"/>
    <w:rsid w:val="48E57FD1"/>
    <w:rsid w:val="48F404DC"/>
    <w:rsid w:val="490D994E"/>
    <w:rsid w:val="491B7E4B"/>
    <w:rsid w:val="494B8679"/>
    <w:rsid w:val="494E78A5"/>
    <w:rsid w:val="4950063B"/>
    <w:rsid w:val="495E089D"/>
    <w:rsid w:val="4991FAB4"/>
    <w:rsid w:val="49A4FC89"/>
    <w:rsid w:val="49B1BCF4"/>
    <w:rsid w:val="49DB4E30"/>
    <w:rsid w:val="4A1FA14D"/>
    <w:rsid w:val="4A2CF1C4"/>
    <w:rsid w:val="4A306F4F"/>
    <w:rsid w:val="4A31E8C2"/>
    <w:rsid w:val="4A5DB309"/>
    <w:rsid w:val="4A68F3FE"/>
    <w:rsid w:val="4A7C28D2"/>
    <w:rsid w:val="4A85267F"/>
    <w:rsid w:val="4A9036DE"/>
    <w:rsid w:val="4A980C2A"/>
    <w:rsid w:val="4AA18A44"/>
    <w:rsid w:val="4AA3E255"/>
    <w:rsid w:val="4AAED648"/>
    <w:rsid w:val="4AAEE4A6"/>
    <w:rsid w:val="4AB1A6C3"/>
    <w:rsid w:val="4ADBEF34"/>
    <w:rsid w:val="4AED31AE"/>
    <w:rsid w:val="4AF2B8D1"/>
    <w:rsid w:val="4B314AA0"/>
    <w:rsid w:val="4B340C4E"/>
    <w:rsid w:val="4B365A91"/>
    <w:rsid w:val="4B3BEA31"/>
    <w:rsid w:val="4B529ABF"/>
    <w:rsid w:val="4B7DE1A7"/>
    <w:rsid w:val="4B8F7F8F"/>
    <w:rsid w:val="4B948E1B"/>
    <w:rsid w:val="4BAFC83F"/>
    <w:rsid w:val="4BD8F367"/>
    <w:rsid w:val="4C0CB27A"/>
    <w:rsid w:val="4C1767FB"/>
    <w:rsid w:val="4C1A101E"/>
    <w:rsid w:val="4C2ECD66"/>
    <w:rsid w:val="4C390849"/>
    <w:rsid w:val="4C4E978C"/>
    <w:rsid w:val="4C85EE38"/>
    <w:rsid w:val="4CA1823B"/>
    <w:rsid w:val="4CAEB2B8"/>
    <w:rsid w:val="4CB26C4E"/>
    <w:rsid w:val="4CBA7AED"/>
    <w:rsid w:val="4CE1187A"/>
    <w:rsid w:val="4CE9D0CC"/>
    <w:rsid w:val="4CFBE740"/>
    <w:rsid w:val="4D0EC52D"/>
    <w:rsid w:val="4D14FF23"/>
    <w:rsid w:val="4D4B98A0"/>
    <w:rsid w:val="4D62BD2C"/>
    <w:rsid w:val="4D64189F"/>
    <w:rsid w:val="4D843152"/>
    <w:rsid w:val="4DBBCDBE"/>
    <w:rsid w:val="4DBEC021"/>
    <w:rsid w:val="4DBF2C67"/>
    <w:rsid w:val="4DD6256A"/>
    <w:rsid w:val="4DDA35F9"/>
    <w:rsid w:val="4DDEB13C"/>
    <w:rsid w:val="4DE574D2"/>
    <w:rsid w:val="4DEACE2A"/>
    <w:rsid w:val="4DEE17FD"/>
    <w:rsid w:val="4E026FE2"/>
    <w:rsid w:val="4E03DF3B"/>
    <w:rsid w:val="4E098BA9"/>
    <w:rsid w:val="4E22A332"/>
    <w:rsid w:val="4E35FBD7"/>
    <w:rsid w:val="4E7999EA"/>
    <w:rsid w:val="4E7BE42F"/>
    <w:rsid w:val="4E9154F3"/>
    <w:rsid w:val="4EACDBEF"/>
    <w:rsid w:val="4EAD8B3D"/>
    <w:rsid w:val="4EB77EE3"/>
    <w:rsid w:val="4ECC82C4"/>
    <w:rsid w:val="4ECE40A4"/>
    <w:rsid w:val="4ED346D4"/>
    <w:rsid w:val="4ED5B89D"/>
    <w:rsid w:val="4EEF6FA8"/>
    <w:rsid w:val="4F02E527"/>
    <w:rsid w:val="4F0DF490"/>
    <w:rsid w:val="4F2B4853"/>
    <w:rsid w:val="4F33F479"/>
    <w:rsid w:val="4F3DDD1B"/>
    <w:rsid w:val="4F400EE7"/>
    <w:rsid w:val="4F44533C"/>
    <w:rsid w:val="4F48BAF8"/>
    <w:rsid w:val="4F55849C"/>
    <w:rsid w:val="4F5A08B1"/>
    <w:rsid w:val="4F896672"/>
    <w:rsid w:val="4F8C5A97"/>
    <w:rsid w:val="4FA642F9"/>
    <w:rsid w:val="4FA741CA"/>
    <w:rsid w:val="4FC9D59F"/>
    <w:rsid w:val="4FD96E48"/>
    <w:rsid w:val="500940EC"/>
    <w:rsid w:val="500CF418"/>
    <w:rsid w:val="500EF389"/>
    <w:rsid w:val="501074CF"/>
    <w:rsid w:val="5022BAA1"/>
    <w:rsid w:val="50355D8D"/>
    <w:rsid w:val="5039AC80"/>
    <w:rsid w:val="505A311B"/>
    <w:rsid w:val="50863F3B"/>
    <w:rsid w:val="50B69C7D"/>
    <w:rsid w:val="50BE907D"/>
    <w:rsid w:val="50C0BCDD"/>
    <w:rsid w:val="50CFC4DA"/>
    <w:rsid w:val="50DD2048"/>
    <w:rsid w:val="50E2BC9E"/>
    <w:rsid w:val="511BE3CF"/>
    <w:rsid w:val="5148D469"/>
    <w:rsid w:val="514C0E1B"/>
    <w:rsid w:val="5154FF25"/>
    <w:rsid w:val="51555107"/>
    <w:rsid w:val="516C671C"/>
    <w:rsid w:val="516ED323"/>
    <w:rsid w:val="51711DB6"/>
    <w:rsid w:val="51806220"/>
    <w:rsid w:val="518676F3"/>
    <w:rsid w:val="51897C71"/>
    <w:rsid w:val="518B4D74"/>
    <w:rsid w:val="518BE8F0"/>
    <w:rsid w:val="51950067"/>
    <w:rsid w:val="51ADD2B9"/>
    <w:rsid w:val="51AE1564"/>
    <w:rsid w:val="51BE0DC9"/>
    <w:rsid w:val="51D57CE1"/>
    <w:rsid w:val="51DBF440"/>
    <w:rsid w:val="51E4BF7A"/>
    <w:rsid w:val="521F97ED"/>
    <w:rsid w:val="52204D81"/>
    <w:rsid w:val="5227E951"/>
    <w:rsid w:val="523AE3AB"/>
    <w:rsid w:val="52453F47"/>
    <w:rsid w:val="5247A06E"/>
    <w:rsid w:val="524D73C1"/>
    <w:rsid w:val="52507D38"/>
    <w:rsid w:val="52664D67"/>
    <w:rsid w:val="527D4D51"/>
    <w:rsid w:val="527DCF2E"/>
    <w:rsid w:val="527E8CFF"/>
    <w:rsid w:val="529EAD98"/>
    <w:rsid w:val="52A0A1EE"/>
    <w:rsid w:val="52A0EC3F"/>
    <w:rsid w:val="52ABCEF9"/>
    <w:rsid w:val="52ACD465"/>
    <w:rsid w:val="52BBF9F2"/>
    <w:rsid w:val="52C56318"/>
    <w:rsid w:val="52D2BE8A"/>
    <w:rsid w:val="52E13291"/>
    <w:rsid w:val="52E729A4"/>
    <w:rsid w:val="52F62529"/>
    <w:rsid w:val="52FD5CB1"/>
    <w:rsid w:val="5310C3BF"/>
    <w:rsid w:val="53142206"/>
    <w:rsid w:val="531C3CED"/>
    <w:rsid w:val="5349F813"/>
    <w:rsid w:val="534B4AEB"/>
    <w:rsid w:val="534F09D9"/>
    <w:rsid w:val="53589CD0"/>
    <w:rsid w:val="5360E93F"/>
    <w:rsid w:val="5377FB6D"/>
    <w:rsid w:val="5380FC60"/>
    <w:rsid w:val="5386EFFA"/>
    <w:rsid w:val="538EC147"/>
    <w:rsid w:val="5390D30C"/>
    <w:rsid w:val="53A2C1DB"/>
    <w:rsid w:val="53B91C44"/>
    <w:rsid w:val="53DC4199"/>
    <w:rsid w:val="540C5FD6"/>
    <w:rsid w:val="5422D526"/>
    <w:rsid w:val="542E8CBC"/>
    <w:rsid w:val="5431BB30"/>
    <w:rsid w:val="54339E24"/>
    <w:rsid w:val="54389E31"/>
    <w:rsid w:val="5469F4C3"/>
    <w:rsid w:val="547AB2ED"/>
    <w:rsid w:val="5481D272"/>
    <w:rsid w:val="54932A84"/>
    <w:rsid w:val="54AA4855"/>
    <w:rsid w:val="54B449D9"/>
    <w:rsid w:val="54C389B2"/>
    <w:rsid w:val="54DF81F9"/>
    <w:rsid w:val="55273194"/>
    <w:rsid w:val="55295406"/>
    <w:rsid w:val="5543FD7B"/>
    <w:rsid w:val="556AE73B"/>
    <w:rsid w:val="5574C360"/>
    <w:rsid w:val="5591FB26"/>
    <w:rsid w:val="55D12746"/>
    <w:rsid w:val="55E76331"/>
    <w:rsid w:val="560149A0"/>
    <w:rsid w:val="563DC26C"/>
    <w:rsid w:val="564F2882"/>
    <w:rsid w:val="564FA54F"/>
    <w:rsid w:val="565BFE29"/>
    <w:rsid w:val="565EAB69"/>
    <w:rsid w:val="5668718A"/>
    <w:rsid w:val="5668B98B"/>
    <w:rsid w:val="56742FB0"/>
    <w:rsid w:val="56788270"/>
    <w:rsid w:val="5680CA15"/>
    <w:rsid w:val="568E3116"/>
    <w:rsid w:val="5691929B"/>
    <w:rsid w:val="56947C47"/>
    <w:rsid w:val="56A4545E"/>
    <w:rsid w:val="56ACD203"/>
    <w:rsid w:val="56B84A06"/>
    <w:rsid w:val="56C024AF"/>
    <w:rsid w:val="56C4EEE8"/>
    <w:rsid w:val="56C9729F"/>
    <w:rsid w:val="56CB0620"/>
    <w:rsid w:val="56D98709"/>
    <w:rsid w:val="56E20B6A"/>
    <w:rsid w:val="56ECA884"/>
    <w:rsid w:val="56ED72DC"/>
    <w:rsid w:val="56F0BD06"/>
    <w:rsid w:val="56F38E58"/>
    <w:rsid w:val="56FBC84C"/>
    <w:rsid w:val="570E720D"/>
    <w:rsid w:val="57123D49"/>
    <w:rsid w:val="573931EF"/>
    <w:rsid w:val="574F5A03"/>
    <w:rsid w:val="575269C2"/>
    <w:rsid w:val="57531D06"/>
    <w:rsid w:val="576A0E67"/>
    <w:rsid w:val="576DE02C"/>
    <w:rsid w:val="576E8BB0"/>
    <w:rsid w:val="5773C4E1"/>
    <w:rsid w:val="5784C0EF"/>
    <w:rsid w:val="57A3434D"/>
    <w:rsid w:val="57A4270E"/>
    <w:rsid w:val="57A47142"/>
    <w:rsid w:val="57A8E156"/>
    <w:rsid w:val="57AAA1C5"/>
    <w:rsid w:val="57B06DEF"/>
    <w:rsid w:val="57CEE80F"/>
    <w:rsid w:val="57D3E3EF"/>
    <w:rsid w:val="57D794C1"/>
    <w:rsid w:val="57F27ABD"/>
    <w:rsid w:val="57F2F1A1"/>
    <w:rsid w:val="57F51CDD"/>
    <w:rsid w:val="57F5E335"/>
    <w:rsid w:val="580441EB"/>
    <w:rsid w:val="580B6945"/>
    <w:rsid w:val="580C833A"/>
    <w:rsid w:val="580F6F93"/>
    <w:rsid w:val="5811966C"/>
    <w:rsid w:val="582EFC32"/>
    <w:rsid w:val="5860F4C8"/>
    <w:rsid w:val="589F5ADB"/>
    <w:rsid w:val="58B2F69C"/>
    <w:rsid w:val="58C49F41"/>
    <w:rsid w:val="58C99BE8"/>
    <w:rsid w:val="58DAB9BD"/>
    <w:rsid w:val="58DB5191"/>
    <w:rsid w:val="58EB3582"/>
    <w:rsid w:val="58ECC18E"/>
    <w:rsid w:val="59162840"/>
    <w:rsid w:val="591C8865"/>
    <w:rsid w:val="591F524B"/>
    <w:rsid w:val="592D0885"/>
    <w:rsid w:val="592DA3CB"/>
    <w:rsid w:val="592DAF2D"/>
    <w:rsid w:val="5934B534"/>
    <w:rsid w:val="593EAB8B"/>
    <w:rsid w:val="5955F55D"/>
    <w:rsid w:val="59671E7C"/>
    <w:rsid w:val="5969BF0F"/>
    <w:rsid w:val="59740D63"/>
    <w:rsid w:val="5997194D"/>
    <w:rsid w:val="59A36C08"/>
    <w:rsid w:val="59A62CB7"/>
    <w:rsid w:val="59B26E0F"/>
    <w:rsid w:val="59B6AA72"/>
    <w:rsid w:val="59C275C2"/>
    <w:rsid w:val="59CBAEC5"/>
    <w:rsid w:val="59D0A909"/>
    <w:rsid w:val="59D12A81"/>
    <w:rsid w:val="59DDB75C"/>
    <w:rsid w:val="59E7EB04"/>
    <w:rsid w:val="5A1679F6"/>
    <w:rsid w:val="5A1722F1"/>
    <w:rsid w:val="5A1DD2DE"/>
    <w:rsid w:val="5A3C788D"/>
    <w:rsid w:val="5A616F12"/>
    <w:rsid w:val="5A66CD0F"/>
    <w:rsid w:val="5A6DD268"/>
    <w:rsid w:val="5A77D4E8"/>
    <w:rsid w:val="5A8FB2C9"/>
    <w:rsid w:val="5ABE802B"/>
    <w:rsid w:val="5AFFEA93"/>
    <w:rsid w:val="5B09D0B3"/>
    <w:rsid w:val="5B0C8846"/>
    <w:rsid w:val="5B221D3F"/>
    <w:rsid w:val="5B40D4D1"/>
    <w:rsid w:val="5B43E19A"/>
    <w:rsid w:val="5B724E19"/>
    <w:rsid w:val="5B730E2A"/>
    <w:rsid w:val="5B80C708"/>
    <w:rsid w:val="5B8B3937"/>
    <w:rsid w:val="5B8F0E06"/>
    <w:rsid w:val="5B91C22E"/>
    <w:rsid w:val="5B9A1952"/>
    <w:rsid w:val="5BACF49F"/>
    <w:rsid w:val="5BC2CA19"/>
    <w:rsid w:val="5BC6FF7B"/>
    <w:rsid w:val="5BD80EB4"/>
    <w:rsid w:val="5BD848EE"/>
    <w:rsid w:val="5BDC902D"/>
    <w:rsid w:val="5BE7A543"/>
    <w:rsid w:val="5BEBCA73"/>
    <w:rsid w:val="5BEE82B4"/>
    <w:rsid w:val="5C0ECCEC"/>
    <w:rsid w:val="5C2A1A6C"/>
    <w:rsid w:val="5C32FF00"/>
    <w:rsid w:val="5C3937BA"/>
    <w:rsid w:val="5C441D5E"/>
    <w:rsid w:val="5C572525"/>
    <w:rsid w:val="5C6E4EFA"/>
    <w:rsid w:val="5C70149B"/>
    <w:rsid w:val="5C8B7BB6"/>
    <w:rsid w:val="5C901F76"/>
    <w:rsid w:val="5CA251E3"/>
    <w:rsid w:val="5CB2909E"/>
    <w:rsid w:val="5CB56AAE"/>
    <w:rsid w:val="5CC2B0E7"/>
    <w:rsid w:val="5CD89EA3"/>
    <w:rsid w:val="5CF6EB1F"/>
    <w:rsid w:val="5D0D9CF8"/>
    <w:rsid w:val="5D1D2B86"/>
    <w:rsid w:val="5D2ADE00"/>
    <w:rsid w:val="5D2EA511"/>
    <w:rsid w:val="5D494117"/>
    <w:rsid w:val="5D839EC0"/>
    <w:rsid w:val="5DA242A2"/>
    <w:rsid w:val="5DA5732A"/>
    <w:rsid w:val="5DB4F542"/>
    <w:rsid w:val="5DC601C3"/>
    <w:rsid w:val="5DD5081B"/>
    <w:rsid w:val="5DD91C94"/>
    <w:rsid w:val="5DE44853"/>
    <w:rsid w:val="5DF510B3"/>
    <w:rsid w:val="5DFF6B4F"/>
    <w:rsid w:val="5E02EE50"/>
    <w:rsid w:val="5E4EB095"/>
    <w:rsid w:val="5E67DB64"/>
    <w:rsid w:val="5E78E758"/>
    <w:rsid w:val="5E83E5D1"/>
    <w:rsid w:val="5E8A0C0F"/>
    <w:rsid w:val="5E902407"/>
    <w:rsid w:val="5E9E9DB9"/>
    <w:rsid w:val="5EA7F910"/>
    <w:rsid w:val="5EE78723"/>
    <w:rsid w:val="5EEF0F36"/>
    <w:rsid w:val="5EF14401"/>
    <w:rsid w:val="5EF65AE3"/>
    <w:rsid w:val="5EF70C6C"/>
    <w:rsid w:val="5EF84706"/>
    <w:rsid w:val="5F0EC097"/>
    <w:rsid w:val="5F14AB92"/>
    <w:rsid w:val="5F215439"/>
    <w:rsid w:val="5F2D46E2"/>
    <w:rsid w:val="5F3AAEF3"/>
    <w:rsid w:val="5F41438B"/>
    <w:rsid w:val="5F471504"/>
    <w:rsid w:val="5F48B949"/>
    <w:rsid w:val="5F4F8680"/>
    <w:rsid w:val="5F522EBE"/>
    <w:rsid w:val="5F632DDA"/>
    <w:rsid w:val="5F8C9051"/>
    <w:rsid w:val="5FA1ADED"/>
    <w:rsid w:val="5FA4288D"/>
    <w:rsid w:val="5FA7B55D"/>
    <w:rsid w:val="5FB66068"/>
    <w:rsid w:val="5FCCB013"/>
    <w:rsid w:val="5FD3C574"/>
    <w:rsid w:val="5FD49FD0"/>
    <w:rsid w:val="5FEBA553"/>
    <w:rsid w:val="5FF604BE"/>
    <w:rsid w:val="600D86ED"/>
    <w:rsid w:val="60149D77"/>
    <w:rsid w:val="602F952D"/>
    <w:rsid w:val="6039D97F"/>
    <w:rsid w:val="603A3F55"/>
    <w:rsid w:val="6060D996"/>
    <w:rsid w:val="60823D98"/>
    <w:rsid w:val="60A00366"/>
    <w:rsid w:val="60C5DC98"/>
    <w:rsid w:val="60E10181"/>
    <w:rsid w:val="60E42B8F"/>
    <w:rsid w:val="60E66376"/>
    <w:rsid w:val="60FEA5BC"/>
    <w:rsid w:val="60FF8013"/>
    <w:rsid w:val="610689EA"/>
    <w:rsid w:val="61264842"/>
    <w:rsid w:val="612F1CF5"/>
    <w:rsid w:val="613FF8EE"/>
    <w:rsid w:val="615AD821"/>
    <w:rsid w:val="616BC6F5"/>
    <w:rsid w:val="61744DB3"/>
    <w:rsid w:val="6175980F"/>
    <w:rsid w:val="618D9BD6"/>
    <w:rsid w:val="618FD1AA"/>
    <w:rsid w:val="61EAE7DF"/>
    <w:rsid w:val="622FE7C8"/>
    <w:rsid w:val="62312592"/>
    <w:rsid w:val="6233CF45"/>
    <w:rsid w:val="62395466"/>
    <w:rsid w:val="624A0793"/>
    <w:rsid w:val="624CAAF9"/>
    <w:rsid w:val="6252200D"/>
    <w:rsid w:val="6252B48B"/>
    <w:rsid w:val="6258FE52"/>
    <w:rsid w:val="625E50A8"/>
    <w:rsid w:val="625F1C67"/>
    <w:rsid w:val="6279E996"/>
    <w:rsid w:val="627B76E8"/>
    <w:rsid w:val="627E212E"/>
    <w:rsid w:val="62894B51"/>
    <w:rsid w:val="6289CF80"/>
    <w:rsid w:val="628C42E9"/>
    <w:rsid w:val="62B6F79C"/>
    <w:rsid w:val="62CC93FC"/>
    <w:rsid w:val="62E35C25"/>
    <w:rsid w:val="62E40F44"/>
    <w:rsid w:val="62ECDDDA"/>
    <w:rsid w:val="62F32096"/>
    <w:rsid w:val="63193988"/>
    <w:rsid w:val="631AF098"/>
    <w:rsid w:val="63341AF9"/>
    <w:rsid w:val="6337CF84"/>
    <w:rsid w:val="63428E15"/>
    <w:rsid w:val="6356644E"/>
    <w:rsid w:val="63799D20"/>
    <w:rsid w:val="63821C15"/>
    <w:rsid w:val="6389B1DF"/>
    <w:rsid w:val="63AA7073"/>
    <w:rsid w:val="63ACA73F"/>
    <w:rsid w:val="63B92EF8"/>
    <w:rsid w:val="63BBAFA7"/>
    <w:rsid w:val="63CE5882"/>
    <w:rsid w:val="63D7A428"/>
    <w:rsid w:val="63D84208"/>
    <w:rsid w:val="63DFE000"/>
    <w:rsid w:val="63EC68DF"/>
    <w:rsid w:val="63F4C55C"/>
    <w:rsid w:val="63F5A943"/>
    <w:rsid w:val="63FCDA68"/>
    <w:rsid w:val="642A2983"/>
    <w:rsid w:val="6431A00E"/>
    <w:rsid w:val="644B19E7"/>
    <w:rsid w:val="644D9742"/>
    <w:rsid w:val="645389D7"/>
    <w:rsid w:val="645488C1"/>
    <w:rsid w:val="6479FFA0"/>
    <w:rsid w:val="6482FD74"/>
    <w:rsid w:val="648EF0F7"/>
    <w:rsid w:val="649538EA"/>
    <w:rsid w:val="6496DE7D"/>
    <w:rsid w:val="64B18EEC"/>
    <w:rsid w:val="64B6E39A"/>
    <w:rsid w:val="64C011DC"/>
    <w:rsid w:val="64C7726C"/>
    <w:rsid w:val="64D12C24"/>
    <w:rsid w:val="64EED325"/>
    <w:rsid w:val="64F6BA6B"/>
    <w:rsid w:val="65322D3D"/>
    <w:rsid w:val="6547467E"/>
    <w:rsid w:val="65578008"/>
    <w:rsid w:val="6559D598"/>
    <w:rsid w:val="655B9378"/>
    <w:rsid w:val="656B714D"/>
    <w:rsid w:val="657796A4"/>
    <w:rsid w:val="658854B5"/>
    <w:rsid w:val="658F06C4"/>
    <w:rsid w:val="6591614C"/>
    <w:rsid w:val="65AD5487"/>
    <w:rsid w:val="65B0850F"/>
    <w:rsid w:val="65C07171"/>
    <w:rsid w:val="65D6CFE7"/>
    <w:rsid w:val="65E50C88"/>
    <w:rsid w:val="660D9050"/>
    <w:rsid w:val="661E1B56"/>
    <w:rsid w:val="663959FB"/>
    <w:rsid w:val="66425DAF"/>
    <w:rsid w:val="66541CAD"/>
    <w:rsid w:val="665BD24A"/>
    <w:rsid w:val="6684E042"/>
    <w:rsid w:val="668B9DC5"/>
    <w:rsid w:val="668EA63A"/>
    <w:rsid w:val="66B9BCD7"/>
    <w:rsid w:val="66D0187C"/>
    <w:rsid w:val="66D6AE72"/>
    <w:rsid w:val="66DB2FA5"/>
    <w:rsid w:val="66DB8427"/>
    <w:rsid w:val="66E88D4A"/>
    <w:rsid w:val="671B3A4D"/>
    <w:rsid w:val="6749C451"/>
    <w:rsid w:val="674A0CF4"/>
    <w:rsid w:val="676CF3FC"/>
    <w:rsid w:val="676EF36D"/>
    <w:rsid w:val="67778303"/>
    <w:rsid w:val="6784B83D"/>
    <w:rsid w:val="67942712"/>
    <w:rsid w:val="679F6116"/>
    <w:rsid w:val="67A513FA"/>
    <w:rsid w:val="67B84CC4"/>
    <w:rsid w:val="67BFE007"/>
    <w:rsid w:val="67C5453E"/>
    <w:rsid w:val="67C72960"/>
    <w:rsid w:val="67F0FC69"/>
    <w:rsid w:val="67FA5DD2"/>
    <w:rsid w:val="682A2EDE"/>
    <w:rsid w:val="682A769B"/>
    <w:rsid w:val="682AC817"/>
    <w:rsid w:val="68364898"/>
    <w:rsid w:val="68485FEA"/>
    <w:rsid w:val="684F6536"/>
    <w:rsid w:val="685094DD"/>
    <w:rsid w:val="68564889"/>
    <w:rsid w:val="687F0618"/>
    <w:rsid w:val="68943969"/>
    <w:rsid w:val="6895CBE8"/>
    <w:rsid w:val="6898E20E"/>
    <w:rsid w:val="68AD25E5"/>
    <w:rsid w:val="68BB0EBF"/>
    <w:rsid w:val="68C0994D"/>
    <w:rsid w:val="68C1C87D"/>
    <w:rsid w:val="68D346FE"/>
    <w:rsid w:val="68D4F342"/>
    <w:rsid w:val="68DA63FA"/>
    <w:rsid w:val="68DFBFB2"/>
    <w:rsid w:val="68E6697A"/>
    <w:rsid w:val="68FC9CD5"/>
    <w:rsid w:val="6924B846"/>
    <w:rsid w:val="6926FAFA"/>
    <w:rsid w:val="693951F0"/>
    <w:rsid w:val="6939C521"/>
    <w:rsid w:val="694A5384"/>
    <w:rsid w:val="6952F0CA"/>
    <w:rsid w:val="696BA460"/>
    <w:rsid w:val="6985394D"/>
    <w:rsid w:val="698C8F09"/>
    <w:rsid w:val="69CCC2E7"/>
    <w:rsid w:val="69CD9A21"/>
    <w:rsid w:val="6A12D067"/>
    <w:rsid w:val="6A1A9EE4"/>
    <w:rsid w:val="6A1CB88C"/>
    <w:rsid w:val="6A3878A7"/>
    <w:rsid w:val="6A3B9831"/>
    <w:rsid w:val="6A6CD84D"/>
    <w:rsid w:val="6A70C3A3"/>
    <w:rsid w:val="6A77E70F"/>
    <w:rsid w:val="6A93E294"/>
    <w:rsid w:val="6A9FEC07"/>
    <w:rsid w:val="6AB38B23"/>
    <w:rsid w:val="6AB68210"/>
    <w:rsid w:val="6AC96027"/>
    <w:rsid w:val="6ADDB843"/>
    <w:rsid w:val="6AE06475"/>
    <w:rsid w:val="6AE6647F"/>
    <w:rsid w:val="6AE883D1"/>
    <w:rsid w:val="6AF5210F"/>
    <w:rsid w:val="6B0C70B6"/>
    <w:rsid w:val="6B183A52"/>
    <w:rsid w:val="6B4A6F06"/>
    <w:rsid w:val="6B515EB1"/>
    <w:rsid w:val="6B5B2D13"/>
    <w:rsid w:val="6B6017A9"/>
    <w:rsid w:val="6B67487E"/>
    <w:rsid w:val="6B676054"/>
    <w:rsid w:val="6B7D9AC6"/>
    <w:rsid w:val="6B80861F"/>
    <w:rsid w:val="6B8C619E"/>
    <w:rsid w:val="6B8E0189"/>
    <w:rsid w:val="6B9DBBFC"/>
    <w:rsid w:val="6BB6A6DA"/>
    <w:rsid w:val="6BBF2C8E"/>
    <w:rsid w:val="6BC5EE7D"/>
    <w:rsid w:val="6BC770CA"/>
    <w:rsid w:val="6BCACEDB"/>
    <w:rsid w:val="6BCD78A0"/>
    <w:rsid w:val="6BD07374"/>
    <w:rsid w:val="6BD10523"/>
    <w:rsid w:val="6BE32FA8"/>
    <w:rsid w:val="6BE86088"/>
    <w:rsid w:val="6BF1D5CC"/>
    <w:rsid w:val="6BF1DDB6"/>
    <w:rsid w:val="6BF231DF"/>
    <w:rsid w:val="6BF3D08C"/>
    <w:rsid w:val="6BF8CC23"/>
    <w:rsid w:val="6BFF860A"/>
    <w:rsid w:val="6C08A8AE"/>
    <w:rsid w:val="6C13B770"/>
    <w:rsid w:val="6C1F530D"/>
    <w:rsid w:val="6C29A293"/>
    <w:rsid w:val="6C2E7159"/>
    <w:rsid w:val="6C304081"/>
    <w:rsid w:val="6C3B52F4"/>
    <w:rsid w:val="6C4F5B84"/>
    <w:rsid w:val="6C533AC0"/>
    <w:rsid w:val="6C55AE6F"/>
    <w:rsid w:val="6C610A02"/>
    <w:rsid w:val="6C6600DB"/>
    <w:rsid w:val="6C6D1D87"/>
    <w:rsid w:val="6C76CE35"/>
    <w:rsid w:val="6C9D7016"/>
    <w:rsid w:val="6CA118DA"/>
    <w:rsid w:val="6CA88C28"/>
    <w:rsid w:val="6CB614FE"/>
    <w:rsid w:val="6CCDC930"/>
    <w:rsid w:val="6CD5FAF9"/>
    <w:rsid w:val="6CE4BF61"/>
    <w:rsid w:val="6CF711F6"/>
    <w:rsid w:val="6CFDE7BE"/>
    <w:rsid w:val="6D0AC69E"/>
    <w:rsid w:val="6D11D045"/>
    <w:rsid w:val="6D162DA5"/>
    <w:rsid w:val="6D1E40BB"/>
    <w:rsid w:val="6D28FE5B"/>
    <w:rsid w:val="6D37508F"/>
    <w:rsid w:val="6D51E010"/>
    <w:rsid w:val="6D70D132"/>
    <w:rsid w:val="6D76BBDC"/>
    <w:rsid w:val="6D78CE28"/>
    <w:rsid w:val="6D7A3132"/>
    <w:rsid w:val="6D90B4C8"/>
    <w:rsid w:val="6D922A9F"/>
    <w:rsid w:val="6DA86465"/>
    <w:rsid w:val="6DA8AE36"/>
    <w:rsid w:val="6DC04DD0"/>
    <w:rsid w:val="6DC1A9B5"/>
    <w:rsid w:val="6DCD89DD"/>
    <w:rsid w:val="6DD88254"/>
    <w:rsid w:val="6DDD2551"/>
    <w:rsid w:val="6E08EDE8"/>
    <w:rsid w:val="6E517CB3"/>
    <w:rsid w:val="6E557BD0"/>
    <w:rsid w:val="6E76990B"/>
    <w:rsid w:val="6E7B4650"/>
    <w:rsid w:val="6E7C951C"/>
    <w:rsid w:val="6E887D48"/>
    <w:rsid w:val="6E976C44"/>
    <w:rsid w:val="6E989001"/>
    <w:rsid w:val="6E9B6BF7"/>
    <w:rsid w:val="6E9F959A"/>
    <w:rsid w:val="6EA0340A"/>
    <w:rsid w:val="6EE3E408"/>
    <w:rsid w:val="6EF4B6D1"/>
    <w:rsid w:val="6EF6F43F"/>
    <w:rsid w:val="6F00B7DE"/>
    <w:rsid w:val="6F10AB93"/>
    <w:rsid w:val="6F1400FC"/>
    <w:rsid w:val="6F224455"/>
    <w:rsid w:val="6F33E3D3"/>
    <w:rsid w:val="6F3C4DA5"/>
    <w:rsid w:val="6F3D6658"/>
    <w:rsid w:val="6F404970"/>
    <w:rsid w:val="6F4434C6"/>
    <w:rsid w:val="6F450D21"/>
    <w:rsid w:val="6F53A335"/>
    <w:rsid w:val="6F74C9B0"/>
    <w:rsid w:val="6F7A749F"/>
    <w:rsid w:val="6F8C0DD7"/>
    <w:rsid w:val="6F8EE9CC"/>
    <w:rsid w:val="6F8FC125"/>
    <w:rsid w:val="6F9A55D0"/>
    <w:rsid w:val="6FA4BE49"/>
    <w:rsid w:val="6FAA4486"/>
    <w:rsid w:val="6FABB5E0"/>
    <w:rsid w:val="6FAFFE88"/>
    <w:rsid w:val="6FEC475A"/>
    <w:rsid w:val="6FF37E6E"/>
    <w:rsid w:val="700569F2"/>
    <w:rsid w:val="70249F25"/>
    <w:rsid w:val="702676B6"/>
    <w:rsid w:val="70557CD6"/>
    <w:rsid w:val="7070F169"/>
    <w:rsid w:val="709762D8"/>
    <w:rsid w:val="70A27013"/>
    <w:rsid w:val="70A42C2F"/>
    <w:rsid w:val="70A4459A"/>
    <w:rsid w:val="70B27F5A"/>
    <w:rsid w:val="70BFA3ED"/>
    <w:rsid w:val="70C44E19"/>
    <w:rsid w:val="70E2074A"/>
    <w:rsid w:val="70F0E609"/>
    <w:rsid w:val="70F35FA4"/>
    <w:rsid w:val="70F51D43"/>
    <w:rsid w:val="70FD6E72"/>
    <w:rsid w:val="710527BC"/>
    <w:rsid w:val="71068961"/>
    <w:rsid w:val="7108371E"/>
    <w:rsid w:val="71165A7C"/>
    <w:rsid w:val="712F56ED"/>
    <w:rsid w:val="7144D280"/>
    <w:rsid w:val="71455F44"/>
    <w:rsid w:val="7164B1CC"/>
    <w:rsid w:val="71756185"/>
    <w:rsid w:val="71786B28"/>
    <w:rsid w:val="718454BD"/>
    <w:rsid w:val="71971755"/>
    <w:rsid w:val="71A1BF0F"/>
    <w:rsid w:val="71ABF199"/>
    <w:rsid w:val="71ACCC9E"/>
    <w:rsid w:val="71BC1017"/>
    <w:rsid w:val="71BE51A1"/>
    <w:rsid w:val="71D997E3"/>
    <w:rsid w:val="71DA3765"/>
    <w:rsid w:val="71DC15E0"/>
    <w:rsid w:val="71EEE42D"/>
    <w:rsid w:val="71EFBC9B"/>
    <w:rsid w:val="7204CAF1"/>
    <w:rsid w:val="722BA717"/>
    <w:rsid w:val="722E60AC"/>
    <w:rsid w:val="7234224C"/>
    <w:rsid w:val="7238F68E"/>
    <w:rsid w:val="723CFA1A"/>
    <w:rsid w:val="7241792C"/>
    <w:rsid w:val="72418447"/>
    <w:rsid w:val="7248F584"/>
    <w:rsid w:val="7254FB2E"/>
    <w:rsid w:val="725A4330"/>
    <w:rsid w:val="725B744E"/>
    <w:rsid w:val="72624118"/>
    <w:rsid w:val="7269D097"/>
    <w:rsid w:val="727D4914"/>
    <w:rsid w:val="727F18EC"/>
    <w:rsid w:val="7280A0FB"/>
    <w:rsid w:val="72891F17"/>
    <w:rsid w:val="7289CF66"/>
    <w:rsid w:val="72A1A01F"/>
    <w:rsid w:val="72A309EB"/>
    <w:rsid w:val="72B216A8"/>
    <w:rsid w:val="72C531D2"/>
    <w:rsid w:val="72D02AFC"/>
    <w:rsid w:val="72D5D95C"/>
    <w:rsid w:val="72E79251"/>
    <w:rsid w:val="72EFE996"/>
    <w:rsid w:val="72F34E68"/>
    <w:rsid w:val="72F412EA"/>
    <w:rsid w:val="72F52FC5"/>
    <w:rsid w:val="730A528D"/>
    <w:rsid w:val="734A037B"/>
    <w:rsid w:val="734BCA57"/>
    <w:rsid w:val="735C3FE7"/>
    <w:rsid w:val="735E1F9C"/>
    <w:rsid w:val="73613C8E"/>
    <w:rsid w:val="73749ACE"/>
    <w:rsid w:val="73A09B52"/>
    <w:rsid w:val="73ACDE9A"/>
    <w:rsid w:val="73BCB7B0"/>
    <w:rsid w:val="73EFAE8F"/>
    <w:rsid w:val="73F28702"/>
    <w:rsid w:val="73F92021"/>
    <w:rsid w:val="74043D47"/>
    <w:rsid w:val="741DFF38"/>
    <w:rsid w:val="742E319B"/>
    <w:rsid w:val="74476C94"/>
    <w:rsid w:val="744F0E6C"/>
    <w:rsid w:val="746C60DE"/>
    <w:rsid w:val="7479975D"/>
    <w:rsid w:val="74931A92"/>
    <w:rsid w:val="74954B3E"/>
    <w:rsid w:val="74AD0247"/>
    <w:rsid w:val="74B69F0F"/>
    <w:rsid w:val="74C040F8"/>
    <w:rsid w:val="74E33273"/>
    <w:rsid w:val="74E583BC"/>
    <w:rsid w:val="74ED7047"/>
    <w:rsid w:val="74FD0CEF"/>
    <w:rsid w:val="750CC093"/>
    <w:rsid w:val="751138A5"/>
    <w:rsid w:val="751A503E"/>
    <w:rsid w:val="7530669D"/>
    <w:rsid w:val="7573ACF4"/>
    <w:rsid w:val="75794E60"/>
    <w:rsid w:val="757A0A81"/>
    <w:rsid w:val="75808C27"/>
    <w:rsid w:val="758AF4EA"/>
    <w:rsid w:val="759A7B9A"/>
    <w:rsid w:val="75AAE147"/>
    <w:rsid w:val="75B30E6B"/>
    <w:rsid w:val="75B639A6"/>
    <w:rsid w:val="75CE965F"/>
    <w:rsid w:val="75E39439"/>
    <w:rsid w:val="75F59959"/>
    <w:rsid w:val="75FF1FCC"/>
    <w:rsid w:val="760286E5"/>
    <w:rsid w:val="76499C0C"/>
    <w:rsid w:val="764CEF78"/>
    <w:rsid w:val="7671B719"/>
    <w:rsid w:val="7688697E"/>
    <w:rsid w:val="7698DD50"/>
    <w:rsid w:val="76C1C24A"/>
    <w:rsid w:val="76C32DBE"/>
    <w:rsid w:val="76CFE0A1"/>
    <w:rsid w:val="76D2D5CC"/>
    <w:rsid w:val="771C66A7"/>
    <w:rsid w:val="774E0E4C"/>
    <w:rsid w:val="775C903A"/>
    <w:rsid w:val="77653460"/>
    <w:rsid w:val="77663C3D"/>
    <w:rsid w:val="776CCEF2"/>
    <w:rsid w:val="777F649A"/>
    <w:rsid w:val="77838C80"/>
    <w:rsid w:val="778EDC37"/>
    <w:rsid w:val="77A1E1F1"/>
    <w:rsid w:val="77A5BF20"/>
    <w:rsid w:val="77ABBF2A"/>
    <w:rsid w:val="77AF6373"/>
    <w:rsid w:val="77E07641"/>
    <w:rsid w:val="77EAC92C"/>
    <w:rsid w:val="77F1FFE5"/>
    <w:rsid w:val="7805A52B"/>
    <w:rsid w:val="78094D17"/>
    <w:rsid w:val="780DFE47"/>
    <w:rsid w:val="7815C3EE"/>
    <w:rsid w:val="7823DB65"/>
    <w:rsid w:val="7834ADB1"/>
    <w:rsid w:val="7847CB67"/>
    <w:rsid w:val="7848D967"/>
    <w:rsid w:val="7851B475"/>
    <w:rsid w:val="78684413"/>
    <w:rsid w:val="786DEDF2"/>
    <w:rsid w:val="786DFEED"/>
    <w:rsid w:val="78804FBD"/>
    <w:rsid w:val="789153FF"/>
    <w:rsid w:val="78923D7B"/>
    <w:rsid w:val="78B83708"/>
    <w:rsid w:val="78D1B08E"/>
    <w:rsid w:val="78ED9BBA"/>
    <w:rsid w:val="78F1EEB9"/>
    <w:rsid w:val="78FCDEC1"/>
    <w:rsid w:val="790622A7"/>
    <w:rsid w:val="791671F5"/>
    <w:rsid w:val="792B84DF"/>
    <w:rsid w:val="79647149"/>
    <w:rsid w:val="7986998D"/>
    <w:rsid w:val="798B6A60"/>
    <w:rsid w:val="798DF978"/>
    <w:rsid w:val="799640E3"/>
    <w:rsid w:val="79A18E69"/>
    <w:rsid w:val="79B20636"/>
    <w:rsid w:val="79B21FF1"/>
    <w:rsid w:val="79BB391A"/>
    <w:rsid w:val="79C3E8AB"/>
    <w:rsid w:val="79C3EEEF"/>
    <w:rsid w:val="79D1DED8"/>
    <w:rsid w:val="79D7E4EC"/>
    <w:rsid w:val="79E1E455"/>
    <w:rsid w:val="79E207CF"/>
    <w:rsid w:val="79E4A9C8"/>
    <w:rsid w:val="79E59DFD"/>
    <w:rsid w:val="7A0CD24C"/>
    <w:rsid w:val="7A0EEB95"/>
    <w:rsid w:val="7A29FE44"/>
    <w:rsid w:val="7A508EF4"/>
    <w:rsid w:val="7A59AFB5"/>
    <w:rsid w:val="7A5B0E00"/>
    <w:rsid w:val="7A64F6FC"/>
    <w:rsid w:val="7A732908"/>
    <w:rsid w:val="7A80F444"/>
    <w:rsid w:val="7A91C97F"/>
    <w:rsid w:val="7A94F373"/>
    <w:rsid w:val="7A97CF68"/>
    <w:rsid w:val="7AA52793"/>
    <w:rsid w:val="7AB64401"/>
    <w:rsid w:val="7AC48A20"/>
    <w:rsid w:val="7AD74037"/>
    <w:rsid w:val="7ADE4539"/>
    <w:rsid w:val="7AE21BF9"/>
    <w:rsid w:val="7AE35FEC"/>
    <w:rsid w:val="7AFF0D94"/>
    <w:rsid w:val="7B0041AA"/>
    <w:rsid w:val="7B07EA12"/>
    <w:rsid w:val="7B0CB836"/>
    <w:rsid w:val="7B1C43CB"/>
    <w:rsid w:val="7B2269EE"/>
    <w:rsid w:val="7B4029D5"/>
    <w:rsid w:val="7B46E36D"/>
    <w:rsid w:val="7B487318"/>
    <w:rsid w:val="7B4E4824"/>
    <w:rsid w:val="7B7F286E"/>
    <w:rsid w:val="7B807A29"/>
    <w:rsid w:val="7B86A498"/>
    <w:rsid w:val="7B935AE0"/>
    <w:rsid w:val="7B950A5E"/>
    <w:rsid w:val="7B986E94"/>
    <w:rsid w:val="7BC5CEA5"/>
    <w:rsid w:val="7C00C75D"/>
    <w:rsid w:val="7C01A1F4"/>
    <w:rsid w:val="7C03DBE3"/>
    <w:rsid w:val="7C21240A"/>
    <w:rsid w:val="7C2E6BEB"/>
    <w:rsid w:val="7C30DC30"/>
    <w:rsid w:val="7C45BE61"/>
    <w:rsid w:val="7C52D5BD"/>
    <w:rsid w:val="7C548F5D"/>
    <w:rsid w:val="7C5CA330"/>
    <w:rsid w:val="7C7A8937"/>
    <w:rsid w:val="7C7FF94B"/>
    <w:rsid w:val="7C9166CF"/>
    <w:rsid w:val="7C9B66DF"/>
    <w:rsid w:val="7CA23806"/>
    <w:rsid w:val="7CA88897"/>
    <w:rsid w:val="7CECC002"/>
    <w:rsid w:val="7D019316"/>
    <w:rsid w:val="7D061861"/>
    <w:rsid w:val="7D097F9A"/>
    <w:rsid w:val="7D0D546B"/>
    <w:rsid w:val="7D21CB41"/>
    <w:rsid w:val="7D263FB3"/>
    <w:rsid w:val="7D324E84"/>
    <w:rsid w:val="7D37D9BF"/>
    <w:rsid w:val="7D522DFA"/>
    <w:rsid w:val="7D58C715"/>
    <w:rsid w:val="7D60219A"/>
    <w:rsid w:val="7D630B5F"/>
    <w:rsid w:val="7D7F6075"/>
    <w:rsid w:val="7D8963AE"/>
    <w:rsid w:val="7D8B9D5B"/>
    <w:rsid w:val="7D9C97BE"/>
    <w:rsid w:val="7DBE18E7"/>
    <w:rsid w:val="7DCD3A53"/>
    <w:rsid w:val="7DD57DC1"/>
    <w:rsid w:val="7DDCC855"/>
    <w:rsid w:val="7DEEA61E"/>
    <w:rsid w:val="7DFA0010"/>
    <w:rsid w:val="7DFF284D"/>
    <w:rsid w:val="7E08BAC0"/>
    <w:rsid w:val="7E1BEF43"/>
    <w:rsid w:val="7E2426A8"/>
    <w:rsid w:val="7E34664E"/>
    <w:rsid w:val="7E34FC55"/>
    <w:rsid w:val="7E3A936E"/>
    <w:rsid w:val="7E41B379"/>
    <w:rsid w:val="7E4458F8"/>
    <w:rsid w:val="7E53E48D"/>
    <w:rsid w:val="7E5784A1"/>
    <w:rsid w:val="7E5C1566"/>
    <w:rsid w:val="7E5D2C45"/>
    <w:rsid w:val="7E63C961"/>
    <w:rsid w:val="7E69A28E"/>
    <w:rsid w:val="7E88A653"/>
    <w:rsid w:val="7E8C6602"/>
    <w:rsid w:val="7EA69110"/>
    <w:rsid w:val="7EA76970"/>
    <w:rsid w:val="7EB44DF8"/>
    <w:rsid w:val="7ECCF3E0"/>
    <w:rsid w:val="7ED3411C"/>
    <w:rsid w:val="7EDDE7B1"/>
    <w:rsid w:val="7EE4B821"/>
    <w:rsid w:val="7EF4BBA1"/>
    <w:rsid w:val="7EFBF1FB"/>
    <w:rsid w:val="7EFED416"/>
    <w:rsid w:val="7F046B66"/>
    <w:rsid w:val="7F2708CB"/>
    <w:rsid w:val="7F440982"/>
    <w:rsid w:val="7F4D17A2"/>
    <w:rsid w:val="7F5249F4"/>
    <w:rsid w:val="7F686496"/>
    <w:rsid w:val="7F6DD4D9"/>
    <w:rsid w:val="7F7BF616"/>
    <w:rsid w:val="7F7DAF74"/>
    <w:rsid w:val="7F854A51"/>
    <w:rsid w:val="7F85FF31"/>
    <w:rsid w:val="7F94DC0A"/>
    <w:rsid w:val="7F9816A2"/>
    <w:rsid w:val="7F9D5592"/>
    <w:rsid w:val="7FADAC84"/>
    <w:rsid w:val="7FC6EA98"/>
    <w:rsid w:val="7FD3F71F"/>
    <w:rsid w:val="7FE0439E"/>
    <w:rsid w:val="7FF3341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BA9240"/>
  <w15:docId w15:val="{9DE0A910-5378-495A-962D-0BFAF6ED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72E"/>
  </w:style>
  <w:style w:type="paragraph" w:styleId="Heading1">
    <w:name w:val="heading 1"/>
    <w:basedOn w:val="Normal"/>
    <w:next w:val="Normal"/>
    <w:link w:val="Heading1Char"/>
    <w:uiPriority w:val="9"/>
    <w:qFormat/>
    <w:rsid w:val="0082572E"/>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2572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2572E"/>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2572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2572E"/>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2572E"/>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2572E"/>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2572E"/>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2572E"/>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F2F4C"/>
    <w:pPr>
      <w:tabs>
        <w:tab w:val="center" w:pos="4320"/>
        <w:tab w:val="right" w:pos="8640"/>
      </w:tabs>
    </w:pPr>
    <w:rPr>
      <w:sz w:val="19"/>
    </w:rPr>
  </w:style>
  <w:style w:type="character" w:customStyle="1" w:styleId="HeaderChar">
    <w:name w:val="Header Char"/>
    <w:basedOn w:val="DefaultParagraphFont"/>
    <w:link w:val="Header"/>
    <w:uiPriority w:val="99"/>
    <w:semiHidden/>
    <w:rsid w:val="000C3693"/>
    <w:rPr>
      <w:sz w:val="19"/>
    </w:rPr>
  </w:style>
  <w:style w:type="paragraph" w:styleId="Footer">
    <w:name w:val="footer"/>
    <w:basedOn w:val="Normal"/>
    <w:link w:val="FooterChar"/>
    <w:uiPriority w:val="99"/>
    <w:rsid w:val="0029727D"/>
    <w:pPr>
      <w:tabs>
        <w:tab w:val="center" w:pos="4320"/>
        <w:tab w:val="right" w:pos="8640"/>
      </w:tabs>
    </w:pPr>
    <w:rPr>
      <w:sz w:val="19"/>
    </w:rPr>
  </w:style>
  <w:style w:type="character" w:customStyle="1" w:styleId="FooterChar">
    <w:name w:val="Footer Char"/>
    <w:basedOn w:val="DefaultParagraphFont"/>
    <w:link w:val="Footer"/>
    <w:uiPriority w:val="99"/>
    <w:rsid w:val="000C3693"/>
    <w:rPr>
      <w:sz w:val="19"/>
    </w:rPr>
  </w:style>
  <w:style w:type="paragraph" w:styleId="BalloonText">
    <w:name w:val="Balloon Text"/>
    <w:basedOn w:val="Normal"/>
    <w:link w:val="BalloonTextChar"/>
    <w:uiPriority w:val="99"/>
    <w:semiHidden/>
    <w:unhideWhenUsed/>
    <w:rsid w:val="00151C54"/>
    <w:rPr>
      <w:rFonts w:ascii="Lucida Grande" w:hAnsi="Lucida Grande"/>
      <w:sz w:val="18"/>
      <w:szCs w:val="18"/>
    </w:rPr>
  </w:style>
  <w:style w:type="character" w:customStyle="1" w:styleId="BalloonTextChar">
    <w:name w:val="Balloon Text Char"/>
    <w:basedOn w:val="DefaultParagraphFont"/>
    <w:link w:val="BalloonText"/>
    <w:uiPriority w:val="99"/>
    <w:semiHidden/>
    <w:rsid w:val="00151C54"/>
    <w:rPr>
      <w:rFonts w:ascii="Lucida Grande" w:hAnsi="Lucida Grande"/>
      <w:sz w:val="18"/>
      <w:szCs w:val="18"/>
    </w:rPr>
  </w:style>
  <w:style w:type="character" w:styleId="CommentReference">
    <w:name w:val="annotation reference"/>
    <w:basedOn w:val="DefaultParagraphFont"/>
    <w:uiPriority w:val="99"/>
    <w:semiHidden/>
    <w:unhideWhenUsed/>
    <w:rsid w:val="00BB7041"/>
    <w:rPr>
      <w:sz w:val="16"/>
      <w:szCs w:val="16"/>
    </w:rPr>
  </w:style>
  <w:style w:type="paragraph" w:styleId="CommentText">
    <w:name w:val="annotation text"/>
    <w:basedOn w:val="Normal"/>
    <w:link w:val="CommentTextChar"/>
    <w:uiPriority w:val="99"/>
    <w:unhideWhenUsed/>
    <w:rsid w:val="00BB7041"/>
  </w:style>
  <w:style w:type="character" w:customStyle="1" w:styleId="CommentTextChar">
    <w:name w:val="Comment Text Char"/>
    <w:basedOn w:val="DefaultParagraphFont"/>
    <w:link w:val="CommentText"/>
    <w:uiPriority w:val="99"/>
    <w:rsid w:val="00BB7041"/>
    <w:rPr>
      <w:sz w:val="20"/>
      <w:szCs w:val="20"/>
    </w:rPr>
  </w:style>
  <w:style w:type="paragraph" w:styleId="CommentSubject">
    <w:name w:val="annotation subject"/>
    <w:basedOn w:val="CommentText"/>
    <w:next w:val="CommentText"/>
    <w:link w:val="CommentSubjectChar"/>
    <w:uiPriority w:val="99"/>
    <w:semiHidden/>
    <w:unhideWhenUsed/>
    <w:rsid w:val="00BB7041"/>
    <w:rPr>
      <w:b/>
      <w:bCs/>
    </w:rPr>
  </w:style>
  <w:style w:type="character" w:customStyle="1" w:styleId="CommentSubjectChar">
    <w:name w:val="Comment Subject Char"/>
    <w:basedOn w:val="CommentTextChar"/>
    <w:link w:val="CommentSubject"/>
    <w:uiPriority w:val="99"/>
    <w:semiHidden/>
    <w:rsid w:val="00BB7041"/>
    <w:rPr>
      <w:b/>
      <w:bCs/>
      <w:sz w:val="20"/>
      <w:szCs w:val="20"/>
    </w:rPr>
  </w:style>
  <w:style w:type="paragraph" w:styleId="Revision">
    <w:name w:val="Revision"/>
    <w:hidden/>
    <w:uiPriority w:val="99"/>
    <w:semiHidden/>
    <w:rsid w:val="00BB7041"/>
  </w:style>
  <w:style w:type="table" w:styleId="TableGrid">
    <w:name w:val="Table Grid"/>
    <w:basedOn w:val="TableNormal"/>
    <w:uiPriority w:val="59"/>
    <w:rsid w:val="00AD4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rsid w:val="00C142FA"/>
    <w:rPr>
      <w:rFonts w:asciiTheme="majorHAnsi" w:hAnsiTheme="majorHAnsi"/>
      <w:sz w:val="16"/>
    </w:rPr>
  </w:style>
  <w:style w:type="paragraph" w:customStyle="1" w:styleId="Normal-em">
    <w:name w:val="Normal-em"/>
    <w:basedOn w:val="Normal"/>
    <w:rsid w:val="00FA26FF"/>
    <w:rPr>
      <w:rFonts w:ascii="Times New Roman" w:eastAsia="Times New Roman" w:hAnsi="Times New Roman" w:cs="Times New Roman"/>
      <w:color w:val="000000"/>
      <w:sz w:val="24"/>
    </w:rPr>
  </w:style>
  <w:style w:type="paragraph" w:customStyle="1" w:styleId="HB-Table-dotpoint">
    <w:name w:val="HB - Table - dot point"/>
    <w:basedOn w:val="Normal"/>
    <w:rsid w:val="00FA26FF"/>
    <w:pPr>
      <w:numPr>
        <w:numId w:val="3"/>
      </w:numPr>
      <w:tabs>
        <w:tab w:val="clear" w:pos="720"/>
        <w:tab w:val="num" w:pos="567"/>
      </w:tabs>
      <w:spacing w:before="120"/>
      <w:ind w:left="567" w:hanging="425"/>
    </w:pPr>
    <w:rPr>
      <w:rFonts w:ascii="Times New Roman" w:eastAsia="Times New Roman" w:hAnsi="Times New Roman" w:cs="Times New Roman"/>
      <w:sz w:val="24"/>
      <w:lang w:eastAsia="en-AU"/>
    </w:rPr>
  </w:style>
  <w:style w:type="paragraph" w:customStyle="1" w:styleId="HB-Table-Subpoint">
    <w:name w:val="HB - Table - Subpoint"/>
    <w:basedOn w:val="Normal"/>
    <w:rsid w:val="00FA26FF"/>
    <w:pPr>
      <w:numPr>
        <w:numId w:val="4"/>
      </w:numPr>
      <w:tabs>
        <w:tab w:val="clear" w:pos="360"/>
        <w:tab w:val="num" w:pos="993"/>
      </w:tabs>
      <w:spacing w:before="60" w:after="60"/>
      <w:ind w:left="993" w:hanging="426"/>
    </w:pPr>
    <w:rPr>
      <w:rFonts w:ascii="Times New Roman" w:eastAsia="Times New Roman" w:hAnsi="Times New Roman" w:cs="Times New Roman"/>
      <w:sz w:val="24"/>
      <w:lang w:eastAsia="en-AU"/>
    </w:rPr>
  </w:style>
  <w:style w:type="paragraph" w:styleId="ListParagraph">
    <w:name w:val="List Paragraph"/>
    <w:basedOn w:val="Normal"/>
    <w:uiPriority w:val="34"/>
    <w:qFormat/>
    <w:rsid w:val="00FA26FF"/>
    <w:pPr>
      <w:ind w:left="720"/>
      <w:contextualSpacing/>
    </w:pPr>
  </w:style>
  <w:style w:type="character" w:styleId="Hyperlink">
    <w:name w:val="Hyperlink"/>
    <w:basedOn w:val="DefaultParagraphFont"/>
    <w:uiPriority w:val="99"/>
    <w:unhideWhenUsed/>
    <w:rsid w:val="00FA26FF"/>
    <w:rPr>
      <w:color w:val="0000FF" w:themeColor="hyperlink"/>
      <w:u w:val="single"/>
    </w:rPr>
  </w:style>
  <w:style w:type="paragraph" w:customStyle="1" w:styleId="HB-Paragraph-alphpoint">
    <w:name w:val="HB - Paragraph - alph point"/>
    <w:basedOn w:val="Normal"/>
    <w:rsid w:val="002B1DB3"/>
    <w:pPr>
      <w:numPr>
        <w:numId w:val="5"/>
      </w:numPr>
      <w:spacing w:before="120"/>
    </w:pPr>
    <w:rPr>
      <w:rFonts w:ascii="Times New Roman" w:eastAsia="Times New Roman" w:hAnsi="Times New Roman" w:cs="Times New Roman"/>
      <w:sz w:val="24"/>
      <w:lang w:eastAsia="en-AU"/>
    </w:rPr>
  </w:style>
  <w:style w:type="paragraph" w:styleId="Title">
    <w:name w:val="Title"/>
    <w:basedOn w:val="Normal"/>
    <w:next w:val="Normal"/>
    <w:link w:val="TitleChar"/>
    <w:uiPriority w:val="10"/>
    <w:qFormat/>
    <w:rsid w:val="0082572E"/>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2572E"/>
    <w:rPr>
      <w:rFonts w:asciiTheme="majorHAnsi" w:eastAsiaTheme="majorEastAsia" w:hAnsiTheme="majorHAnsi" w:cstheme="majorBidi"/>
      <w:color w:val="4F81BD" w:themeColor="accent1"/>
      <w:spacing w:val="-10"/>
      <w:sz w:val="56"/>
      <w:szCs w:val="56"/>
    </w:rPr>
  </w:style>
  <w:style w:type="character" w:customStyle="1" w:styleId="Heading1Char">
    <w:name w:val="Heading 1 Char"/>
    <w:basedOn w:val="DefaultParagraphFont"/>
    <w:link w:val="Heading1"/>
    <w:uiPriority w:val="9"/>
    <w:rsid w:val="008257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2572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2572E"/>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2572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2572E"/>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2572E"/>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2572E"/>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2572E"/>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2572E"/>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2572E"/>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2572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2572E"/>
    <w:rPr>
      <w:rFonts w:asciiTheme="majorHAnsi" w:eastAsiaTheme="majorEastAsia" w:hAnsiTheme="majorHAnsi" w:cstheme="majorBidi"/>
      <w:sz w:val="24"/>
      <w:szCs w:val="24"/>
    </w:rPr>
  </w:style>
  <w:style w:type="character" w:styleId="Strong">
    <w:name w:val="Strong"/>
    <w:basedOn w:val="DefaultParagraphFont"/>
    <w:uiPriority w:val="22"/>
    <w:qFormat/>
    <w:rsid w:val="0082572E"/>
    <w:rPr>
      <w:b/>
      <w:bCs/>
    </w:rPr>
  </w:style>
  <w:style w:type="character" w:styleId="Emphasis">
    <w:name w:val="Emphasis"/>
    <w:basedOn w:val="DefaultParagraphFont"/>
    <w:uiPriority w:val="99"/>
    <w:qFormat/>
    <w:rsid w:val="0082572E"/>
    <w:rPr>
      <w:i/>
      <w:iCs/>
    </w:rPr>
  </w:style>
  <w:style w:type="paragraph" w:styleId="NoSpacing">
    <w:name w:val="No Spacing"/>
    <w:uiPriority w:val="1"/>
    <w:qFormat/>
    <w:rsid w:val="0082572E"/>
    <w:pPr>
      <w:spacing w:after="0" w:line="240" w:lineRule="auto"/>
    </w:pPr>
  </w:style>
  <w:style w:type="paragraph" w:styleId="Quote">
    <w:name w:val="Quote"/>
    <w:basedOn w:val="Normal"/>
    <w:next w:val="Normal"/>
    <w:link w:val="QuoteChar"/>
    <w:uiPriority w:val="29"/>
    <w:qFormat/>
    <w:rsid w:val="0082572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2572E"/>
    <w:rPr>
      <w:i/>
      <w:iCs/>
      <w:color w:val="404040" w:themeColor="text1" w:themeTint="BF"/>
    </w:rPr>
  </w:style>
  <w:style w:type="paragraph" w:styleId="IntenseQuote">
    <w:name w:val="Intense Quote"/>
    <w:basedOn w:val="Normal"/>
    <w:next w:val="Normal"/>
    <w:link w:val="IntenseQuoteChar"/>
    <w:uiPriority w:val="30"/>
    <w:qFormat/>
    <w:rsid w:val="0082572E"/>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2572E"/>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2572E"/>
    <w:rPr>
      <w:i/>
      <w:iCs/>
      <w:color w:val="404040" w:themeColor="text1" w:themeTint="BF"/>
    </w:rPr>
  </w:style>
  <w:style w:type="character" w:styleId="IntenseEmphasis">
    <w:name w:val="Intense Emphasis"/>
    <w:basedOn w:val="DefaultParagraphFont"/>
    <w:uiPriority w:val="21"/>
    <w:qFormat/>
    <w:rsid w:val="0082572E"/>
    <w:rPr>
      <w:b/>
      <w:bCs/>
      <w:i/>
      <w:iCs/>
    </w:rPr>
  </w:style>
  <w:style w:type="character" w:styleId="SubtleReference">
    <w:name w:val="Subtle Reference"/>
    <w:basedOn w:val="DefaultParagraphFont"/>
    <w:uiPriority w:val="31"/>
    <w:qFormat/>
    <w:rsid w:val="0082572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2572E"/>
    <w:rPr>
      <w:b/>
      <w:bCs/>
      <w:smallCaps/>
      <w:spacing w:val="5"/>
      <w:u w:val="single"/>
    </w:rPr>
  </w:style>
  <w:style w:type="character" w:styleId="BookTitle">
    <w:name w:val="Book Title"/>
    <w:basedOn w:val="DefaultParagraphFont"/>
    <w:uiPriority w:val="33"/>
    <w:qFormat/>
    <w:rsid w:val="0082572E"/>
    <w:rPr>
      <w:b/>
      <w:bCs/>
      <w:smallCaps/>
    </w:rPr>
  </w:style>
  <w:style w:type="paragraph" w:styleId="TOCHeading">
    <w:name w:val="TOC Heading"/>
    <w:basedOn w:val="Heading1"/>
    <w:next w:val="Normal"/>
    <w:uiPriority w:val="39"/>
    <w:semiHidden/>
    <w:unhideWhenUsed/>
    <w:qFormat/>
    <w:rsid w:val="0082572E"/>
    <w:pPr>
      <w:outlineLvl w:val="9"/>
    </w:pPr>
  </w:style>
  <w:style w:type="character" w:styleId="FollowedHyperlink">
    <w:name w:val="FollowedHyperlink"/>
    <w:basedOn w:val="DefaultParagraphFont"/>
    <w:uiPriority w:val="99"/>
    <w:semiHidden/>
    <w:unhideWhenUsed/>
    <w:rsid w:val="00E552D3"/>
    <w:rPr>
      <w:color w:val="800080" w:themeColor="followedHyperlink"/>
      <w:u w:val="single"/>
    </w:rPr>
  </w:style>
  <w:style w:type="character" w:styleId="FootnoteReference">
    <w:name w:val="footnote reference"/>
    <w:basedOn w:val="DefaultParagraphFont"/>
    <w:uiPriority w:val="99"/>
    <w:semiHidden/>
    <w:unhideWhenUsed/>
    <w:rsid w:val="00F22507"/>
    <w:rPr>
      <w:vertAlign w:val="superscript"/>
    </w:rPr>
  </w:style>
  <w:style w:type="paragraph" w:styleId="ListBullet">
    <w:name w:val="List Bullet"/>
    <w:basedOn w:val="Normal"/>
    <w:uiPriority w:val="99"/>
    <w:qFormat/>
    <w:rsid w:val="004241BD"/>
    <w:pPr>
      <w:spacing w:before="120" w:line="276" w:lineRule="auto"/>
      <w:ind w:left="425" w:hanging="425"/>
    </w:pPr>
    <w:rPr>
      <w:rFonts w:ascii="Cambria" w:eastAsiaTheme="minorHAnsi" w:hAnsi="Cambria"/>
      <w:sz w:val="22"/>
      <w:szCs w:val="22"/>
    </w:rPr>
  </w:style>
  <w:style w:type="paragraph" w:styleId="ListBullet2">
    <w:name w:val="List Bullet 2"/>
    <w:basedOn w:val="Normal"/>
    <w:uiPriority w:val="8"/>
    <w:qFormat/>
    <w:rsid w:val="004241BD"/>
    <w:pPr>
      <w:numPr>
        <w:ilvl w:val="1"/>
        <w:numId w:val="6"/>
      </w:numPr>
      <w:spacing w:before="120" w:line="276" w:lineRule="auto"/>
      <w:contextualSpacing/>
    </w:pPr>
    <w:rPr>
      <w:rFonts w:ascii="Cambria" w:eastAsiaTheme="minorHAnsi" w:hAnsi="Cambria"/>
      <w:sz w:val="22"/>
      <w:szCs w:val="22"/>
    </w:rPr>
  </w:style>
  <w:style w:type="numbering" w:customStyle="1" w:styleId="List1">
    <w:name w:val="List1"/>
    <w:basedOn w:val="NoList"/>
    <w:uiPriority w:val="99"/>
    <w:rsid w:val="004241BD"/>
    <w:pPr>
      <w:numPr>
        <w:numId w:val="6"/>
      </w:numPr>
    </w:pPr>
  </w:style>
  <w:style w:type="paragraph" w:styleId="ListBullet3">
    <w:name w:val="List Bullet 3"/>
    <w:basedOn w:val="Normal"/>
    <w:uiPriority w:val="99"/>
    <w:semiHidden/>
    <w:rsid w:val="004241BD"/>
    <w:pPr>
      <w:numPr>
        <w:ilvl w:val="2"/>
        <w:numId w:val="6"/>
      </w:numPr>
      <w:spacing w:after="200" w:line="276" w:lineRule="auto"/>
      <w:contextualSpacing/>
    </w:pPr>
    <w:rPr>
      <w:rFonts w:ascii="Cambria" w:eastAsiaTheme="minorHAnsi" w:hAnsi="Cambria"/>
      <w:sz w:val="22"/>
      <w:szCs w:val="22"/>
    </w:rPr>
  </w:style>
  <w:style w:type="character" w:customStyle="1" w:styleId="cf01">
    <w:name w:val="cf01"/>
    <w:basedOn w:val="DefaultParagraphFont"/>
    <w:rsid w:val="00211462"/>
    <w:rPr>
      <w:rFonts w:ascii="Segoe UI" w:hAnsi="Segoe UI" w:cs="Segoe UI" w:hint="default"/>
      <w:sz w:val="18"/>
      <w:szCs w:val="18"/>
    </w:rPr>
  </w:style>
  <w:style w:type="character" w:styleId="UnresolvedMention">
    <w:name w:val="Unresolved Mention"/>
    <w:basedOn w:val="DefaultParagraphFont"/>
    <w:uiPriority w:val="99"/>
    <w:semiHidden/>
    <w:unhideWhenUsed/>
    <w:rsid w:val="00497ED1"/>
    <w:rPr>
      <w:color w:val="605E5C"/>
      <w:shd w:val="clear" w:color="auto" w:fill="E1DFDD"/>
    </w:rPr>
  </w:style>
  <w:style w:type="character" w:styleId="Mention">
    <w:name w:val="Mention"/>
    <w:basedOn w:val="DefaultParagraphFont"/>
    <w:uiPriority w:val="99"/>
    <w:unhideWhenUsed/>
    <w:rsid w:val="00040556"/>
    <w:rPr>
      <w:color w:val="2B579A"/>
      <w:shd w:val="clear" w:color="auto" w:fill="E1DFDD"/>
    </w:rPr>
  </w:style>
  <w:style w:type="paragraph" w:customStyle="1" w:styleId="pf0">
    <w:name w:val="pf0"/>
    <w:basedOn w:val="Normal"/>
    <w:rsid w:val="00FD6A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aliases w:val="ss"/>
    <w:basedOn w:val="Normal"/>
    <w:link w:val="subsectionChar"/>
    <w:rsid w:val="002E6CCE"/>
    <w:pPr>
      <w:tabs>
        <w:tab w:val="right" w:pos="1021"/>
      </w:tabs>
      <w:spacing w:before="180" w:after="0" w:line="240" w:lineRule="auto"/>
      <w:ind w:left="1134" w:hanging="1134"/>
    </w:pPr>
    <w:rPr>
      <w:rFonts w:ascii="Times New Roman" w:eastAsia="Times New Roman" w:hAnsi="Times New Roman" w:cs="Times New Roman"/>
      <w:sz w:val="22"/>
      <w:lang w:eastAsia="en-AU"/>
    </w:rPr>
  </w:style>
  <w:style w:type="character" w:customStyle="1" w:styleId="subsectionChar">
    <w:name w:val="subsection Char"/>
    <w:aliases w:val="ss Char"/>
    <w:basedOn w:val="DefaultParagraphFont"/>
    <w:link w:val="subsection"/>
    <w:locked/>
    <w:rsid w:val="002E6CCE"/>
    <w:rPr>
      <w:rFonts w:ascii="Times New Roman" w:eastAsia="Times New Roman" w:hAnsi="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96178">
      <w:bodyDiv w:val="1"/>
      <w:marLeft w:val="0"/>
      <w:marRight w:val="0"/>
      <w:marTop w:val="0"/>
      <w:marBottom w:val="0"/>
      <w:divBdr>
        <w:top w:val="none" w:sz="0" w:space="0" w:color="auto"/>
        <w:left w:val="none" w:sz="0" w:space="0" w:color="auto"/>
        <w:bottom w:val="none" w:sz="0" w:space="0" w:color="auto"/>
        <w:right w:val="none" w:sz="0" w:space="0" w:color="auto"/>
      </w:divBdr>
    </w:div>
    <w:div w:id="450826577">
      <w:bodyDiv w:val="1"/>
      <w:marLeft w:val="0"/>
      <w:marRight w:val="0"/>
      <w:marTop w:val="0"/>
      <w:marBottom w:val="0"/>
      <w:divBdr>
        <w:top w:val="none" w:sz="0" w:space="0" w:color="auto"/>
        <w:left w:val="none" w:sz="0" w:space="0" w:color="auto"/>
        <w:bottom w:val="none" w:sz="0" w:space="0" w:color="auto"/>
        <w:right w:val="none" w:sz="0" w:space="0" w:color="auto"/>
      </w:divBdr>
    </w:div>
    <w:div w:id="895428906">
      <w:bodyDiv w:val="1"/>
      <w:marLeft w:val="0"/>
      <w:marRight w:val="0"/>
      <w:marTop w:val="0"/>
      <w:marBottom w:val="0"/>
      <w:divBdr>
        <w:top w:val="none" w:sz="0" w:space="0" w:color="auto"/>
        <w:left w:val="none" w:sz="0" w:space="0" w:color="auto"/>
        <w:bottom w:val="none" w:sz="0" w:space="0" w:color="auto"/>
        <w:right w:val="none" w:sz="0" w:space="0" w:color="auto"/>
      </w:divBdr>
    </w:div>
    <w:div w:id="12962505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019C44B1-6536-43D4-B0E2-9EED9446543A}">
    <t:Anchor>
      <t:Comment id="1965599949"/>
    </t:Anchor>
    <t:History>
      <t:Event id="{6D65887B-0DCF-4C66-9EAF-3E3DF55C89FA}" time="2023-12-07T03:40:55.864Z">
        <t:Attribution userId="S::Debbie.Washington@agriculture.gov.au::f54062ff-e135-4782-98fb-cfe19fc408e3" userProvider="AD" userName="Washington, Debbie"/>
        <t:Anchor>
          <t:Comment id="1704825170"/>
        </t:Anchor>
        <t:Create/>
      </t:Event>
      <t:Event id="{9DBBA95A-C0FC-4F89-88F5-6DEF0EC71D4E}" time="2023-12-07T03:40:55.864Z">
        <t:Attribution userId="S::Debbie.Washington@agriculture.gov.au::f54062ff-e135-4782-98fb-cfe19fc408e3" userProvider="AD" userName="Washington, Debbie"/>
        <t:Anchor>
          <t:Comment id="1704825170"/>
        </t:Anchor>
        <t:Assign userId="S::Zara.Davis@aff.gov.au::5e788ac5-22fa-4e8e-b646-1a4f6300ea60" userProvider="AD" userName="Davis, Zara"/>
      </t:Event>
      <t:Event id="{9A409F02-0460-40EF-B265-24619B0BA931}" time="2023-12-07T03:40:55.864Z">
        <t:Attribution userId="S::Debbie.Washington@agriculture.gov.au::f54062ff-e135-4782-98fb-cfe19fc408e3" userProvider="AD" userName="Washington, Debbie"/>
        <t:Anchor>
          <t:Comment id="1704825170"/>
        </t:Anchor>
        <t:SetTitle title="@Davis, Zara , this list was as per the previous ES. When compared to the proposed funding plan, &quot;industry representatives&quot;, &quot;farming systems groups&quot;, &quot;NRM organisations&quot; and &quot;universities&quot; are not included. However, are they already there, in differ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AF0365BE-2CED-4591-9FA8-A5F53BED746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3960DA74398DB48846DC30C3EFD332A" ma:contentTypeVersion="" ma:contentTypeDescription="PDMS Document Site Content Type" ma:contentTypeScope="" ma:versionID="ca80477127133b679b6171e49fdd01a0">
  <xsd:schema xmlns:xsd="http://www.w3.org/2001/XMLSchema" xmlns:xs="http://www.w3.org/2001/XMLSchema" xmlns:p="http://schemas.microsoft.com/office/2006/metadata/properties" xmlns:ns2="AF0365BE-2CED-4591-9FA8-A5F53BED7466" targetNamespace="http://schemas.microsoft.com/office/2006/metadata/properties" ma:root="true" ma:fieldsID="b8a5c7ff2e41d277e44010e619c48c59" ns2:_="">
    <xsd:import namespace="AF0365BE-2CED-4591-9FA8-A5F53BED746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365BE-2CED-4591-9FA8-A5F53BED746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79963-B6AC-4617-B75C-B8455EC80D06}">
  <ds:schemaRefs>
    <ds:schemaRef ds:uri="http://purl.org/dc/elements/1.1/"/>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AF0365BE-2CED-4591-9FA8-A5F53BED746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C763AA7-8520-44E7-B4CB-3A89FA339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365BE-2CED-4591-9FA8-A5F53BED7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3B93FC-C654-4073-BFBA-D5101EA1CBAB}">
  <ds:schemaRefs>
    <ds:schemaRef ds:uri="http://schemas.microsoft.com/sharepoint/v3/contenttype/forms"/>
  </ds:schemaRefs>
</ds:datastoreItem>
</file>

<file path=customXml/itemProps4.xml><?xml version="1.0" encoding="utf-8"?>
<ds:datastoreItem xmlns:ds="http://schemas.openxmlformats.org/officeDocument/2006/customXml" ds:itemID="{85180D43-773B-441B-874D-0404F8278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5170</Words>
  <Characters>29470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34571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 Debbie</dc:creator>
  <cp:keywords/>
  <cp:lastModifiedBy>Clark, Rachel</cp:lastModifiedBy>
  <cp:revision>2</cp:revision>
  <cp:lastPrinted>2024-01-17T23:28:00Z</cp:lastPrinted>
  <dcterms:created xsi:type="dcterms:W3CDTF">2024-02-07T05:14:00Z</dcterms:created>
  <dcterms:modified xsi:type="dcterms:W3CDTF">2024-02-07T05:14:00Z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0x010100266966F133664895A6EE3632470D45F50043960DA74398DB48846DC30C3EFD332A</vt:lpwstr>
  </property>
</Properties>
</file>