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656" w14:textId="77777777" w:rsidR="007745DA" w:rsidRDefault="000C7E38" w:rsidP="007745DA">
      <w:pPr>
        <w:spacing w:before="120" w:after="120"/>
        <w:ind w:left="0"/>
        <w:jc w:val="center"/>
        <w:rPr>
          <w:bCs/>
          <w:color w:val="264F90"/>
          <w:sz w:val="44"/>
          <w:szCs w:val="44"/>
          <w:lang w:eastAsia="en-US"/>
        </w:rPr>
      </w:pPr>
      <w:r w:rsidRPr="00E45690">
        <w:rPr>
          <w:noProof/>
          <w:color w:val="1F497D" w:themeColor="text2"/>
          <w:sz w:val="44"/>
          <w:szCs w:val="44"/>
          <w:shd w:val="clear" w:color="auto" w:fill="E6E6E6"/>
          <w:lang w:eastAsia="en-US"/>
        </w:rPr>
        <w:drawing>
          <wp:inline distT="0" distB="0" distL="0" distR="0" wp14:anchorId="36B2944F" wp14:editId="271ECFD2">
            <wp:extent cx="2757170" cy="1713230"/>
            <wp:effectExtent l="0" t="0" r="5080" b="1270"/>
            <wp:docPr id="2" name="Picture 2" descr="Australian Government logo&#10;Australian Researc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10;Australian Research Counci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7170" cy="1713230"/>
                    </a:xfrm>
                    <a:prstGeom prst="rect">
                      <a:avLst/>
                    </a:prstGeom>
                    <a:noFill/>
                  </pic:spPr>
                </pic:pic>
              </a:graphicData>
            </a:graphic>
          </wp:inline>
        </w:drawing>
      </w:r>
    </w:p>
    <w:p w14:paraId="1CD8CB11" w14:textId="77777777" w:rsidR="007745DA" w:rsidRDefault="007745DA" w:rsidP="007C202E">
      <w:pPr>
        <w:spacing w:before="120" w:after="120"/>
        <w:ind w:left="0"/>
        <w:rPr>
          <w:bCs/>
          <w:color w:val="264F90"/>
          <w:sz w:val="44"/>
          <w:szCs w:val="44"/>
          <w:lang w:eastAsia="en-US"/>
        </w:rPr>
      </w:pPr>
    </w:p>
    <w:p w14:paraId="161A571F" w14:textId="77777777" w:rsidR="007745DA" w:rsidRDefault="00B24DAE" w:rsidP="007C202E">
      <w:pPr>
        <w:spacing w:before="120" w:after="120"/>
        <w:ind w:left="0"/>
        <w:rPr>
          <w:bCs/>
          <w:color w:val="264F90"/>
          <w:sz w:val="44"/>
          <w:szCs w:val="44"/>
          <w:lang w:eastAsia="en-US"/>
        </w:rPr>
      </w:pPr>
      <w:r w:rsidRPr="00E45690">
        <w:rPr>
          <w:bCs/>
          <w:color w:val="264F90"/>
          <w:sz w:val="44"/>
          <w:szCs w:val="44"/>
          <w:lang w:eastAsia="en-US"/>
        </w:rPr>
        <w:t>Linkage Program</w:t>
      </w:r>
      <w:r w:rsidR="00352E00" w:rsidRPr="00E45690">
        <w:rPr>
          <w:bCs/>
          <w:color w:val="264F90"/>
          <w:sz w:val="44"/>
          <w:szCs w:val="44"/>
          <w:lang w:eastAsia="en-US"/>
        </w:rPr>
        <w:t xml:space="preserve"> </w:t>
      </w:r>
      <w:r w:rsidR="002B4785" w:rsidRPr="00E45690">
        <w:rPr>
          <w:bCs/>
          <w:color w:val="264F90"/>
          <w:sz w:val="44"/>
          <w:szCs w:val="44"/>
          <w:lang w:eastAsia="en-US"/>
        </w:rPr>
        <w:t>Grant Guidelines</w:t>
      </w:r>
      <w:r w:rsidR="007745DA">
        <w:rPr>
          <w:bCs/>
          <w:color w:val="264F90"/>
          <w:sz w:val="44"/>
          <w:szCs w:val="44"/>
          <w:lang w:eastAsia="en-US"/>
        </w:rPr>
        <w:t xml:space="preserve"> </w:t>
      </w:r>
    </w:p>
    <w:p w14:paraId="321241B6" w14:textId="6BCF9880" w:rsidR="00352E00" w:rsidRPr="00E45690" w:rsidRDefault="00352E00" w:rsidP="007C202E">
      <w:pPr>
        <w:spacing w:before="120" w:after="120"/>
        <w:ind w:left="0"/>
        <w:rPr>
          <w:bCs/>
          <w:color w:val="264F90"/>
          <w:sz w:val="44"/>
          <w:szCs w:val="44"/>
          <w:lang w:eastAsia="en-US"/>
        </w:rPr>
      </w:pPr>
      <w:r w:rsidRPr="00E45690">
        <w:rPr>
          <w:bCs/>
          <w:color w:val="264F90"/>
          <w:sz w:val="44"/>
          <w:szCs w:val="44"/>
          <w:lang w:eastAsia="en-US"/>
        </w:rPr>
        <w:t>(</w:t>
      </w:r>
      <w:r w:rsidR="00C913D7" w:rsidRPr="00E45690">
        <w:rPr>
          <w:bCs/>
          <w:color w:val="264F90"/>
          <w:sz w:val="44"/>
          <w:szCs w:val="44"/>
          <w:lang w:eastAsia="en-US"/>
        </w:rPr>
        <w:t>202</w:t>
      </w:r>
      <w:r w:rsidR="00C913D7">
        <w:rPr>
          <w:bCs/>
          <w:color w:val="264F90"/>
          <w:sz w:val="44"/>
          <w:szCs w:val="44"/>
          <w:lang w:eastAsia="en-US"/>
        </w:rPr>
        <w:t>4</w:t>
      </w:r>
      <w:r w:rsidR="00C913D7" w:rsidRPr="00E45690">
        <w:rPr>
          <w:bCs/>
          <w:color w:val="264F90"/>
          <w:sz w:val="44"/>
          <w:szCs w:val="44"/>
          <w:lang w:eastAsia="en-US"/>
        </w:rPr>
        <w:t xml:space="preserve"> </w:t>
      </w:r>
      <w:r w:rsidRPr="00E45690">
        <w:rPr>
          <w:bCs/>
          <w:color w:val="264F90"/>
          <w:sz w:val="44"/>
          <w:szCs w:val="44"/>
          <w:lang w:eastAsia="en-US"/>
        </w:rPr>
        <w:t>edition)</w:t>
      </w:r>
      <w:r w:rsidR="00CD156A" w:rsidRPr="00E45690">
        <w:rPr>
          <w:bCs/>
          <w:color w:val="264F90"/>
          <w:sz w:val="44"/>
          <w:szCs w:val="44"/>
          <w:lang w:eastAsia="en-US"/>
        </w:rPr>
        <w:t>:</w:t>
      </w:r>
    </w:p>
    <w:p w14:paraId="1CCF16A3" w14:textId="77777777" w:rsidR="009E2E1C" w:rsidRPr="00E45690" w:rsidRDefault="009E2E1C" w:rsidP="007C202E">
      <w:pPr>
        <w:spacing w:before="120" w:after="120"/>
        <w:ind w:left="0"/>
        <w:rPr>
          <w:bCs/>
          <w:color w:val="264F90"/>
          <w:sz w:val="44"/>
          <w:szCs w:val="44"/>
          <w:lang w:eastAsia="en-US"/>
        </w:rPr>
      </w:pPr>
    </w:p>
    <w:p w14:paraId="32C614EA" w14:textId="32E2638F" w:rsidR="00B24DAE" w:rsidRPr="00E45690" w:rsidRDefault="00B24DAE" w:rsidP="00A05D8E">
      <w:pPr>
        <w:spacing w:after="120"/>
        <w:ind w:left="0"/>
        <w:rPr>
          <w:sz w:val="36"/>
          <w:szCs w:val="36"/>
        </w:rPr>
      </w:pPr>
      <w:r w:rsidRPr="00E45690">
        <w:rPr>
          <w:bCs/>
          <w:color w:val="264F90"/>
          <w:sz w:val="40"/>
          <w:szCs w:val="40"/>
          <w:lang w:eastAsia="en-US"/>
        </w:rPr>
        <w:t>Linkage Infrastructure, Equipment and Facilities</w:t>
      </w:r>
      <w:r w:rsidR="002273E3" w:rsidRPr="00E45690">
        <w:rPr>
          <w:bCs/>
          <w:color w:val="264F90"/>
          <w:sz w:val="40"/>
          <w:szCs w:val="40"/>
          <w:lang w:eastAsia="en-US"/>
        </w:rPr>
        <w:t xml:space="preserve"> </w:t>
      </w: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B24DAE" w:rsidRPr="00E45690" w14:paraId="374AAB57"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741D1C7D"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Opening date:</w:t>
            </w:r>
          </w:p>
        </w:tc>
        <w:tc>
          <w:tcPr>
            <w:tcW w:w="5935" w:type="dxa"/>
          </w:tcPr>
          <w:p w14:paraId="1BDAE332"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Available on </w:t>
            </w:r>
            <w:hyperlink r:id="rId12" w:history="1">
              <w:proofErr w:type="spellStart"/>
              <w:r w:rsidRPr="00E45690">
                <w:rPr>
                  <w:rStyle w:val="Hyperlink"/>
                  <w:b w:val="0"/>
                  <w:bCs w:val="0"/>
                  <w:sz w:val="20"/>
                  <w:szCs w:val="20"/>
                </w:rPr>
                <w:t>GrantConnect</w:t>
              </w:r>
              <w:proofErr w:type="spellEnd"/>
            </w:hyperlink>
          </w:p>
        </w:tc>
      </w:tr>
      <w:tr w:rsidR="00B24DAE" w:rsidRPr="00E45690" w14:paraId="6449EE1A"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469BE898"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Closing date and time:</w:t>
            </w:r>
          </w:p>
        </w:tc>
        <w:tc>
          <w:tcPr>
            <w:tcW w:w="5935" w:type="dxa"/>
            <w:shd w:val="clear" w:color="auto" w:fill="auto"/>
          </w:tcPr>
          <w:p w14:paraId="6636EDB4"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Available on </w:t>
            </w:r>
            <w:hyperlink r:id="rId13" w:history="1">
              <w:proofErr w:type="spellStart"/>
              <w:r w:rsidRPr="00E45690">
                <w:rPr>
                  <w:rStyle w:val="Hyperlink"/>
                  <w:b w:val="0"/>
                  <w:bCs w:val="0"/>
                  <w:sz w:val="20"/>
                  <w:szCs w:val="20"/>
                </w:rPr>
                <w:t>GrantConnect</w:t>
              </w:r>
              <w:proofErr w:type="spellEnd"/>
            </w:hyperlink>
          </w:p>
        </w:tc>
      </w:tr>
      <w:tr w:rsidR="00B24DAE" w:rsidRPr="00E45690" w14:paraId="5741C5D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34041E0"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Commonwealth policy entity:</w:t>
            </w:r>
          </w:p>
        </w:tc>
        <w:tc>
          <w:tcPr>
            <w:tcW w:w="5935" w:type="dxa"/>
            <w:shd w:val="clear" w:color="auto" w:fill="auto"/>
          </w:tcPr>
          <w:p w14:paraId="532BED77"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Australian Research Council</w:t>
            </w:r>
          </w:p>
        </w:tc>
      </w:tr>
      <w:tr w:rsidR="00B24DAE" w:rsidRPr="00E45690" w14:paraId="3D72D49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14F0719"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Enquiries:</w:t>
            </w:r>
          </w:p>
        </w:tc>
        <w:tc>
          <w:tcPr>
            <w:tcW w:w="5935" w:type="dxa"/>
            <w:shd w:val="clear" w:color="auto" w:fill="auto"/>
          </w:tcPr>
          <w:p w14:paraId="1FCFFC96"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Researchers are required to direct requests for information to the Research Office within the Administering Organisation.</w:t>
            </w:r>
          </w:p>
          <w:p w14:paraId="0919CA4E"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ARC Contacts are on the </w:t>
            </w:r>
            <w:hyperlink r:id="rId14" w:history="1">
              <w:r w:rsidRPr="00E45690">
                <w:rPr>
                  <w:rStyle w:val="Hyperlink"/>
                  <w:b w:val="0"/>
                  <w:bCs w:val="0"/>
                  <w:sz w:val="20"/>
                  <w:szCs w:val="20"/>
                </w:rPr>
                <w:t>ARC website</w:t>
              </w:r>
            </w:hyperlink>
            <w:r w:rsidRPr="00E45690">
              <w:rPr>
                <w:sz w:val="20"/>
                <w:szCs w:val="20"/>
              </w:rPr>
              <w:t>.</w:t>
            </w:r>
          </w:p>
        </w:tc>
      </w:tr>
      <w:tr w:rsidR="00B24DAE" w:rsidRPr="00E45690" w14:paraId="081F50C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951D4C1" w14:textId="77777777" w:rsidR="00B24DAE" w:rsidRPr="00796F21" w:rsidRDefault="00B24DAE" w:rsidP="008C3BB5">
            <w:pPr>
              <w:spacing w:before="40" w:after="120" w:line="280" w:lineRule="atLeast"/>
              <w:ind w:left="0"/>
              <w:rPr>
                <w:color w:val="264F90"/>
                <w:sz w:val="20"/>
                <w:szCs w:val="20"/>
                <w:highlight w:val="yellow"/>
              </w:rPr>
            </w:pPr>
            <w:r w:rsidRPr="00295869">
              <w:rPr>
                <w:color w:val="264F90"/>
                <w:sz w:val="20"/>
                <w:szCs w:val="20"/>
              </w:rPr>
              <w:t>Date guidelines released:</w:t>
            </w:r>
          </w:p>
        </w:tc>
        <w:tc>
          <w:tcPr>
            <w:tcW w:w="5935" w:type="dxa"/>
            <w:shd w:val="clear" w:color="auto" w:fill="auto"/>
          </w:tcPr>
          <w:p w14:paraId="535BE9A5" w14:textId="1B231B2A" w:rsidR="00B24DAE" w:rsidRPr="00796F21" w:rsidRDefault="00B179AE" w:rsidP="1D8A166A">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24</w:t>
            </w:r>
            <w:r w:rsidR="00C02073">
              <w:rPr>
                <w:sz w:val="20"/>
                <w:szCs w:val="20"/>
              </w:rPr>
              <w:t xml:space="preserve"> January 2024</w:t>
            </w:r>
          </w:p>
        </w:tc>
      </w:tr>
      <w:tr w:rsidR="00B24DAE" w:rsidRPr="00E45690" w14:paraId="2F61D865"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469F8F2"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Type of grant opportunity:</w:t>
            </w:r>
          </w:p>
        </w:tc>
        <w:tc>
          <w:tcPr>
            <w:tcW w:w="5935" w:type="dxa"/>
            <w:shd w:val="clear" w:color="auto" w:fill="auto"/>
          </w:tcPr>
          <w:p w14:paraId="608026EA"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Restricted competitive</w:t>
            </w:r>
          </w:p>
        </w:tc>
      </w:tr>
    </w:tbl>
    <w:p w14:paraId="16359499" w14:textId="77777777" w:rsidR="00B24DAE" w:rsidRPr="00E45690" w:rsidRDefault="00B24DAE" w:rsidP="00B24DAE">
      <w:pPr>
        <w:ind w:left="0"/>
        <w:rPr>
          <w:i/>
        </w:rPr>
      </w:pPr>
    </w:p>
    <w:p w14:paraId="33133662" w14:textId="5427CECE" w:rsidR="00B24DAE" w:rsidRPr="00E45690" w:rsidRDefault="00B24DAE" w:rsidP="00B24DAE">
      <w:pPr>
        <w:ind w:left="0"/>
        <w:rPr>
          <w:i/>
        </w:rPr>
      </w:pPr>
      <w:r w:rsidRPr="00E45690">
        <w:rPr>
          <w:i/>
        </w:rPr>
        <w:t>Australian Research Council Act 2001</w:t>
      </w:r>
    </w:p>
    <w:p w14:paraId="031A1B88" w14:textId="77777777" w:rsidR="00B24DAE" w:rsidRPr="00E45690" w:rsidRDefault="00B24DAE" w:rsidP="00B24DAE">
      <w:pPr>
        <w:ind w:left="0"/>
      </w:pPr>
    </w:p>
    <w:p w14:paraId="1B9EE04A" w14:textId="3EEFCBB2" w:rsidR="00B24DAE" w:rsidRPr="00E45690" w:rsidRDefault="00B24DAE" w:rsidP="00B24DAE">
      <w:pPr>
        <w:ind w:left="0"/>
      </w:pPr>
      <w:r w:rsidRPr="00E45690">
        <w:t xml:space="preserve">I, </w:t>
      </w:r>
      <w:r w:rsidR="00C913D7">
        <w:t>Jason Clare</w:t>
      </w:r>
      <w:r w:rsidRPr="00E45690">
        <w:t xml:space="preserve">, Minister for Education, having satisfied myself of the matters set out in section 59 of the </w:t>
      </w:r>
      <w:r w:rsidRPr="00E45690">
        <w:rPr>
          <w:i/>
        </w:rPr>
        <w:t>Australian Research Council Act 2001</w:t>
      </w:r>
      <w:r w:rsidRPr="00E45690">
        <w:t>, approve these grant guidelines under section 60 of that Act.</w:t>
      </w:r>
    </w:p>
    <w:p w14:paraId="7D468049" w14:textId="77777777" w:rsidR="00295869" w:rsidRDefault="00295869" w:rsidP="00B24DAE">
      <w:pPr>
        <w:ind w:left="0"/>
      </w:pPr>
    </w:p>
    <w:p w14:paraId="390F2CFC" w14:textId="4974F089" w:rsidR="00B24DAE" w:rsidRPr="00E45690" w:rsidRDefault="00B24DAE" w:rsidP="00B24DAE">
      <w:pPr>
        <w:ind w:left="0"/>
      </w:pPr>
      <w:r w:rsidRPr="00295869">
        <w:t>Dated</w:t>
      </w:r>
      <w:r w:rsidRPr="00E45690">
        <w:t xml:space="preserve"> </w:t>
      </w:r>
      <w:r w:rsidR="005172FC">
        <w:t>22 January 2024</w:t>
      </w:r>
    </w:p>
    <w:p w14:paraId="75A4ADEE" w14:textId="2A7A9BDC" w:rsidR="00C913D7" w:rsidRPr="00E45690" w:rsidRDefault="00C913D7" w:rsidP="00B24DAE">
      <w:pPr>
        <w:spacing w:after="120"/>
        <w:ind w:left="0"/>
      </w:pPr>
      <w:r>
        <w:t>Jason Clare</w:t>
      </w:r>
    </w:p>
    <w:p w14:paraId="0C6DB52F" w14:textId="38F2C44D" w:rsidR="00106B3A" w:rsidRPr="00A668B3" w:rsidRDefault="00B24DAE" w:rsidP="00A668B3">
      <w:pPr>
        <w:ind w:left="0"/>
      </w:pPr>
      <w:r w:rsidRPr="00E45690">
        <w:t>Minister for Education</w:t>
      </w:r>
      <w:r w:rsidR="002B4785" w:rsidRPr="00E45690">
        <w:t xml:space="preserve"> </w:t>
      </w:r>
      <w:r w:rsidR="00106B3A" w:rsidRPr="00E45690">
        <w:rPr>
          <w:sz w:val="36"/>
          <w:szCs w:val="36"/>
        </w:rPr>
        <w:br w:type="page"/>
      </w:r>
    </w:p>
    <w:p w14:paraId="05EFE157" w14:textId="77777777" w:rsidR="001C5D17" w:rsidRPr="00E45690" w:rsidRDefault="001C5D17" w:rsidP="001C5D17">
      <w:pPr>
        <w:sectPr w:rsidR="001C5D17" w:rsidRPr="00E45690" w:rsidSect="00295869">
          <w:footerReference w:type="default" r:id="rId15"/>
          <w:headerReference w:type="first" r:id="rId16"/>
          <w:footerReference w:type="first" r:id="rId17"/>
          <w:pgSz w:w="11906" w:h="16838" w:code="9"/>
          <w:pgMar w:top="709" w:right="1418" w:bottom="1418" w:left="1418" w:header="567" w:footer="624" w:gutter="0"/>
          <w:cols w:space="708"/>
          <w:docGrid w:linePitch="360"/>
        </w:sectPr>
      </w:pPr>
    </w:p>
    <w:sdt>
      <w:sdtPr>
        <w:rPr>
          <w:rFonts w:eastAsia="Times New Roman"/>
          <w:b w:val="0"/>
          <w:bCs w:val="0"/>
          <w:color w:val="auto"/>
          <w:sz w:val="24"/>
          <w:szCs w:val="24"/>
          <w:lang w:val="en-AU" w:eastAsia="en-AU"/>
        </w:rPr>
        <w:id w:val="1071087720"/>
        <w:docPartObj>
          <w:docPartGallery w:val="Table of Contents"/>
          <w:docPartUnique/>
        </w:docPartObj>
      </w:sdtPr>
      <w:sdtEndPr>
        <w:rPr>
          <w:noProof/>
        </w:rPr>
      </w:sdtEndPr>
      <w:sdtContent>
        <w:p w14:paraId="5A715C95" w14:textId="46A415FB" w:rsidR="00E569AC" w:rsidRDefault="00E569AC">
          <w:pPr>
            <w:pStyle w:val="TOCHeading"/>
          </w:pPr>
          <w:r>
            <w:t>Contents</w:t>
          </w:r>
        </w:p>
        <w:p w14:paraId="6B37F1F2" w14:textId="45311FB5" w:rsidR="00106B73" w:rsidRDefault="00E569AC">
          <w:pPr>
            <w:pStyle w:val="TOC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51474394" w:history="1">
            <w:r w:rsidR="00106B73" w:rsidRPr="000931A9">
              <w:rPr>
                <w:rStyle w:val="Hyperlink"/>
              </w:rPr>
              <w:t>1.</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Linkage Program: Linkage Infrastructure, Equipment and Facilities processes</w:t>
            </w:r>
            <w:r w:rsidR="00106B73">
              <w:rPr>
                <w:webHidden/>
              </w:rPr>
              <w:tab/>
            </w:r>
            <w:r w:rsidR="00106B73">
              <w:rPr>
                <w:webHidden/>
              </w:rPr>
              <w:fldChar w:fldCharType="begin"/>
            </w:r>
            <w:r w:rsidR="00106B73">
              <w:rPr>
                <w:webHidden/>
              </w:rPr>
              <w:instrText xml:space="preserve"> PAGEREF _Toc151474394 \h </w:instrText>
            </w:r>
            <w:r w:rsidR="00106B73">
              <w:rPr>
                <w:webHidden/>
              </w:rPr>
            </w:r>
            <w:r w:rsidR="00106B73">
              <w:rPr>
                <w:webHidden/>
              </w:rPr>
              <w:fldChar w:fldCharType="separate"/>
            </w:r>
            <w:r w:rsidR="00106B73">
              <w:rPr>
                <w:webHidden/>
              </w:rPr>
              <w:t>3</w:t>
            </w:r>
            <w:r w:rsidR="00106B73">
              <w:rPr>
                <w:webHidden/>
              </w:rPr>
              <w:fldChar w:fldCharType="end"/>
            </w:r>
          </w:hyperlink>
        </w:p>
        <w:p w14:paraId="5C49C953" w14:textId="0DAA1717"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395" w:history="1">
            <w:r w:rsidR="00106B73" w:rsidRPr="000931A9">
              <w:rPr>
                <w:rStyle w:val="Hyperlink"/>
              </w:rPr>
              <w:t>2.</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About the grant program</w:t>
            </w:r>
            <w:r w:rsidR="00106B73">
              <w:rPr>
                <w:webHidden/>
              </w:rPr>
              <w:tab/>
            </w:r>
            <w:r w:rsidR="00106B73">
              <w:rPr>
                <w:webHidden/>
              </w:rPr>
              <w:fldChar w:fldCharType="begin"/>
            </w:r>
            <w:r w:rsidR="00106B73">
              <w:rPr>
                <w:webHidden/>
              </w:rPr>
              <w:instrText xml:space="preserve"> PAGEREF _Toc151474395 \h </w:instrText>
            </w:r>
            <w:r w:rsidR="00106B73">
              <w:rPr>
                <w:webHidden/>
              </w:rPr>
            </w:r>
            <w:r w:rsidR="00106B73">
              <w:rPr>
                <w:webHidden/>
              </w:rPr>
              <w:fldChar w:fldCharType="separate"/>
            </w:r>
            <w:r w:rsidR="00106B73">
              <w:rPr>
                <w:webHidden/>
              </w:rPr>
              <w:t>5</w:t>
            </w:r>
            <w:r w:rsidR="00106B73">
              <w:rPr>
                <w:webHidden/>
              </w:rPr>
              <w:fldChar w:fldCharType="end"/>
            </w:r>
          </w:hyperlink>
        </w:p>
        <w:p w14:paraId="15BD4B19" w14:textId="69A22272" w:rsidR="00106B73" w:rsidRDefault="003969DC">
          <w:pPr>
            <w:pStyle w:val="TOC2"/>
            <w:rPr>
              <w:rFonts w:asciiTheme="minorHAnsi" w:eastAsiaTheme="minorEastAsia" w:hAnsiTheme="minorHAnsi" w:cstheme="minorBidi"/>
              <w:kern w:val="2"/>
              <w:szCs w:val="22"/>
              <w14:ligatures w14:val="standardContextual"/>
            </w:rPr>
          </w:pPr>
          <w:hyperlink w:anchor="_Toc151474396" w:history="1">
            <w:r w:rsidR="00106B73" w:rsidRPr="000931A9">
              <w:rPr>
                <w:rStyle w:val="Hyperlink"/>
              </w:rPr>
              <w:t>About the Linkage Infrastructure, Equipment and Facilities grant opportunity</w:t>
            </w:r>
            <w:r w:rsidR="00106B73">
              <w:rPr>
                <w:webHidden/>
              </w:rPr>
              <w:tab/>
            </w:r>
            <w:r w:rsidR="00106B73">
              <w:rPr>
                <w:webHidden/>
              </w:rPr>
              <w:fldChar w:fldCharType="begin"/>
            </w:r>
            <w:r w:rsidR="00106B73">
              <w:rPr>
                <w:webHidden/>
              </w:rPr>
              <w:instrText xml:space="preserve"> PAGEREF _Toc151474396 \h </w:instrText>
            </w:r>
            <w:r w:rsidR="00106B73">
              <w:rPr>
                <w:webHidden/>
              </w:rPr>
            </w:r>
            <w:r w:rsidR="00106B73">
              <w:rPr>
                <w:webHidden/>
              </w:rPr>
              <w:fldChar w:fldCharType="separate"/>
            </w:r>
            <w:r w:rsidR="00106B73">
              <w:rPr>
                <w:webHidden/>
              </w:rPr>
              <w:t>5</w:t>
            </w:r>
            <w:r w:rsidR="00106B73">
              <w:rPr>
                <w:webHidden/>
              </w:rPr>
              <w:fldChar w:fldCharType="end"/>
            </w:r>
          </w:hyperlink>
        </w:p>
        <w:p w14:paraId="19F6BEAC" w14:textId="01A90B84"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397" w:history="1">
            <w:r w:rsidR="00106B73" w:rsidRPr="000931A9">
              <w:rPr>
                <w:rStyle w:val="Hyperlink"/>
              </w:rPr>
              <w:t>3.</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Grant amount and grant period</w:t>
            </w:r>
            <w:r w:rsidR="00106B73">
              <w:rPr>
                <w:webHidden/>
              </w:rPr>
              <w:tab/>
            </w:r>
            <w:r w:rsidR="00106B73">
              <w:rPr>
                <w:webHidden/>
              </w:rPr>
              <w:fldChar w:fldCharType="begin"/>
            </w:r>
            <w:r w:rsidR="00106B73">
              <w:rPr>
                <w:webHidden/>
              </w:rPr>
              <w:instrText xml:space="preserve"> PAGEREF _Toc151474397 \h </w:instrText>
            </w:r>
            <w:r w:rsidR="00106B73">
              <w:rPr>
                <w:webHidden/>
              </w:rPr>
            </w:r>
            <w:r w:rsidR="00106B73">
              <w:rPr>
                <w:webHidden/>
              </w:rPr>
              <w:fldChar w:fldCharType="separate"/>
            </w:r>
            <w:r w:rsidR="00106B73">
              <w:rPr>
                <w:webHidden/>
              </w:rPr>
              <w:t>5</w:t>
            </w:r>
            <w:r w:rsidR="00106B73">
              <w:rPr>
                <w:webHidden/>
              </w:rPr>
              <w:fldChar w:fldCharType="end"/>
            </w:r>
          </w:hyperlink>
        </w:p>
        <w:p w14:paraId="29FD95FE" w14:textId="56BC9F86"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398" w:history="1">
            <w:r w:rsidR="00106B73" w:rsidRPr="000931A9">
              <w:rPr>
                <w:rStyle w:val="Hyperlink"/>
              </w:rPr>
              <w:t>4.</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Eligibility criteria</w:t>
            </w:r>
            <w:r w:rsidR="00106B73">
              <w:rPr>
                <w:webHidden/>
              </w:rPr>
              <w:tab/>
            </w:r>
            <w:r w:rsidR="00106B73">
              <w:rPr>
                <w:webHidden/>
              </w:rPr>
              <w:fldChar w:fldCharType="begin"/>
            </w:r>
            <w:r w:rsidR="00106B73">
              <w:rPr>
                <w:webHidden/>
              </w:rPr>
              <w:instrText xml:space="preserve"> PAGEREF _Toc151474398 \h </w:instrText>
            </w:r>
            <w:r w:rsidR="00106B73">
              <w:rPr>
                <w:webHidden/>
              </w:rPr>
            </w:r>
            <w:r w:rsidR="00106B73">
              <w:rPr>
                <w:webHidden/>
              </w:rPr>
              <w:fldChar w:fldCharType="separate"/>
            </w:r>
            <w:r w:rsidR="00106B73">
              <w:rPr>
                <w:webHidden/>
              </w:rPr>
              <w:t>6</w:t>
            </w:r>
            <w:r w:rsidR="00106B73">
              <w:rPr>
                <w:webHidden/>
              </w:rPr>
              <w:fldChar w:fldCharType="end"/>
            </w:r>
          </w:hyperlink>
        </w:p>
        <w:p w14:paraId="7864CE4D" w14:textId="3C4B0D7F"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06" w:history="1">
            <w:r w:rsidR="00106B73" w:rsidRPr="000931A9">
              <w:rPr>
                <w:rStyle w:val="Hyperlink"/>
              </w:rPr>
              <w:t>5.</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What grant money can be used for</w:t>
            </w:r>
            <w:r w:rsidR="00106B73">
              <w:rPr>
                <w:webHidden/>
              </w:rPr>
              <w:tab/>
            </w:r>
            <w:r w:rsidR="00106B73">
              <w:rPr>
                <w:webHidden/>
              </w:rPr>
              <w:fldChar w:fldCharType="begin"/>
            </w:r>
            <w:r w:rsidR="00106B73">
              <w:rPr>
                <w:webHidden/>
              </w:rPr>
              <w:instrText xml:space="preserve"> PAGEREF _Toc151474406 \h </w:instrText>
            </w:r>
            <w:r w:rsidR="00106B73">
              <w:rPr>
                <w:webHidden/>
              </w:rPr>
            </w:r>
            <w:r w:rsidR="00106B73">
              <w:rPr>
                <w:webHidden/>
              </w:rPr>
              <w:fldChar w:fldCharType="separate"/>
            </w:r>
            <w:r w:rsidR="00106B73">
              <w:rPr>
                <w:webHidden/>
              </w:rPr>
              <w:t>9</w:t>
            </w:r>
            <w:r w:rsidR="00106B73">
              <w:rPr>
                <w:webHidden/>
              </w:rPr>
              <w:fldChar w:fldCharType="end"/>
            </w:r>
          </w:hyperlink>
        </w:p>
        <w:p w14:paraId="4E4B49D9" w14:textId="74DD42B4" w:rsidR="00106B73" w:rsidRDefault="003969DC">
          <w:pPr>
            <w:pStyle w:val="TOC2"/>
            <w:rPr>
              <w:rFonts w:asciiTheme="minorHAnsi" w:eastAsiaTheme="minorEastAsia" w:hAnsiTheme="minorHAnsi" w:cstheme="minorBidi"/>
              <w:kern w:val="2"/>
              <w:szCs w:val="22"/>
              <w14:ligatures w14:val="standardContextual"/>
            </w:rPr>
          </w:pPr>
          <w:hyperlink w:anchor="_Toc151474407" w:history="1">
            <w:r w:rsidR="00106B73" w:rsidRPr="000931A9">
              <w:rPr>
                <w:rStyle w:val="Hyperlink"/>
              </w:rPr>
              <w:t>What grant money can be used for</w:t>
            </w:r>
            <w:r w:rsidR="00106B73">
              <w:rPr>
                <w:webHidden/>
              </w:rPr>
              <w:tab/>
            </w:r>
            <w:r w:rsidR="00106B73">
              <w:rPr>
                <w:webHidden/>
              </w:rPr>
              <w:fldChar w:fldCharType="begin"/>
            </w:r>
            <w:r w:rsidR="00106B73">
              <w:rPr>
                <w:webHidden/>
              </w:rPr>
              <w:instrText xml:space="preserve"> PAGEREF _Toc151474407 \h </w:instrText>
            </w:r>
            <w:r w:rsidR="00106B73">
              <w:rPr>
                <w:webHidden/>
              </w:rPr>
            </w:r>
            <w:r w:rsidR="00106B73">
              <w:rPr>
                <w:webHidden/>
              </w:rPr>
              <w:fldChar w:fldCharType="separate"/>
            </w:r>
            <w:r w:rsidR="00106B73">
              <w:rPr>
                <w:webHidden/>
              </w:rPr>
              <w:t>9</w:t>
            </w:r>
            <w:r w:rsidR="00106B73">
              <w:rPr>
                <w:webHidden/>
              </w:rPr>
              <w:fldChar w:fldCharType="end"/>
            </w:r>
          </w:hyperlink>
        </w:p>
        <w:p w14:paraId="395CD6A2" w14:textId="1116DDC8" w:rsidR="00106B73" w:rsidRDefault="003969DC">
          <w:pPr>
            <w:pStyle w:val="TOC2"/>
            <w:rPr>
              <w:rFonts w:asciiTheme="minorHAnsi" w:eastAsiaTheme="minorEastAsia" w:hAnsiTheme="minorHAnsi" w:cstheme="minorBidi"/>
              <w:kern w:val="2"/>
              <w:szCs w:val="22"/>
              <w14:ligatures w14:val="standardContextual"/>
            </w:rPr>
          </w:pPr>
          <w:hyperlink w:anchor="_Toc151474408" w:history="1">
            <w:r w:rsidR="00106B73" w:rsidRPr="000931A9">
              <w:rPr>
                <w:rStyle w:val="Hyperlink"/>
              </w:rPr>
              <w:t>What grant money cannot be used for</w:t>
            </w:r>
            <w:r w:rsidR="00106B73">
              <w:rPr>
                <w:webHidden/>
              </w:rPr>
              <w:tab/>
            </w:r>
            <w:r w:rsidR="00106B73">
              <w:rPr>
                <w:webHidden/>
              </w:rPr>
              <w:fldChar w:fldCharType="begin"/>
            </w:r>
            <w:r w:rsidR="00106B73">
              <w:rPr>
                <w:webHidden/>
              </w:rPr>
              <w:instrText xml:space="preserve"> PAGEREF _Toc151474408 \h </w:instrText>
            </w:r>
            <w:r w:rsidR="00106B73">
              <w:rPr>
                <w:webHidden/>
              </w:rPr>
            </w:r>
            <w:r w:rsidR="00106B73">
              <w:rPr>
                <w:webHidden/>
              </w:rPr>
              <w:fldChar w:fldCharType="separate"/>
            </w:r>
            <w:r w:rsidR="00106B73">
              <w:rPr>
                <w:webHidden/>
              </w:rPr>
              <w:t>10</w:t>
            </w:r>
            <w:r w:rsidR="00106B73">
              <w:rPr>
                <w:webHidden/>
              </w:rPr>
              <w:fldChar w:fldCharType="end"/>
            </w:r>
          </w:hyperlink>
        </w:p>
        <w:p w14:paraId="39A2E5A9" w14:textId="7EA112F7"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09" w:history="1">
            <w:r w:rsidR="00106B73" w:rsidRPr="000931A9">
              <w:rPr>
                <w:rStyle w:val="Hyperlink"/>
              </w:rPr>
              <w:t>6.</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The assessment criteria</w:t>
            </w:r>
            <w:r w:rsidR="00106B73">
              <w:rPr>
                <w:webHidden/>
              </w:rPr>
              <w:tab/>
            </w:r>
            <w:r w:rsidR="00106B73">
              <w:rPr>
                <w:webHidden/>
              </w:rPr>
              <w:fldChar w:fldCharType="begin"/>
            </w:r>
            <w:r w:rsidR="00106B73">
              <w:rPr>
                <w:webHidden/>
              </w:rPr>
              <w:instrText xml:space="preserve"> PAGEREF _Toc151474409 \h </w:instrText>
            </w:r>
            <w:r w:rsidR="00106B73">
              <w:rPr>
                <w:webHidden/>
              </w:rPr>
            </w:r>
            <w:r w:rsidR="00106B73">
              <w:rPr>
                <w:webHidden/>
              </w:rPr>
              <w:fldChar w:fldCharType="separate"/>
            </w:r>
            <w:r w:rsidR="00106B73">
              <w:rPr>
                <w:webHidden/>
              </w:rPr>
              <w:t>11</w:t>
            </w:r>
            <w:r w:rsidR="00106B73">
              <w:rPr>
                <w:webHidden/>
              </w:rPr>
              <w:fldChar w:fldCharType="end"/>
            </w:r>
          </w:hyperlink>
        </w:p>
        <w:p w14:paraId="395151F2" w14:textId="0D8BF348"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10" w:history="1">
            <w:r w:rsidR="00106B73" w:rsidRPr="000931A9">
              <w:rPr>
                <w:rStyle w:val="Hyperlink"/>
              </w:rPr>
              <w:t>7.</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How to apply</w:t>
            </w:r>
            <w:r w:rsidR="00106B73">
              <w:rPr>
                <w:webHidden/>
              </w:rPr>
              <w:tab/>
            </w:r>
            <w:r w:rsidR="00106B73">
              <w:rPr>
                <w:webHidden/>
              </w:rPr>
              <w:fldChar w:fldCharType="begin"/>
            </w:r>
            <w:r w:rsidR="00106B73">
              <w:rPr>
                <w:webHidden/>
              </w:rPr>
              <w:instrText xml:space="preserve"> PAGEREF _Toc151474410 \h </w:instrText>
            </w:r>
            <w:r w:rsidR="00106B73">
              <w:rPr>
                <w:webHidden/>
              </w:rPr>
            </w:r>
            <w:r w:rsidR="00106B73">
              <w:rPr>
                <w:webHidden/>
              </w:rPr>
              <w:fldChar w:fldCharType="separate"/>
            </w:r>
            <w:r w:rsidR="00106B73">
              <w:rPr>
                <w:webHidden/>
              </w:rPr>
              <w:t>12</w:t>
            </w:r>
            <w:r w:rsidR="00106B73">
              <w:rPr>
                <w:webHidden/>
              </w:rPr>
              <w:fldChar w:fldCharType="end"/>
            </w:r>
          </w:hyperlink>
        </w:p>
        <w:p w14:paraId="7FC18AAD" w14:textId="2DEA1369" w:rsidR="00106B73" w:rsidRDefault="003969DC">
          <w:pPr>
            <w:pStyle w:val="TOC2"/>
            <w:rPr>
              <w:rFonts w:asciiTheme="minorHAnsi" w:eastAsiaTheme="minorEastAsia" w:hAnsiTheme="minorHAnsi" w:cstheme="minorBidi"/>
              <w:kern w:val="2"/>
              <w:szCs w:val="22"/>
              <w14:ligatures w14:val="standardContextual"/>
            </w:rPr>
          </w:pPr>
          <w:hyperlink w:anchor="_Toc151474411" w:history="1">
            <w:r w:rsidR="00106B73" w:rsidRPr="000931A9">
              <w:rPr>
                <w:rStyle w:val="Hyperlink"/>
              </w:rPr>
              <w:t>Application Process</w:t>
            </w:r>
            <w:r w:rsidR="00106B73">
              <w:rPr>
                <w:webHidden/>
              </w:rPr>
              <w:tab/>
            </w:r>
            <w:r w:rsidR="00106B73">
              <w:rPr>
                <w:webHidden/>
              </w:rPr>
              <w:fldChar w:fldCharType="begin"/>
            </w:r>
            <w:r w:rsidR="00106B73">
              <w:rPr>
                <w:webHidden/>
              </w:rPr>
              <w:instrText xml:space="preserve"> PAGEREF _Toc151474411 \h </w:instrText>
            </w:r>
            <w:r w:rsidR="00106B73">
              <w:rPr>
                <w:webHidden/>
              </w:rPr>
            </w:r>
            <w:r w:rsidR="00106B73">
              <w:rPr>
                <w:webHidden/>
              </w:rPr>
              <w:fldChar w:fldCharType="separate"/>
            </w:r>
            <w:r w:rsidR="00106B73">
              <w:rPr>
                <w:webHidden/>
              </w:rPr>
              <w:t>12</w:t>
            </w:r>
            <w:r w:rsidR="00106B73">
              <w:rPr>
                <w:webHidden/>
              </w:rPr>
              <w:fldChar w:fldCharType="end"/>
            </w:r>
          </w:hyperlink>
        </w:p>
        <w:p w14:paraId="3EF1FFEA" w14:textId="7ED91464" w:rsidR="00106B73" w:rsidRDefault="003969DC">
          <w:pPr>
            <w:pStyle w:val="TOC2"/>
            <w:rPr>
              <w:rFonts w:asciiTheme="minorHAnsi" w:eastAsiaTheme="minorEastAsia" w:hAnsiTheme="minorHAnsi" w:cstheme="minorBidi"/>
              <w:kern w:val="2"/>
              <w:szCs w:val="22"/>
              <w14:ligatures w14:val="standardContextual"/>
            </w:rPr>
          </w:pPr>
          <w:hyperlink w:anchor="_Toc151474412" w:history="1">
            <w:r w:rsidR="00106B73" w:rsidRPr="000931A9">
              <w:rPr>
                <w:rStyle w:val="Hyperlink"/>
              </w:rPr>
              <w:t>National Interest Test</w:t>
            </w:r>
            <w:r w:rsidR="00106B73">
              <w:rPr>
                <w:webHidden/>
              </w:rPr>
              <w:tab/>
            </w:r>
            <w:r w:rsidR="00106B73">
              <w:rPr>
                <w:webHidden/>
              </w:rPr>
              <w:fldChar w:fldCharType="begin"/>
            </w:r>
            <w:r w:rsidR="00106B73">
              <w:rPr>
                <w:webHidden/>
              </w:rPr>
              <w:instrText xml:space="preserve"> PAGEREF _Toc151474412 \h </w:instrText>
            </w:r>
            <w:r w:rsidR="00106B73">
              <w:rPr>
                <w:webHidden/>
              </w:rPr>
            </w:r>
            <w:r w:rsidR="00106B73">
              <w:rPr>
                <w:webHidden/>
              </w:rPr>
              <w:fldChar w:fldCharType="separate"/>
            </w:r>
            <w:r w:rsidR="00106B73">
              <w:rPr>
                <w:webHidden/>
              </w:rPr>
              <w:t>13</w:t>
            </w:r>
            <w:r w:rsidR="00106B73">
              <w:rPr>
                <w:webHidden/>
              </w:rPr>
              <w:fldChar w:fldCharType="end"/>
            </w:r>
          </w:hyperlink>
        </w:p>
        <w:p w14:paraId="64F39197" w14:textId="5F7E7AD7" w:rsidR="00106B73" w:rsidRDefault="003969DC">
          <w:pPr>
            <w:pStyle w:val="TOC2"/>
            <w:rPr>
              <w:rFonts w:asciiTheme="minorHAnsi" w:eastAsiaTheme="minorEastAsia" w:hAnsiTheme="minorHAnsi" w:cstheme="minorBidi"/>
              <w:kern w:val="2"/>
              <w:szCs w:val="22"/>
              <w14:ligatures w14:val="standardContextual"/>
            </w:rPr>
          </w:pPr>
          <w:hyperlink w:anchor="_Toc151474413" w:history="1">
            <w:r w:rsidR="00106B73" w:rsidRPr="000931A9">
              <w:rPr>
                <w:rStyle w:val="Hyperlink"/>
              </w:rPr>
              <w:t>Timing of the grant opportunities</w:t>
            </w:r>
            <w:r w:rsidR="00106B73">
              <w:rPr>
                <w:webHidden/>
              </w:rPr>
              <w:tab/>
            </w:r>
            <w:r w:rsidR="00106B73">
              <w:rPr>
                <w:webHidden/>
              </w:rPr>
              <w:fldChar w:fldCharType="begin"/>
            </w:r>
            <w:r w:rsidR="00106B73">
              <w:rPr>
                <w:webHidden/>
              </w:rPr>
              <w:instrText xml:space="preserve"> PAGEREF _Toc151474413 \h </w:instrText>
            </w:r>
            <w:r w:rsidR="00106B73">
              <w:rPr>
                <w:webHidden/>
              </w:rPr>
            </w:r>
            <w:r w:rsidR="00106B73">
              <w:rPr>
                <w:webHidden/>
              </w:rPr>
              <w:fldChar w:fldCharType="separate"/>
            </w:r>
            <w:r w:rsidR="00106B73">
              <w:rPr>
                <w:webHidden/>
              </w:rPr>
              <w:t>13</w:t>
            </w:r>
            <w:r w:rsidR="00106B73">
              <w:rPr>
                <w:webHidden/>
              </w:rPr>
              <w:fldChar w:fldCharType="end"/>
            </w:r>
          </w:hyperlink>
        </w:p>
        <w:p w14:paraId="6F254909" w14:textId="2C92BB6E"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14" w:history="1">
            <w:r w:rsidR="00106B73" w:rsidRPr="000931A9">
              <w:rPr>
                <w:rStyle w:val="Hyperlink"/>
              </w:rPr>
              <w:t>8.</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The grant selection process</w:t>
            </w:r>
            <w:r w:rsidR="00106B73">
              <w:rPr>
                <w:webHidden/>
              </w:rPr>
              <w:tab/>
            </w:r>
            <w:r w:rsidR="00106B73">
              <w:rPr>
                <w:webHidden/>
              </w:rPr>
              <w:fldChar w:fldCharType="begin"/>
            </w:r>
            <w:r w:rsidR="00106B73">
              <w:rPr>
                <w:webHidden/>
              </w:rPr>
              <w:instrText xml:space="preserve"> PAGEREF _Toc151474414 \h </w:instrText>
            </w:r>
            <w:r w:rsidR="00106B73">
              <w:rPr>
                <w:webHidden/>
              </w:rPr>
            </w:r>
            <w:r w:rsidR="00106B73">
              <w:rPr>
                <w:webHidden/>
              </w:rPr>
              <w:fldChar w:fldCharType="separate"/>
            </w:r>
            <w:r w:rsidR="00106B73">
              <w:rPr>
                <w:webHidden/>
              </w:rPr>
              <w:t>13</w:t>
            </w:r>
            <w:r w:rsidR="00106B73">
              <w:rPr>
                <w:webHidden/>
              </w:rPr>
              <w:fldChar w:fldCharType="end"/>
            </w:r>
          </w:hyperlink>
        </w:p>
        <w:p w14:paraId="046FCFCA" w14:textId="6005E76D" w:rsidR="00106B73" w:rsidRDefault="003969DC">
          <w:pPr>
            <w:pStyle w:val="TOC2"/>
            <w:rPr>
              <w:rFonts w:asciiTheme="minorHAnsi" w:eastAsiaTheme="minorEastAsia" w:hAnsiTheme="minorHAnsi" w:cstheme="minorBidi"/>
              <w:kern w:val="2"/>
              <w:szCs w:val="22"/>
              <w14:ligatures w14:val="standardContextual"/>
            </w:rPr>
          </w:pPr>
          <w:hyperlink w:anchor="_Toc151474415" w:history="1">
            <w:r w:rsidR="00106B73" w:rsidRPr="000931A9">
              <w:rPr>
                <w:rStyle w:val="Hyperlink"/>
              </w:rPr>
              <w:t>Eligibility and assessment</w:t>
            </w:r>
            <w:r w:rsidR="00106B73">
              <w:rPr>
                <w:webHidden/>
              </w:rPr>
              <w:tab/>
            </w:r>
            <w:r w:rsidR="00106B73">
              <w:rPr>
                <w:webHidden/>
              </w:rPr>
              <w:fldChar w:fldCharType="begin"/>
            </w:r>
            <w:r w:rsidR="00106B73">
              <w:rPr>
                <w:webHidden/>
              </w:rPr>
              <w:instrText xml:space="preserve"> PAGEREF _Toc151474415 \h </w:instrText>
            </w:r>
            <w:r w:rsidR="00106B73">
              <w:rPr>
                <w:webHidden/>
              </w:rPr>
            </w:r>
            <w:r w:rsidR="00106B73">
              <w:rPr>
                <w:webHidden/>
              </w:rPr>
              <w:fldChar w:fldCharType="separate"/>
            </w:r>
            <w:r w:rsidR="00106B73">
              <w:rPr>
                <w:webHidden/>
              </w:rPr>
              <w:t>13</w:t>
            </w:r>
            <w:r w:rsidR="00106B73">
              <w:rPr>
                <w:webHidden/>
              </w:rPr>
              <w:fldChar w:fldCharType="end"/>
            </w:r>
          </w:hyperlink>
        </w:p>
        <w:p w14:paraId="5083330D" w14:textId="451EF0D1" w:rsidR="00106B73" w:rsidRDefault="003969DC">
          <w:pPr>
            <w:pStyle w:val="TOC2"/>
            <w:rPr>
              <w:rFonts w:asciiTheme="minorHAnsi" w:eastAsiaTheme="minorEastAsia" w:hAnsiTheme="minorHAnsi" w:cstheme="minorBidi"/>
              <w:kern w:val="2"/>
              <w:szCs w:val="22"/>
              <w14:ligatures w14:val="standardContextual"/>
            </w:rPr>
          </w:pPr>
          <w:hyperlink w:anchor="_Toc151474416" w:history="1">
            <w:r w:rsidR="00106B73" w:rsidRPr="000931A9">
              <w:rPr>
                <w:rStyle w:val="Hyperlink"/>
              </w:rPr>
              <w:t>Who will approve grants?</w:t>
            </w:r>
            <w:r w:rsidR="00106B73">
              <w:rPr>
                <w:webHidden/>
              </w:rPr>
              <w:tab/>
            </w:r>
            <w:r w:rsidR="00106B73">
              <w:rPr>
                <w:webHidden/>
              </w:rPr>
              <w:fldChar w:fldCharType="begin"/>
            </w:r>
            <w:r w:rsidR="00106B73">
              <w:rPr>
                <w:webHidden/>
              </w:rPr>
              <w:instrText xml:space="preserve"> PAGEREF _Toc151474416 \h </w:instrText>
            </w:r>
            <w:r w:rsidR="00106B73">
              <w:rPr>
                <w:webHidden/>
              </w:rPr>
            </w:r>
            <w:r w:rsidR="00106B73">
              <w:rPr>
                <w:webHidden/>
              </w:rPr>
              <w:fldChar w:fldCharType="separate"/>
            </w:r>
            <w:r w:rsidR="00106B73">
              <w:rPr>
                <w:webHidden/>
              </w:rPr>
              <w:t>14</w:t>
            </w:r>
            <w:r w:rsidR="00106B73">
              <w:rPr>
                <w:webHidden/>
              </w:rPr>
              <w:fldChar w:fldCharType="end"/>
            </w:r>
          </w:hyperlink>
        </w:p>
        <w:p w14:paraId="544A5C2D" w14:textId="76BC22B7" w:rsidR="00106B73" w:rsidRDefault="003969DC">
          <w:pPr>
            <w:pStyle w:val="TOC2"/>
            <w:rPr>
              <w:rFonts w:asciiTheme="minorHAnsi" w:eastAsiaTheme="minorEastAsia" w:hAnsiTheme="minorHAnsi" w:cstheme="minorBidi"/>
              <w:kern w:val="2"/>
              <w:szCs w:val="22"/>
              <w14:ligatures w14:val="standardContextual"/>
            </w:rPr>
          </w:pPr>
          <w:hyperlink w:anchor="_Toc151474417" w:history="1">
            <w:r w:rsidR="00106B73" w:rsidRPr="000931A9">
              <w:rPr>
                <w:rStyle w:val="Hyperlink"/>
              </w:rPr>
              <w:t>Requests not to assess process</w:t>
            </w:r>
            <w:r w:rsidR="00106B73">
              <w:rPr>
                <w:webHidden/>
              </w:rPr>
              <w:tab/>
            </w:r>
            <w:r w:rsidR="00106B73">
              <w:rPr>
                <w:webHidden/>
              </w:rPr>
              <w:fldChar w:fldCharType="begin"/>
            </w:r>
            <w:r w:rsidR="00106B73">
              <w:rPr>
                <w:webHidden/>
              </w:rPr>
              <w:instrText xml:space="preserve"> PAGEREF _Toc151474417 \h </w:instrText>
            </w:r>
            <w:r w:rsidR="00106B73">
              <w:rPr>
                <w:webHidden/>
              </w:rPr>
            </w:r>
            <w:r w:rsidR="00106B73">
              <w:rPr>
                <w:webHidden/>
              </w:rPr>
              <w:fldChar w:fldCharType="separate"/>
            </w:r>
            <w:r w:rsidR="00106B73">
              <w:rPr>
                <w:webHidden/>
              </w:rPr>
              <w:t>14</w:t>
            </w:r>
            <w:r w:rsidR="00106B73">
              <w:rPr>
                <w:webHidden/>
              </w:rPr>
              <w:fldChar w:fldCharType="end"/>
            </w:r>
          </w:hyperlink>
        </w:p>
        <w:p w14:paraId="43BF1E1D" w14:textId="68DBAADA" w:rsidR="00106B73" w:rsidRDefault="003969DC">
          <w:pPr>
            <w:pStyle w:val="TOC2"/>
            <w:rPr>
              <w:rFonts w:asciiTheme="minorHAnsi" w:eastAsiaTheme="minorEastAsia" w:hAnsiTheme="minorHAnsi" w:cstheme="minorBidi"/>
              <w:kern w:val="2"/>
              <w:szCs w:val="22"/>
              <w14:ligatures w14:val="standardContextual"/>
            </w:rPr>
          </w:pPr>
          <w:hyperlink w:anchor="_Toc151474418" w:history="1">
            <w:r w:rsidR="00106B73" w:rsidRPr="000931A9">
              <w:rPr>
                <w:rStyle w:val="Hyperlink"/>
              </w:rPr>
              <w:t>Rejoinder process</w:t>
            </w:r>
            <w:r w:rsidR="00106B73">
              <w:rPr>
                <w:webHidden/>
              </w:rPr>
              <w:tab/>
            </w:r>
            <w:r w:rsidR="00106B73">
              <w:rPr>
                <w:webHidden/>
              </w:rPr>
              <w:fldChar w:fldCharType="begin"/>
            </w:r>
            <w:r w:rsidR="00106B73">
              <w:rPr>
                <w:webHidden/>
              </w:rPr>
              <w:instrText xml:space="preserve"> PAGEREF _Toc151474418 \h </w:instrText>
            </w:r>
            <w:r w:rsidR="00106B73">
              <w:rPr>
                <w:webHidden/>
              </w:rPr>
            </w:r>
            <w:r w:rsidR="00106B73">
              <w:rPr>
                <w:webHidden/>
              </w:rPr>
              <w:fldChar w:fldCharType="separate"/>
            </w:r>
            <w:r w:rsidR="00106B73">
              <w:rPr>
                <w:webHidden/>
              </w:rPr>
              <w:t>14</w:t>
            </w:r>
            <w:r w:rsidR="00106B73">
              <w:rPr>
                <w:webHidden/>
              </w:rPr>
              <w:fldChar w:fldCharType="end"/>
            </w:r>
          </w:hyperlink>
        </w:p>
        <w:p w14:paraId="15F30A5E" w14:textId="20537585"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19" w:history="1">
            <w:r w:rsidR="00106B73" w:rsidRPr="000931A9">
              <w:rPr>
                <w:rStyle w:val="Hyperlink"/>
              </w:rPr>
              <w:t>9.</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Successful grant applications</w:t>
            </w:r>
            <w:r w:rsidR="00106B73">
              <w:rPr>
                <w:webHidden/>
              </w:rPr>
              <w:tab/>
            </w:r>
            <w:r w:rsidR="00106B73">
              <w:rPr>
                <w:webHidden/>
              </w:rPr>
              <w:fldChar w:fldCharType="begin"/>
            </w:r>
            <w:r w:rsidR="00106B73">
              <w:rPr>
                <w:webHidden/>
              </w:rPr>
              <w:instrText xml:space="preserve"> PAGEREF _Toc151474419 \h </w:instrText>
            </w:r>
            <w:r w:rsidR="00106B73">
              <w:rPr>
                <w:webHidden/>
              </w:rPr>
            </w:r>
            <w:r w:rsidR="00106B73">
              <w:rPr>
                <w:webHidden/>
              </w:rPr>
              <w:fldChar w:fldCharType="separate"/>
            </w:r>
            <w:r w:rsidR="00106B73">
              <w:rPr>
                <w:webHidden/>
              </w:rPr>
              <w:t>14</w:t>
            </w:r>
            <w:r w:rsidR="00106B73">
              <w:rPr>
                <w:webHidden/>
              </w:rPr>
              <w:fldChar w:fldCharType="end"/>
            </w:r>
          </w:hyperlink>
        </w:p>
        <w:p w14:paraId="27E164BC" w14:textId="6DE1BC08" w:rsidR="00106B73" w:rsidRDefault="003969DC">
          <w:pPr>
            <w:pStyle w:val="TOC2"/>
            <w:rPr>
              <w:rFonts w:asciiTheme="minorHAnsi" w:eastAsiaTheme="minorEastAsia" w:hAnsiTheme="minorHAnsi" w:cstheme="minorBidi"/>
              <w:kern w:val="2"/>
              <w:szCs w:val="22"/>
              <w14:ligatures w14:val="standardContextual"/>
            </w:rPr>
          </w:pPr>
          <w:hyperlink w:anchor="_Toc151474420" w:history="1">
            <w:r w:rsidR="00106B73" w:rsidRPr="000931A9">
              <w:rPr>
                <w:rStyle w:val="Hyperlink"/>
              </w:rPr>
              <w:t>Announcement</w:t>
            </w:r>
            <w:r w:rsidR="00106B73">
              <w:rPr>
                <w:webHidden/>
              </w:rPr>
              <w:tab/>
            </w:r>
            <w:r w:rsidR="00106B73">
              <w:rPr>
                <w:webHidden/>
              </w:rPr>
              <w:fldChar w:fldCharType="begin"/>
            </w:r>
            <w:r w:rsidR="00106B73">
              <w:rPr>
                <w:webHidden/>
              </w:rPr>
              <w:instrText xml:space="preserve"> PAGEREF _Toc151474420 \h </w:instrText>
            </w:r>
            <w:r w:rsidR="00106B73">
              <w:rPr>
                <w:webHidden/>
              </w:rPr>
            </w:r>
            <w:r w:rsidR="00106B73">
              <w:rPr>
                <w:webHidden/>
              </w:rPr>
              <w:fldChar w:fldCharType="separate"/>
            </w:r>
            <w:r w:rsidR="00106B73">
              <w:rPr>
                <w:webHidden/>
              </w:rPr>
              <w:t>14</w:t>
            </w:r>
            <w:r w:rsidR="00106B73">
              <w:rPr>
                <w:webHidden/>
              </w:rPr>
              <w:fldChar w:fldCharType="end"/>
            </w:r>
          </w:hyperlink>
        </w:p>
        <w:p w14:paraId="0CE236B3" w14:textId="200D3284" w:rsidR="00106B73" w:rsidRDefault="003969DC">
          <w:pPr>
            <w:pStyle w:val="TOC2"/>
            <w:rPr>
              <w:rFonts w:asciiTheme="minorHAnsi" w:eastAsiaTheme="minorEastAsia" w:hAnsiTheme="minorHAnsi" w:cstheme="minorBidi"/>
              <w:kern w:val="2"/>
              <w:szCs w:val="22"/>
              <w14:ligatures w14:val="standardContextual"/>
            </w:rPr>
          </w:pPr>
          <w:hyperlink w:anchor="_Toc151474421" w:history="1">
            <w:r w:rsidR="00106B73" w:rsidRPr="000931A9">
              <w:rPr>
                <w:rStyle w:val="Hyperlink"/>
              </w:rPr>
              <w:t>Grant agreements</w:t>
            </w:r>
            <w:r w:rsidR="00106B73">
              <w:rPr>
                <w:webHidden/>
              </w:rPr>
              <w:tab/>
            </w:r>
            <w:r w:rsidR="00106B73">
              <w:rPr>
                <w:webHidden/>
              </w:rPr>
              <w:fldChar w:fldCharType="begin"/>
            </w:r>
            <w:r w:rsidR="00106B73">
              <w:rPr>
                <w:webHidden/>
              </w:rPr>
              <w:instrText xml:space="preserve"> PAGEREF _Toc151474421 \h </w:instrText>
            </w:r>
            <w:r w:rsidR="00106B73">
              <w:rPr>
                <w:webHidden/>
              </w:rPr>
            </w:r>
            <w:r w:rsidR="00106B73">
              <w:rPr>
                <w:webHidden/>
              </w:rPr>
              <w:fldChar w:fldCharType="separate"/>
            </w:r>
            <w:r w:rsidR="00106B73">
              <w:rPr>
                <w:webHidden/>
              </w:rPr>
              <w:t>15</w:t>
            </w:r>
            <w:r w:rsidR="00106B73">
              <w:rPr>
                <w:webHidden/>
              </w:rPr>
              <w:fldChar w:fldCharType="end"/>
            </w:r>
          </w:hyperlink>
        </w:p>
        <w:p w14:paraId="3F1C8312" w14:textId="59F6AA81" w:rsidR="00106B73" w:rsidRDefault="003969DC">
          <w:pPr>
            <w:pStyle w:val="TOC2"/>
            <w:rPr>
              <w:rFonts w:asciiTheme="minorHAnsi" w:eastAsiaTheme="minorEastAsia" w:hAnsiTheme="minorHAnsi" w:cstheme="minorBidi"/>
              <w:kern w:val="2"/>
              <w:szCs w:val="22"/>
              <w14:ligatures w14:val="standardContextual"/>
            </w:rPr>
          </w:pPr>
          <w:hyperlink w:anchor="_Toc151474423" w:history="1">
            <w:r w:rsidR="00106B73" w:rsidRPr="000931A9">
              <w:rPr>
                <w:rStyle w:val="Hyperlink"/>
              </w:rPr>
              <w:t>Responsibilities</w:t>
            </w:r>
            <w:r w:rsidR="00106B73">
              <w:rPr>
                <w:webHidden/>
              </w:rPr>
              <w:tab/>
            </w:r>
            <w:r w:rsidR="00106B73">
              <w:rPr>
                <w:webHidden/>
              </w:rPr>
              <w:fldChar w:fldCharType="begin"/>
            </w:r>
            <w:r w:rsidR="00106B73">
              <w:rPr>
                <w:webHidden/>
              </w:rPr>
              <w:instrText xml:space="preserve"> PAGEREF _Toc151474423 \h </w:instrText>
            </w:r>
            <w:r w:rsidR="00106B73">
              <w:rPr>
                <w:webHidden/>
              </w:rPr>
            </w:r>
            <w:r w:rsidR="00106B73">
              <w:rPr>
                <w:webHidden/>
              </w:rPr>
              <w:fldChar w:fldCharType="separate"/>
            </w:r>
            <w:r w:rsidR="00106B73">
              <w:rPr>
                <w:webHidden/>
              </w:rPr>
              <w:t>15</w:t>
            </w:r>
            <w:r w:rsidR="00106B73">
              <w:rPr>
                <w:webHidden/>
              </w:rPr>
              <w:fldChar w:fldCharType="end"/>
            </w:r>
          </w:hyperlink>
        </w:p>
        <w:p w14:paraId="43DD2660" w14:textId="76EE993F" w:rsidR="00106B73" w:rsidRDefault="003969DC">
          <w:pPr>
            <w:pStyle w:val="TOC3"/>
            <w:rPr>
              <w:rFonts w:asciiTheme="minorHAnsi" w:eastAsiaTheme="minorEastAsia" w:hAnsiTheme="minorHAnsi" w:cstheme="minorBidi"/>
              <w:iCs w:val="0"/>
              <w:kern w:val="2"/>
              <w:sz w:val="22"/>
              <w:szCs w:val="22"/>
              <w14:ligatures w14:val="standardContextual"/>
            </w:rPr>
          </w:pPr>
          <w:hyperlink w:anchor="_Toc151474424" w:history="1">
            <w:r w:rsidR="00106B73" w:rsidRPr="000931A9">
              <w:rPr>
                <w:rStyle w:val="Hyperlink"/>
              </w:rPr>
              <w:t>Specific research policies and practices</w:t>
            </w:r>
            <w:r w:rsidR="00106B73">
              <w:rPr>
                <w:webHidden/>
              </w:rPr>
              <w:tab/>
            </w:r>
            <w:r w:rsidR="00106B73">
              <w:rPr>
                <w:webHidden/>
              </w:rPr>
              <w:fldChar w:fldCharType="begin"/>
            </w:r>
            <w:r w:rsidR="00106B73">
              <w:rPr>
                <w:webHidden/>
              </w:rPr>
              <w:instrText xml:space="preserve"> PAGEREF _Toc151474424 \h </w:instrText>
            </w:r>
            <w:r w:rsidR="00106B73">
              <w:rPr>
                <w:webHidden/>
              </w:rPr>
            </w:r>
            <w:r w:rsidR="00106B73">
              <w:rPr>
                <w:webHidden/>
              </w:rPr>
              <w:fldChar w:fldCharType="separate"/>
            </w:r>
            <w:r w:rsidR="00106B73">
              <w:rPr>
                <w:webHidden/>
              </w:rPr>
              <w:t>16</w:t>
            </w:r>
            <w:r w:rsidR="00106B73">
              <w:rPr>
                <w:webHidden/>
              </w:rPr>
              <w:fldChar w:fldCharType="end"/>
            </w:r>
          </w:hyperlink>
        </w:p>
        <w:p w14:paraId="16160CBD" w14:textId="36CDE9FE" w:rsidR="00106B73" w:rsidRDefault="003969DC">
          <w:pPr>
            <w:pStyle w:val="TOC3"/>
            <w:rPr>
              <w:rFonts w:asciiTheme="minorHAnsi" w:eastAsiaTheme="minorEastAsia" w:hAnsiTheme="minorHAnsi" w:cstheme="minorBidi"/>
              <w:iCs w:val="0"/>
              <w:kern w:val="2"/>
              <w:sz w:val="22"/>
              <w:szCs w:val="22"/>
              <w14:ligatures w14:val="standardContextual"/>
            </w:rPr>
          </w:pPr>
          <w:hyperlink w:anchor="_Toc151474425" w:history="1">
            <w:r w:rsidR="00106B73" w:rsidRPr="000931A9">
              <w:rPr>
                <w:rStyle w:val="Hyperlink"/>
              </w:rPr>
              <w:t>Monitoring and reporting</w:t>
            </w:r>
            <w:r w:rsidR="00106B73">
              <w:rPr>
                <w:webHidden/>
              </w:rPr>
              <w:tab/>
            </w:r>
            <w:r w:rsidR="00106B73">
              <w:rPr>
                <w:webHidden/>
              </w:rPr>
              <w:fldChar w:fldCharType="begin"/>
            </w:r>
            <w:r w:rsidR="00106B73">
              <w:rPr>
                <w:webHidden/>
              </w:rPr>
              <w:instrText xml:space="preserve"> PAGEREF _Toc151474425 \h </w:instrText>
            </w:r>
            <w:r w:rsidR="00106B73">
              <w:rPr>
                <w:webHidden/>
              </w:rPr>
            </w:r>
            <w:r w:rsidR="00106B73">
              <w:rPr>
                <w:webHidden/>
              </w:rPr>
              <w:fldChar w:fldCharType="separate"/>
            </w:r>
            <w:r w:rsidR="00106B73">
              <w:rPr>
                <w:webHidden/>
              </w:rPr>
              <w:t>16</w:t>
            </w:r>
            <w:r w:rsidR="00106B73">
              <w:rPr>
                <w:webHidden/>
              </w:rPr>
              <w:fldChar w:fldCharType="end"/>
            </w:r>
          </w:hyperlink>
        </w:p>
        <w:p w14:paraId="66F37CA9" w14:textId="529EED51"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26" w:history="1">
            <w:r w:rsidR="00106B73" w:rsidRPr="000931A9">
              <w:rPr>
                <w:rStyle w:val="Hyperlink"/>
              </w:rPr>
              <w:t>10.</w:t>
            </w:r>
            <w:r w:rsidR="00106B73">
              <w:rPr>
                <w:rFonts w:asciiTheme="minorHAnsi" w:eastAsiaTheme="minorEastAsia" w:hAnsiTheme="minorHAnsi" w:cstheme="minorBidi"/>
                <w:b w:val="0"/>
                <w:bCs w:val="0"/>
                <w:kern w:val="2"/>
                <w:sz w:val="22"/>
                <w:szCs w:val="22"/>
                <w14:ligatures w14:val="standardContextual"/>
              </w:rPr>
              <w:tab/>
            </w:r>
            <w:r w:rsidR="00106B73" w:rsidRPr="000931A9">
              <w:rPr>
                <w:rStyle w:val="Hyperlink"/>
              </w:rPr>
              <w:t>Probity</w:t>
            </w:r>
            <w:r w:rsidR="00106B73">
              <w:rPr>
                <w:webHidden/>
              </w:rPr>
              <w:tab/>
            </w:r>
            <w:r w:rsidR="00106B73">
              <w:rPr>
                <w:webHidden/>
              </w:rPr>
              <w:fldChar w:fldCharType="begin"/>
            </w:r>
            <w:r w:rsidR="00106B73">
              <w:rPr>
                <w:webHidden/>
              </w:rPr>
              <w:instrText xml:space="preserve"> PAGEREF _Toc151474426 \h </w:instrText>
            </w:r>
            <w:r w:rsidR="00106B73">
              <w:rPr>
                <w:webHidden/>
              </w:rPr>
            </w:r>
            <w:r w:rsidR="00106B73">
              <w:rPr>
                <w:webHidden/>
              </w:rPr>
              <w:fldChar w:fldCharType="separate"/>
            </w:r>
            <w:r w:rsidR="00106B73">
              <w:rPr>
                <w:webHidden/>
              </w:rPr>
              <w:t>17</w:t>
            </w:r>
            <w:r w:rsidR="00106B73">
              <w:rPr>
                <w:webHidden/>
              </w:rPr>
              <w:fldChar w:fldCharType="end"/>
            </w:r>
          </w:hyperlink>
        </w:p>
        <w:p w14:paraId="26023C9B" w14:textId="73CBA98E" w:rsidR="00106B73" w:rsidRDefault="003969DC">
          <w:pPr>
            <w:pStyle w:val="TOC2"/>
            <w:rPr>
              <w:rFonts w:asciiTheme="minorHAnsi" w:eastAsiaTheme="minorEastAsia" w:hAnsiTheme="minorHAnsi" w:cstheme="minorBidi"/>
              <w:kern w:val="2"/>
              <w:szCs w:val="22"/>
              <w14:ligatures w14:val="standardContextual"/>
            </w:rPr>
          </w:pPr>
          <w:hyperlink w:anchor="_Toc151474427" w:history="1">
            <w:r w:rsidR="00106B73" w:rsidRPr="000931A9">
              <w:rPr>
                <w:rStyle w:val="Hyperlink"/>
              </w:rPr>
              <w:t>Appeals process</w:t>
            </w:r>
            <w:r w:rsidR="00106B73">
              <w:rPr>
                <w:webHidden/>
              </w:rPr>
              <w:tab/>
            </w:r>
            <w:r w:rsidR="00106B73">
              <w:rPr>
                <w:webHidden/>
              </w:rPr>
              <w:fldChar w:fldCharType="begin"/>
            </w:r>
            <w:r w:rsidR="00106B73">
              <w:rPr>
                <w:webHidden/>
              </w:rPr>
              <w:instrText xml:space="preserve"> PAGEREF _Toc151474427 \h </w:instrText>
            </w:r>
            <w:r w:rsidR="00106B73">
              <w:rPr>
                <w:webHidden/>
              </w:rPr>
            </w:r>
            <w:r w:rsidR="00106B73">
              <w:rPr>
                <w:webHidden/>
              </w:rPr>
              <w:fldChar w:fldCharType="separate"/>
            </w:r>
            <w:r w:rsidR="00106B73">
              <w:rPr>
                <w:webHidden/>
              </w:rPr>
              <w:t>17</w:t>
            </w:r>
            <w:r w:rsidR="00106B73">
              <w:rPr>
                <w:webHidden/>
              </w:rPr>
              <w:fldChar w:fldCharType="end"/>
            </w:r>
          </w:hyperlink>
        </w:p>
        <w:p w14:paraId="3EDBDEA6" w14:textId="2637C695" w:rsidR="00106B73" w:rsidRDefault="003969DC">
          <w:pPr>
            <w:pStyle w:val="TOC2"/>
            <w:rPr>
              <w:rFonts w:asciiTheme="minorHAnsi" w:eastAsiaTheme="minorEastAsia" w:hAnsiTheme="minorHAnsi" w:cstheme="minorBidi"/>
              <w:kern w:val="2"/>
              <w:szCs w:val="22"/>
              <w14:ligatures w14:val="standardContextual"/>
            </w:rPr>
          </w:pPr>
          <w:hyperlink w:anchor="_Toc151474428" w:history="1">
            <w:r w:rsidR="00106B73" w:rsidRPr="000931A9">
              <w:rPr>
                <w:rStyle w:val="Hyperlink"/>
              </w:rPr>
              <w:t>Conflict of interest</w:t>
            </w:r>
            <w:r w:rsidR="00106B73">
              <w:rPr>
                <w:webHidden/>
              </w:rPr>
              <w:tab/>
            </w:r>
            <w:r w:rsidR="00106B73">
              <w:rPr>
                <w:webHidden/>
              </w:rPr>
              <w:fldChar w:fldCharType="begin"/>
            </w:r>
            <w:r w:rsidR="00106B73">
              <w:rPr>
                <w:webHidden/>
              </w:rPr>
              <w:instrText xml:space="preserve"> PAGEREF _Toc151474428 \h </w:instrText>
            </w:r>
            <w:r w:rsidR="00106B73">
              <w:rPr>
                <w:webHidden/>
              </w:rPr>
            </w:r>
            <w:r w:rsidR="00106B73">
              <w:rPr>
                <w:webHidden/>
              </w:rPr>
              <w:fldChar w:fldCharType="separate"/>
            </w:r>
            <w:r w:rsidR="00106B73">
              <w:rPr>
                <w:webHidden/>
              </w:rPr>
              <w:t>17</w:t>
            </w:r>
            <w:r w:rsidR="00106B73">
              <w:rPr>
                <w:webHidden/>
              </w:rPr>
              <w:fldChar w:fldCharType="end"/>
            </w:r>
          </w:hyperlink>
        </w:p>
        <w:p w14:paraId="13F96611" w14:textId="14AD6C25" w:rsidR="00106B73" w:rsidRDefault="003969DC">
          <w:pPr>
            <w:pStyle w:val="TOC2"/>
            <w:rPr>
              <w:rFonts w:asciiTheme="minorHAnsi" w:eastAsiaTheme="minorEastAsia" w:hAnsiTheme="minorHAnsi" w:cstheme="minorBidi"/>
              <w:kern w:val="2"/>
              <w:szCs w:val="22"/>
              <w14:ligatures w14:val="standardContextual"/>
            </w:rPr>
          </w:pPr>
          <w:hyperlink w:anchor="_Toc151474429" w:history="1">
            <w:r w:rsidR="00106B73" w:rsidRPr="000931A9">
              <w:rPr>
                <w:rStyle w:val="Hyperlink"/>
              </w:rPr>
              <w:t>Privacy and protection of personal information</w:t>
            </w:r>
            <w:r w:rsidR="00106B73">
              <w:rPr>
                <w:webHidden/>
              </w:rPr>
              <w:tab/>
            </w:r>
            <w:r w:rsidR="00106B73">
              <w:rPr>
                <w:webHidden/>
              </w:rPr>
              <w:fldChar w:fldCharType="begin"/>
            </w:r>
            <w:r w:rsidR="00106B73">
              <w:rPr>
                <w:webHidden/>
              </w:rPr>
              <w:instrText xml:space="preserve"> PAGEREF _Toc151474429 \h </w:instrText>
            </w:r>
            <w:r w:rsidR="00106B73">
              <w:rPr>
                <w:webHidden/>
              </w:rPr>
            </w:r>
            <w:r w:rsidR="00106B73">
              <w:rPr>
                <w:webHidden/>
              </w:rPr>
              <w:fldChar w:fldCharType="separate"/>
            </w:r>
            <w:r w:rsidR="00106B73">
              <w:rPr>
                <w:webHidden/>
              </w:rPr>
              <w:t>17</w:t>
            </w:r>
            <w:r w:rsidR="00106B73">
              <w:rPr>
                <w:webHidden/>
              </w:rPr>
              <w:fldChar w:fldCharType="end"/>
            </w:r>
          </w:hyperlink>
        </w:p>
        <w:p w14:paraId="61CD52E5" w14:textId="7BC6A926" w:rsidR="00106B73" w:rsidRDefault="003969DC">
          <w:pPr>
            <w:pStyle w:val="TOC2"/>
            <w:rPr>
              <w:rFonts w:asciiTheme="minorHAnsi" w:eastAsiaTheme="minorEastAsia" w:hAnsiTheme="minorHAnsi" w:cstheme="minorBidi"/>
              <w:kern w:val="2"/>
              <w:szCs w:val="22"/>
              <w14:ligatures w14:val="standardContextual"/>
            </w:rPr>
          </w:pPr>
          <w:hyperlink w:anchor="_Toc151474430" w:history="1">
            <w:r w:rsidR="00106B73" w:rsidRPr="000931A9">
              <w:rPr>
                <w:rStyle w:val="Hyperlink"/>
              </w:rPr>
              <w:t>Confidential information</w:t>
            </w:r>
            <w:r w:rsidR="00106B73">
              <w:rPr>
                <w:webHidden/>
              </w:rPr>
              <w:tab/>
            </w:r>
            <w:r w:rsidR="00106B73">
              <w:rPr>
                <w:webHidden/>
              </w:rPr>
              <w:fldChar w:fldCharType="begin"/>
            </w:r>
            <w:r w:rsidR="00106B73">
              <w:rPr>
                <w:webHidden/>
              </w:rPr>
              <w:instrText xml:space="preserve"> PAGEREF _Toc151474430 \h </w:instrText>
            </w:r>
            <w:r w:rsidR="00106B73">
              <w:rPr>
                <w:webHidden/>
              </w:rPr>
            </w:r>
            <w:r w:rsidR="00106B73">
              <w:rPr>
                <w:webHidden/>
              </w:rPr>
              <w:fldChar w:fldCharType="separate"/>
            </w:r>
            <w:r w:rsidR="00106B73">
              <w:rPr>
                <w:webHidden/>
              </w:rPr>
              <w:t>18</w:t>
            </w:r>
            <w:r w:rsidR="00106B73">
              <w:rPr>
                <w:webHidden/>
              </w:rPr>
              <w:fldChar w:fldCharType="end"/>
            </w:r>
          </w:hyperlink>
        </w:p>
        <w:p w14:paraId="1CF2084A" w14:textId="2CA233DF" w:rsidR="00106B73" w:rsidRDefault="003969DC">
          <w:pPr>
            <w:pStyle w:val="TOC2"/>
            <w:rPr>
              <w:rFonts w:asciiTheme="minorHAnsi" w:eastAsiaTheme="minorEastAsia" w:hAnsiTheme="minorHAnsi" w:cstheme="minorBidi"/>
              <w:kern w:val="2"/>
              <w:szCs w:val="22"/>
              <w14:ligatures w14:val="standardContextual"/>
            </w:rPr>
          </w:pPr>
          <w:hyperlink w:anchor="_Toc151474431" w:history="1">
            <w:r w:rsidR="00106B73" w:rsidRPr="000931A9">
              <w:rPr>
                <w:rStyle w:val="Hyperlink"/>
              </w:rPr>
              <w:t>Freedom of information</w:t>
            </w:r>
            <w:r w:rsidR="00106B73">
              <w:rPr>
                <w:webHidden/>
              </w:rPr>
              <w:tab/>
            </w:r>
            <w:r w:rsidR="00106B73">
              <w:rPr>
                <w:webHidden/>
              </w:rPr>
              <w:fldChar w:fldCharType="begin"/>
            </w:r>
            <w:r w:rsidR="00106B73">
              <w:rPr>
                <w:webHidden/>
              </w:rPr>
              <w:instrText xml:space="preserve"> PAGEREF _Toc151474431 \h </w:instrText>
            </w:r>
            <w:r w:rsidR="00106B73">
              <w:rPr>
                <w:webHidden/>
              </w:rPr>
            </w:r>
            <w:r w:rsidR="00106B73">
              <w:rPr>
                <w:webHidden/>
              </w:rPr>
              <w:fldChar w:fldCharType="separate"/>
            </w:r>
            <w:r w:rsidR="00106B73">
              <w:rPr>
                <w:webHidden/>
              </w:rPr>
              <w:t>18</w:t>
            </w:r>
            <w:r w:rsidR="00106B73">
              <w:rPr>
                <w:webHidden/>
              </w:rPr>
              <w:fldChar w:fldCharType="end"/>
            </w:r>
          </w:hyperlink>
        </w:p>
        <w:p w14:paraId="0C34C458" w14:textId="4FFE6ED0"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32" w:history="1">
            <w:r w:rsidR="00106B73" w:rsidRPr="000931A9">
              <w:rPr>
                <w:rStyle w:val="Hyperlink"/>
              </w:rPr>
              <w:t>Appendix A: Glossary</w:t>
            </w:r>
            <w:r w:rsidR="00106B73">
              <w:rPr>
                <w:webHidden/>
              </w:rPr>
              <w:tab/>
            </w:r>
            <w:r w:rsidR="00106B73">
              <w:rPr>
                <w:webHidden/>
              </w:rPr>
              <w:fldChar w:fldCharType="begin"/>
            </w:r>
            <w:r w:rsidR="00106B73">
              <w:rPr>
                <w:webHidden/>
              </w:rPr>
              <w:instrText xml:space="preserve"> PAGEREF _Toc151474432 \h </w:instrText>
            </w:r>
            <w:r w:rsidR="00106B73">
              <w:rPr>
                <w:webHidden/>
              </w:rPr>
            </w:r>
            <w:r w:rsidR="00106B73">
              <w:rPr>
                <w:webHidden/>
              </w:rPr>
              <w:fldChar w:fldCharType="separate"/>
            </w:r>
            <w:r w:rsidR="00106B73">
              <w:rPr>
                <w:webHidden/>
              </w:rPr>
              <w:t>19</w:t>
            </w:r>
            <w:r w:rsidR="00106B73">
              <w:rPr>
                <w:webHidden/>
              </w:rPr>
              <w:fldChar w:fldCharType="end"/>
            </w:r>
          </w:hyperlink>
        </w:p>
        <w:p w14:paraId="5F5D260E" w14:textId="29DFD7B1" w:rsidR="00106B73" w:rsidRDefault="003969DC">
          <w:pPr>
            <w:pStyle w:val="TOC2"/>
            <w:rPr>
              <w:rFonts w:asciiTheme="minorHAnsi" w:eastAsiaTheme="minorEastAsia" w:hAnsiTheme="minorHAnsi" w:cstheme="minorBidi"/>
              <w:kern w:val="2"/>
              <w:szCs w:val="22"/>
              <w14:ligatures w14:val="standardContextual"/>
            </w:rPr>
          </w:pPr>
          <w:hyperlink w:anchor="_Toc151474433" w:history="1">
            <w:r w:rsidR="00106B73" w:rsidRPr="000931A9">
              <w:rPr>
                <w:rStyle w:val="Hyperlink"/>
              </w:rPr>
              <w:t>Acronyms</w:t>
            </w:r>
            <w:r w:rsidR="00106B73">
              <w:rPr>
                <w:webHidden/>
              </w:rPr>
              <w:tab/>
            </w:r>
            <w:r w:rsidR="00106B73">
              <w:rPr>
                <w:webHidden/>
              </w:rPr>
              <w:fldChar w:fldCharType="begin"/>
            </w:r>
            <w:r w:rsidR="00106B73">
              <w:rPr>
                <w:webHidden/>
              </w:rPr>
              <w:instrText xml:space="preserve"> PAGEREF _Toc151474433 \h </w:instrText>
            </w:r>
            <w:r w:rsidR="00106B73">
              <w:rPr>
                <w:webHidden/>
              </w:rPr>
            </w:r>
            <w:r w:rsidR="00106B73">
              <w:rPr>
                <w:webHidden/>
              </w:rPr>
              <w:fldChar w:fldCharType="separate"/>
            </w:r>
            <w:r w:rsidR="00106B73">
              <w:rPr>
                <w:webHidden/>
              </w:rPr>
              <w:t>19</w:t>
            </w:r>
            <w:r w:rsidR="00106B73">
              <w:rPr>
                <w:webHidden/>
              </w:rPr>
              <w:fldChar w:fldCharType="end"/>
            </w:r>
          </w:hyperlink>
        </w:p>
        <w:p w14:paraId="1389C8DF" w14:textId="76141E33" w:rsidR="00106B73" w:rsidRDefault="003969DC">
          <w:pPr>
            <w:pStyle w:val="TOC2"/>
            <w:rPr>
              <w:rFonts w:asciiTheme="minorHAnsi" w:eastAsiaTheme="minorEastAsia" w:hAnsiTheme="minorHAnsi" w:cstheme="minorBidi"/>
              <w:kern w:val="2"/>
              <w:szCs w:val="22"/>
              <w14:ligatures w14:val="standardContextual"/>
            </w:rPr>
          </w:pPr>
          <w:hyperlink w:anchor="_Toc151474434" w:history="1">
            <w:r w:rsidR="00106B73" w:rsidRPr="000931A9">
              <w:rPr>
                <w:rStyle w:val="Hyperlink"/>
              </w:rPr>
              <w:t>Definitions</w:t>
            </w:r>
            <w:r w:rsidR="00106B73">
              <w:rPr>
                <w:webHidden/>
              </w:rPr>
              <w:tab/>
            </w:r>
            <w:r w:rsidR="00106B73">
              <w:rPr>
                <w:webHidden/>
              </w:rPr>
              <w:fldChar w:fldCharType="begin"/>
            </w:r>
            <w:r w:rsidR="00106B73">
              <w:rPr>
                <w:webHidden/>
              </w:rPr>
              <w:instrText xml:space="preserve"> PAGEREF _Toc151474434 \h </w:instrText>
            </w:r>
            <w:r w:rsidR="00106B73">
              <w:rPr>
                <w:webHidden/>
              </w:rPr>
            </w:r>
            <w:r w:rsidR="00106B73">
              <w:rPr>
                <w:webHidden/>
              </w:rPr>
              <w:fldChar w:fldCharType="separate"/>
            </w:r>
            <w:r w:rsidR="00106B73">
              <w:rPr>
                <w:webHidden/>
              </w:rPr>
              <w:t>19</w:t>
            </w:r>
            <w:r w:rsidR="00106B73">
              <w:rPr>
                <w:webHidden/>
              </w:rPr>
              <w:fldChar w:fldCharType="end"/>
            </w:r>
          </w:hyperlink>
        </w:p>
        <w:p w14:paraId="27EBC810" w14:textId="1775F1FC" w:rsidR="00106B73" w:rsidRDefault="003969DC">
          <w:pPr>
            <w:pStyle w:val="TOC1"/>
            <w:rPr>
              <w:rFonts w:asciiTheme="minorHAnsi" w:eastAsiaTheme="minorEastAsia" w:hAnsiTheme="minorHAnsi" w:cstheme="minorBidi"/>
              <w:b w:val="0"/>
              <w:bCs w:val="0"/>
              <w:kern w:val="2"/>
              <w:sz w:val="22"/>
              <w:szCs w:val="22"/>
              <w14:ligatures w14:val="standardContextual"/>
            </w:rPr>
          </w:pPr>
          <w:hyperlink w:anchor="_Toc151474435" w:history="1">
            <w:r w:rsidR="00106B73" w:rsidRPr="000931A9">
              <w:rPr>
                <w:rStyle w:val="Hyperlink"/>
              </w:rPr>
              <w:t>Appendix B: Eligible Organisations</w:t>
            </w:r>
            <w:r w:rsidR="00106B73">
              <w:rPr>
                <w:webHidden/>
              </w:rPr>
              <w:tab/>
            </w:r>
            <w:r w:rsidR="00106B73">
              <w:rPr>
                <w:webHidden/>
              </w:rPr>
              <w:fldChar w:fldCharType="begin"/>
            </w:r>
            <w:r w:rsidR="00106B73">
              <w:rPr>
                <w:webHidden/>
              </w:rPr>
              <w:instrText xml:space="preserve"> PAGEREF _Toc151474435 \h </w:instrText>
            </w:r>
            <w:r w:rsidR="00106B73">
              <w:rPr>
                <w:webHidden/>
              </w:rPr>
            </w:r>
            <w:r w:rsidR="00106B73">
              <w:rPr>
                <w:webHidden/>
              </w:rPr>
              <w:fldChar w:fldCharType="separate"/>
            </w:r>
            <w:r w:rsidR="00106B73">
              <w:rPr>
                <w:webHidden/>
              </w:rPr>
              <w:t>26</w:t>
            </w:r>
            <w:r w:rsidR="00106B73">
              <w:rPr>
                <w:webHidden/>
              </w:rPr>
              <w:fldChar w:fldCharType="end"/>
            </w:r>
          </w:hyperlink>
        </w:p>
        <w:p w14:paraId="49F993C0" w14:textId="1B66D85E" w:rsidR="00E569AC" w:rsidRDefault="00E569AC" w:rsidP="00CF199A">
          <w:pPr>
            <w:ind w:left="0"/>
          </w:pPr>
          <w:r>
            <w:rPr>
              <w:b/>
              <w:bCs/>
              <w:noProof/>
            </w:rPr>
            <w:fldChar w:fldCharType="end"/>
          </w:r>
        </w:p>
      </w:sdtContent>
    </w:sdt>
    <w:p w14:paraId="623F13D4" w14:textId="596C1159" w:rsidR="00B56B7B" w:rsidRPr="00E45690" w:rsidRDefault="00F2211F" w:rsidP="00EB1D1C">
      <w:pPr>
        <w:pStyle w:val="GrantGuidelinesHeadingGeneralSection"/>
      </w:pPr>
      <w:bookmarkStart w:id="0" w:name="_Toc151474394"/>
      <w:r w:rsidRPr="00E45690">
        <w:lastRenderedPageBreak/>
        <w:t>Linkage Program</w:t>
      </w:r>
      <w:r w:rsidR="0068627F" w:rsidRPr="00E45690">
        <w:t xml:space="preserve">: Linkage Infrastructure, Equipment and Facilities </w:t>
      </w:r>
      <w:r w:rsidR="0039481E" w:rsidRPr="00E45690">
        <w:t>p</w:t>
      </w:r>
      <w:r w:rsidR="00B56B7B" w:rsidRPr="00E45690">
        <w:t>rocesses</w:t>
      </w:r>
      <w:bookmarkEnd w:id="0"/>
    </w:p>
    <w:p w14:paraId="71FD36AE" w14:textId="65069FCB" w:rsidR="009237E5" w:rsidRPr="00E45690" w:rsidRDefault="001C5D17" w:rsidP="009237E5">
      <w:pPr>
        <w:pStyle w:val="Boxbold"/>
        <w:pBdr>
          <w:top w:val="single" w:sz="4" w:space="0" w:color="auto"/>
        </w:pBdr>
        <w:rPr>
          <w:rFonts w:asciiTheme="majorHAnsi" w:hAnsiTheme="majorHAnsi" w:cstheme="majorHAnsi"/>
          <w:color w:val="1F497D" w:themeColor="text2"/>
        </w:rPr>
      </w:pPr>
      <w:r w:rsidRPr="00E45690">
        <w:rPr>
          <w:rFonts w:asciiTheme="majorHAnsi" w:hAnsiTheme="majorHAnsi" w:cstheme="majorHAnsi"/>
          <w:color w:val="1F497D" w:themeColor="text2"/>
        </w:rPr>
        <w:t xml:space="preserve">The </w:t>
      </w:r>
      <w:r w:rsidR="00712D30" w:rsidRPr="00E45690">
        <w:rPr>
          <w:rFonts w:asciiTheme="majorHAnsi" w:hAnsiTheme="majorHAnsi" w:cstheme="majorHAnsi"/>
          <w:color w:val="1F497D" w:themeColor="text2"/>
        </w:rPr>
        <w:t>Linkage</w:t>
      </w:r>
      <w:r w:rsidRPr="00E45690">
        <w:rPr>
          <w:rFonts w:asciiTheme="majorHAnsi" w:hAnsiTheme="majorHAnsi" w:cstheme="majorHAnsi"/>
          <w:color w:val="1F497D" w:themeColor="text2"/>
        </w:rPr>
        <w:t xml:space="preserve"> Program </w:t>
      </w:r>
      <w:r w:rsidR="004D7503">
        <w:rPr>
          <w:rFonts w:asciiTheme="majorHAnsi" w:hAnsiTheme="majorHAnsi" w:cstheme="majorHAnsi"/>
          <w:color w:val="1F497D" w:themeColor="text2"/>
        </w:rPr>
        <w:t>supports</w:t>
      </w:r>
      <w:r w:rsidRPr="00E45690">
        <w:rPr>
          <w:rFonts w:asciiTheme="majorHAnsi" w:hAnsiTheme="majorHAnsi" w:cstheme="majorHAnsi"/>
          <w:color w:val="1F497D" w:themeColor="text2"/>
        </w:rPr>
        <w:t xml:space="preserve"> the </w:t>
      </w:r>
      <w:r w:rsidR="00F2211F" w:rsidRPr="00E45690">
        <w:rPr>
          <w:rFonts w:asciiTheme="majorHAnsi" w:hAnsiTheme="majorHAnsi" w:cstheme="majorHAnsi"/>
          <w:color w:val="1F497D" w:themeColor="text2"/>
        </w:rPr>
        <w:t>Australian Government</w:t>
      </w:r>
      <w:r w:rsidR="009237E5" w:rsidRPr="00E45690">
        <w:rPr>
          <w:rFonts w:asciiTheme="majorHAnsi" w:hAnsiTheme="majorHAnsi" w:cstheme="majorHAnsi"/>
          <w:color w:val="1F497D" w:themeColor="text2"/>
        </w:rPr>
        <w:t>’s</w:t>
      </w:r>
      <w:r w:rsidR="00F2211F" w:rsidRPr="00E45690">
        <w:rPr>
          <w:rFonts w:asciiTheme="majorHAnsi" w:hAnsiTheme="majorHAnsi" w:cstheme="majorHAnsi"/>
          <w:color w:val="1F497D" w:themeColor="text2"/>
        </w:rPr>
        <w:t xml:space="preserve"> objectives for research and </w:t>
      </w:r>
      <w:r w:rsidR="00DF7363" w:rsidRPr="00E45690">
        <w:rPr>
          <w:rFonts w:asciiTheme="majorHAnsi" w:hAnsiTheme="majorHAnsi" w:cstheme="majorHAnsi"/>
          <w:color w:val="1F497D" w:themeColor="text2"/>
        </w:rPr>
        <w:t>innovation</w:t>
      </w:r>
      <w:r w:rsidR="00F2211F" w:rsidRPr="00E45690">
        <w:rPr>
          <w:rFonts w:asciiTheme="majorHAnsi" w:hAnsiTheme="majorHAnsi" w:cstheme="majorHAnsi"/>
          <w:color w:val="1F497D" w:themeColor="text2"/>
        </w:rPr>
        <w:t>.</w:t>
      </w:r>
    </w:p>
    <w:p w14:paraId="4EA66892" w14:textId="77777777" w:rsidR="00AE3D0E" w:rsidRPr="00E45690" w:rsidRDefault="001C5D17" w:rsidP="009237E5">
      <w:pPr>
        <w:pStyle w:val="Boxbold"/>
        <w:pBdr>
          <w:top w:val="single" w:sz="4" w:space="0" w:color="auto"/>
        </w:pBdr>
        <w:rPr>
          <w:b w:val="0"/>
        </w:rPr>
      </w:pPr>
      <w:r w:rsidRPr="00E45690">
        <w:rPr>
          <w:b w:val="0"/>
        </w:rPr>
        <w:t>This</w:t>
      </w:r>
      <w:r w:rsidR="00721E80" w:rsidRPr="00E45690">
        <w:rPr>
          <w:b w:val="0"/>
        </w:rPr>
        <w:t xml:space="preserve"> grant </w:t>
      </w:r>
      <w:r w:rsidRPr="00E45690">
        <w:rPr>
          <w:b w:val="0"/>
        </w:rPr>
        <w:t>program contributes to the ARC’s Outcome 1</w:t>
      </w:r>
      <w:r w:rsidR="00134840" w:rsidRPr="00E45690">
        <w:rPr>
          <w:b w:val="0"/>
        </w:rPr>
        <w:t>, which is to grow knowledge and innovation through managing research grants, measuring research excellence and providing advice</w:t>
      </w:r>
      <w:r w:rsidR="009237E5" w:rsidRPr="00E45690">
        <w:rPr>
          <w:b w:val="0"/>
        </w:rPr>
        <w:t>.</w:t>
      </w:r>
      <w:r w:rsidR="008A3507" w:rsidRPr="00E45690">
        <w:rPr>
          <w:b w:val="0"/>
        </w:rPr>
        <w:t xml:space="preserve"> </w:t>
      </w:r>
    </w:p>
    <w:p w14:paraId="4E900A55" w14:textId="3D9AE98F" w:rsidR="001C5D17" w:rsidRPr="00E45690" w:rsidRDefault="008A3507" w:rsidP="009237E5">
      <w:pPr>
        <w:pStyle w:val="Boxbold"/>
        <w:pBdr>
          <w:top w:val="single" w:sz="4" w:space="0" w:color="auto"/>
        </w:pBdr>
      </w:pPr>
      <w:r w:rsidRPr="00E45690">
        <w:rPr>
          <w:b w:val="0"/>
        </w:rPr>
        <w:t xml:space="preserve">Linkage Infrastructure, Equipment and Facilities (LIEF) </w:t>
      </w:r>
      <w:r w:rsidR="004D7503">
        <w:rPr>
          <w:b w:val="0"/>
        </w:rPr>
        <w:t>is funded within the Linkage Program</w:t>
      </w:r>
      <w:r w:rsidR="009237E5" w:rsidRPr="00E45690">
        <w:t>.</w:t>
      </w:r>
    </w:p>
    <w:p w14:paraId="0B11B343"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4F342088" w14:textId="67E4AAF9"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The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opportunity opens</w:t>
      </w:r>
      <w:r w:rsidR="009237E5" w:rsidRPr="00E45690">
        <w:rPr>
          <w:rFonts w:asciiTheme="majorHAnsi" w:hAnsiTheme="majorHAnsi" w:cstheme="majorHAnsi"/>
          <w:color w:val="1F497D" w:themeColor="text2"/>
        </w:rPr>
        <w:t>.</w:t>
      </w:r>
    </w:p>
    <w:p w14:paraId="1DD0E01E" w14:textId="5A2DEB92" w:rsidR="001C5D17" w:rsidRPr="00E45690" w:rsidRDefault="001C5D17" w:rsidP="009237E5">
      <w:pPr>
        <w:pStyle w:val="box1"/>
      </w:pPr>
      <w:r w:rsidRPr="00E45690">
        <w:t>We (the ARC) publish the</w:t>
      </w:r>
      <w:r w:rsidR="00721E80" w:rsidRPr="00E45690">
        <w:t xml:space="preserve"> grant guidelines</w:t>
      </w:r>
      <w:r w:rsidRPr="00E45690">
        <w:t xml:space="preserve"> and advertise on </w:t>
      </w:r>
      <w:hyperlink r:id="rId18" w:history="1">
        <w:proofErr w:type="spellStart"/>
        <w:r w:rsidRPr="003177B9">
          <w:rPr>
            <w:rStyle w:val="Hyperlink"/>
            <w:rFonts w:ascii="Calibri" w:hAnsi="Calibri" w:cstheme="minorBidi"/>
          </w:rPr>
          <w:t>GrantConnect</w:t>
        </w:r>
        <w:proofErr w:type="spellEnd"/>
      </w:hyperlink>
      <w:r w:rsidRPr="00E45690">
        <w:t>.</w:t>
      </w:r>
    </w:p>
    <w:p w14:paraId="1CEB28B0"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5D8192A" w14:textId="32CAE95D" w:rsidR="001C5D17" w:rsidRDefault="00B719E6" w:rsidP="009237E5">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 xml:space="preserve">You </w:t>
      </w:r>
      <w:r w:rsidR="001C5D17" w:rsidRPr="00E45690">
        <w:rPr>
          <w:rFonts w:asciiTheme="majorHAnsi" w:hAnsiTheme="majorHAnsi" w:cstheme="majorHAnsi"/>
          <w:color w:val="1F497D" w:themeColor="text2"/>
        </w:rPr>
        <w:t xml:space="preserve">(the Administering </w:t>
      </w:r>
      <w:proofErr w:type="spellStart"/>
      <w:r w:rsidR="001C5D17" w:rsidRPr="00E45690">
        <w:rPr>
          <w:rFonts w:asciiTheme="majorHAnsi" w:hAnsiTheme="majorHAnsi" w:cstheme="majorHAnsi"/>
          <w:color w:val="1F497D" w:themeColor="text2"/>
        </w:rPr>
        <w:t>Organisation</w:t>
      </w:r>
      <w:proofErr w:type="spellEnd"/>
      <w:r w:rsidR="001C5D17" w:rsidRPr="00E45690">
        <w:rPr>
          <w:rFonts w:asciiTheme="majorHAnsi" w:hAnsiTheme="majorHAnsi" w:cstheme="majorHAnsi"/>
          <w:color w:val="1F497D" w:themeColor="text2"/>
        </w:rPr>
        <w:t xml:space="preserve">) complete and </w:t>
      </w:r>
      <w:proofErr w:type="gramStart"/>
      <w:r w:rsidR="001C5D17" w:rsidRPr="00E45690">
        <w:rPr>
          <w:rFonts w:asciiTheme="majorHAnsi" w:hAnsiTheme="majorHAnsi" w:cstheme="majorHAnsi"/>
          <w:color w:val="1F497D" w:themeColor="text2"/>
        </w:rPr>
        <w:t>submit a</w:t>
      </w:r>
      <w:r w:rsidR="0039481E" w:rsidRPr="00E45690">
        <w:rPr>
          <w:rFonts w:asciiTheme="majorHAnsi" w:hAnsiTheme="majorHAnsi" w:cstheme="majorHAnsi"/>
          <w:color w:val="1F497D" w:themeColor="text2"/>
        </w:rPr>
        <w:t>n a</w:t>
      </w:r>
      <w:r w:rsidR="001C5D17" w:rsidRPr="00E45690">
        <w:rPr>
          <w:rFonts w:asciiTheme="majorHAnsi" w:hAnsiTheme="majorHAnsi" w:cstheme="majorHAnsi"/>
          <w:color w:val="1F497D" w:themeColor="text2"/>
        </w:rPr>
        <w:t>pplication</w:t>
      </w:r>
      <w:proofErr w:type="gramEnd"/>
      <w:r w:rsidR="009237E5" w:rsidRPr="00E45690">
        <w:rPr>
          <w:rFonts w:asciiTheme="majorHAnsi" w:hAnsiTheme="majorHAnsi" w:cstheme="majorHAnsi"/>
          <w:color w:val="1F497D" w:themeColor="text2"/>
        </w:rPr>
        <w:t>.</w:t>
      </w:r>
    </w:p>
    <w:p w14:paraId="73E4AFDD" w14:textId="7AFEF3AE" w:rsidR="004B08FA" w:rsidRPr="00A557D5" w:rsidRDefault="004B08FA" w:rsidP="004B08FA">
      <w:pPr>
        <w:pStyle w:val="Boxbold"/>
        <w:rPr>
          <w:rFonts w:cs="Calibri"/>
          <w:b w:val="0"/>
        </w:rPr>
      </w:pPr>
      <w:r w:rsidRPr="002A27FE">
        <w:rPr>
          <w:rFonts w:cs="Calibri"/>
          <w:b w:val="0"/>
        </w:rPr>
        <w:t xml:space="preserve">You </w:t>
      </w:r>
      <w:r w:rsidR="00A76C7B" w:rsidRPr="002A27FE">
        <w:rPr>
          <w:rFonts w:cs="Calibri"/>
          <w:b w:val="0"/>
        </w:rPr>
        <w:t>work with</w:t>
      </w:r>
      <w:r w:rsidR="00CE5A6A">
        <w:rPr>
          <w:rFonts w:cs="Calibri"/>
          <w:b w:val="0"/>
        </w:rPr>
        <w:t xml:space="preserve"> other participating </w:t>
      </w:r>
      <w:proofErr w:type="spellStart"/>
      <w:r w:rsidR="00CE5A6A">
        <w:rPr>
          <w:rFonts w:cs="Calibri"/>
          <w:b w:val="0"/>
        </w:rPr>
        <w:t>organisations</w:t>
      </w:r>
      <w:proofErr w:type="spellEnd"/>
      <w:r w:rsidR="00A76C7B" w:rsidRPr="002A27FE">
        <w:rPr>
          <w:rFonts w:cs="Calibri"/>
          <w:b w:val="0"/>
        </w:rPr>
        <w:t xml:space="preserve"> </w:t>
      </w:r>
      <w:r w:rsidR="001C1578">
        <w:rPr>
          <w:rFonts w:cs="Calibri"/>
          <w:b w:val="0"/>
        </w:rPr>
        <w:t xml:space="preserve">(where relevant) </w:t>
      </w:r>
      <w:r w:rsidR="00A76C7B">
        <w:rPr>
          <w:rFonts w:cs="Calibri"/>
          <w:b w:val="0"/>
        </w:rPr>
        <w:t xml:space="preserve">to </w:t>
      </w:r>
      <w:r w:rsidRPr="002A27FE">
        <w:rPr>
          <w:rFonts w:cs="Calibri"/>
          <w:b w:val="0"/>
        </w:rPr>
        <w:t>complete an application on the ARC’s Research Management System (RMS), addressing eligibility</w:t>
      </w:r>
      <w:r>
        <w:rPr>
          <w:rFonts w:cs="Calibri"/>
          <w:b w:val="0"/>
        </w:rPr>
        <w:t xml:space="preserve">, the National Interest </w:t>
      </w:r>
      <w:proofErr w:type="gramStart"/>
      <w:r>
        <w:rPr>
          <w:rFonts w:cs="Calibri"/>
          <w:b w:val="0"/>
        </w:rPr>
        <w:t>Test</w:t>
      </w:r>
      <w:proofErr w:type="gramEnd"/>
      <w:r w:rsidRPr="002A27FE">
        <w:rPr>
          <w:rFonts w:cs="Calibri"/>
          <w:b w:val="0"/>
        </w:rPr>
        <w:t xml:space="preserve"> and </w:t>
      </w:r>
      <w:r>
        <w:rPr>
          <w:rFonts w:cs="Calibri"/>
          <w:b w:val="0"/>
        </w:rPr>
        <w:t xml:space="preserve">the </w:t>
      </w:r>
      <w:r w:rsidRPr="002A27FE">
        <w:rPr>
          <w:rFonts w:cs="Calibri"/>
          <w:b w:val="0"/>
        </w:rPr>
        <w:t>assessment criteria.</w:t>
      </w:r>
    </w:p>
    <w:p w14:paraId="0AD196B8"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B0F0308" w14:textId="21557F5E" w:rsidR="001C5D17" w:rsidRPr="00E45690" w:rsidRDefault="0039481E"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We manage the assessment of all</w:t>
      </w:r>
      <w:r w:rsidR="00721E80" w:rsidRPr="00E45690">
        <w:rPr>
          <w:rFonts w:asciiTheme="majorHAnsi" w:hAnsiTheme="majorHAnsi" w:cstheme="majorHAnsi"/>
          <w:color w:val="1F497D" w:themeColor="text2"/>
        </w:rPr>
        <w:t xml:space="preserve"> </w:t>
      </w:r>
      <w:r w:rsidR="001C5D17" w:rsidRPr="00E45690">
        <w:rPr>
          <w:rFonts w:asciiTheme="majorHAnsi" w:hAnsiTheme="majorHAnsi" w:cstheme="majorHAnsi"/>
          <w:color w:val="1F497D" w:themeColor="text2"/>
        </w:rPr>
        <w:t>applications</w:t>
      </w:r>
      <w:r w:rsidR="00D7410C" w:rsidRPr="00E45690">
        <w:rPr>
          <w:rFonts w:asciiTheme="majorHAnsi" w:hAnsiTheme="majorHAnsi" w:cstheme="majorHAnsi"/>
          <w:color w:val="1F497D" w:themeColor="text2"/>
        </w:rPr>
        <w:t>.</w:t>
      </w:r>
    </w:p>
    <w:p w14:paraId="3F25E8AE" w14:textId="21D74729" w:rsidR="0039481E" w:rsidRPr="00E45690" w:rsidRDefault="0039481E" w:rsidP="0039481E">
      <w:pPr>
        <w:pStyle w:val="box1"/>
        <w:rPr>
          <w:rFonts w:cs="Calibri"/>
        </w:rPr>
      </w:pPr>
      <w:r w:rsidRPr="00E45690">
        <w:rPr>
          <w:rFonts w:cs="Calibri"/>
        </w:rPr>
        <w:t xml:space="preserve">We manage the assessment of applications against eligibility criteria and assessment </w:t>
      </w:r>
      <w:proofErr w:type="gramStart"/>
      <w:r w:rsidRPr="00E45690">
        <w:rPr>
          <w:rFonts w:cs="Calibri"/>
        </w:rPr>
        <w:t>criteria</w:t>
      </w:r>
      <w:proofErr w:type="gramEnd"/>
      <w:r w:rsidRPr="00E45690">
        <w:rPr>
          <w:rFonts w:cs="Calibri"/>
        </w:rPr>
        <w:t xml:space="preserve"> </w:t>
      </w:r>
    </w:p>
    <w:p w14:paraId="2C5C4131" w14:textId="5AD1A791" w:rsidR="0039481E" w:rsidRPr="00E45690" w:rsidRDefault="0039481E" w:rsidP="0039481E">
      <w:pPr>
        <w:pStyle w:val="box1"/>
        <w:rPr>
          <w:rFonts w:cs="Calibri"/>
        </w:rPr>
      </w:pPr>
      <w:r w:rsidRPr="00E45690">
        <w:rPr>
          <w:rFonts w:cs="Calibri"/>
        </w:rPr>
        <w:t xml:space="preserve">Your application </w:t>
      </w:r>
      <w:r w:rsidR="00C919BC">
        <w:rPr>
          <w:rFonts w:cs="Calibri"/>
        </w:rPr>
        <w:t>may</w:t>
      </w:r>
      <w:r w:rsidR="00C919BC" w:rsidRPr="00E45690">
        <w:rPr>
          <w:rFonts w:cs="Calibri"/>
        </w:rPr>
        <w:t xml:space="preserve"> </w:t>
      </w:r>
      <w:r w:rsidRPr="00E45690">
        <w:rPr>
          <w:rFonts w:cs="Calibri"/>
        </w:rPr>
        <w:t xml:space="preserve">be assigned to </w:t>
      </w:r>
      <w:r w:rsidR="00D8055B" w:rsidRPr="00E45690">
        <w:rPr>
          <w:rFonts w:cs="Calibri"/>
        </w:rPr>
        <w:t>D</w:t>
      </w:r>
      <w:r w:rsidRPr="00E45690">
        <w:rPr>
          <w:rFonts w:cs="Calibri"/>
        </w:rPr>
        <w:t xml:space="preserve">etailed </w:t>
      </w:r>
      <w:r w:rsidR="00D8055B" w:rsidRPr="00E45690">
        <w:rPr>
          <w:rFonts w:cs="Calibri"/>
        </w:rPr>
        <w:t>A</w:t>
      </w:r>
      <w:r w:rsidRPr="00E45690">
        <w:rPr>
          <w:rFonts w:cs="Calibri"/>
        </w:rPr>
        <w:t>ssessors to undertake in-depth assessments. You will have an opportunity to respond to</w:t>
      </w:r>
      <w:r w:rsidR="00C919BC">
        <w:rPr>
          <w:rFonts w:cs="Calibri"/>
        </w:rPr>
        <w:t xml:space="preserve"> any</w:t>
      </w:r>
      <w:r w:rsidRPr="00E45690">
        <w:rPr>
          <w:rFonts w:cs="Calibri"/>
        </w:rPr>
        <w:t xml:space="preserve"> </w:t>
      </w:r>
      <w:r w:rsidR="00D8055B" w:rsidRPr="00E45690">
        <w:rPr>
          <w:rFonts w:cs="Calibri"/>
        </w:rPr>
        <w:t>D</w:t>
      </w:r>
      <w:r w:rsidRPr="00E45690">
        <w:rPr>
          <w:rFonts w:cs="Calibri"/>
        </w:rPr>
        <w:t xml:space="preserve">etailed </w:t>
      </w:r>
      <w:r w:rsidR="00D8055B" w:rsidRPr="00E45690">
        <w:rPr>
          <w:rFonts w:cs="Calibri"/>
        </w:rPr>
        <w:t>A</w:t>
      </w:r>
      <w:r w:rsidRPr="00E45690">
        <w:rPr>
          <w:rFonts w:cs="Calibri"/>
        </w:rPr>
        <w:t>ssessors’ written comments through a rejoinder.</w:t>
      </w:r>
    </w:p>
    <w:p w14:paraId="01ABADB9" w14:textId="3764CF8F" w:rsidR="001C5D17" w:rsidRPr="00E45690" w:rsidRDefault="0039481E" w:rsidP="0039481E">
      <w:pPr>
        <w:pStyle w:val="box1"/>
        <w:rPr>
          <w:rFonts w:cs="Calibri"/>
        </w:rPr>
      </w:pPr>
      <w:r w:rsidRPr="00E45690">
        <w:rPr>
          <w:rFonts w:cs="Calibri"/>
        </w:rPr>
        <w:t xml:space="preserve">Selection Advisory Committee (SAC) members will then assess Your application, consider the </w:t>
      </w:r>
      <w:r w:rsidR="00D8055B" w:rsidRPr="00E45690">
        <w:rPr>
          <w:rFonts w:cs="Calibri"/>
        </w:rPr>
        <w:t>D</w:t>
      </w:r>
      <w:r w:rsidRPr="00E45690">
        <w:rPr>
          <w:rFonts w:cs="Calibri"/>
        </w:rPr>
        <w:t xml:space="preserve">etailed </w:t>
      </w:r>
      <w:r w:rsidR="00D8055B" w:rsidRPr="00E45690">
        <w:rPr>
          <w:rFonts w:cs="Calibri"/>
        </w:rPr>
        <w:t>A</w:t>
      </w:r>
      <w:r w:rsidRPr="00E45690">
        <w:rPr>
          <w:rFonts w:cs="Calibri"/>
        </w:rPr>
        <w:t xml:space="preserve">ssessors’ ratings and comments and Your </w:t>
      </w:r>
      <w:proofErr w:type="gramStart"/>
      <w:r w:rsidRPr="00E45690">
        <w:rPr>
          <w:rFonts w:cs="Calibri"/>
        </w:rPr>
        <w:t>rejoinder</w:t>
      </w:r>
      <w:proofErr w:type="gramEnd"/>
      <w:r w:rsidRPr="00E45690">
        <w:rPr>
          <w:rFonts w:cs="Calibri"/>
        </w:rPr>
        <w:t xml:space="preserve"> and assign a final score</w:t>
      </w:r>
      <w:r w:rsidR="001C5D17" w:rsidRPr="00E45690">
        <w:rPr>
          <w:rFonts w:cs="Calibri"/>
        </w:rPr>
        <w:t>.</w:t>
      </w:r>
    </w:p>
    <w:p w14:paraId="1C4B2326"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7FAF7ED" w14:textId="2B0A07FC"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We make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recommendations</w:t>
      </w:r>
      <w:r w:rsidR="00D7410C" w:rsidRPr="00E45690">
        <w:rPr>
          <w:rFonts w:asciiTheme="majorHAnsi" w:hAnsiTheme="majorHAnsi" w:cstheme="majorHAnsi"/>
          <w:color w:val="1F497D" w:themeColor="text2"/>
        </w:rPr>
        <w:t>.</w:t>
      </w:r>
    </w:p>
    <w:p w14:paraId="7E764C84" w14:textId="0F13EFDA" w:rsidR="0039481E" w:rsidRPr="00E45690" w:rsidRDefault="0039481E" w:rsidP="0039481E">
      <w:pPr>
        <w:pStyle w:val="box1"/>
        <w:rPr>
          <w:rFonts w:cs="Calibri"/>
        </w:rPr>
      </w:pPr>
      <w:r w:rsidRPr="00E45690">
        <w:rPr>
          <w:rFonts w:cs="Calibri"/>
        </w:rPr>
        <w:t>The SAC consider</w:t>
      </w:r>
      <w:r w:rsidR="009150BC">
        <w:rPr>
          <w:rFonts w:cs="Calibri"/>
        </w:rPr>
        <w:t>s</w:t>
      </w:r>
      <w:r w:rsidRPr="00E45690">
        <w:rPr>
          <w:rFonts w:cs="Calibri"/>
        </w:rPr>
        <w:t xml:space="preserve"> applications and recommend</w:t>
      </w:r>
      <w:r w:rsidR="009150BC">
        <w:rPr>
          <w:rFonts w:cs="Calibri"/>
        </w:rPr>
        <w:t>s those</w:t>
      </w:r>
      <w:r w:rsidRPr="00E45690">
        <w:rPr>
          <w:rFonts w:cs="Calibri"/>
        </w:rPr>
        <w:t xml:space="preserve"> </w:t>
      </w:r>
      <w:r w:rsidR="009150BC" w:rsidRPr="00E45690">
        <w:rPr>
          <w:rFonts w:cs="Calibri"/>
        </w:rPr>
        <w:t>to be funded</w:t>
      </w:r>
      <w:r w:rsidRPr="00E45690">
        <w:rPr>
          <w:rFonts w:cs="Calibri"/>
        </w:rPr>
        <w:t>, and the level and duration of funding for each project</w:t>
      </w:r>
      <w:r w:rsidR="00BE14AD">
        <w:rPr>
          <w:rFonts w:cs="Calibri"/>
        </w:rPr>
        <w:t>,</w:t>
      </w:r>
      <w:r w:rsidR="00BE14AD" w:rsidRPr="00BE14AD">
        <w:rPr>
          <w:rFonts w:cs="Calibri"/>
        </w:rPr>
        <w:t xml:space="preserve"> </w:t>
      </w:r>
      <w:r w:rsidR="00BE14AD" w:rsidRPr="00E45690">
        <w:rPr>
          <w:rFonts w:cs="Calibri"/>
        </w:rPr>
        <w:t>to the</w:t>
      </w:r>
      <w:r w:rsidR="00A64583">
        <w:rPr>
          <w:rFonts w:cs="Calibri"/>
        </w:rPr>
        <w:t xml:space="preserve"> ARC</w:t>
      </w:r>
      <w:r w:rsidR="00BE14AD" w:rsidRPr="00E45690">
        <w:rPr>
          <w:rFonts w:cs="Calibri"/>
        </w:rPr>
        <w:t xml:space="preserve"> Chief Executive Officer (CEO)</w:t>
      </w:r>
      <w:r w:rsidRPr="00E45690">
        <w:rPr>
          <w:rFonts w:cs="Calibri"/>
        </w:rPr>
        <w:t>.</w:t>
      </w:r>
    </w:p>
    <w:p w14:paraId="0C87BCED" w14:textId="573756D9" w:rsidR="001C5D17" w:rsidRPr="00E45690" w:rsidRDefault="0039481E" w:rsidP="001C5D17">
      <w:pPr>
        <w:pStyle w:val="box1"/>
        <w:rPr>
          <w:rFonts w:cs="Calibri"/>
        </w:rPr>
      </w:pPr>
      <w:r w:rsidRPr="00E45690">
        <w:rPr>
          <w:rFonts w:cs="Calibri"/>
        </w:rPr>
        <w:t xml:space="preserve">The CEO then </w:t>
      </w:r>
      <w:r w:rsidR="00BE14AD">
        <w:rPr>
          <w:rFonts w:cs="Calibri"/>
        </w:rPr>
        <w:t>makes an assessment and a recommendation</w:t>
      </w:r>
      <w:r w:rsidRPr="00E45690">
        <w:rPr>
          <w:rFonts w:cs="Calibri"/>
        </w:rPr>
        <w:t xml:space="preserve"> to the Minister.</w:t>
      </w:r>
    </w:p>
    <w:p w14:paraId="14CBA439" w14:textId="55CF865C" w:rsidR="00CC129A" w:rsidRPr="00E45690" w:rsidRDefault="00CC129A" w:rsidP="001C5D17">
      <w:pPr>
        <w:pStyle w:val="box1"/>
        <w:rPr>
          <w:rFonts w:cs="Calibri"/>
        </w:rPr>
      </w:pPr>
      <w:r w:rsidRPr="00E45690">
        <w:rPr>
          <w:rFonts w:cs="Calibri"/>
        </w:rPr>
        <w:t>In making recommendations to the Minister, the CEO consider</w:t>
      </w:r>
      <w:r w:rsidR="001D1D99">
        <w:rPr>
          <w:rFonts w:cs="Calibri"/>
        </w:rPr>
        <w:t>s the SAC’s a</w:t>
      </w:r>
      <w:r w:rsidR="00057976">
        <w:rPr>
          <w:rFonts w:cs="Calibri"/>
        </w:rPr>
        <w:t>dvice</w:t>
      </w:r>
      <w:r w:rsidR="00C720EA">
        <w:rPr>
          <w:rFonts w:cs="Calibri"/>
        </w:rPr>
        <w:t xml:space="preserve">, risks related to foreign interference, and alignment with </w:t>
      </w:r>
      <w:r w:rsidR="00660291">
        <w:rPr>
          <w:rFonts w:cs="Calibri"/>
        </w:rPr>
        <w:t>Australian Government priorities.</w:t>
      </w:r>
      <w:r w:rsidRPr="00E45690">
        <w:rPr>
          <w:rFonts w:cs="Calibri"/>
        </w:rPr>
        <w:t xml:space="preserve"> </w:t>
      </w:r>
      <w:r w:rsidR="00C14C58" w:rsidRPr="00E45690">
        <w:rPr>
          <w:rFonts w:cs="Calibri"/>
        </w:rPr>
        <w:t xml:space="preserve">The CEO </w:t>
      </w:r>
      <w:r w:rsidR="00857C0A" w:rsidRPr="00E45690">
        <w:rPr>
          <w:rFonts w:cs="Calibri"/>
        </w:rPr>
        <w:t xml:space="preserve">may </w:t>
      </w:r>
      <w:r w:rsidR="00A64583">
        <w:rPr>
          <w:rFonts w:cs="Calibri"/>
        </w:rPr>
        <w:t>consider</w:t>
      </w:r>
      <w:r w:rsidR="00857C0A" w:rsidRPr="00E45690">
        <w:rPr>
          <w:rFonts w:cs="Calibri"/>
        </w:rPr>
        <w:t xml:space="preserve"> </w:t>
      </w:r>
      <w:r w:rsidR="00C14C58" w:rsidRPr="00E45690">
        <w:rPr>
          <w:rFonts w:cs="Calibri"/>
        </w:rPr>
        <w:t xml:space="preserve">advice from </w:t>
      </w:r>
      <w:r w:rsidR="006B714B">
        <w:rPr>
          <w:rFonts w:cs="Calibri"/>
        </w:rPr>
        <w:t xml:space="preserve">other </w:t>
      </w:r>
      <w:r w:rsidR="00C14C58" w:rsidRPr="00E45690">
        <w:rPr>
          <w:rFonts w:cs="Calibri"/>
        </w:rPr>
        <w:t>Commonwealth agencies.</w:t>
      </w:r>
    </w:p>
    <w:p w14:paraId="01BE32C0"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75E73C49" w14:textId="020F879C"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 xml:space="preserve">Grant </w:t>
      </w:r>
      <w:r w:rsidR="0039481E" w:rsidRPr="00E45690">
        <w:rPr>
          <w:rFonts w:asciiTheme="majorHAnsi" w:hAnsiTheme="majorHAnsi" w:cstheme="majorHAnsi"/>
          <w:color w:val="1F497D" w:themeColor="text2"/>
        </w:rPr>
        <w:t>d</w:t>
      </w:r>
      <w:r w:rsidRPr="00E45690">
        <w:rPr>
          <w:rFonts w:asciiTheme="majorHAnsi" w:hAnsiTheme="majorHAnsi" w:cstheme="majorHAnsi"/>
          <w:color w:val="1F497D" w:themeColor="text2"/>
        </w:rPr>
        <w:t>ecisions are made.</w:t>
      </w:r>
    </w:p>
    <w:p w14:paraId="4300AB90" w14:textId="44A3EBAA" w:rsidR="001C5D17" w:rsidRPr="00E45690" w:rsidRDefault="001C5D17" w:rsidP="001C5D17">
      <w:pPr>
        <w:pStyle w:val="Boxbold"/>
        <w:rPr>
          <w:rFonts w:cs="Calibri"/>
          <w:b w:val="0"/>
        </w:rPr>
      </w:pPr>
      <w:r w:rsidRPr="00E45690">
        <w:rPr>
          <w:rFonts w:cs="Calibri"/>
          <w:b w:val="0"/>
        </w:rPr>
        <w:t xml:space="preserve">The Minister </w:t>
      </w:r>
      <w:r w:rsidR="0039481E" w:rsidRPr="00E45690">
        <w:rPr>
          <w:rFonts w:cs="Calibri"/>
          <w:b w:val="0"/>
        </w:rPr>
        <w:t>decide</w:t>
      </w:r>
      <w:r w:rsidR="000E4077" w:rsidRPr="00E45690">
        <w:rPr>
          <w:rFonts w:cs="Calibri"/>
          <w:b w:val="0"/>
        </w:rPr>
        <w:t>s</w:t>
      </w:r>
      <w:r w:rsidR="0039481E" w:rsidRPr="00E45690">
        <w:rPr>
          <w:rFonts w:cs="Calibri"/>
          <w:b w:val="0"/>
        </w:rPr>
        <w:t xml:space="preserve"> which applications are approved, and the level of funding and duration of funding </w:t>
      </w:r>
      <w:r w:rsidRPr="00E45690">
        <w:rPr>
          <w:rFonts w:cs="Calibri"/>
          <w:b w:val="0"/>
        </w:rPr>
        <w:t>for each</w:t>
      </w:r>
      <w:r w:rsidR="00A74C80" w:rsidRPr="00E45690">
        <w:rPr>
          <w:rFonts w:cs="Calibri"/>
          <w:b w:val="0"/>
        </w:rPr>
        <w:t xml:space="preserve"> approved</w:t>
      </w:r>
      <w:r w:rsidRPr="00E45690">
        <w:rPr>
          <w:rFonts w:cs="Calibri"/>
          <w:b w:val="0"/>
        </w:rPr>
        <w:t xml:space="preserve"> project.</w:t>
      </w:r>
      <w:r w:rsidR="00CC129A" w:rsidRPr="00E45690">
        <w:rPr>
          <w:rFonts w:cs="Calibri"/>
          <w:b w:val="0"/>
        </w:rPr>
        <w:t xml:space="preserve"> </w:t>
      </w:r>
      <w:r w:rsidR="006B3DA0" w:rsidRPr="468A7DE6">
        <w:rPr>
          <w:rFonts w:cstheme="majorBidi"/>
          <w:b w:val="0"/>
        </w:rPr>
        <w:t>Should the Minister decide not to fund a project based on national security concerns, the Minister may advise the Parliamentary Joint Committee on Intelligence and Security.</w:t>
      </w:r>
    </w:p>
    <w:p w14:paraId="73FE9D95"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7A3E1D94" w14:textId="7383233C" w:rsidR="00085385" w:rsidRPr="00E45690" w:rsidRDefault="001C5D17" w:rsidP="0039481E">
      <w:pPr>
        <w:pStyle w:val="Boxbold"/>
        <w:rPr>
          <w:rFonts w:cs="Calibri"/>
          <w:b w:val="0"/>
        </w:rPr>
      </w:pPr>
      <w:r w:rsidRPr="00E45690">
        <w:rPr>
          <w:rFonts w:asciiTheme="majorHAnsi" w:hAnsiTheme="majorHAnsi" w:cstheme="majorHAnsi"/>
          <w:color w:val="1F497D" w:themeColor="text2"/>
        </w:rPr>
        <w:t xml:space="preserve">We notify </w:t>
      </w:r>
      <w:r w:rsidR="00B719E6" w:rsidRPr="00E45690">
        <w:rPr>
          <w:rFonts w:asciiTheme="majorHAnsi" w:hAnsiTheme="majorHAnsi" w:cstheme="majorHAnsi"/>
          <w:color w:val="1F497D" w:themeColor="text2"/>
        </w:rPr>
        <w:t xml:space="preserve">You </w:t>
      </w:r>
      <w:r w:rsidR="008C05E5" w:rsidRPr="00E45690">
        <w:rPr>
          <w:rFonts w:asciiTheme="majorHAnsi" w:hAnsiTheme="majorHAnsi" w:cstheme="majorHAnsi"/>
          <w:color w:val="1F497D" w:themeColor="text2"/>
        </w:rPr>
        <w:t>of the outcome</w:t>
      </w:r>
      <w:r w:rsidR="00D7410C" w:rsidRPr="00E45690">
        <w:rPr>
          <w:rFonts w:asciiTheme="majorHAnsi" w:hAnsiTheme="majorHAnsi" w:cstheme="majorHAnsi"/>
          <w:color w:val="1F497D" w:themeColor="text2"/>
        </w:rPr>
        <w:t>.</w:t>
      </w:r>
    </w:p>
    <w:p w14:paraId="42CD55E8" w14:textId="01C431BB" w:rsidR="001C5D17" w:rsidRPr="00E45690" w:rsidRDefault="0039481E" w:rsidP="0039481E">
      <w:pPr>
        <w:pStyle w:val="Boxbold"/>
        <w:rPr>
          <w:rFonts w:cs="Calibri"/>
        </w:rPr>
      </w:pPr>
      <w:r w:rsidRPr="00E45690">
        <w:rPr>
          <w:rFonts w:cs="Calibri"/>
          <w:b w:val="0"/>
        </w:rPr>
        <w:t>We advise You if</w:t>
      </w:r>
      <w:r w:rsidR="00B52A56" w:rsidRPr="00E45690">
        <w:rPr>
          <w:rFonts w:cs="Calibri"/>
          <w:b w:val="0"/>
        </w:rPr>
        <w:t xml:space="preserve"> Your </w:t>
      </w:r>
      <w:r w:rsidRPr="00E45690">
        <w:rPr>
          <w:rFonts w:cs="Calibri"/>
          <w:b w:val="0"/>
        </w:rPr>
        <w:t xml:space="preserve">application was successful or not through </w:t>
      </w:r>
      <w:r w:rsidR="00DF7363" w:rsidRPr="00E45690">
        <w:rPr>
          <w:rFonts w:cs="Calibri"/>
          <w:b w:val="0"/>
        </w:rPr>
        <w:t>RMS</w:t>
      </w:r>
      <w:r w:rsidR="001C5D17" w:rsidRPr="00E45690">
        <w:rPr>
          <w:rFonts w:cs="Calibri"/>
          <w:b w:val="0"/>
        </w:rPr>
        <w:t>.</w:t>
      </w:r>
      <w:r w:rsidR="00DF7363" w:rsidRPr="00E45690">
        <w:rPr>
          <w:rFonts w:cs="Calibri"/>
          <w:b w:val="0"/>
        </w:rPr>
        <w:t xml:space="preserve"> </w:t>
      </w:r>
    </w:p>
    <w:p w14:paraId="733CFD08"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21618751" w14:textId="77777777" w:rsidR="00DF7363" w:rsidRPr="00E45690" w:rsidRDefault="001C5D17" w:rsidP="001C5D17">
      <w:pPr>
        <w:pStyle w:val="Boxbold"/>
        <w:rPr>
          <w:rFonts w:asciiTheme="majorHAnsi" w:hAnsiTheme="majorHAnsi" w:cstheme="majorHAnsi"/>
          <w:b w:val="0"/>
          <w:color w:val="1F497D" w:themeColor="text2"/>
        </w:rPr>
      </w:pPr>
      <w:r w:rsidRPr="00E45690">
        <w:rPr>
          <w:rFonts w:asciiTheme="majorHAnsi" w:hAnsiTheme="majorHAnsi" w:cstheme="majorHAnsi"/>
          <w:color w:val="1F497D" w:themeColor="text2"/>
        </w:rPr>
        <w:t>We enter into a</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 xml:space="preserve">agreement with </w:t>
      </w:r>
      <w:r w:rsidR="00DF7363" w:rsidRPr="00E45690">
        <w:rPr>
          <w:rFonts w:asciiTheme="majorHAnsi" w:hAnsiTheme="majorHAnsi" w:cstheme="majorHAnsi"/>
          <w:color w:val="1F497D" w:themeColor="text2"/>
        </w:rPr>
        <w:t>You.</w:t>
      </w:r>
    </w:p>
    <w:p w14:paraId="0434C9A4" w14:textId="30F907BA" w:rsidR="001C5D17" w:rsidRPr="00E45690" w:rsidRDefault="00DF7363" w:rsidP="001C5D17">
      <w:pPr>
        <w:pStyle w:val="Boxbold"/>
        <w:rPr>
          <w:rFonts w:cs="Calibri"/>
          <w:b w:val="0"/>
        </w:rPr>
      </w:pPr>
      <w:r w:rsidRPr="00E45690">
        <w:rPr>
          <w:rFonts w:cs="Calibri"/>
          <w:b w:val="0"/>
        </w:rPr>
        <w:t>We will enter into a grant agreement with You through RMS</w:t>
      </w:r>
      <w:r w:rsidR="00B8759F">
        <w:rPr>
          <w:rFonts w:cs="Calibri"/>
          <w:b w:val="0"/>
        </w:rPr>
        <w:t>, if You are successful</w:t>
      </w:r>
      <w:r w:rsidR="001C5D17" w:rsidRPr="00E45690">
        <w:rPr>
          <w:rFonts w:cs="Calibri"/>
          <w:b w:val="0"/>
        </w:rPr>
        <w:t>.</w:t>
      </w:r>
    </w:p>
    <w:p w14:paraId="2C8B6FE5" w14:textId="47A89585" w:rsidR="006C7736" w:rsidRPr="00A668B3" w:rsidRDefault="00A668B3" w:rsidP="00A668B3">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3F9568C1" w14:textId="50461B20"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 xml:space="preserve">Delivery of </w:t>
      </w:r>
      <w:r w:rsidR="00DF7363" w:rsidRPr="00E45690">
        <w:rPr>
          <w:rFonts w:asciiTheme="majorHAnsi" w:hAnsiTheme="majorHAnsi" w:cstheme="majorHAnsi"/>
          <w:color w:val="1F497D" w:themeColor="text2"/>
        </w:rPr>
        <w:t xml:space="preserve">the </w:t>
      </w:r>
      <w:r w:rsidRPr="00E45690">
        <w:rPr>
          <w:rFonts w:asciiTheme="majorHAnsi" w:hAnsiTheme="majorHAnsi" w:cstheme="majorHAnsi"/>
          <w:color w:val="1F497D" w:themeColor="text2"/>
        </w:rPr>
        <w:t>grant</w:t>
      </w:r>
      <w:r w:rsidR="00DF7363" w:rsidRPr="00E45690">
        <w:rPr>
          <w:rFonts w:asciiTheme="majorHAnsi" w:hAnsiTheme="majorHAnsi" w:cstheme="majorHAnsi"/>
          <w:color w:val="1F497D" w:themeColor="text2"/>
        </w:rPr>
        <w:t>.</w:t>
      </w:r>
    </w:p>
    <w:p w14:paraId="61E090A6" w14:textId="51D25CBF" w:rsidR="001C5D17" w:rsidRPr="00E45690" w:rsidRDefault="00B719E6" w:rsidP="001C5D17">
      <w:pPr>
        <w:pStyle w:val="box1"/>
        <w:rPr>
          <w:rFonts w:cs="Calibri"/>
        </w:rPr>
      </w:pPr>
      <w:r w:rsidRPr="00E45690">
        <w:rPr>
          <w:rFonts w:cs="Calibri"/>
        </w:rPr>
        <w:t xml:space="preserve">You </w:t>
      </w:r>
      <w:r w:rsidR="001C5D17" w:rsidRPr="00E45690">
        <w:rPr>
          <w:rFonts w:cs="Calibri"/>
        </w:rPr>
        <w:t>undertake the</w:t>
      </w:r>
      <w:r w:rsidR="00721E80" w:rsidRPr="00E45690">
        <w:rPr>
          <w:rFonts w:cs="Calibri"/>
        </w:rPr>
        <w:t xml:space="preserve"> grant </w:t>
      </w:r>
      <w:r w:rsidR="001C5D17" w:rsidRPr="00E45690">
        <w:rPr>
          <w:rFonts w:cs="Calibri"/>
        </w:rPr>
        <w:t>activit</w:t>
      </w:r>
      <w:r w:rsidR="00DF7363" w:rsidRPr="00E45690">
        <w:rPr>
          <w:rFonts w:cs="Calibri"/>
        </w:rPr>
        <w:t>y and report to</w:t>
      </w:r>
      <w:r w:rsidR="00B52A56" w:rsidRPr="00E45690">
        <w:rPr>
          <w:rFonts w:cs="Calibri"/>
        </w:rPr>
        <w:t xml:space="preserve"> Us </w:t>
      </w:r>
      <w:r w:rsidR="00DF7363" w:rsidRPr="00E45690">
        <w:rPr>
          <w:rFonts w:cs="Calibri"/>
        </w:rPr>
        <w:t xml:space="preserve">as set out in Your </w:t>
      </w:r>
      <w:r w:rsidR="00721E80" w:rsidRPr="00E45690">
        <w:rPr>
          <w:rFonts w:cs="Calibri"/>
        </w:rPr>
        <w:t xml:space="preserve">grant </w:t>
      </w:r>
      <w:r w:rsidR="001C5D17" w:rsidRPr="00E45690">
        <w:rPr>
          <w:rFonts w:cs="Calibri"/>
        </w:rPr>
        <w:t>agreement.</w:t>
      </w:r>
      <w:r w:rsidRPr="00E45690">
        <w:rPr>
          <w:rFonts w:cs="Calibri"/>
        </w:rPr>
        <w:t xml:space="preserve"> </w:t>
      </w:r>
      <w:r w:rsidR="007E0D5B" w:rsidRPr="00E45690">
        <w:rPr>
          <w:rFonts w:cs="Calibri"/>
        </w:rPr>
        <w:br/>
      </w:r>
      <w:r w:rsidRPr="00E45690">
        <w:rPr>
          <w:rFonts w:cs="Calibri"/>
        </w:rPr>
        <w:t xml:space="preserve">We </w:t>
      </w:r>
      <w:r w:rsidR="001C5D17" w:rsidRPr="00E45690">
        <w:rPr>
          <w:rFonts w:cs="Calibri"/>
        </w:rPr>
        <w:t>manage the</w:t>
      </w:r>
      <w:r w:rsidR="00721E80" w:rsidRPr="00E45690">
        <w:rPr>
          <w:rFonts w:cs="Calibri"/>
        </w:rPr>
        <w:t xml:space="preserve"> grant</w:t>
      </w:r>
      <w:r w:rsidR="00FE2128">
        <w:rPr>
          <w:rFonts w:cs="Calibri"/>
        </w:rPr>
        <w:t xml:space="preserve">, </w:t>
      </w:r>
      <w:r w:rsidR="001C5D17" w:rsidRPr="00E45690">
        <w:rPr>
          <w:rFonts w:cs="Calibri"/>
        </w:rPr>
        <w:t xml:space="preserve">monitor </w:t>
      </w:r>
      <w:r w:rsidRPr="00E45690">
        <w:rPr>
          <w:rFonts w:cs="Calibri"/>
        </w:rPr>
        <w:t xml:space="preserve">Your </w:t>
      </w:r>
      <w:proofErr w:type="gramStart"/>
      <w:r w:rsidR="001C5D17" w:rsidRPr="00E45690">
        <w:rPr>
          <w:rFonts w:cs="Calibri"/>
        </w:rPr>
        <w:t>progress</w:t>
      </w:r>
      <w:proofErr w:type="gramEnd"/>
      <w:r w:rsidR="001C5D17" w:rsidRPr="00E45690">
        <w:rPr>
          <w:rFonts w:cs="Calibri"/>
        </w:rPr>
        <w:t xml:space="preserve"> and mak</w:t>
      </w:r>
      <w:r w:rsidR="00FE2128">
        <w:rPr>
          <w:rFonts w:cs="Calibri"/>
        </w:rPr>
        <w:t>e</w:t>
      </w:r>
      <w:r w:rsidR="001C5D17" w:rsidRPr="00E45690">
        <w:rPr>
          <w:rFonts w:cs="Calibri"/>
        </w:rPr>
        <w:t xml:space="preserve"> payments.</w:t>
      </w:r>
    </w:p>
    <w:p w14:paraId="274E48BC" w14:textId="77777777" w:rsidR="001C5D17" w:rsidRDefault="001C5D17" w:rsidP="00F70354">
      <w:pPr>
        <w:pStyle w:val="ListParagraph"/>
        <w:numPr>
          <w:ilvl w:val="0"/>
          <w:numId w:val="0"/>
        </w:numPr>
        <w:spacing w:after="0"/>
        <w:ind w:left="363"/>
        <w:jc w:val="center"/>
        <w:rPr>
          <w:rFonts w:ascii="Wingdings" w:eastAsia="Wingdings" w:hAnsi="Wingdings" w:cs="Wingdings"/>
          <w:szCs w:val="22"/>
        </w:rPr>
      </w:pPr>
      <w:r w:rsidRPr="00E45690">
        <w:rPr>
          <w:rFonts w:ascii="Wingdings" w:eastAsia="Wingdings" w:hAnsi="Wingdings" w:cs="Wingdings"/>
          <w:szCs w:val="22"/>
        </w:rPr>
        <w:t>ê</w:t>
      </w:r>
    </w:p>
    <w:p w14:paraId="6D4024A1" w14:textId="77777777" w:rsidR="002519B5" w:rsidRDefault="002519B5" w:rsidP="00F70354">
      <w:pPr>
        <w:pStyle w:val="ListParagraph"/>
        <w:numPr>
          <w:ilvl w:val="0"/>
          <w:numId w:val="0"/>
        </w:numPr>
        <w:spacing w:after="0"/>
        <w:ind w:left="363"/>
        <w:jc w:val="center"/>
        <w:rPr>
          <w:rFonts w:ascii="Wingdings" w:eastAsia="Wingdings" w:hAnsi="Wingdings" w:cs="Wingdings"/>
          <w:szCs w:val="22"/>
        </w:rPr>
      </w:pPr>
    </w:p>
    <w:p w14:paraId="77E9D5CF" w14:textId="77777777" w:rsidR="002519B5" w:rsidRPr="00E45690" w:rsidRDefault="002519B5" w:rsidP="00F70354">
      <w:pPr>
        <w:pStyle w:val="ListParagraph"/>
        <w:numPr>
          <w:ilvl w:val="0"/>
          <w:numId w:val="0"/>
        </w:numPr>
        <w:spacing w:after="0"/>
        <w:ind w:left="363"/>
        <w:jc w:val="center"/>
        <w:rPr>
          <w:rFonts w:ascii="Calibri" w:hAnsi="Calibri" w:cs="Calibri"/>
          <w:szCs w:val="22"/>
        </w:rPr>
      </w:pPr>
    </w:p>
    <w:p w14:paraId="26E40985" w14:textId="17D0602E" w:rsidR="001C5D17" w:rsidRPr="00E45690" w:rsidRDefault="00BB2499"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lastRenderedPageBreak/>
        <w:t>Evaluation of the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opportunity</w:t>
      </w:r>
      <w:r w:rsidR="00D7410C" w:rsidRPr="00E45690">
        <w:rPr>
          <w:rFonts w:asciiTheme="majorHAnsi" w:hAnsiTheme="majorHAnsi" w:cstheme="majorHAnsi"/>
          <w:color w:val="1F497D" w:themeColor="text2"/>
        </w:rPr>
        <w:t>.</w:t>
      </w:r>
    </w:p>
    <w:p w14:paraId="154DE8BE" w14:textId="0E3CE288" w:rsidR="001C5D17" w:rsidRPr="00E45690" w:rsidRDefault="001C5D17" w:rsidP="001C5D17">
      <w:pPr>
        <w:pStyle w:val="box1"/>
        <w:rPr>
          <w:rFonts w:cs="Calibri"/>
        </w:rPr>
      </w:pPr>
      <w:r w:rsidRPr="00E45690">
        <w:rPr>
          <w:rFonts w:cs="Calibri"/>
        </w:rPr>
        <w:t>We evaluate the specific</w:t>
      </w:r>
      <w:r w:rsidR="00721E80" w:rsidRPr="00E45690">
        <w:rPr>
          <w:rFonts w:cs="Calibri"/>
        </w:rPr>
        <w:t xml:space="preserve"> grant </w:t>
      </w:r>
      <w:r w:rsidRPr="00E45690">
        <w:rPr>
          <w:rFonts w:cs="Calibri"/>
        </w:rPr>
        <w:t>activity and the</w:t>
      </w:r>
      <w:r w:rsidR="00E06F62">
        <w:rPr>
          <w:rFonts w:cs="Calibri"/>
        </w:rPr>
        <w:t xml:space="preserve"> </w:t>
      </w:r>
      <w:r w:rsidR="00721E80" w:rsidRPr="00E45690">
        <w:rPr>
          <w:rFonts w:cs="Calibri"/>
        </w:rPr>
        <w:t xml:space="preserve">grant </w:t>
      </w:r>
      <w:proofErr w:type="gramStart"/>
      <w:r w:rsidRPr="00E45690">
        <w:rPr>
          <w:rFonts w:cs="Calibri"/>
        </w:rPr>
        <w:t>opportunity as a whole</w:t>
      </w:r>
      <w:proofErr w:type="gramEnd"/>
      <w:r w:rsidR="007E0D5B" w:rsidRPr="00E45690">
        <w:rPr>
          <w:rFonts w:cs="Calibri"/>
        </w:rPr>
        <w:t>.</w:t>
      </w:r>
      <w:r w:rsidR="007E0D5B" w:rsidRPr="00E45690">
        <w:rPr>
          <w:rFonts w:cs="Calibri"/>
        </w:rPr>
        <w:br/>
      </w:r>
      <w:r w:rsidR="00B719E6" w:rsidRPr="00E45690">
        <w:rPr>
          <w:rFonts w:cs="Calibri"/>
        </w:rPr>
        <w:t xml:space="preserve">We </w:t>
      </w:r>
      <w:r w:rsidR="00DF7363" w:rsidRPr="00E45690">
        <w:rPr>
          <w:rFonts w:cs="Calibri"/>
        </w:rPr>
        <w:t>will use information You provide to</w:t>
      </w:r>
      <w:r w:rsidR="00B52A56" w:rsidRPr="00E45690">
        <w:rPr>
          <w:rFonts w:cs="Calibri"/>
        </w:rPr>
        <w:t xml:space="preserve"> Us </w:t>
      </w:r>
      <w:r w:rsidR="00DF7363" w:rsidRPr="00E45690">
        <w:rPr>
          <w:rFonts w:cs="Calibri"/>
        </w:rPr>
        <w:t>through Your reports to inform evaluations.</w:t>
      </w:r>
      <w:r w:rsidRPr="00E45690">
        <w:rPr>
          <w:rFonts w:cs="Calibri"/>
        </w:rPr>
        <w:br w:type="page"/>
      </w:r>
    </w:p>
    <w:p w14:paraId="0FFF86A8" w14:textId="77777777" w:rsidR="00C46FA3" w:rsidRPr="00E45690" w:rsidRDefault="00C46FA3" w:rsidP="00C46FA3">
      <w:pPr>
        <w:pStyle w:val="GrantGuidelinesHeadingGeneralSection"/>
      </w:pPr>
      <w:bookmarkStart w:id="1" w:name="_Toc150516991"/>
      <w:bookmarkStart w:id="2" w:name="_Toc150517108"/>
      <w:bookmarkStart w:id="3" w:name="_Toc150516992"/>
      <w:bookmarkStart w:id="4" w:name="_Toc150517109"/>
      <w:bookmarkStart w:id="5" w:name="_Toc150516993"/>
      <w:bookmarkStart w:id="6" w:name="_Toc150517110"/>
      <w:bookmarkStart w:id="7" w:name="_Toc150516994"/>
      <w:bookmarkStart w:id="8" w:name="_Toc150517111"/>
      <w:bookmarkStart w:id="9" w:name="_Toc150516995"/>
      <w:bookmarkStart w:id="10" w:name="_Toc150517112"/>
      <w:bookmarkStart w:id="11" w:name="_Toc150516996"/>
      <w:bookmarkStart w:id="12" w:name="_Toc150517113"/>
      <w:bookmarkStart w:id="13" w:name="_Toc150516997"/>
      <w:bookmarkStart w:id="14" w:name="_Toc150517114"/>
      <w:bookmarkStart w:id="15" w:name="_Toc150516998"/>
      <w:bookmarkStart w:id="16" w:name="_Toc150517115"/>
      <w:bookmarkStart w:id="17" w:name="_Toc150516999"/>
      <w:bookmarkStart w:id="18" w:name="_Toc150517116"/>
      <w:bookmarkStart w:id="19" w:name="_Toc150517000"/>
      <w:bookmarkStart w:id="20" w:name="_Toc150517117"/>
      <w:bookmarkStart w:id="21" w:name="_Toc150517001"/>
      <w:bookmarkStart w:id="22" w:name="_Toc150517118"/>
      <w:bookmarkStart w:id="23" w:name="_Toc150517002"/>
      <w:bookmarkStart w:id="24" w:name="_Toc150517119"/>
      <w:bookmarkStart w:id="25" w:name="_Toc1514743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45690">
        <w:lastRenderedPageBreak/>
        <w:t xml:space="preserve">About the </w:t>
      </w:r>
      <w:r>
        <w:t>grant</w:t>
      </w:r>
      <w:r w:rsidRPr="00E45690" w:rsidDel="00C0683C">
        <w:t xml:space="preserve"> </w:t>
      </w:r>
      <w:r>
        <w:t>p</w:t>
      </w:r>
      <w:r w:rsidRPr="00E45690">
        <w:t>rogram</w:t>
      </w:r>
      <w:bookmarkEnd w:id="25"/>
    </w:p>
    <w:p w14:paraId="58DD819E" w14:textId="77777777" w:rsidR="00C46FA3" w:rsidRPr="00E45690" w:rsidRDefault="00C46FA3" w:rsidP="004E4546">
      <w:pPr>
        <w:pStyle w:val="GrantGuidelinesClauseGeneralSection"/>
      </w:pPr>
      <w:r w:rsidRPr="00E45690">
        <w:t>The Linkage Program is one of two Programs under the ARC National Competitive Grants Program (NCGP).</w:t>
      </w:r>
      <w:r w:rsidRPr="00B212ED">
        <w:t xml:space="preserve"> </w:t>
      </w:r>
      <w:r>
        <w:t xml:space="preserve">Information </w:t>
      </w:r>
      <w:r w:rsidRPr="002A27FE">
        <w:t xml:space="preserve">about the Linkage Program is available on the </w:t>
      </w:r>
      <w:hyperlink r:id="rId19" w:history="1">
        <w:r w:rsidRPr="002A27FE">
          <w:rPr>
            <w:rStyle w:val="Hyperlink"/>
            <w:rFonts w:ascii="Calibri" w:hAnsi="Calibri" w:cs="Calibri"/>
          </w:rPr>
          <w:t>ARC website</w:t>
        </w:r>
      </w:hyperlink>
      <w:r w:rsidRPr="002A27FE">
        <w:t>.</w:t>
      </w:r>
    </w:p>
    <w:p w14:paraId="6C1536B4" w14:textId="77777777" w:rsidR="006C0710" w:rsidRPr="00E45690" w:rsidRDefault="006C0710" w:rsidP="006C0710">
      <w:pPr>
        <w:pStyle w:val="GrantGuidelinesHeading2"/>
      </w:pPr>
      <w:bookmarkStart w:id="26" w:name="_Toc151474396"/>
      <w:r w:rsidRPr="00E45690">
        <w:t xml:space="preserve">About the Linkage Infrastructure, Equipment and Facilities grant </w:t>
      </w:r>
      <w:proofErr w:type="gramStart"/>
      <w:r w:rsidRPr="00E45690">
        <w:t>opportunity</w:t>
      </w:r>
      <w:bookmarkEnd w:id="26"/>
      <w:proofErr w:type="gramEnd"/>
    </w:p>
    <w:p w14:paraId="04E09221" w14:textId="77777777" w:rsidR="006C0710" w:rsidRDefault="006C0710" w:rsidP="004E4546">
      <w:pPr>
        <w:pStyle w:val="GrantGuidelinesClauseGeneralSection"/>
      </w:pPr>
      <w:r w:rsidRPr="002A27FE">
        <w:t xml:space="preserve">The </w:t>
      </w:r>
      <w:r w:rsidRPr="00E45690">
        <w:t xml:space="preserve">Linkage Infrastructure, Equipment and Facilities </w:t>
      </w:r>
      <w:r>
        <w:t xml:space="preserve">(LIEF) </w:t>
      </w:r>
      <w:r w:rsidRPr="002A27FE">
        <w:t xml:space="preserve">scheme </w:t>
      </w:r>
      <w:r>
        <w:t>is funded</w:t>
      </w:r>
      <w:r w:rsidRPr="002A27FE">
        <w:t xml:space="preserve"> under the Linkage Program.</w:t>
      </w:r>
    </w:p>
    <w:p w14:paraId="36529D7B" w14:textId="77777777" w:rsidR="006C0710" w:rsidRDefault="006C0710" w:rsidP="004E4546">
      <w:pPr>
        <w:pStyle w:val="GrantGuidelinesClauseGeneralSection"/>
      </w:pPr>
      <w:r w:rsidRPr="00E45690">
        <w:t xml:space="preserve">The LIEF scheme provides funding for research infrastructure, </w:t>
      </w:r>
      <w:proofErr w:type="gramStart"/>
      <w:r w:rsidRPr="00E45690">
        <w:t>equipment</w:t>
      </w:r>
      <w:proofErr w:type="gramEnd"/>
      <w:r w:rsidRPr="00E45690">
        <w:t xml:space="preserve"> and facilities to Eligible Organisations</w:t>
      </w:r>
      <w:r>
        <w:t xml:space="preserve">, </w:t>
      </w:r>
      <w:r w:rsidRPr="00A668B3">
        <w:t>where there is a demonstrated need due to lack of existing infrastructure, lack of access to existing infrastructure, or existing ageing infrastructure which requires replacement or upgrade.</w:t>
      </w:r>
      <w:r w:rsidRPr="00E45690">
        <w:t xml:space="preserve"> It enables researchers to participate in cooperative initiatives so that expensive research infrastructure, equipment and facilities can be shared between higher education organisations </w:t>
      </w:r>
      <w:proofErr w:type="gramStart"/>
      <w:r w:rsidRPr="00E45690">
        <w:t>and also</w:t>
      </w:r>
      <w:proofErr w:type="gramEnd"/>
      <w:r w:rsidRPr="00E45690">
        <w:t xml:space="preserve"> with industry. The scheme also fosters collaboration through its support of the cooperative use of international or national research facilities.</w:t>
      </w:r>
    </w:p>
    <w:p w14:paraId="1A7058F1" w14:textId="77777777" w:rsidR="006C0710" w:rsidRPr="00E45690" w:rsidRDefault="006C0710" w:rsidP="004E4546">
      <w:pPr>
        <w:pStyle w:val="GrantGuidelinesClauseGeneralSection"/>
      </w:pPr>
      <w:r w:rsidRPr="00E45690">
        <w:t xml:space="preserve">The LIEF scheme objectives are to: </w:t>
      </w:r>
    </w:p>
    <w:p w14:paraId="6310E68C" w14:textId="77777777" w:rsidR="006C0710" w:rsidRPr="00E45690" w:rsidRDefault="006C0710" w:rsidP="006C0710">
      <w:pPr>
        <w:pStyle w:val="GrantGuidelinesaPoints"/>
      </w:pPr>
      <w:r w:rsidRPr="00E45690">
        <w:t xml:space="preserve">support excellent </w:t>
      </w:r>
      <w:r>
        <w:t xml:space="preserve">pure </w:t>
      </w:r>
      <w:r w:rsidRPr="00E45690">
        <w:t>basic</w:t>
      </w:r>
      <w:r>
        <w:t>, strategic basic</w:t>
      </w:r>
      <w:r w:rsidRPr="00E45690">
        <w:t xml:space="preserve"> and applied research and research training</w:t>
      </w:r>
      <w:r>
        <w:t xml:space="preserve">, across all disciplines excluding clinical and other medical research, </w:t>
      </w:r>
      <w:r w:rsidRPr="00E45690">
        <w:t xml:space="preserve">through the acquisition </w:t>
      </w:r>
      <w:r>
        <w:t>(</w:t>
      </w:r>
      <w:r w:rsidRPr="00F05561">
        <w:t>purchase, upgrade,</w:t>
      </w:r>
      <w:r>
        <w:t xml:space="preserve"> construction,</w:t>
      </w:r>
      <w:r w:rsidRPr="00F05561">
        <w:t xml:space="preserve"> transportation, installation, and/or maintenance</w:t>
      </w:r>
      <w:r>
        <w:t xml:space="preserve">) </w:t>
      </w:r>
      <w:r w:rsidRPr="00E45690">
        <w:t xml:space="preserve">of research equipment and infrastructure and access to national and international research </w:t>
      </w:r>
      <w:proofErr w:type="gramStart"/>
      <w:r w:rsidRPr="00E45690">
        <w:t>facilities;</w:t>
      </w:r>
      <w:proofErr w:type="gramEnd"/>
      <w:r w:rsidRPr="00E45690">
        <w:t xml:space="preserve"> </w:t>
      </w:r>
    </w:p>
    <w:p w14:paraId="1A697043" w14:textId="77777777" w:rsidR="006C0710" w:rsidRPr="00E45690" w:rsidRDefault="006C0710" w:rsidP="006C0710">
      <w:pPr>
        <w:pStyle w:val="GrantGuidelinesaPoints"/>
      </w:pPr>
      <w:r w:rsidRPr="00E45690">
        <w:t xml:space="preserve">encourage Eligible Organisations to develop collaborative arrangements with other Eligible Organisations and/or Partner Organisations for the acquisition and use of research equipment and infrastructure or access to national and international </w:t>
      </w:r>
      <w:proofErr w:type="gramStart"/>
      <w:r w:rsidRPr="00E45690">
        <w:t>facilities</w:t>
      </w:r>
      <w:r>
        <w:t>;</w:t>
      </w:r>
      <w:proofErr w:type="gramEnd"/>
    </w:p>
    <w:p w14:paraId="5A04874A" w14:textId="77777777" w:rsidR="006C0710" w:rsidRDefault="006C0710" w:rsidP="006C0710">
      <w:pPr>
        <w:pStyle w:val="GrantGuidelinesaPoints"/>
      </w:pPr>
      <w:r>
        <w:t>e</w:t>
      </w:r>
      <w:r w:rsidRPr="00E45690">
        <w:t>nhance</w:t>
      </w:r>
      <w:r>
        <w:t xml:space="preserve"> the </w:t>
      </w:r>
      <w:r w:rsidRPr="00E45690">
        <w:t>scale and focus of research in areas of existing and/or emerging research strength; and</w:t>
      </w:r>
    </w:p>
    <w:p w14:paraId="7AC710A0" w14:textId="77777777" w:rsidR="006C0710" w:rsidRDefault="006C0710" w:rsidP="006C0710">
      <w:pPr>
        <w:pStyle w:val="GrantGuidelinesaPoints"/>
      </w:pPr>
      <w:r>
        <w:t xml:space="preserve">expand the availability of </w:t>
      </w:r>
      <w:r w:rsidRPr="00E45690">
        <w:t>research infrastructure for the broader research community.</w:t>
      </w:r>
    </w:p>
    <w:p w14:paraId="41D5B5CC" w14:textId="77777777" w:rsidR="006C0710" w:rsidRPr="00E45690" w:rsidRDefault="006C0710" w:rsidP="004E4546">
      <w:pPr>
        <w:pStyle w:val="GrantGuidelinesClauseGeneralSection"/>
        <w:rPr>
          <w:rFonts w:eastAsiaTheme="majorEastAsia"/>
        </w:rPr>
      </w:pPr>
      <w:r w:rsidRPr="00E45690">
        <w:t xml:space="preserve">The grant commencement dates and active project assessment dates for each LIEF grant opportunity will be available on the </w:t>
      </w:r>
      <w:hyperlink r:id="rId20" w:tooltip="Click here to go to the ARC website" w:history="1">
        <w:r w:rsidRPr="00E45690">
          <w:rPr>
            <w:rStyle w:val="Hyperlink"/>
            <w:rFonts w:ascii="Calibri" w:hAnsi="Calibri" w:cstheme="minorBidi"/>
          </w:rPr>
          <w:t>ARC website</w:t>
        </w:r>
      </w:hyperlink>
      <w:r w:rsidRPr="00E45690">
        <w:t>.</w:t>
      </w:r>
    </w:p>
    <w:p w14:paraId="54340FE3" w14:textId="69DB3150" w:rsidR="00B40433" w:rsidRPr="00E45690" w:rsidRDefault="001C5D17" w:rsidP="00B47834">
      <w:pPr>
        <w:pStyle w:val="GrantGuidelinesHeadingGeneralSection"/>
      </w:pPr>
      <w:bookmarkStart w:id="27" w:name="_Toc151474397"/>
      <w:r w:rsidRPr="00E45690">
        <w:t xml:space="preserve">Grant </w:t>
      </w:r>
      <w:r w:rsidR="00EA3252" w:rsidRPr="00E45690">
        <w:t>amount and</w:t>
      </w:r>
      <w:r w:rsidR="00721E80" w:rsidRPr="00E45690">
        <w:t xml:space="preserve"> grant </w:t>
      </w:r>
      <w:r w:rsidR="00EA3252" w:rsidRPr="00E45690">
        <w:t>period</w:t>
      </w:r>
      <w:bookmarkEnd w:id="27"/>
      <w:r w:rsidR="00A4454E" w:rsidRPr="00E45690">
        <w:t xml:space="preserve"> </w:t>
      </w:r>
    </w:p>
    <w:p w14:paraId="22DF485C" w14:textId="053E2F2C" w:rsidR="00C03754" w:rsidRPr="00E45690" w:rsidRDefault="00E40CD8" w:rsidP="004E4546">
      <w:pPr>
        <w:pStyle w:val="GrantGuidelinesClauseGeneralSection"/>
      </w:pPr>
      <w:r w:rsidRPr="00E45690">
        <w:t xml:space="preserve">For </w:t>
      </w:r>
      <w:r w:rsidR="005E0A38" w:rsidRPr="00E45690">
        <w:t xml:space="preserve">each </w:t>
      </w:r>
      <w:r w:rsidRPr="00E45690">
        <w:t>LIEF grant opportunity, applications for the levels of funding listed in Table 1 will be considered.</w:t>
      </w:r>
    </w:p>
    <w:p w14:paraId="62759F01" w14:textId="4DD7E81A" w:rsidR="001C5D17" w:rsidRPr="00E45690" w:rsidRDefault="001C5D17" w:rsidP="004E4546">
      <w:pPr>
        <w:pStyle w:val="GrantGuidelinesClauseGeneralSection"/>
      </w:pPr>
      <w:r w:rsidRPr="00E45690">
        <w:rPr>
          <w:b/>
        </w:rPr>
        <w:t>Table 1:</w:t>
      </w:r>
      <w:r w:rsidR="00AA0F1C" w:rsidRPr="00E45690">
        <w:t xml:space="preserve"> </w:t>
      </w:r>
      <w:r w:rsidR="00AE3D0E" w:rsidRPr="00E45690">
        <w:t>LIEF funding and grant duration</w:t>
      </w:r>
      <w:r w:rsidR="00635F79" w:rsidRPr="00E45690">
        <w:t>.</w:t>
      </w:r>
    </w:p>
    <w:tbl>
      <w:tblPr>
        <w:tblStyle w:val="TableGrid"/>
        <w:tblW w:w="0" w:type="auto"/>
        <w:tblInd w:w="704" w:type="dxa"/>
        <w:tblLook w:val="04A0" w:firstRow="1" w:lastRow="0" w:firstColumn="1" w:lastColumn="0" w:noHBand="0" w:noVBand="1"/>
        <w:tblCaption w:val="LIEF funding and grant duration"/>
        <w:tblDescription w:val="LIEF funding and grant duration"/>
      </w:tblPr>
      <w:tblGrid>
        <w:gridCol w:w="3402"/>
        <w:gridCol w:w="4820"/>
      </w:tblGrid>
      <w:tr w:rsidR="003F2BD8" w:rsidRPr="00E45690" w14:paraId="265607DA" w14:textId="4E995F84" w:rsidTr="00000355">
        <w:trPr>
          <w:trHeight w:val="367"/>
          <w:tblHeader/>
        </w:trPr>
        <w:tc>
          <w:tcPr>
            <w:tcW w:w="3402" w:type="dxa"/>
            <w:tcBorders>
              <w:bottom w:val="single" w:sz="4" w:space="0" w:color="auto"/>
            </w:tcBorders>
            <w:shd w:val="clear" w:color="auto" w:fill="1F497D" w:themeFill="text2"/>
            <w:vAlign w:val="center"/>
          </w:tcPr>
          <w:p w14:paraId="5561DC87" w14:textId="1F8D1C5E" w:rsidR="003F2BD8" w:rsidRPr="00E45690" w:rsidRDefault="00E32D1A" w:rsidP="00AA0F1C">
            <w:pPr>
              <w:ind w:left="39"/>
              <w:rPr>
                <w:b/>
                <w:sz w:val="18"/>
              </w:rPr>
            </w:pPr>
            <w:r w:rsidRPr="00E45690">
              <w:rPr>
                <w:b/>
                <w:color w:val="FFFFFF" w:themeColor="background1"/>
                <w:sz w:val="20"/>
                <w:szCs w:val="20"/>
              </w:rPr>
              <w:t>Category</w:t>
            </w:r>
          </w:p>
        </w:tc>
        <w:tc>
          <w:tcPr>
            <w:tcW w:w="4820" w:type="dxa"/>
            <w:tcBorders>
              <w:bottom w:val="single" w:sz="4" w:space="0" w:color="auto"/>
            </w:tcBorders>
            <w:shd w:val="clear" w:color="auto" w:fill="1F497D" w:themeFill="text2"/>
            <w:vAlign w:val="center"/>
          </w:tcPr>
          <w:p w14:paraId="6CF235B9" w14:textId="4977458E" w:rsidR="003F2BD8" w:rsidRPr="00E45690" w:rsidRDefault="00E32D1A" w:rsidP="00AA0F1C">
            <w:pPr>
              <w:ind w:left="39"/>
              <w:rPr>
                <w:b/>
                <w:color w:val="FFFFFF" w:themeColor="background1"/>
                <w:sz w:val="20"/>
                <w:szCs w:val="20"/>
              </w:rPr>
            </w:pPr>
            <w:r w:rsidRPr="00E45690">
              <w:rPr>
                <w:b/>
                <w:color w:val="FFFFFF" w:themeColor="background1"/>
                <w:sz w:val="20"/>
                <w:szCs w:val="20"/>
              </w:rPr>
              <w:t>Details</w:t>
            </w:r>
          </w:p>
        </w:tc>
      </w:tr>
      <w:tr w:rsidR="003F00E4" w:rsidRPr="00E45690" w14:paraId="0EE48CAF" w14:textId="2303F431" w:rsidTr="00000355">
        <w:tc>
          <w:tcPr>
            <w:tcW w:w="3402" w:type="dxa"/>
            <w:tcBorders>
              <w:bottom w:val="single" w:sz="4" w:space="0" w:color="auto"/>
            </w:tcBorders>
          </w:tcPr>
          <w:p w14:paraId="4C630C88" w14:textId="55CEA4F2" w:rsidR="003F00E4" w:rsidRPr="007741B2" w:rsidRDefault="003F00E4">
            <w:pPr>
              <w:pStyle w:val="TableText"/>
              <w:rPr>
                <w:rFonts w:cs="Calibri"/>
                <w:sz w:val="22"/>
              </w:rPr>
            </w:pPr>
            <w:r w:rsidRPr="007741B2">
              <w:rPr>
                <w:rFonts w:cs="Calibri"/>
                <w:sz w:val="22"/>
              </w:rPr>
              <w:t>LIEF funding level</w:t>
            </w:r>
          </w:p>
        </w:tc>
        <w:tc>
          <w:tcPr>
            <w:tcW w:w="4820" w:type="dxa"/>
            <w:tcBorders>
              <w:bottom w:val="single" w:sz="4" w:space="0" w:color="auto"/>
            </w:tcBorders>
          </w:tcPr>
          <w:p w14:paraId="12963449" w14:textId="4FA55D1F" w:rsidR="003F00E4" w:rsidRPr="007741B2" w:rsidRDefault="003F00E4" w:rsidP="003F00E4">
            <w:pPr>
              <w:pStyle w:val="Paralevel1"/>
              <w:numPr>
                <w:ilvl w:val="3"/>
                <w:numId w:val="0"/>
              </w:numPr>
              <w:rPr>
                <w:rFonts w:ascii="Calibri" w:hAnsi="Calibri" w:cs="Calibri"/>
                <w:sz w:val="22"/>
                <w:szCs w:val="22"/>
              </w:rPr>
            </w:pPr>
            <w:r w:rsidRPr="007741B2">
              <w:rPr>
                <w:rFonts w:ascii="Calibri" w:hAnsi="Calibri" w:cs="Calibri"/>
                <w:sz w:val="22"/>
                <w:szCs w:val="22"/>
              </w:rPr>
              <w:t xml:space="preserve">Minimum $150,000 per </w:t>
            </w:r>
            <w:r w:rsidR="00AE3D0E" w:rsidRPr="007741B2">
              <w:rPr>
                <w:rFonts w:ascii="Calibri" w:hAnsi="Calibri" w:cs="Calibri"/>
                <w:sz w:val="22"/>
                <w:szCs w:val="22"/>
              </w:rPr>
              <w:t>year</w:t>
            </w:r>
            <w:r w:rsidRPr="007741B2">
              <w:rPr>
                <w:rFonts w:ascii="Calibri" w:hAnsi="Calibri" w:cs="Calibri"/>
                <w:sz w:val="22"/>
                <w:szCs w:val="22"/>
              </w:rPr>
              <w:t>.</w:t>
            </w:r>
          </w:p>
          <w:p w14:paraId="69BBCA8C" w14:textId="0E0BCA87" w:rsidR="003F00E4" w:rsidRPr="007741B2" w:rsidRDefault="003F00E4">
            <w:pPr>
              <w:pStyle w:val="TableText"/>
              <w:rPr>
                <w:rFonts w:cs="Calibri"/>
                <w:sz w:val="22"/>
              </w:rPr>
            </w:pPr>
            <w:r w:rsidRPr="007741B2">
              <w:rPr>
                <w:rFonts w:cs="Calibri"/>
                <w:sz w:val="22"/>
              </w:rPr>
              <w:t>Maximum 75</w:t>
            </w:r>
            <w:r w:rsidR="00F57284" w:rsidRPr="007741B2">
              <w:rPr>
                <w:rFonts w:cs="Calibri"/>
                <w:sz w:val="22"/>
              </w:rPr>
              <w:t>%</w:t>
            </w:r>
            <w:r w:rsidR="000E5E10" w:rsidRPr="007741B2">
              <w:rPr>
                <w:rFonts w:cs="Calibri"/>
                <w:sz w:val="22"/>
              </w:rPr>
              <w:t xml:space="preserve"> </w:t>
            </w:r>
            <w:r w:rsidRPr="007741B2">
              <w:rPr>
                <w:rFonts w:cs="Calibri"/>
                <w:sz w:val="22"/>
              </w:rPr>
              <w:t>of the total direct cost of the eligible budget items.</w:t>
            </w:r>
          </w:p>
        </w:tc>
      </w:tr>
      <w:tr w:rsidR="003F00E4" w:rsidRPr="00E45690" w14:paraId="5973D9D2" w14:textId="64565963" w:rsidTr="00687A04">
        <w:tc>
          <w:tcPr>
            <w:tcW w:w="3402" w:type="dxa"/>
          </w:tcPr>
          <w:p w14:paraId="28A83E89" w14:textId="71167678" w:rsidR="003F00E4" w:rsidRPr="007741B2" w:rsidRDefault="003F00E4">
            <w:pPr>
              <w:pStyle w:val="TableText"/>
              <w:rPr>
                <w:rFonts w:cs="Calibri"/>
                <w:color w:val="4F81BD" w:themeColor="accent1"/>
                <w:sz w:val="22"/>
              </w:rPr>
            </w:pPr>
            <w:r w:rsidRPr="007741B2">
              <w:rPr>
                <w:rFonts w:cs="Calibri"/>
                <w:sz w:val="22"/>
              </w:rPr>
              <w:t>LIEF funding duration</w:t>
            </w:r>
          </w:p>
        </w:tc>
        <w:tc>
          <w:tcPr>
            <w:tcW w:w="4820" w:type="dxa"/>
          </w:tcPr>
          <w:p w14:paraId="73BACEF7" w14:textId="4AC166D8" w:rsidR="003F00E4" w:rsidRPr="007741B2" w:rsidRDefault="003F00E4" w:rsidP="003F00E4">
            <w:pPr>
              <w:pStyle w:val="Paralevel1"/>
              <w:numPr>
                <w:ilvl w:val="0"/>
                <w:numId w:val="0"/>
              </w:numPr>
              <w:rPr>
                <w:rFonts w:ascii="Calibri" w:hAnsi="Calibri" w:cs="Calibri"/>
                <w:sz w:val="22"/>
                <w:szCs w:val="22"/>
              </w:rPr>
            </w:pPr>
            <w:r w:rsidRPr="007741B2">
              <w:rPr>
                <w:rFonts w:ascii="Calibri" w:hAnsi="Calibri" w:cs="Calibri"/>
                <w:sz w:val="22"/>
                <w:szCs w:val="22"/>
              </w:rPr>
              <w:t>One year</w:t>
            </w:r>
            <w:r w:rsidR="0068627F" w:rsidRPr="007741B2">
              <w:rPr>
                <w:rFonts w:ascii="Calibri" w:hAnsi="Calibri" w:cs="Calibri"/>
                <w:sz w:val="22"/>
                <w:szCs w:val="22"/>
              </w:rPr>
              <w:t>; or</w:t>
            </w:r>
          </w:p>
          <w:p w14:paraId="5FB026D2" w14:textId="128AB2CA" w:rsidR="003F00E4" w:rsidRPr="007741B2" w:rsidRDefault="00AE3D0E">
            <w:pPr>
              <w:pStyle w:val="TableText"/>
              <w:rPr>
                <w:rFonts w:cs="Calibri"/>
                <w:sz w:val="22"/>
              </w:rPr>
            </w:pPr>
            <w:r w:rsidRPr="007741B2">
              <w:rPr>
                <w:rFonts w:cs="Calibri"/>
                <w:sz w:val="22"/>
              </w:rPr>
              <w:t xml:space="preserve">One </w:t>
            </w:r>
            <w:r w:rsidR="00535717" w:rsidRPr="007741B2">
              <w:rPr>
                <w:rFonts w:cs="Calibri"/>
                <w:sz w:val="22"/>
              </w:rPr>
              <w:t xml:space="preserve">to five years </w:t>
            </w:r>
            <w:r w:rsidR="0068627F" w:rsidRPr="007741B2">
              <w:rPr>
                <w:rFonts w:cs="Calibri"/>
                <w:sz w:val="22"/>
              </w:rPr>
              <w:t>i</w:t>
            </w:r>
            <w:r w:rsidR="003F00E4" w:rsidRPr="007741B2">
              <w:rPr>
                <w:rFonts w:cs="Calibri"/>
                <w:sz w:val="22"/>
              </w:rPr>
              <w:t xml:space="preserve">f the application is for </w:t>
            </w:r>
            <w:r w:rsidR="00340898" w:rsidRPr="007741B2">
              <w:rPr>
                <w:rFonts w:cs="Calibri"/>
                <w:sz w:val="22"/>
              </w:rPr>
              <w:t xml:space="preserve">leasing infrastructure, equipment or facilities, </w:t>
            </w:r>
            <w:r w:rsidR="003F00E4" w:rsidRPr="007741B2">
              <w:rPr>
                <w:rFonts w:cs="Calibri"/>
                <w:sz w:val="22"/>
              </w:rPr>
              <w:t>the construction of research infrastructure, or subscription or coordinated access to international facilities and major national facilities.</w:t>
            </w:r>
          </w:p>
        </w:tc>
      </w:tr>
    </w:tbl>
    <w:p w14:paraId="59E88BB5" w14:textId="4FA0C27D" w:rsidR="001C5D17" w:rsidRPr="00E45690" w:rsidRDefault="00AB1C4A" w:rsidP="00B47834">
      <w:pPr>
        <w:pStyle w:val="GrantGuidelinesHeadingGeneralSection"/>
      </w:pPr>
      <w:bookmarkStart w:id="28" w:name="_Toc151474398"/>
      <w:r w:rsidRPr="00E45690">
        <w:lastRenderedPageBreak/>
        <w:t>E</w:t>
      </w:r>
      <w:r w:rsidR="001C5D17" w:rsidRPr="00E45690">
        <w:t xml:space="preserve">ligibility </w:t>
      </w:r>
      <w:r w:rsidR="0068627F" w:rsidRPr="00E45690">
        <w:t>c</w:t>
      </w:r>
      <w:r w:rsidR="001C5D17" w:rsidRPr="00E45690">
        <w:t>riteria</w:t>
      </w:r>
      <w:bookmarkEnd w:id="28"/>
    </w:p>
    <w:p w14:paraId="6A2A9110" w14:textId="77777777" w:rsidR="00873CEA" w:rsidRPr="00E45690" w:rsidRDefault="00873CEA" w:rsidP="00106B73">
      <w:pPr>
        <w:pStyle w:val="GrantGuidelinesHeading2"/>
      </w:pPr>
      <w:bookmarkStart w:id="29" w:name="_Toc150517124"/>
      <w:bookmarkStart w:id="30" w:name="_Toc151473763"/>
      <w:bookmarkStart w:id="31" w:name="_Toc151473836"/>
      <w:bookmarkStart w:id="32" w:name="_Toc151474169"/>
      <w:bookmarkStart w:id="33" w:name="_Toc151474399"/>
      <w:r w:rsidRPr="00E45690">
        <w:t>Who is eligible to apply for a grant?</w:t>
      </w:r>
      <w:bookmarkEnd w:id="29"/>
      <w:bookmarkEnd w:id="30"/>
      <w:bookmarkEnd w:id="31"/>
      <w:bookmarkEnd w:id="32"/>
      <w:bookmarkEnd w:id="33"/>
    </w:p>
    <w:p w14:paraId="7E0BF2F1" w14:textId="61087F3D" w:rsidR="00873CEA" w:rsidRPr="00E45690" w:rsidRDefault="00873CEA" w:rsidP="004E4546">
      <w:pPr>
        <w:pStyle w:val="GrantGuidelinesClauseGeneralSection"/>
      </w:pPr>
      <w:r w:rsidRPr="00E45690">
        <w:t xml:space="preserve">We will only accept applications from the Eligible Organisations </w:t>
      </w:r>
      <w:r>
        <w:t>as identified in Appendix B</w:t>
      </w:r>
      <w:r w:rsidRPr="00E45690">
        <w:t>.</w:t>
      </w:r>
    </w:p>
    <w:p w14:paraId="2B74097A" w14:textId="77777777" w:rsidR="00873CEA" w:rsidRPr="00E45690" w:rsidRDefault="00873CEA" w:rsidP="004E4546">
      <w:pPr>
        <w:pStyle w:val="GrantGuidelinesClauseGeneralSection"/>
      </w:pPr>
      <w:r w:rsidRPr="00E45690">
        <w:t>The Eligible Organisation that submits the application will be the ‘Administering Organisation’ and is referred to as ‘You’. All Other Eligible Organisations named on the application will be an ‘Other Eligible Organisation’.</w:t>
      </w:r>
    </w:p>
    <w:p w14:paraId="349F23CF" w14:textId="1BFF72F0" w:rsidR="009B7A2F" w:rsidRPr="00E45690" w:rsidRDefault="009B7A2F" w:rsidP="00106B73">
      <w:pPr>
        <w:pStyle w:val="GrantGuidelinesHeading2"/>
      </w:pPr>
      <w:bookmarkStart w:id="34" w:name="_Toc150517125"/>
      <w:bookmarkStart w:id="35" w:name="_Toc151473764"/>
      <w:bookmarkStart w:id="36" w:name="_Toc151473837"/>
      <w:bookmarkStart w:id="37" w:name="_Toc151474170"/>
      <w:bookmarkStart w:id="38" w:name="_Toc151474400"/>
      <w:r w:rsidRPr="00E45690">
        <w:t>What are the eligibility requirements for applications?</w:t>
      </w:r>
      <w:bookmarkEnd w:id="34"/>
      <w:bookmarkEnd w:id="35"/>
      <w:bookmarkEnd w:id="36"/>
      <w:bookmarkEnd w:id="37"/>
      <w:bookmarkEnd w:id="38"/>
    </w:p>
    <w:p w14:paraId="58DF0550" w14:textId="0E11E60D" w:rsidR="00213566" w:rsidRDefault="006264D1" w:rsidP="004E4546">
      <w:pPr>
        <w:pStyle w:val="GrantGuidelinesClauseGeneralSection"/>
      </w:pPr>
      <w:r>
        <w:t>O</w:t>
      </w:r>
      <w:r w:rsidRPr="006A0E69">
        <w:t>rganisation role</w:t>
      </w:r>
      <w:r>
        <w:t>s</w:t>
      </w:r>
      <w:r w:rsidRPr="006A0E69">
        <w:t xml:space="preserve"> available </w:t>
      </w:r>
      <w:r>
        <w:t>under the LIEF grant opportunity are</w:t>
      </w:r>
      <w:r w:rsidRPr="006A0E69">
        <w:t>:</w:t>
      </w:r>
    </w:p>
    <w:p w14:paraId="737229A7" w14:textId="77777777" w:rsidR="009B6476" w:rsidRDefault="009B6476" w:rsidP="006D6C27">
      <w:pPr>
        <w:pStyle w:val="GrantGuidelinesaPoints"/>
        <w:numPr>
          <w:ilvl w:val="0"/>
          <w:numId w:val="46"/>
        </w:numPr>
        <w:ind w:left="1418" w:hanging="568"/>
      </w:pPr>
      <w:r>
        <w:t xml:space="preserve">Administering </w:t>
      </w:r>
      <w:proofErr w:type="gramStart"/>
      <w:r>
        <w:t>Organisation;</w:t>
      </w:r>
      <w:proofErr w:type="gramEnd"/>
      <w:r>
        <w:t xml:space="preserve"> </w:t>
      </w:r>
    </w:p>
    <w:p w14:paraId="0CB5B84E" w14:textId="77777777" w:rsidR="009B6476" w:rsidRDefault="009B6476" w:rsidP="006D6C27">
      <w:pPr>
        <w:pStyle w:val="GrantGuidelinesaPoints"/>
        <w:numPr>
          <w:ilvl w:val="0"/>
          <w:numId w:val="46"/>
        </w:numPr>
        <w:ind w:left="1418" w:hanging="568"/>
      </w:pPr>
      <w:r>
        <w:t xml:space="preserve">Other Eligible </w:t>
      </w:r>
      <w:proofErr w:type="gramStart"/>
      <w:r>
        <w:t>Organisation;</w:t>
      </w:r>
      <w:proofErr w:type="gramEnd"/>
      <w:r>
        <w:t xml:space="preserve"> </w:t>
      </w:r>
    </w:p>
    <w:p w14:paraId="7DB4D7F0" w14:textId="1CD1F1E4" w:rsidR="009B6476" w:rsidRDefault="009B6476" w:rsidP="006D6C27">
      <w:pPr>
        <w:pStyle w:val="GrantGuidelinesaPoints"/>
        <w:numPr>
          <w:ilvl w:val="0"/>
          <w:numId w:val="46"/>
        </w:numPr>
        <w:ind w:left="1418" w:hanging="568"/>
      </w:pPr>
      <w:r>
        <w:t>Partner Organisat</w:t>
      </w:r>
      <w:r w:rsidR="00CF6948">
        <w:t xml:space="preserve">ion; </w:t>
      </w:r>
      <w:r>
        <w:t xml:space="preserve">and </w:t>
      </w:r>
    </w:p>
    <w:p w14:paraId="1D9EA6D2" w14:textId="7B33EAC5" w:rsidR="006264D1" w:rsidRDefault="009B6476" w:rsidP="006D6C27">
      <w:pPr>
        <w:pStyle w:val="GrantGuidelinesaPoints"/>
        <w:numPr>
          <w:ilvl w:val="0"/>
          <w:numId w:val="46"/>
        </w:numPr>
        <w:ind w:left="1418" w:hanging="568"/>
      </w:pPr>
      <w:r>
        <w:t>Other Organisation.</w:t>
      </w:r>
    </w:p>
    <w:p w14:paraId="38425222" w14:textId="13BBAA3C" w:rsidR="00EA739D" w:rsidRPr="00E45690" w:rsidRDefault="00EA739D" w:rsidP="004E4546">
      <w:pPr>
        <w:pStyle w:val="GrantGuidelinesClauseGeneralSection"/>
      </w:pPr>
      <w:r w:rsidRPr="00E45690">
        <w:t>Your application must</w:t>
      </w:r>
      <w:r w:rsidR="00C53122" w:rsidRPr="00E45690">
        <w:t>:</w:t>
      </w:r>
    </w:p>
    <w:p w14:paraId="217F1503" w14:textId="7F495784" w:rsidR="00C3579D" w:rsidRPr="00E45690" w:rsidRDefault="00460FEE" w:rsidP="006D6C27">
      <w:pPr>
        <w:pStyle w:val="GrantGuidelinesaPoints"/>
        <w:numPr>
          <w:ilvl w:val="0"/>
          <w:numId w:val="51"/>
        </w:numPr>
        <w:ind w:left="1418" w:hanging="568"/>
      </w:pPr>
      <w:r w:rsidRPr="00E45690">
        <w:t xml:space="preserve">nominate </w:t>
      </w:r>
      <w:r w:rsidR="00C3579D" w:rsidRPr="00E45690">
        <w:t>at least one Chief Investigator (CI</w:t>
      </w:r>
      <w:proofErr w:type="gramStart"/>
      <w:r w:rsidR="00C3579D" w:rsidRPr="00E45690">
        <w:t>)</w:t>
      </w:r>
      <w:r w:rsidR="003D59FD">
        <w:t>;</w:t>
      </w:r>
      <w:proofErr w:type="gramEnd"/>
      <w:r w:rsidR="00C3579D" w:rsidRPr="00E45690">
        <w:t xml:space="preserve"> </w:t>
      </w:r>
    </w:p>
    <w:p w14:paraId="473A2E54" w14:textId="0D5A11B1" w:rsidR="003D59FD" w:rsidRDefault="00EC5123" w:rsidP="0047378F">
      <w:pPr>
        <w:pStyle w:val="GrantGuidelinesaPoints"/>
        <w:spacing w:line="20" w:lineRule="atLeast"/>
        <w:ind w:left="1418" w:hanging="567"/>
      </w:pPr>
      <w:r w:rsidRPr="00E45690">
        <w:t xml:space="preserve">nominate no more than 15 CIs and </w:t>
      </w:r>
      <w:r w:rsidR="00DA6451">
        <w:t>Partner Investigators (</w:t>
      </w:r>
      <w:r w:rsidRPr="00E45690">
        <w:t>PI</w:t>
      </w:r>
      <w:r w:rsidR="00DA6451">
        <w:t>)</w:t>
      </w:r>
      <w:r w:rsidRPr="00E45690">
        <w:t xml:space="preserve"> in </w:t>
      </w:r>
      <w:proofErr w:type="gramStart"/>
      <w:r w:rsidRPr="00E45690">
        <w:t>total</w:t>
      </w:r>
      <w:r w:rsidR="003D59FD">
        <w:t>;</w:t>
      </w:r>
      <w:proofErr w:type="gramEnd"/>
      <w:r w:rsidRPr="00E45690">
        <w:t xml:space="preserve"> </w:t>
      </w:r>
    </w:p>
    <w:p w14:paraId="3C7EFEB8" w14:textId="732EED05" w:rsidR="003D59FD" w:rsidRDefault="00EC5123" w:rsidP="0047378F">
      <w:pPr>
        <w:pStyle w:val="GrantGuidelinesaPoints"/>
        <w:spacing w:line="20" w:lineRule="atLeast"/>
        <w:ind w:left="1418" w:hanging="567"/>
      </w:pPr>
      <w:r w:rsidRPr="00E45690">
        <w:t xml:space="preserve">nominate </w:t>
      </w:r>
      <w:r w:rsidR="003D59FD" w:rsidRPr="00E45690">
        <w:t xml:space="preserve">no more than </w:t>
      </w:r>
      <w:r w:rsidR="009E3F43" w:rsidRPr="00E45690">
        <w:t>five</w:t>
      </w:r>
      <w:r w:rsidRPr="00E45690">
        <w:t xml:space="preserve"> CIs from any one </w:t>
      </w:r>
      <w:r w:rsidR="00CA1B4D" w:rsidRPr="00E45690">
        <w:t>E</w:t>
      </w:r>
      <w:r w:rsidRPr="00E45690">
        <w:t xml:space="preserve">ligible </w:t>
      </w:r>
      <w:proofErr w:type="gramStart"/>
      <w:r w:rsidR="00CA1B4D" w:rsidRPr="00E45690">
        <w:t>O</w:t>
      </w:r>
      <w:r w:rsidRPr="00E45690">
        <w:t>rganisation;</w:t>
      </w:r>
      <w:proofErr w:type="gramEnd"/>
      <w:r w:rsidRPr="00E45690">
        <w:t xml:space="preserve"> </w:t>
      </w:r>
    </w:p>
    <w:p w14:paraId="13595263" w14:textId="5E3AEFF0" w:rsidR="00A522A3" w:rsidRPr="00E45690" w:rsidRDefault="003D59FD" w:rsidP="0047378F">
      <w:pPr>
        <w:pStyle w:val="GrantGuidelinesaPoints"/>
        <w:spacing w:line="20" w:lineRule="atLeast"/>
        <w:ind w:left="1418" w:hanging="567"/>
      </w:pPr>
      <w:r w:rsidRPr="00E45690">
        <w:t xml:space="preserve">nominate no more than </w:t>
      </w:r>
      <w:r w:rsidR="009E3F43" w:rsidRPr="00E45690">
        <w:t>five</w:t>
      </w:r>
      <w:r w:rsidR="00EC5123" w:rsidRPr="00E45690">
        <w:t xml:space="preserve"> PIs from any one </w:t>
      </w:r>
      <w:r w:rsidR="00CA1B4D" w:rsidRPr="00E45690">
        <w:t>P</w:t>
      </w:r>
      <w:r w:rsidR="00EC5123" w:rsidRPr="00E45690">
        <w:t xml:space="preserve">artner </w:t>
      </w:r>
      <w:r w:rsidR="00CA1B4D" w:rsidRPr="00E45690">
        <w:t>O</w:t>
      </w:r>
      <w:r w:rsidR="00EC5123" w:rsidRPr="00E45690">
        <w:t>rganisation;</w:t>
      </w:r>
      <w:r w:rsidR="0003584F" w:rsidRPr="00E45690">
        <w:t xml:space="preserve"> and</w:t>
      </w:r>
    </w:p>
    <w:p w14:paraId="1E36E8DD" w14:textId="68D9C7AA" w:rsidR="00F37478" w:rsidRPr="00E45690" w:rsidRDefault="00F37478" w:rsidP="0047378F">
      <w:pPr>
        <w:pStyle w:val="GrantGuidelinesaPoints"/>
        <w:spacing w:line="20" w:lineRule="atLeast"/>
        <w:ind w:left="1418" w:hanging="567"/>
      </w:pPr>
      <w:r w:rsidRPr="00E45690">
        <w:t>have a duration o</w:t>
      </w:r>
      <w:r w:rsidR="002C16D5" w:rsidRPr="00E45690">
        <w:t>f</w:t>
      </w:r>
      <w:r w:rsidR="006614F3">
        <w:t xml:space="preserve"> </w:t>
      </w:r>
      <w:r w:rsidR="00BF34EF">
        <w:t>a minimum of</w:t>
      </w:r>
      <w:r w:rsidR="002C16D5" w:rsidRPr="00E45690">
        <w:t xml:space="preserve"> one</w:t>
      </w:r>
      <w:r w:rsidR="006614F3">
        <w:t xml:space="preserve"> </w:t>
      </w:r>
      <w:r w:rsidR="003D59FD">
        <w:t xml:space="preserve">year </w:t>
      </w:r>
      <w:r w:rsidR="006614F3">
        <w:t xml:space="preserve">and </w:t>
      </w:r>
      <w:r w:rsidR="00BF34EF">
        <w:t xml:space="preserve">a maximum </w:t>
      </w:r>
      <w:r w:rsidR="001E16AA">
        <w:t xml:space="preserve">of </w:t>
      </w:r>
      <w:r w:rsidR="006614F3">
        <w:t>five</w:t>
      </w:r>
      <w:r w:rsidR="002C16D5" w:rsidRPr="00E45690">
        <w:t xml:space="preserve"> </w:t>
      </w:r>
      <w:r w:rsidR="00980CFB" w:rsidRPr="00E45690">
        <w:t>year</w:t>
      </w:r>
      <w:r w:rsidR="006614F3">
        <w:t>s</w:t>
      </w:r>
      <w:r w:rsidR="009C5EAF">
        <w:t>. Applications with a duration of</w:t>
      </w:r>
      <w:r w:rsidR="00366855" w:rsidRPr="00E45690">
        <w:t xml:space="preserve"> more</w:t>
      </w:r>
      <w:r w:rsidR="009C5EAF">
        <w:t xml:space="preserve"> than one</w:t>
      </w:r>
      <w:r w:rsidR="00366855" w:rsidRPr="00E45690">
        <w:t xml:space="preserve"> </w:t>
      </w:r>
      <w:r w:rsidR="002C16D5" w:rsidRPr="00E45690">
        <w:t xml:space="preserve">year </w:t>
      </w:r>
      <w:r w:rsidR="009C5EAF">
        <w:t xml:space="preserve">will only be considered </w:t>
      </w:r>
      <w:r w:rsidR="000E442C" w:rsidRPr="00E45690">
        <w:t>for</w:t>
      </w:r>
      <w:r w:rsidR="002C16D5" w:rsidRPr="00E45690">
        <w:t>:</w:t>
      </w:r>
    </w:p>
    <w:p w14:paraId="5E386F6A" w14:textId="688B472F" w:rsidR="00C53122" w:rsidRPr="00E45690" w:rsidRDefault="000E442C" w:rsidP="009122CC">
      <w:pPr>
        <w:pStyle w:val="DE15SC3"/>
        <w:ind w:left="1843" w:hanging="426"/>
      </w:pPr>
      <w:r w:rsidRPr="00E45690">
        <w:t xml:space="preserve">the </w:t>
      </w:r>
      <w:r w:rsidR="002C16D5" w:rsidRPr="00E45690">
        <w:t>construction of research infrastructure</w:t>
      </w:r>
      <w:r w:rsidR="002A0431" w:rsidRPr="00E45690">
        <w:t>,</w:t>
      </w:r>
      <w:r w:rsidR="002C16D5" w:rsidRPr="00E45690">
        <w:t xml:space="preserve"> which may </w:t>
      </w:r>
      <w:r w:rsidRPr="00E45690">
        <w:t xml:space="preserve">include </w:t>
      </w:r>
      <w:r w:rsidR="00725B0B" w:rsidRPr="00E45690">
        <w:t xml:space="preserve">(for example) </w:t>
      </w:r>
      <w:r w:rsidRPr="00E45690">
        <w:t xml:space="preserve">building equipment or facilities, or the development of an online </w:t>
      </w:r>
      <w:proofErr w:type="gramStart"/>
      <w:r w:rsidRPr="00E45690">
        <w:t>archive</w:t>
      </w:r>
      <w:r w:rsidR="0098639D" w:rsidRPr="00E45690">
        <w:t>;</w:t>
      </w:r>
      <w:proofErr w:type="gramEnd"/>
    </w:p>
    <w:p w14:paraId="4D772520" w14:textId="3A5B1AF5" w:rsidR="003B1611" w:rsidRPr="00E45690" w:rsidRDefault="002C16D5" w:rsidP="009122CC">
      <w:pPr>
        <w:pStyle w:val="DE15SC3"/>
        <w:ind w:left="1843" w:hanging="426"/>
      </w:pPr>
      <w:r w:rsidRPr="00E45690">
        <w:t>subscription or coordinated access to international facilities and major national facilities</w:t>
      </w:r>
      <w:r w:rsidR="003B1611" w:rsidRPr="00E45690">
        <w:t>; or</w:t>
      </w:r>
    </w:p>
    <w:p w14:paraId="0509E1DF" w14:textId="19D811CF" w:rsidR="00F37478" w:rsidRPr="00E45690" w:rsidRDefault="003B1611" w:rsidP="009122CC">
      <w:pPr>
        <w:pStyle w:val="DE15SC3"/>
        <w:ind w:left="1843" w:hanging="426"/>
      </w:pPr>
      <w:r w:rsidRPr="00E45690">
        <w:t xml:space="preserve">leasing equipment or infrastructure where that would be more </w:t>
      </w:r>
      <w:r w:rsidR="001E24A2" w:rsidRPr="00E45690">
        <w:t>cost effective than purchasing the item/s</w:t>
      </w:r>
      <w:r w:rsidR="00285575" w:rsidRPr="00E45690">
        <w:t>.</w:t>
      </w:r>
    </w:p>
    <w:p w14:paraId="37FE43F7" w14:textId="05CDA87E" w:rsidR="00E50500" w:rsidRDefault="00C552D5" w:rsidP="004E4546">
      <w:pPr>
        <w:pStyle w:val="GrantGuidelinesClauseGeneralSection"/>
      </w:pPr>
      <w:r w:rsidRPr="007741B2">
        <w:t>You and each Other Eligible Organisation and Partner Organisation</w:t>
      </w:r>
      <w:r w:rsidR="00E50500" w:rsidRPr="007741B2">
        <w:t xml:space="preserve"> must</w:t>
      </w:r>
      <w:r w:rsidR="00E50500" w:rsidRPr="00E45690">
        <w:t xml:space="preserve"> commit a significant contribution of cash and/or in-kind and/or other material resources to the application having regard to the total cost of the proposed LIEF project and the relative contribution of named participants at the organisation.</w:t>
      </w:r>
    </w:p>
    <w:p w14:paraId="041F3D52" w14:textId="730C3FF3" w:rsidR="007D6F57" w:rsidRPr="00E45690" w:rsidRDefault="007D6F57" w:rsidP="004E4546">
      <w:pPr>
        <w:pStyle w:val="GrantGuidelinesClauseGeneralSection"/>
      </w:pPr>
      <w:r w:rsidRPr="00E45690">
        <w:t xml:space="preserve">You and each of the </w:t>
      </w:r>
      <w:r w:rsidR="0022513B" w:rsidRPr="00E45690">
        <w:t xml:space="preserve">Other </w:t>
      </w:r>
      <w:r w:rsidRPr="00E45690">
        <w:t>Eligible Organisation</w:t>
      </w:r>
      <w:r w:rsidR="003B3EF1" w:rsidRPr="00E45690">
        <w:t>(</w:t>
      </w:r>
      <w:r w:rsidRPr="00E45690">
        <w:t>s</w:t>
      </w:r>
      <w:r w:rsidR="003B3EF1" w:rsidRPr="00E45690">
        <w:t>)</w:t>
      </w:r>
      <w:r w:rsidR="0022513B" w:rsidRPr="00E45690">
        <w:t xml:space="preserve"> </w:t>
      </w:r>
      <w:r w:rsidR="007D19FE" w:rsidRPr="00E45690">
        <w:t xml:space="preserve">on </w:t>
      </w:r>
      <w:r w:rsidR="00073F8D" w:rsidRPr="00E45690">
        <w:t xml:space="preserve">an </w:t>
      </w:r>
      <w:r w:rsidR="007D19FE" w:rsidRPr="00E45690">
        <w:t>application</w:t>
      </w:r>
      <w:r w:rsidRPr="00E45690">
        <w:t xml:space="preserve"> must make a cash contribution.</w:t>
      </w:r>
    </w:p>
    <w:p w14:paraId="29940FCA" w14:textId="5609B0F7" w:rsidR="007D19FE" w:rsidRPr="00E45690" w:rsidRDefault="007D19FE" w:rsidP="004E4546">
      <w:pPr>
        <w:pStyle w:val="GrantGuidelinesClauseGeneralSection"/>
      </w:pPr>
      <w:r w:rsidRPr="00E45690">
        <w:t>Organisational cash contributions for direct costs must make up a minimum of 25</w:t>
      </w:r>
      <w:r w:rsidR="00E77182" w:rsidRPr="00E45690">
        <w:t>%</w:t>
      </w:r>
      <w:r w:rsidRPr="00E45690">
        <w:t xml:space="preserve"> of the total direct cost of the research infrastructure. Cash contributions from You, Other Eligible Organisation(s), Partner Organisation(s</w:t>
      </w:r>
      <w:proofErr w:type="gramStart"/>
      <w:r w:rsidRPr="00E45690">
        <w:t>)</w:t>
      </w:r>
      <w:proofErr w:type="gramEnd"/>
      <w:r w:rsidRPr="00E45690">
        <w:t xml:space="preserve"> and Other Organisation(s) are all eligible to make up this minimum of 25</w:t>
      </w:r>
      <w:r w:rsidR="00E77182" w:rsidRPr="00E45690">
        <w:t>%</w:t>
      </w:r>
      <w:r w:rsidRPr="00E45690">
        <w:t xml:space="preserve">. The cash contributions should be a demonstration of significant commitment to the </w:t>
      </w:r>
      <w:r w:rsidR="007B4656" w:rsidRPr="00E45690">
        <w:t>p</w:t>
      </w:r>
      <w:r w:rsidRPr="00E45690">
        <w:t>roject.</w:t>
      </w:r>
    </w:p>
    <w:p w14:paraId="4A8F6626" w14:textId="4CD6E9AB" w:rsidR="007D19FE" w:rsidRPr="00E45690" w:rsidRDefault="007D19FE" w:rsidP="004E4546">
      <w:pPr>
        <w:pStyle w:val="GrantGuidelinesClauseGeneralSection"/>
      </w:pPr>
      <w:r w:rsidRPr="00E45690">
        <w:t>Organisational cash contributions for indirect costs are not eligible to make up part of the minimum of 25</w:t>
      </w:r>
      <w:r w:rsidR="00E77182" w:rsidRPr="00E45690">
        <w:t>%</w:t>
      </w:r>
      <w:r w:rsidRPr="00E45690">
        <w:t xml:space="preserve"> of the total direct cost </w:t>
      </w:r>
      <w:r w:rsidR="00B37D03" w:rsidRPr="00E45690">
        <w:t>of the research infrastructure.</w:t>
      </w:r>
    </w:p>
    <w:p w14:paraId="6907ACCD" w14:textId="2E8D375B" w:rsidR="00812C4E" w:rsidRDefault="009F0475" w:rsidP="004E4546">
      <w:pPr>
        <w:pStyle w:val="GrantGuidelinesClauseGeneralSection"/>
      </w:pPr>
      <w:r w:rsidRPr="00E45690">
        <w:t xml:space="preserve">You can only submit one application for the same project in any grant opportunity. This includes applications which fundamentally have the same research intent, </w:t>
      </w:r>
      <w:proofErr w:type="gramStart"/>
      <w:r w:rsidRPr="00E45690">
        <w:t>approach</w:t>
      </w:r>
      <w:proofErr w:type="gramEnd"/>
      <w:r w:rsidRPr="00E45690">
        <w:t xml:space="preserve"> and outcomes, regardless of any variations in the research, the named participants and/or </w:t>
      </w:r>
      <w:r w:rsidR="00063949" w:rsidRPr="00E45690">
        <w:t>o</w:t>
      </w:r>
      <w:r w:rsidR="00667F7F" w:rsidRPr="00E45690">
        <w:t>rganisations.</w:t>
      </w:r>
    </w:p>
    <w:p w14:paraId="74A50F1B" w14:textId="77777777" w:rsidR="00812C4E" w:rsidRPr="005E1D9E" w:rsidRDefault="00812C4E" w:rsidP="004E4546">
      <w:pPr>
        <w:pStyle w:val="GrantGuidelinesClauseGeneralSection"/>
        <w:rPr>
          <w:rStyle w:val="eop"/>
        </w:rPr>
      </w:pPr>
      <w:r w:rsidRPr="00DF7C1B">
        <w:rPr>
          <w:rStyle w:val="normaltextrun"/>
          <w:rFonts w:cs="Calibri"/>
        </w:rPr>
        <w:lastRenderedPageBreak/>
        <w:t xml:space="preserve">You must ensure that any additional certification requirements, applied by the ARC </w:t>
      </w:r>
      <w:proofErr w:type="gramStart"/>
      <w:r w:rsidRPr="00DF7C1B">
        <w:rPr>
          <w:rStyle w:val="normaltextrun"/>
          <w:rFonts w:cs="Calibri"/>
        </w:rPr>
        <w:t>as a result of</w:t>
      </w:r>
      <w:proofErr w:type="gramEnd"/>
      <w:r w:rsidRPr="00DF7C1B">
        <w:rPr>
          <w:rStyle w:val="normaltextrun"/>
          <w:rFonts w:cs="Calibri"/>
        </w:rPr>
        <w:t xml:space="preserve"> findings of breaches of the </w:t>
      </w:r>
      <w:r w:rsidRPr="00DF7C1B">
        <w:rPr>
          <w:rStyle w:val="normaltextrun"/>
          <w:rFonts w:cs="Calibri"/>
          <w:i/>
          <w:iCs/>
        </w:rPr>
        <w:t>Australian Code for the Responsible Conduct of Research</w:t>
      </w:r>
      <w:r w:rsidRPr="00DF7C1B">
        <w:rPr>
          <w:rStyle w:val="normaltextrun"/>
          <w:rFonts w:cs="Calibri"/>
        </w:rPr>
        <w:t>, are provided at the grant opportunity closing date for any named participant on an application.</w:t>
      </w:r>
      <w:r w:rsidRPr="00DF7C1B">
        <w:rPr>
          <w:rStyle w:val="eop"/>
          <w:rFonts w:cs="Calibri"/>
          <w:shd w:val="clear" w:color="auto" w:fill="FFFFFF"/>
        </w:rPr>
        <w:t> </w:t>
      </w:r>
    </w:p>
    <w:p w14:paraId="43861DC5" w14:textId="74EC413F" w:rsidR="00606DB8" w:rsidRPr="00E45690" w:rsidRDefault="00812C4E" w:rsidP="004E4546">
      <w:pPr>
        <w:pStyle w:val="GrantGuidelinesClauseGeneralSection"/>
      </w:pPr>
      <w:r>
        <w:t xml:space="preserve">Your application </w:t>
      </w:r>
      <w:r w:rsidRPr="00CB6F4C">
        <w:t>must</w:t>
      </w:r>
      <w:r>
        <w:t xml:space="preserve"> not include </w:t>
      </w:r>
      <w:r w:rsidRPr="004F09FB">
        <w:t xml:space="preserve">medical research as detailed in the ARC Medical Research Policy on the </w:t>
      </w:r>
      <w:hyperlink r:id="rId21" w:history="1">
        <w:r w:rsidRPr="00490860">
          <w:rPr>
            <w:rStyle w:val="Hyperlink"/>
            <w:rFonts w:ascii="Calibri" w:hAnsi="Calibri" w:cstheme="minorBidi"/>
          </w:rPr>
          <w:t>ARC website</w:t>
        </w:r>
      </w:hyperlink>
      <w:r>
        <w:t xml:space="preserve">. </w:t>
      </w:r>
    </w:p>
    <w:p w14:paraId="3BAF429F" w14:textId="63ADE344" w:rsidR="002C101A" w:rsidRPr="00E45690" w:rsidRDefault="004513C4" w:rsidP="00106B73">
      <w:pPr>
        <w:pStyle w:val="GrantGuidelinesHeading2"/>
      </w:pPr>
      <w:bookmarkStart w:id="39" w:name="_Toc150517126"/>
      <w:bookmarkStart w:id="40" w:name="_Toc151473765"/>
      <w:bookmarkStart w:id="41" w:name="_Toc151473838"/>
      <w:bookmarkStart w:id="42" w:name="_Toc151474171"/>
      <w:bookmarkStart w:id="43" w:name="_Toc151474401"/>
      <w:r w:rsidRPr="00E45690">
        <w:t xml:space="preserve">Who is eligible to be a </w:t>
      </w:r>
      <w:r w:rsidR="00721E80" w:rsidRPr="00E45690">
        <w:t>Partner Organisation</w:t>
      </w:r>
      <w:r w:rsidRPr="00E45690">
        <w:t>?</w:t>
      </w:r>
      <w:bookmarkEnd w:id="39"/>
      <w:bookmarkEnd w:id="40"/>
      <w:bookmarkEnd w:id="41"/>
      <w:bookmarkEnd w:id="42"/>
      <w:bookmarkEnd w:id="43"/>
    </w:p>
    <w:p w14:paraId="41CF4D2C" w14:textId="171FE96B" w:rsidR="007E44F3" w:rsidRPr="00D07062" w:rsidRDefault="007E44F3" w:rsidP="004E4546">
      <w:pPr>
        <w:pStyle w:val="GrantGuidelinesClauseGeneralSection"/>
      </w:pPr>
      <w:r w:rsidRPr="00D07062">
        <w:t>A Partner Organisation is an Australian or overseas organisation, other than an Eligible Organisation, which satisfies the eligibility requirements for a Partner Organisation in 4.</w:t>
      </w:r>
      <w:r w:rsidR="003D59FD" w:rsidRPr="00D07062">
        <w:t>1</w:t>
      </w:r>
      <w:r w:rsidR="00106B73" w:rsidRPr="00D07062">
        <w:t>3</w:t>
      </w:r>
      <w:r w:rsidRPr="00D07062">
        <w:t>-4.1</w:t>
      </w:r>
      <w:r w:rsidR="00D07062" w:rsidRPr="00D07062">
        <w:t>5</w:t>
      </w:r>
      <w:r w:rsidRPr="00D07062">
        <w:t>.</w:t>
      </w:r>
    </w:p>
    <w:p w14:paraId="08A81BB7" w14:textId="77777777" w:rsidR="007E44F3" w:rsidRPr="00E45690" w:rsidRDefault="007E44F3" w:rsidP="004E4546">
      <w:pPr>
        <w:pStyle w:val="GrantGuidelinesClauseGeneralSection"/>
      </w:pPr>
      <w:r w:rsidRPr="00E45690">
        <w:t>Each Partner Organisation must:</w:t>
      </w:r>
    </w:p>
    <w:p w14:paraId="343BE72A" w14:textId="77777777" w:rsidR="007E44F3" w:rsidRPr="00E45690" w:rsidRDefault="007E44F3" w:rsidP="006D6C27">
      <w:pPr>
        <w:pStyle w:val="GrantGuidelinesaPoints"/>
        <w:numPr>
          <w:ilvl w:val="0"/>
          <w:numId w:val="41"/>
        </w:numPr>
        <w:spacing w:line="20" w:lineRule="atLeast"/>
        <w:ind w:left="1418" w:hanging="567"/>
      </w:pPr>
      <w:r w:rsidRPr="00E45690">
        <w:t>participate in the project for the project activity period unless otherwise approved by Us; and</w:t>
      </w:r>
    </w:p>
    <w:p w14:paraId="3992F584" w14:textId="77777777" w:rsidR="004F0301" w:rsidRDefault="007E44F3" w:rsidP="006D6C27">
      <w:pPr>
        <w:pStyle w:val="GrantGuidelinesaPoints"/>
        <w:numPr>
          <w:ilvl w:val="0"/>
          <w:numId w:val="41"/>
        </w:numPr>
        <w:spacing w:line="20" w:lineRule="atLeast"/>
        <w:ind w:left="1418" w:hanging="567"/>
      </w:pPr>
      <w:r w:rsidRPr="00E45690">
        <w:t xml:space="preserve">make a contribution of cash and/or in-kind and/or other material resources that is specific to the project, and having regard to the total cost of the project and not be part of a broader contribution to Your organisation or an Other Eligible </w:t>
      </w:r>
      <w:proofErr w:type="gramStart"/>
      <w:r w:rsidRPr="00E45690">
        <w:t>Organisation</w:t>
      </w:r>
      <w:r w:rsidR="004F0301">
        <w:t>;</w:t>
      </w:r>
      <w:proofErr w:type="gramEnd"/>
      <w:r w:rsidR="004F0301">
        <w:t xml:space="preserve"> </w:t>
      </w:r>
    </w:p>
    <w:p w14:paraId="7D1905E9" w14:textId="1FD859D0" w:rsidR="00800FE7" w:rsidRPr="00E45690" w:rsidRDefault="003A3A6D" w:rsidP="004E4546">
      <w:pPr>
        <w:pStyle w:val="GrantGuidelinesClauseGeneralSection"/>
      </w:pPr>
      <w:r w:rsidRPr="00E45690">
        <w:t>A</w:t>
      </w:r>
      <w:r w:rsidR="00800FE7" w:rsidRPr="00E45690">
        <w:t xml:space="preserve"> </w:t>
      </w:r>
      <w:r w:rsidR="004B0A7E" w:rsidRPr="00E45690">
        <w:t xml:space="preserve">Partner Organisation </w:t>
      </w:r>
      <w:r w:rsidR="00800FE7" w:rsidRPr="00E45690">
        <w:t>cannot be:</w:t>
      </w:r>
      <w:r w:rsidR="009532F3" w:rsidRPr="00E45690">
        <w:t xml:space="preserve"> </w:t>
      </w:r>
    </w:p>
    <w:p w14:paraId="71CE610E" w14:textId="16B71388" w:rsidR="00730F2E" w:rsidRPr="00E45690" w:rsidRDefault="00730F2E" w:rsidP="006D6C27">
      <w:pPr>
        <w:pStyle w:val="GrantGuidelinesaPoints"/>
        <w:numPr>
          <w:ilvl w:val="0"/>
          <w:numId w:val="45"/>
        </w:numPr>
        <w:ind w:left="1418" w:hanging="567"/>
      </w:pPr>
      <w:r w:rsidRPr="00E45690">
        <w:t>included on the National Redress Scheme’s website on the list of ‘Institutions that have not joined or signified their intent to join the Scheme’ (</w:t>
      </w:r>
      <w:hyperlink r:id="rId22" w:history="1">
        <w:r w:rsidRPr="00E45690">
          <w:t>www.nationalredress.gov.au</w:t>
        </w:r>
      </w:hyperlink>
      <w:proofErr w:type="gramStart"/>
      <w:r w:rsidRPr="00E45690">
        <w:t>)</w:t>
      </w:r>
      <w:r w:rsidR="00F90726" w:rsidRPr="00E45690">
        <w:t>;</w:t>
      </w:r>
      <w:proofErr w:type="gramEnd"/>
    </w:p>
    <w:p w14:paraId="0AE36E97" w14:textId="77777777" w:rsidR="00800FE7" w:rsidRPr="00E45690" w:rsidRDefault="00800FE7" w:rsidP="0047378F">
      <w:pPr>
        <w:pStyle w:val="GrantGuidelinesaPoints"/>
        <w:spacing w:line="20" w:lineRule="atLeast"/>
        <w:ind w:left="1418" w:hanging="567"/>
      </w:pPr>
      <w:r w:rsidRPr="00E45690">
        <w:t xml:space="preserve">an Eligible </w:t>
      </w:r>
      <w:proofErr w:type="gramStart"/>
      <w:r w:rsidRPr="00E45690">
        <w:t>Organisation;</w:t>
      </w:r>
      <w:proofErr w:type="gramEnd"/>
    </w:p>
    <w:p w14:paraId="4C85CBAD" w14:textId="77777777" w:rsidR="00800FE7" w:rsidRPr="00E45690" w:rsidRDefault="00800FE7" w:rsidP="0047378F">
      <w:pPr>
        <w:pStyle w:val="GrantGuidelinesaPoints"/>
        <w:spacing w:line="20" w:lineRule="atLeast"/>
        <w:ind w:left="1418" w:hanging="567"/>
      </w:pPr>
      <w:r w:rsidRPr="00E45690">
        <w:t>a controlled entity of any Eligible Organisation; or</w:t>
      </w:r>
    </w:p>
    <w:p w14:paraId="707B6FDC" w14:textId="0875143D" w:rsidR="00800FE7" w:rsidRPr="00E45690" w:rsidRDefault="00800FE7" w:rsidP="0047378F">
      <w:pPr>
        <w:pStyle w:val="GrantGuidelinesaPoints"/>
        <w:spacing w:line="20" w:lineRule="atLeast"/>
        <w:ind w:left="1418" w:hanging="567"/>
      </w:pPr>
      <w:r w:rsidRPr="00E45690">
        <w:t>an entity (for example a joint venture) where more than 50</w:t>
      </w:r>
      <w:r w:rsidR="00F57284" w:rsidRPr="00E45690">
        <w:t>%</w:t>
      </w:r>
      <w:r w:rsidR="009C595A" w:rsidRPr="00E45690">
        <w:t xml:space="preserve"> </w:t>
      </w:r>
      <w:r w:rsidRPr="00E45690">
        <w:t>is owned by one or more Eligible Organisations</w:t>
      </w:r>
      <w:r w:rsidR="004513C4" w:rsidRPr="00E45690">
        <w:t>.</w:t>
      </w:r>
    </w:p>
    <w:p w14:paraId="58CA7EC4" w14:textId="222BC869" w:rsidR="001C6E8A" w:rsidRPr="00E45690" w:rsidRDefault="00721E80" w:rsidP="004E4546">
      <w:pPr>
        <w:pStyle w:val="GrantGuidelinesClauseGeneralSection"/>
      </w:pPr>
      <w:r w:rsidRPr="00E45690">
        <w:t>Partner Organisation</w:t>
      </w:r>
      <w:r w:rsidR="00DE3BAD" w:rsidRPr="00E45690">
        <w:t xml:space="preserve"> cash</w:t>
      </w:r>
      <w:r w:rsidR="007D3FD1" w:rsidRPr="00E45690">
        <w:t xml:space="preserve"> contributions </w:t>
      </w:r>
      <w:r w:rsidR="001C6E8A" w:rsidRPr="00E45690">
        <w:t>cannot</w:t>
      </w:r>
      <w:r w:rsidR="0008677C" w:rsidRPr="0008677C">
        <w:t xml:space="preserve"> </w:t>
      </w:r>
      <w:r w:rsidR="0008677C" w:rsidRPr="00E45690">
        <w:t>be</w:t>
      </w:r>
      <w:r w:rsidR="001C6E8A" w:rsidRPr="00E45690">
        <w:t>:</w:t>
      </w:r>
    </w:p>
    <w:p w14:paraId="2CD5663B" w14:textId="50F5406F" w:rsidR="00EA7578" w:rsidRPr="00E45690" w:rsidRDefault="007D3FD1" w:rsidP="006D6C27">
      <w:pPr>
        <w:pStyle w:val="GrantGuidelinesaPoints"/>
        <w:numPr>
          <w:ilvl w:val="0"/>
          <w:numId w:val="31"/>
        </w:numPr>
        <w:spacing w:line="20" w:lineRule="atLeast"/>
        <w:ind w:left="1418" w:hanging="567"/>
      </w:pPr>
      <w:r w:rsidRPr="00E45690">
        <w:t>sourced from funds awarded or appropriated by the Commonwealth or an Australian State or Terri</w:t>
      </w:r>
      <w:r w:rsidR="00F37478" w:rsidRPr="00E45690">
        <w:t>tory Government for the purposes of the same research infrastructure as the application, no</w:t>
      </w:r>
      <w:r w:rsidRPr="00E45690">
        <w:t>r from funds previously used to leverage government research or r</w:t>
      </w:r>
      <w:r w:rsidR="001C6E8A" w:rsidRPr="00E45690">
        <w:t>esearch infrastructure funding;</w:t>
      </w:r>
      <w:r w:rsidR="002E5785" w:rsidRPr="00E45690">
        <w:t xml:space="preserve"> or</w:t>
      </w:r>
      <w:r w:rsidR="009532F3" w:rsidRPr="00E45690">
        <w:t xml:space="preserve"> </w:t>
      </w:r>
    </w:p>
    <w:p w14:paraId="08C87C8E" w14:textId="6BB5CB26" w:rsidR="001C6E8A" w:rsidRPr="00E45690" w:rsidRDefault="001C6E8A" w:rsidP="006D6C27">
      <w:pPr>
        <w:pStyle w:val="GrantGuidelinesaPoints"/>
        <w:numPr>
          <w:ilvl w:val="0"/>
          <w:numId w:val="31"/>
        </w:numPr>
        <w:spacing w:line="20" w:lineRule="atLeast"/>
        <w:ind w:left="1418" w:hanging="567"/>
      </w:pPr>
      <w:r w:rsidRPr="00E45690">
        <w:t>a</w:t>
      </w:r>
      <w:r w:rsidR="00E0650A" w:rsidRPr="00E45690">
        <w:t xml:space="preserve"> contribution to salaries for CI</w:t>
      </w:r>
      <w:r w:rsidRPr="00E45690">
        <w:t>s and/or PIs on the appl</w:t>
      </w:r>
      <w:r w:rsidR="00E0650A" w:rsidRPr="00E45690">
        <w:t>ication.</w:t>
      </w:r>
    </w:p>
    <w:p w14:paraId="44B4B90C" w14:textId="383F4F11" w:rsidR="00A64E97" w:rsidRPr="00E45690" w:rsidRDefault="00DE3663" w:rsidP="00106B73">
      <w:pPr>
        <w:pStyle w:val="GrantGuidelinesHeading2"/>
      </w:pPr>
      <w:bookmarkStart w:id="44" w:name="_Toc150517127"/>
      <w:bookmarkStart w:id="45" w:name="_Toc151473766"/>
      <w:bookmarkStart w:id="46" w:name="_Toc151473839"/>
      <w:bookmarkStart w:id="47" w:name="_Toc151474172"/>
      <w:bookmarkStart w:id="48" w:name="_Toc151474402"/>
      <w:r w:rsidRPr="00E45690">
        <w:t xml:space="preserve">Who is eligible to be an </w:t>
      </w:r>
      <w:r w:rsidR="00A64E97" w:rsidRPr="00E45690">
        <w:t>Other Organisation</w:t>
      </w:r>
      <w:r w:rsidR="009C460E" w:rsidRPr="00E45690">
        <w:t>?</w:t>
      </w:r>
      <w:bookmarkEnd w:id="44"/>
      <w:bookmarkEnd w:id="45"/>
      <w:bookmarkEnd w:id="46"/>
      <w:bookmarkEnd w:id="47"/>
      <w:bookmarkEnd w:id="48"/>
    </w:p>
    <w:p w14:paraId="2D8D82A6" w14:textId="0EB24174" w:rsidR="0008677C" w:rsidRPr="00E45690" w:rsidRDefault="0008677C" w:rsidP="004E4546">
      <w:pPr>
        <w:pStyle w:val="GrantGuidelinesClauseGeneralSection"/>
      </w:pPr>
      <w:r w:rsidRPr="00E45690">
        <w:t xml:space="preserve">Organisations that are not Eligible Organisations and not Partner Organisations but that are named as </w:t>
      </w:r>
      <w:r w:rsidR="0011455F" w:rsidRPr="005D462E">
        <w:t xml:space="preserve">participating </w:t>
      </w:r>
      <w:r w:rsidRPr="005D462E">
        <w:t>organisation</w:t>
      </w:r>
      <w:r w:rsidR="0011455F" w:rsidRPr="00CF199A">
        <w:t>s</w:t>
      </w:r>
      <w:r w:rsidRPr="005D462E">
        <w:t xml:space="preserve"> </w:t>
      </w:r>
      <w:r w:rsidRPr="00E45690">
        <w:t>on an application will be Other Organisations.</w:t>
      </w:r>
    </w:p>
    <w:p w14:paraId="28D9F68B" w14:textId="77777777" w:rsidR="0008677C" w:rsidRPr="00E45690" w:rsidRDefault="0008677C" w:rsidP="004E4546">
      <w:pPr>
        <w:pStyle w:val="GrantGuidelinesClauseGeneralSection"/>
      </w:pPr>
      <w:r w:rsidRPr="00E45690">
        <w:t xml:space="preserve">Other Organisations are not required to make a cash or in-kind contribution to the </w:t>
      </w:r>
      <w:proofErr w:type="gramStart"/>
      <w:r w:rsidRPr="00E45690">
        <w:t>project, but</w:t>
      </w:r>
      <w:proofErr w:type="gramEnd"/>
      <w:r w:rsidRPr="00E45690">
        <w:t xml:space="preserve"> must be relevant to and involved with the project.</w:t>
      </w:r>
    </w:p>
    <w:p w14:paraId="4E1406E4" w14:textId="2CD13D5B" w:rsidR="00FD6334" w:rsidRPr="00E45690" w:rsidRDefault="00585EBA" w:rsidP="004E4546">
      <w:pPr>
        <w:pStyle w:val="GrantGuidelinesClauseGeneralSection"/>
      </w:pPr>
      <w:r w:rsidRPr="00E45690">
        <w:t xml:space="preserve">An Other Organisation </w:t>
      </w:r>
      <w:r w:rsidR="0008677C" w:rsidRPr="00E45690">
        <w:t>cannot be</w:t>
      </w:r>
      <w:r w:rsidR="0008677C">
        <w:t xml:space="preserve"> </w:t>
      </w:r>
      <w:r w:rsidR="00FD6334" w:rsidRPr="00E45690">
        <w:t>included on the National Redress Scheme’s website on the list of ‘Institutions that have not joined or signified their intent to join the Scheme’ (</w:t>
      </w:r>
      <w:hyperlink r:id="rId23" w:history="1">
        <w:r w:rsidR="00FD6334" w:rsidRPr="00E45690">
          <w:t>www.nationalredress.gov.au</w:t>
        </w:r>
      </w:hyperlink>
      <w:r w:rsidR="00FD6334" w:rsidRPr="00E45690">
        <w:t>)</w:t>
      </w:r>
      <w:r w:rsidR="0008677C">
        <w:t>.</w:t>
      </w:r>
    </w:p>
    <w:p w14:paraId="29B59E96" w14:textId="575C9A6E" w:rsidR="001C5D17" w:rsidRPr="00E45690" w:rsidRDefault="001C5D17" w:rsidP="00106B73">
      <w:pPr>
        <w:pStyle w:val="GrantGuidelinesHeading2"/>
      </w:pPr>
      <w:bookmarkStart w:id="49" w:name="_Toc150517128"/>
      <w:bookmarkStart w:id="50" w:name="_Toc151473767"/>
      <w:bookmarkStart w:id="51" w:name="_Toc151473840"/>
      <w:bookmarkStart w:id="52" w:name="_Toc151474173"/>
      <w:bookmarkStart w:id="53" w:name="_Toc151474403"/>
      <w:r w:rsidRPr="00E45690">
        <w:t>Wh</w:t>
      </w:r>
      <w:r w:rsidR="00EA3252" w:rsidRPr="00E45690">
        <w:t>o is eligible to be a n</w:t>
      </w:r>
      <w:r w:rsidRPr="00E45690">
        <w:t xml:space="preserve">amed </w:t>
      </w:r>
      <w:r w:rsidR="00EA3252" w:rsidRPr="00E45690">
        <w:t>participant</w:t>
      </w:r>
      <w:r w:rsidRPr="00E45690">
        <w:t>?</w:t>
      </w:r>
      <w:bookmarkEnd w:id="49"/>
      <w:bookmarkEnd w:id="50"/>
      <w:bookmarkEnd w:id="51"/>
      <w:bookmarkEnd w:id="52"/>
      <w:bookmarkEnd w:id="53"/>
    </w:p>
    <w:p w14:paraId="692DE883" w14:textId="0262DF78" w:rsidR="001C5D17" w:rsidRPr="00E45690" w:rsidRDefault="000B1F7C" w:rsidP="004E4546">
      <w:pPr>
        <w:pStyle w:val="GrantGuidelinesClauseGeneralSection"/>
      </w:pPr>
      <w:r w:rsidRPr="00E45690">
        <w:t xml:space="preserve">Roles that named participants may be nominated for </w:t>
      </w:r>
      <w:r w:rsidR="00BB6AD5" w:rsidRPr="00E45690">
        <w:t>under</w:t>
      </w:r>
      <w:r w:rsidRPr="00E45690">
        <w:t xml:space="preserve"> the </w:t>
      </w:r>
      <w:r w:rsidR="00EA739D" w:rsidRPr="00E45690">
        <w:t xml:space="preserve">LIEF </w:t>
      </w:r>
      <w:r w:rsidR="000C7451" w:rsidRPr="00E45690">
        <w:t>scheme</w:t>
      </w:r>
      <w:r w:rsidR="009C460E" w:rsidRPr="00E45690">
        <w:t xml:space="preserve"> </w:t>
      </w:r>
      <w:r w:rsidRPr="00E45690">
        <w:t>are</w:t>
      </w:r>
      <w:r w:rsidR="00DB1015" w:rsidRPr="00E45690">
        <w:t>:</w:t>
      </w:r>
    </w:p>
    <w:p w14:paraId="213DCA66" w14:textId="17EA3D8D" w:rsidR="001C5D17" w:rsidRPr="00E45690" w:rsidRDefault="001C5D17" w:rsidP="006D6C27">
      <w:pPr>
        <w:pStyle w:val="GrantGuidelinesaPoints"/>
        <w:numPr>
          <w:ilvl w:val="0"/>
          <w:numId w:val="30"/>
        </w:numPr>
        <w:spacing w:line="20" w:lineRule="atLeast"/>
        <w:ind w:left="1418" w:hanging="567"/>
      </w:pPr>
      <w:r w:rsidRPr="00E45690">
        <w:t>Chief Investigators (CIs);</w:t>
      </w:r>
      <w:r w:rsidR="005E20A5" w:rsidRPr="00E45690">
        <w:t xml:space="preserve"> and</w:t>
      </w:r>
    </w:p>
    <w:p w14:paraId="5A8A789B" w14:textId="44E46132" w:rsidR="001C5D17" w:rsidRPr="00E45690" w:rsidRDefault="009E5C49" w:rsidP="006D6C27">
      <w:pPr>
        <w:pStyle w:val="GrantGuidelinesaPoints"/>
        <w:numPr>
          <w:ilvl w:val="0"/>
          <w:numId w:val="30"/>
        </w:numPr>
        <w:spacing w:line="20" w:lineRule="atLeast"/>
        <w:ind w:left="1418" w:hanging="567"/>
      </w:pPr>
      <w:r w:rsidRPr="00E45690">
        <w:t>Partner Investigators (PIs).</w:t>
      </w:r>
    </w:p>
    <w:p w14:paraId="364802E3" w14:textId="70B7DF35" w:rsidR="001A3F80" w:rsidRDefault="001A3F80" w:rsidP="004E4546">
      <w:pPr>
        <w:pStyle w:val="GrantGuidelinesClauseGeneralSection"/>
      </w:pPr>
      <w:r w:rsidRPr="00E45690">
        <w:lastRenderedPageBreak/>
        <w:t>A project cannot commence until all named participants meet the eligibility criteria in these grant guidelines</w:t>
      </w:r>
      <w:r w:rsidRPr="001A3F80">
        <w:t xml:space="preserve"> </w:t>
      </w:r>
      <w:r w:rsidRPr="00E45690">
        <w:t xml:space="preserve">for the </w:t>
      </w:r>
      <w:r>
        <w:t xml:space="preserve">selected </w:t>
      </w:r>
      <w:r w:rsidRPr="00E45690">
        <w:t>role they are to perform.</w:t>
      </w:r>
    </w:p>
    <w:p w14:paraId="272B2AB3" w14:textId="77777777" w:rsidR="004948DD" w:rsidRDefault="004948DD" w:rsidP="004E4546">
      <w:pPr>
        <w:pStyle w:val="GrantGuidelinesClauseGeneralSection"/>
      </w:pPr>
      <w:r w:rsidRPr="00484ED4">
        <w:t xml:space="preserve">As at the grant commencement date or, if successful, at any time during the project activity period, named participants: </w:t>
      </w:r>
    </w:p>
    <w:p w14:paraId="3E11D94A" w14:textId="77777777" w:rsidR="004948DD" w:rsidRDefault="004948DD" w:rsidP="006D6C27">
      <w:pPr>
        <w:pStyle w:val="GrantGuidelinesaPoints"/>
        <w:numPr>
          <w:ilvl w:val="0"/>
          <w:numId w:val="39"/>
        </w:numPr>
        <w:spacing w:line="20" w:lineRule="atLeast"/>
        <w:ind w:left="1418" w:hanging="567"/>
      </w:pPr>
      <w:r>
        <w:t xml:space="preserve">who meet the eligibility criteria to be a CI, must be a CI and cannot opt to be a </w:t>
      </w:r>
      <w:proofErr w:type="gramStart"/>
      <w:r>
        <w:t>PI;</w:t>
      </w:r>
      <w:proofErr w:type="gramEnd"/>
    </w:p>
    <w:p w14:paraId="6BADFF8E" w14:textId="7C823C65" w:rsidR="004948DD" w:rsidRPr="00E45690" w:rsidRDefault="004948DD" w:rsidP="006D6C27">
      <w:pPr>
        <w:pStyle w:val="GrantGuidelinesaPoints"/>
        <w:numPr>
          <w:ilvl w:val="0"/>
          <w:numId w:val="39"/>
        </w:numPr>
        <w:spacing w:line="20" w:lineRule="atLeast"/>
        <w:ind w:left="1418" w:hanging="567"/>
      </w:pPr>
      <w:r w:rsidRPr="00DA22C7">
        <w:t>who do not meet the eligibility criteria to be a CI, must be a PI.</w:t>
      </w:r>
    </w:p>
    <w:p w14:paraId="2D04E033" w14:textId="0E61EC8A" w:rsidR="000B1F7C" w:rsidRPr="00E45690" w:rsidRDefault="00930170" w:rsidP="004E4546">
      <w:pPr>
        <w:pStyle w:val="GrantGuidelinesClauseGeneralSection"/>
      </w:pPr>
      <w:r>
        <w:t xml:space="preserve">All named participants </w:t>
      </w:r>
      <w:r w:rsidR="00FA4170">
        <w:t xml:space="preserve">in an application </w:t>
      </w:r>
      <w:r>
        <w:t xml:space="preserve">must </w:t>
      </w:r>
      <w:r w:rsidR="007B48AE" w:rsidRPr="00E45690">
        <w:t xml:space="preserve">have met their obligations regarding previously funded projects, including submission </w:t>
      </w:r>
      <w:r w:rsidR="003B3EF1" w:rsidRPr="00E45690">
        <w:t xml:space="preserve">of satisfactory final reports </w:t>
      </w:r>
      <w:r w:rsidR="007B48AE" w:rsidRPr="00E45690">
        <w:t>to the ARC</w:t>
      </w:r>
      <w:r w:rsidR="00A87EFA" w:rsidRPr="00E45690">
        <w:t xml:space="preserve"> at the grant opportunity closing date</w:t>
      </w:r>
      <w:r w:rsidR="000B1F7C" w:rsidRPr="00E45690">
        <w:t>.</w:t>
      </w:r>
    </w:p>
    <w:p w14:paraId="72BEFD7C" w14:textId="6C646500" w:rsidR="009820A6" w:rsidRPr="00E45690" w:rsidRDefault="009820A6" w:rsidP="004E4546">
      <w:pPr>
        <w:pStyle w:val="GrantGuidelinesClauseGeneralSection"/>
      </w:pPr>
      <w:r w:rsidRPr="00E45690">
        <w:t>Every CI and PI (and/or their research group) must be a significant and regular use</w:t>
      </w:r>
      <w:r w:rsidR="004E48B5" w:rsidRPr="00E45690">
        <w:t>r</w:t>
      </w:r>
      <w:r w:rsidRPr="00E45690">
        <w:t xml:space="preserve"> of the research infrastructure</w:t>
      </w:r>
      <w:r w:rsidR="000E4046" w:rsidRPr="00E45690">
        <w:t>.</w:t>
      </w:r>
    </w:p>
    <w:p w14:paraId="14D68E48" w14:textId="29601E0E" w:rsidR="006540CB" w:rsidRPr="00E45690" w:rsidRDefault="006540CB" w:rsidP="00DD6645">
      <w:pPr>
        <w:pStyle w:val="GrantGuidelinesHeading3"/>
      </w:pPr>
      <w:bookmarkStart w:id="54" w:name="_Toc151473768"/>
      <w:bookmarkStart w:id="55" w:name="_Toc151473841"/>
      <w:bookmarkStart w:id="56" w:name="_Toc151474174"/>
      <w:bookmarkStart w:id="57" w:name="_Toc151474404"/>
      <w:r w:rsidRPr="00E45690">
        <w:t>Chief Investigator</w:t>
      </w:r>
      <w:r w:rsidR="00296BC0" w:rsidRPr="00E45690">
        <w:t>s</w:t>
      </w:r>
      <w:bookmarkEnd w:id="54"/>
      <w:bookmarkEnd w:id="55"/>
      <w:bookmarkEnd w:id="56"/>
      <w:bookmarkEnd w:id="57"/>
    </w:p>
    <w:p w14:paraId="0859B5C4" w14:textId="6BA205E2" w:rsidR="00AC2659" w:rsidRPr="00E45690" w:rsidRDefault="00AC2659" w:rsidP="004E4546">
      <w:pPr>
        <w:pStyle w:val="GrantGuidelinesClauseGeneralSection"/>
      </w:pPr>
      <w:r w:rsidRPr="00E45690">
        <w:t>CIs must meet at least one of the following criteria as at the grant commencement date, and, if successful, for the project activity period:</w:t>
      </w:r>
    </w:p>
    <w:p w14:paraId="749EE549" w14:textId="77777777" w:rsidR="00AC2659" w:rsidRPr="00E45690" w:rsidRDefault="00AC2659" w:rsidP="006D6C27">
      <w:pPr>
        <w:pStyle w:val="GrantGuidelinesaPoints"/>
        <w:numPr>
          <w:ilvl w:val="1"/>
          <w:numId w:val="29"/>
        </w:numPr>
        <w:tabs>
          <w:tab w:val="clear" w:pos="1440"/>
        </w:tabs>
        <w:spacing w:line="20" w:lineRule="atLeast"/>
        <w:ind w:left="1418" w:hanging="567"/>
      </w:pPr>
      <w:r w:rsidRPr="00E45690">
        <w:t>be an employee for at least 0.2 FTE at an Eligible Organisation; or</w:t>
      </w:r>
    </w:p>
    <w:p w14:paraId="0ECF247D" w14:textId="4BA93757" w:rsidR="00AC2659" w:rsidRPr="00E45690" w:rsidRDefault="00AC2659" w:rsidP="006D6C27">
      <w:pPr>
        <w:pStyle w:val="GrantGuidelinesaPoints"/>
        <w:numPr>
          <w:ilvl w:val="1"/>
          <w:numId w:val="29"/>
        </w:numPr>
        <w:tabs>
          <w:tab w:val="clear" w:pos="1440"/>
        </w:tabs>
        <w:spacing w:line="20" w:lineRule="atLeast"/>
        <w:ind w:left="1418" w:hanging="567"/>
      </w:pPr>
      <w:r w:rsidRPr="00E45690">
        <w:t>be a holder of an honorary academic appointment</w:t>
      </w:r>
      <w:r w:rsidR="00003595">
        <w:t xml:space="preserve"> (as defined in the Glossary)</w:t>
      </w:r>
      <w:r w:rsidRPr="00E45690">
        <w:t xml:space="preserve"> at an Eligible Organisation.</w:t>
      </w:r>
    </w:p>
    <w:p w14:paraId="6CA431D8" w14:textId="0DDAFC36" w:rsidR="006475E2" w:rsidRPr="00E45690" w:rsidRDefault="003746C5" w:rsidP="004E4546">
      <w:pPr>
        <w:pStyle w:val="GrantGuidelinesClauseGeneralSection"/>
      </w:pPr>
      <w:r w:rsidRPr="00E45690">
        <w:t>CI</w:t>
      </w:r>
      <w:r w:rsidR="002B1755" w:rsidRPr="00E45690">
        <w:t>s</w:t>
      </w:r>
      <w:r w:rsidRPr="00E45690">
        <w:t xml:space="preserve"> must reside in Australia for</w:t>
      </w:r>
      <w:r w:rsidR="00B23254" w:rsidRPr="00E45690">
        <w:t xml:space="preserve"> more than 50</w:t>
      </w:r>
      <w:r w:rsidR="000B7381" w:rsidRPr="00E45690">
        <w:t>%</w:t>
      </w:r>
      <w:r w:rsidR="00B23254" w:rsidRPr="00E45690">
        <w:t xml:space="preserve"> of </w:t>
      </w:r>
      <w:r w:rsidRPr="00E45690">
        <w:t xml:space="preserve">the project activity period. Any significant absences including fieldwork or study leave directly related to the project must have approval from You and must not total more than half the project activity period. In extraordinary circumstances, </w:t>
      </w:r>
      <w:r w:rsidR="0028664B">
        <w:t xml:space="preserve">a </w:t>
      </w:r>
      <w:r w:rsidRPr="00E45690">
        <w:t xml:space="preserve">change </w:t>
      </w:r>
      <w:r w:rsidR="0028664B">
        <w:t>may</w:t>
      </w:r>
      <w:r w:rsidR="0028664B" w:rsidRPr="00E45690">
        <w:t xml:space="preserve"> </w:t>
      </w:r>
      <w:r w:rsidRPr="00E45690">
        <w:t>be approved</w:t>
      </w:r>
      <w:r w:rsidR="0028664B">
        <w:t xml:space="preserve"> by Us</w:t>
      </w:r>
      <w:r w:rsidRPr="00E45690">
        <w:t xml:space="preserve"> via a</w:t>
      </w:r>
      <w:r w:rsidR="0028664B">
        <w:t xml:space="preserve"> formal</w:t>
      </w:r>
      <w:r w:rsidRPr="00E45690">
        <w:t xml:space="preserve"> Variation</w:t>
      </w:r>
      <w:r w:rsidR="001635E7">
        <w:t xml:space="preserve"> request</w:t>
      </w:r>
      <w:r w:rsidR="00D2237D" w:rsidRPr="00E45690">
        <w:t>.</w:t>
      </w:r>
    </w:p>
    <w:p w14:paraId="6FE73C90" w14:textId="3E77D2AF" w:rsidR="00741790" w:rsidRDefault="00741790" w:rsidP="004E4546">
      <w:pPr>
        <w:pStyle w:val="GrantGuidelinesClauseGeneralSection"/>
      </w:pPr>
      <w:r w:rsidRPr="00E45690">
        <w:t>CI</w:t>
      </w:r>
      <w:r w:rsidR="002B1755" w:rsidRPr="00E45690">
        <w:t>s</w:t>
      </w:r>
      <w:r w:rsidRPr="00E45690">
        <w:t xml:space="preserve"> must not undertake a</w:t>
      </w:r>
      <w:r w:rsidR="001635E7">
        <w:t xml:space="preserve"> Higher Degree by Research (</w:t>
      </w:r>
      <w:r w:rsidRPr="00E45690">
        <w:t>HDR</w:t>
      </w:r>
      <w:r w:rsidR="001635E7">
        <w:t>)</w:t>
      </w:r>
      <w:r w:rsidRPr="00E45690">
        <w:t xml:space="preserve"> during the </w:t>
      </w:r>
      <w:r w:rsidR="00981488">
        <w:t>p</w:t>
      </w:r>
      <w:r w:rsidRPr="00E45690">
        <w:t xml:space="preserve">roject </w:t>
      </w:r>
      <w:r w:rsidR="00981488">
        <w:t>a</w:t>
      </w:r>
      <w:r w:rsidRPr="00E45690">
        <w:t xml:space="preserve">ctivity </w:t>
      </w:r>
      <w:r w:rsidR="00981488">
        <w:t>p</w:t>
      </w:r>
      <w:r w:rsidRPr="00E45690">
        <w:t>eriod.</w:t>
      </w:r>
    </w:p>
    <w:p w14:paraId="30740435" w14:textId="15DA49A3" w:rsidR="00D50FB7" w:rsidRPr="00E45690" w:rsidRDefault="00D50FB7" w:rsidP="004E4546">
      <w:pPr>
        <w:pStyle w:val="GrantGuidelinesClauseGeneralSection"/>
      </w:pPr>
      <w:r w:rsidRPr="00CF199A">
        <w:t>The first named CI will be the Project Leader</w:t>
      </w:r>
      <w:r w:rsidR="00914BFE" w:rsidRPr="00CF199A">
        <w:t>.</w:t>
      </w:r>
    </w:p>
    <w:p w14:paraId="620CACE1" w14:textId="77777777" w:rsidR="00FB5856" w:rsidRDefault="00FB5856" w:rsidP="00DD6645">
      <w:pPr>
        <w:pStyle w:val="GrantGuidelinesHeading3"/>
        <w:rPr>
          <w:rFonts w:cstheme="majorBidi"/>
          <w:color w:val="365F91" w:themeColor="accent1" w:themeShade="BF"/>
        </w:rPr>
      </w:pPr>
      <w:r>
        <w:br w:type="page"/>
      </w:r>
    </w:p>
    <w:p w14:paraId="6C3CC95E" w14:textId="44EBA36C" w:rsidR="001C5D17" w:rsidRPr="00E45690" w:rsidRDefault="00936637" w:rsidP="00106B73">
      <w:pPr>
        <w:pStyle w:val="GrantGuidelinesHeading2"/>
      </w:pPr>
      <w:bookmarkStart w:id="58" w:name="_Toc150517129"/>
      <w:bookmarkStart w:id="59" w:name="_Toc151473769"/>
      <w:bookmarkStart w:id="60" w:name="_Toc151473842"/>
      <w:bookmarkStart w:id="61" w:name="_Toc151474175"/>
      <w:bookmarkStart w:id="62" w:name="_Toc151474405"/>
      <w:r w:rsidRPr="00E45690">
        <w:lastRenderedPageBreak/>
        <w:t xml:space="preserve">What are the </w:t>
      </w:r>
      <w:r w:rsidR="004F6788" w:rsidRPr="00E45690">
        <w:t>l</w:t>
      </w:r>
      <w:r w:rsidR="001C5D17" w:rsidRPr="00E45690">
        <w:t xml:space="preserve">imits on the number of </w:t>
      </w:r>
      <w:r w:rsidR="00B15B2A" w:rsidRPr="00E45690">
        <w:t xml:space="preserve">applications and </w:t>
      </w:r>
      <w:r w:rsidR="001C5D17" w:rsidRPr="00E45690">
        <w:t>projects per named participant</w:t>
      </w:r>
      <w:r w:rsidRPr="00E45690">
        <w:t>?</w:t>
      </w:r>
      <w:bookmarkEnd w:id="58"/>
      <w:bookmarkEnd w:id="59"/>
      <w:bookmarkEnd w:id="60"/>
      <w:bookmarkEnd w:id="61"/>
      <w:bookmarkEnd w:id="62"/>
    </w:p>
    <w:p w14:paraId="1DDCB880" w14:textId="4D871222" w:rsidR="003342E3" w:rsidRPr="00E45690" w:rsidRDefault="003342E3" w:rsidP="004E4546">
      <w:pPr>
        <w:pStyle w:val="GrantGuidelinesClauseGeneralSection"/>
      </w:pPr>
      <w:r w:rsidRPr="00E45690">
        <w:t xml:space="preserve">These limits </w:t>
      </w:r>
      <w:r w:rsidR="00ED4ED6" w:rsidRPr="00E45690">
        <w:t>only apply to CIs</w:t>
      </w:r>
      <w:r w:rsidRPr="00E45690">
        <w:t>.</w:t>
      </w:r>
    </w:p>
    <w:p w14:paraId="7E2F8C6B" w14:textId="77777777" w:rsidR="00797628" w:rsidRPr="00E45690" w:rsidRDefault="00797628" w:rsidP="004E4546">
      <w:pPr>
        <w:pStyle w:val="GrantGuidelinesClauseGeneralSection"/>
      </w:pPr>
      <w:r w:rsidRPr="00E45690">
        <w:t>The limits are designed to ensure that named participants have the capacity to undertake each project.</w:t>
      </w:r>
    </w:p>
    <w:p w14:paraId="0CA71D16" w14:textId="11764D1C" w:rsidR="003342E3" w:rsidRPr="00E45690" w:rsidRDefault="003342E3" w:rsidP="004E4546">
      <w:pPr>
        <w:pStyle w:val="GrantGuidelinesClauseGeneralSection"/>
      </w:pPr>
      <w:r w:rsidRPr="00E45690">
        <w:t xml:space="preserve">A named participant can </w:t>
      </w:r>
      <w:r w:rsidR="00601F0C" w:rsidRPr="00E45690">
        <w:t xml:space="preserve">apply for and </w:t>
      </w:r>
      <w:r w:rsidRPr="00E45690">
        <w:t>be concurrently funded for a maximum of</w:t>
      </w:r>
      <w:r w:rsidR="00601F0C" w:rsidRPr="00E45690">
        <w:t xml:space="preserve"> </w:t>
      </w:r>
      <w:r w:rsidRPr="00E45690">
        <w:t>two LIEF projects as a CI.</w:t>
      </w:r>
    </w:p>
    <w:p w14:paraId="4589312F" w14:textId="3836D142" w:rsidR="003342E3" w:rsidRPr="00E45690" w:rsidRDefault="008B5AD4" w:rsidP="004E4546">
      <w:pPr>
        <w:pStyle w:val="GrantGuidelinesClauseGeneralSection"/>
      </w:pPr>
      <w:r w:rsidRPr="00E45690">
        <w:t>A</w:t>
      </w:r>
      <w:r w:rsidR="003342E3" w:rsidRPr="00E45690">
        <w:t xml:space="preserve">t the </w:t>
      </w:r>
      <w:r w:rsidRPr="00E45690">
        <w:t xml:space="preserve">grant opportunity </w:t>
      </w:r>
      <w:r w:rsidR="003342E3" w:rsidRPr="00E45690">
        <w:t>closing time</w:t>
      </w:r>
      <w:r w:rsidRPr="00E45690">
        <w:t xml:space="preserve"> we will count</w:t>
      </w:r>
      <w:r w:rsidR="003342E3" w:rsidRPr="00E45690">
        <w:t>:</w:t>
      </w:r>
    </w:p>
    <w:p w14:paraId="3B30B297" w14:textId="12C75E12" w:rsidR="003342E3" w:rsidRPr="00E45690" w:rsidRDefault="003342E3" w:rsidP="006D6C27">
      <w:pPr>
        <w:pStyle w:val="GrantGuidelinesaPoints"/>
        <w:numPr>
          <w:ilvl w:val="0"/>
          <w:numId w:val="38"/>
        </w:numPr>
        <w:spacing w:line="20" w:lineRule="atLeast"/>
        <w:ind w:left="1418" w:hanging="567"/>
        <w:rPr>
          <w:rFonts w:eastAsiaTheme="minorHAnsi"/>
        </w:rPr>
      </w:pPr>
      <w:r w:rsidRPr="00E45690">
        <w:rPr>
          <w:rFonts w:eastAsiaTheme="minorHAnsi"/>
        </w:rPr>
        <w:t xml:space="preserve">the number of </w:t>
      </w:r>
      <w:r w:rsidR="00FE4D66" w:rsidRPr="00E45690">
        <w:rPr>
          <w:rFonts w:eastAsiaTheme="minorHAnsi"/>
        </w:rPr>
        <w:t>LIEF</w:t>
      </w:r>
      <w:r w:rsidRPr="00E45690">
        <w:rPr>
          <w:rFonts w:eastAsiaTheme="minorHAnsi"/>
        </w:rPr>
        <w:t xml:space="preserve"> CI roles that the </w:t>
      </w:r>
      <w:r w:rsidR="00164A99">
        <w:rPr>
          <w:rFonts w:eastAsiaTheme="minorHAnsi"/>
        </w:rPr>
        <w:t xml:space="preserve">named </w:t>
      </w:r>
      <w:r w:rsidRPr="00E45690">
        <w:rPr>
          <w:rFonts w:eastAsiaTheme="minorHAnsi"/>
        </w:rPr>
        <w:t>participant will hold as active projects as at the active project assessment date</w:t>
      </w:r>
      <w:r w:rsidR="00604F2E" w:rsidRPr="00E45690">
        <w:rPr>
          <w:rFonts w:eastAsiaTheme="minorHAnsi"/>
        </w:rPr>
        <w:t>; and</w:t>
      </w:r>
    </w:p>
    <w:p w14:paraId="56402585" w14:textId="7E72E2A4" w:rsidR="003342E3" w:rsidRPr="00E45690" w:rsidRDefault="003342E3" w:rsidP="00A07799">
      <w:pPr>
        <w:pStyle w:val="GrantGuidelinesaPoints"/>
        <w:spacing w:line="20" w:lineRule="atLeast"/>
        <w:ind w:left="1418" w:hanging="567"/>
        <w:rPr>
          <w:rFonts w:eastAsiaTheme="minorHAnsi"/>
        </w:rPr>
      </w:pPr>
      <w:r w:rsidRPr="00E45690">
        <w:rPr>
          <w:rFonts w:eastAsiaTheme="minorHAnsi"/>
        </w:rPr>
        <w:t xml:space="preserve">the number of </w:t>
      </w:r>
      <w:r w:rsidR="009B3899" w:rsidRPr="00E45690">
        <w:rPr>
          <w:rFonts w:eastAsiaTheme="minorHAnsi"/>
        </w:rPr>
        <w:t>LIEF</w:t>
      </w:r>
      <w:r w:rsidRPr="00E45690">
        <w:rPr>
          <w:rFonts w:eastAsiaTheme="minorHAnsi"/>
        </w:rPr>
        <w:t xml:space="preserve"> applications We are currently assessing which include that </w:t>
      </w:r>
      <w:r w:rsidR="00164A99">
        <w:rPr>
          <w:rFonts w:eastAsiaTheme="minorHAnsi"/>
        </w:rPr>
        <w:t xml:space="preserve">named </w:t>
      </w:r>
      <w:r w:rsidRPr="00E45690">
        <w:rPr>
          <w:rFonts w:eastAsiaTheme="minorHAnsi"/>
        </w:rPr>
        <w:t>participant as a CI.</w:t>
      </w:r>
    </w:p>
    <w:p w14:paraId="1CDCB0BF" w14:textId="6C4FF248" w:rsidR="002C7A3B" w:rsidRPr="00D07062" w:rsidRDefault="002C7A3B" w:rsidP="004E4546">
      <w:pPr>
        <w:pStyle w:val="GrantGuidelinesClauseGeneralSection"/>
      </w:pPr>
      <w:r w:rsidRPr="00D07062">
        <w:t xml:space="preserve">If a role or Project must be relinquished to meet the limits, We must approve the Variation before the </w:t>
      </w:r>
      <w:r w:rsidR="00FD2C7D" w:rsidRPr="00D07062">
        <w:t>grant opportunity closing date.</w:t>
      </w:r>
      <w:r w:rsidRPr="00D07062">
        <w:t xml:space="preserve"> Any relinquishment Variation submitted or approved after the grant opportunity closing date will not be </w:t>
      </w:r>
      <w:proofErr w:type="gramStart"/>
      <w:r w:rsidRPr="00D07062">
        <w:t>taken into account</w:t>
      </w:r>
      <w:proofErr w:type="gramEnd"/>
      <w:r w:rsidRPr="00D07062">
        <w:t xml:space="preserve"> when </w:t>
      </w:r>
      <w:r w:rsidR="00FD2C7D" w:rsidRPr="00D07062">
        <w:t>counting</w:t>
      </w:r>
      <w:r w:rsidRPr="00D07062">
        <w:t xml:space="preserve"> the number of projects</w:t>
      </w:r>
      <w:r w:rsidR="00FD2C7D" w:rsidRPr="00D07062">
        <w:t xml:space="preserve"> under Section </w:t>
      </w:r>
      <w:r w:rsidR="00C12C63" w:rsidRPr="00D07062">
        <w:t>4</w:t>
      </w:r>
      <w:r w:rsidR="00FD2C7D" w:rsidRPr="00D07062">
        <w:t>.3</w:t>
      </w:r>
      <w:r w:rsidR="00C2087E" w:rsidRPr="00D07062">
        <w:t>1</w:t>
      </w:r>
      <w:r w:rsidRPr="00D07062">
        <w:t>.</w:t>
      </w:r>
    </w:p>
    <w:p w14:paraId="75EC30E9" w14:textId="520E9D6E" w:rsidR="003342E3" w:rsidRPr="00E45690" w:rsidRDefault="003342E3" w:rsidP="004E4546">
      <w:pPr>
        <w:pStyle w:val="GrantGuidelinesClauseGeneralSection"/>
      </w:pPr>
      <w:r w:rsidRPr="00E45690">
        <w:t xml:space="preserve">It is Your responsibility to determine if applying for, or holding, a project under these guidelines will affect an individual researcher’s eligibility for other ARC grant opportunities as other ARC grant opportunities may have different project limits. </w:t>
      </w:r>
      <w:r w:rsidR="000538A1" w:rsidRPr="00E45690">
        <w:br/>
      </w:r>
      <w:r w:rsidR="00F9391F" w:rsidRPr="00E45690">
        <w:t>We reserve the right to change project and application limits in future grant opportunities.</w:t>
      </w:r>
    </w:p>
    <w:p w14:paraId="20353E7D" w14:textId="780A6505" w:rsidR="001C5D17" w:rsidRPr="00E45690" w:rsidRDefault="00A10808" w:rsidP="00B47834">
      <w:pPr>
        <w:pStyle w:val="GrantGuidelinesHeadingGeneralSection"/>
      </w:pPr>
      <w:bookmarkStart w:id="63" w:name="_Toc151474406"/>
      <w:r w:rsidRPr="00E45690">
        <w:t xml:space="preserve">What </w:t>
      </w:r>
      <w:r w:rsidR="00721E80" w:rsidRPr="00E45690">
        <w:t xml:space="preserve">grant </w:t>
      </w:r>
      <w:r w:rsidR="00AB1C4A" w:rsidRPr="00E45690">
        <w:t>money</w:t>
      </w:r>
      <w:r w:rsidR="00E606B8" w:rsidRPr="00E45690">
        <w:t xml:space="preserve"> </w:t>
      </w:r>
      <w:r w:rsidRPr="00E45690">
        <w:t>can be used for</w:t>
      </w:r>
      <w:bookmarkEnd w:id="63"/>
    </w:p>
    <w:p w14:paraId="59179043" w14:textId="62412D3D" w:rsidR="006C1C35" w:rsidRPr="00E45690" w:rsidRDefault="006C1C35" w:rsidP="00106B73">
      <w:pPr>
        <w:pStyle w:val="GrantGuidelinesHeading2"/>
      </w:pPr>
      <w:bookmarkStart w:id="64" w:name="_Toc151474407"/>
      <w:r w:rsidRPr="00E45690">
        <w:t xml:space="preserve">What grant </w:t>
      </w:r>
      <w:r w:rsidR="00FC4C6B">
        <w:t>money</w:t>
      </w:r>
      <w:r w:rsidRPr="00E45690">
        <w:t xml:space="preserve"> can be used for</w:t>
      </w:r>
      <w:bookmarkEnd w:id="64"/>
    </w:p>
    <w:p w14:paraId="0469CC83" w14:textId="59E3D9C3" w:rsidR="00656F83" w:rsidRPr="00E45690" w:rsidRDefault="008B5AD4" w:rsidP="004E4546">
      <w:pPr>
        <w:pStyle w:val="GrantGuidelinesClauseGeneralSection"/>
      </w:pPr>
      <w:r w:rsidRPr="00E45690">
        <w:t xml:space="preserve">The </w:t>
      </w:r>
      <w:r w:rsidR="003B1ABC">
        <w:t>LIEF scheme</w:t>
      </w:r>
      <w:r w:rsidRPr="00E45690">
        <w:t xml:space="preserve"> supports r</w:t>
      </w:r>
      <w:r w:rsidR="00656F83" w:rsidRPr="00E45690">
        <w:t xml:space="preserve">esearch activities that meet the definition of </w:t>
      </w:r>
      <w:r w:rsidRPr="00E45690">
        <w:t>‘</w:t>
      </w:r>
      <w:r w:rsidR="0025315D" w:rsidRPr="00E45690">
        <w:t>r</w:t>
      </w:r>
      <w:r w:rsidR="00656F83" w:rsidRPr="00E45690">
        <w:t>esearch</w:t>
      </w:r>
      <w:r w:rsidR="000621BA" w:rsidRPr="00E45690">
        <w:t xml:space="preserve"> infrastructure</w:t>
      </w:r>
      <w:r w:rsidRPr="00E45690">
        <w:t>’</w:t>
      </w:r>
      <w:r w:rsidR="000621BA" w:rsidRPr="00E45690" w:rsidDel="0006767F">
        <w:t xml:space="preserve"> </w:t>
      </w:r>
      <w:r w:rsidR="0025315D" w:rsidRPr="00E45690" w:rsidDel="0006767F">
        <w:t xml:space="preserve">in the </w:t>
      </w:r>
      <w:r w:rsidR="009A2980">
        <w:t>G</w:t>
      </w:r>
      <w:r w:rsidR="0025315D" w:rsidRPr="00E45690" w:rsidDel="0006767F">
        <w:t>lossary</w:t>
      </w:r>
      <w:r w:rsidR="00656F83" w:rsidRPr="00E45690">
        <w:t>.</w:t>
      </w:r>
    </w:p>
    <w:p w14:paraId="1B4AB444" w14:textId="73F4C6C0" w:rsidR="00EF2350" w:rsidRPr="00E45690" w:rsidRDefault="00EF2350" w:rsidP="00EF2350">
      <w:pPr>
        <w:pStyle w:val="GGGeneralSectionClause11"/>
        <w:numPr>
          <w:ilvl w:val="2"/>
          <w:numId w:val="22"/>
        </w:numPr>
        <w:ind w:left="851" w:hanging="851"/>
      </w:pPr>
      <w:r w:rsidRPr="00E45690">
        <w:t>You can only spend the grant on eligible expenditure items th</w:t>
      </w:r>
      <w:r w:rsidR="00604F2E" w:rsidRPr="00E45690">
        <w:t>at directly support the project</w:t>
      </w:r>
      <w:r w:rsidRPr="00E45690">
        <w:t xml:space="preserve"> and </w:t>
      </w:r>
      <w:r w:rsidR="00995E40" w:rsidRPr="00E45690">
        <w:t xml:space="preserve">in accordance with </w:t>
      </w:r>
      <w:r w:rsidRPr="00E45690">
        <w:t xml:space="preserve">any additional </w:t>
      </w:r>
      <w:r w:rsidR="00250F2A" w:rsidRPr="00E45690">
        <w:t xml:space="preserve">special conditions </w:t>
      </w:r>
      <w:r w:rsidRPr="00E45690">
        <w:t>in the grant agreement.</w:t>
      </w:r>
    </w:p>
    <w:p w14:paraId="40BFC268" w14:textId="57A0371E" w:rsidR="00721E80" w:rsidRPr="00E45690" w:rsidRDefault="00EF2350" w:rsidP="004E4546">
      <w:pPr>
        <w:pStyle w:val="GrantGuidelinesClauseGeneralSection"/>
      </w:pPr>
      <w:r w:rsidRPr="00E45690">
        <w:t xml:space="preserve">Eligible expenditure items </w:t>
      </w:r>
      <w:r w:rsidR="00593053">
        <w:t>may include</w:t>
      </w:r>
      <w:r w:rsidR="00721E80" w:rsidRPr="00E45690">
        <w:t>:</w:t>
      </w:r>
    </w:p>
    <w:p w14:paraId="5166A292" w14:textId="3FAB3E3F" w:rsidR="009A0E05" w:rsidRPr="00E45690" w:rsidRDefault="009A0E05" w:rsidP="006D6C27">
      <w:pPr>
        <w:pStyle w:val="GrantGuidelinesaPoints"/>
        <w:numPr>
          <w:ilvl w:val="0"/>
          <w:numId w:val="32"/>
        </w:numPr>
        <w:spacing w:line="20" w:lineRule="atLeast"/>
        <w:ind w:left="1418" w:hanging="567"/>
      </w:pPr>
      <w:r w:rsidRPr="001C1849">
        <w:t>purchase, upgrade, transportation of, installation of</w:t>
      </w:r>
      <w:r w:rsidR="00791051" w:rsidRPr="001C1849">
        <w:t>,</w:t>
      </w:r>
      <w:r w:rsidR="00892FC7" w:rsidRPr="001C1849">
        <w:t xml:space="preserve"> </w:t>
      </w:r>
      <w:r w:rsidR="00B176E0" w:rsidRPr="001C1849">
        <w:t>and</w:t>
      </w:r>
      <w:r w:rsidR="00206263" w:rsidRPr="001C1849">
        <w:t>/or</w:t>
      </w:r>
      <w:r w:rsidR="00B176E0" w:rsidRPr="001C1849">
        <w:t xml:space="preserve"> </w:t>
      </w:r>
      <w:r w:rsidR="00791051" w:rsidRPr="001C1849">
        <w:t xml:space="preserve">maintenance of </w:t>
      </w:r>
      <w:r w:rsidR="00892FC7" w:rsidRPr="00CF199A">
        <w:t>research infrastructure</w:t>
      </w:r>
      <w:r w:rsidRPr="001C1849">
        <w:t>, and/or management of access to th</w:t>
      </w:r>
      <w:r w:rsidR="00A607E0" w:rsidRPr="00CF199A">
        <w:t>at</w:t>
      </w:r>
      <w:r w:rsidR="008767BA" w:rsidRPr="00CF199A">
        <w:rPr>
          <w:b/>
          <w:bCs w:val="0"/>
        </w:rPr>
        <w:t xml:space="preserve"> </w:t>
      </w:r>
      <w:r w:rsidRPr="001C1849">
        <w:t xml:space="preserve">research infrastructure, including costs such as import taxes (and other similar expenses) for purchasing </w:t>
      </w:r>
      <w:proofErr w:type="gramStart"/>
      <w:r w:rsidRPr="001C1849">
        <w:t>equipment</w:t>
      </w:r>
      <w:r w:rsidR="002E243E" w:rsidRPr="001C1849">
        <w:t>;</w:t>
      </w:r>
      <w:proofErr w:type="gramEnd"/>
    </w:p>
    <w:p w14:paraId="69779CE5" w14:textId="4581F0B1" w:rsidR="009A0E05" w:rsidRDefault="009A0E05" w:rsidP="006D6C27">
      <w:pPr>
        <w:pStyle w:val="GrantGuidelinesaPoints"/>
        <w:numPr>
          <w:ilvl w:val="0"/>
          <w:numId w:val="32"/>
        </w:numPr>
        <w:spacing w:line="20" w:lineRule="atLeast"/>
        <w:ind w:left="1418" w:hanging="567"/>
      </w:pPr>
      <w:r w:rsidRPr="00E45690">
        <w:t>construction of research infrastructure</w:t>
      </w:r>
      <w:r w:rsidR="001D532F" w:rsidRPr="00E45690">
        <w:t xml:space="preserve"> (which may</w:t>
      </w:r>
      <w:r w:rsidR="00472249">
        <w:t xml:space="preserve">, </w:t>
      </w:r>
      <w:r w:rsidR="00B5657F" w:rsidRPr="00E45690">
        <w:t>for example</w:t>
      </w:r>
      <w:r w:rsidR="00472249">
        <w:t xml:space="preserve">, </w:t>
      </w:r>
      <w:r w:rsidR="001D532F" w:rsidRPr="00E45690">
        <w:t>include building equipment or facilities, or the development of an online archive)</w:t>
      </w:r>
      <w:r w:rsidRPr="00E45690">
        <w:t xml:space="preserve">, for up to five </w:t>
      </w:r>
      <w:proofErr w:type="gramStart"/>
      <w:r w:rsidRPr="00E45690">
        <w:t>years</w:t>
      </w:r>
      <w:r w:rsidR="00851A7C">
        <w:t>;</w:t>
      </w:r>
      <w:proofErr w:type="gramEnd"/>
    </w:p>
    <w:p w14:paraId="349AFB71" w14:textId="540CB004" w:rsidR="008C1F87" w:rsidRPr="008C1F87" w:rsidRDefault="006D1C22" w:rsidP="006D6C27">
      <w:pPr>
        <w:pStyle w:val="GrantGuidelinesaPoints"/>
        <w:numPr>
          <w:ilvl w:val="0"/>
          <w:numId w:val="32"/>
        </w:numPr>
        <w:spacing w:line="20" w:lineRule="atLeast"/>
        <w:ind w:left="1418" w:hanging="567"/>
      </w:pPr>
      <w:r>
        <w:t>s</w:t>
      </w:r>
      <w:r w:rsidR="008C1F87" w:rsidRPr="008C1F87">
        <w:t>alary support at an appropriate salary level, including 30% on-costs, at the employing organisation</w:t>
      </w:r>
      <w:r w:rsidR="00851A7C">
        <w:t xml:space="preserve">, </w:t>
      </w:r>
      <w:r w:rsidR="00851A7C" w:rsidRPr="00E45690">
        <w:t>directly associated with</w:t>
      </w:r>
      <w:r w:rsidR="00851A7C">
        <w:t xml:space="preserve"> </w:t>
      </w:r>
      <w:r w:rsidR="00862F5F">
        <w:t>5.3</w:t>
      </w:r>
      <w:r w:rsidR="008D0AB6">
        <w:t>.</w:t>
      </w:r>
      <w:r w:rsidR="00851A7C">
        <w:t>a and b above</w:t>
      </w:r>
      <w:r w:rsidR="003A6A37">
        <w:t xml:space="preserve"> </w:t>
      </w:r>
      <w:proofErr w:type="gramStart"/>
      <w:r w:rsidR="003A6A37">
        <w:t>only</w:t>
      </w:r>
      <w:r w:rsidR="00851A7C">
        <w:t>;</w:t>
      </w:r>
      <w:proofErr w:type="gramEnd"/>
      <w:r w:rsidR="00851A7C">
        <w:t xml:space="preserve"> </w:t>
      </w:r>
    </w:p>
    <w:p w14:paraId="29464634" w14:textId="1B8B89DB" w:rsidR="00BC5D2C" w:rsidRPr="00E45690" w:rsidRDefault="00BC5D2C" w:rsidP="006D6C27">
      <w:pPr>
        <w:pStyle w:val="GrantGuidelinesaPoints"/>
        <w:numPr>
          <w:ilvl w:val="0"/>
          <w:numId w:val="32"/>
        </w:numPr>
        <w:spacing w:line="20" w:lineRule="atLeast"/>
        <w:ind w:left="1418" w:hanging="567"/>
      </w:pPr>
      <w:r w:rsidRPr="00E45690">
        <w:t xml:space="preserve">leasing of </w:t>
      </w:r>
      <w:r w:rsidR="00BA0E7B" w:rsidRPr="00E45690">
        <w:t xml:space="preserve">infrastructure, </w:t>
      </w:r>
      <w:r w:rsidRPr="00E45690">
        <w:t xml:space="preserve">equipment or facilities for up to five </w:t>
      </w:r>
      <w:proofErr w:type="gramStart"/>
      <w:r w:rsidRPr="00E45690">
        <w:t>years;</w:t>
      </w:r>
      <w:proofErr w:type="gramEnd"/>
    </w:p>
    <w:p w14:paraId="2CCADF93" w14:textId="6E8EF862" w:rsidR="009A0E05" w:rsidRPr="00E45690" w:rsidRDefault="009A0E05" w:rsidP="006D6C27">
      <w:pPr>
        <w:pStyle w:val="GrantGuidelinesaPoints"/>
        <w:numPr>
          <w:ilvl w:val="0"/>
          <w:numId w:val="32"/>
        </w:numPr>
        <w:spacing w:line="20" w:lineRule="atLeast"/>
        <w:ind w:left="1418" w:hanging="567"/>
      </w:pPr>
      <w:r w:rsidRPr="00E45690">
        <w:t>integrated research facilities consisting of multiple components which can be used either simultaneously or serially for research projects (where each of these research projects is integrated by having a single research aim or theme). However multiple components that are not genuinely integrated, cannot be requested solely to reach the minimum level of funding required for a grant applica</w:t>
      </w:r>
      <w:r w:rsidR="003D3275" w:rsidRPr="00E45690">
        <w:t xml:space="preserve">tion to be considered </w:t>
      </w:r>
      <w:proofErr w:type="gramStart"/>
      <w:r w:rsidR="003D3275" w:rsidRPr="00E45690">
        <w:t>eligible;</w:t>
      </w:r>
      <w:proofErr w:type="gramEnd"/>
    </w:p>
    <w:p w14:paraId="7DEFD0D5" w14:textId="24FB84D4" w:rsidR="009A0E05" w:rsidRPr="001C1849" w:rsidRDefault="009A0E05" w:rsidP="006D6C27">
      <w:pPr>
        <w:pStyle w:val="GrantGuidelinesaPoints"/>
        <w:numPr>
          <w:ilvl w:val="0"/>
          <w:numId w:val="32"/>
        </w:numPr>
        <w:spacing w:line="20" w:lineRule="atLeast"/>
        <w:ind w:left="1418" w:hanging="567"/>
      </w:pPr>
      <w:r w:rsidRPr="001C1849">
        <w:t>subscription or coordinated access to international facilities and major national facilities, for up to five years</w:t>
      </w:r>
      <w:r w:rsidR="009169A6" w:rsidRPr="001C1849">
        <w:t>,</w:t>
      </w:r>
      <w:r w:rsidR="00523263" w:rsidRPr="001C1849">
        <w:t xml:space="preserve"> enabled under a written agreement between the </w:t>
      </w:r>
      <w:r w:rsidR="00523263" w:rsidRPr="001C1849">
        <w:lastRenderedPageBreak/>
        <w:t>Administering Organisation and the relevant international or national facility</w:t>
      </w:r>
      <w:r w:rsidR="000B11D7" w:rsidRPr="001C1849">
        <w:t>. As per Sect</w:t>
      </w:r>
      <w:r w:rsidR="00371CD9" w:rsidRPr="001C1849">
        <w:t>i</w:t>
      </w:r>
      <w:r w:rsidR="000B11D7" w:rsidRPr="001C1849">
        <w:t xml:space="preserve">on </w:t>
      </w:r>
      <w:r w:rsidR="00C12C63" w:rsidRPr="001C1849">
        <w:t>5</w:t>
      </w:r>
      <w:r w:rsidR="000B11D7" w:rsidRPr="001C1849">
        <w:t>.</w:t>
      </w:r>
      <w:r w:rsidR="00C750AE" w:rsidRPr="00CF199A">
        <w:t>5</w:t>
      </w:r>
      <w:r w:rsidR="00991AF3" w:rsidRPr="001C1849">
        <w:t>d</w:t>
      </w:r>
      <w:r w:rsidR="00F20DA1" w:rsidRPr="001C1849">
        <w:t xml:space="preserve"> below</w:t>
      </w:r>
      <w:r w:rsidR="00D270C4" w:rsidRPr="001C1849">
        <w:t xml:space="preserve">, the management of access to existing infrastructure, equipment or facilities is not </w:t>
      </w:r>
      <w:proofErr w:type="gramStart"/>
      <w:r w:rsidR="00D270C4" w:rsidRPr="001C1849">
        <w:t>supported</w:t>
      </w:r>
      <w:r w:rsidRPr="001C1849">
        <w:t>;</w:t>
      </w:r>
      <w:proofErr w:type="gramEnd"/>
    </w:p>
    <w:p w14:paraId="742B71B0" w14:textId="4B9739A4" w:rsidR="009A0E05" w:rsidRPr="00E45690" w:rsidRDefault="009A0E05" w:rsidP="006D6C27">
      <w:pPr>
        <w:pStyle w:val="GrantGuidelinesaPoints"/>
        <w:numPr>
          <w:ilvl w:val="0"/>
          <w:numId w:val="32"/>
        </w:numPr>
        <w:spacing w:line="20" w:lineRule="atLeast"/>
        <w:ind w:left="1418" w:hanging="567"/>
      </w:pPr>
      <w:r w:rsidRPr="00E45690">
        <w:t xml:space="preserve">specialised computing facilities and software essential to the </w:t>
      </w:r>
      <w:r w:rsidR="007B4656" w:rsidRPr="00E45690">
        <w:t>p</w:t>
      </w:r>
      <w:r w:rsidR="009C460E" w:rsidRPr="00E45690">
        <w:t>roject</w:t>
      </w:r>
      <w:r w:rsidR="003D3275" w:rsidRPr="00E45690">
        <w:t>; and</w:t>
      </w:r>
    </w:p>
    <w:p w14:paraId="35C8AEB0" w14:textId="759DE534" w:rsidR="0026692D" w:rsidRPr="00E45690" w:rsidRDefault="009A0E05" w:rsidP="006D6C27">
      <w:pPr>
        <w:pStyle w:val="GrantGuidelinesaPoints"/>
        <w:numPr>
          <w:ilvl w:val="0"/>
          <w:numId w:val="32"/>
        </w:numPr>
        <w:spacing w:line="20" w:lineRule="atLeast"/>
        <w:ind w:left="1418" w:hanging="567"/>
      </w:pPr>
      <w:r w:rsidRPr="00E45690">
        <w:t xml:space="preserve">compilations, catalogues, clearing houses or bibliographies that build on and develop other current </w:t>
      </w:r>
      <w:r w:rsidR="009C460E" w:rsidRPr="00E45690">
        <w:t>or recently competitively funded projects/programs</w:t>
      </w:r>
      <w:r w:rsidR="00050487" w:rsidRPr="00E45690">
        <w:t>.</w:t>
      </w:r>
    </w:p>
    <w:p w14:paraId="2BD71864" w14:textId="14BB7545" w:rsidR="009A0E05" w:rsidRPr="00E45690" w:rsidRDefault="009A0E05" w:rsidP="004E4546">
      <w:pPr>
        <w:pStyle w:val="GrantGuidelinesClauseGeneralSection"/>
      </w:pPr>
      <w:r w:rsidRPr="00E45690">
        <w:t>Any salary costs requested require thorough justification.</w:t>
      </w:r>
    </w:p>
    <w:p w14:paraId="3155F621" w14:textId="60237A47" w:rsidR="00656F83" w:rsidRPr="00E45690" w:rsidRDefault="00656F83" w:rsidP="00106B73">
      <w:pPr>
        <w:pStyle w:val="GrantGuidelinesHeading2"/>
      </w:pPr>
      <w:bookmarkStart w:id="65" w:name="_Toc503426709"/>
      <w:bookmarkStart w:id="66" w:name="_Toc151474408"/>
      <w:r w:rsidRPr="00E45690">
        <w:t xml:space="preserve">What </w:t>
      </w:r>
      <w:r w:rsidR="00721E80" w:rsidRPr="00E45690">
        <w:t xml:space="preserve">grant </w:t>
      </w:r>
      <w:r w:rsidR="00FC4C6B">
        <w:t>money</w:t>
      </w:r>
      <w:r w:rsidR="00FC4C6B" w:rsidRPr="00E45690">
        <w:t xml:space="preserve"> </w:t>
      </w:r>
      <w:r w:rsidRPr="00E45690">
        <w:t>cannot be used for</w:t>
      </w:r>
      <w:bookmarkEnd w:id="65"/>
      <w:bookmarkEnd w:id="66"/>
    </w:p>
    <w:p w14:paraId="1E9D544B" w14:textId="19F106B6" w:rsidR="00721E80" w:rsidRPr="00E45690" w:rsidRDefault="00B719E6" w:rsidP="004E4546">
      <w:pPr>
        <w:pStyle w:val="GrantGuidelinesClauseGeneralSection"/>
      </w:pPr>
      <w:r w:rsidRPr="00E45690">
        <w:t xml:space="preserve">You </w:t>
      </w:r>
      <w:r w:rsidR="00721E80" w:rsidRPr="00E45690">
        <w:t xml:space="preserve">cannot request or use grant </w:t>
      </w:r>
      <w:r w:rsidR="00F5666C" w:rsidRPr="00E45690">
        <w:t xml:space="preserve">funds </w:t>
      </w:r>
      <w:r w:rsidR="00721E80" w:rsidRPr="00E45690">
        <w:t>for the following activities:</w:t>
      </w:r>
    </w:p>
    <w:p w14:paraId="14E10FEC" w14:textId="252BC96B" w:rsidR="00B600DB" w:rsidRPr="00B600DB" w:rsidRDefault="00B600DB" w:rsidP="006D6C27">
      <w:pPr>
        <w:pStyle w:val="ListParagraph"/>
        <w:numPr>
          <w:ilvl w:val="0"/>
          <w:numId w:val="33"/>
        </w:numPr>
        <w:ind w:hanging="589"/>
        <w:rPr>
          <w:rFonts w:ascii="Calibri" w:hAnsi="Calibri" w:cs="Arial"/>
          <w:bCs/>
          <w:color w:val="auto"/>
          <w:szCs w:val="22"/>
          <w:lang w:eastAsia="en-US"/>
        </w:rPr>
      </w:pPr>
      <w:r w:rsidRPr="00B600DB">
        <w:rPr>
          <w:rFonts w:ascii="Calibri" w:hAnsi="Calibri" w:cs="Arial"/>
          <w:bCs/>
          <w:color w:val="auto"/>
          <w:szCs w:val="22"/>
          <w:lang w:eastAsia="en-US"/>
        </w:rPr>
        <w:t xml:space="preserve">research activities, infrastructure or project previously funded or currently being funded through any other Commonwealth </w:t>
      </w:r>
      <w:proofErr w:type="gramStart"/>
      <w:r w:rsidRPr="00B600DB">
        <w:rPr>
          <w:rFonts w:ascii="Calibri" w:hAnsi="Calibri" w:cs="Arial"/>
          <w:bCs/>
          <w:color w:val="auto"/>
          <w:szCs w:val="22"/>
          <w:lang w:eastAsia="en-US"/>
        </w:rPr>
        <w:t>grant</w:t>
      </w:r>
      <w:r>
        <w:rPr>
          <w:rFonts w:ascii="Calibri" w:hAnsi="Calibri" w:cs="Arial"/>
          <w:bCs/>
          <w:color w:val="auto"/>
          <w:szCs w:val="22"/>
          <w:lang w:eastAsia="en-US"/>
        </w:rPr>
        <w:t>;</w:t>
      </w:r>
      <w:proofErr w:type="gramEnd"/>
    </w:p>
    <w:p w14:paraId="2DA21012" w14:textId="0124173C" w:rsidR="00B600DB" w:rsidRDefault="00643EB9" w:rsidP="006D6C27">
      <w:pPr>
        <w:pStyle w:val="GrantGuidelinesaPoints"/>
        <w:numPr>
          <w:ilvl w:val="0"/>
          <w:numId w:val="33"/>
        </w:numPr>
        <w:spacing w:line="20" w:lineRule="atLeast"/>
        <w:ind w:left="1418" w:hanging="567"/>
      </w:pPr>
      <w:r>
        <w:t xml:space="preserve">activities involving </w:t>
      </w:r>
      <w:r w:rsidR="00B600DB">
        <w:t xml:space="preserve">medical research as detailed in the ARC Medical Research Policy on the </w:t>
      </w:r>
      <w:hyperlink r:id="rId24" w:history="1">
        <w:r w:rsidR="00B600DB" w:rsidRPr="00183926">
          <w:rPr>
            <w:rStyle w:val="Hyperlink"/>
            <w:rFonts w:ascii="Calibri" w:hAnsi="Calibri" w:cs="Arial"/>
          </w:rPr>
          <w:t>ARC website</w:t>
        </w:r>
      </w:hyperlink>
      <w:r w:rsidR="006511DA">
        <w:t>;</w:t>
      </w:r>
    </w:p>
    <w:p w14:paraId="40C93B53" w14:textId="77777777" w:rsidR="00551A37" w:rsidRDefault="00B600DB" w:rsidP="006D6C27">
      <w:pPr>
        <w:pStyle w:val="GrantGuidelinesaPoints"/>
        <w:numPr>
          <w:ilvl w:val="0"/>
          <w:numId w:val="33"/>
        </w:numPr>
        <w:spacing w:line="20" w:lineRule="atLeast"/>
        <w:ind w:left="1418" w:hanging="567"/>
      </w:pPr>
      <w:r>
        <w:t xml:space="preserve">activities leading solely to the creation or performance of a work of art, including visual art, musical compositions, drama, dance, film, broadcasts, designs and literary works, unless those works are directly related to the project activities and demonstrably research </w:t>
      </w:r>
      <w:proofErr w:type="gramStart"/>
      <w:r>
        <w:t>based</w:t>
      </w:r>
      <w:r w:rsidR="006511DA">
        <w:t>;</w:t>
      </w:r>
      <w:proofErr w:type="gramEnd"/>
    </w:p>
    <w:p w14:paraId="3C0F3D50" w14:textId="2B087953" w:rsidR="00551A37" w:rsidRPr="00551A37" w:rsidRDefault="00551A37" w:rsidP="006D6C27">
      <w:pPr>
        <w:pStyle w:val="GrantGuidelinesaPoints"/>
        <w:numPr>
          <w:ilvl w:val="0"/>
          <w:numId w:val="33"/>
        </w:numPr>
        <w:spacing w:line="20" w:lineRule="atLeast"/>
        <w:ind w:left="1418" w:hanging="567"/>
      </w:pPr>
      <w:r w:rsidRPr="007741B2">
        <w:t>management of access to existing infrastructure, equipment or facilities,</w:t>
      </w:r>
      <w:r w:rsidRPr="00551A37">
        <w:t xml:space="preserve"> including those already funded by the </w:t>
      </w:r>
      <w:proofErr w:type="gramStart"/>
      <w:r w:rsidRPr="00551A37">
        <w:t>Commonwealth</w:t>
      </w:r>
      <w:r w:rsidR="009769D9">
        <w:t>;</w:t>
      </w:r>
      <w:proofErr w:type="gramEnd"/>
    </w:p>
    <w:p w14:paraId="5D7537EB" w14:textId="6FF20B3D" w:rsidR="00FE34BF" w:rsidRDefault="00FE34BF" w:rsidP="006D6C27">
      <w:pPr>
        <w:pStyle w:val="GrantGuidelinesaPoints"/>
        <w:numPr>
          <w:ilvl w:val="0"/>
          <w:numId w:val="33"/>
        </w:numPr>
        <w:spacing w:line="20" w:lineRule="atLeast"/>
        <w:ind w:left="1418" w:hanging="567"/>
      </w:pPr>
      <w:r w:rsidRPr="00E45690">
        <w:t>basic facilities</w:t>
      </w:r>
      <w:r w:rsidR="00635D2B">
        <w:t xml:space="preserve"> </w:t>
      </w:r>
      <w:r w:rsidRPr="00E45690">
        <w:t>including</w:t>
      </w:r>
      <w:r w:rsidR="002E59D9">
        <w:t>:</w:t>
      </w:r>
    </w:p>
    <w:p w14:paraId="335D1A26" w14:textId="77777777" w:rsidR="006511DA" w:rsidRDefault="006511DA" w:rsidP="006D6C27">
      <w:pPr>
        <w:pStyle w:val="GrantGuidelineclausenumbered"/>
        <w:numPr>
          <w:ilvl w:val="0"/>
          <w:numId w:val="52"/>
        </w:numPr>
        <w:spacing w:before="120" w:after="120"/>
        <w:ind w:left="1985" w:hanging="567"/>
        <w:contextualSpacing/>
      </w:pPr>
      <w:r>
        <w:t xml:space="preserve">bench fees or similar laboratory access </w:t>
      </w:r>
      <w:proofErr w:type="gramStart"/>
      <w:r>
        <w:t>fees;</w:t>
      </w:r>
      <w:proofErr w:type="gramEnd"/>
    </w:p>
    <w:p w14:paraId="1D396616" w14:textId="2678BB4F" w:rsidR="00635D2B" w:rsidRDefault="00635D2B" w:rsidP="006D6C27">
      <w:pPr>
        <w:pStyle w:val="GrantGuidelineclausenumbered"/>
        <w:numPr>
          <w:ilvl w:val="0"/>
          <w:numId w:val="52"/>
        </w:numPr>
        <w:spacing w:before="120" w:after="120"/>
        <w:ind w:left="1985" w:hanging="567"/>
        <w:contextualSpacing/>
      </w:pPr>
      <w:r w:rsidRPr="00E45690">
        <w:t xml:space="preserve">standard refurbishment costs of a </w:t>
      </w:r>
      <w:proofErr w:type="gramStart"/>
      <w:r w:rsidRPr="00E45690">
        <w:t>laboratory</w:t>
      </w:r>
      <w:r w:rsidR="002E61E7">
        <w:t>;</w:t>
      </w:r>
      <w:proofErr w:type="gramEnd"/>
    </w:p>
    <w:p w14:paraId="15C0FF38" w14:textId="77777777" w:rsidR="006511DA" w:rsidRDefault="006511DA" w:rsidP="006D6C27">
      <w:pPr>
        <w:pStyle w:val="GrantGuidelineclausenumbered"/>
        <w:numPr>
          <w:ilvl w:val="0"/>
          <w:numId w:val="52"/>
        </w:numPr>
        <w:spacing w:before="120" w:after="120"/>
        <w:ind w:left="1985" w:hanging="567"/>
        <w:contextualSpacing/>
      </w:pPr>
      <w:r>
        <w:t xml:space="preserve">access to a basic library </w:t>
      </w:r>
      <w:proofErr w:type="gramStart"/>
      <w:r>
        <w:t>collection;</w:t>
      </w:r>
      <w:proofErr w:type="gramEnd"/>
    </w:p>
    <w:p w14:paraId="280BD1E6" w14:textId="77777777" w:rsidR="006511DA" w:rsidRDefault="006511DA" w:rsidP="006D6C27">
      <w:pPr>
        <w:pStyle w:val="GrantGuidelineclausenumbered"/>
        <w:numPr>
          <w:ilvl w:val="0"/>
          <w:numId w:val="52"/>
        </w:numPr>
        <w:spacing w:before="120" w:after="120"/>
        <w:ind w:left="1985" w:hanging="567"/>
        <w:contextualSpacing/>
      </w:pPr>
      <w:r>
        <w:t xml:space="preserve">access to film or music editing </w:t>
      </w:r>
      <w:proofErr w:type="gramStart"/>
      <w:r>
        <w:t>facilities;</w:t>
      </w:r>
      <w:proofErr w:type="gramEnd"/>
    </w:p>
    <w:p w14:paraId="68803420" w14:textId="77777777" w:rsidR="006511DA" w:rsidRDefault="006511DA" w:rsidP="006D6C27">
      <w:pPr>
        <w:pStyle w:val="GrantGuidelineclausenumbered"/>
        <w:numPr>
          <w:ilvl w:val="0"/>
          <w:numId w:val="52"/>
        </w:numPr>
        <w:spacing w:before="120" w:after="120"/>
        <w:ind w:left="1985" w:hanging="567"/>
        <w:contextualSpacing/>
      </w:pPr>
      <w:r>
        <w:t>work accommodation (for example, laboratory and office space, suitably equipped and furnished</w:t>
      </w:r>
      <w:proofErr w:type="gramStart"/>
      <w:r>
        <w:t>);</w:t>
      </w:r>
      <w:proofErr w:type="gramEnd"/>
    </w:p>
    <w:p w14:paraId="195CAC15" w14:textId="77777777" w:rsidR="006511DA" w:rsidRDefault="006511DA" w:rsidP="006D6C27">
      <w:pPr>
        <w:pStyle w:val="GrantGuidelineclausenumbered"/>
        <w:numPr>
          <w:ilvl w:val="0"/>
          <w:numId w:val="52"/>
        </w:numPr>
        <w:spacing w:before="120" w:after="120"/>
        <w:ind w:left="1985" w:hanging="567"/>
        <w:contextualSpacing/>
      </w:pPr>
      <w:r>
        <w:t>basic computer facilities such as desktop computers, portable computer devices, printers, word processing, and other standard software; and</w:t>
      </w:r>
    </w:p>
    <w:p w14:paraId="2631924B" w14:textId="2EB021C0" w:rsidR="006511DA" w:rsidRPr="006511DA" w:rsidRDefault="006511DA" w:rsidP="006D6C27">
      <w:pPr>
        <w:pStyle w:val="GrantGuidelineclausenumbered"/>
        <w:numPr>
          <w:ilvl w:val="0"/>
          <w:numId w:val="52"/>
        </w:numPr>
        <w:spacing w:before="120" w:after="120"/>
        <w:ind w:left="1985" w:hanging="567"/>
        <w:contextualSpacing/>
      </w:pPr>
      <w:r>
        <w:t>standard reference materials or funds for abstracting services.</w:t>
      </w:r>
    </w:p>
    <w:p w14:paraId="6663E904" w14:textId="77777777" w:rsidR="00FE34BF" w:rsidRPr="00E45690" w:rsidRDefault="00FE34BF" w:rsidP="006D6C27">
      <w:pPr>
        <w:pStyle w:val="GrantGuidelinesaPoints"/>
        <w:numPr>
          <w:ilvl w:val="0"/>
          <w:numId w:val="33"/>
        </w:numPr>
        <w:spacing w:line="20" w:lineRule="atLeast"/>
        <w:ind w:left="1418" w:hanging="567"/>
      </w:pPr>
      <w:r w:rsidRPr="00E45690">
        <w:t xml:space="preserve">costs of accommodation associated with the use of the proposed research </w:t>
      </w:r>
      <w:proofErr w:type="gramStart"/>
      <w:r w:rsidRPr="00E45690">
        <w:t>infrastructure;</w:t>
      </w:r>
      <w:proofErr w:type="gramEnd"/>
    </w:p>
    <w:p w14:paraId="65E7BAB6" w14:textId="10F7CBBE" w:rsidR="00D832FE" w:rsidRPr="00E45690" w:rsidRDefault="00FE34BF" w:rsidP="006D6C27">
      <w:pPr>
        <w:pStyle w:val="GrantGuidelinesaPoints"/>
        <w:numPr>
          <w:ilvl w:val="0"/>
          <w:numId w:val="33"/>
        </w:numPr>
        <w:spacing w:line="20" w:lineRule="atLeast"/>
        <w:ind w:left="1418" w:hanging="567"/>
      </w:pPr>
      <w:r w:rsidRPr="00E45690">
        <w:t>maintenance costs of the proposed research infrastructu</w:t>
      </w:r>
      <w:r w:rsidR="007B4656" w:rsidRPr="00E45690">
        <w:t>re after the first year of the p</w:t>
      </w:r>
      <w:r w:rsidRPr="00E45690">
        <w:t>ro</w:t>
      </w:r>
      <w:r w:rsidR="00166522" w:rsidRPr="00E45690">
        <w:t xml:space="preserve">ject, including for multi-year </w:t>
      </w:r>
      <w:proofErr w:type="gramStart"/>
      <w:r w:rsidR="00166522" w:rsidRPr="00E45690">
        <w:t>p</w:t>
      </w:r>
      <w:r w:rsidRPr="00E45690">
        <w:t>rojects;</w:t>
      </w:r>
      <w:proofErr w:type="gramEnd"/>
    </w:p>
    <w:p w14:paraId="437F81DF" w14:textId="248A3EDF" w:rsidR="00273AD5" w:rsidRPr="00E45690" w:rsidRDefault="00FE34BF" w:rsidP="006D6C27">
      <w:pPr>
        <w:pStyle w:val="GrantGuidelinesaPoints"/>
        <w:numPr>
          <w:ilvl w:val="0"/>
          <w:numId w:val="33"/>
        </w:numPr>
        <w:spacing w:line="20" w:lineRule="atLeast"/>
        <w:ind w:left="1418" w:hanging="567"/>
      </w:pPr>
      <w:r w:rsidRPr="00E45690">
        <w:t xml:space="preserve">operational </w:t>
      </w:r>
      <w:proofErr w:type="gramStart"/>
      <w:r w:rsidRPr="00E45690">
        <w:t>costs;</w:t>
      </w:r>
      <w:proofErr w:type="gramEnd"/>
    </w:p>
    <w:p w14:paraId="46FF558F" w14:textId="2FBE6135" w:rsidR="00F476A9" w:rsidRPr="00E45690" w:rsidRDefault="00F476A9" w:rsidP="006D6C27">
      <w:pPr>
        <w:pStyle w:val="GrantGuidelinesaPoints"/>
        <w:numPr>
          <w:ilvl w:val="0"/>
          <w:numId w:val="33"/>
        </w:numPr>
        <w:spacing w:line="20" w:lineRule="atLeast"/>
        <w:ind w:left="1418" w:hanging="567"/>
      </w:pPr>
      <w:r w:rsidRPr="00E45690">
        <w:t xml:space="preserve">costs not directly related to the project, including but not limited to professional membership </w:t>
      </w:r>
      <w:r w:rsidR="00B543F6" w:rsidRPr="00E45690">
        <w:t>fees, professional</w:t>
      </w:r>
      <w:r w:rsidRPr="00E45690">
        <w:t xml:space="preserve"> development courses, fees for patent application and maintenance, equipment for live music or drama performances, visas, relocation costs, entertainment costs, </w:t>
      </w:r>
      <w:r w:rsidR="00A35170">
        <w:t xml:space="preserve">purchase of alcohol, </w:t>
      </w:r>
      <w:r w:rsidRPr="00E45690">
        <w:t>insurance, mobile phones (purchase or call charges) and other indirect costs. Professional membership fees may be allowable if related to the subscription or coordinated access to international facilitie</w:t>
      </w:r>
      <w:r w:rsidR="00F22565" w:rsidRPr="00E45690">
        <w:t xml:space="preserve">s and major national </w:t>
      </w:r>
      <w:proofErr w:type="gramStart"/>
      <w:r w:rsidR="00F22565" w:rsidRPr="00E45690">
        <w:t>facilities;</w:t>
      </w:r>
      <w:proofErr w:type="gramEnd"/>
    </w:p>
    <w:p w14:paraId="4C822471" w14:textId="77777777" w:rsidR="00F476A9" w:rsidRPr="00E45690" w:rsidRDefault="00F476A9" w:rsidP="006D6C27">
      <w:pPr>
        <w:pStyle w:val="GrantGuidelinesaPoints"/>
        <w:numPr>
          <w:ilvl w:val="0"/>
          <w:numId w:val="33"/>
        </w:numPr>
        <w:spacing w:line="20" w:lineRule="atLeast"/>
        <w:ind w:left="1418" w:hanging="567"/>
      </w:pPr>
      <w:r w:rsidRPr="00E45690">
        <w:t xml:space="preserve">fees for international students or the Higher Education Contribution Scheme (HECS) and Higher Education Loan Program (HELP) liabilities for </w:t>
      </w:r>
      <w:proofErr w:type="gramStart"/>
      <w:r w:rsidRPr="00E45690">
        <w:t>students;</w:t>
      </w:r>
      <w:proofErr w:type="gramEnd"/>
    </w:p>
    <w:p w14:paraId="37BCE68E" w14:textId="21118E71" w:rsidR="00F476A9" w:rsidRPr="00E45690" w:rsidRDefault="00F476A9" w:rsidP="006D6C27">
      <w:pPr>
        <w:pStyle w:val="GrantGuidelinesaPoints"/>
        <w:numPr>
          <w:ilvl w:val="0"/>
          <w:numId w:val="33"/>
        </w:numPr>
        <w:spacing w:line="20" w:lineRule="atLeast"/>
        <w:ind w:left="1418" w:hanging="567"/>
      </w:pPr>
      <w:r w:rsidRPr="00E45690">
        <w:t xml:space="preserve">salaries and/or on-costs, in whole or in part, for CIs or </w:t>
      </w:r>
      <w:proofErr w:type="gramStart"/>
      <w:r w:rsidRPr="00E45690">
        <w:t>PIs</w:t>
      </w:r>
      <w:r w:rsidR="00D60DF6" w:rsidRPr="00E45690">
        <w:t>;</w:t>
      </w:r>
      <w:proofErr w:type="gramEnd"/>
    </w:p>
    <w:p w14:paraId="64E5B7D1" w14:textId="32B6D2FF" w:rsidR="00F476A9" w:rsidRPr="00E45690" w:rsidRDefault="00F476A9" w:rsidP="006D6C27">
      <w:pPr>
        <w:pStyle w:val="GrantGuidelinesaPoints"/>
        <w:numPr>
          <w:ilvl w:val="0"/>
          <w:numId w:val="33"/>
        </w:numPr>
        <w:spacing w:line="20" w:lineRule="atLeast"/>
        <w:ind w:left="1418" w:hanging="567"/>
      </w:pPr>
      <w:r w:rsidRPr="00E45690">
        <w:t xml:space="preserve">salaries and/or on costs, in whole or in part, for </w:t>
      </w:r>
      <w:r w:rsidR="00077175" w:rsidRPr="00E45690">
        <w:t xml:space="preserve">personnel </w:t>
      </w:r>
      <w:r w:rsidRPr="00E45690">
        <w:t xml:space="preserve">using the facility </w:t>
      </w:r>
      <w:r w:rsidR="00F17FA6" w:rsidRPr="00E45690">
        <w:br/>
      </w:r>
      <w:r w:rsidRPr="00E45690">
        <w:t>(for example, for research support personnel</w:t>
      </w:r>
      <w:proofErr w:type="gramStart"/>
      <w:r w:rsidRPr="00E45690">
        <w:t>);</w:t>
      </w:r>
      <w:proofErr w:type="gramEnd"/>
    </w:p>
    <w:p w14:paraId="101D7623" w14:textId="77777777" w:rsidR="00991AF3" w:rsidRDefault="00FE34BF" w:rsidP="006D6C27">
      <w:pPr>
        <w:pStyle w:val="GrantGuidelinesaPoints"/>
        <w:numPr>
          <w:ilvl w:val="0"/>
          <w:numId w:val="33"/>
        </w:numPr>
        <w:spacing w:line="20" w:lineRule="atLeast"/>
        <w:ind w:left="1418" w:hanging="567"/>
      </w:pPr>
      <w:r w:rsidRPr="00E45690">
        <w:lastRenderedPageBreak/>
        <w:t xml:space="preserve">teaching and/or teaching </w:t>
      </w:r>
      <w:proofErr w:type="gramStart"/>
      <w:r w:rsidRPr="00E45690">
        <w:t>relief;</w:t>
      </w:r>
      <w:proofErr w:type="gramEnd"/>
    </w:p>
    <w:p w14:paraId="2151E4FB" w14:textId="56AD7520" w:rsidR="00991AF3" w:rsidRPr="007741B2" w:rsidRDefault="00991AF3" w:rsidP="006D6C27">
      <w:pPr>
        <w:pStyle w:val="GrantGuidelinesaPoints"/>
        <w:numPr>
          <w:ilvl w:val="0"/>
          <w:numId w:val="33"/>
        </w:numPr>
        <w:spacing w:line="20" w:lineRule="atLeast"/>
        <w:ind w:left="1418" w:hanging="567"/>
      </w:pPr>
      <w:r w:rsidRPr="007741B2">
        <w:t>research infrastructure for the production of teaching materials, except where such activities meet the definition of ‘research</w:t>
      </w:r>
      <w:proofErr w:type="gramStart"/>
      <w:r w:rsidRPr="007741B2">
        <w:t>’;</w:t>
      </w:r>
      <w:proofErr w:type="gramEnd"/>
    </w:p>
    <w:p w14:paraId="08A6AE71" w14:textId="77777777" w:rsidR="00F476A9" w:rsidRPr="00E45690" w:rsidRDefault="00F476A9" w:rsidP="006D6C27">
      <w:pPr>
        <w:pStyle w:val="GrantGuidelinesaPoints"/>
        <w:numPr>
          <w:ilvl w:val="0"/>
          <w:numId w:val="33"/>
        </w:numPr>
        <w:spacing w:line="20" w:lineRule="atLeast"/>
        <w:ind w:left="1418" w:hanging="567"/>
      </w:pPr>
      <w:r w:rsidRPr="00E45690">
        <w:t>travel costs associated with use of the proposed research infrastructure; and</w:t>
      </w:r>
    </w:p>
    <w:p w14:paraId="7D7ECB30" w14:textId="3F0A43D1" w:rsidR="00F476A9" w:rsidRPr="00E45690" w:rsidRDefault="00F476A9" w:rsidP="006D6C27">
      <w:pPr>
        <w:pStyle w:val="GrantGuidelinesaPoints"/>
        <w:numPr>
          <w:ilvl w:val="0"/>
          <w:numId w:val="33"/>
        </w:numPr>
        <w:spacing w:line="20" w:lineRule="atLeast"/>
        <w:ind w:left="1418" w:hanging="567"/>
      </w:pPr>
      <w:r w:rsidRPr="00E45690">
        <w:t xml:space="preserve">fee-for-service costs where the </w:t>
      </w:r>
      <w:r w:rsidR="00276840" w:rsidRPr="00E45690">
        <w:t>a</w:t>
      </w:r>
      <w:r w:rsidRPr="00E45690">
        <w:t>pplication does not lead to capability building or development of the research infrastructure.</w:t>
      </w:r>
    </w:p>
    <w:p w14:paraId="19FE725F" w14:textId="61F5F899" w:rsidR="0027185E" w:rsidRPr="00E45690" w:rsidRDefault="0027185E" w:rsidP="00B47834">
      <w:pPr>
        <w:pStyle w:val="GrantGuidelinesHeadingGeneralSection"/>
      </w:pPr>
      <w:bookmarkStart w:id="67" w:name="_Toc150517016"/>
      <w:bookmarkStart w:id="68" w:name="_Toc150517133"/>
      <w:bookmarkStart w:id="69" w:name="_Toc150517017"/>
      <w:bookmarkStart w:id="70" w:name="_Toc150517134"/>
      <w:bookmarkStart w:id="71" w:name="_Toc150517018"/>
      <w:bookmarkStart w:id="72" w:name="_Toc150517135"/>
      <w:bookmarkStart w:id="73" w:name="_Toc150517019"/>
      <w:bookmarkStart w:id="74" w:name="_Toc150517136"/>
      <w:bookmarkStart w:id="75" w:name="_Toc150517020"/>
      <w:bookmarkStart w:id="76" w:name="_Toc150517137"/>
      <w:bookmarkStart w:id="77" w:name="_Toc150517021"/>
      <w:bookmarkStart w:id="78" w:name="_Toc150517138"/>
      <w:bookmarkStart w:id="79" w:name="_Toc150517022"/>
      <w:bookmarkStart w:id="80" w:name="_Toc150517139"/>
      <w:bookmarkStart w:id="81" w:name="_Toc150517023"/>
      <w:bookmarkStart w:id="82" w:name="_Toc150517140"/>
      <w:bookmarkStart w:id="83" w:name="_Toc503426710"/>
      <w:bookmarkStart w:id="84" w:name="_Toc15147440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45690">
        <w:t>The assessment</w:t>
      </w:r>
      <w:bookmarkStart w:id="85" w:name="_Toc500920603"/>
      <w:r w:rsidRPr="00E45690">
        <w:t xml:space="preserve"> </w:t>
      </w:r>
      <w:r w:rsidR="00F0065B" w:rsidRPr="00E45690">
        <w:t>criteria</w:t>
      </w:r>
      <w:bookmarkEnd w:id="83"/>
      <w:bookmarkEnd w:id="84"/>
      <w:bookmarkEnd w:id="85"/>
    </w:p>
    <w:p w14:paraId="384C8147" w14:textId="05B6DA7D" w:rsidR="004E1B03" w:rsidRPr="00E45690" w:rsidRDefault="00B719E6" w:rsidP="004E4546">
      <w:pPr>
        <w:pStyle w:val="GrantGuidelinesClauseGeneralSection"/>
      </w:pPr>
      <w:r w:rsidRPr="00E45690">
        <w:t xml:space="preserve">You </w:t>
      </w:r>
      <w:r w:rsidR="00721E80" w:rsidRPr="00E45690">
        <w:t xml:space="preserve">must address </w:t>
      </w:r>
      <w:proofErr w:type="gramStart"/>
      <w:r w:rsidR="00721E80" w:rsidRPr="00E45690">
        <w:t>all of</w:t>
      </w:r>
      <w:proofErr w:type="gramEnd"/>
      <w:r w:rsidR="00721E80" w:rsidRPr="00E45690">
        <w:t xml:space="preserve"> the relevant assessment criteria in </w:t>
      </w:r>
      <w:r w:rsidRPr="00E45690">
        <w:t xml:space="preserve">Your </w:t>
      </w:r>
      <w:r w:rsidR="00721E80" w:rsidRPr="00E45690">
        <w:t xml:space="preserve">application. </w:t>
      </w:r>
      <w:r w:rsidR="00812C02" w:rsidRPr="00E45690">
        <w:t xml:space="preserve">We will assess your application based on the weighting given to each criterion. </w:t>
      </w:r>
    </w:p>
    <w:p w14:paraId="2624B0D5" w14:textId="335962D2" w:rsidR="00F476A9" w:rsidRPr="00E45690" w:rsidRDefault="00F476A9" w:rsidP="004E4546">
      <w:pPr>
        <w:pStyle w:val="GrantGuidelinesClauseGeneralSection"/>
      </w:pPr>
      <w:r w:rsidRPr="00E45690">
        <w:t xml:space="preserve">The </w:t>
      </w:r>
      <w:r w:rsidR="00DC18F4" w:rsidRPr="00E45690">
        <w:t>LIEF</w:t>
      </w:r>
      <w:r w:rsidRPr="00E45690">
        <w:t xml:space="preserve"> assessment criteria are:</w:t>
      </w:r>
    </w:p>
    <w:p w14:paraId="3562C801"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t>Project quality and innovation</w:t>
      </w:r>
      <w:r w:rsidRPr="00E45690">
        <w:rPr>
          <w:rFonts w:cs="Calibri"/>
          <w:b/>
        </w:rPr>
        <w:tab/>
      </w:r>
      <w:r>
        <w:rPr>
          <w:rFonts w:cs="Calibri"/>
          <w:b/>
        </w:rPr>
        <w:t>30</w:t>
      </w:r>
      <w:r w:rsidRPr="00E45690">
        <w:rPr>
          <w:rFonts w:cs="Calibri"/>
          <w:b/>
        </w:rPr>
        <w:t>%</w:t>
      </w:r>
    </w:p>
    <w:p w14:paraId="299FAD99" w14:textId="77777777" w:rsidR="00D849B5" w:rsidRPr="00E45690" w:rsidRDefault="00D849B5" w:rsidP="00D849B5">
      <w:pPr>
        <w:pStyle w:val="Bullet2"/>
        <w:ind w:left="1843" w:hanging="425"/>
        <w:rPr>
          <w:rFonts w:cs="Calibri"/>
        </w:rPr>
      </w:pPr>
      <w:r w:rsidRPr="00E45690">
        <w:rPr>
          <w:rFonts w:cs="Calibri"/>
        </w:rPr>
        <w:t xml:space="preserve">significance of the research that will be supported by </w:t>
      </w:r>
      <w:r>
        <w:rPr>
          <w:rFonts w:cs="Calibri"/>
        </w:rPr>
        <w:t xml:space="preserve">the proposed research </w:t>
      </w:r>
      <w:proofErr w:type="gramStart"/>
      <w:r>
        <w:rPr>
          <w:rFonts w:cs="Calibri"/>
        </w:rPr>
        <w:t>infrastructure</w:t>
      </w:r>
      <w:r w:rsidRPr="00E45690">
        <w:rPr>
          <w:rFonts w:cs="Calibri"/>
        </w:rPr>
        <w:t>;</w:t>
      </w:r>
      <w:proofErr w:type="gramEnd"/>
    </w:p>
    <w:p w14:paraId="6DD39B40" w14:textId="77777777" w:rsidR="00D849B5" w:rsidRDefault="00D849B5" w:rsidP="00D849B5">
      <w:pPr>
        <w:pStyle w:val="Bullet2"/>
        <w:ind w:left="1843" w:hanging="425"/>
        <w:rPr>
          <w:rFonts w:cs="Calibri"/>
        </w:rPr>
      </w:pPr>
      <w:r>
        <w:rPr>
          <w:rFonts w:cs="Calibri"/>
        </w:rPr>
        <w:t xml:space="preserve">capacity to enhance the scale and focus of research in </w:t>
      </w:r>
      <w:r w:rsidRPr="00E45690">
        <w:rPr>
          <w:rFonts w:cs="Calibri"/>
        </w:rPr>
        <w:t xml:space="preserve">areas of existing and/or emerging research </w:t>
      </w:r>
      <w:proofErr w:type="gramStart"/>
      <w:r w:rsidRPr="00E45690">
        <w:rPr>
          <w:rFonts w:cs="Calibri"/>
        </w:rPr>
        <w:t>strength;</w:t>
      </w:r>
      <w:proofErr w:type="gramEnd"/>
      <w:r w:rsidRPr="00E45690">
        <w:rPr>
          <w:rFonts w:cs="Calibri"/>
        </w:rPr>
        <w:t xml:space="preserve"> </w:t>
      </w:r>
    </w:p>
    <w:p w14:paraId="69F7C9D4" w14:textId="77777777" w:rsidR="00D849B5" w:rsidRPr="00E45690" w:rsidRDefault="00D849B5" w:rsidP="00D849B5">
      <w:pPr>
        <w:pStyle w:val="Bullet2"/>
        <w:ind w:left="1843" w:hanging="425"/>
        <w:rPr>
          <w:rFonts w:cs="Calibri"/>
        </w:rPr>
      </w:pPr>
      <w:r w:rsidRPr="00E45690">
        <w:rPr>
          <w:rFonts w:cs="Calibri"/>
        </w:rPr>
        <w:t xml:space="preserve">effectiveness of </w:t>
      </w:r>
      <w:r>
        <w:rPr>
          <w:rFonts w:cs="Calibri"/>
        </w:rPr>
        <w:t>collaborative</w:t>
      </w:r>
      <w:r w:rsidRPr="00E45690">
        <w:rPr>
          <w:rFonts w:cs="Calibri"/>
        </w:rPr>
        <w:t xml:space="preserve"> arrangements for the management and sharing of the proposed research infrastructure</w:t>
      </w:r>
      <w:r>
        <w:rPr>
          <w:rFonts w:cs="Calibri"/>
        </w:rPr>
        <w:t xml:space="preserve"> or access to national or international facilities</w:t>
      </w:r>
      <w:r w:rsidRPr="00E45690">
        <w:rPr>
          <w:rFonts w:cs="Calibri"/>
        </w:rPr>
        <w:t>; and</w:t>
      </w:r>
      <w:r>
        <w:rPr>
          <w:rFonts w:cs="Calibri"/>
        </w:rPr>
        <w:t xml:space="preserve"> </w:t>
      </w:r>
    </w:p>
    <w:p w14:paraId="6206B34A" w14:textId="77777777" w:rsidR="00D849B5" w:rsidRPr="00B776B9" w:rsidRDefault="00D849B5" w:rsidP="00D849B5">
      <w:pPr>
        <w:pStyle w:val="Bullet2"/>
        <w:ind w:left="1843" w:hanging="425"/>
        <w:rPr>
          <w:rFonts w:cs="Calibri"/>
        </w:rPr>
      </w:pPr>
      <w:r w:rsidRPr="00E45690">
        <w:rPr>
          <w:rFonts w:cs="Calibri"/>
        </w:rPr>
        <w:t>extent to which the project represents value for money</w:t>
      </w:r>
      <w:r>
        <w:rPr>
          <w:rFonts w:cs="Calibri"/>
        </w:rPr>
        <w:t xml:space="preserve">, including consideration of the relationship to </w:t>
      </w:r>
      <w:r w:rsidRPr="007C419F">
        <w:rPr>
          <w:rFonts w:cs="Calibri"/>
        </w:rPr>
        <w:t>similar research infrastructure at organisational, regional, national and/or international level</w:t>
      </w:r>
      <w:r w:rsidRPr="00B776B9">
        <w:rPr>
          <w:rFonts w:cs="Calibri"/>
        </w:rPr>
        <w:t xml:space="preserve">. </w:t>
      </w:r>
    </w:p>
    <w:p w14:paraId="3618FF97" w14:textId="77777777" w:rsidR="00D849B5" w:rsidRPr="00850D11" w:rsidRDefault="00D849B5" w:rsidP="00D849B5">
      <w:pPr>
        <w:pStyle w:val="GGAssessmentCriteria-"/>
        <w:numPr>
          <w:ilvl w:val="0"/>
          <w:numId w:val="0"/>
        </w:numPr>
        <w:ind w:left="1418"/>
        <w:rPr>
          <w:u w:val="single"/>
        </w:rPr>
      </w:pPr>
      <w:r w:rsidRPr="005E1D9E">
        <w:rPr>
          <w:rStyle w:val="ui-provider"/>
          <w:u w:val="single"/>
        </w:rPr>
        <w:t xml:space="preserve">If the project involves Aboriginal and/or Torres Strait Islander research </w:t>
      </w:r>
      <w:r w:rsidRPr="007C419F">
        <w:rPr>
          <w:u w:val="single"/>
        </w:rPr>
        <w:t xml:space="preserve">infrastructure, </w:t>
      </w:r>
      <w:r w:rsidRPr="00B776B9">
        <w:rPr>
          <w:rStyle w:val="ui-provider"/>
          <w:u w:val="single"/>
        </w:rPr>
        <w:t>additional</w:t>
      </w:r>
      <w:r w:rsidRPr="005E1D9E">
        <w:rPr>
          <w:rStyle w:val="ui-provider"/>
          <w:u w:val="single"/>
        </w:rPr>
        <w:t xml:space="preserve"> criteria include</w:t>
      </w:r>
      <w:r w:rsidRPr="00850D11">
        <w:rPr>
          <w:u w:val="single"/>
        </w:rPr>
        <w:t>:</w:t>
      </w:r>
    </w:p>
    <w:p w14:paraId="7812184C" w14:textId="77777777" w:rsidR="00D849B5" w:rsidRPr="00A07796" w:rsidRDefault="00D849B5" w:rsidP="00D849B5">
      <w:pPr>
        <w:pStyle w:val="Bullet2"/>
        <w:ind w:left="1843" w:hanging="425"/>
        <w:rPr>
          <w:rFonts w:cs="Calibri"/>
        </w:rPr>
      </w:pPr>
      <w:r w:rsidRPr="00A07796">
        <w:rPr>
          <w:rFonts w:cs="Calibri"/>
        </w:rPr>
        <w:t xml:space="preserve">the project’s level of collaboration, engagement, relationship building and benefit sharing with Aboriginal and Torres Strait Islander Peoples, and First Nations Organisations and </w:t>
      </w:r>
      <w:proofErr w:type="gramStart"/>
      <w:r w:rsidRPr="00A07796">
        <w:rPr>
          <w:rFonts w:cs="Calibri"/>
        </w:rPr>
        <w:t>Communities;</w:t>
      </w:r>
      <w:proofErr w:type="gramEnd"/>
    </w:p>
    <w:p w14:paraId="693B10A5" w14:textId="77777777" w:rsidR="00D849B5" w:rsidRPr="00A07796" w:rsidRDefault="00D849B5" w:rsidP="00D849B5">
      <w:pPr>
        <w:pStyle w:val="Bullet2"/>
        <w:ind w:left="1843" w:hanging="425"/>
        <w:rPr>
          <w:rFonts w:cs="Calibri"/>
        </w:rPr>
      </w:pPr>
      <w:r w:rsidRPr="00A07796">
        <w:rPr>
          <w:rFonts w:cs="Calibri"/>
        </w:rPr>
        <w:t xml:space="preserve">the project’s strategy and mechanisms for Indigenous research capacity building within the project; the project’s level of internal leadership of Indigenous </w:t>
      </w:r>
      <w:proofErr w:type="gramStart"/>
      <w:r w:rsidRPr="00A07796">
        <w:rPr>
          <w:rFonts w:cs="Calibri"/>
        </w:rPr>
        <w:t>research;</w:t>
      </w:r>
      <w:proofErr w:type="gramEnd"/>
    </w:p>
    <w:p w14:paraId="19FA7FA8" w14:textId="77777777" w:rsidR="00D849B5" w:rsidRPr="00A07796" w:rsidRDefault="00D849B5" w:rsidP="00D849B5">
      <w:pPr>
        <w:pStyle w:val="Bullet2"/>
        <w:ind w:left="1843" w:hanging="425"/>
        <w:rPr>
          <w:rFonts w:cs="Calibri"/>
        </w:rPr>
      </w:pPr>
      <w:r w:rsidRPr="00A07796">
        <w:rPr>
          <w:rFonts w:cs="Calibri"/>
        </w:rPr>
        <w:t xml:space="preserve">the project’s adherence to </w:t>
      </w:r>
      <w:hyperlink r:id="rId25" w:history="1">
        <w:r w:rsidRPr="007C419F">
          <w:rPr>
            <w:rFonts w:cs="Calibri"/>
          </w:rPr>
          <w:t>the Australian Indigenous Data Sovereignty Principles</w:t>
        </w:r>
      </w:hyperlink>
      <w:r w:rsidRPr="00A07796">
        <w:rPr>
          <w:rFonts w:cs="Calibri"/>
        </w:rPr>
        <w:t>; and</w:t>
      </w:r>
    </w:p>
    <w:p w14:paraId="3A001138" w14:textId="77777777" w:rsidR="00D849B5" w:rsidRPr="00A07796" w:rsidRDefault="00D849B5" w:rsidP="00D849B5">
      <w:pPr>
        <w:pStyle w:val="Bullet2"/>
        <w:ind w:left="1843" w:hanging="425"/>
        <w:rPr>
          <w:rFonts w:cs="Calibri"/>
        </w:rPr>
      </w:pPr>
      <w:r w:rsidRPr="00A07796">
        <w:rPr>
          <w:rFonts w:cs="Calibri"/>
        </w:rPr>
        <w:t xml:space="preserve">the project’s understanding of, and proposed strategies to adhere to, the </w:t>
      </w:r>
      <w:hyperlink r:id="rId26" w:history="1">
        <w:r w:rsidRPr="007C419F">
          <w:rPr>
            <w:rFonts w:cs="Calibri"/>
          </w:rPr>
          <w:t>AIATSIS Code of Ethics for Aboriginal and Torres Strait Islander Research</w:t>
        </w:r>
      </w:hyperlink>
      <w:r w:rsidRPr="00A07796">
        <w:rPr>
          <w:rFonts w:cs="Calibri"/>
        </w:rPr>
        <w:t xml:space="preserve"> and </w:t>
      </w:r>
      <w:hyperlink r:id="rId27" w:history="1">
        <w:r w:rsidRPr="007C419F">
          <w:rPr>
            <w:rFonts w:cs="Calibri"/>
          </w:rPr>
          <w:t>NHMRC’s guidelines on Ethical conduct in research with Aboriginal and Torres Strait Islander Peoples and communities</w:t>
        </w:r>
      </w:hyperlink>
      <w:r w:rsidRPr="00A07796">
        <w:rPr>
          <w:rFonts w:cs="Calibri"/>
        </w:rPr>
        <w:t>.</w:t>
      </w:r>
    </w:p>
    <w:p w14:paraId="2FA16C3C"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Pr>
          <w:rFonts w:cs="Calibri"/>
          <w:b/>
        </w:rPr>
        <w:t>S</w:t>
      </w:r>
      <w:r w:rsidRPr="00E45690">
        <w:rPr>
          <w:rFonts w:cs="Calibri"/>
          <w:b/>
        </w:rPr>
        <w:t>trategic alignment</w:t>
      </w:r>
      <w:r w:rsidRPr="00E45690">
        <w:rPr>
          <w:rFonts w:cs="Calibri"/>
          <w:b/>
        </w:rPr>
        <w:tab/>
      </w:r>
      <w:r>
        <w:rPr>
          <w:rFonts w:cs="Calibri"/>
          <w:b/>
        </w:rPr>
        <w:t>20</w:t>
      </w:r>
      <w:r w:rsidRPr="00E45690">
        <w:rPr>
          <w:rFonts w:cs="Calibri"/>
          <w:b/>
        </w:rPr>
        <w:t>%</w:t>
      </w:r>
    </w:p>
    <w:p w14:paraId="5EC1F9EF" w14:textId="77777777" w:rsidR="00D849B5" w:rsidRDefault="00D849B5" w:rsidP="00D849B5">
      <w:pPr>
        <w:pStyle w:val="Bullet2"/>
        <w:ind w:left="1843" w:hanging="425"/>
        <w:rPr>
          <w:rFonts w:cs="Calibri"/>
        </w:rPr>
      </w:pPr>
      <w:r>
        <w:rPr>
          <w:rFonts w:cs="Calibri"/>
        </w:rPr>
        <w:t xml:space="preserve">relevance and necessity of the proposed research infrastructure to </w:t>
      </w:r>
      <w:r w:rsidRPr="00E45690">
        <w:rPr>
          <w:rFonts w:cs="Calibri"/>
        </w:rPr>
        <w:t>the research program</w:t>
      </w:r>
      <w:r>
        <w:rPr>
          <w:rFonts w:cs="Calibri"/>
        </w:rPr>
        <w:t xml:space="preserve"> </w:t>
      </w:r>
      <w:r w:rsidRPr="00E45690">
        <w:rPr>
          <w:rFonts w:cs="Calibri"/>
        </w:rPr>
        <w:t>and/or research projects</w:t>
      </w:r>
      <w:r>
        <w:rPr>
          <w:rFonts w:cs="Calibri"/>
        </w:rPr>
        <w:t xml:space="preserve"> of the named participants on the </w:t>
      </w:r>
      <w:proofErr w:type="gramStart"/>
      <w:r>
        <w:rPr>
          <w:rFonts w:cs="Calibri"/>
        </w:rPr>
        <w:t>application;</w:t>
      </w:r>
      <w:proofErr w:type="gramEnd"/>
      <w:r>
        <w:rPr>
          <w:rFonts w:cs="Calibri"/>
        </w:rPr>
        <w:t xml:space="preserve"> </w:t>
      </w:r>
    </w:p>
    <w:p w14:paraId="529E323F" w14:textId="77777777" w:rsidR="00D849B5" w:rsidRPr="00E45690" w:rsidRDefault="00D849B5" w:rsidP="00D849B5">
      <w:pPr>
        <w:pStyle w:val="Bullet2"/>
        <w:ind w:left="1843" w:hanging="425"/>
        <w:rPr>
          <w:rFonts w:cs="Calibri"/>
        </w:rPr>
      </w:pPr>
      <w:r w:rsidRPr="00E45690">
        <w:rPr>
          <w:rFonts w:cs="Calibri"/>
        </w:rPr>
        <w:t>relevance of the</w:t>
      </w:r>
      <w:r>
        <w:rPr>
          <w:rFonts w:cs="Calibri"/>
        </w:rPr>
        <w:t xml:space="preserve"> proposed</w:t>
      </w:r>
      <w:r w:rsidRPr="00E45690">
        <w:rPr>
          <w:rFonts w:cs="Calibri"/>
        </w:rPr>
        <w:t xml:space="preserve"> research </w:t>
      </w:r>
      <w:r>
        <w:rPr>
          <w:rFonts w:cs="Calibri"/>
        </w:rPr>
        <w:t xml:space="preserve">infrastructure </w:t>
      </w:r>
      <w:r w:rsidRPr="00E45690">
        <w:rPr>
          <w:rFonts w:cs="Calibri"/>
        </w:rPr>
        <w:t xml:space="preserve">to the strategic priorities of the </w:t>
      </w:r>
      <w:r>
        <w:rPr>
          <w:rFonts w:cs="Calibri"/>
        </w:rPr>
        <w:t xml:space="preserve">participating </w:t>
      </w:r>
      <w:r w:rsidRPr="00E45690">
        <w:rPr>
          <w:rFonts w:cs="Calibri"/>
        </w:rPr>
        <w:t>organisations;</w:t>
      </w:r>
      <w:r>
        <w:rPr>
          <w:rFonts w:cs="Calibri"/>
        </w:rPr>
        <w:t xml:space="preserve"> and</w:t>
      </w:r>
    </w:p>
    <w:p w14:paraId="19FA6E5C" w14:textId="77777777" w:rsidR="00D849B5" w:rsidRDefault="00D849B5" w:rsidP="00D849B5">
      <w:pPr>
        <w:pStyle w:val="Bullet2"/>
        <w:ind w:left="1843" w:hanging="425"/>
        <w:rPr>
          <w:rFonts w:cs="Calibri"/>
        </w:rPr>
      </w:pPr>
      <w:r w:rsidRPr="00E45690">
        <w:rPr>
          <w:rFonts w:cs="Calibri"/>
        </w:rPr>
        <w:t>extent to which the project aligns with Australian Government priority areas.</w:t>
      </w:r>
    </w:p>
    <w:p w14:paraId="494C6CB1" w14:textId="77777777" w:rsidR="000747E1" w:rsidRDefault="000747E1" w:rsidP="000747E1">
      <w:pPr>
        <w:pStyle w:val="Bullet1"/>
        <w:numPr>
          <w:ilvl w:val="0"/>
          <w:numId w:val="0"/>
        </w:numPr>
        <w:ind w:left="284" w:hanging="284"/>
      </w:pPr>
    </w:p>
    <w:p w14:paraId="174FA36C" w14:textId="77777777" w:rsidR="000747E1" w:rsidRDefault="000747E1" w:rsidP="000747E1">
      <w:pPr>
        <w:pStyle w:val="Bullet1"/>
        <w:numPr>
          <w:ilvl w:val="0"/>
          <w:numId w:val="0"/>
        </w:numPr>
        <w:ind w:left="284" w:hanging="284"/>
      </w:pPr>
    </w:p>
    <w:p w14:paraId="3768803C"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lastRenderedPageBreak/>
        <w:t>Feasibility</w:t>
      </w:r>
      <w:r w:rsidRPr="00E45690">
        <w:rPr>
          <w:rFonts w:cs="Calibri"/>
          <w:b/>
        </w:rPr>
        <w:tab/>
      </w:r>
      <w:r>
        <w:rPr>
          <w:rFonts w:cs="Calibri"/>
          <w:b/>
        </w:rPr>
        <w:t>25</w:t>
      </w:r>
      <w:r w:rsidRPr="00E45690">
        <w:rPr>
          <w:rFonts w:cs="Calibri"/>
          <w:b/>
        </w:rPr>
        <w:t>%</w:t>
      </w:r>
    </w:p>
    <w:p w14:paraId="3F0C5C35" w14:textId="77777777" w:rsidR="00D849B5" w:rsidRDefault="00D849B5" w:rsidP="00D849B5">
      <w:pPr>
        <w:pStyle w:val="Bullet2"/>
        <w:ind w:left="1843" w:hanging="425"/>
        <w:rPr>
          <w:rFonts w:cs="Calibri"/>
        </w:rPr>
      </w:pPr>
      <w:r w:rsidRPr="00E45690">
        <w:rPr>
          <w:rFonts w:cs="Calibri"/>
        </w:rPr>
        <w:t xml:space="preserve">demonstrated </w:t>
      </w:r>
      <w:r>
        <w:rPr>
          <w:rFonts w:cs="Calibri"/>
        </w:rPr>
        <w:t>capability of Investigator(s)</w:t>
      </w:r>
      <w:r w:rsidRPr="00E45690">
        <w:rPr>
          <w:rFonts w:cs="Calibri"/>
        </w:rPr>
        <w:t xml:space="preserve"> </w:t>
      </w:r>
      <w:r>
        <w:rPr>
          <w:rFonts w:cs="Calibri"/>
        </w:rPr>
        <w:t>to</w:t>
      </w:r>
      <w:r w:rsidRPr="00E45690">
        <w:rPr>
          <w:rFonts w:cs="Calibri"/>
        </w:rPr>
        <w:t xml:space="preserve"> manag</w:t>
      </w:r>
      <w:r>
        <w:rPr>
          <w:rFonts w:cs="Calibri"/>
        </w:rPr>
        <w:t>e</w:t>
      </w:r>
      <w:r w:rsidRPr="00E45690">
        <w:rPr>
          <w:rFonts w:cs="Calibri"/>
        </w:rPr>
        <w:t xml:space="preserve"> the purchase, design, manufacture, installation, </w:t>
      </w:r>
      <w:proofErr w:type="gramStart"/>
      <w:r w:rsidRPr="00E45690">
        <w:rPr>
          <w:rFonts w:cs="Calibri"/>
        </w:rPr>
        <w:t>maintenance</w:t>
      </w:r>
      <w:proofErr w:type="gramEnd"/>
      <w:r w:rsidRPr="00E45690">
        <w:rPr>
          <w:rFonts w:cs="Calibri"/>
        </w:rPr>
        <w:t xml:space="preserve"> and coordination of access to the proposed research infrastructure</w:t>
      </w:r>
      <w:r>
        <w:rPr>
          <w:rFonts w:cs="Calibri"/>
        </w:rPr>
        <w:t xml:space="preserve">. </w:t>
      </w:r>
    </w:p>
    <w:p w14:paraId="583A31FF" w14:textId="77777777" w:rsidR="00D849B5" w:rsidRPr="00E45690" w:rsidRDefault="00D849B5" w:rsidP="00D849B5">
      <w:pPr>
        <w:pStyle w:val="Bullet2"/>
        <w:ind w:left="1843" w:hanging="425"/>
        <w:rPr>
          <w:rFonts w:cs="Calibri"/>
        </w:rPr>
      </w:pPr>
      <w:r>
        <w:rPr>
          <w:rFonts w:cs="Calibri"/>
        </w:rPr>
        <w:t>viability</w:t>
      </w:r>
      <w:r w:rsidRPr="00E45690">
        <w:rPr>
          <w:rFonts w:cs="Calibri"/>
        </w:rPr>
        <w:t xml:space="preserve"> of the plan to use the research infrastructure</w:t>
      </w:r>
      <w:r>
        <w:rPr>
          <w:rFonts w:cs="Calibri"/>
        </w:rPr>
        <w:t xml:space="preserve"> and </w:t>
      </w:r>
      <w:r w:rsidRPr="00E45690">
        <w:rPr>
          <w:rFonts w:cs="Calibri"/>
        </w:rPr>
        <w:t xml:space="preserve">arrangements for ongoing operational expenditure where applicable; </w:t>
      </w:r>
      <w:r>
        <w:rPr>
          <w:rFonts w:cs="Calibri"/>
        </w:rPr>
        <w:t>and</w:t>
      </w:r>
    </w:p>
    <w:p w14:paraId="4B9CEE2F" w14:textId="77777777" w:rsidR="00D849B5" w:rsidRPr="00403E28" w:rsidRDefault="00D849B5" w:rsidP="00D849B5">
      <w:pPr>
        <w:pStyle w:val="Bullet2"/>
        <w:ind w:left="1843" w:hanging="425"/>
        <w:rPr>
          <w:rFonts w:cs="Calibri"/>
        </w:rPr>
      </w:pPr>
      <w:r w:rsidRPr="00E45690">
        <w:rPr>
          <w:rFonts w:cs="Calibri"/>
        </w:rPr>
        <w:t xml:space="preserve">evidence </w:t>
      </w:r>
      <w:r>
        <w:rPr>
          <w:rFonts w:cs="Calibri"/>
        </w:rPr>
        <w:t xml:space="preserve">of commitment to collaboration by </w:t>
      </w:r>
      <w:r w:rsidRPr="00E45690">
        <w:rPr>
          <w:rFonts w:cs="Calibri"/>
        </w:rPr>
        <w:t xml:space="preserve">each </w:t>
      </w:r>
      <w:r>
        <w:rPr>
          <w:rFonts w:cs="Calibri"/>
        </w:rPr>
        <w:t>participating</w:t>
      </w:r>
      <w:r w:rsidRPr="00E45690">
        <w:rPr>
          <w:rFonts w:cs="Calibri"/>
        </w:rPr>
        <w:t xml:space="preserve"> organisation</w:t>
      </w:r>
      <w:r>
        <w:rPr>
          <w:rFonts w:cs="Calibri"/>
        </w:rPr>
        <w:t xml:space="preserve"> on</w:t>
      </w:r>
      <w:r w:rsidRPr="00E45690">
        <w:rPr>
          <w:rFonts w:cs="Calibri"/>
        </w:rPr>
        <w:t xml:space="preserve"> the project</w:t>
      </w:r>
      <w:r>
        <w:rPr>
          <w:rFonts w:cs="Calibri"/>
        </w:rPr>
        <w:t xml:space="preserve">. </w:t>
      </w:r>
    </w:p>
    <w:p w14:paraId="32DDC148"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t xml:space="preserve">Benefit </w:t>
      </w:r>
      <w:r w:rsidRPr="00E45690">
        <w:rPr>
          <w:rFonts w:cs="Calibri"/>
          <w:b/>
        </w:rPr>
        <w:tab/>
      </w:r>
      <w:r>
        <w:rPr>
          <w:rFonts w:cs="Calibri"/>
          <w:b/>
        </w:rPr>
        <w:t>25</w:t>
      </w:r>
      <w:r w:rsidRPr="00E45690">
        <w:rPr>
          <w:rFonts w:cs="Calibri"/>
          <w:b/>
        </w:rPr>
        <w:t>%</w:t>
      </w:r>
    </w:p>
    <w:p w14:paraId="004CBC34" w14:textId="77777777" w:rsidR="00D849B5" w:rsidRPr="0097428E" w:rsidRDefault="00D849B5" w:rsidP="00D849B5">
      <w:pPr>
        <w:pStyle w:val="Bullet2"/>
        <w:ind w:left="1843" w:hanging="425"/>
        <w:rPr>
          <w:rFonts w:cs="Calibri"/>
        </w:rPr>
      </w:pPr>
      <w:r>
        <w:rPr>
          <w:rFonts w:cs="Calibri"/>
        </w:rPr>
        <w:t>l</w:t>
      </w:r>
      <w:r w:rsidRPr="00E45690">
        <w:rPr>
          <w:rFonts w:cs="Calibri"/>
        </w:rPr>
        <w:t xml:space="preserve">evel of demand and likely measurable impact </w:t>
      </w:r>
      <w:r>
        <w:rPr>
          <w:rFonts w:cs="Calibri"/>
        </w:rPr>
        <w:t xml:space="preserve">of </w:t>
      </w:r>
      <w:r w:rsidRPr="00E45690">
        <w:rPr>
          <w:rFonts w:cs="Calibri"/>
        </w:rPr>
        <w:t xml:space="preserve">the proposed research infrastructure, including beyond the project activity </w:t>
      </w:r>
      <w:proofErr w:type="gramStart"/>
      <w:r w:rsidRPr="00E45690">
        <w:rPr>
          <w:rFonts w:cs="Calibri"/>
        </w:rPr>
        <w:t>period;</w:t>
      </w:r>
      <w:proofErr w:type="gramEnd"/>
    </w:p>
    <w:p w14:paraId="1ADCD097" w14:textId="77777777" w:rsidR="00D849B5" w:rsidRPr="0035261D" w:rsidRDefault="00D849B5" w:rsidP="00D849B5">
      <w:pPr>
        <w:pStyle w:val="Bullet2"/>
        <w:ind w:left="1843" w:hanging="425"/>
        <w:rPr>
          <w:rFonts w:cs="Calibri"/>
        </w:rPr>
      </w:pPr>
      <w:r w:rsidRPr="0035261D">
        <w:rPr>
          <w:rFonts w:cs="Calibri"/>
        </w:rPr>
        <w:t xml:space="preserve">importance of equipment for the training of research </w:t>
      </w:r>
      <w:proofErr w:type="gramStart"/>
      <w:r w:rsidRPr="0035261D">
        <w:rPr>
          <w:rFonts w:cs="Calibri"/>
        </w:rPr>
        <w:t>students;</w:t>
      </w:r>
      <w:proofErr w:type="gramEnd"/>
    </w:p>
    <w:p w14:paraId="243ADF17" w14:textId="77777777" w:rsidR="00D849B5" w:rsidRDefault="00D849B5" w:rsidP="00D849B5">
      <w:pPr>
        <w:pStyle w:val="Bullet2"/>
        <w:ind w:left="1843" w:hanging="425"/>
        <w:rPr>
          <w:rFonts w:cs="Calibri"/>
        </w:rPr>
      </w:pPr>
      <w:r w:rsidRPr="00E45690">
        <w:rPr>
          <w:rFonts w:cs="Calibri"/>
        </w:rPr>
        <w:t>benefit of the proposed research infrastructure to the broader research community</w:t>
      </w:r>
      <w:r>
        <w:rPr>
          <w:rFonts w:cs="Calibri"/>
        </w:rPr>
        <w:t>,</w:t>
      </w:r>
      <w:r w:rsidRPr="0097428E">
        <w:rPr>
          <w:rFonts w:cs="Calibri"/>
        </w:rPr>
        <w:t xml:space="preserve"> </w:t>
      </w:r>
      <w:r>
        <w:rPr>
          <w:rFonts w:cs="Calibri"/>
        </w:rPr>
        <w:t>including p</w:t>
      </w:r>
      <w:r w:rsidRPr="00E45690">
        <w:rPr>
          <w:rFonts w:cs="Calibri"/>
        </w:rPr>
        <w:t>roposed arrangements for broader access</w:t>
      </w:r>
      <w:r>
        <w:rPr>
          <w:rFonts w:cs="Calibri"/>
        </w:rPr>
        <w:t>; and</w:t>
      </w:r>
    </w:p>
    <w:p w14:paraId="018D39FE" w14:textId="77777777" w:rsidR="00D849B5" w:rsidRPr="0097441D" w:rsidRDefault="00D849B5" w:rsidP="00D849B5">
      <w:pPr>
        <w:pStyle w:val="Bullet2"/>
        <w:ind w:left="1843" w:hanging="425"/>
        <w:rPr>
          <w:rFonts w:asciiTheme="majorHAnsi" w:hAnsiTheme="majorHAnsi" w:cstheme="majorHAnsi"/>
          <w:b/>
        </w:rPr>
      </w:pPr>
      <w:r>
        <w:rPr>
          <w:rStyle w:val="ui-provider"/>
        </w:rPr>
        <w:t>potential to contribute to economic, commercial, environmental, social and/or cultural benefits for Australia.</w:t>
      </w:r>
    </w:p>
    <w:p w14:paraId="084040D0" w14:textId="782B6A48" w:rsidR="0027185E" w:rsidRPr="00E45690" w:rsidRDefault="0027185E" w:rsidP="00B47834">
      <w:pPr>
        <w:pStyle w:val="GrantGuidelinesHeadingGeneralSection"/>
      </w:pPr>
      <w:bookmarkStart w:id="86" w:name="_Toc503426711"/>
      <w:bookmarkStart w:id="87" w:name="_Toc151474410"/>
      <w:r w:rsidRPr="00E45690">
        <w:t>How to apply</w:t>
      </w:r>
      <w:bookmarkEnd w:id="86"/>
      <w:bookmarkEnd w:id="87"/>
    </w:p>
    <w:p w14:paraId="3D188829" w14:textId="066464CD" w:rsidR="00B40A32" w:rsidRDefault="00C35F33" w:rsidP="00106B73">
      <w:pPr>
        <w:pStyle w:val="GrantGuidelinesHeading2"/>
      </w:pPr>
      <w:bookmarkStart w:id="88" w:name="_Toc151474411"/>
      <w:r>
        <w:t>Application Pr</w:t>
      </w:r>
      <w:r w:rsidR="004705EE">
        <w:t>ocess</w:t>
      </w:r>
      <w:bookmarkEnd w:id="88"/>
    </w:p>
    <w:p w14:paraId="376FB9A0" w14:textId="61624688" w:rsidR="00097A2F" w:rsidRDefault="0010368F" w:rsidP="004E4546">
      <w:pPr>
        <w:pStyle w:val="GrantGuidelinesClauseGeneralSection"/>
      </w:pPr>
      <w:r w:rsidRPr="00E45690">
        <w:rPr>
          <w:b/>
          <w:bCs/>
        </w:rPr>
        <w:t>I</w:t>
      </w:r>
      <w:r w:rsidR="00CF5F1E" w:rsidRPr="00E45690">
        <w:rPr>
          <w:b/>
          <w:bCs/>
        </w:rPr>
        <w:t>nstructions</w:t>
      </w:r>
      <w:r w:rsidR="00CF5F1E" w:rsidRPr="00E45690">
        <w:rPr>
          <w:b/>
        </w:rPr>
        <w:t xml:space="preserve"> to </w:t>
      </w:r>
      <w:r w:rsidRPr="00E45690">
        <w:rPr>
          <w:b/>
          <w:bCs/>
        </w:rPr>
        <w:t>A</w:t>
      </w:r>
      <w:r w:rsidR="00CF5F1E" w:rsidRPr="00E45690">
        <w:rPr>
          <w:b/>
          <w:bCs/>
        </w:rPr>
        <w:t>pplicants</w:t>
      </w:r>
      <w:r w:rsidR="00097A2F" w:rsidRPr="00097A2F">
        <w:t xml:space="preserve"> </w:t>
      </w:r>
      <w:r w:rsidR="00097A2F" w:rsidRPr="002A27FE">
        <w:t xml:space="preserve">will be issued on </w:t>
      </w:r>
      <w:hyperlink r:id="rId28" w:history="1">
        <w:proofErr w:type="spellStart"/>
        <w:r w:rsidR="00AD7D0C" w:rsidRPr="00E45690">
          <w:rPr>
            <w:rStyle w:val="Hyperlink"/>
            <w:rFonts w:ascii="Calibri" w:hAnsi="Calibri" w:cstheme="minorBidi"/>
          </w:rPr>
          <w:t>GrantConnect</w:t>
        </w:r>
        <w:proofErr w:type="spellEnd"/>
      </w:hyperlink>
      <w:r w:rsidR="00AD7D0C">
        <w:t xml:space="preserve"> on</w:t>
      </w:r>
      <w:r w:rsidR="00AD7D0C" w:rsidRPr="00E45690">
        <w:t xml:space="preserve"> </w:t>
      </w:r>
      <w:r w:rsidR="00097A2F" w:rsidRPr="002A27FE">
        <w:t>the opening of the grant opportunity and applicants must follow the processes described in those Instructions.</w:t>
      </w:r>
    </w:p>
    <w:p w14:paraId="72853E47" w14:textId="3B34A2A4" w:rsidR="00FB1AB5" w:rsidRDefault="00FB1AB5" w:rsidP="004E4546">
      <w:pPr>
        <w:pStyle w:val="GrantGuidelinesClauseGeneralSection"/>
      </w:pPr>
      <w:r w:rsidRPr="00E45690">
        <w:t xml:space="preserve">You must also consult the LIEF </w:t>
      </w:r>
      <w:r w:rsidR="00D97B6B">
        <w:t>R</w:t>
      </w:r>
      <w:r w:rsidRPr="00E45690">
        <w:t xml:space="preserve">egister to prevent the unnecessary duplication of research infrastructure, </w:t>
      </w:r>
      <w:proofErr w:type="gramStart"/>
      <w:r w:rsidRPr="00E45690">
        <w:t>equipment</w:t>
      </w:r>
      <w:proofErr w:type="gramEnd"/>
      <w:r w:rsidRPr="00E45690">
        <w:t xml:space="preserve"> and facilities. This register is available on the </w:t>
      </w:r>
      <w:hyperlink r:id="rId29" w:history="1">
        <w:r w:rsidRPr="00E45690">
          <w:rPr>
            <w:rStyle w:val="Hyperlink"/>
            <w:rFonts w:ascii="Calibri" w:hAnsi="Calibri" w:cstheme="minorBidi"/>
          </w:rPr>
          <w:t>ARC website</w:t>
        </w:r>
      </w:hyperlink>
      <w:r w:rsidRPr="00E45690">
        <w:t>.</w:t>
      </w:r>
    </w:p>
    <w:p w14:paraId="502DA1DC" w14:textId="654A5C66" w:rsidR="009226D1" w:rsidRPr="00E45690" w:rsidRDefault="00B02A79" w:rsidP="004E4546">
      <w:pPr>
        <w:pStyle w:val="GrantGuidelinesClauseGeneralSection"/>
      </w:pPr>
      <w:r w:rsidRPr="00E45690">
        <w:t>Your application must</w:t>
      </w:r>
      <w:r>
        <w:t xml:space="preserve"> be completed in RMS.</w:t>
      </w:r>
    </w:p>
    <w:p w14:paraId="0166D46B" w14:textId="75CC1932" w:rsidR="00B37D03" w:rsidRPr="00E45690" w:rsidRDefault="00EF23A7" w:rsidP="004E4546">
      <w:pPr>
        <w:pStyle w:val="GrantGuidelinesClauseGeneralSection"/>
      </w:pPr>
      <w:r w:rsidRPr="00E45690">
        <w:t>Where Your application is for subscription or coordinated access to international facilities and major national facilities, You must have commenced discussions and negotiations with the specific international facility prior to the submission of the application and provide evidence of this.</w:t>
      </w:r>
    </w:p>
    <w:p w14:paraId="766BA39A" w14:textId="454AD348" w:rsidR="0055031C" w:rsidRPr="00E45690" w:rsidRDefault="0010520C" w:rsidP="004E4546">
      <w:pPr>
        <w:pStyle w:val="GrantGuidelinesClauseGeneralSection"/>
      </w:pPr>
      <w:r w:rsidRPr="00E45690">
        <w:t>Your application</w:t>
      </w:r>
      <w:r w:rsidR="00D97CFE" w:rsidRPr="00E45690">
        <w:t xml:space="preserve"> must</w:t>
      </w:r>
      <w:r w:rsidR="001B3D8D">
        <w:t xml:space="preserve"> </w:t>
      </w:r>
      <w:r w:rsidR="0055031C" w:rsidRPr="00E45690">
        <w:t xml:space="preserve">identify where the research infrastructure will be located. The expectation is that it will be located at Your </w:t>
      </w:r>
      <w:proofErr w:type="gramStart"/>
      <w:r w:rsidR="0055031C" w:rsidRPr="00E45690">
        <w:t>institution</w:t>
      </w:r>
      <w:r w:rsidR="00C86FB0" w:rsidRPr="00E45690">
        <w:t>, and</w:t>
      </w:r>
      <w:proofErr w:type="gramEnd"/>
      <w:r w:rsidR="00C86FB0" w:rsidRPr="00E45690">
        <w:t xml:space="preserve"> be listed on Your assets register</w:t>
      </w:r>
      <w:r w:rsidR="0055031C" w:rsidRPr="00E45690">
        <w:t xml:space="preserve">. If this is not the case and You request that the research infrastructure </w:t>
      </w:r>
      <w:proofErr w:type="gramStart"/>
      <w:r w:rsidR="0055031C" w:rsidRPr="00E45690">
        <w:t>be located in</w:t>
      </w:r>
      <w:proofErr w:type="gramEnd"/>
      <w:r w:rsidR="0055031C" w:rsidRPr="00E45690">
        <w:t xml:space="preserve"> more than one organisation, you must demonstrate cl</w:t>
      </w:r>
      <w:r w:rsidR="00283479" w:rsidRPr="00E45690">
        <w:t>early in Your application that:</w:t>
      </w:r>
    </w:p>
    <w:p w14:paraId="1A703A84" w14:textId="77777777" w:rsidR="0055031C" w:rsidRPr="00E45690" w:rsidRDefault="0055031C" w:rsidP="00B37D03">
      <w:pPr>
        <w:pStyle w:val="Bullet2"/>
        <w:ind w:left="1843" w:hanging="425"/>
      </w:pPr>
      <w:r w:rsidRPr="00E45690">
        <w:t xml:space="preserve">the facilities are genuinely integrated and </w:t>
      </w:r>
      <w:proofErr w:type="gramStart"/>
      <w:r w:rsidRPr="00E45690">
        <w:t>collaborative;</w:t>
      </w:r>
      <w:proofErr w:type="gramEnd"/>
    </w:p>
    <w:p w14:paraId="5E819F43" w14:textId="77777777" w:rsidR="0055031C" w:rsidRPr="00E45690" w:rsidRDefault="0055031C" w:rsidP="00B37D03">
      <w:pPr>
        <w:pStyle w:val="Bullet2"/>
        <w:ind w:left="1843" w:hanging="425"/>
      </w:pPr>
      <w:r w:rsidRPr="00E45690">
        <w:t>the items of research infrastructure are complementary; and</w:t>
      </w:r>
    </w:p>
    <w:p w14:paraId="2DC7A7DB" w14:textId="231159E0" w:rsidR="0055031C" w:rsidRDefault="0055031C" w:rsidP="00B37D03">
      <w:pPr>
        <w:pStyle w:val="Bullet2"/>
        <w:ind w:left="1843" w:hanging="425"/>
      </w:pPr>
      <w:r w:rsidRPr="00E45690">
        <w:t>the overall research outcomes will be enhanced by this arrangement.</w:t>
      </w:r>
    </w:p>
    <w:p w14:paraId="4CB9BF4D" w14:textId="77777777" w:rsidR="00654EC4" w:rsidRPr="00E45690" w:rsidRDefault="00654EC4" w:rsidP="004E4546">
      <w:pPr>
        <w:pStyle w:val="GrantGuidelinesClauseGeneralSection"/>
      </w:pPr>
      <w:r w:rsidRPr="00E45690">
        <w:t>You cannot change Your application after the grant opportunity closing date and time, unless invited by the ARC.</w:t>
      </w:r>
    </w:p>
    <w:p w14:paraId="0CECC89D" w14:textId="77777777" w:rsidR="00654EC4" w:rsidRDefault="00654EC4" w:rsidP="004E4546">
      <w:pPr>
        <w:pStyle w:val="GrantGuidelinesClauseGeneralSection"/>
      </w:pPr>
      <w:r w:rsidRPr="00E45690">
        <w:t>We reserve the right to seek evidence to support the certification of applications</w:t>
      </w:r>
      <w:r w:rsidRPr="00B95587">
        <w:t xml:space="preserve"> </w:t>
      </w:r>
      <w:r w:rsidRPr="00E45690">
        <w:t>at any point.</w:t>
      </w:r>
    </w:p>
    <w:p w14:paraId="45F5785E" w14:textId="54761268" w:rsidR="00FB1AB5" w:rsidRDefault="00654EC4" w:rsidP="004E4546">
      <w:pPr>
        <w:pStyle w:val="GrantGuidelinesClauseGeneralSection"/>
      </w:pPr>
      <w:r w:rsidRPr="002A27FE">
        <w:t xml:space="preserve">Questions during the application period should be directed to the Administering Organisation’s Research Office. Answers to Frequently Asked Questions will be posted on </w:t>
      </w:r>
      <w:hyperlink r:id="rId30" w:history="1">
        <w:proofErr w:type="spellStart"/>
        <w:r w:rsidRPr="00FB1AB5">
          <w:rPr>
            <w:rStyle w:val="Hyperlink"/>
            <w:rFonts w:ascii="Calibri" w:hAnsi="Calibri" w:cs="Calibri"/>
          </w:rPr>
          <w:t>GrantConnect</w:t>
        </w:r>
        <w:proofErr w:type="spellEnd"/>
      </w:hyperlink>
      <w:r w:rsidRPr="002A27FE">
        <w:t>.</w:t>
      </w:r>
    </w:p>
    <w:p w14:paraId="520D1BD0" w14:textId="0D43E629" w:rsidR="00F75D8A" w:rsidRPr="00E45690" w:rsidRDefault="00F75D8A" w:rsidP="00CF199A">
      <w:pPr>
        <w:pStyle w:val="GGGeneralSectionClause11"/>
        <w:numPr>
          <w:ilvl w:val="2"/>
          <w:numId w:val="22"/>
        </w:numPr>
        <w:ind w:left="851" w:hanging="851"/>
      </w:pPr>
      <w:r>
        <w:t xml:space="preserve">If You wish to withdraw Your application, You must inform Us in writing. </w:t>
      </w:r>
    </w:p>
    <w:p w14:paraId="62BEDAA0" w14:textId="3402EDCA" w:rsidR="00AD7D0C" w:rsidRDefault="00AD7D0C" w:rsidP="00106B73">
      <w:pPr>
        <w:pStyle w:val="GrantGuidelinesHeading2"/>
      </w:pPr>
      <w:bookmarkStart w:id="89" w:name="_Toc151474412"/>
      <w:r w:rsidRPr="00E45690">
        <w:lastRenderedPageBreak/>
        <w:t>National Interest Test</w:t>
      </w:r>
      <w:bookmarkEnd w:id="89"/>
    </w:p>
    <w:p w14:paraId="4D25B82B" w14:textId="155B5D2E" w:rsidR="00AD7D0C" w:rsidRPr="00E45690" w:rsidRDefault="005E5340" w:rsidP="004E4546">
      <w:pPr>
        <w:pStyle w:val="GrantGuidelinesClauseGeneralSection"/>
      </w:pPr>
      <w:r w:rsidRPr="002A27FE">
        <w:t xml:space="preserve">Applicants must provide a National </w:t>
      </w:r>
      <w:r>
        <w:t>Interest Test</w:t>
      </w:r>
      <w:r w:rsidRPr="002A27FE">
        <w:t xml:space="preserve"> </w:t>
      </w:r>
      <w:r>
        <w:t>s</w:t>
      </w:r>
      <w:r w:rsidRPr="002A27FE">
        <w:t>tatement: a brief response</w:t>
      </w:r>
      <w:r>
        <w:t xml:space="preserve"> that </w:t>
      </w:r>
      <w:r w:rsidRPr="002A27FE">
        <w:t>articulates the benefits of the proposed research in plain English in general terms beyond the period of the grant.</w:t>
      </w:r>
    </w:p>
    <w:p w14:paraId="391C6D3D" w14:textId="5CC4F2B2" w:rsidR="00EE6B08" w:rsidRPr="00E45690" w:rsidRDefault="00EE6B08" w:rsidP="00106B73">
      <w:pPr>
        <w:pStyle w:val="GrantGuidelinesHeading2"/>
      </w:pPr>
      <w:bookmarkStart w:id="90" w:name="_Toc151474413"/>
      <w:r w:rsidRPr="00E45690">
        <w:t>Timing of the grant opportunities</w:t>
      </w:r>
      <w:bookmarkEnd w:id="90"/>
    </w:p>
    <w:p w14:paraId="4AF9A33D" w14:textId="37D2A4CB" w:rsidR="00D60F57" w:rsidRPr="00E45690" w:rsidRDefault="00B638A6" w:rsidP="004E4546">
      <w:pPr>
        <w:pStyle w:val="GrantGuidelinesClauseGeneralSection"/>
      </w:pPr>
      <w:r w:rsidRPr="00E45690">
        <w:rPr>
          <w14:scene3d>
            <w14:camera w14:prst="orthographicFront"/>
            <w14:lightRig w14:rig="threePt" w14:dir="t">
              <w14:rot w14:lat="0" w14:lon="0" w14:rev="0"/>
            </w14:lightRig>
          </w14:scene3d>
        </w:rPr>
        <w:t>LIEF grant applications are accepted once a year.</w:t>
      </w:r>
    </w:p>
    <w:p w14:paraId="631EBA40" w14:textId="1620BFB6" w:rsidR="0084783E" w:rsidRPr="00E45690" w:rsidRDefault="00EE6B08" w:rsidP="004E4546">
      <w:pPr>
        <w:pStyle w:val="GrantGuidelinesClauseGeneralSection"/>
      </w:pPr>
      <w:r w:rsidRPr="00E45690">
        <w:t xml:space="preserve">You must submit Your application to </w:t>
      </w:r>
      <w:r w:rsidR="00062BFE" w:rsidRPr="00E45690">
        <w:t>Us</w:t>
      </w:r>
      <w:r w:rsidRPr="00E45690">
        <w:t xml:space="preserve"> </w:t>
      </w:r>
      <w:r w:rsidR="002B3AE8" w:rsidRPr="00E45690">
        <w:t xml:space="preserve">between the grant opportunity opening and closing date and time specified on </w:t>
      </w:r>
      <w:hyperlink r:id="rId31" w:history="1">
        <w:proofErr w:type="spellStart"/>
        <w:r w:rsidR="002B3AE8" w:rsidRPr="00E45690">
          <w:rPr>
            <w:rStyle w:val="Hyperlink"/>
            <w:rFonts w:ascii="Calibri" w:hAnsi="Calibri" w:cstheme="minorBidi"/>
          </w:rPr>
          <w:t>GrantConnect</w:t>
        </w:r>
        <w:proofErr w:type="spellEnd"/>
      </w:hyperlink>
      <w:r w:rsidR="002B3AE8" w:rsidRPr="00E45690">
        <w:t xml:space="preserve">. </w:t>
      </w:r>
    </w:p>
    <w:p w14:paraId="31CA7B09" w14:textId="70900647" w:rsidR="00A234FB" w:rsidRPr="00E45690" w:rsidRDefault="00A234FB" w:rsidP="00B47834">
      <w:pPr>
        <w:pStyle w:val="GrantGuidelinesHeadingGeneralSection"/>
      </w:pPr>
      <w:bookmarkStart w:id="91" w:name="_Toc150517029"/>
      <w:bookmarkStart w:id="92" w:name="_Toc150517146"/>
      <w:bookmarkStart w:id="93" w:name="_Toc150517030"/>
      <w:bookmarkStart w:id="94" w:name="_Toc150517147"/>
      <w:bookmarkStart w:id="95" w:name="_Toc150517031"/>
      <w:bookmarkStart w:id="96" w:name="_Toc150517148"/>
      <w:bookmarkStart w:id="97" w:name="_Toc150517032"/>
      <w:bookmarkStart w:id="98" w:name="_Toc150517149"/>
      <w:bookmarkStart w:id="99" w:name="_Toc150517033"/>
      <w:bookmarkStart w:id="100" w:name="_Toc150517150"/>
      <w:bookmarkStart w:id="101" w:name="_Toc151474414"/>
      <w:bookmarkEnd w:id="91"/>
      <w:bookmarkEnd w:id="92"/>
      <w:bookmarkEnd w:id="93"/>
      <w:bookmarkEnd w:id="94"/>
      <w:bookmarkEnd w:id="95"/>
      <w:bookmarkEnd w:id="96"/>
      <w:bookmarkEnd w:id="97"/>
      <w:bookmarkEnd w:id="98"/>
      <w:bookmarkEnd w:id="99"/>
      <w:bookmarkEnd w:id="100"/>
      <w:r w:rsidRPr="00E45690">
        <w:t>The</w:t>
      </w:r>
      <w:r w:rsidR="00721E80" w:rsidRPr="00E45690">
        <w:t xml:space="preserve"> grant </w:t>
      </w:r>
      <w:r w:rsidRPr="00E45690">
        <w:t>selection process</w:t>
      </w:r>
      <w:bookmarkEnd w:id="101"/>
    </w:p>
    <w:p w14:paraId="73AA3BB6" w14:textId="0ADCFB2D" w:rsidR="00B036CC" w:rsidRPr="00E45690" w:rsidRDefault="00B036CC" w:rsidP="00C74E71">
      <w:pPr>
        <w:pStyle w:val="NoSpacing"/>
        <w:rPr>
          <w:rStyle w:val="Strong"/>
          <w:rFonts w:ascii="Arial" w:hAnsi="Arial"/>
          <w:sz w:val="2"/>
          <w:szCs w:val="2"/>
        </w:rPr>
      </w:pPr>
    </w:p>
    <w:p w14:paraId="3FDEE34F" w14:textId="74E158FD" w:rsidR="00A234FB" w:rsidRPr="00BA269B" w:rsidRDefault="00A234FB" w:rsidP="00106B73">
      <w:pPr>
        <w:pStyle w:val="GrantGuidelinesHeading2"/>
      </w:pPr>
      <w:bookmarkStart w:id="102" w:name="_Toc151474415"/>
      <w:r w:rsidRPr="00BA269B">
        <w:t xml:space="preserve">Eligibility </w:t>
      </w:r>
      <w:r w:rsidR="00476FEA" w:rsidRPr="00BA269B">
        <w:t xml:space="preserve">and </w:t>
      </w:r>
      <w:r w:rsidR="00487A56" w:rsidRPr="00BA269B">
        <w:t>assessment</w:t>
      </w:r>
      <w:bookmarkEnd w:id="102"/>
    </w:p>
    <w:p w14:paraId="64C31BC6" w14:textId="327736C0" w:rsidR="00A234FB" w:rsidRPr="00E45690" w:rsidRDefault="00A234FB" w:rsidP="004E4546">
      <w:pPr>
        <w:pStyle w:val="GrantGuidelinesClauseGeneralSection"/>
      </w:pPr>
      <w:r w:rsidRPr="00E45690">
        <w:t xml:space="preserve">We will </w:t>
      </w:r>
      <w:r w:rsidR="00BD2698" w:rsidRPr="00E45690">
        <w:t>review</w:t>
      </w:r>
      <w:r w:rsidRPr="00E45690">
        <w:t xml:space="preserve"> </w:t>
      </w:r>
      <w:r w:rsidR="00B719E6" w:rsidRPr="00E45690">
        <w:t xml:space="preserve">Your </w:t>
      </w:r>
      <w:r w:rsidRPr="00E45690">
        <w:t>application against</w:t>
      </w:r>
      <w:r w:rsidR="007E7D8F" w:rsidRPr="00E45690">
        <w:t xml:space="preserve"> </w:t>
      </w:r>
      <w:r w:rsidRPr="00E45690">
        <w:t>the eligib</w:t>
      </w:r>
      <w:r w:rsidR="00BE1015" w:rsidRPr="00E45690">
        <w:t>ility criteria.</w:t>
      </w:r>
      <w:r w:rsidR="000B4771">
        <w:t xml:space="preserve"> </w:t>
      </w:r>
      <w:r w:rsidR="000B4771" w:rsidRPr="005C136E">
        <w:t>If ineligible, We must not recommend the application for funding.</w:t>
      </w:r>
    </w:p>
    <w:p w14:paraId="08857D7F" w14:textId="386B638F" w:rsidR="009761C5" w:rsidRDefault="009761C5" w:rsidP="004E4546">
      <w:pPr>
        <w:pStyle w:val="GrantGuidelinesClauseGeneralSection"/>
      </w:pPr>
      <w:r>
        <w:t>All applications will be considered through a competitive peer review process</w:t>
      </w:r>
      <w:r w:rsidR="00286D30">
        <w:t xml:space="preserve">, based on: </w:t>
      </w:r>
    </w:p>
    <w:p w14:paraId="3694B4DC" w14:textId="77777777" w:rsidR="00286D30" w:rsidRPr="00E45690" w:rsidRDefault="00286D30" w:rsidP="006D6C27">
      <w:pPr>
        <w:pStyle w:val="GrantGuidelinesaPoints"/>
        <w:numPr>
          <w:ilvl w:val="0"/>
          <w:numId w:val="34"/>
        </w:numPr>
        <w:spacing w:line="20" w:lineRule="atLeast"/>
        <w:ind w:left="1418" w:hanging="567"/>
      </w:pPr>
      <w:r w:rsidRPr="00E45690">
        <w:t xml:space="preserve">how well it meets the assessment </w:t>
      </w:r>
      <w:proofErr w:type="gramStart"/>
      <w:r w:rsidRPr="00E45690">
        <w:t>criteria;</w:t>
      </w:r>
      <w:proofErr w:type="gramEnd"/>
    </w:p>
    <w:p w14:paraId="01EB1FF6" w14:textId="77777777" w:rsidR="00286D30" w:rsidRPr="00E45690" w:rsidRDefault="00286D30" w:rsidP="006D6C27">
      <w:pPr>
        <w:pStyle w:val="GrantGuidelinesaPoints"/>
        <w:numPr>
          <w:ilvl w:val="0"/>
          <w:numId w:val="34"/>
        </w:numPr>
        <w:spacing w:line="20" w:lineRule="atLeast"/>
        <w:ind w:left="1418" w:hanging="567"/>
      </w:pPr>
      <w:r w:rsidRPr="00E45690">
        <w:t>how it is ranked against other applications; and</w:t>
      </w:r>
    </w:p>
    <w:p w14:paraId="3435D126" w14:textId="77777777" w:rsidR="00286D30" w:rsidRPr="00E45690" w:rsidRDefault="00286D30" w:rsidP="006D6C27">
      <w:pPr>
        <w:pStyle w:val="GrantGuidelinesaPoints"/>
        <w:numPr>
          <w:ilvl w:val="0"/>
          <w:numId w:val="34"/>
        </w:numPr>
        <w:spacing w:line="20" w:lineRule="atLeast"/>
        <w:ind w:left="1418" w:hanging="567"/>
      </w:pPr>
      <w:r w:rsidRPr="00E45690">
        <w:t>whether it provides value for money (as defined in the Glossary).</w:t>
      </w:r>
    </w:p>
    <w:p w14:paraId="71F3859D" w14:textId="0AD72CCF" w:rsidR="00BA269B" w:rsidRDefault="00BA269B" w:rsidP="004E4546">
      <w:pPr>
        <w:pStyle w:val="GrantGuidelinesClauseGeneralSection"/>
      </w:pPr>
      <w:r>
        <w:t xml:space="preserve">Recommendations will be made to the ARC CEO from </w:t>
      </w:r>
      <w:r w:rsidRPr="002A27FE">
        <w:t>a Selection Advisory Committee.</w:t>
      </w:r>
    </w:p>
    <w:p w14:paraId="3F0848F1" w14:textId="77777777" w:rsidR="00683F6C" w:rsidRPr="002A27FE" w:rsidRDefault="00683F6C" w:rsidP="00683F6C">
      <w:pPr>
        <w:pStyle w:val="GGGeneralSectionClause11"/>
        <w:numPr>
          <w:ilvl w:val="2"/>
          <w:numId w:val="22"/>
        </w:numPr>
        <w:ind w:left="851" w:hanging="851"/>
      </w:pPr>
      <w:r w:rsidRPr="002A27FE">
        <w:t xml:space="preserve">In Our absolute discretion, We may recommend an application not be approved if we consider it (a) incomplete, (b) inaccurate or contains false or misleading information, or (c) is otherwise in breach of the </w:t>
      </w:r>
      <w:r w:rsidRPr="007065C1">
        <w:t>Australian Code for the Responsible Conduct of Research</w:t>
      </w:r>
      <w:r w:rsidRPr="002A27FE">
        <w:t xml:space="preserve">. </w:t>
      </w:r>
    </w:p>
    <w:p w14:paraId="3BE31FFD" w14:textId="77777777" w:rsidR="00683F6C" w:rsidRPr="002A27FE" w:rsidRDefault="00683F6C" w:rsidP="00683F6C">
      <w:pPr>
        <w:pStyle w:val="GGGeneralSectionClause11"/>
        <w:numPr>
          <w:ilvl w:val="2"/>
          <w:numId w:val="22"/>
        </w:numPr>
        <w:ind w:left="851" w:hanging="851"/>
      </w:pPr>
      <w:r w:rsidRPr="002A27FE">
        <w:t>We may seek advice on security or other matters from Commonwealth agencies at any time during the process. We may seek information from You about activities and protections in line with that advice.</w:t>
      </w:r>
    </w:p>
    <w:p w14:paraId="43A1CD11" w14:textId="7A6E9725" w:rsidR="006B3FB5" w:rsidRPr="00E45690" w:rsidRDefault="008C6D4A" w:rsidP="004E4546">
      <w:pPr>
        <w:pStyle w:val="GrantGuidelinesClauseGeneralSection"/>
      </w:pPr>
      <w:r w:rsidRPr="00E45690">
        <w:t xml:space="preserve">During the assessment process, </w:t>
      </w:r>
      <w:r w:rsidR="006B3FB5" w:rsidRPr="00E45690">
        <w:t>We may request additional information</w:t>
      </w:r>
      <w:r w:rsidR="00124F8F" w:rsidRPr="00E45690">
        <w:t xml:space="preserve">, which does not change the nature of </w:t>
      </w:r>
      <w:r w:rsidR="0064679D" w:rsidRPr="00E45690">
        <w:t>Y</w:t>
      </w:r>
      <w:r w:rsidR="00124F8F" w:rsidRPr="00E45690">
        <w:t>our application.</w:t>
      </w:r>
    </w:p>
    <w:p w14:paraId="3DE7A7FF" w14:textId="77777777" w:rsidR="00067F14" w:rsidRPr="00E45690" w:rsidRDefault="00067F14" w:rsidP="00106B73">
      <w:pPr>
        <w:pStyle w:val="GrantGuidelinesHeading2"/>
      </w:pPr>
      <w:bookmarkStart w:id="103" w:name="_Toc151474416"/>
      <w:r w:rsidRPr="00E45690">
        <w:t>Who will approve grants?</w:t>
      </w:r>
      <w:bookmarkEnd w:id="103"/>
    </w:p>
    <w:p w14:paraId="7B24C2AA" w14:textId="6F91E865" w:rsidR="00067F14" w:rsidRPr="00E45690" w:rsidRDefault="00067F14" w:rsidP="004E4546">
      <w:pPr>
        <w:pStyle w:val="GrantGuidelinesClauseGeneralSection"/>
      </w:pPr>
      <w:r w:rsidRPr="00E45690">
        <w:t>Our CEO will make recommendations for funding to the Minister</w:t>
      </w:r>
      <w:r>
        <w:t xml:space="preserve">, after considering the advice from peer review, </w:t>
      </w:r>
      <w:r w:rsidRPr="00E45690">
        <w:t>national security consideration</w:t>
      </w:r>
      <w:r>
        <w:t>s, and alignment with Australian Government priorities</w:t>
      </w:r>
      <w:r w:rsidRPr="00E45690">
        <w:t>.</w:t>
      </w:r>
    </w:p>
    <w:p w14:paraId="4196C677" w14:textId="77777777" w:rsidR="00D05173" w:rsidRDefault="00067F14" w:rsidP="004E4546">
      <w:pPr>
        <w:pStyle w:val="GrantGuidelinesClauseGeneralSection"/>
      </w:pPr>
      <w:r w:rsidRPr="00E45690">
        <w:t xml:space="preserve">The Minister will </w:t>
      </w:r>
      <w:r>
        <w:t>decide</w:t>
      </w:r>
      <w:r w:rsidRPr="00E45690">
        <w:t xml:space="preserve"> which grants to </w:t>
      </w:r>
      <w:r>
        <w:t>fund</w:t>
      </w:r>
      <w:r w:rsidRPr="00E45690">
        <w:t>. The Minister’s decision is final in all matters</w:t>
      </w:r>
      <w:r>
        <w:t xml:space="preserve">. </w:t>
      </w:r>
      <w:r w:rsidRPr="00E45690">
        <w:t xml:space="preserve"> </w:t>
      </w:r>
    </w:p>
    <w:p w14:paraId="2DBFAD48" w14:textId="024523CA" w:rsidR="00D72432" w:rsidRDefault="000D2876" w:rsidP="004E4546">
      <w:pPr>
        <w:pStyle w:val="GrantGuidelinesClauseGeneralSection"/>
      </w:pPr>
      <w:r w:rsidRPr="00902535">
        <w:t>The outcome of all applications will be published in RMS.</w:t>
      </w:r>
    </w:p>
    <w:p w14:paraId="4F7194CF" w14:textId="2B42ED4F" w:rsidR="001C5D17" w:rsidRPr="00E45690" w:rsidRDefault="001C5D17" w:rsidP="00106B73">
      <w:pPr>
        <w:pStyle w:val="GrantGuidelinesHeading2"/>
      </w:pPr>
      <w:bookmarkStart w:id="104" w:name="_Toc151474417"/>
      <w:r w:rsidRPr="00E45690">
        <w:t>Request</w:t>
      </w:r>
      <w:r w:rsidR="00491FF4" w:rsidRPr="00E45690">
        <w:t>s</w:t>
      </w:r>
      <w:r w:rsidRPr="00E45690">
        <w:t xml:space="preserve"> not to assess </w:t>
      </w:r>
      <w:proofErr w:type="gramStart"/>
      <w:r w:rsidRPr="00E45690">
        <w:t>process</w:t>
      </w:r>
      <w:bookmarkEnd w:id="104"/>
      <w:proofErr w:type="gramEnd"/>
    </w:p>
    <w:p w14:paraId="3036366F" w14:textId="77777777" w:rsidR="00FC59E5" w:rsidRDefault="00B719E6" w:rsidP="004E4546">
      <w:pPr>
        <w:pStyle w:val="GrantGuidelinesClauseGeneralSection"/>
      </w:pPr>
      <w:r w:rsidRPr="00E45690">
        <w:t xml:space="preserve">You </w:t>
      </w:r>
      <w:r w:rsidR="001C5D17" w:rsidRPr="00E45690">
        <w:t xml:space="preserve">may name up to three persons whom </w:t>
      </w:r>
      <w:r w:rsidRPr="00E45690">
        <w:t xml:space="preserve">You </w:t>
      </w:r>
      <w:r w:rsidR="001C5D17" w:rsidRPr="00E45690">
        <w:t>do not wish to assess an application by submitting</w:t>
      </w:r>
      <w:r w:rsidR="009240CA" w:rsidRPr="00E45690">
        <w:t xml:space="preserve"> a </w:t>
      </w:r>
      <w:r w:rsidR="001C5D17" w:rsidRPr="00E45690">
        <w:t>Request Not to Assess</w:t>
      </w:r>
      <w:r w:rsidR="009240CA" w:rsidRPr="00E45690">
        <w:t xml:space="preserve"> (RNTA)</w:t>
      </w:r>
      <w:r w:rsidR="001C5D17" w:rsidRPr="00E45690">
        <w:t xml:space="preserve"> form </w:t>
      </w:r>
      <w:r w:rsidR="00E30E34" w:rsidRPr="00E45690">
        <w:t xml:space="preserve">in RMS </w:t>
      </w:r>
      <w:r w:rsidR="001C5D17" w:rsidRPr="00E45690">
        <w:t xml:space="preserve">as detailed on </w:t>
      </w:r>
      <w:hyperlink r:id="rId32" w:history="1">
        <w:proofErr w:type="spellStart"/>
        <w:r w:rsidR="00C65593" w:rsidRPr="00E45690">
          <w:rPr>
            <w:rStyle w:val="Hyperlink"/>
            <w:rFonts w:ascii="Calibri" w:hAnsi="Calibri" w:cstheme="minorBidi"/>
          </w:rPr>
          <w:t>GrantConnect</w:t>
        </w:r>
        <w:proofErr w:type="spellEnd"/>
      </w:hyperlink>
      <w:r w:rsidR="00C65593" w:rsidRPr="00E45690">
        <w:t xml:space="preserve"> and </w:t>
      </w:r>
      <w:r w:rsidR="001C5D17" w:rsidRPr="00E45690">
        <w:t xml:space="preserve">the </w:t>
      </w:r>
      <w:hyperlink r:id="rId33" w:history="1">
        <w:r w:rsidR="001C5D17" w:rsidRPr="00E45690">
          <w:rPr>
            <w:rStyle w:val="Hyperlink"/>
            <w:rFonts w:ascii="Calibri" w:hAnsi="Calibri" w:cstheme="minorBidi"/>
          </w:rPr>
          <w:t>ARC website</w:t>
        </w:r>
      </w:hyperlink>
      <w:r w:rsidR="001C5D17" w:rsidRPr="00E45690">
        <w:t xml:space="preserve">. </w:t>
      </w:r>
    </w:p>
    <w:p w14:paraId="5366AC54" w14:textId="68657FFE" w:rsidR="001C5D17" w:rsidRPr="00E45690" w:rsidRDefault="001C5D17" w:rsidP="004E4546">
      <w:pPr>
        <w:pStyle w:val="GrantGuidelinesClauseGeneralSection"/>
      </w:pPr>
      <w:r w:rsidRPr="00E45690">
        <w:t>Th</w:t>
      </w:r>
      <w:r w:rsidR="00FC59E5">
        <w:t>e RNTA</w:t>
      </w:r>
      <w:r w:rsidRPr="00E45690">
        <w:t xml:space="preserve"> form must be received by</w:t>
      </w:r>
      <w:r w:rsidR="00B52A56" w:rsidRPr="00E45690">
        <w:t xml:space="preserve"> Us</w:t>
      </w:r>
      <w:r w:rsidR="00E30E34" w:rsidRPr="00E45690">
        <w:t xml:space="preserve"> </w:t>
      </w:r>
      <w:r w:rsidRPr="00E45690">
        <w:t>two weeks p</w:t>
      </w:r>
      <w:r w:rsidR="006A5388" w:rsidRPr="00E45690">
        <w:t>rior to the</w:t>
      </w:r>
      <w:r w:rsidR="008D6270" w:rsidRPr="00E45690">
        <w:t xml:space="preserve"> </w:t>
      </w:r>
      <w:r w:rsidR="00C56DC3" w:rsidRPr="00E45690">
        <w:t xml:space="preserve">grant opportunity </w:t>
      </w:r>
      <w:r w:rsidR="00BA41BD" w:rsidRPr="00E45690">
        <w:t>closing date</w:t>
      </w:r>
      <w:r w:rsidR="008D6270" w:rsidRPr="00E45690">
        <w:t>.</w:t>
      </w:r>
    </w:p>
    <w:p w14:paraId="24EDF845" w14:textId="77777777" w:rsidR="001C5D17" w:rsidRPr="00E45690" w:rsidRDefault="001C5D17" w:rsidP="004E4546">
      <w:pPr>
        <w:pStyle w:val="GrantGuidelinesClauseGeneralSection"/>
      </w:pPr>
      <w:r w:rsidRPr="00E45690">
        <w:t>Only one request containing the names of up to three individual assessors may be submitted per application.</w:t>
      </w:r>
    </w:p>
    <w:p w14:paraId="585A3C2B" w14:textId="7AB981A3" w:rsidR="001C5D17" w:rsidRPr="00E45690" w:rsidRDefault="001C5D17" w:rsidP="004E4546">
      <w:pPr>
        <w:pStyle w:val="GrantGuidelinesClauseGeneralSection"/>
      </w:pPr>
      <w:r w:rsidRPr="00E45690">
        <w:lastRenderedPageBreak/>
        <w:t xml:space="preserve">If </w:t>
      </w:r>
      <w:r w:rsidR="003209D1" w:rsidRPr="00E45690">
        <w:t>a request includes the</w:t>
      </w:r>
      <w:r w:rsidR="00B719E6" w:rsidRPr="00E45690">
        <w:t xml:space="preserve"> </w:t>
      </w:r>
      <w:r w:rsidRPr="00E45690">
        <w:t>name</w:t>
      </w:r>
      <w:r w:rsidR="003209D1" w:rsidRPr="00E45690">
        <w:t xml:space="preserve"> of</w:t>
      </w:r>
      <w:r w:rsidRPr="00E45690">
        <w:t xml:space="preserve"> a current ARC College of Experts member, as listed on the </w:t>
      </w:r>
      <w:hyperlink r:id="rId34" w:history="1">
        <w:r w:rsidRPr="00E45690">
          <w:rPr>
            <w:rStyle w:val="Hyperlink"/>
            <w:rFonts w:ascii="Calibri" w:hAnsi="Calibri" w:cstheme="minorBidi"/>
          </w:rPr>
          <w:t>ARC website</w:t>
        </w:r>
      </w:hyperlink>
      <w:r w:rsidRPr="00E45690">
        <w:t xml:space="preserve"> </w:t>
      </w:r>
      <w:r w:rsidR="00E30E34" w:rsidRPr="00E45690">
        <w:t xml:space="preserve">or in RMS </w:t>
      </w:r>
      <w:r w:rsidRPr="00E45690">
        <w:t xml:space="preserve">at the time of submitting the </w:t>
      </w:r>
      <w:r w:rsidR="009240CA" w:rsidRPr="00E45690">
        <w:t>RNTA</w:t>
      </w:r>
      <w:r w:rsidRPr="00E45690">
        <w:t xml:space="preserve"> form, the request must be accompanied by comprehensive evidence justifying the request for the ARC College of Exper</w:t>
      </w:r>
      <w:r w:rsidR="001C02B4" w:rsidRPr="00E45690">
        <w:t>ts member or members named. If</w:t>
      </w:r>
      <w:r w:rsidR="00B719E6" w:rsidRPr="00E45690">
        <w:t xml:space="preserve"> We </w:t>
      </w:r>
      <w:r w:rsidRPr="00E45690">
        <w:t>consider the evidence is not sufficient for the named ARC College of Experts member or members,</w:t>
      </w:r>
      <w:r w:rsidR="00B719E6" w:rsidRPr="00E45690">
        <w:t xml:space="preserve"> We </w:t>
      </w:r>
      <w:r w:rsidR="00BD2698" w:rsidRPr="00E45690">
        <w:t>will reject part, or all, of</w:t>
      </w:r>
      <w:r w:rsidRPr="00E45690">
        <w:t xml:space="preserve"> the request.</w:t>
      </w:r>
    </w:p>
    <w:p w14:paraId="0EE0C19F" w14:textId="18EC14E8" w:rsidR="001C5D17" w:rsidRPr="00E45690" w:rsidRDefault="00F16957" w:rsidP="004E4546">
      <w:pPr>
        <w:pStyle w:val="GrantGuidelinesClauseGeneralSection"/>
      </w:pPr>
      <w:r w:rsidRPr="00E45690">
        <w:t>We will have discretion about whether</w:t>
      </w:r>
      <w:r w:rsidR="00B719E6" w:rsidRPr="00E45690">
        <w:t xml:space="preserve"> We </w:t>
      </w:r>
      <w:r w:rsidRPr="00E45690">
        <w:t xml:space="preserve">accept or refuse a </w:t>
      </w:r>
      <w:r w:rsidR="0000701F" w:rsidRPr="00E45690">
        <w:t xml:space="preserve">RNTA. </w:t>
      </w:r>
      <w:r w:rsidRPr="00E45690">
        <w:t xml:space="preserve"> </w:t>
      </w:r>
      <w:r w:rsidR="00BD2698" w:rsidRPr="00E45690">
        <w:t xml:space="preserve">We will not notify </w:t>
      </w:r>
      <w:r w:rsidR="0000701F" w:rsidRPr="00E45690">
        <w:t>Y</w:t>
      </w:r>
      <w:r w:rsidR="00BD2698" w:rsidRPr="00E45690">
        <w:t>ou of the outcome.</w:t>
      </w:r>
    </w:p>
    <w:p w14:paraId="5F70A5A9" w14:textId="26429851" w:rsidR="001C5D17" w:rsidRPr="00E45690" w:rsidRDefault="001C5D17" w:rsidP="00106B73">
      <w:pPr>
        <w:pStyle w:val="GrantGuidelinesHeading2"/>
      </w:pPr>
      <w:bookmarkStart w:id="105" w:name="_Toc151474418"/>
      <w:r w:rsidRPr="00E45690">
        <w:t xml:space="preserve">Rejoinder </w:t>
      </w:r>
      <w:r w:rsidR="006E4462" w:rsidRPr="00E45690">
        <w:t>p</w:t>
      </w:r>
      <w:r w:rsidRPr="00E45690">
        <w:t>rocess</w:t>
      </w:r>
      <w:bookmarkEnd w:id="105"/>
    </w:p>
    <w:p w14:paraId="1E574B73" w14:textId="33EAD5C2" w:rsidR="003A1CF2" w:rsidRPr="00E45690" w:rsidRDefault="00B719E6" w:rsidP="004E4546">
      <w:pPr>
        <w:pStyle w:val="GrantGuidelinesClauseGeneralSection"/>
      </w:pPr>
      <w:r w:rsidRPr="00E45690">
        <w:t xml:space="preserve">You </w:t>
      </w:r>
      <w:r w:rsidR="003A1CF2" w:rsidRPr="00E45690">
        <w:t xml:space="preserve">will be given the opportunity to respond to </w:t>
      </w:r>
      <w:r w:rsidR="00295C49">
        <w:t xml:space="preserve">any </w:t>
      </w:r>
      <w:r w:rsidR="00FC59E5">
        <w:t>Detailed A</w:t>
      </w:r>
      <w:r w:rsidR="003A1CF2" w:rsidRPr="00E45690">
        <w:t>ssessors’ written comments through a rejoinder. Names of assessors will not be provided. Further information on the rejoinder process is available on</w:t>
      </w:r>
      <w:r w:rsidRPr="00E45690">
        <w:t xml:space="preserve"> </w:t>
      </w:r>
      <w:r w:rsidR="00731A59" w:rsidRPr="00E45690">
        <w:t xml:space="preserve">the </w:t>
      </w:r>
      <w:hyperlink r:id="rId35" w:history="1">
        <w:r w:rsidR="00E52858" w:rsidRPr="00E45690">
          <w:rPr>
            <w:rStyle w:val="Hyperlink"/>
            <w:rFonts w:ascii="Calibri" w:hAnsi="Calibri" w:cstheme="minorBidi"/>
          </w:rPr>
          <w:t>ARC website</w:t>
        </w:r>
      </w:hyperlink>
      <w:r w:rsidR="003A1CF2" w:rsidRPr="00E45690">
        <w:t>.</w:t>
      </w:r>
    </w:p>
    <w:p w14:paraId="3AB87694" w14:textId="312DC620" w:rsidR="00085996" w:rsidRPr="00E45690" w:rsidRDefault="00085996" w:rsidP="00B47834">
      <w:pPr>
        <w:pStyle w:val="GrantGuidelinesHeadingGeneralSection"/>
      </w:pPr>
      <w:bookmarkStart w:id="106" w:name="_Toc150517039"/>
      <w:bookmarkStart w:id="107" w:name="_Toc150517156"/>
      <w:bookmarkStart w:id="108" w:name="_Toc150517040"/>
      <w:bookmarkStart w:id="109" w:name="_Toc150517157"/>
      <w:bookmarkStart w:id="110" w:name="_Toc150517041"/>
      <w:bookmarkStart w:id="111" w:name="_Toc150517158"/>
      <w:bookmarkStart w:id="112" w:name="_Toc150517042"/>
      <w:bookmarkStart w:id="113" w:name="_Toc150517159"/>
      <w:bookmarkStart w:id="114" w:name="_Toc150517043"/>
      <w:bookmarkStart w:id="115" w:name="_Toc150517160"/>
      <w:bookmarkStart w:id="116" w:name="_Toc150517044"/>
      <w:bookmarkStart w:id="117" w:name="_Toc150517161"/>
      <w:bookmarkStart w:id="118" w:name="_Toc150517045"/>
      <w:bookmarkStart w:id="119" w:name="_Toc150517162"/>
      <w:bookmarkStart w:id="120" w:name="_Toc150517046"/>
      <w:bookmarkStart w:id="121" w:name="_Toc150517163"/>
      <w:bookmarkStart w:id="122" w:name="_Toc150517047"/>
      <w:bookmarkStart w:id="123" w:name="_Toc150517164"/>
      <w:bookmarkStart w:id="124" w:name="_Toc150517048"/>
      <w:bookmarkStart w:id="125" w:name="_Toc150517165"/>
      <w:bookmarkStart w:id="126" w:name="_Toc150517049"/>
      <w:bookmarkStart w:id="127" w:name="_Toc150517166"/>
      <w:bookmarkStart w:id="128" w:name="_Toc150517050"/>
      <w:bookmarkStart w:id="129" w:name="_Toc150517167"/>
      <w:bookmarkStart w:id="130" w:name="_Toc150517051"/>
      <w:bookmarkStart w:id="131" w:name="_Toc150517168"/>
      <w:bookmarkStart w:id="132" w:name="_Toc150517052"/>
      <w:bookmarkStart w:id="133" w:name="_Toc150517169"/>
      <w:bookmarkStart w:id="134" w:name="_Toc150517053"/>
      <w:bookmarkStart w:id="135" w:name="_Toc150517170"/>
      <w:bookmarkStart w:id="136" w:name="_Toc150517054"/>
      <w:bookmarkStart w:id="137" w:name="_Toc150517171"/>
      <w:bookmarkStart w:id="138" w:name="_Toc150517055"/>
      <w:bookmarkStart w:id="139" w:name="_Toc150517172"/>
      <w:bookmarkStart w:id="140" w:name="_Toc150517056"/>
      <w:bookmarkStart w:id="141" w:name="_Toc150517173"/>
      <w:bookmarkStart w:id="142" w:name="_Toc150517057"/>
      <w:bookmarkStart w:id="143" w:name="_Toc150517174"/>
      <w:bookmarkStart w:id="144" w:name="_Toc150517058"/>
      <w:bookmarkStart w:id="145" w:name="_Toc150517175"/>
      <w:bookmarkStart w:id="146" w:name="_Toc150517059"/>
      <w:bookmarkStart w:id="147" w:name="_Toc150517176"/>
      <w:bookmarkStart w:id="148" w:name="_Toc150517060"/>
      <w:bookmarkStart w:id="149" w:name="_Toc150517177"/>
      <w:bookmarkStart w:id="150" w:name="_Toc150517061"/>
      <w:bookmarkStart w:id="151" w:name="_Toc150517178"/>
      <w:bookmarkStart w:id="152" w:name="_Toc150517062"/>
      <w:bookmarkStart w:id="153" w:name="_Toc150517179"/>
      <w:bookmarkStart w:id="154" w:name="_Toc150517063"/>
      <w:bookmarkStart w:id="155" w:name="_Toc150517180"/>
      <w:bookmarkStart w:id="156" w:name="_Toc150517064"/>
      <w:bookmarkStart w:id="157" w:name="_Toc150517181"/>
      <w:bookmarkStart w:id="158" w:name="_Toc150517065"/>
      <w:bookmarkStart w:id="159" w:name="_Toc150517182"/>
      <w:bookmarkStart w:id="160" w:name="_Toc15147441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45690">
        <w:t>Successful</w:t>
      </w:r>
      <w:r w:rsidR="00721E80" w:rsidRPr="00E45690">
        <w:t xml:space="preserve"> grant </w:t>
      </w:r>
      <w:r w:rsidRPr="00E45690">
        <w:t>applications</w:t>
      </w:r>
      <w:bookmarkEnd w:id="160"/>
      <w:r w:rsidR="00954E3A" w:rsidRPr="00E45690">
        <w:t xml:space="preserve"> </w:t>
      </w:r>
    </w:p>
    <w:p w14:paraId="743B9468" w14:textId="16383E15" w:rsidR="00AF59EC" w:rsidRDefault="00AF59EC" w:rsidP="00A326B0">
      <w:pPr>
        <w:pStyle w:val="GrantGuidelinesHeading2"/>
      </w:pPr>
      <w:bookmarkStart w:id="161" w:name="_Toc151474420"/>
      <w:r>
        <w:t>Announcement</w:t>
      </w:r>
      <w:bookmarkEnd w:id="161"/>
    </w:p>
    <w:p w14:paraId="132170F9" w14:textId="1738ED0B" w:rsidR="008143DB" w:rsidRPr="00E45690" w:rsidRDefault="008143DB" w:rsidP="004E4546">
      <w:pPr>
        <w:pStyle w:val="GrantGuidelinesClauseGeneralSection"/>
      </w:pPr>
      <w:r w:rsidRPr="00E45690">
        <w:t xml:space="preserve">If successful, Your grant will be listed on </w:t>
      </w:r>
      <w:hyperlink r:id="rId36" w:history="1">
        <w:proofErr w:type="spellStart"/>
        <w:r w:rsidRPr="00E45690">
          <w:rPr>
            <w:rStyle w:val="Hyperlink"/>
            <w:rFonts w:ascii="Calibri" w:hAnsi="Calibri" w:cstheme="minorBidi"/>
          </w:rPr>
          <w:t>GrantConnect</w:t>
        </w:r>
        <w:proofErr w:type="spellEnd"/>
      </w:hyperlink>
      <w:r w:rsidRPr="00E45690">
        <w:t xml:space="preserve"> </w:t>
      </w:r>
      <w:r>
        <w:t xml:space="preserve">no more than </w:t>
      </w:r>
      <w:r w:rsidRPr="00E45690">
        <w:t>21 calendar days after the date of effect.</w:t>
      </w:r>
    </w:p>
    <w:p w14:paraId="04F7AAA5" w14:textId="77777777" w:rsidR="008143DB" w:rsidRPr="00E45690" w:rsidRDefault="008143DB" w:rsidP="004E4546">
      <w:pPr>
        <w:pStyle w:val="GrantGuidelinesClauseGeneralSection"/>
      </w:pPr>
      <w:r w:rsidRPr="00E45690">
        <w:t>We will publicise and report offers and grants awarded, including the following information about the project:</w:t>
      </w:r>
    </w:p>
    <w:p w14:paraId="2C5A3989" w14:textId="77777777" w:rsidR="008143DB" w:rsidRPr="00E45690" w:rsidRDefault="008143DB" w:rsidP="006D6C27">
      <w:pPr>
        <w:pStyle w:val="GrantGuidelinesaPoints"/>
        <w:numPr>
          <w:ilvl w:val="0"/>
          <w:numId w:val="54"/>
        </w:numPr>
        <w:spacing w:line="20" w:lineRule="atLeast"/>
        <w:ind w:left="1418" w:hanging="568"/>
      </w:pPr>
      <w:r w:rsidRPr="00E45690">
        <w:t xml:space="preserve">Your name and any other parties involved in or associated with the </w:t>
      </w:r>
      <w:proofErr w:type="gramStart"/>
      <w:r w:rsidRPr="00E45690">
        <w:t>project;</w:t>
      </w:r>
      <w:proofErr w:type="gramEnd"/>
    </w:p>
    <w:p w14:paraId="1C5DFC16" w14:textId="77777777" w:rsidR="008143DB" w:rsidRPr="00E45690" w:rsidRDefault="008143DB" w:rsidP="009D0DAA">
      <w:pPr>
        <w:pStyle w:val="GrantGuidelinesaPoints"/>
        <w:spacing w:line="20" w:lineRule="atLeast"/>
        <w:ind w:left="1418" w:hanging="567"/>
      </w:pPr>
      <w:r w:rsidRPr="00E45690">
        <w:t xml:space="preserve">named participants and their </w:t>
      </w:r>
      <w:proofErr w:type="gramStart"/>
      <w:r w:rsidRPr="00E45690">
        <w:t>organisations;</w:t>
      </w:r>
      <w:proofErr w:type="gramEnd"/>
    </w:p>
    <w:p w14:paraId="5C9C9E20" w14:textId="77777777" w:rsidR="008143DB" w:rsidRPr="00E45690" w:rsidRDefault="008143DB" w:rsidP="009D0DAA">
      <w:pPr>
        <w:pStyle w:val="GrantGuidelinesaPoints"/>
        <w:spacing w:line="20" w:lineRule="atLeast"/>
        <w:ind w:left="1418" w:hanging="567"/>
      </w:pPr>
      <w:r w:rsidRPr="00E45690">
        <w:t>the project description (the title and summary descriptions</w:t>
      </w:r>
      <w:proofErr w:type="gramStart"/>
      <w:r w:rsidRPr="00E45690">
        <w:t>);</w:t>
      </w:r>
      <w:proofErr w:type="gramEnd"/>
    </w:p>
    <w:p w14:paraId="7F6B0C0F" w14:textId="77777777" w:rsidR="008143DB" w:rsidRPr="00E45690" w:rsidRDefault="008143DB" w:rsidP="00CF199A">
      <w:pPr>
        <w:pStyle w:val="GrantGuidelinesaPoints"/>
        <w:spacing w:line="20" w:lineRule="atLeast"/>
        <w:ind w:left="1418" w:hanging="567"/>
      </w:pPr>
      <w:r w:rsidRPr="00E45690">
        <w:t xml:space="preserve">Your response to the National Interest </w:t>
      </w:r>
      <w:proofErr w:type="gramStart"/>
      <w:r w:rsidRPr="00E45690">
        <w:t>Test;</w:t>
      </w:r>
      <w:proofErr w:type="gramEnd"/>
    </w:p>
    <w:p w14:paraId="48BAA4DE" w14:textId="77777777" w:rsidR="008143DB" w:rsidRPr="00E45690" w:rsidRDefault="008143DB" w:rsidP="009D0DAA">
      <w:pPr>
        <w:pStyle w:val="GrantGuidelinesaPoints"/>
        <w:spacing w:line="20" w:lineRule="atLeast"/>
        <w:ind w:left="1418" w:hanging="567"/>
      </w:pPr>
      <w:r w:rsidRPr="00E45690">
        <w:t xml:space="preserve">classifications and international collaboration country names; and </w:t>
      </w:r>
    </w:p>
    <w:p w14:paraId="3B53B795" w14:textId="77777777" w:rsidR="008143DB" w:rsidRPr="00E45690" w:rsidRDefault="008143DB" w:rsidP="009D0DAA">
      <w:pPr>
        <w:pStyle w:val="GrantGuidelinesaPoints"/>
        <w:spacing w:line="20" w:lineRule="atLeast"/>
        <w:ind w:left="1418" w:hanging="567"/>
      </w:pPr>
      <w:r w:rsidRPr="00E45690">
        <w:t xml:space="preserve">the ARC grant funding amount. </w:t>
      </w:r>
    </w:p>
    <w:p w14:paraId="15B6AE4A" w14:textId="77777777" w:rsidR="008143DB" w:rsidRPr="00E45690" w:rsidRDefault="008143DB" w:rsidP="004E4546">
      <w:pPr>
        <w:pStyle w:val="GrantGuidelinesClauseGeneralSection"/>
      </w:pPr>
      <w:r w:rsidRPr="00E45690">
        <w:t>You should ensure that information contained in the project title and summary descriptions will not compromise Your requirements for confidentiality (such as protection of intellectual property).</w:t>
      </w:r>
    </w:p>
    <w:p w14:paraId="1C491A96" w14:textId="7DEA8546" w:rsidR="008143DB" w:rsidRPr="00E45690" w:rsidRDefault="008143DB" w:rsidP="004E4546">
      <w:pPr>
        <w:pStyle w:val="GrantGuidelinesClauseGeneralSection"/>
      </w:pPr>
      <w:r w:rsidRPr="00E45690">
        <w:t xml:space="preserve">We may use a project description, including title and summary, which differs from that provided in the application. </w:t>
      </w:r>
    </w:p>
    <w:p w14:paraId="353C88CB" w14:textId="36C082BB" w:rsidR="00AF59EC" w:rsidRDefault="008143DB" w:rsidP="004E4546">
      <w:pPr>
        <w:pStyle w:val="GrantGuidelinesClauseGeneralSection"/>
      </w:pPr>
      <w:r w:rsidRPr="00E45690">
        <w:t xml:space="preserve">We will also list the research infrastructure in the LIEF Register on the </w:t>
      </w:r>
      <w:hyperlink r:id="rId37" w:history="1">
        <w:r w:rsidRPr="007B1D8F">
          <w:rPr>
            <w:rStyle w:val="Hyperlink"/>
            <w:rFonts w:ascii="Calibri" w:hAnsi="Calibri" w:cstheme="minorBidi"/>
          </w:rPr>
          <w:t>ARC website</w:t>
        </w:r>
      </w:hyperlink>
      <w:r w:rsidRPr="00E45690">
        <w:t xml:space="preserve"> under the Administering Organisations.</w:t>
      </w:r>
    </w:p>
    <w:p w14:paraId="205F1F3A" w14:textId="2246B4BF" w:rsidR="00FB102D" w:rsidRPr="00E45690" w:rsidRDefault="00B853D7" w:rsidP="00A326B0">
      <w:pPr>
        <w:pStyle w:val="GrantGuidelinesHeading2"/>
      </w:pPr>
      <w:bookmarkStart w:id="162" w:name="_Toc151474421"/>
      <w:r>
        <w:t>G</w:t>
      </w:r>
      <w:r w:rsidR="00721E80" w:rsidRPr="00E45690">
        <w:t xml:space="preserve">rant </w:t>
      </w:r>
      <w:r w:rsidR="00FB102D" w:rsidRPr="00E45690">
        <w:t>agreement</w:t>
      </w:r>
      <w:r>
        <w:t>s</w:t>
      </w:r>
      <w:bookmarkEnd w:id="162"/>
    </w:p>
    <w:p w14:paraId="3734DC0E" w14:textId="4DB46D19" w:rsidR="003A1CF2" w:rsidRPr="00E45690" w:rsidRDefault="00B719E6" w:rsidP="004E4546">
      <w:pPr>
        <w:pStyle w:val="GrantGuidelinesClauseGeneralSection"/>
      </w:pPr>
      <w:r w:rsidRPr="00E45690">
        <w:t xml:space="preserve">You </w:t>
      </w:r>
      <w:r w:rsidR="003A1CF2" w:rsidRPr="00E45690">
        <w:t xml:space="preserve">must enter into a grant agreement with </w:t>
      </w:r>
      <w:r w:rsidR="00541C9B">
        <w:t>U</w:t>
      </w:r>
      <w:r w:rsidR="00F55E7E">
        <w:t>s</w:t>
      </w:r>
      <w:r w:rsidR="00541C9B">
        <w:t xml:space="preserve"> to receive a grant</w:t>
      </w:r>
      <w:r w:rsidR="003A1CF2" w:rsidRPr="00E45690">
        <w:t xml:space="preserve">. </w:t>
      </w:r>
    </w:p>
    <w:p w14:paraId="01EAC84D" w14:textId="7D841345" w:rsidR="003A1CF2" w:rsidRPr="00E45690" w:rsidRDefault="003A1CF2" w:rsidP="004E4546">
      <w:pPr>
        <w:pStyle w:val="GrantGuidelinesClauseGeneralSection"/>
      </w:pPr>
      <w:r w:rsidRPr="00E45690">
        <w:t>We use the ARC Linkage Program</w:t>
      </w:r>
      <w:r w:rsidR="001C69C8" w:rsidRPr="00E45690">
        <w:t xml:space="preserve"> LIEF</w:t>
      </w:r>
      <w:r w:rsidRPr="00E45690">
        <w:t xml:space="preserve"> grant agreement which contains standard terms and conditions that cannot be changed. A sample grant agreement is available on </w:t>
      </w:r>
      <w:hyperlink r:id="rId38" w:history="1">
        <w:proofErr w:type="spellStart"/>
        <w:r w:rsidR="00AB3057" w:rsidRPr="00E45690">
          <w:rPr>
            <w:rStyle w:val="Hyperlink"/>
            <w:rFonts w:ascii="Calibri" w:hAnsi="Calibri" w:cstheme="minorBidi"/>
          </w:rPr>
          <w:t>GrantConnect</w:t>
        </w:r>
        <w:proofErr w:type="spellEnd"/>
      </w:hyperlink>
      <w:r w:rsidRPr="00E45690">
        <w:t xml:space="preserve">. Any </w:t>
      </w:r>
      <w:r w:rsidR="007473FF" w:rsidRPr="00E45690">
        <w:t xml:space="preserve">special </w:t>
      </w:r>
      <w:r w:rsidRPr="00E45690">
        <w:t xml:space="preserve">conditions attached to the grant will be identified in the </w:t>
      </w:r>
      <w:r w:rsidR="00AB3057" w:rsidRPr="00E45690">
        <w:t>g</w:t>
      </w:r>
      <w:r w:rsidRPr="00E45690">
        <w:t xml:space="preserve">rant </w:t>
      </w:r>
      <w:r w:rsidR="00AB3057" w:rsidRPr="00E45690">
        <w:t>o</w:t>
      </w:r>
      <w:r w:rsidRPr="00E45690">
        <w:t>ffer.</w:t>
      </w:r>
    </w:p>
    <w:p w14:paraId="2A0F04F0" w14:textId="4F437088" w:rsidR="00541C9B" w:rsidRPr="00E45690" w:rsidRDefault="00B719E6" w:rsidP="004E4546">
      <w:pPr>
        <w:pStyle w:val="GrantGuidelinesClauseGeneralSection"/>
      </w:pPr>
      <w:r w:rsidRPr="00E45690">
        <w:t xml:space="preserve">You </w:t>
      </w:r>
      <w:r w:rsidR="003A1CF2" w:rsidRPr="00E45690">
        <w:t>will have</w:t>
      </w:r>
      <w:r w:rsidR="00004A60" w:rsidRPr="00E45690">
        <w:t xml:space="preserve"> </w:t>
      </w:r>
      <w:r w:rsidR="00962984" w:rsidRPr="00E45690">
        <w:t xml:space="preserve">30 </w:t>
      </w:r>
      <w:r w:rsidR="009473E3" w:rsidRPr="00E45690">
        <w:t>calendar days</w:t>
      </w:r>
      <w:r w:rsidR="003A1CF2" w:rsidRPr="00E45690">
        <w:t xml:space="preserve"> from the date of offer to execute </w:t>
      </w:r>
      <w:r w:rsidR="00541C9B">
        <w:t>the</w:t>
      </w:r>
      <w:r w:rsidR="00541C9B" w:rsidRPr="00E45690">
        <w:t xml:space="preserve"> </w:t>
      </w:r>
      <w:r w:rsidR="003A1CF2" w:rsidRPr="00E45690">
        <w:t>grant a</w:t>
      </w:r>
      <w:r w:rsidR="00632A62" w:rsidRPr="00E45690">
        <w:t>greement.</w:t>
      </w:r>
    </w:p>
    <w:p w14:paraId="7782E4EF" w14:textId="12DB4A2B" w:rsidR="00BA2AC4" w:rsidRPr="00E45690" w:rsidRDefault="00251BD5" w:rsidP="004E4546">
      <w:pPr>
        <w:pStyle w:val="GrantGuidelinesClauseGeneralSection"/>
      </w:pPr>
      <w:r w:rsidRPr="00251BD5">
        <w:t>We must execute a grant agreement with You before We can make any payment. We are not responsible for any of Your project expenditure until a grant agreement is executed.</w:t>
      </w:r>
    </w:p>
    <w:p w14:paraId="67A7B841" w14:textId="77777777" w:rsidR="00D0782E" w:rsidRPr="00E45690" w:rsidRDefault="00D0782E" w:rsidP="00DD6645">
      <w:pPr>
        <w:pStyle w:val="GrantGuidelinesHeading3"/>
      </w:pPr>
      <w:bookmarkStart w:id="163" w:name="_Toc151474422"/>
      <w:r w:rsidRPr="00E45690">
        <w:lastRenderedPageBreak/>
        <w:t>How We pay the grant</w:t>
      </w:r>
      <w:bookmarkEnd w:id="163"/>
      <w:r w:rsidRPr="00E45690">
        <w:t xml:space="preserve"> </w:t>
      </w:r>
    </w:p>
    <w:p w14:paraId="28548495" w14:textId="7A20CF0D" w:rsidR="00D0782E" w:rsidRPr="00E45690" w:rsidRDefault="00D0782E" w:rsidP="004E4546">
      <w:pPr>
        <w:pStyle w:val="GrantGuidelinesClauseGeneralSection"/>
      </w:pPr>
      <w:r w:rsidRPr="00E45690">
        <w:t xml:space="preserve">Payments will be made as set out in the grant agreement. Grant funding will typically be paid </w:t>
      </w:r>
      <w:r w:rsidRPr="007741B2">
        <w:t>annually</w:t>
      </w:r>
      <w:r w:rsidRPr="00E45690">
        <w:t xml:space="preserve"> through Our payment system</w:t>
      </w:r>
      <w:r w:rsidR="007B3743">
        <w:t xml:space="preserve"> to You</w:t>
      </w:r>
      <w:r w:rsidRPr="00E45690">
        <w:t>.</w:t>
      </w:r>
    </w:p>
    <w:p w14:paraId="5B4B4332" w14:textId="08EB6D4E" w:rsidR="00995BF9" w:rsidRDefault="00D0782E" w:rsidP="004E4546">
      <w:pPr>
        <w:pStyle w:val="GrantGuidelinesClauseGeneralSection"/>
      </w:pPr>
      <w:r w:rsidRPr="00E45690">
        <w:t>The grant offer will specify the approved grant amount.</w:t>
      </w:r>
      <w:r w:rsidR="007B3743">
        <w:t xml:space="preserve"> </w:t>
      </w:r>
      <w:r w:rsidRPr="00E45690">
        <w:t>We will not pay more than the approved grant amount under any circumstances.</w:t>
      </w:r>
      <w:r w:rsidR="007B3743">
        <w:t xml:space="preserve"> </w:t>
      </w:r>
      <w:r w:rsidRPr="00E45690">
        <w:t>If you incur extra costs, You must meet them.</w:t>
      </w:r>
      <w:r w:rsidR="00995BF9" w:rsidRPr="00995BF9">
        <w:t xml:space="preserve"> </w:t>
      </w:r>
    </w:p>
    <w:p w14:paraId="19EAB80F" w14:textId="42809E72" w:rsidR="00995BF9" w:rsidRPr="00E45690" w:rsidRDefault="00995BF9" w:rsidP="004E4546">
      <w:pPr>
        <w:pStyle w:val="GrantGuidelinesClauseGeneralSection"/>
      </w:pPr>
      <w:r w:rsidRPr="00E45690">
        <w:t>All amounts referred to in these grant guidelines are exclusive of the Goods and Services Tax (GST), unless expressly stated otherwise.</w:t>
      </w:r>
    </w:p>
    <w:p w14:paraId="3B85581F" w14:textId="0AF50998" w:rsidR="00D0782E" w:rsidRPr="00E45690" w:rsidRDefault="00995BF9" w:rsidP="004E4546">
      <w:pPr>
        <w:pStyle w:val="GrantGuidelinesClauseGeneralSection"/>
      </w:pPr>
      <w:r w:rsidRPr="00E45690" w:rsidDel="00D809DD">
        <w:t xml:space="preserve">You are responsible for </w:t>
      </w:r>
      <w:proofErr w:type="gramStart"/>
      <w:r w:rsidRPr="00E45690" w:rsidDel="00D809DD">
        <w:t>any and all</w:t>
      </w:r>
      <w:proofErr w:type="gramEnd"/>
      <w:r w:rsidRPr="00E45690" w:rsidDel="00D809DD">
        <w:t xml:space="preserve"> financial and taxation implications associate</w:t>
      </w:r>
      <w:r w:rsidRPr="00E45690">
        <w:t>d with receiving funds.</w:t>
      </w:r>
    </w:p>
    <w:p w14:paraId="2ADE0703" w14:textId="53702D30" w:rsidR="00D0782E" w:rsidRDefault="00D0782E" w:rsidP="004E4546">
      <w:pPr>
        <w:pStyle w:val="GrantGuidelinesClauseGeneralSection"/>
      </w:pPr>
      <w:r w:rsidRPr="00E45690">
        <w:t xml:space="preserve">Funding for a project may only be carried forward for a maximum of two years from the grant commencement date, except under exceptional circumstances and only with </w:t>
      </w:r>
      <w:r w:rsidRPr="00E45690">
        <w:br/>
        <w:t>Our approval.</w:t>
      </w:r>
    </w:p>
    <w:p w14:paraId="4D0F8796" w14:textId="77ED9285" w:rsidR="00502C25" w:rsidRPr="00E45690" w:rsidRDefault="00502C25" w:rsidP="00CF199A">
      <w:pPr>
        <w:pStyle w:val="Heading4"/>
      </w:pPr>
      <w:r w:rsidRPr="00E45690">
        <w:t>Grant agreement variation</w:t>
      </w:r>
    </w:p>
    <w:p w14:paraId="3638FEB7" w14:textId="14B15D58" w:rsidR="00502C25" w:rsidRDefault="00502C25" w:rsidP="004E4546">
      <w:pPr>
        <w:pStyle w:val="GrantGuidelinesClauseGeneralSection"/>
      </w:pPr>
      <w:r>
        <w:t xml:space="preserve">Variations must be submitted </w:t>
      </w:r>
      <w:r w:rsidR="002D42C3" w:rsidRPr="002A27FE">
        <w:t xml:space="preserve">where there are changes to the duration of the project, changes to the </w:t>
      </w:r>
      <w:r w:rsidR="004A5550">
        <w:t>participating</w:t>
      </w:r>
      <w:r w:rsidR="002D42C3" w:rsidRPr="002A27FE">
        <w:t xml:space="preserve"> </w:t>
      </w:r>
      <w:r w:rsidR="004A5550">
        <w:t>o</w:t>
      </w:r>
      <w:r w:rsidR="002D42C3" w:rsidRPr="002A27FE">
        <w:t xml:space="preserve">rganisations, </w:t>
      </w:r>
      <w:r w:rsidR="002D42C3">
        <w:t xml:space="preserve">changes to </w:t>
      </w:r>
      <w:r w:rsidR="002D42C3" w:rsidRPr="002A27FE">
        <w:t xml:space="preserve">contributions by the </w:t>
      </w:r>
      <w:r w:rsidR="004A5550">
        <w:t>participating</w:t>
      </w:r>
      <w:r w:rsidR="002D42C3" w:rsidRPr="002A27FE">
        <w:t xml:space="preserve"> </w:t>
      </w:r>
      <w:r w:rsidR="004A5550">
        <w:t>o</w:t>
      </w:r>
      <w:r w:rsidR="002D42C3" w:rsidRPr="002A27FE">
        <w:t xml:space="preserve">rganisations, change of </w:t>
      </w:r>
      <w:r w:rsidR="003F367B">
        <w:t>named participants</w:t>
      </w:r>
      <w:r w:rsidR="002D42C3" w:rsidRPr="002A27FE">
        <w:t xml:space="preserve"> or if changes to the project result in it no longer aligning with the project description. Further information can be found in the Grant Agreement.</w:t>
      </w:r>
    </w:p>
    <w:p w14:paraId="02A7CBDC" w14:textId="57CAFFDE" w:rsidR="009C022C" w:rsidRDefault="00F6070E" w:rsidP="00A326B0">
      <w:pPr>
        <w:pStyle w:val="GrantGuidelinesHeading2"/>
      </w:pPr>
      <w:bookmarkStart w:id="164" w:name="_Toc151474423"/>
      <w:r>
        <w:t>Responsibilities</w:t>
      </w:r>
      <w:bookmarkEnd w:id="164"/>
    </w:p>
    <w:p w14:paraId="636015CC" w14:textId="4559BD92" w:rsidR="00CF110C" w:rsidRDefault="00D26890" w:rsidP="004E4546">
      <w:pPr>
        <w:pStyle w:val="GrantGuidelinesClauseGeneralSection"/>
      </w:pPr>
      <w:r>
        <w:t>All n</w:t>
      </w:r>
      <w:r w:rsidR="002D42C3">
        <w:t>amed participants</w:t>
      </w:r>
      <w:r w:rsidR="002D42C3" w:rsidRPr="00E45690">
        <w:t xml:space="preserve"> </w:t>
      </w:r>
      <w:r>
        <w:t xml:space="preserve">in an application </w:t>
      </w:r>
      <w:r w:rsidR="002D42C3">
        <w:t>must</w:t>
      </w:r>
      <w:r w:rsidR="00CF110C">
        <w:t>:</w:t>
      </w:r>
    </w:p>
    <w:p w14:paraId="10A32742" w14:textId="5381C95B" w:rsidR="002D42C3" w:rsidRDefault="00C85E7D" w:rsidP="006D6C27">
      <w:pPr>
        <w:pStyle w:val="GrantGuidelinesaPoints"/>
        <w:numPr>
          <w:ilvl w:val="0"/>
          <w:numId w:val="55"/>
        </w:numPr>
        <w:spacing w:line="20" w:lineRule="atLeast"/>
        <w:ind w:left="1418" w:hanging="568"/>
      </w:pPr>
      <w:r w:rsidRPr="00C85E7D">
        <w:t>take significant intellectual responsibility for the conception and conduct of the project and for any strategic decisions called for in its pursuit and the communication of results</w:t>
      </w:r>
      <w:r w:rsidR="00CD6F8E">
        <w:t>; and</w:t>
      </w:r>
    </w:p>
    <w:p w14:paraId="05C3C14F" w14:textId="5BBB36C6" w:rsidR="00E772C7" w:rsidRPr="00BB0913" w:rsidRDefault="00E772C7" w:rsidP="00CF199A">
      <w:pPr>
        <w:pStyle w:val="GrantGuidelinesaPoints"/>
        <w:spacing w:line="20" w:lineRule="atLeast"/>
        <w:ind w:left="1418" w:hanging="567"/>
      </w:pPr>
      <w:r w:rsidRPr="00644BB5">
        <w:t>take responsibility for the authorship and intellectual content of the application, appropriately citing sources and acknowledging all significant contributions, including from third parties.</w:t>
      </w:r>
    </w:p>
    <w:p w14:paraId="47F3B442" w14:textId="16CEA52B" w:rsidR="00F6070E" w:rsidRPr="00A115E3" w:rsidRDefault="00F6070E" w:rsidP="00CF199A">
      <w:pPr>
        <w:pStyle w:val="Heading4"/>
      </w:pPr>
      <w:r w:rsidRPr="00A115E3">
        <w:t>Chief Investigator responsibilities</w:t>
      </w:r>
    </w:p>
    <w:p w14:paraId="706D9053" w14:textId="047161E2" w:rsidR="00290982" w:rsidRPr="00290982" w:rsidRDefault="00B31766" w:rsidP="004E4546">
      <w:pPr>
        <w:pStyle w:val="GrantGuidelinesClauseGeneralSection"/>
      </w:pPr>
      <w:r w:rsidRPr="00BB7447">
        <w:t xml:space="preserve">CIs </w:t>
      </w:r>
      <w:r w:rsidR="00A52D92" w:rsidRPr="00BB7447">
        <w:t>must</w:t>
      </w:r>
      <w:r w:rsidRPr="00BB7447">
        <w:t>:</w:t>
      </w:r>
    </w:p>
    <w:p w14:paraId="1BE53C1B" w14:textId="3BDDACD3" w:rsidR="00B31766" w:rsidRPr="00E45690" w:rsidRDefault="00B31766" w:rsidP="006D6C27">
      <w:pPr>
        <w:pStyle w:val="GrantGuidelinesaPoints"/>
        <w:numPr>
          <w:ilvl w:val="0"/>
          <w:numId w:val="56"/>
        </w:numPr>
        <w:spacing w:line="20" w:lineRule="atLeast"/>
        <w:ind w:left="1418" w:hanging="568"/>
      </w:pPr>
      <w:r w:rsidRPr="00E45690">
        <w:t>ensure effective supervision, support and mentoring at all times of research personnel, including Higher Degree by Research (HDR) candidates and postdoctoral researchers for who</w:t>
      </w:r>
      <w:r w:rsidR="00C774C4">
        <w:t>m</w:t>
      </w:r>
      <w:r w:rsidRPr="00E45690">
        <w:t xml:space="preserve"> they are responsible; and</w:t>
      </w:r>
    </w:p>
    <w:p w14:paraId="443FA429" w14:textId="77777777" w:rsidR="00B31766" w:rsidRDefault="00B31766" w:rsidP="009B66DA">
      <w:pPr>
        <w:pStyle w:val="GrantGuidelinesaPoints"/>
        <w:spacing w:line="20" w:lineRule="atLeast"/>
        <w:ind w:left="1418" w:hanging="567"/>
      </w:pPr>
      <w:r w:rsidRPr="00E45690">
        <w:t>make a commitment to carrying out the project and not assume the role of a supplier of resources for work that will largely be undertaken by others.</w:t>
      </w:r>
    </w:p>
    <w:p w14:paraId="02256504" w14:textId="77777777" w:rsidR="009136FD" w:rsidRPr="002A27FE" w:rsidRDefault="009136FD" w:rsidP="005D4489">
      <w:pPr>
        <w:pStyle w:val="Heading4"/>
      </w:pPr>
      <w:bookmarkStart w:id="165" w:name="_Toc117527620"/>
      <w:bookmarkStart w:id="166" w:name="_Toc117586467"/>
      <w:bookmarkStart w:id="167" w:name="_Toc117596102"/>
      <w:bookmarkStart w:id="168" w:name="_Toc117595769"/>
      <w:bookmarkStart w:id="169" w:name="_Toc117596744"/>
      <w:bookmarkStart w:id="170" w:name="_Toc117596856"/>
      <w:bookmarkStart w:id="171" w:name="_Toc117596569"/>
      <w:bookmarkStart w:id="172" w:name="_Toc117604991"/>
      <w:bookmarkStart w:id="173" w:name="_Toc118127542"/>
      <w:bookmarkStart w:id="174" w:name="_Toc118281428"/>
      <w:bookmarkStart w:id="175" w:name="_Toc151473861"/>
      <w:r w:rsidRPr="002A27FE">
        <w:t>Partner Organisation responsibilit</w:t>
      </w:r>
      <w:r>
        <w:t>ies</w:t>
      </w:r>
      <w:bookmarkEnd w:id="165"/>
      <w:bookmarkEnd w:id="166"/>
      <w:bookmarkEnd w:id="167"/>
      <w:bookmarkEnd w:id="168"/>
      <w:bookmarkEnd w:id="169"/>
      <w:bookmarkEnd w:id="170"/>
      <w:bookmarkEnd w:id="171"/>
      <w:bookmarkEnd w:id="172"/>
      <w:bookmarkEnd w:id="173"/>
      <w:bookmarkEnd w:id="174"/>
      <w:bookmarkEnd w:id="175"/>
    </w:p>
    <w:p w14:paraId="72E7489C" w14:textId="12E4B631" w:rsidR="00D77988" w:rsidRPr="009136FD" w:rsidRDefault="004E4546" w:rsidP="004E4546">
      <w:pPr>
        <w:pStyle w:val="GrantGuidelinesClauseGeneralSection"/>
      </w:pPr>
      <w:r>
        <w:t>Participating</w:t>
      </w:r>
      <w:r w:rsidR="009136FD" w:rsidRPr="009136FD">
        <w:t xml:space="preserve"> </w:t>
      </w:r>
      <w:r>
        <w:t>o</w:t>
      </w:r>
      <w:r w:rsidR="009136FD" w:rsidRPr="009136FD">
        <w:t>rganisations will be required to certify</w:t>
      </w:r>
      <w:r>
        <w:t xml:space="preserve"> to the Administering Organisation</w:t>
      </w:r>
      <w:r w:rsidR="009136FD" w:rsidRPr="009136FD">
        <w:t xml:space="preserve"> their commitment to the successful completion of the project, including any financial contributions they will make and that they have appropriate governance arrangements in place.</w:t>
      </w:r>
    </w:p>
    <w:p w14:paraId="7354F4E4" w14:textId="6E886C18" w:rsidR="00833D84" w:rsidRPr="00E45690" w:rsidRDefault="00833D84" w:rsidP="00DD6645">
      <w:pPr>
        <w:pStyle w:val="GrantGuidelinesHeading3"/>
      </w:pPr>
      <w:bookmarkStart w:id="176" w:name="_Toc151474424"/>
      <w:r w:rsidRPr="00E45690">
        <w:t>Specific research policies and practices</w:t>
      </w:r>
      <w:bookmarkEnd w:id="176"/>
      <w:r w:rsidR="00A20ADB" w:rsidRPr="00E45690">
        <w:t xml:space="preserve"> </w:t>
      </w:r>
    </w:p>
    <w:p w14:paraId="729A6F4B" w14:textId="026110D5" w:rsidR="00A16B5A" w:rsidRDefault="0079127D" w:rsidP="004E4546">
      <w:pPr>
        <w:pStyle w:val="GrantGuidelinesClauseGeneralSection"/>
      </w:pPr>
      <w:r w:rsidRPr="00E45690">
        <w:t>You and each participant are required to be compliant with all relevant laws</w:t>
      </w:r>
      <w:r w:rsidR="00475C76" w:rsidRPr="00E45690">
        <w:t xml:space="preserve">, </w:t>
      </w:r>
      <w:r w:rsidRPr="00E45690">
        <w:t>regulations</w:t>
      </w:r>
      <w:r w:rsidR="00475C76" w:rsidRPr="00E45690">
        <w:t xml:space="preserve"> and </w:t>
      </w:r>
      <w:bookmarkStart w:id="177" w:name="_Hlk67661121"/>
      <w:r w:rsidR="00475C76" w:rsidRPr="00E45690">
        <w:t xml:space="preserve">have regard to any relevant </w:t>
      </w:r>
      <w:bookmarkEnd w:id="177"/>
      <w:r w:rsidR="00475C76" w:rsidRPr="00E45690">
        <w:t>guidelines.</w:t>
      </w:r>
      <w:r w:rsidRPr="00E45690">
        <w:t xml:space="preserve"> </w:t>
      </w:r>
    </w:p>
    <w:p w14:paraId="0D08660E" w14:textId="27A4A7F8" w:rsidR="0009379E" w:rsidRDefault="0009379E" w:rsidP="004E4546">
      <w:pPr>
        <w:pStyle w:val="GrantGuidelinesClauseGeneralSection"/>
      </w:pPr>
      <w:r>
        <w:lastRenderedPageBreak/>
        <w:t xml:space="preserve">All applications and ARC-funded research projects must comply with the requirements for responsible and ethical research practice specified in the </w:t>
      </w:r>
      <w:r w:rsidRPr="00CF199A">
        <w:rPr>
          <w:i/>
          <w:iCs/>
        </w:rPr>
        <w:t>Australian Code for the Responsible Conduct of Research</w:t>
      </w:r>
      <w:r>
        <w:t xml:space="preserve">, and the codes, guidelines, practices and policies on the </w:t>
      </w:r>
      <w:hyperlink r:id="rId39" w:history="1">
        <w:r w:rsidRPr="00836519">
          <w:rPr>
            <w:rStyle w:val="Hyperlink"/>
            <w:rFonts w:ascii="Calibri" w:hAnsi="Calibri" w:cstheme="minorBidi"/>
          </w:rPr>
          <w:t>ARC website</w:t>
        </w:r>
      </w:hyperlink>
      <w:r>
        <w:t xml:space="preserve">, including the </w:t>
      </w:r>
      <w:r w:rsidRPr="00CF199A">
        <w:rPr>
          <w:i/>
          <w:iCs/>
        </w:rPr>
        <w:t>ARC Conflict of Interest Policy</w:t>
      </w:r>
      <w:r>
        <w:t xml:space="preserve"> and any actions that have been applied under the </w:t>
      </w:r>
      <w:r w:rsidRPr="00CF199A">
        <w:rPr>
          <w:i/>
          <w:iCs/>
        </w:rPr>
        <w:t>ARC Research Integrity Policy</w:t>
      </w:r>
      <w:r>
        <w:t>.</w:t>
      </w:r>
    </w:p>
    <w:p w14:paraId="163FE07C" w14:textId="77777777" w:rsidR="0009379E" w:rsidRDefault="0009379E" w:rsidP="004E4546">
      <w:pPr>
        <w:pStyle w:val="GrantGuidelinesClauseGeneralSection"/>
      </w:pPr>
      <w:r>
        <w:t>An ethics plan must be in place before commencement of the project.</w:t>
      </w:r>
    </w:p>
    <w:p w14:paraId="2B93ADC5" w14:textId="77777777" w:rsidR="0009379E" w:rsidRDefault="0009379E" w:rsidP="004E4546">
      <w:pPr>
        <w:pStyle w:val="GrantGuidelinesClauseGeneralSection"/>
      </w:pPr>
      <w:r>
        <w:t>Intellectual Property arrangements should be negotiated between You, the Partner Organisations and Other Organisations as relevant. We do not claim ownership of any IP arising from the project.</w:t>
      </w:r>
    </w:p>
    <w:p w14:paraId="5B7E254C" w14:textId="62A15BAE" w:rsidR="0009379E" w:rsidRDefault="0009379E" w:rsidP="004E4546">
      <w:pPr>
        <w:pStyle w:val="GrantGuidelinesClauseGeneralSection"/>
      </w:pPr>
      <w:r>
        <w:t xml:space="preserve">All research projects must comply with the </w:t>
      </w:r>
      <w:r w:rsidRPr="00CF199A">
        <w:rPr>
          <w:i/>
          <w:iCs/>
        </w:rPr>
        <w:t>ARC Open Access Policy</w:t>
      </w:r>
      <w:r>
        <w:t xml:space="preserve"> on the dissemination of findings on the </w:t>
      </w:r>
      <w:hyperlink r:id="rId40" w:history="1">
        <w:r w:rsidRPr="00836519">
          <w:rPr>
            <w:rStyle w:val="Hyperlink"/>
            <w:rFonts w:ascii="Calibri" w:hAnsi="Calibri" w:cstheme="minorBidi"/>
          </w:rPr>
          <w:t>ARC website</w:t>
        </w:r>
      </w:hyperlink>
      <w:r>
        <w:t xml:space="preserve">. </w:t>
      </w:r>
    </w:p>
    <w:p w14:paraId="26067838" w14:textId="7C15CF9C" w:rsidR="00CA09AA" w:rsidRPr="00E45690" w:rsidRDefault="0009379E" w:rsidP="004E4546">
      <w:pPr>
        <w:pStyle w:val="GrantGuidelinesClauseGeneralSection"/>
      </w:pPr>
      <w:r>
        <w:t xml:space="preserve">A data management plan must be in place before the project commences, in line with the grant agreement, and ARC expectations on the </w:t>
      </w:r>
      <w:hyperlink r:id="rId41" w:history="1">
        <w:r w:rsidRPr="00836519">
          <w:rPr>
            <w:rStyle w:val="Hyperlink"/>
            <w:rFonts w:ascii="Calibri" w:hAnsi="Calibri" w:cstheme="minorBidi"/>
          </w:rPr>
          <w:t>ARC website</w:t>
        </w:r>
      </w:hyperlink>
      <w:r>
        <w:t>.</w:t>
      </w:r>
    </w:p>
    <w:p w14:paraId="2EC3AA42" w14:textId="7CCA1F28" w:rsidR="00B315E9" w:rsidRPr="00E45690" w:rsidRDefault="00C1386D" w:rsidP="004E4546">
      <w:pPr>
        <w:pStyle w:val="GrantGuidelinesClauseGeneralSection"/>
      </w:pPr>
      <w:r w:rsidRPr="00E45690">
        <w:t>A</w:t>
      </w:r>
      <w:r w:rsidR="00B315E9" w:rsidRPr="00E45690">
        <w:t xml:space="preserve">ll </w:t>
      </w:r>
      <w:r w:rsidR="004014D6">
        <w:t xml:space="preserve">named </w:t>
      </w:r>
      <w:r w:rsidR="00B315E9" w:rsidRPr="00E45690">
        <w:t xml:space="preserve">participants applying for grants </w:t>
      </w:r>
      <w:r w:rsidR="00FD313A" w:rsidRPr="00E45690">
        <w:t>are</w:t>
      </w:r>
      <w:r w:rsidR="0015761F">
        <w:t xml:space="preserve"> strongly</w:t>
      </w:r>
      <w:r w:rsidR="00FD313A" w:rsidRPr="00E45690">
        <w:t xml:space="preserve"> encouraged </w:t>
      </w:r>
      <w:r w:rsidR="00B315E9" w:rsidRPr="00E45690">
        <w:t xml:space="preserve">to have a </w:t>
      </w:r>
      <w:r w:rsidR="005507FE" w:rsidRPr="00E45690">
        <w:t xml:space="preserve">persistent digital identifier </w:t>
      </w:r>
      <w:r w:rsidR="00B315E9" w:rsidRPr="00E45690">
        <w:t>such as an Open Researcher and Contributor Identifier (ORCID) in their RMS Profile.</w:t>
      </w:r>
    </w:p>
    <w:p w14:paraId="14FC3BE1" w14:textId="711A30E0" w:rsidR="00746252" w:rsidRPr="00E45690" w:rsidRDefault="008526B0" w:rsidP="00DD6645">
      <w:pPr>
        <w:pStyle w:val="GrantGuidelinesHeading3"/>
      </w:pPr>
      <w:bookmarkStart w:id="178" w:name="_Toc151474425"/>
      <w:bookmarkStart w:id="179" w:name="_Toc514331406"/>
      <w:bookmarkStart w:id="180" w:name="_Toc4425701"/>
      <w:bookmarkStart w:id="181" w:name="_Toc500920618"/>
      <w:bookmarkStart w:id="182" w:name="_Toc503426729"/>
      <w:r>
        <w:t>Monitoring and r</w:t>
      </w:r>
      <w:r w:rsidR="00746252" w:rsidRPr="00E45690">
        <w:t>eporting</w:t>
      </w:r>
      <w:bookmarkEnd w:id="178"/>
    </w:p>
    <w:bookmarkEnd w:id="179"/>
    <w:bookmarkEnd w:id="180"/>
    <w:bookmarkEnd w:id="181"/>
    <w:bookmarkEnd w:id="182"/>
    <w:p w14:paraId="30AA7CEA" w14:textId="6A2160D0" w:rsidR="008850E5" w:rsidRPr="00E45690" w:rsidRDefault="008850E5" w:rsidP="004E4546">
      <w:pPr>
        <w:pStyle w:val="GrantGuidelinesClauseGeneralSection"/>
      </w:pPr>
      <w:r w:rsidRPr="00E45690">
        <w:t>You must inform Us of any changes to Your:</w:t>
      </w:r>
    </w:p>
    <w:p w14:paraId="1786E35E" w14:textId="77777777" w:rsidR="008850E5" w:rsidRPr="00E45690" w:rsidRDefault="008850E5" w:rsidP="006D6C27">
      <w:pPr>
        <w:pStyle w:val="GrantGuidelinesaPoints"/>
        <w:numPr>
          <w:ilvl w:val="0"/>
          <w:numId w:val="42"/>
        </w:numPr>
        <w:ind w:left="1418" w:hanging="567"/>
      </w:pPr>
      <w:proofErr w:type="gramStart"/>
      <w:r w:rsidRPr="00E45690">
        <w:t>name;</w:t>
      </w:r>
      <w:proofErr w:type="gramEnd"/>
    </w:p>
    <w:p w14:paraId="2CCD5621" w14:textId="77777777" w:rsidR="008850E5" w:rsidRPr="00E45690" w:rsidRDefault="008850E5" w:rsidP="00863A16">
      <w:pPr>
        <w:pStyle w:val="currentdotpoint"/>
      </w:pPr>
      <w:r w:rsidRPr="00E45690">
        <w:t>address(es</w:t>
      </w:r>
      <w:proofErr w:type="gramStart"/>
      <w:r w:rsidRPr="00E45690">
        <w:t>);</w:t>
      </w:r>
      <w:proofErr w:type="gramEnd"/>
    </w:p>
    <w:p w14:paraId="5C6E06AE" w14:textId="77777777" w:rsidR="008850E5" w:rsidRPr="00E45690" w:rsidRDefault="008850E5" w:rsidP="00863A16">
      <w:pPr>
        <w:pStyle w:val="currentdotpoint"/>
      </w:pPr>
      <w:r w:rsidRPr="00E45690">
        <w:t>nominated contact details; and</w:t>
      </w:r>
    </w:p>
    <w:p w14:paraId="04032120" w14:textId="38234C93" w:rsidR="008850E5" w:rsidRPr="00E45690" w:rsidRDefault="00D7038F" w:rsidP="00863A16">
      <w:pPr>
        <w:pStyle w:val="currentdotpoint"/>
      </w:pPr>
      <w:r w:rsidRPr="00E45690">
        <w:t>bank account details.</w:t>
      </w:r>
    </w:p>
    <w:p w14:paraId="3C68A9CD" w14:textId="636BC207" w:rsidR="006E382B" w:rsidRDefault="006E382B" w:rsidP="004E4546">
      <w:pPr>
        <w:pStyle w:val="GrantGuidelinesClauseGeneralSection"/>
      </w:pPr>
      <w:r w:rsidRPr="00E45690">
        <w:t>You must submit reports in line with the grant agreement. Reports must be submitted through RMS, u</w:t>
      </w:r>
      <w:r w:rsidR="0025450F" w:rsidRPr="00E45690">
        <w:t>nless otherwise advised by Us.</w:t>
      </w:r>
      <w:r w:rsidR="00AB4F5A">
        <w:t xml:space="preserve"> Reporting may include:</w:t>
      </w:r>
    </w:p>
    <w:p w14:paraId="5FF2A00B" w14:textId="77777777" w:rsidR="005709A4" w:rsidRPr="00CF199A" w:rsidRDefault="005709A4" w:rsidP="006D6C27">
      <w:pPr>
        <w:pStyle w:val="GrantGuidelinesaPoints"/>
        <w:numPr>
          <w:ilvl w:val="0"/>
          <w:numId w:val="58"/>
        </w:numPr>
        <w:ind w:left="1418" w:hanging="568"/>
      </w:pPr>
      <w:r w:rsidRPr="00CF199A">
        <w:t xml:space="preserve">End of year </w:t>
      </w:r>
      <w:proofErr w:type="gramStart"/>
      <w:r w:rsidRPr="00CF199A">
        <w:t>reports;</w:t>
      </w:r>
      <w:proofErr w:type="gramEnd"/>
    </w:p>
    <w:p w14:paraId="79F2A65A" w14:textId="77777777" w:rsidR="005709A4" w:rsidRPr="00CF199A" w:rsidRDefault="005709A4" w:rsidP="006D6C27">
      <w:pPr>
        <w:pStyle w:val="GrantGuidelinesaPoints"/>
        <w:ind w:left="1418" w:hanging="568"/>
      </w:pPr>
      <w:r w:rsidRPr="00CF199A">
        <w:t>Final reports; and</w:t>
      </w:r>
    </w:p>
    <w:p w14:paraId="4AA04BC6" w14:textId="00B921F2" w:rsidR="005709A4" w:rsidRPr="005D462E" w:rsidRDefault="005709A4" w:rsidP="006D6C27">
      <w:pPr>
        <w:pStyle w:val="GrantGuidelinesaPoints"/>
        <w:ind w:left="1418" w:hanging="568"/>
        <w:rPr>
          <w:bCs w:val="0"/>
        </w:rPr>
      </w:pPr>
      <w:r w:rsidRPr="00CF199A">
        <w:t>Post-project reporting.</w:t>
      </w:r>
    </w:p>
    <w:p w14:paraId="01BF541D" w14:textId="75F88574" w:rsidR="00CB5CA1" w:rsidRDefault="00CB5CA1" w:rsidP="004E4546">
      <w:pPr>
        <w:pStyle w:val="GrantGuidelinesClauseGeneralSection"/>
      </w:pPr>
      <w:r w:rsidRPr="00E45690">
        <w:t xml:space="preserve">We will monitor progress by assessing </w:t>
      </w:r>
      <w:r w:rsidR="005709A4">
        <w:t xml:space="preserve">Your </w:t>
      </w:r>
      <w:r w:rsidRPr="00E45690">
        <w:t>reports and may conduct site visits or request records to confirm details of Your reports if necessary. We may re-examine claims, seek further information or request an independen</w:t>
      </w:r>
      <w:r w:rsidR="0025450F" w:rsidRPr="00E45690">
        <w:t>t audit of claims and payments.</w:t>
      </w:r>
    </w:p>
    <w:p w14:paraId="6929A1AE" w14:textId="691D2A4B" w:rsidR="005709A4" w:rsidRPr="00E45690" w:rsidRDefault="005709A4" w:rsidP="004E4546">
      <w:pPr>
        <w:pStyle w:val="GrantGuidelinesClauseGeneralSection"/>
      </w:pPr>
      <w:r w:rsidRPr="005709A4">
        <w:t xml:space="preserve">We may evaluate the </w:t>
      </w:r>
      <w:r w:rsidR="00C83726">
        <w:t>project</w:t>
      </w:r>
      <w:r w:rsidRPr="005709A4">
        <w:t xml:space="preserve"> to measure how well the outcomes and objectives </w:t>
      </w:r>
      <w:r w:rsidR="00C83726">
        <w:t xml:space="preserve">were </w:t>
      </w:r>
      <w:r w:rsidRPr="005709A4">
        <w:t xml:space="preserve">achieved. We may use information from Your application and reports </w:t>
      </w:r>
      <w:r w:rsidR="00437639">
        <w:t xml:space="preserve">or may contact You after grant completion </w:t>
      </w:r>
      <w:r w:rsidR="006F0857">
        <w:t xml:space="preserve">to assist evaluation. </w:t>
      </w:r>
    </w:p>
    <w:p w14:paraId="26C985E3" w14:textId="4D1D6B88" w:rsidR="001C5D17" w:rsidRPr="00E45690" w:rsidRDefault="001C5D17" w:rsidP="00B47834">
      <w:pPr>
        <w:pStyle w:val="GrantGuidelinesHeadingGeneralSection"/>
      </w:pPr>
      <w:bookmarkStart w:id="183" w:name="_Toc150517072"/>
      <w:bookmarkStart w:id="184" w:name="_Toc150517189"/>
      <w:bookmarkStart w:id="185" w:name="_Toc150517073"/>
      <w:bookmarkStart w:id="186" w:name="_Toc150517190"/>
      <w:bookmarkStart w:id="187" w:name="_Toc150517074"/>
      <w:bookmarkStart w:id="188" w:name="_Toc150517191"/>
      <w:bookmarkStart w:id="189" w:name="_Toc150517075"/>
      <w:bookmarkStart w:id="190" w:name="_Toc150517192"/>
      <w:bookmarkStart w:id="191" w:name="_Toc150517076"/>
      <w:bookmarkStart w:id="192" w:name="_Toc150517193"/>
      <w:bookmarkStart w:id="193" w:name="_Toc150517077"/>
      <w:bookmarkStart w:id="194" w:name="_Toc150517194"/>
      <w:bookmarkStart w:id="195" w:name="_Toc150517078"/>
      <w:bookmarkStart w:id="196" w:name="_Toc150517195"/>
      <w:bookmarkStart w:id="197" w:name="_Toc150517079"/>
      <w:bookmarkStart w:id="198" w:name="_Toc150517196"/>
      <w:bookmarkStart w:id="199" w:name="_Toc150517080"/>
      <w:bookmarkStart w:id="200" w:name="_Toc150517197"/>
      <w:bookmarkStart w:id="201" w:name="_Toc150517081"/>
      <w:bookmarkStart w:id="202" w:name="_Toc150517198"/>
      <w:bookmarkStart w:id="203" w:name="_Toc150517082"/>
      <w:bookmarkStart w:id="204" w:name="_Toc150517199"/>
      <w:bookmarkStart w:id="205" w:name="_Toc150517083"/>
      <w:bookmarkStart w:id="206" w:name="_Toc150517200"/>
      <w:bookmarkStart w:id="207" w:name="_Toc150517084"/>
      <w:bookmarkStart w:id="208" w:name="_Toc150517201"/>
      <w:bookmarkStart w:id="209" w:name="_Toc150517085"/>
      <w:bookmarkStart w:id="210" w:name="_Toc150517202"/>
      <w:bookmarkStart w:id="211" w:name="_Toc494290559"/>
      <w:bookmarkStart w:id="212" w:name="_Toc494290560"/>
      <w:bookmarkStart w:id="213" w:name="_Toc494290561"/>
      <w:bookmarkStart w:id="214" w:name="_Toc494290562"/>
      <w:bookmarkStart w:id="215" w:name="_Toc494290563"/>
      <w:bookmarkStart w:id="216" w:name="_Toc494290564"/>
      <w:bookmarkStart w:id="217" w:name="_Toc494290565"/>
      <w:bookmarkStart w:id="218" w:name="_Toc494290566"/>
      <w:bookmarkStart w:id="219" w:name="_Toc494290567"/>
      <w:bookmarkStart w:id="220" w:name="_Toc494290568"/>
      <w:bookmarkStart w:id="221" w:name="_Toc494290569"/>
      <w:bookmarkStart w:id="222" w:name="_Toc494290570"/>
      <w:bookmarkStart w:id="223" w:name="_Toc150517086"/>
      <w:bookmarkStart w:id="224" w:name="_Toc150517203"/>
      <w:bookmarkStart w:id="225" w:name="_Toc150517087"/>
      <w:bookmarkStart w:id="226" w:name="_Toc150517204"/>
      <w:bookmarkStart w:id="227" w:name="_Toc150517088"/>
      <w:bookmarkStart w:id="228" w:name="_Toc150517205"/>
      <w:bookmarkStart w:id="229" w:name="_Toc150517089"/>
      <w:bookmarkStart w:id="230" w:name="_Toc150517206"/>
      <w:bookmarkStart w:id="231" w:name="_Toc150517090"/>
      <w:bookmarkStart w:id="232" w:name="_Toc150517207"/>
      <w:bookmarkStart w:id="233" w:name="_Toc15147442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E45690">
        <w:t>Probity</w:t>
      </w:r>
      <w:bookmarkEnd w:id="233"/>
      <w:r w:rsidR="00217F3A" w:rsidRPr="00E45690">
        <w:t xml:space="preserve"> </w:t>
      </w:r>
    </w:p>
    <w:p w14:paraId="5A19A297" w14:textId="0FD24A42" w:rsidR="00F24774" w:rsidRPr="00E45690" w:rsidRDefault="00E11E4A" w:rsidP="004E4546">
      <w:pPr>
        <w:pStyle w:val="GrantGuidelinesClauseGeneralSection"/>
      </w:pPr>
      <w:r w:rsidRPr="00E45690">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6175CEF2" w14:textId="63A3571D" w:rsidR="001C5D17" w:rsidRPr="00E45690" w:rsidRDefault="001C5D17" w:rsidP="00106B73">
      <w:pPr>
        <w:pStyle w:val="GrantGuidelinesHeading2"/>
      </w:pPr>
      <w:bookmarkStart w:id="234" w:name="_Toc151474427"/>
      <w:r w:rsidRPr="00E45690">
        <w:t xml:space="preserve">Appeals </w:t>
      </w:r>
      <w:proofErr w:type="gramStart"/>
      <w:r w:rsidRPr="00E45690">
        <w:t>process</w:t>
      </w:r>
      <w:bookmarkEnd w:id="234"/>
      <w:proofErr w:type="gramEnd"/>
      <w:r w:rsidR="00217F3A" w:rsidRPr="00E45690">
        <w:t xml:space="preserve"> </w:t>
      </w:r>
    </w:p>
    <w:p w14:paraId="45B4FF3C" w14:textId="4A3C1301" w:rsidR="000E1807" w:rsidRPr="00E45690" w:rsidRDefault="000E1807" w:rsidP="004E4546">
      <w:pPr>
        <w:pStyle w:val="GrantGuidelinesClauseGeneralSection"/>
      </w:pPr>
      <w:r w:rsidRPr="00E45690">
        <w:t xml:space="preserve">We will only consider appeals against </w:t>
      </w:r>
      <w:r w:rsidRPr="00E45690" w:rsidDel="004D6D4D">
        <w:t xml:space="preserve">the </w:t>
      </w:r>
      <w:r w:rsidR="004D6D4D" w:rsidRPr="00E45690">
        <w:t xml:space="preserve">NCGP </w:t>
      </w:r>
      <w:r w:rsidRPr="00E45690">
        <w:t xml:space="preserve">administrative process and not against committee decisions, assessor ratings and comments or the assessment outcome. </w:t>
      </w:r>
      <w:r w:rsidRPr="00E45690">
        <w:lastRenderedPageBreak/>
        <w:t xml:space="preserve">Appellants must identify the specific guideline/legislative instrument clause, </w:t>
      </w:r>
      <w:proofErr w:type="gramStart"/>
      <w:r w:rsidRPr="00E45690">
        <w:t>policy</w:t>
      </w:r>
      <w:proofErr w:type="gramEnd"/>
      <w:r w:rsidRPr="00E45690">
        <w:t xml:space="preserve"> or procedure which they believe has been incorrectly applied.</w:t>
      </w:r>
    </w:p>
    <w:p w14:paraId="4D016984" w14:textId="08604AA9" w:rsidR="000E1807" w:rsidRPr="00E45690" w:rsidRDefault="000E1807" w:rsidP="004E4546">
      <w:pPr>
        <w:pStyle w:val="GrantGuidelinesClauseGeneralSection"/>
      </w:pPr>
      <w:r w:rsidRPr="00E45690">
        <w:t xml:space="preserve">You must submit an appeal using the Form on the </w:t>
      </w:r>
      <w:hyperlink r:id="rId42" w:history="1">
        <w:r w:rsidRPr="00E45690">
          <w:rPr>
            <w:rStyle w:val="Hyperlink"/>
            <w:rFonts w:ascii="Calibri" w:hAnsi="Calibri" w:cstheme="minorBidi"/>
          </w:rPr>
          <w:t>ARC website</w:t>
        </w:r>
      </w:hyperlink>
      <w:r w:rsidRPr="00E45690">
        <w:t xml:space="preserve"> and have it authorised by </w:t>
      </w:r>
      <w:r w:rsidR="009B19D5">
        <w:t>the Administering Organisation’s</w:t>
      </w:r>
      <w:r w:rsidRPr="00E45690">
        <w:t xml:space="preserve"> Deputy Vice-Chancellor (Research) or equivalent.</w:t>
      </w:r>
    </w:p>
    <w:p w14:paraId="019E93F7" w14:textId="5086244D" w:rsidR="00776571" w:rsidRDefault="00776571" w:rsidP="004E4546">
      <w:pPr>
        <w:pStyle w:val="GrantGuidelinesClauseGeneralSection"/>
      </w:pPr>
      <w:r>
        <w:t xml:space="preserve">The Appeals process is set out on the </w:t>
      </w:r>
      <w:hyperlink r:id="rId43" w:history="1">
        <w:r w:rsidRPr="00E45690">
          <w:rPr>
            <w:rStyle w:val="Hyperlink"/>
            <w:rFonts w:ascii="Calibri" w:hAnsi="Calibri" w:cstheme="minorBidi"/>
          </w:rPr>
          <w:t>ARC website</w:t>
        </w:r>
      </w:hyperlink>
      <w:r>
        <w:rPr>
          <w:rStyle w:val="Hyperlink"/>
          <w:rFonts w:ascii="Calibri" w:hAnsi="Calibri" w:cstheme="minorBidi"/>
        </w:rPr>
        <w:t>.</w:t>
      </w:r>
    </w:p>
    <w:p w14:paraId="668C05A4" w14:textId="3D5B04C0" w:rsidR="001C5D17" w:rsidRPr="00E45690" w:rsidRDefault="001C5D17" w:rsidP="00106B73">
      <w:pPr>
        <w:pStyle w:val="GrantGuidelinesHeading2"/>
      </w:pPr>
      <w:bookmarkStart w:id="235" w:name="_Toc151474428"/>
      <w:r w:rsidRPr="00E45690">
        <w:t>Conflict of interest</w:t>
      </w:r>
      <w:bookmarkEnd w:id="235"/>
      <w:r w:rsidR="00217F3A" w:rsidRPr="00E45690">
        <w:t xml:space="preserve"> </w:t>
      </w:r>
    </w:p>
    <w:p w14:paraId="4111DD84" w14:textId="6DAF7BA3" w:rsidR="00464333" w:rsidRPr="00E45690" w:rsidRDefault="00464333" w:rsidP="004E4546">
      <w:pPr>
        <w:pStyle w:val="GrantGuidelinesClauseGeneralSection"/>
      </w:pPr>
      <w:r w:rsidRPr="00E45690">
        <w:t>You will be asked to certify, as part of Your application, any perceived</w:t>
      </w:r>
      <w:r w:rsidR="00B67637">
        <w:t xml:space="preserve">, </w:t>
      </w:r>
      <w:proofErr w:type="gramStart"/>
      <w:r w:rsidR="00B67637">
        <w:t>potential</w:t>
      </w:r>
      <w:proofErr w:type="gramEnd"/>
      <w:r w:rsidR="00B67637">
        <w:t xml:space="preserve"> </w:t>
      </w:r>
      <w:r w:rsidRPr="00E45690">
        <w:t>or existing conflicts of interests</w:t>
      </w:r>
      <w:r w:rsidR="00B67637">
        <w:t xml:space="preserve"> have been declared to You</w:t>
      </w:r>
      <w:r w:rsidRPr="00E45690">
        <w:t xml:space="preserve"> or that, to the best of Your knowledge, there is no conflict of interest</w:t>
      </w:r>
      <w:r w:rsidR="00331C9B">
        <w:t xml:space="preserve"> in Your application</w:t>
      </w:r>
      <w:r w:rsidRPr="00E45690">
        <w:t xml:space="preserve">. Each </w:t>
      </w:r>
      <w:r w:rsidR="00331C9B">
        <w:t xml:space="preserve">named </w:t>
      </w:r>
      <w:r w:rsidRPr="00E45690">
        <w:t>individual</w:t>
      </w:r>
      <w:r w:rsidR="002D16E4" w:rsidRPr="00E45690">
        <w:t xml:space="preserve"> </w:t>
      </w:r>
      <w:r w:rsidRPr="00E45690">
        <w:t xml:space="preserve">or organisation must </w:t>
      </w:r>
      <w:r w:rsidR="00331C9B">
        <w:t xml:space="preserve">make this declaration </w:t>
      </w:r>
      <w:r w:rsidR="006D3538">
        <w:t>about</w:t>
      </w:r>
      <w:r w:rsidR="00CA73CB" w:rsidRPr="00E45690">
        <w:t xml:space="preserve"> any aspect of the application or project </w:t>
      </w:r>
      <w:r w:rsidR="00AB101C" w:rsidRPr="00E45690">
        <w:t xml:space="preserve">to You </w:t>
      </w:r>
      <w:r w:rsidRPr="00E45690">
        <w:t>at the date of submission.</w:t>
      </w:r>
    </w:p>
    <w:p w14:paraId="656BEF36" w14:textId="5D2D4128" w:rsidR="00464333" w:rsidRPr="00E45690" w:rsidRDefault="00464333" w:rsidP="004E4546">
      <w:pPr>
        <w:pStyle w:val="GrantGuidelinesClauseGeneralSection"/>
      </w:pPr>
      <w:r w:rsidRPr="00E45690">
        <w:t xml:space="preserve">If a </w:t>
      </w:r>
      <w:r w:rsidR="002A7023" w:rsidRPr="00E45690">
        <w:t>c</w:t>
      </w:r>
      <w:r w:rsidRPr="00E45690">
        <w:t xml:space="preserve">onflict of </w:t>
      </w:r>
      <w:r w:rsidR="002A7023" w:rsidRPr="00E45690">
        <w:t>i</w:t>
      </w:r>
      <w:r w:rsidRPr="00E45690">
        <w:t xml:space="preserve">nterest exists or arises, You must have documented processes in place </w:t>
      </w:r>
      <w:r w:rsidR="00B63672">
        <w:t>to</w:t>
      </w:r>
      <w:r w:rsidR="00B63672" w:rsidRPr="00E45690">
        <w:t xml:space="preserve"> manag</w:t>
      </w:r>
      <w:r w:rsidR="00B63672">
        <w:t>e</w:t>
      </w:r>
      <w:r w:rsidR="00B63672" w:rsidRPr="00E45690">
        <w:t xml:space="preserve"> </w:t>
      </w:r>
      <w:r w:rsidRPr="00E45690">
        <w:t xml:space="preserve">the </w:t>
      </w:r>
      <w:r w:rsidR="00B63672">
        <w:t>c</w:t>
      </w:r>
      <w:r w:rsidRPr="00E45690">
        <w:t xml:space="preserve">onflict of </w:t>
      </w:r>
      <w:r w:rsidR="00B25C7B">
        <w:t>i</w:t>
      </w:r>
      <w:r w:rsidRPr="00E45690">
        <w:t xml:space="preserve">nterest for the duration of the project. </w:t>
      </w:r>
      <w:r w:rsidR="00B25C7B">
        <w:t>P</w:t>
      </w:r>
      <w:r w:rsidRPr="00E45690">
        <w:t xml:space="preserve">rocesses must comply with the </w:t>
      </w:r>
      <w:r w:rsidRPr="00E45690">
        <w:rPr>
          <w:i/>
        </w:rPr>
        <w:t>Australian Code for the</w:t>
      </w:r>
      <w:r w:rsidRPr="00E45690">
        <w:t xml:space="preserve"> </w:t>
      </w:r>
      <w:r w:rsidRPr="00E45690">
        <w:rPr>
          <w:i/>
        </w:rPr>
        <w:t>Responsible Conduct of Research</w:t>
      </w:r>
      <w:r w:rsidRPr="00E45690">
        <w:t xml:space="preserve"> (20</w:t>
      </w:r>
      <w:r w:rsidR="00ED4DB4" w:rsidRPr="00E45690">
        <w:t>18</w:t>
      </w:r>
      <w:r w:rsidRPr="00E45690">
        <w:t xml:space="preserve">), the </w:t>
      </w:r>
      <w:r w:rsidRPr="00E45690">
        <w:rPr>
          <w:i/>
        </w:rPr>
        <w:t>ARC Conflict of Interest and Confidentiality Policy</w:t>
      </w:r>
      <w:r w:rsidRPr="00E45690">
        <w:t xml:space="preserve"> and any relevant successor documents.</w:t>
      </w:r>
    </w:p>
    <w:p w14:paraId="0B80052D" w14:textId="5C3E49D4" w:rsidR="00F24774" w:rsidRPr="00E45690" w:rsidRDefault="00464333" w:rsidP="004E4546">
      <w:pPr>
        <w:pStyle w:val="GrantGuidelinesClauseGeneralSection"/>
      </w:pPr>
      <w:r w:rsidRPr="00E45690">
        <w:t xml:space="preserve">We will handle any conflicts of interest as set out in Australian Government policies and procedures. </w:t>
      </w:r>
      <w:r w:rsidR="00B25C7B">
        <w:t xml:space="preserve">Refer to the </w:t>
      </w:r>
      <w:r w:rsidR="00B25C7B" w:rsidRPr="00E45690">
        <w:rPr>
          <w:i/>
        </w:rPr>
        <w:t>ARC</w:t>
      </w:r>
      <w:r w:rsidRPr="00E45690">
        <w:t xml:space="preserve"> </w:t>
      </w:r>
      <w:r w:rsidRPr="00E45690">
        <w:rPr>
          <w:i/>
        </w:rPr>
        <w:t xml:space="preserve">Conflict of Interest </w:t>
      </w:r>
      <w:bookmarkStart w:id="236" w:name="_Hlk67661505"/>
      <w:r w:rsidR="00AC71AC" w:rsidRPr="00E45690">
        <w:rPr>
          <w:i/>
        </w:rPr>
        <w:t>and Confidentiality</w:t>
      </w:r>
      <w:bookmarkEnd w:id="236"/>
      <w:r w:rsidR="00AC71AC" w:rsidRPr="00E45690">
        <w:rPr>
          <w:i/>
        </w:rPr>
        <w:t xml:space="preserve"> </w:t>
      </w:r>
      <w:r w:rsidRPr="00E45690">
        <w:rPr>
          <w:i/>
        </w:rPr>
        <w:t>Policy</w:t>
      </w:r>
      <w:r w:rsidRPr="00E45690">
        <w:t xml:space="preserve"> on </w:t>
      </w:r>
      <w:r w:rsidR="00AC71AC" w:rsidRPr="00E45690">
        <w:t xml:space="preserve">the </w:t>
      </w:r>
      <w:hyperlink r:id="rId44" w:history="1">
        <w:r w:rsidR="00E52858" w:rsidRPr="00E45690">
          <w:rPr>
            <w:rStyle w:val="Hyperlink"/>
            <w:rFonts w:ascii="Calibri" w:hAnsi="Calibri" w:cstheme="minorBidi"/>
          </w:rPr>
          <w:t>ARC website</w:t>
        </w:r>
      </w:hyperlink>
      <w:r w:rsidRPr="00E45690">
        <w:t>.</w:t>
      </w:r>
    </w:p>
    <w:p w14:paraId="7BF750CB" w14:textId="3213ECB9" w:rsidR="001C5D17" w:rsidRPr="00E45690" w:rsidRDefault="001C5D17" w:rsidP="00106B73">
      <w:pPr>
        <w:pStyle w:val="GrantGuidelinesHeading2"/>
      </w:pPr>
      <w:bookmarkStart w:id="237" w:name="_Toc151474429"/>
      <w:r w:rsidRPr="00E45690">
        <w:t>Privacy and protection of personal information</w:t>
      </w:r>
      <w:bookmarkEnd w:id="237"/>
    </w:p>
    <w:p w14:paraId="4983099B" w14:textId="2A4C2D8A" w:rsidR="001C5D17" w:rsidRPr="00E45690" w:rsidRDefault="001C5D17" w:rsidP="004E4546">
      <w:pPr>
        <w:pStyle w:val="GrantGuidelinesClauseGeneralSection"/>
      </w:pPr>
      <w:r w:rsidRPr="00E45690">
        <w:t xml:space="preserve">We treat </w:t>
      </w:r>
      <w:r w:rsidR="00854A97" w:rsidRPr="00E45690">
        <w:t>y</w:t>
      </w:r>
      <w:r w:rsidR="00B719E6" w:rsidRPr="00E45690">
        <w:t xml:space="preserve">our </w:t>
      </w:r>
      <w:r w:rsidRPr="00E45690">
        <w:t xml:space="preserve">personal information according to the Australian Privacy Principles and the </w:t>
      </w:r>
      <w:r w:rsidRPr="00E45690">
        <w:rPr>
          <w:i/>
        </w:rPr>
        <w:t>Privacy Act 1988.</w:t>
      </w:r>
      <w:r w:rsidRPr="00E45690">
        <w:t xml:space="preserve"> </w:t>
      </w:r>
    </w:p>
    <w:p w14:paraId="431457B9" w14:textId="76A63FCC" w:rsidR="001C5D17" w:rsidRDefault="00B719E6" w:rsidP="004E4546">
      <w:pPr>
        <w:pStyle w:val="GrantGuidelinesClauseGeneralSection"/>
      </w:pPr>
      <w:r w:rsidRPr="00E45690">
        <w:t xml:space="preserve">You </w:t>
      </w:r>
      <w:r w:rsidR="001C5D17" w:rsidRPr="00E45690">
        <w:t xml:space="preserve">are required, as part of </w:t>
      </w:r>
      <w:r w:rsidRPr="00E45690">
        <w:t xml:space="preserve">Your </w:t>
      </w:r>
      <w:r w:rsidR="007B4835" w:rsidRPr="00E45690">
        <w:t>application, to certify</w:t>
      </w:r>
      <w:r w:rsidR="001C5D17" w:rsidRPr="00E45690">
        <w:t xml:space="preserve"> </w:t>
      </w:r>
      <w:r w:rsidRPr="00E45690">
        <w:t xml:space="preserve">Your </w:t>
      </w:r>
      <w:r w:rsidR="00D074B9" w:rsidRPr="00E45690">
        <w:t>compliance</w:t>
      </w:r>
      <w:r w:rsidR="001C5D17" w:rsidRPr="00E45690">
        <w:t xml:space="preserve"> with the </w:t>
      </w:r>
      <w:r w:rsidR="001C5D17" w:rsidRPr="00E45690">
        <w:rPr>
          <w:i/>
        </w:rPr>
        <w:t>Privacy Act 1988</w:t>
      </w:r>
      <w:r w:rsidR="001C5D17" w:rsidRPr="00E45690">
        <w:t xml:space="preserve">, including the Australian Privacy Principles and impose the same privacy obligations on any subcontractors </w:t>
      </w:r>
      <w:r w:rsidRPr="00E45690">
        <w:t xml:space="preserve">You </w:t>
      </w:r>
      <w:r w:rsidR="001C5D17" w:rsidRPr="00E45690">
        <w:t xml:space="preserve">engage. </w:t>
      </w:r>
      <w:r w:rsidRPr="00E45690">
        <w:t xml:space="preserve">You </w:t>
      </w:r>
      <w:r w:rsidR="001C5D17" w:rsidRPr="00E45690">
        <w:t xml:space="preserve">must ask for </w:t>
      </w:r>
      <w:r w:rsidR="00B25C7B">
        <w:t>Our</w:t>
      </w:r>
      <w:r w:rsidR="001C5D17" w:rsidRPr="00E45690">
        <w:t xml:space="preserve"> consent in writing before disclosing confidential information.</w:t>
      </w:r>
    </w:p>
    <w:p w14:paraId="49C1DFF2" w14:textId="659028C4" w:rsidR="00853ECD" w:rsidRPr="00E45690" w:rsidRDefault="004D11EA" w:rsidP="004E4546">
      <w:pPr>
        <w:pStyle w:val="GrantGuidelinesClauseGeneralSection"/>
      </w:pPr>
      <w:r>
        <w:t>Information about</w:t>
      </w:r>
      <w:r w:rsidR="002C5DE1" w:rsidRPr="002C5DE1">
        <w:t xml:space="preserve"> </w:t>
      </w:r>
      <w:r w:rsidR="00856868">
        <w:t>privacy and personal information</w:t>
      </w:r>
      <w:r w:rsidR="002C5DE1" w:rsidRPr="002C5DE1">
        <w:t xml:space="preserve"> is set out on the </w:t>
      </w:r>
      <w:hyperlink r:id="rId45" w:history="1">
        <w:r w:rsidR="002C5DE1" w:rsidRPr="000165A9">
          <w:rPr>
            <w:rStyle w:val="Hyperlink"/>
            <w:rFonts w:ascii="Calibri" w:hAnsi="Calibri" w:cstheme="minorBidi"/>
          </w:rPr>
          <w:t>ARC website</w:t>
        </w:r>
      </w:hyperlink>
      <w:r w:rsidR="002C5DE1" w:rsidRPr="002C5DE1">
        <w:t>.</w:t>
      </w:r>
    </w:p>
    <w:p w14:paraId="0B649111" w14:textId="1B52A1D0" w:rsidR="00C932E7" w:rsidRPr="00E45690" w:rsidRDefault="00C932E7" w:rsidP="00106B73">
      <w:pPr>
        <w:pStyle w:val="GrantGuidelinesHeading2"/>
      </w:pPr>
      <w:bookmarkStart w:id="238" w:name="_Toc151474430"/>
      <w:r w:rsidRPr="00E45690">
        <w:t>Confidential</w:t>
      </w:r>
      <w:r w:rsidR="00240E4D" w:rsidRPr="00E45690">
        <w:t xml:space="preserve"> information</w:t>
      </w:r>
      <w:bookmarkEnd w:id="238"/>
    </w:p>
    <w:p w14:paraId="18BFBDCA" w14:textId="065F006A" w:rsidR="001C5D17" w:rsidRPr="00E45690" w:rsidRDefault="001C5D17" w:rsidP="004E4546">
      <w:pPr>
        <w:pStyle w:val="GrantGuidelinesClauseGeneralSection"/>
      </w:pPr>
      <w:r w:rsidRPr="00E45690">
        <w:t xml:space="preserve">The Australian Government may use and disclose </w:t>
      </w:r>
      <w:r w:rsidR="00C932E7" w:rsidRPr="00E45690">
        <w:t xml:space="preserve">confidential </w:t>
      </w:r>
      <w:r w:rsidRPr="00E45690">
        <w:t>information about</w:t>
      </w:r>
      <w:r w:rsidR="00721E80" w:rsidRPr="00E45690">
        <w:t xml:space="preserve"> grant </w:t>
      </w:r>
      <w:r w:rsidRPr="00E45690">
        <w:t>applicants and</w:t>
      </w:r>
      <w:r w:rsidR="00721E80" w:rsidRPr="00E45690">
        <w:t xml:space="preserve"> grant </w:t>
      </w:r>
      <w:r w:rsidRPr="00E45690">
        <w:t xml:space="preserve">recipients </w:t>
      </w:r>
      <w:r w:rsidR="00B35578">
        <w:t>to</w:t>
      </w:r>
      <w:r w:rsidRPr="00E45690">
        <w:t xml:space="preserve"> any other Australian Government business or function. </w:t>
      </w:r>
    </w:p>
    <w:p w14:paraId="661E359E" w14:textId="160C546D" w:rsidR="001C5D17" w:rsidRPr="00E45690" w:rsidRDefault="001C5D17" w:rsidP="004E4546">
      <w:pPr>
        <w:pStyle w:val="GrantGuidelinesClauseGeneralSection"/>
      </w:pPr>
      <w:r w:rsidRPr="00E45690">
        <w:t xml:space="preserve">We will treat the information </w:t>
      </w:r>
      <w:r w:rsidR="00B719E6" w:rsidRPr="00E45690">
        <w:t xml:space="preserve">You </w:t>
      </w:r>
      <w:r w:rsidRPr="00E45690">
        <w:t>give</w:t>
      </w:r>
      <w:r w:rsidR="00B52A56" w:rsidRPr="00E45690">
        <w:t xml:space="preserve"> Us </w:t>
      </w:r>
      <w:r w:rsidRPr="00E45690">
        <w:t>as confidential if:</w:t>
      </w:r>
    </w:p>
    <w:p w14:paraId="2FFBD1AE" w14:textId="73FA4815" w:rsidR="001C5D17" w:rsidRPr="00E45690" w:rsidRDefault="00B719E6" w:rsidP="006D6C27">
      <w:pPr>
        <w:pStyle w:val="GrantGuidelinesaPoints"/>
        <w:numPr>
          <w:ilvl w:val="0"/>
          <w:numId w:val="35"/>
        </w:numPr>
        <w:spacing w:line="20" w:lineRule="atLeast"/>
        <w:ind w:left="1418" w:hanging="567"/>
      </w:pPr>
      <w:r w:rsidRPr="00E45690">
        <w:t xml:space="preserve">You </w:t>
      </w:r>
      <w:r w:rsidR="001C5D17" w:rsidRPr="00E45690">
        <w:t>clearly identify the information as confidential and explain why</w:t>
      </w:r>
      <w:r w:rsidRPr="00E45690">
        <w:t xml:space="preserve"> We </w:t>
      </w:r>
      <w:r w:rsidR="001C5D17" w:rsidRPr="00E45690">
        <w:t xml:space="preserve">should treat it as </w:t>
      </w:r>
      <w:proofErr w:type="gramStart"/>
      <w:r w:rsidR="001C5D17" w:rsidRPr="00E45690">
        <w:t>confidential</w:t>
      </w:r>
      <w:r w:rsidR="00FE10DF" w:rsidRPr="00E45690">
        <w:t>;</w:t>
      </w:r>
      <w:proofErr w:type="gramEnd"/>
    </w:p>
    <w:p w14:paraId="6AA7CD89" w14:textId="0DFE0858" w:rsidR="001C5D17" w:rsidRPr="00E45690" w:rsidRDefault="001C5D17" w:rsidP="006D6C27">
      <w:pPr>
        <w:pStyle w:val="GrantGuidelinesaPoints"/>
        <w:numPr>
          <w:ilvl w:val="0"/>
          <w:numId w:val="35"/>
        </w:numPr>
        <w:spacing w:line="20" w:lineRule="atLeast"/>
        <w:ind w:left="1418" w:hanging="567"/>
      </w:pPr>
      <w:r w:rsidRPr="00E45690">
        <w:t>the information is commercial</w:t>
      </w:r>
      <w:r w:rsidR="00C932E7" w:rsidRPr="00E45690">
        <w:t xml:space="preserve"> in </w:t>
      </w:r>
      <w:proofErr w:type="gramStart"/>
      <w:r w:rsidR="00C932E7" w:rsidRPr="00E45690">
        <w:t>confidence</w:t>
      </w:r>
      <w:r w:rsidR="00FE10DF" w:rsidRPr="00E45690">
        <w:t>;</w:t>
      </w:r>
      <w:proofErr w:type="gramEnd"/>
    </w:p>
    <w:p w14:paraId="4284EBFE" w14:textId="62ADA983" w:rsidR="001C5D17" w:rsidRPr="00E45690" w:rsidRDefault="001C5D17" w:rsidP="006D6C27">
      <w:pPr>
        <w:pStyle w:val="GrantGuidelinesaPoints"/>
        <w:numPr>
          <w:ilvl w:val="0"/>
          <w:numId w:val="35"/>
        </w:numPr>
        <w:spacing w:line="20" w:lineRule="atLeast"/>
        <w:ind w:left="1418" w:hanging="567"/>
      </w:pPr>
      <w:r w:rsidRPr="00E45690">
        <w:t xml:space="preserve">revealing the information would cause unreasonable harm to </w:t>
      </w:r>
      <w:r w:rsidR="00B719E6" w:rsidRPr="00E45690">
        <w:t xml:space="preserve">You </w:t>
      </w:r>
      <w:r w:rsidRPr="00E45690">
        <w:t>or someone else</w:t>
      </w:r>
      <w:r w:rsidR="00FE10DF" w:rsidRPr="00E45690">
        <w:t>; or</w:t>
      </w:r>
    </w:p>
    <w:p w14:paraId="005E4658" w14:textId="421A8A63" w:rsidR="001C5D17" w:rsidRPr="00E45690" w:rsidRDefault="00B719E6" w:rsidP="006D6C27">
      <w:pPr>
        <w:pStyle w:val="GrantGuidelinesaPoints"/>
        <w:numPr>
          <w:ilvl w:val="0"/>
          <w:numId w:val="35"/>
        </w:numPr>
        <w:spacing w:line="20" w:lineRule="atLeast"/>
        <w:ind w:left="1418" w:hanging="567"/>
      </w:pPr>
      <w:r w:rsidRPr="00E45690">
        <w:t xml:space="preserve">You </w:t>
      </w:r>
      <w:r w:rsidR="001C5D17" w:rsidRPr="00E45690">
        <w:t>provide the information with an understanding that it will stay confidential.</w:t>
      </w:r>
    </w:p>
    <w:p w14:paraId="694C0FB0" w14:textId="579110E6" w:rsidR="001C5D17" w:rsidRPr="00E45690" w:rsidRDefault="001C5D17" w:rsidP="00106B73">
      <w:pPr>
        <w:pStyle w:val="GrantGuidelinesHeading2"/>
      </w:pPr>
      <w:bookmarkStart w:id="239" w:name="_Toc151474431"/>
      <w:r w:rsidRPr="00E45690">
        <w:t>Freedom of information</w:t>
      </w:r>
      <w:bookmarkEnd w:id="239"/>
      <w:r w:rsidR="00217F3A" w:rsidRPr="00E45690">
        <w:t xml:space="preserve"> </w:t>
      </w:r>
    </w:p>
    <w:p w14:paraId="2602C80D" w14:textId="77777777" w:rsidR="001C5D17" w:rsidRDefault="001C5D17" w:rsidP="004E4546">
      <w:pPr>
        <w:pStyle w:val="GrantGuidelinesClauseGeneralSection"/>
      </w:pPr>
      <w:r w:rsidRPr="00E45690">
        <w:t xml:space="preserve">All documents in the possession of the Australian Government, including those about the Program, are subject to the </w:t>
      </w:r>
      <w:r w:rsidRPr="00E45690">
        <w:rPr>
          <w:i/>
        </w:rPr>
        <w:t>Freedom of Information Act 1982</w:t>
      </w:r>
      <w:r w:rsidRPr="00E45690">
        <w:t xml:space="preserve"> (FOI Act).</w:t>
      </w:r>
    </w:p>
    <w:p w14:paraId="7D0EEAA9" w14:textId="5E924857" w:rsidR="00AA1D89" w:rsidRPr="00E45690" w:rsidRDefault="00AA1D89" w:rsidP="00CF199A">
      <w:pPr>
        <w:pStyle w:val="GGGeneralSectionClause11"/>
        <w:numPr>
          <w:ilvl w:val="2"/>
          <w:numId w:val="22"/>
        </w:numPr>
        <w:ind w:left="851" w:hanging="851"/>
      </w:pPr>
      <w:r w:rsidRPr="002A27FE">
        <w:t xml:space="preserve">The </w:t>
      </w:r>
      <w:r w:rsidRPr="001F395E">
        <w:t xml:space="preserve">Freedom of Information </w:t>
      </w:r>
      <w:r w:rsidRPr="002A27FE">
        <w:t xml:space="preserve">process is set out on the </w:t>
      </w:r>
      <w:hyperlink r:id="rId46" w:history="1">
        <w:r w:rsidRPr="00072B1B">
          <w:rPr>
            <w:rStyle w:val="Hyperlink"/>
            <w:rFonts w:ascii="Calibri" w:eastAsia="Calibri" w:hAnsi="Calibri" w:cs="Arial"/>
            <w:lang w:val="en-US"/>
          </w:rPr>
          <w:t>ARC website</w:t>
        </w:r>
      </w:hyperlink>
      <w:r w:rsidRPr="002A27FE">
        <w:t>.</w:t>
      </w:r>
    </w:p>
    <w:p w14:paraId="0F9D00CA" w14:textId="603D0DF0" w:rsidR="001C5D17" w:rsidRPr="00E45690" w:rsidRDefault="001C5D17" w:rsidP="007868AE">
      <w:pPr>
        <w:spacing w:after="120" w:line="440" w:lineRule="atLeast"/>
        <w:ind w:left="0"/>
        <w:sectPr w:rsidR="001C5D17" w:rsidRPr="00E45690" w:rsidSect="002519B5">
          <w:headerReference w:type="even" r:id="rId47"/>
          <w:headerReference w:type="default" r:id="rId48"/>
          <w:footerReference w:type="default" r:id="rId49"/>
          <w:headerReference w:type="first" r:id="rId50"/>
          <w:pgSz w:w="11906" w:h="16838" w:code="9"/>
          <w:pgMar w:top="851" w:right="1418" w:bottom="851" w:left="1418" w:header="567" w:footer="624" w:gutter="0"/>
          <w:cols w:space="708"/>
          <w:docGrid w:linePitch="360"/>
        </w:sectPr>
      </w:pPr>
    </w:p>
    <w:p w14:paraId="6A378DE0" w14:textId="3E96B085" w:rsidR="00BE328A" w:rsidRPr="00E45690" w:rsidRDefault="00C003DD" w:rsidP="00CF199A">
      <w:pPr>
        <w:pStyle w:val="Appendix"/>
      </w:pPr>
      <w:bookmarkStart w:id="240" w:name="_Toc151474432"/>
      <w:r>
        <w:lastRenderedPageBreak/>
        <w:t>Appendix A: Glossary</w:t>
      </w:r>
      <w:bookmarkEnd w:id="240"/>
    </w:p>
    <w:p w14:paraId="68E864C0" w14:textId="5D0E9753" w:rsidR="008B09A4" w:rsidRPr="00E45690" w:rsidRDefault="00287677" w:rsidP="00106B73">
      <w:pPr>
        <w:pStyle w:val="GrantGuidelinesHeading2"/>
      </w:pPr>
      <w:bookmarkStart w:id="241" w:name="_Toc68594405"/>
      <w:bookmarkStart w:id="242" w:name="_Toc151474433"/>
      <w:r w:rsidRPr="00BA5973">
        <w:t>Acronym</w:t>
      </w:r>
      <w:r w:rsidR="00951A8C" w:rsidRPr="00BA5973">
        <w:t>s</w:t>
      </w:r>
      <w:bookmarkEnd w:id="241"/>
      <w:bookmarkEnd w:id="242"/>
    </w:p>
    <w:tbl>
      <w:tblPr>
        <w:tblStyle w:val="TableGrid"/>
        <w:tblW w:w="0" w:type="auto"/>
        <w:tblLook w:val="04A0" w:firstRow="1" w:lastRow="0" w:firstColumn="1" w:lastColumn="0" w:noHBand="0" w:noVBand="1"/>
        <w:tblCaption w:val="Glossary - acronyms"/>
        <w:tblDescription w:val="Glossary - acronyms"/>
      </w:tblPr>
      <w:tblGrid>
        <w:gridCol w:w="1352"/>
        <w:gridCol w:w="2913"/>
        <w:gridCol w:w="278"/>
        <w:gridCol w:w="1292"/>
        <w:gridCol w:w="3225"/>
      </w:tblGrid>
      <w:tr w:rsidR="00F70BBE" w:rsidRPr="00E45690" w14:paraId="4E66B3DD" w14:textId="5389364F" w:rsidTr="00CF199A">
        <w:tc>
          <w:tcPr>
            <w:tcW w:w="1357" w:type="dxa"/>
            <w:shd w:val="clear" w:color="auto" w:fill="1F497D" w:themeFill="text2"/>
          </w:tcPr>
          <w:p w14:paraId="5752B845" w14:textId="6A28F18E"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Acronyms</w:t>
            </w:r>
          </w:p>
        </w:tc>
        <w:tc>
          <w:tcPr>
            <w:tcW w:w="3033" w:type="dxa"/>
            <w:shd w:val="clear" w:color="auto" w:fill="1F497D" w:themeFill="text2"/>
          </w:tcPr>
          <w:p w14:paraId="1B740EC1" w14:textId="3FEEFFEC"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Description</w:t>
            </w:r>
          </w:p>
        </w:tc>
        <w:tc>
          <w:tcPr>
            <w:tcW w:w="283" w:type="dxa"/>
            <w:tcBorders>
              <w:top w:val="nil"/>
              <w:bottom w:val="nil"/>
            </w:tcBorders>
            <w:shd w:val="clear" w:color="auto" w:fill="auto"/>
          </w:tcPr>
          <w:p w14:paraId="78EBC5E1" w14:textId="77777777"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p>
        </w:tc>
        <w:tc>
          <w:tcPr>
            <w:tcW w:w="992" w:type="dxa"/>
            <w:shd w:val="clear" w:color="auto" w:fill="1F497D" w:themeFill="text2"/>
          </w:tcPr>
          <w:p w14:paraId="51F54852" w14:textId="34A37A09"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Acronyms</w:t>
            </w:r>
          </w:p>
        </w:tc>
        <w:tc>
          <w:tcPr>
            <w:tcW w:w="3395" w:type="dxa"/>
            <w:shd w:val="clear" w:color="auto" w:fill="1F497D" w:themeFill="text2"/>
          </w:tcPr>
          <w:p w14:paraId="49E4408A" w14:textId="7E8D864E"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Description</w:t>
            </w:r>
          </w:p>
        </w:tc>
      </w:tr>
      <w:tr w:rsidR="003C4175" w:rsidRPr="00E45690" w14:paraId="6103540E" w14:textId="1C4D1FBD" w:rsidTr="00CF199A">
        <w:tc>
          <w:tcPr>
            <w:tcW w:w="1357" w:type="dxa"/>
          </w:tcPr>
          <w:p w14:paraId="2AEDCE37"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ARC</w:t>
            </w:r>
          </w:p>
        </w:tc>
        <w:tc>
          <w:tcPr>
            <w:tcW w:w="3033" w:type="dxa"/>
          </w:tcPr>
          <w:p w14:paraId="5F692D7F" w14:textId="36EBCE18"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Australian Research Council</w:t>
            </w:r>
          </w:p>
        </w:tc>
        <w:tc>
          <w:tcPr>
            <w:tcW w:w="283" w:type="dxa"/>
            <w:tcBorders>
              <w:top w:val="nil"/>
              <w:bottom w:val="nil"/>
            </w:tcBorders>
            <w:shd w:val="clear" w:color="auto" w:fill="auto"/>
          </w:tcPr>
          <w:p w14:paraId="3B87672D"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55C75187" w14:textId="193011C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HDR</w:t>
            </w:r>
          </w:p>
        </w:tc>
        <w:tc>
          <w:tcPr>
            <w:tcW w:w="3395" w:type="dxa"/>
          </w:tcPr>
          <w:p w14:paraId="5A8F86E7" w14:textId="6427C2E8"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Degree by Research</w:t>
            </w:r>
          </w:p>
        </w:tc>
      </w:tr>
      <w:tr w:rsidR="003C4175" w:rsidRPr="00E45690" w14:paraId="49F55939" w14:textId="3AB2529A" w:rsidTr="00CF199A">
        <w:tc>
          <w:tcPr>
            <w:tcW w:w="1357" w:type="dxa"/>
          </w:tcPr>
          <w:p w14:paraId="57BC9738"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ARC Act</w:t>
            </w:r>
          </w:p>
        </w:tc>
        <w:tc>
          <w:tcPr>
            <w:tcW w:w="3033" w:type="dxa"/>
          </w:tcPr>
          <w:p w14:paraId="60FA2CD4" w14:textId="6BCD12C6" w:rsidR="003C4175" w:rsidRPr="00F70BBE" w:rsidRDefault="003C4175" w:rsidP="00CF199A">
            <w:pPr>
              <w:spacing w:before="60" w:afterLines="60" w:after="144"/>
              <w:ind w:left="0"/>
              <w:rPr>
                <w:rFonts w:ascii="Calibri" w:hAnsi="Calibri" w:cs="Calibri"/>
                <w:sz w:val="22"/>
                <w:szCs w:val="22"/>
              </w:rPr>
            </w:pPr>
            <w:r w:rsidRPr="00CF199A">
              <w:rPr>
                <w:rFonts w:ascii="Calibri" w:hAnsi="Calibri" w:cs="Calibri"/>
                <w:sz w:val="22"/>
                <w:szCs w:val="22"/>
              </w:rPr>
              <w:t>Australian Research Council Act 2001</w:t>
            </w:r>
          </w:p>
        </w:tc>
        <w:tc>
          <w:tcPr>
            <w:tcW w:w="283" w:type="dxa"/>
            <w:tcBorders>
              <w:top w:val="nil"/>
              <w:bottom w:val="nil"/>
            </w:tcBorders>
            <w:shd w:val="clear" w:color="auto" w:fill="auto"/>
          </w:tcPr>
          <w:p w14:paraId="47878369" w14:textId="77777777" w:rsidR="003C4175" w:rsidRPr="00CF199A" w:rsidRDefault="003C4175" w:rsidP="00CF199A">
            <w:pPr>
              <w:spacing w:before="60" w:afterLines="60" w:after="144"/>
              <w:ind w:left="0"/>
              <w:rPr>
                <w:rFonts w:ascii="Calibri" w:hAnsi="Calibri" w:cs="Calibri"/>
                <w:sz w:val="22"/>
                <w:szCs w:val="22"/>
              </w:rPr>
            </w:pPr>
          </w:p>
        </w:tc>
        <w:tc>
          <w:tcPr>
            <w:tcW w:w="992" w:type="dxa"/>
          </w:tcPr>
          <w:p w14:paraId="6617A3ED" w14:textId="1FB970CD"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HECS</w:t>
            </w:r>
          </w:p>
        </w:tc>
        <w:tc>
          <w:tcPr>
            <w:tcW w:w="3395" w:type="dxa"/>
          </w:tcPr>
          <w:p w14:paraId="33F8ADF7" w14:textId="2829349A"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Education Contribution Scheme</w:t>
            </w:r>
          </w:p>
        </w:tc>
      </w:tr>
      <w:tr w:rsidR="003C4175" w:rsidRPr="00E45690" w14:paraId="6AFF0E09" w14:textId="7BAEBFFC" w:rsidTr="00CF199A">
        <w:tc>
          <w:tcPr>
            <w:tcW w:w="1357" w:type="dxa"/>
          </w:tcPr>
          <w:p w14:paraId="646CBF3D"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CGRGs</w:t>
            </w:r>
          </w:p>
        </w:tc>
        <w:tc>
          <w:tcPr>
            <w:tcW w:w="3033" w:type="dxa"/>
          </w:tcPr>
          <w:p w14:paraId="5C8A077C" w14:textId="6FA0CA2C" w:rsidR="003C4175" w:rsidRPr="00F70BBE" w:rsidRDefault="003C4175" w:rsidP="00CF199A">
            <w:pPr>
              <w:spacing w:before="60" w:afterLines="60" w:after="144"/>
              <w:ind w:left="0"/>
              <w:rPr>
                <w:rFonts w:ascii="Calibri" w:hAnsi="Calibri" w:cs="Calibri"/>
                <w:sz w:val="22"/>
                <w:szCs w:val="22"/>
              </w:rPr>
            </w:pPr>
            <w:r w:rsidRPr="00CF199A">
              <w:rPr>
                <w:rFonts w:ascii="Calibri" w:hAnsi="Calibri" w:cs="Calibri"/>
                <w:sz w:val="22"/>
                <w:szCs w:val="22"/>
              </w:rPr>
              <w:t xml:space="preserve">Commonwealth Grants Rules and Guidelines </w:t>
            </w:r>
          </w:p>
        </w:tc>
        <w:tc>
          <w:tcPr>
            <w:tcW w:w="283" w:type="dxa"/>
            <w:tcBorders>
              <w:top w:val="nil"/>
              <w:bottom w:val="nil"/>
            </w:tcBorders>
            <w:shd w:val="clear" w:color="auto" w:fill="auto"/>
          </w:tcPr>
          <w:p w14:paraId="2AA0CF78" w14:textId="77777777" w:rsidR="003C4175" w:rsidRPr="00CF199A" w:rsidRDefault="003C4175" w:rsidP="00CF199A">
            <w:pPr>
              <w:spacing w:before="60" w:afterLines="60" w:after="144"/>
              <w:ind w:left="0"/>
              <w:rPr>
                <w:rFonts w:ascii="Calibri" w:hAnsi="Calibri" w:cs="Calibri"/>
                <w:sz w:val="22"/>
                <w:szCs w:val="22"/>
              </w:rPr>
            </w:pPr>
          </w:p>
        </w:tc>
        <w:tc>
          <w:tcPr>
            <w:tcW w:w="992" w:type="dxa"/>
          </w:tcPr>
          <w:p w14:paraId="7A081463" w14:textId="3AC4917A"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HELP</w:t>
            </w:r>
          </w:p>
        </w:tc>
        <w:tc>
          <w:tcPr>
            <w:tcW w:w="3395" w:type="dxa"/>
          </w:tcPr>
          <w:p w14:paraId="23032542" w14:textId="220DC798"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Education Loan Program</w:t>
            </w:r>
          </w:p>
        </w:tc>
      </w:tr>
      <w:tr w:rsidR="003C4175" w:rsidRPr="00E45690" w14:paraId="3F3D6293" w14:textId="5D841E57" w:rsidTr="00CF199A">
        <w:tc>
          <w:tcPr>
            <w:tcW w:w="1357" w:type="dxa"/>
          </w:tcPr>
          <w:p w14:paraId="55CA688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CI</w:t>
            </w:r>
          </w:p>
        </w:tc>
        <w:tc>
          <w:tcPr>
            <w:tcW w:w="3033" w:type="dxa"/>
          </w:tcPr>
          <w:p w14:paraId="60C6A1E3"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Chief Investigator</w:t>
            </w:r>
          </w:p>
        </w:tc>
        <w:tc>
          <w:tcPr>
            <w:tcW w:w="283" w:type="dxa"/>
            <w:tcBorders>
              <w:top w:val="nil"/>
              <w:bottom w:val="nil"/>
            </w:tcBorders>
            <w:shd w:val="clear" w:color="auto" w:fill="auto"/>
          </w:tcPr>
          <w:p w14:paraId="4AC0EB85"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308CCB9E" w14:textId="201B9F4A"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ORCID</w:t>
            </w:r>
          </w:p>
        </w:tc>
        <w:tc>
          <w:tcPr>
            <w:tcW w:w="3395" w:type="dxa"/>
          </w:tcPr>
          <w:p w14:paraId="246C4856" w14:textId="5EBAAE40"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Open Researcher and Contributor Identifier</w:t>
            </w:r>
          </w:p>
        </w:tc>
      </w:tr>
      <w:tr w:rsidR="003C4175" w:rsidRPr="00E45690" w14:paraId="4EFF87CA" w14:textId="77777777" w:rsidTr="00CF199A">
        <w:tc>
          <w:tcPr>
            <w:tcW w:w="1357" w:type="dxa"/>
          </w:tcPr>
          <w:p w14:paraId="332B08A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FOI</w:t>
            </w:r>
          </w:p>
        </w:tc>
        <w:tc>
          <w:tcPr>
            <w:tcW w:w="3033" w:type="dxa"/>
          </w:tcPr>
          <w:p w14:paraId="14F6E09B"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Freedom of Information</w:t>
            </w:r>
          </w:p>
        </w:tc>
        <w:tc>
          <w:tcPr>
            <w:tcW w:w="283" w:type="dxa"/>
            <w:tcBorders>
              <w:top w:val="nil"/>
              <w:bottom w:val="nil"/>
            </w:tcBorders>
            <w:shd w:val="clear" w:color="auto" w:fill="auto"/>
          </w:tcPr>
          <w:p w14:paraId="5E136529"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291CC158" w14:textId="744BEDB5"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PI</w:t>
            </w:r>
          </w:p>
        </w:tc>
        <w:tc>
          <w:tcPr>
            <w:tcW w:w="3395" w:type="dxa"/>
          </w:tcPr>
          <w:p w14:paraId="4F321294" w14:textId="1FEB3729"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Partner Investigator</w:t>
            </w:r>
          </w:p>
        </w:tc>
      </w:tr>
      <w:tr w:rsidR="003C4175" w:rsidRPr="00E45690" w14:paraId="1BA7D0DB" w14:textId="3FCA0878" w:rsidTr="00CF199A">
        <w:tc>
          <w:tcPr>
            <w:tcW w:w="1357" w:type="dxa"/>
          </w:tcPr>
          <w:p w14:paraId="1EE74F9B"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FTE</w:t>
            </w:r>
          </w:p>
        </w:tc>
        <w:tc>
          <w:tcPr>
            <w:tcW w:w="3033" w:type="dxa"/>
          </w:tcPr>
          <w:p w14:paraId="3F7236A9"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Full Time Equivalent</w:t>
            </w:r>
          </w:p>
        </w:tc>
        <w:tc>
          <w:tcPr>
            <w:tcW w:w="283" w:type="dxa"/>
            <w:tcBorders>
              <w:top w:val="nil"/>
              <w:bottom w:val="nil"/>
            </w:tcBorders>
            <w:shd w:val="clear" w:color="auto" w:fill="auto"/>
          </w:tcPr>
          <w:p w14:paraId="271C546F"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44B3BFD5" w14:textId="45E4150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RMS</w:t>
            </w:r>
          </w:p>
        </w:tc>
        <w:tc>
          <w:tcPr>
            <w:tcW w:w="3395" w:type="dxa"/>
          </w:tcPr>
          <w:p w14:paraId="3ED318DC" w14:textId="5A088D2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Research Management System</w:t>
            </w:r>
          </w:p>
        </w:tc>
      </w:tr>
      <w:tr w:rsidR="003C4175" w:rsidRPr="00E45690" w14:paraId="060AADFC" w14:textId="4A20B4FB" w:rsidTr="00CF199A">
        <w:tc>
          <w:tcPr>
            <w:tcW w:w="1357" w:type="dxa"/>
          </w:tcPr>
          <w:p w14:paraId="2996ECB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GST</w:t>
            </w:r>
          </w:p>
        </w:tc>
        <w:tc>
          <w:tcPr>
            <w:tcW w:w="3033" w:type="dxa"/>
          </w:tcPr>
          <w:p w14:paraId="1E030690" w14:textId="034701D3"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Goods and Services Tax</w:t>
            </w:r>
          </w:p>
        </w:tc>
        <w:tc>
          <w:tcPr>
            <w:tcW w:w="283" w:type="dxa"/>
            <w:tcBorders>
              <w:top w:val="nil"/>
              <w:bottom w:val="nil"/>
            </w:tcBorders>
            <w:shd w:val="clear" w:color="auto" w:fill="auto"/>
          </w:tcPr>
          <w:p w14:paraId="1C814D00"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63CBCAC3" w14:textId="470C36EB"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 xml:space="preserve">SAC </w:t>
            </w:r>
          </w:p>
        </w:tc>
        <w:tc>
          <w:tcPr>
            <w:tcW w:w="3395" w:type="dxa"/>
          </w:tcPr>
          <w:p w14:paraId="1C2E82EB" w14:textId="3AA3A971"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Selection Advisory Committee</w:t>
            </w:r>
          </w:p>
        </w:tc>
      </w:tr>
    </w:tbl>
    <w:p w14:paraId="1239F66A" w14:textId="2A71E25D" w:rsidR="00CF66BD" w:rsidRPr="00E45690" w:rsidRDefault="00893DFF" w:rsidP="00106B73">
      <w:pPr>
        <w:pStyle w:val="GrantGuidelinesHeading2"/>
      </w:pPr>
      <w:bookmarkStart w:id="243" w:name="_Toc68594406"/>
      <w:bookmarkStart w:id="244" w:name="_Toc151474434"/>
      <w:r w:rsidRPr="00E45690">
        <w:t>Definitions</w:t>
      </w:r>
      <w:bookmarkEnd w:id="243"/>
      <w:bookmarkEnd w:id="244"/>
    </w:p>
    <w:tbl>
      <w:tblPr>
        <w:tblStyle w:val="TableGrid"/>
        <w:tblW w:w="5003"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124"/>
        <w:gridCol w:w="6945"/>
      </w:tblGrid>
      <w:tr w:rsidR="00CF66BD" w:rsidRPr="00E45690" w14:paraId="154DE187" w14:textId="77777777" w:rsidTr="00C861E9">
        <w:trPr>
          <w:cantSplit/>
          <w:tblHeader/>
        </w:trPr>
        <w:tc>
          <w:tcPr>
            <w:tcW w:w="1171" w:type="pct"/>
            <w:shd w:val="clear" w:color="auto" w:fill="264F90"/>
          </w:tcPr>
          <w:p w14:paraId="54AF0750" w14:textId="77777777" w:rsidR="00CF66BD" w:rsidRPr="00E45690" w:rsidRDefault="00CF66BD" w:rsidP="00CF66BD">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E45690">
              <w:rPr>
                <w:rFonts w:asciiTheme="majorHAnsi" w:eastAsiaTheme="minorHAnsi" w:hAnsiTheme="majorHAnsi" w:cstheme="majorHAnsi"/>
                <w:b/>
                <w:bCs/>
                <w:iCs/>
                <w:color w:val="FFFFFF" w:themeColor="background1"/>
                <w:sz w:val="22"/>
                <w:szCs w:val="22"/>
                <w:lang w:val="en"/>
              </w:rPr>
              <w:t>Term</w:t>
            </w:r>
          </w:p>
        </w:tc>
        <w:tc>
          <w:tcPr>
            <w:tcW w:w="3829" w:type="pct"/>
            <w:shd w:val="clear" w:color="auto" w:fill="264F90"/>
          </w:tcPr>
          <w:p w14:paraId="59B87ADA" w14:textId="77777777" w:rsidR="00CF66BD" w:rsidRPr="00E45690" w:rsidRDefault="00CF66BD" w:rsidP="00CF66BD">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E45690">
              <w:rPr>
                <w:rFonts w:asciiTheme="majorHAnsi" w:eastAsiaTheme="minorHAnsi" w:hAnsiTheme="majorHAnsi" w:cstheme="majorHAnsi"/>
                <w:b/>
                <w:bCs/>
                <w:iCs/>
                <w:color w:val="FFFFFF" w:themeColor="background1"/>
                <w:sz w:val="22"/>
                <w:szCs w:val="22"/>
                <w:lang w:val="en"/>
              </w:rPr>
              <w:t>Definition</w:t>
            </w:r>
          </w:p>
        </w:tc>
      </w:tr>
      <w:tr w:rsidR="005219AC" w:rsidRPr="00E45690" w14:paraId="5781339E" w14:textId="77777777" w:rsidTr="00C861E9">
        <w:trPr>
          <w:cantSplit/>
        </w:trPr>
        <w:tc>
          <w:tcPr>
            <w:tcW w:w="1171" w:type="pct"/>
          </w:tcPr>
          <w:p w14:paraId="36265CCA" w14:textId="4FDEA763" w:rsidR="005219AC" w:rsidRPr="00E45690" w:rsidRDefault="005219AC" w:rsidP="005219AC">
            <w:pPr>
              <w:spacing w:before="60" w:afterLines="60" w:after="144"/>
              <w:ind w:left="0"/>
              <w:rPr>
                <w:rFonts w:ascii="Calibri" w:hAnsi="Calibri" w:cs="Calibri"/>
                <w:sz w:val="22"/>
                <w:szCs w:val="22"/>
              </w:rPr>
            </w:pPr>
            <w:r w:rsidRPr="00E45690">
              <w:rPr>
                <w:rFonts w:ascii="Calibri" w:hAnsi="Calibri" w:cs="Calibri"/>
                <w:sz w:val="22"/>
                <w:szCs w:val="22"/>
              </w:rPr>
              <w:t>Aboriginal and/or Torres Strait Islander person</w:t>
            </w:r>
          </w:p>
        </w:tc>
        <w:tc>
          <w:tcPr>
            <w:tcW w:w="3829" w:type="pct"/>
          </w:tcPr>
          <w:p w14:paraId="78C277F7" w14:textId="2BC8545D" w:rsidR="005219AC" w:rsidRPr="00E45690" w:rsidRDefault="005219AC" w:rsidP="005219AC">
            <w:pPr>
              <w:spacing w:before="60" w:afterLines="60" w:after="144"/>
              <w:ind w:left="0"/>
              <w:rPr>
                <w:rFonts w:ascii="Calibri" w:hAnsi="Calibri" w:cs="Calibri"/>
                <w:sz w:val="22"/>
                <w:szCs w:val="22"/>
              </w:rPr>
            </w:pPr>
            <w:r w:rsidRPr="00E45690">
              <w:rPr>
                <w:rFonts w:ascii="Calibri" w:hAnsi="Calibri" w:cs="Calibri"/>
                <w:sz w:val="22"/>
                <w:szCs w:val="22"/>
              </w:rPr>
              <w:t>a person of Australian Aboriginal and/or Torres Strait Islander descent who identifies as an Australian Aboriginal and/or Torres Strait Islander person and is accepted as an Australian Aboriginal and/or Torres Strait Islander person by the community in which they live or have lived.</w:t>
            </w:r>
          </w:p>
        </w:tc>
      </w:tr>
      <w:tr w:rsidR="00CF66BD" w:rsidRPr="00E45690" w14:paraId="06D8532B" w14:textId="77777777" w:rsidTr="00C861E9">
        <w:trPr>
          <w:cantSplit/>
        </w:trPr>
        <w:tc>
          <w:tcPr>
            <w:tcW w:w="1171" w:type="pct"/>
          </w:tcPr>
          <w:p w14:paraId="67D1B3D5"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active project</w:t>
            </w:r>
          </w:p>
        </w:tc>
        <w:tc>
          <w:tcPr>
            <w:tcW w:w="3829" w:type="pct"/>
          </w:tcPr>
          <w:p w14:paraId="72ECF0A1" w14:textId="194D4C40"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 project that is receiving funding according to the terms of an existing Funding Agreement or</w:t>
            </w:r>
            <w:r w:rsidR="00721E80" w:rsidRPr="00E45690">
              <w:rPr>
                <w:rFonts w:ascii="Calibri" w:hAnsi="Calibri" w:cs="Calibri"/>
                <w:sz w:val="22"/>
                <w:szCs w:val="22"/>
              </w:rPr>
              <w:t xml:space="preserve"> grant </w:t>
            </w:r>
            <w:r w:rsidR="0017047E" w:rsidRPr="00E45690">
              <w:rPr>
                <w:rFonts w:ascii="Calibri" w:hAnsi="Calibri" w:cs="Calibri"/>
                <w:sz w:val="22"/>
                <w:szCs w:val="22"/>
              </w:rPr>
              <w:t>a</w:t>
            </w:r>
            <w:r w:rsidRPr="00E45690">
              <w:rPr>
                <w:rFonts w:ascii="Calibri" w:hAnsi="Calibri" w:cs="Calibri"/>
                <w:sz w:val="22"/>
                <w:szCs w:val="22"/>
              </w:rPr>
              <w:t xml:space="preserve">greement, or has any carryover funds approved by the ARC, or an approved variation to the project end date. </w:t>
            </w:r>
          </w:p>
        </w:tc>
      </w:tr>
      <w:tr w:rsidR="00CF66BD" w:rsidRPr="00E45690" w14:paraId="322A6DC0" w14:textId="77777777" w:rsidTr="00C861E9">
        <w:trPr>
          <w:cantSplit/>
        </w:trPr>
        <w:tc>
          <w:tcPr>
            <w:tcW w:w="1171" w:type="pct"/>
          </w:tcPr>
          <w:p w14:paraId="33FB43B5" w14:textId="084ACC71" w:rsidR="00CF66BD" w:rsidRPr="00E45690" w:rsidRDefault="00AD0256" w:rsidP="00CF66BD">
            <w:pPr>
              <w:spacing w:before="60" w:afterLines="60" w:after="144"/>
              <w:ind w:left="0"/>
              <w:rPr>
                <w:rFonts w:ascii="Calibri" w:hAnsi="Calibri" w:cs="Calibri"/>
                <w:sz w:val="22"/>
                <w:szCs w:val="22"/>
              </w:rPr>
            </w:pPr>
            <w:r w:rsidRPr="00E45690">
              <w:rPr>
                <w:rFonts w:ascii="Calibri" w:hAnsi="Calibri" w:cs="Calibri"/>
                <w:sz w:val="22"/>
                <w:szCs w:val="22"/>
              </w:rPr>
              <w:t>a</w:t>
            </w:r>
            <w:r w:rsidR="00DE3BAD" w:rsidRPr="00E45690">
              <w:rPr>
                <w:rFonts w:ascii="Calibri" w:hAnsi="Calibri" w:cs="Calibri"/>
                <w:sz w:val="22"/>
                <w:szCs w:val="22"/>
              </w:rPr>
              <w:t xml:space="preserve">ctive project assessment </w:t>
            </w:r>
            <w:r w:rsidR="00276840" w:rsidRPr="00E45690">
              <w:rPr>
                <w:rFonts w:ascii="Calibri" w:hAnsi="Calibri" w:cs="Calibri"/>
                <w:sz w:val="22"/>
                <w:szCs w:val="22"/>
              </w:rPr>
              <w:t>d</w:t>
            </w:r>
            <w:r w:rsidR="00CF66BD" w:rsidRPr="00E45690">
              <w:rPr>
                <w:rFonts w:ascii="Calibri" w:hAnsi="Calibri" w:cs="Calibri"/>
                <w:sz w:val="22"/>
                <w:szCs w:val="22"/>
              </w:rPr>
              <w:t xml:space="preserve">ate </w:t>
            </w:r>
          </w:p>
        </w:tc>
        <w:tc>
          <w:tcPr>
            <w:tcW w:w="3829" w:type="pct"/>
          </w:tcPr>
          <w:p w14:paraId="49613B3D" w14:textId="710A1BE1" w:rsidR="00CF66BD" w:rsidRPr="00E45690" w:rsidRDefault="0017047E" w:rsidP="008C1051">
            <w:pPr>
              <w:spacing w:before="60" w:afterLines="60" w:after="144"/>
              <w:ind w:left="0"/>
              <w:rPr>
                <w:rFonts w:ascii="Calibri" w:hAnsi="Calibri" w:cs="Calibri"/>
                <w:sz w:val="22"/>
                <w:szCs w:val="22"/>
              </w:rPr>
            </w:pPr>
            <w:r w:rsidRPr="00E45690">
              <w:rPr>
                <w:rFonts w:ascii="Calibri" w:hAnsi="Calibri" w:cs="Calibri"/>
                <w:sz w:val="22"/>
                <w:szCs w:val="22"/>
              </w:rPr>
              <w:t xml:space="preserve">the date on which </w:t>
            </w:r>
            <w:r w:rsidR="008C1051" w:rsidRPr="00E45690">
              <w:rPr>
                <w:rFonts w:ascii="Calibri" w:hAnsi="Calibri" w:cs="Calibri"/>
                <w:sz w:val="22"/>
                <w:szCs w:val="22"/>
              </w:rPr>
              <w:t>a</w:t>
            </w:r>
            <w:r w:rsidRPr="00E45690">
              <w:rPr>
                <w:rFonts w:ascii="Calibri" w:hAnsi="Calibri" w:cs="Calibri"/>
                <w:sz w:val="22"/>
                <w:szCs w:val="22"/>
              </w:rPr>
              <w:t>ctive</w:t>
            </w:r>
            <w:r w:rsidR="00DE3BAD" w:rsidRPr="00E45690">
              <w:rPr>
                <w:rFonts w:ascii="Calibri" w:hAnsi="Calibri" w:cs="Calibri"/>
                <w:sz w:val="22"/>
                <w:szCs w:val="22"/>
              </w:rPr>
              <w:t xml:space="preserve"> project </w:t>
            </w:r>
            <w:r w:rsidRPr="00E45690">
              <w:rPr>
                <w:rFonts w:ascii="Calibri" w:hAnsi="Calibri" w:cs="Calibri"/>
                <w:sz w:val="22"/>
                <w:szCs w:val="22"/>
              </w:rPr>
              <w:t>eligibility will be considered for</w:t>
            </w:r>
            <w:r w:rsidR="00DE3BAD" w:rsidRPr="00E45690">
              <w:rPr>
                <w:rFonts w:ascii="Calibri" w:hAnsi="Calibri" w:cs="Calibri"/>
                <w:sz w:val="22"/>
                <w:szCs w:val="22"/>
              </w:rPr>
              <w:t xml:space="preserve"> project </w:t>
            </w:r>
            <w:r w:rsidRPr="00E45690">
              <w:rPr>
                <w:rFonts w:ascii="Calibri" w:hAnsi="Calibri" w:cs="Calibri"/>
                <w:sz w:val="22"/>
                <w:szCs w:val="22"/>
              </w:rPr>
              <w:t>and application limits per named participant.</w:t>
            </w:r>
          </w:p>
        </w:tc>
      </w:tr>
      <w:tr w:rsidR="00CF66BD" w:rsidRPr="00E45690" w14:paraId="6E247EA0" w14:textId="77777777" w:rsidTr="00C861E9">
        <w:trPr>
          <w:cantSplit/>
        </w:trPr>
        <w:tc>
          <w:tcPr>
            <w:tcW w:w="1171" w:type="pct"/>
          </w:tcPr>
          <w:p w14:paraId="20C12961"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 xml:space="preserve">Administering </w:t>
            </w:r>
            <w:proofErr w:type="spellStart"/>
            <w:r w:rsidRPr="00E45690">
              <w:rPr>
                <w:rFonts w:ascii="Calibri" w:hAnsi="Calibri" w:cs="Calibri"/>
                <w:sz w:val="22"/>
                <w:szCs w:val="22"/>
              </w:rPr>
              <w:t>Organisation</w:t>
            </w:r>
            <w:proofErr w:type="spellEnd"/>
          </w:p>
        </w:tc>
        <w:tc>
          <w:tcPr>
            <w:tcW w:w="3829" w:type="pct"/>
          </w:tcPr>
          <w:p w14:paraId="2D5D44C8" w14:textId="54F76D9E"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 xml:space="preserve">an Eligible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which submits an application for a</w:t>
            </w:r>
            <w:r w:rsidR="00721E80" w:rsidRPr="00E45690">
              <w:rPr>
                <w:rFonts w:ascii="Calibri" w:hAnsi="Calibri" w:cs="Calibri"/>
                <w:sz w:val="22"/>
                <w:szCs w:val="22"/>
              </w:rPr>
              <w:t xml:space="preserve"> </w:t>
            </w:r>
            <w:proofErr w:type="gramStart"/>
            <w:r w:rsidR="00721E80" w:rsidRPr="00E45690">
              <w:rPr>
                <w:rFonts w:ascii="Calibri" w:hAnsi="Calibri" w:cs="Calibri"/>
                <w:sz w:val="22"/>
                <w:szCs w:val="22"/>
              </w:rPr>
              <w:t>grant</w:t>
            </w:r>
            <w:proofErr w:type="gramEnd"/>
            <w:r w:rsidR="00721E80" w:rsidRPr="00E45690">
              <w:rPr>
                <w:rFonts w:ascii="Calibri" w:hAnsi="Calibri" w:cs="Calibri"/>
                <w:sz w:val="22"/>
                <w:szCs w:val="22"/>
              </w:rPr>
              <w:t xml:space="preserve"> </w:t>
            </w:r>
            <w:r w:rsidRPr="00E45690">
              <w:rPr>
                <w:rFonts w:ascii="Calibri" w:hAnsi="Calibri" w:cs="Calibri"/>
                <w:sz w:val="22"/>
                <w:szCs w:val="22"/>
              </w:rPr>
              <w:t>and which will be responsible for the administration of the</w:t>
            </w:r>
            <w:r w:rsidR="00721E80" w:rsidRPr="00E45690">
              <w:rPr>
                <w:rFonts w:ascii="Calibri" w:hAnsi="Calibri" w:cs="Calibri"/>
                <w:sz w:val="22"/>
                <w:szCs w:val="22"/>
              </w:rPr>
              <w:t xml:space="preserve"> grant </w:t>
            </w:r>
            <w:r w:rsidRPr="00E45690">
              <w:rPr>
                <w:rFonts w:ascii="Calibri" w:hAnsi="Calibri" w:cs="Calibri"/>
                <w:sz w:val="22"/>
                <w:szCs w:val="22"/>
              </w:rPr>
              <w:t>if the application is approved for funding.</w:t>
            </w:r>
          </w:p>
        </w:tc>
      </w:tr>
      <w:tr w:rsidR="00CF66BD" w:rsidRPr="00E45690" w14:paraId="7A5A0EA8" w14:textId="77777777" w:rsidTr="00C861E9">
        <w:trPr>
          <w:cantSplit/>
        </w:trPr>
        <w:tc>
          <w:tcPr>
            <w:tcW w:w="1171" w:type="pct"/>
          </w:tcPr>
          <w:p w14:paraId="091AB564" w14:textId="57436A2A"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applicant</w:t>
            </w:r>
          </w:p>
        </w:tc>
        <w:tc>
          <w:tcPr>
            <w:tcW w:w="3829" w:type="pct"/>
          </w:tcPr>
          <w:p w14:paraId="60AD7B24"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 xml:space="preserve">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w:t>
            </w:r>
          </w:p>
        </w:tc>
      </w:tr>
      <w:tr w:rsidR="00CF66BD" w:rsidRPr="00E45690" w14:paraId="39C741BF" w14:textId="77777777" w:rsidTr="00C861E9">
        <w:trPr>
          <w:cantSplit/>
        </w:trPr>
        <w:tc>
          <w:tcPr>
            <w:tcW w:w="1171" w:type="pct"/>
          </w:tcPr>
          <w:p w14:paraId="6BF14986" w14:textId="21C50669"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application</w:t>
            </w:r>
          </w:p>
        </w:tc>
        <w:tc>
          <w:tcPr>
            <w:tcW w:w="3829" w:type="pct"/>
          </w:tcPr>
          <w:p w14:paraId="229E9BAF" w14:textId="0E26991A"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 xml:space="preserve">a request for funding submitted through RMS by an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seeking</w:t>
            </w:r>
            <w:r w:rsidR="00721E80" w:rsidRPr="00E45690">
              <w:rPr>
                <w:rFonts w:ascii="Calibri" w:hAnsi="Calibri" w:cs="Calibri"/>
                <w:sz w:val="22"/>
                <w:szCs w:val="22"/>
              </w:rPr>
              <w:t xml:space="preserve"> grant </w:t>
            </w:r>
            <w:r w:rsidRPr="00E45690">
              <w:rPr>
                <w:rFonts w:ascii="Calibri" w:hAnsi="Calibri" w:cs="Calibri"/>
                <w:sz w:val="22"/>
                <w:szCs w:val="22"/>
              </w:rPr>
              <w:t>funding under an ARC</w:t>
            </w:r>
            <w:r w:rsidR="00721E80" w:rsidRPr="00E45690">
              <w:rPr>
                <w:rFonts w:ascii="Calibri" w:hAnsi="Calibri" w:cs="Calibri"/>
                <w:sz w:val="22"/>
                <w:szCs w:val="22"/>
              </w:rPr>
              <w:t xml:space="preserve"> grant </w:t>
            </w:r>
            <w:r w:rsidRPr="00E45690">
              <w:rPr>
                <w:rFonts w:ascii="Calibri" w:hAnsi="Calibri" w:cs="Calibri"/>
                <w:sz w:val="22"/>
                <w:szCs w:val="22"/>
              </w:rPr>
              <w:t>program. It includes the specifics of a</w:t>
            </w:r>
            <w:r w:rsidR="00721E80" w:rsidRPr="00E45690">
              <w:rPr>
                <w:rFonts w:ascii="Calibri" w:hAnsi="Calibri" w:cs="Calibri"/>
                <w:sz w:val="22"/>
                <w:szCs w:val="22"/>
              </w:rPr>
              <w:t xml:space="preserve"> </w:t>
            </w:r>
            <w:r w:rsidR="002841C7" w:rsidRPr="00E45690">
              <w:rPr>
                <w:rFonts w:ascii="Calibri" w:hAnsi="Calibri" w:cs="Calibri"/>
                <w:sz w:val="22"/>
                <w:szCs w:val="22"/>
              </w:rPr>
              <w:t xml:space="preserve">proposed </w:t>
            </w:r>
            <w:r w:rsidR="00721E80" w:rsidRPr="00E45690">
              <w:rPr>
                <w:rFonts w:ascii="Calibri" w:hAnsi="Calibri" w:cs="Calibri"/>
                <w:sz w:val="22"/>
                <w:szCs w:val="22"/>
              </w:rPr>
              <w:t xml:space="preserve">grant </w:t>
            </w:r>
            <w:r w:rsidRPr="00E45690">
              <w:rPr>
                <w:rFonts w:ascii="Calibri" w:hAnsi="Calibri" w:cs="Calibri"/>
                <w:sz w:val="22"/>
                <w:szCs w:val="22"/>
              </w:rPr>
              <w:t xml:space="preserve">activity as well as the administrative information required to determine the eligibility of the application. </w:t>
            </w:r>
          </w:p>
        </w:tc>
      </w:tr>
      <w:tr w:rsidR="008C305A" w:rsidRPr="00E45690" w14:paraId="7E2653C1" w14:textId="77777777" w:rsidTr="00C861E9">
        <w:trPr>
          <w:cantSplit/>
        </w:trPr>
        <w:tc>
          <w:tcPr>
            <w:tcW w:w="1171" w:type="pct"/>
          </w:tcPr>
          <w:p w14:paraId="5B560B4C" w14:textId="332D3C59" w:rsidR="008C305A" w:rsidRPr="00E45690" w:rsidRDefault="008C305A" w:rsidP="008C305A">
            <w:pPr>
              <w:spacing w:before="60" w:afterLines="60" w:after="144"/>
              <w:ind w:left="0"/>
              <w:rPr>
                <w:rFonts w:ascii="Calibri" w:hAnsi="Calibri" w:cs="Calibri"/>
                <w:sz w:val="22"/>
                <w:szCs w:val="22"/>
              </w:rPr>
            </w:pPr>
            <w:r>
              <w:rPr>
                <w:rFonts w:ascii="Calibri" w:hAnsi="Calibri" w:cs="Arial"/>
                <w:sz w:val="22"/>
                <w:szCs w:val="22"/>
              </w:rPr>
              <w:lastRenderedPageBreak/>
              <w:t>applied research</w:t>
            </w:r>
          </w:p>
        </w:tc>
        <w:tc>
          <w:tcPr>
            <w:tcW w:w="3829" w:type="pct"/>
          </w:tcPr>
          <w:p w14:paraId="0EFC3FC0" w14:textId="69710276" w:rsidR="008C305A" w:rsidRPr="00E45690" w:rsidRDefault="008C305A" w:rsidP="008C305A">
            <w:pPr>
              <w:spacing w:before="60" w:afterLines="60" w:after="144"/>
              <w:ind w:left="0"/>
              <w:rPr>
                <w:rFonts w:ascii="Calibri" w:hAnsi="Calibri" w:cs="Calibri"/>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proofErr w:type="gramStart"/>
            <w:r>
              <w:rPr>
                <w:rFonts w:ascii="Calibri" w:hAnsi="Calibri" w:cs="Arial"/>
                <w:sz w:val="22"/>
                <w:szCs w:val="22"/>
              </w:rPr>
              <w:t>in order to</w:t>
            </w:r>
            <w:proofErr w:type="gramEnd"/>
            <w:r>
              <w:rPr>
                <w:rFonts w:ascii="Calibri" w:hAnsi="Calibri" w:cs="Arial"/>
                <w:sz w:val="22"/>
                <w:szCs w:val="22"/>
              </w:rPr>
              <w:t xml:space="preserve">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hyperlink r:id="rId51" w:history="1">
              <w:r w:rsidRPr="00373A9F">
                <w:rPr>
                  <w:rStyle w:val="Hyperlink"/>
                  <w:rFonts w:ascii="Calibri" w:hAnsi="Calibri" w:cs="Arial"/>
                  <w:szCs w:val="22"/>
                </w:rPr>
                <w:t>https://www.abs.gov.au/statistics/classifications/australian-and-new-zealand-standard-research-classification-anzsrc/latest-release</w:t>
              </w:r>
            </w:hyperlink>
            <w:r>
              <w:rPr>
                <w:rStyle w:val="Hyperlink"/>
                <w:rFonts w:ascii="Calibri" w:hAnsi="Calibri" w:cs="Arial"/>
                <w:szCs w:val="22"/>
              </w:rPr>
              <w:t xml:space="preserve"> </w:t>
            </w:r>
          </w:p>
        </w:tc>
      </w:tr>
      <w:tr w:rsidR="008C305A" w:rsidRPr="00E45690" w14:paraId="604DEF1D" w14:textId="77777777" w:rsidTr="00C861E9">
        <w:trPr>
          <w:cantSplit/>
        </w:trPr>
        <w:tc>
          <w:tcPr>
            <w:tcW w:w="1171" w:type="pct"/>
          </w:tcPr>
          <w:p w14:paraId="6F84552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ARC College of Experts</w:t>
            </w:r>
          </w:p>
        </w:tc>
        <w:tc>
          <w:tcPr>
            <w:tcW w:w="3829" w:type="pct"/>
          </w:tcPr>
          <w:p w14:paraId="755BAE5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42C37AE1" w14:textId="5F08F2E9"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w:t>
            </w:r>
            <w:hyperlink r:id="rId52" w:history="1">
              <w:r w:rsidRPr="00E45690">
                <w:rPr>
                  <w:rStyle w:val="Hyperlink"/>
                  <w:rFonts w:ascii="Calibri" w:hAnsi="Calibri" w:cs="Calibri"/>
                  <w:szCs w:val="22"/>
                </w:rPr>
                <w:t>ARC website</w:t>
              </w:r>
            </w:hyperlink>
            <w:r w:rsidRPr="00E45690">
              <w:rPr>
                <w:rFonts w:ascii="Calibri" w:hAnsi="Calibri" w:cs="Calibri"/>
                <w:sz w:val="22"/>
                <w:szCs w:val="22"/>
              </w:rPr>
              <w:t xml:space="preserve"> provides information on who is a member of the College of Experts.</w:t>
            </w:r>
          </w:p>
        </w:tc>
      </w:tr>
      <w:tr w:rsidR="008C305A" w:rsidRPr="00E45690" w14:paraId="462CA447" w14:textId="77777777" w:rsidTr="00C861E9">
        <w:trPr>
          <w:cantSplit/>
        </w:trPr>
        <w:tc>
          <w:tcPr>
            <w:tcW w:w="1171" w:type="pct"/>
          </w:tcPr>
          <w:p w14:paraId="3C9D076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assessment criteria</w:t>
            </w:r>
          </w:p>
        </w:tc>
        <w:tc>
          <w:tcPr>
            <w:tcW w:w="3829" w:type="pct"/>
          </w:tcPr>
          <w:p w14:paraId="6F310228" w14:textId="6D259CD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8C305A" w:rsidRPr="00E45690" w14:paraId="2CD3E81D" w14:textId="77777777" w:rsidTr="00C861E9">
        <w:trPr>
          <w:cantSplit/>
        </w:trPr>
        <w:tc>
          <w:tcPr>
            <w:tcW w:w="1171" w:type="pct"/>
          </w:tcPr>
          <w:p w14:paraId="6FDB1F81" w14:textId="46EBB33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Australian Government priority areas</w:t>
            </w:r>
          </w:p>
        </w:tc>
        <w:tc>
          <w:tcPr>
            <w:tcW w:w="3829" w:type="pct"/>
          </w:tcPr>
          <w:p w14:paraId="445494EB" w14:textId="14D6BEA2" w:rsidR="008C305A" w:rsidRPr="00E45690" w:rsidRDefault="008C305A" w:rsidP="008C305A">
            <w:pPr>
              <w:spacing w:before="60" w:afterLines="60" w:after="144"/>
              <w:ind w:left="0"/>
              <w:rPr>
                <w:rFonts w:ascii="Calibri" w:hAnsi="Calibri" w:cs="Calibri"/>
                <w:sz w:val="22"/>
                <w:szCs w:val="22"/>
              </w:rPr>
            </w:pPr>
            <w:r>
              <w:rPr>
                <w:rFonts w:ascii="Calibri" w:hAnsi="Calibri" w:cs="Arial"/>
                <w:sz w:val="22"/>
                <w:szCs w:val="22"/>
              </w:rPr>
              <w:t xml:space="preserve">Any </w:t>
            </w:r>
            <w:r w:rsidRPr="00E45690">
              <w:rPr>
                <w:rFonts w:ascii="Calibri" w:hAnsi="Calibri" w:cs="Arial"/>
                <w:sz w:val="22"/>
                <w:szCs w:val="22"/>
              </w:rPr>
              <w:t>areas identified by the Australian Government</w:t>
            </w:r>
            <w:r>
              <w:rPr>
                <w:rFonts w:ascii="Calibri" w:hAnsi="Calibri" w:cs="Arial"/>
                <w:sz w:val="22"/>
                <w:szCs w:val="22"/>
              </w:rPr>
              <w:t xml:space="preserve"> as p</w:t>
            </w:r>
            <w:r w:rsidRPr="00E45690">
              <w:rPr>
                <w:rFonts w:ascii="Calibri" w:hAnsi="Calibri" w:cs="Arial"/>
                <w:sz w:val="22"/>
                <w:szCs w:val="22"/>
              </w:rPr>
              <w:t>riorities</w:t>
            </w:r>
            <w:r>
              <w:rPr>
                <w:rFonts w:ascii="Calibri" w:hAnsi="Calibri" w:cs="Arial"/>
                <w:sz w:val="22"/>
                <w:szCs w:val="22"/>
              </w:rPr>
              <w:t xml:space="preserve"> for r</w:t>
            </w:r>
            <w:r w:rsidRPr="00E45690">
              <w:rPr>
                <w:rFonts w:ascii="Calibri" w:hAnsi="Calibri" w:cs="Arial"/>
                <w:sz w:val="22"/>
                <w:szCs w:val="22"/>
              </w:rPr>
              <w:t>esearch.</w:t>
            </w:r>
          </w:p>
        </w:tc>
      </w:tr>
      <w:tr w:rsidR="008C305A" w:rsidRPr="00E45690" w14:paraId="4F5EF63A" w14:textId="77777777" w:rsidTr="00C861E9">
        <w:trPr>
          <w:cantSplit/>
        </w:trPr>
        <w:tc>
          <w:tcPr>
            <w:tcW w:w="1171" w:type="pct"/>
          </w:tcPr>
          <w:p w14:paraId="4D12510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bench fees</w:t>
            </w:r>
          </w:p>
        </w:tc>
        <w:tc>
          <w:tcPr>
            <w:tcW w:w="3829" w:type="pct"/>
          </w:tcPr>
          <w:p w14:paraId="52BA47B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fees that an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charges for an individual to use infrastructure which would normally be provided by the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for their employees. This infrastructure may vary and could include, for example, an office or laboratory space with appropriate equipment, or access to non-</w:t>
            </w:r>
            <w:proofErr w:type="spellStart"/>
            <w:r w:rsidRPr="00E45690">
              <w:rPr>
                <w:rFonts w:ascii="Calibri" w:hAnsi="Calibri" w:cs="Calibri"/>
                <w:sz w:val="22"/>
                <w:szCs w:val="22"/>
              </w:rPr>
              <w:t>specialised</w:t>
            </w:r>
            <w:proofErr w:type="spellEnd"/>
            <w:r w:rsidRPr="00E45690">
              <w:rPr>
                <w:rFonts w:ascii="Calibri" w:hAnsi="Calibri" w:cs="Calibri"/>
                <w:sz w:val="22"/>
                <w:szCs w:val="22"/>
              </w:rPr>
              <w:t xml:space="preserve"> equipment owned by the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w:t>
            </w:r>
          </w:p>
        </w:tc>
      </w:tr>
      <w:tr w:rsidR="008C305A" w:rsidRPr="00E45690" w14:paraId="57C3A8FF" w14:textId="77777777" w:rsidTr="00C861E9">
        <w:trPr>
          <w:cantSplit/>
        </w:trPr>
        <w:tc>
          <w:tcPr>
            <w:tcW w:w="1171" w:type="pct"/>
          </w:tcPr>
          <w:p w14:paraId="4D167ED8" w14:textId="3C6A23B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cash contribution</w:t>
            </w:r>
          </w:p>
        </w:tc>
        <w:tc>
          <w:tcPr>
            <w:tcW w:w="3829" w:type="pct"/>
          </w:tcPr>
          <w:p w14:paraId="730D13F6" w14:textId="3EBF5AF1"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cash from an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which is transferred to and managed by 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w:t>
            </w:r>
          </w:p>
        </w:tc>
      </w:tr>
      <w:tr w:rsidR="008C305A" w:rsidRPr="00E45690" w14:paraId="35836136" w14:textId="77777777" w:rsidTr="00C861E9">
        <w:trPr>
          <w:cantSplit/>
        </w:trPr>
        <w:tc>
          <w:tcPr>
            <w:tcW w:w="1171" w:type="pct"/>
          </w:tcPr>
          <w:p w14:paraId="6F107F3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Chief Investigator</w:t>
            </w:r>
          </w:p>
        </w:tc>
        <w:tc>
          <w:tcPr>
            <w:tcW w:w="3829" w:type="pct"/>
          </w:tcPr>
          <w:p w14:paraId="66ED37D2" w14:textId="600B35F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w:t>
            </w:r>
            <w:r w:rsidR="00D90684">
              <w:rPr>
                <w:rFonts w:ascii="Calibri" w:hAnsi="Calibri" w:cs="Calibri"/>
                <w:sz w:val="22"/>
                <w:szCs w:val="22"/>
              </w:rPr>
              <w:t xml:space="preserve">named </w:t>
            </w:r>
            <w:r w:rsidRPr="00E45690">
              <w:rPr>
                <w:rFonts w:ascii="Calibri" w:hAnsi="Calibri" w:cs="Calibri"/>
                <w:sz w:val="22"/>
                <w:szCs w:val="22"/>
              </w:rPr>
              <w:t>participant who satisfies the eligibility criteria for a CI under these grant guidelines.</w:t>
            </w:r>
          </w:p>
        </w:tc>
      </w:tr>
      <w:tr w:rsidR="00B754F6" w:rsidRPr="00E45690" w14:paraId="39EB92C9" w14:textId="77777777" w:rsidTr="00C861E9">
        <w:trPr>
          <w:cantSplit/>
        </w:trPr>
        <w:tc>
          <w:tcPr>
            <w:tcW w:w="1171" w:type="pct"/>
          </w:tcPr>
          <w:p w14:paraId="6AE26FDD" w14:textId="4AEBCC17" w:rsidR="00B754F6" w:rsidRPr="00E45690" w:rsidRDefault="00B754F6" w:rsidP="008C305A">
            <w:pPr>
              <w:spacing w:before="60" w:afterLines="60" w:after="144"/>
              <w:ind w:left="0"/>
              <w:rPr>
                <w:rFonts w:ascii="Calibri" w:hAnsi="Calibri" w:cs="Calibri"/>
                <w:sz w:val="22"/>
                <w:szCs w:val="22"/>
              </w:rPr>
            </w:pPr>
            <w:r>
              <w:rPr>
                <w:rFonts w:ascii="Calibri" w:hAnsi="Calibri" w:cs="Calibri"/>
                <w:sz w:val="22"/>
                <w:szCs w:val="22"/>
              </w:rPr>
              <w:t>construction</w:t>
            </w:r>
          </w:p>
        </w:tc>
        <w:tc>
          <w:tcPr>
            <w:tcW w:w="3829" w:type="pct"/>
          </w:tcPr>
          <w:p w14:paraId="0BEA632E" w14:textId="6C1094F4" w:rsidR="002440E8" w:rsidRPr="00E45690" w:rsidRDefault="00B754F6" w:rsidP="008C305A">
            <w:pPr>
              <w:spacing w:before="60" w:afterLines="60" w:after="144"/>
              <w:ind w:left="0"/>
              <w:rPr>
                <w:rFonts w:ascii="Calibri" w:hAnsi="Calibri" w:cs="Calibri"/>
                <w:sz w:val="22"/>
                <w:szCs w:val="22"/>
              </w:rPr>
            </w:pPr>
            <w:r>
              <w:rPr>
                <w:rFonts w:ascii="Calibri" w:hAnsi="Calibri" w:cs="Calibri"/>
                <w:sz w:val="22"/>
                <w:szCs w:val="22"/>
              </w:rPr>
              <w:t xml:space="preserve">for the purposes </w:t>
            </w:r>
            <w:r w:rsidR="00A45299">
              <w:rPr>
                <w:rFonts w:ascii="Calibri" w:hAnsi="Calibri" w:cs="Calibri"/>
                <w:sz w:val="22"/>
                <w:szCs w:val="22"/>
              </w:rPr>
              <w:t xml:space="preserve">of the LIEF scheme, construction </w:t>
            </w:r>
            <w:r w:rsidR="0059789F">
              <w:rPr>
                <w:rFonts w:ascii="Calibri" w:hAnsi="Calibri" w:cs="Calibri"/>
                <w:sz w:val="22"/>
                <w:szCs w:val="22"/>
              </w:rPr>
              <w:t xml:space="preserve">may </w:t>
            </w:r>
            <w:r w:rsidR="00A45299">
              <w:rPr>
                <w:rFonts w:ascii="Calibri" w:hAnsi="Calibri" w:cs="Calibri"/>
                <w:sz w:val="22"/>
                <w:szCs w:val="22"/>
              </w:rPr>
              <w:t>include</w:t>
            </w:r>
            <w:r w:rsidR="00DD10CC">
              <w:rPr>
                <w:rFonts w:ascii="Calibri" w:hAnsi="Calibri" w:cs="Calibri"/>
                <w:sz w:val="22"/>
                <w:szCs w:val="22"/>
              </w:rPr>
              <w:t xml:space="preserve"> the </w:t>
            </w:r>
            <w:r w:rsidR="00E213B1" w:rsidRPr="00E213B1">
              <w:rPr>
                <w:rFonts w:ascii="Calibri" w:hAnsi="Calibri" w:cs="Calibri"/>
                <w:sz w:val="22"/>
                <w:szCs w:val="22"/>
              </w:rPr>
              <w:t xml:space="preserve">building </w:t>
            </w:r>
            <w:r w:rsidR="00DD10CC">
              <w:rPr>
                <w:rFonts w:ascii="Calibri" w:hAnsi="Calibri" w:cs="Calibri"/>
                <w:sz w:val="22"/>
                <w:szCs w:val="22"/>
              </w:rPr>
              <w:t xml:space="preserve">of </w:t>
            </w:r>
            <w:r w:rsidR="00E213B1" w:rsidRPr="00E213B1">
              <w:rPr>
                <w:rFonts w:ascii="Calibri" w:hAnsi="Calibri" w:cs="Calibri"/>
                <w:sz w:val="22"/>
                <w:szCs w:val="22"/>
              </w:rPr>
              <w:t>equipment or facilities, or the development of an online archive</w:t>
            </w:r>
            <w:r w:rsidR="00DD10CC">
              <w:rPr>
                <w:rFonts w:ascii="Calibri" w:hAnsi="Calibri" w:cs="Calibri"/>
                <w:sz w:val="22"/>
                <w:szCs w:val="22"/>
              </w:rPr>
              <w:t>, as well as</w:t>
            </w:r>
            <w:r w:rsidR="00352861">
              <w:rPr>
                <w:rFonts w:ascii="Calibri" w:hAnsi="Calibri" w:cs="Calibri"/>
                <w:sz w:val="22"/>
                <w:szCs w:val="22"/>
              </w:rPr>
              <w:t xml:space="preserve"> </w:t>
            </w:r>
            <w:r w:rsidR="00DB4671" w:rsidRPr="00DB4671">
              <w:rPr>
                <w:rFonts w:ascii="Calibri" w:hAnsi="Calibri" w:cs="Calibri"/>
                <w:sz w:val="22"/>
                <w:szCs w:val="22"/>
              </w:rPr>
              <w:t>salaries, including 30% on-costs</w:t>
            </w:r>
            <w:r w:rsidR="00823086">
              <w:rPr>
                <w:rFonts w:ascii="Calibri" w:hAnsi="Calibri" w:cs="Calibri"/>
                <w:sz w:val="22"/>
                <w:szCs w:val="22"/>
              </w:rPr>
              <w:t xml:space="preserve">, where these are directly associated with </w:t>
            </w:r>
            <w:r w:rsidR="002440E8" w:rsidRPr="002440E8">
              <w:rPr>
                <w:rFonts w:ascii="Calibri" w:hAnsi="Calibri" w:cs="Calibri"/>
                <w:sz w:val="22"/>
                <w:szCs w:val="22"/>
              </w:rPr>
              <w:t>set</w:t>
            </w:r>
            <w:r w:rsidR="00823086">
              <w:rPr>
                <w:rFonts w:ascii="Calibri" w:hAnsi="Calibri" w:cs="Calibri"/>
                <w:sz w:val="22"/>
                <w:szCs w:val="22"/>
              </w:rPr>
              <w:t xml:space="preserve">ting </w:t>
            </w:r>
            <w:r w:rsidR="002440E8" w:rsidRPr="002440E8">
              <w:rPr>
                <w:rFonts w:ascii="Calibri" w:hAnsi="Calibri" w:cs="Calibri"/>
                <w:sz w:val="22"/>
                <w:szCs w:val="22"/>
              </w:rPr>
              <w:t xml:space="preserve">up the infrastructure </w:t>
            </w:r>
            <w:r w:rsidR="00E072A2">
              <w:rPr>
                <w:rFonts w:ascii="Calibri" w:hAnsi="Calibri" w:cs="Calibri"/>
                <w:sz w:val="22"/>
                <w:szCs w:val="22"/>
              </w:rPr>
              <w:t xml:space="preserve">to allow it to </w:t>
            </w:r>
            <w:r w:rsidR="002440E8" w:rsidRPr="002440E8">
              <w:rPr>
                <w:rFonts w:ascii="Calibri" w:hAnsi="Calibri" w:cs="Calibri"/>
                <w:sz w:val="22"/>
                <w:szCs w:val="22"/>
              </w:rPr>
              <w:t>be used</w:t>
            </w:r>
            <w:r w:rsidR="00823086">
              <w:rPr>
                <w:rFonts w:ascii="Calibri" w:hAnsi="Calibri" w:cs="Calibri"/>
                <w:sz w:val="22"/>
                <w:szCs w:val="22"/>
              </w:rPr>
              <w:t xml:space="preserve">. </w:t>
            </w:r>
            <w:r w:rsidR="00972DF9">
              <w:rPr>
                <w:rFonts w:ascii="Calibri" w:hAnsi="Calibri" w:cs="Calibri"/>
                <w:sz w:val="22"/>
                <w:szCs w:val="22"/>
              </w:rPr>
              <w:t xml:space="preserve">Construction does not include activities </w:t>
            </w:r>
            <w:r w:rsidR="002440E8" w:rsidRPr="002440E8">
              <w:rPr>
                <w:rFonts w:ascii="Calibri" w:hAnsi="Calibri" w:cs="Calibri"/>
                <w:sz w:val="22"/>
                <w:szCs w:val="22"/>
              </w:rPr>
              <w:t>such as creating guidelines and resources, training, and fundraising/promotion</w:t>
            </w:r>
            <w:r w:rsidR="00244920">
              <w:rPr>
                <w:rFonts w:ascii="Calibri" w:hAnsi="Calibri" w:cs="Calibri"/>
                <w:sz w:val="22"/>
                <w:szCs w:val="22"/>
              </w:rPr>
              <w:t xml:space="preserve">. </w:t>
            </w:r>
          </w:p>
        </w:tc>
      </w:tr>
      <w:tr w:rsidR="008C305A" w:rsidRPr="00E45690" w14:paraId="3F920F17" w14:textId="77777777" w:rsidTr="00C861E9">
        <w:trPr>
          <w:cantSplit/>
        </w:trPr>
        <w:tc>
          <w:tcPr>
            <w:tcW w:w="1171" w:type="pct"/>
          </w:tcPr>
          <w:p w14:paraId="306BB79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date of effect</w:t>
            </w:r>
          </w:p>
        </w:tc>
        <w:tc>
          <w:tcPr>
            <w:tcW w:w="3829" w:type="pct"/>
          </w:tcPr>
          <w:p w14:paraId="2F6E8FDE" w14:textId="673F5CF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date on which a grant agreement is signed or a specified starting date.</w:t>
            </w:r>
          </w:p>
        </w:tc>
      </w:tr>
      <w:tr w:rsidR="008C305A" w:rsidRPr="00E45690" w14:paraId="0E2E348E" w14:textId="77777777" w:rsidTr="00C861E9">
        <w:trPr>
          <w:cantSplit/>
        </w:trPr>
        <w:tc>
          <w:tcPr>
            <w:tcW w:w="1171" w:type="pct"/>
          </w:tcPr>
          <w:p w14:paraId="6159BE38" w14:textId="63ACE9D3"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Detailed Assessors</w:t>
            </w:r>
          </w:p>
        </w:tc>
        <w:tc>
          <w:tcPr>
            <w:tcW w:w="3829" w:type="pct"/>
          </w:tcPr>
          <w:p w14:paraId="4AE35484" w14:textId="4AB18D5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assessors who are assigned applications to review for their specific expertise in a field of research.</w:t>
            </w:r>
          </w:p>
        </w:tc>
      </w:tr>
      <w:tr w:rsidR="008C305A" w:rsidRPr="00E45690" w14:paraId="2A788780" w14:textId="77777777" w:rsidTr="00C861E9">
        <w:trPr>
          <w:cantSplit/>
        </w:trPr>
        <w:tc>
          <w:tcPr>
            <w:tcW w:w="1171" w:type="pct"/>
          </w:tcPr>
          <w:p w14:paraId="05DB922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eligibility criteria</w:t>
            </w:r>
          </w:p>
        </w:tc>
        <w:tc>
          <w:tcPr>
            <w:tcW w:w="3829" w:type="pct"/>
          </w:tcPr>
          <w:p w14:paraId="5381828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mandatory criteria which must be met to qualify for a grant. Assessment criteria may apply in addition to eligibility criteria.</w:t>
            </w:r>
          </w:p>
        </w:tc>
      </w:tr>
      <w:tr w:rsidR="008C305A" w:rsidRPr="00E45690" w14:paraId="4434AA74" w14:textId="77777777" w:rsidTr="00C861E9">
        <w:trPr>
          <w:cantSplit/>
        </w:trPr>
        <w:tc>
          <w:tcPr>
            <w:tcW w:w="1171" w:type="pct"/>
          </w:tcPr>
          <w:p w14:paraId="6CF2FDE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Eligible </w:t>
            </w:r>
            <w:proofErr w:type="spellStart"/>
            <w:r w:rsidRPr="00E45690">
              <w:rPr>
                <w:rFonts w:ascii="Calibri" w:hAnsi="Calibri" w:cs="Calibri"/>
                <w:sz w:val="22"/>
                <w:szCs w:val="22"/>
              </w:rPr>
              <w:t>Organisation</w:t>
            </w:r>
            <w:proofErr w:type="spellEnd"/>
          </w:p>
        </w:tc>
        <w:tc>
          <w:tcPr>
            <w:tcW w:w="3829" w:type="pct"/>
          </w:tcPr>
          <w:p w14:paraId="4103A744" w14:textId="593C9C8F"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listed in </w:t>
            </w:r>
            <w:r w:rsidR="00361981">
              <w:rPr>
                <w:rFonts w:ascii="Calibri" w:hAnsi="Calibri" w:cs="Calibri"/>
                <w:sz w:val="22"/>
                <w:szCs w:val="22"/>
              </w:rPr>
              <w:t>Appendix B</w:t>
            </w:r>
            <w:r w:rsidRPr="00E45690">
              <w:rPr>
                <w:rFonts w:ascii="Calibri" w:hAnsi="Calibri" w:cs="Calibri"/>
                <w:sz w:val="22"/>
                <w:szCs w:val="22"/>
              </w:rPr>
              <w:t xml:space="preserve"> of these grant guidelines.</w:t>
            </w:r>
          </w:p>
        </w:tc>
      </w:tr>
      <w:tr w:rsidR="008C305A" w:rsidRPr="00E45690" w14:paraId="388088F4" w14:textId="77777777" w:rsidTr="00C861E9">
        <w:trPr>
          <w:cantSplit/>
        </w:trPr>
        <w:tc>
          <w:tcPr>
            <w:tcW w:w="1171" w:type="pct"/>
          </w:tcPr>
          <w:p w14:paraId="5C6D3CF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grant activity</w:t>
            </w:r>
          </w:p>
        </w:tc>
        <w:tc>
          <w:tcPr>
            <w:tcW w:w="3829" w:type="pct"/>
          </w:tcPr>
          <w:p w14:paraId="65C7AE8F" w14:textId="694D50E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project/tasks/services that the grantee is required to undertake. A project consists of </w:t>
            </w:r>
            <w:proofErr w:type="gramStart"/>
            <w:r w:rsidRPr="00E45690">
              <w:rPr>
                <w:rFonts w:ascii="Calibri" w:hAnsi="Calibri" w:cs="Calibri"/>
                <w:sz w:val="22"/>
                <w:szCs w:val="22"/>
              </w:rPr>
              <w:t>a number of</w:t>
            </w:r>
            <w:proofErr w:type="gramEnd"/>
            <w:r w:rsidRPr="00E45690">
              <w:rPr>
                <w:rFonts w:ascii="Calibri" w:hAnsi="Calibri" w:cs="Calibri"/>
                <w:sz w:val="22"/>
                <w:szCs w:val="22"/>
              </w:rPr>
              <w:t xml:space="preserve"> grant activities.</w:t>
            </w:r>
          </w:p>
        </w:tc>
      </w:tr>
      <w:tr w:rsidR="008C305A" w:rsidRPr="00E45690" w14:paraId="63DE2EC1" w14:textId="77777777" w:rsidTr="00C861E9">
        <w:trPr>
          <w:cantSplit/>
        </w:trPr>
        <w:tc>
          <w:tcPr>
            <w:tcW w:w="1171" w:type="pct"/>
          </w:tcPr>
          <w:p w14:paraId="3612CCC9" w14:textId="2F410A6F"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agreement</w:t>
            </w:r>
          </w:p>
        </w:tc>
        <w:tc>
          <w:tcPr>
            <w:tcW w:w="3829" w:type="pct"/>
          </w:tcPr>
          <w:p w14:paraId="0A471430" w14:textId="7F39463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agreement entered into by the ARC and an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when an application from that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is approved for grant funding. This was previously referred to as a ‘Funding Agreement’.</w:t>
            </w:r>
          </w:p>
        </w:tc>
      </w:tr>
      <w:tr w:rsidR="008C305A" w:rsidRPr="00E45690" w14:paraId="0B9947FD" w14:textId="77777777" w:rsidTr="00C861E9">
        <w:trPr>
          <w:cantSplit/>
          <w:trHeight w:val="849"/>
        </w:trPr>
        <w:tc>
          <w:tcPr>
            <w:tcW w:w="1171" w:type="pct"/>
          </w:tcPr>
          <w:p w14:paraId="5DB4A097" w14:textId="734D363E"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commencement date</w:t>
            </w:r>
          </w:p>
        </w:tc>
        <w:tc>
          <w:tcPr>
            <w:tcW w:w="3829" w:type="pct"/>
          </w:tcPr>
          <w:p w14:paraId="7581B212" w14:textId="23B079B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date on which grant funding may commence. </w:t>
            </w:r>
          </w:p>
        </w:tc>
      </w:tr>
      <w:tr w:rsidR="008C305A" w:rsidRPr="00E45690" w14:paraId="043486EE" w14:textId="77777777" w:rsidTr="00C861E9">
        <w:trPr>
          <w:cantSplit/>
        </w:trPr>
        <w:tc>
          <w:tcPr>
            <w:tcW w:w="1171" w:type="pct"/>
          </w:tcPr>
          <w:p w14:paraId="126B7AAC" w14:textId="4F0C19F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offer</w:t>
            </w:r>
          </w:p>
        </w:tc>
        <w:tc>
          <w:tcPr>
            <w:tcW w:w="3829" w:type="pct"/>
          </w:tcPr>
          <w:p w14:paraId="404DD015" w14:textId="5001D66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details listed in the ARC’s RMS under ‘Funding Offers’ showing the project details and grant amount.</w:t>
            </w:r>
          </w:p>
        </w:tc>
      </w:tr>
      <w:tr w:rsidR="008C305A" w:rsidRPr="00E45690" w14:paraId="633611E7" w14:textId="77777777" w:rsidTr="00C861E9">
        <w:trPr>
          <w:cantSplit/>
        </w:trPr>
        <w:tc>
          <w:tcPr>
            <w:tcW w:w="1171" w:type="pct"/>
          </w:tcPr>
          <w:p w14:paraId="6E290F02" w14:textId="77777777" w:rsidR="008C305A" w:rsidRPr="00E45690" w:rsidRDefault="008C305A" w:rsidP="008C305A">
            <w:pPr>
              <w:spacing w:before="60" w:afterLines="60" w:after="144"/>
              <w:ind w:left="0"/>
              <w:rPr>
                <w:rFonts w:ascii="Calibri" w:hAnsi="Calibri" w:cs="Calibri"/>
                <w:sz w:val="22"/>
                <w:szCs w:val="22"/>
              </w:rPr>
            </w:pPr>
            <w:proofErr w:type="spellStart"/>
            <w:r w:rsidRPr="00E45690">
              <w:rPr>
                <w:rFonts w:ascii="Calibri" w:hAnsi="Calibri" w:cs="Calibri"/>
                <w:sz w:val="22"/>
                <w:szCs w:val="22"/>
              </w:rPr>
              <w:t>GrantConnect</w:t>
            </w:r>
            <w:proofErr w:type="spellEnd"/>
          </w:p>
        </w:tc>
        <w:tc>
          <w:tcPr>
            <w:tcW w:w="3829" w:type="pct"/>
          </w:tcPr>
          <w:p w14:paraId="3831A28F"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Australian Government’s whole-of-government grants information system, which </w:t>
            </w:r>
            <w:proofErr w:type="spellStart"/>
            <w:r w:rsidRPr="00E45690">
              <w:rPr>
                <w:rFonts w:ascii="Calibri" w:hAnsi="Calibri" w:cs="Calibri"/>
                <w:sz w:val="22"/>
                <w:szCs w:val="22"/>
              </w:rPr>
              <w:t>centralises</w:t>
            </w:r>
            <w:proofErr w:type="spellEnd"/>
            <w:r w:rsidRPr="00E45690">
              <w:rPr>
                <w:rFonts w:ascii="Calibri" w:hAnsi="Calibri" w:cs="Calibri"/>
                <w:sz w:val="22"/>
                <w:szCs w:val="22"/>
              </w:rPr>
              <w:t xml:space="preserve"> the publication and reporting of Commonwealth grants in accordance with the CGRGs.</w:t>
            </w:r>
          </w:p>
        </w:tc>
      </w:tr>
      <w:tr w:rsidR="008C305A" w:rsidRPr="00E45690" w14:paraId="6F827E0D" w14:textId="77777777" w:rsidTr="00C861E9">
        <w:trPr>
          <w:cantSplit/>
        </w:trPr>
        <w:tc>
          <w:tcPr>
            <w:tcW w:w="1171" w:type="pct"/>
          </w:tcPr>
          <w:p w14:paraId="7FC52469" w14:textId="6CD42B2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Grantee</w:t>
            </w:r>
          </w:p>
        </w:tc>
        <w:tc>
          <w:tcPr>
            <w:tcW w:w="3829" w:type="pct"/>
          </w:tcPr>
          <w:p w14:paraId="4912C0F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which has been selected to receive a grant.</w:t>
            </w:r>
          </w:p>
        </w:tc>
      </w:tr>
      <w:tr w:rsidR="008C305A" w:rsidRPr="00E45690" w14:paraId="26ED4990" w14:textId="77777777" w:rsidTr="00C861E9">
        <w:trPr>
          <w:cantSplit/>
        </w:trPr>
        <w:tc>
          <w:tcPr>
            <w:tcW w:w="1171" w:type="pct"/>
          </w:tcPr>
          <w:p w14:paraId="2C59AF7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opportunity</w:t>
            </w:r>
          </w:p>
        </w:tc>
        <w:tc>
          <w:tcPr>
            <w:tcW w:w="3829" w:type="pct"/>
          </w:tcPr>
          <w:p w14:paraId="07AD85A9" w14:textId="25584CC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specific grant round or process where a Commonwealth grant is made available to potential grantees. Grant opportunities may be open or </w:t>
            </w:r>
            <w:proofErr w:type="gramStart"/>
            <w:r w:rsidRPr="00E45690">
              <w:rPr>
                <w:rFonts w:ascii="Calibri" w:hAnsi="Calibri" w:cs="Calibri"/>
                <w:sz w:val="22"/>
                <w:szCs w:val="22"/>
              </w:rPr>
              <w:t>targeted, and</w:t>
            </w:r>
            <w:proofErr w:type="gramEnd"/>
            <w:r w:rsidRPr="00E45690">
              <w:rPr>
                <w:rFonts w:ascii="Calibri" w:hAnsi="Calibri" w:cs="Calibri"/>
                <w:sz w:val="22"/>
                <w:szCs w:val="22"/>
              </w:rPr>
              <w:t xml:space="preserve"> will reflect the relevant grant selection process. </w:t>
            </w:r>
          </w:p>
        </w:tc>
      </w:tr>
      <w:tr w:rsidR="008C305A" w:rsidRPr="00E45690" w14:paraId="590B3ED7" w14:textId="77777777" w:rsidTr="002D09A6">
        <w:trPr>
          <w:cantSplit/>
          <w:trHeight w:val="849"/>
        </w:trPr>
        <w:tc>
          <w:tcPr>
            <w:tcW w:w="1171" w:type="pct"/>
          </w:tcPr>
          <w:p w14:paraId="25464197"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opportunity closing date</w:t>
            </w:r>
          </w:p>
        </w:tc>
        <w:tc>
          <w:tcPr>
            <w:tcW w:w="3829" w:type="pct"/>
          </w:tcPr>
          <w:p w14:paraId="134F01F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last day on which applications for a grant opportunity will be accepted for consideration for a specific grant opportunity.</w:t>
            </w:r>
          </w:p>
        </w:tc>
      </w:tr>
      <w:tr w:rsidR="008C305A" w:rsidRPr="00E45690" w14:paraId="1719262E" w14:textId="77777777" w:rsidTr="002D09A6">
        <w:trPr>
          <w:cantSplit/>
          <w:trHeight w:val="849"/>
        </w:trPr>
        <w:tc>
          <w:tcPr>
            <w:tcW w:w="1171" w:type="pct"/>
          </w:tcPr>
          <w:p w14:paraId="230E88F7" w14:textId="49C1047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grant opportunity opening date</w:t>
            </w:r>
          </w:p>
        </w:tc>
        <w:tc>
          <w:tcPr>
            <w:tcW w:w="3829" w:type="pct"/>
          </w:tcPr>
          <w:p w14:paraId="7FA925B9" w14:textId="3D21839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 xml:space="preserve">the first day on which applications for a grant opportunity will be accepted for consideration for a specific grant opportunity. </w:t>
            </w:r>
          </w:p>
        </w:tc>
      </w:tr>
      <w:tr w:rsidR="00AE79DA" w:rsidRPr="00E45690" w14:paraId="07318EB1" w14:textId="77777777">
        <w:trPr>
          <w:cantSplit/>
        </w:trPr>
        <w:tc>
          <w:tcPr>
            <w:tcW w:w="1171" w:type="pct"/>
          </w:tcPr>
          <w:p w14:paraId="55F97C58" w14:textId="5CCD5BCE" w:rsidR="00AE79DA" w:rsidRPr="00E45690" w:rsidRDefault="00D26D69">
            <w:pPr>
              <w:spacing w:before="60" w:afterLines="60" w:after="144"/>
              <w:ind w:left="0"/>
              <w:rPr>
                <w:rFonts w:ascii="Calibri" w:hAnsi="Calibri" w:cs="Calibri"/>
                <w:sz w:val="22"/>
                <w:szCs w:val="22"/>
              </w:rPr>
            </w:pPr>
            <w:r>
              <w:rPr>
                <w:rFonts w:ascii="Calibri" w:hAnsi="Calibri" w:cs="Calibri"/>
                <w:sz w:val="22"/>
                <w:szCs w:val="22"/>
              </w:rPr>
              <w:t>g</w:t>
            </w:r>
            <w:r w:rsidR="00AE79DA">
              <w:rPr>
                <w:rFonts w:ascii="Calibri" w:hAnsi="Calibri" w:cs="Calibri"/>
                <w:sz w:val="22"/>
                <w:szCs w:val="22"/>
              </w:rPr>
              <w:t xml:space="preserve">rant </w:t>
            </w:r>
            <w:r w:rsidR="00AE79DA" w:rsidRPr="00E45690">
              <w:rPr>
                <w:rFonts w:ascii="Calibri" w:hAnsi="Calibri" w:cs="Calibri"/>
                <w:sz w:val="22"/>
                <w:szCs w:val="22"/>
              </w:rPr>
              <w:t>recipient</w:t>
            </w:r>
          </w:p>
        </w:tc>
        <w:tc>
          <w:tcPr>
            <w:tcW w:w="3829" w:type="pct"/>
          </w:tcPr>
          <w:p w14:paraId="5F241B20" w14:textId="77777777" w:rsidR="00AE79DA" w:rsidRPr="00E45690" w:rsidRDefault="00AE79DA">
            <w:pPr>
              <w:spacing w:before="60" w:afterLines="60" w:after="144"/>
              <w:ind w:left="0"/>
              <w:rPr>
                <w:rFonts w:ascii="Calibri" w:hAnsi="Calibri" w:cs="Calibri"/>
                <w:sz w:val="22"/>
                <w:szCs w:val="22"/>
              </w:rPr>
            </w:pPr>
            <w:r w:rsidRPr="00E45690">
              <w:rPr>
                <w:rFonts w:ascii="Calibri" w:hAnsi="Calibri" w:cs="Calibri"/>
                <w:sz w:val="22"/>
                <w:szCs w:val="22"/>
              </w:rPr>
              <w:t xml:space="preserve">an individual or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who has received grant funding from the ARC.</w:t>
            </w:r>
          </w:p>
        </w:tc>
      </w:tr>
      <w:tr w:rsidR="008C305A" w:rsidRPr="00E45690" w14:paraId="5D63CFAB" w14:textId="77777777" w:rsidTr="5070C0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8D505" w14:textId="25C9EF40" w:rsidR="008C305A" w:rsidRPr="00E45690" w:rsidRDefault="008C305A" w:rsidP="008C305A">
            <w:pPr>
              <w:spacing w:before="60" w:after="60"/>
              <w:ind w:left="0"/>
              <w:rPr>
                <w:rFonts w:ascii="Calibri" w:hAnsi="Calibri" w:cs="Calibri"/>
                <w:sz w:val="22"/>
                <w:szCs w:val="22"/>
              </w:rPr>
            </w:pPr>
            <w:r w:rsidRPr="00E45690">
              <w:rPr>
                <w:rFonts w:ascii="Calibri" w:hAnsi="Calibri" w:cs="Calibri"/>
                <w:sz w:val="22"/>
                <w:szCs w:val="22"/>
              </w:rPr>
              <w:t>GST</w:t>
            </w:r>
          </w:p>
        </w:tc>
        <w:tc>
          <w:tcPr>
            <w:tcW w:w="38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0FB41" w14:textId="64B4349F" w:rsidR="008C305A" w:rsidRPr="00E45690" w:rsidRDefault="008C305A" w:rsidP="008C305A">
            <w:pPr>
              <w:spacing w:before="60" w:after="60"/>
              <w:ind w:left="0"/>
              <w:rPr>
                <w:rFonts w:ascii="Calibri" w:hAnsi="Calibri" w:cs="Calibri"/>
                <w:sz w:val="22"/>
                <w:szCs w:val="22"/>
              </w:rPr>
            </w:pPr>
            <w:r w:rsidRPr="00E45690">
              <w:rPr>
                <w:rFonts w:ascii="Calibri" w:hAnsi="Calibri" w:cs="Calibri"/>
                <w:sz w:val="22"/>
                <w:szCs w:val="22"/>
              </w:rPr>
              <w:t xml:space="preserve">the meaning as given in Section 195-1 of the </w:t>
            </w:r>
            <w:r w:rsidRPr="00E45690">
              <w:rPr>
                <w:rFonts w:ascii="Calibri" w:hAnsi="Calibri" w:cs="Calibri"/>
                <w:i/>
                <w:sz w:val="22"/>
                <w:szCs w:val="22"/>
              </w:rPr>
              <w:t>A New Tax System (Goods and Services Tax) Act 1999.</w:t>
            </w:r>
          </w:p>
        </w:tc>
      </w:tr>
      <w:tr w:rsidR="008C305A" w:rsidRPr="00E45690" w14:paraId="337144CF" w14:textId="77777777" w:rsidTr="00C861E9">
        <w:trPr>
          <w:cantSplit/>
        </w:trPr>
        <w:tc>
          <w:tcPr>
            <w:tcW w:w="1171" w:type="pct"/>
          </w:tcPr>
          <w:p w14:paraId="5922B1E7" w14:textId="4E00824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Higher Degree by Research (HDR)</w:t>
            </w:r>
          </w:p>
        </w:tc>
        <w:tc>
          <w:tcPr>
            <w:tcW w:w="3829" w:type="pct"/>
          </w:tcPr>
          <w:p w14:paraId="230FE28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‘Research Doctorate or Research </w:t>
            </w:r>
            <w:proofErr w:type="spellStart"/>
            <w:r w:rsidRPr="00E45690">
              <w:rPr>
                <w:rFonts w:ascii="Calibri" w:hAnsi="Calibri" w:cs="Calibri"/>
                <w:sz w:val="22"/>
                <w:szCs w:val="22"/>
              </w:rPr>
              <w:t>Masters</w:t>
            </w:r>
            <w:proofErr w:type="spellEnd"/>
            <w:r w:rsidRPr="00E45690">
              <w:rPr>
                <w:rFonts w:ascii="Calibri" w:hAnsi="Calibri" w:cs="Calibri"/>
                <w:sz w:val="22"/>
                <w:szCs w:val="22"/>
              </w:rPr>
              <w:t xml:space="preserve"> program, for which at least two-thirds of the student load for the program is required as research work’</w:t>
            </w:r>
            <w:r w:rsidRPr="00E45690">
              <w:rPr>
                <w:rFonts w:ascii="Calibri" w:hAnsi="Calibri" w:cs="Calibri"/>
                <w:sz w:val="22"/>
                <w:szCs w:val="22"/>
              </w:rPr>
              <w:br w:type="page"/>
              <w:t xml:space="preserve"> as defined by the </w:t>
            </w:r>
            <w:r w:rsidRPr="00E45690">
              <w:rPr>
                <w:rFonts w:ascii="Calibri" w:hAnsi="Calibri" w:cs="Calibri"/>
                <w:i/>
                <w:sz w:val="22"/>
                <w:szCs w:val="22"/>
              </w:rPr>
              <w:t>Commonwealth Scholarships Guidelines (Research)</w:t>
            </w:r>
            <w:r w:rsidRPr="00E45690">
              <w:rPr>
                <w:rFonts w:ascii="Calibri" w:hAnsi="Calibri" w:cs="Calibri"/>
                <w:sz w:val="22"/>
                <w:szCs w:val="22"/>
              </w:rPr>
              <w:t xml:space="preserve"> 2017.</w:t>
            </w:r>
          </w:p>
        </w:tc>
      </w:tr>
      <w:tr w:rsidR="008C305A" w:rsidRPr="00E45690" w14:paraId="2A190669" w14:textId="77777777" w:rsidTr="00C861E9">
        <w:trPr>
          <w:cantSplit/>
        </w:trPr>
        <w:tc>
          <w:tcPr>
            <w:tcW w:w="1171" w:type="pct"/>
          </w:tcPr>
          <w:p w14:paraId="38A73796" w14:textId="0C20DF3E" w:rsidR="008C305A" w:rsidRPr="00E45690" w:rsidRDefault="008C305A" w:rsidP="008C305A">
            <w:pPr>
              <w:spacing w:before="60" w:afterLines="60" w:after="144"/>
              <w:ind w:left="0"/>
              <w:rPr>
                <w:rFonts w:ascii="Calibri" w:hAnsi="Calibri" w:cs="Calibri"/>
                <w:sz w:val="22"/>
                <w:szCs w:val="22"/>
              </w:rPr>
            </w:pPr>
            <w:r w:rsidRPr="00CF199A">
              <w:rPr>
                <w:rFonts w:ascii="Calibri" w:hAnsi="Calibri" w:cs="Calibri"/>
                <w:sz w:val="22"/>
                <w:szCs w:val="22"/>
              </w:rPr>
              <w:t>honorary academic appointment</w:t>
            </w:r>
          </w:p>
        </w:tc>
        <w:tc>
          <w:tcPr>
            <w:tcW w:w="3829" w:type="pct"/>
          </w:tcPr>
          <w:p w14:paraId="020C39FB" w14:textId="18BAE227" w:rsidR="008C305A" w:rsidRPr="00E45690" w:rsidRDefault="008C305A" w:rsidP="008C305A">
            <w:pPr>
              <w:spacing w:before="60" w:afterLines="60" w:after="144"/>
              <w:ind w:left="0"/>
              <w:rPr>
                <w:rFonts w:ascii="Calibri" w:hAnsi="Calibri" w:cs="Calibri"/>
                <w:sz w:val="22"/>
                <w:szCs w:val="22"/>
              </w:rPr>
            </w:pPr>
            <w:r w:rsidRPr="00CF199A">
              <w:rPr>
                <w:rFonts w:ascii="Calibri" w:hAnsi="Calibri" w:cs="Calibri"/>
                <w:sz w:val="22"/>
                <w:szCs w:val="22"/>
              </w:rPr>
              <w:t xml:space="preserve">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w:t>
            </w:r>
            <w:proofErr w:type="spellStart"/>
            <w:r w:rsidRPr="00CF199A">
              <w:rPr>
                <w:rFonts w:ascii="Calibri" w:hAnsi="Calibri" w:cs="Calibri"/>
                <w:sz w:val="22"/>
                <w:szCs w:val="22"/>
              </w:rPr>
              <w:t>organisation</w:t>
            </w:r>
            <w:proofErr w:type="spellEnd"/>
            <w:r w:rsidRPr="00CF199A">
              <w:rPr>
                <w:rFonts w:ascii="Calibri" w:hAnsi="Calibri" w:cs="Calibri"/>
                <w:sz w:val="22"/>
                <w:szCs w:val="22"/>
              </w:rPr>
              <w:t xml:space="preserve"> other than an Eligible </w:t>
            </w:r>
            <w:proofErr w:type="spellStart"/>
            <w:r w:rsidRPr="00CF199A">
              <w:rPr>
                <w:rFonts w:ascii="Calibri" w:hAnsi="Calibri" w:cs="Calibri"/>
                <w:sz w:val="22"/>
                <w:szCs w:val="22"/>
              </w:rPr>
              <w:t>Organisation</w:t>
            </w:r>
            <w:proofErr w:type="spellEnd"/>
            <w:r w:rsidRPr="00CF199A">
              <w:rPr>
                <w:rFonts w:ascii="Calibri" w:hAnsi="Calibri" w:cs="Calibri"/>
                <w:sz w:val="22"/>
                <w:szCs w:val="22"/>
              </w:rPr>
              <w:t xml:space="preserve"> for more than 0.2 FTE.</w:t>
            </w:r>
          </w:p>
        </w:tc>
      </w:tr>
      <w:tr w:rsidR="008C305A" w:rsidRPr="00E45690" w14:paraId="4D19770C" w14:textId="77777777" w:rsidTr="00C861E9">
        <w:trPr>
          <w:cantSplit/>
        </w:trPr>
        <w:tc>
          <w:tcPr>
            <w:tcW w:w="1171" w:type="pct"/>
          </w:tcPr>
          <w:p w14:paraId="2DEAECAE" w14:textId="5D81C71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in-kind contributions</w:t>
            </w:r>
          </w:p>
        </w:tc>
        <w:tc>
          <w:tcPr>
            <w:tcW w:w="3829" w:type="pct"/>
          </w:tcPr>
          <w:p w14:paraId="28868E9A" w14:textId="10D4ADCE"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contribution of goods, services, materials and/or time to the project from an individual, business or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E45690">
              <w:rPr>
                <w:rFonts w:ascii="Calibri" w:hAnsi="Calibri" w:cs="Calibri"/>
                <w:sz w:val="22"/>
                <w:szCs w:val="22"/>
              </w:rPr>
              <w:t>labour</w:t>
            </w:r>
            <w:proofErr w:type="spellEnd"/>
            <w:r w:rsidRPr="00E45690">
              <w:rPr>
                <w:rFonts w:ascii="Calibri" w:hAnsi="Calibri" w:cs="Calibri"/>
                <w:sz w:val="22"/>
                <w:szCs w:val="22"/>
              </w:rPr>
              <w:t xml:space="preserve">, </w:t>
            </w:r>
            <w:proofErr w:type="gramStart"/>
            <w:r w:rsidRPr="00E45690">
              <w:rPr>
                <w:rFonts w:ascii="Calibri" w:hAnsi="Calibri" w:cs="Calibri"/>
                <w:sz w:val="22"/>
                <w:szCs w:val="22"/>
              </w:rPr>
              <w:t>work spaces</w:t>
            </w:r>
            <w:proofErr w:type="gramEnd"/>
            <w:r w:rsidRPr="00E45690">
              <w:rPr>
                <w:rFonts w:ascii="Calibri" w:hAnsi="Calibri" w:cs="Calibri"/>
                <w:sz w:val="22"/>
                <w:szCs w:val="22"/>
              </w:rPr>
              <w:t xml:space="preserve">, equipment and databases. The calculations covering time and costs should be documented by 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We may require these calculations to be audited.</w:t>
            </w:r>
          </w:p>
        </w:tc>
      </w:tr>
      <w:tr w:rsidR="008C305A" w:rsidRPr="00E45690" w14:paraId="1D50B6FA" w14:textId="77777777" w:rsidTr="00C861E9">
        <w:trPr>
          <w:cantSplit/>
        </w:trPr>
        <w:tc>
          <w:tcPr>
            <w:tcW w:w="1171" w:type="pct"/>
          </w:tcPr>
          <w:p w14:paraId="5E91C44A" w14:textId="3C21A3CB"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Instructions to Applicants</w:t>
            </w:r>
          </w:p>
        </w:tc>
        <w:tc>
          <w:tcPr>
            <w:tcW w:w="3829" w:type="pct"/>
          </w:tcPr>
          <w:p w14:paraId="192436A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set of instructions prepared by the ARC to assist applicants in completing the application form.</w:t>
            </w:r>
          </w:p>
        </w:tc>
      </w:tr>
      <w:tr w:rsidR="008C305A" w:rsidRPr="00E45690" w14:paraId="3C41279F" w14:textId="77777777" w:rsidTr="00C861E9">
        <w:trPr>
          <w:cantSplit/>
        </w:trPr>
        <w:tc>
          <w:tcPr>
            <w:tcW w:w="1171" w:type="pct"/>
          </w:tcPr>
          <w:p w14:paraId="27E28D3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legislative instrument</w:t>
            </w:r>
          </w:p>
        </w:tc>
        <w:tc>
          <w:tcPr>
            <w:tcW w:w="3829" w:type="pct"/>
          </w:tcPr>
          <w:p w14:paraId="394F8F8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law on matters of detail made by a person or body </w:t>
            </w:r>
            <w:proofErr w:type="spellStart"/>
            <w:r w:rsidRPr="00E45690">
              <w:rPr>
                <w:rFonts w:ascii="Calibri" w:hAnsi="Calibri" w:cs="Calibri"/>
                <w:sz w:val="22"/>
                <w:szCs w:val="22"/>
              </w:rPr>
              <w:t>authorised</w:t>
            </w:r>
            <w:proofErr w:type="spellEnd"/>
            <w:r w:rsidRPr="00E45690">
              <w:rPr>
                <w:rFonts w:ascii="Calibri" w:hAnsi="Calibri" w:cs="Calibri"/>
                <w:sz w:val="22"/>
                <w:szCs w:val="22"/>
              </w:rPr>
              <w:t xml:space="preserve"> to do so by the relevant enabling legislation.</w:t>
            </w:r>
          </w:p>
        </w:tc>
      </w:tr>
      <w:tr w:rsidR="008C305A" w:rsidRPr="00E45690" w14:paraId="18A03BE8" w14:textId="77777777" w:rsidTr="00C861E9">
        <w:trPr>
          <w:cantSplit/>
        </w:trPr>
        <w:tc>
          <w:tcPr>
            <w:tcW w:w="1171" w:type="pct"/>
          </w:tcPr>
          <w:p w14:paraId="252A2FC3" w14:textId="53086A4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LIEF</w:t>
            </w:r>
          </w:p>
        </w:tc>
        <w:tc>
          <w:tcPr>
            <w:tcW w:w="3829" w:type="pct"/>
          </w:tcPr>
          <w:p w14:paraId="5E770FA6" w14:textId="27B269A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Linkage Infrastructure, Equipment and Facilities scheme.</w:t>
            </w:r>
          </w:p>
        </w:tc>
      </w:tr>
      <w:tr w:rsidR="008C305A" w:rsidRPr="00E45690" w14:paraId="55C348EB" w14:textId="77777777" w:rsidTr="00C861E9">
        <w:trPr>
          <w:cantSplit/>
        </w:trPr>
        <w:tc>
          <w:tcPr>
            <w:tcW w:w="1171" w:type="pct"/>
          </w:tcPr>
          <w:p w14:paraId="0232B4E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medical research</w:t>
            </w:r>
          </w:p>
        </w:tc>
        <w:tc>
          <w:tcPr>
            <w:tcW w:w="3829" w:type="pct"/>
          </w:tcPr>
          <w:p w14:paraId="6E51DE1F" w14:textId="23E4D6A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medical research as defined in the </w:t>
            </w:r>
            <w:r w:rsidRPr="00E45690">
              <w:rPr>
                <w:rFonts w:ascii="Calibri" w:hAnsi="Calibri" w:cs="Calibri"/>
                <w:i/>
                <w:sz w:val="22"/>
                <w:szCs w:val="22"/>
              </w:rPr>
              <w:t>ARC Medical Research Policy</w:t>
            </w:r>
            <w:r w:rsidRPr="00E45690">
              <w:rPr>
                <w:rFonts w:ascii="Calibri" w:hAnsi="Calibri" w:cs="Calibri"/>
                <w:sz w:val="22"/>
                <w:szCs w:val="22"/>
              </w:rPr>
              <w:t xml:space="preserve"> available on the </w:t>
            </w:r>
            <w:hyperlink r:id="rId53" w:history="1">
              <w:r w:rsidRPr="007B1D8F">
                <w:rPr>
                  <w:rStyle w:val="Hyperlink"/>
                  <w:rFonts w:ascii="Calibri" w:hAnsi="Calibri" w:cs="Calibri"/>
                  <w:szCs w:val="22"/>
                </w:rPr>
                <w:t>ARC website</w:t>
              </w:r>
            </w:hyperlink>
            <w:r w:rsidRPr="00E45690">
              <w:rPr>
                <w:rFonts w:ascii="Calibri" w:hAnsi="Calibri" w:cs="Calibri"/>
                <w:sz w:val="22"/>
                <w:szCs w:val="22"/>
              </w:rPr>
              <w:t>.</w:t>
            </w:r>
          </w:p>
        </w:tc>
      </w:tr>
      <w:tr w:rsidR="008C305A" w:rsidRPr="00E45690" w14:paraId="3BE9CDE5" w14:textId="77777777" w:rsidTr="00C861E9">
        <w:trPr>
          <w:cantSplit/>
        </w:trPr>
        <w:tc>
          <w:tcPr>
            <w:tcW w:w="1171" w:type="pct"/>
          </w:tcPr>
          <w:p w14:paraId="1DA95F8E"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named participants</w:t>
            </w:r>
          </w:p>
        </w:tc>
        <w:tc>
          <w:tcPr>
            <w:tcW w:w="3829" w:type="pct"/>
          </w:tcPr>
          <w:p w14:paraId="05C399A4"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individual researchers nominated for </w:t>
            </w:r>
            <w:proofErr w:type="gramStart"/>
            <w:r w:rsidRPr="00E45690">
              <w:rPr>
                <w:rFonts w:ascii="Calibri" w:hAnsi="Calibri" w:cs="Calibri"/>
                <w:sz w:val="22"/>
                <w:szCs w:val="22"/>
              </w:rPr>
              <w:t>particular roles</w:t>
            </w:r>
            <w:proofErr w:type="gramEnd"/>
            <w:r w:rsidRPr="00E45690">
              <w:rPr>
                <w:rFonts w:ascii="Calibri" w:hAnsi="Calibri" w:cs="Calibri"/>
                <w:sz w:val="22"/>
                <w:szCs w:val="22"/>
              </w:rPr>
              <w:t xml:space="preserve"> in an application. </w:t>
            </w:r>
          </w:p>
        </w:tc>
      </w:tr>
      <w:tr w:rsidR="008C305A" w:rsidRPr="00E45690" w14:paraId="2569086C" w14:textId="77777777" w:rsidTr="00C861E9">
        <w:trPr>
          <w:cantSplit/>
        </w:trPr>
        <w:tc>
          <w:tcPr>
            <w:tcW w:w="1171" w:type="pct"/>
          </w:tcPr>
          <w:p w14:paraId="15CB9764" w14:textId="08CCC28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ORCID Identifier</w:t>
            </w:r>
          </w:p>
        </w:tc>
        <w:tc>
          <w:tcPr>
            <w:tcW w:w="3829" w:type="pct"/>
          </w:tcPr>
          <w:p w14:paraId="3E7B90A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persistent digital identifier for an individual researcher available on the ORCID website, </w:t>
            </w:r>
            <w:hyperlink r:id="rId54" w:history="1">
              <w:r w:rsidRPr="00E45690">
                <w:rPr>
                  <w:rFonts w:ascii="Calibri" w:hAnsi="Calibri" w:cs="Calibri"/>
                  <w:color w:val="0000FF"/>
                  <w:sz w:val="22"/>
                  <w:szCs w:val="22"/>
                  <w:u w:val="single"/>
                </w:rPr>
                <w:t>www.orcid.org</w:t>
              </w:r>
            </w:hyperlink>
            <w:r w:rsidRPr="00E45690">
              <w:rPr>
                <w:rFonts w:ascii="Calibri" w:hAnsi="Calibri" w:cs="Calibri"/>
                <w:sz w:val="22"/>
                <w:szCs w:val="22"/>
              </w:rPr>
              <w:t>.</w:t>
            </w:r>
          </w:p>
        </w:tc>
      </w:tr>
      <w:tr w:rsidR="008C305A" w:rsidRPr="00E45690" w14:paraId="6DCB21A8" w14:textId="77777777" w:rsidTr="00C861E9">
        <w:trPr>
          <w:cantSplit/>
        </w:trPr>
        <w:tc>
          <w:tcPr>
            <w:tcW w:w="1171" w:type="pct"/>
          </w:tcPr>
          <w:p w14:paraId="4974E216" w14:textId="7CC8FDE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Other Eligible </w:t>
            </w:r>
            <w:proofErr w:type="spellStart"/>
            <w:r w:rsidRPr="00E45690">
              <w:rPr>
                <w:rFonts w:ascii="Calibri" w:hAnsi="Calibri" w:cs="Calibri"/>
                <w:sz w:val="22"/>
                <w:szCs w:val="22"/>
              </w:rPr>
              <w:t>Organisation</w:t>
            </w:r>
            <w:proofErr w:type="spellEnd"/>
          </w:p>
        </w:tc>
        <w:tc>
          <w:tcPr>
            <w:tcW w:w="3829" w:type="pct"/>
          </w:tcPr>
          <w:p w14:paraId="24125171" w14:textId="0E05033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listed in </w:t>
            </w:r>
            <w:r w:rsidR="00D862A4">
              <w:rPr>
                <w:rFonts w:ascii="Calibri" w:hAnsi="Calibri" w:cs="Calibri"/>
                <w:sz w:val="22"/>
                <w:szCs w:val="22"/>
              </w:rPr>
              <w:t>Appendix B</w:t>
            </w:r>
            <w:r w:rsidRPr="00E45690">
              <w:rPr>
                <w:rFonts w:ascii="Calibri" w:hAnsi="Calibri" w:cs="Calibri"/>
                <w:sz w:val="22"/>
                <w:szCs w:val="22"/>
              </w:rPr>
              <w:t xml:space="preserve"> of these grant guidelines which is not 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on an application.</w:t>
            </w:r>
          </w:p>
        </w:tc>
      </w:tr>
      <w:tr w:rsidR="008C305A" w:rsidRPr="00E45690" w14:paraId="2152DEBA" w14:textId="77777777" w:rsidTr="00C861E9">
        <w:trPr>
          <w:cantSplit/>
        </w:trPr>
        <w:tc>
          <w:tcPr>
            <w:tcW w:w="1171" w:type="pct"/>
          </w:tcPr>
          <w:p w14:paraId="110745E3" w14:textId="4C8E122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other material resources</w:t>
            </w:r>
          </w:p>
        </w:tc>
        <w:tc>
          <w:tcPr>
            <w:tcW w:w="3829" w:type="pct"/>
          </w:tcPr>
          <w:p w14:paraId="5F10C498" w14:textId="63AE785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resources where a monetary value is not relevant or to which it is difficult to assign a monetary value, for example, access to restricted data, </w:t>
            </w:r>
            <w:proofErr w:type="gramStart"/>
            <w:r w:rsidRPr="00E45690">
              <w:rPr>
                <w:rFonts w:ascii="Calibri" w:hAnsi="Calibri" w:cs="Calibri"/>
                <w:sz w:val="22"/>
                <w:szCs w:val="22"/>
              </w:rPr>
              <w:t>samples</w:t>
            </w:r>
            <w:proofErr w:type="gramEnd"/>
            <w:r w:rsidRPr="00E45690">
              <w:rPr>
                <w:rFonts w:ascii="Calibri" w:hAnsi="Calibri" w:cs="Calibri"/>
                <w:sz w:val="22"/>
                <w:szCs w:val="22"/>
              </w:rPr>
              <w:t xml:space="preserve"> or documents.</w:t>
            </w:r>
          </w:p>
        </w:tc>
      </w:tr>
      <w:tr w:rsidR="008C305A" w:rsidRPr="00E45690" w14:paraId="5DAED24E" w14:textId="77777777" w:rsidTr="00C861E9">
        <w:trPr>
          <w:cantSplit/>
        </w:trPr>
        <w:tc>
          <w:tcPr>
            <w:tcW w:w="1171" w:type="pct"/>
          </w:tcPr>
          <w:p w14:paraId="24D7206C"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Other </w:t>
            </w:r>
            <w:proofErr w:type="spellStart"/>
            <w:r w:rsidRPr="00E45690">
              <w:rPr>
                <w:rFonts w:ascii="Calibri" w:hAnsi="Calibri" w:cs="Calibri"/>
                <w:sz w:val="22"/>
                <w:szCs w:val="22"/>
              </w:rPr>
              <w:t>Organisation</w:t>
            </w:r>
            <w:proofErr w:type="spellEnd"/>
          </w:p>
        </w:tc>
        <w:tc>
          <w:tcPr>
            <w:tcW w:w="3829" w:type="pct"/>
          </w:tcPr>
          <w:p w14:paraId="6C038268" w14:textId="5E1949D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w:t>
            </w:r>
            <w:proofErr w:type="spellStart"/>
            <w:r w:rsidRPr="00E45690">
              <w:rPr>
                <w:rFonts w:ascii="Calibri" w:hAnsi="Calibri" w:cs="Calibri"/>
                <w:sz w:val="22"/>
                <w:szCs w:val="22"/>
              </w:rPr>
              <w:t>organisation</w:t>
            </w:r>
            <w:proofErr w:type="spellEnd"/>
            <w:r w:rsidRPr="00E45690">
              <w:rPr>
                <w:rFonts w:ascii="Calibri" w:hAnsi="Calibri" w:cs="Calibri"/>
                <w:b/>
                <w:sz w:val="22"/>
                <w:szCs w:val="22"/>
              </w:rPr>
              <w:t xml:space="preserve"> </w:t>
            </w:r>
            <w:r w:rsidRPr="00E45690">
              <w:rPr>
                <w:rFonts w:ascii="Calibri" w:hAnsi="Calibri" w:cs="Calibri"/>
                <w:sz w:val="22"/>
                <w:szCs w:val="22"/>
              </w:rPr>
              <w:t xml:space="preserve">that is not an Eligible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and not a Partner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that contributes to the research project.</w:t>
            </w:r>
          </w:p>
        </w:tc>
      </w:tr>
      <w:tr w:rsidR="008C305A" w:rsidRPr="00E45690" w14:paraId="164D9A10" w14:textId="77777777" w:rsidTr="00C861E9">
        <w:trPr>
          <w:cantSplit/>
        </w:trPr>
        <w:tc>
          <w:tcPr>
            <w:tcW w:w="1171" w:type="pct"/>
          </w:tcPr>
          <w:p w14:paraId="06238B2D" w14:textId="707825D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participants</w:t>
            </w:r>
          </w:p>
        </w:tc>
        <w:tc>
          <w:tcPr>
            <w:tcW w:w="3829" w:type="pct"/>
          </w:tcPr>
          <w:p w14:paraId="1C9EE1EA" w14:textId="05FE426B"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all named participants on an application (i.e. CIs and PIs</w:t>
            </w:r>
            <w:r w:rsidR="00B60E07">
              <w:rPr>
                <w:rFonts w:ascii="Calibri" w:hAnsi="Calibri" w:cs="Calibri"/>
                <w:sz w:val="22"/>
                <w:szCs w:val="22"/>
              </w:rPr>
              <w:t>)</w:t>
            </w:r>
            <w:r w:rsidRPr="00E45690">
              <w:rPr>
                <w:rFonts w:ascii="Calibri" w:hAnsi="Calibri" w:cs="Calibri"/>
                <w:sz w:val="22"/>
                <w:szCs w:val="22"/>
              </w:rPr>
              <w:t>; and all unnamed researchers such as postdoctoral research associates and postgraduate researchers working on a project.</w:t>
            </w:r>
          </w:p>
        </w:tc>
      </w:tr>
      <w:tr w:rsidR="00D46490" w:rsidRPr="00E45690" w14:paraId="4BE757FD" w14:textId="77777777" w:rsidTr="00C861E9">
        <w:trPr>
          <w:cantSplit/>
        </w:trPr>
        <w:tc>
          <w:tcPr>
            <w:tcW w:w="1171" w:type="pct"/>
          </w:tcPr>
          <w:p w14:paraId="1A917B13" w14:textId="7C490C46" w:rsidR="00D46490" w:rsidRPr="00C1296C" w:rsidRDefault="00D46490" w:rsidP="008C305A">
            <w:pPr>
              <w:spacing w:before="60" w:afterLines="60" w:after="144"/>
              <w:ind w:left="0"/>
              <w:rPr>
                <w:rFonts w:ascii="Calibri" w:hAnsi="Calibri" w:cs="Calibri"/>
                <w:sz w:val="22"/>
                <w:szCs w:val="22"/>
              </w:rPr>
            </w:pPr>
            <w:r w:rsidRPr="00CF199A">
              <w:rPr>
                <w:rFonts w:ascii="Calibri" w:hAnsi="Calibri" w:cs="Calibri"/>
                <w:sz w:val="22"/>
                <w:szCs w:val="22"/>
              </w:rPr>
              <w:t xml:space="preserve">participating </w:t>
            </w:r>
            <w:proofErr w:type="spellStart"/>
            <w:r w:rsidRPr="00CF199A">
              <w:rPr>
                <w:rFonts w:ascii="Calibri" w:hAnsi="Calibri" w:cs="Calibri"/>
                <w:sz w:val="22"/>
                <w:szCs w:val="22"/>
              </w:rPr>
              <w:t>organisation</w:t>
            </w:r>
            <w:proofErr w:type="spellEnd"/>
          </w:p>
        </w:tc>
        <w:tc>
          <w:tcPr>
            <w:tcW w:w="3829" w:type="pct"/>
          </w:tcPr>
          <w:p w14:paraId="5A2B584D" w14:textId="247CE006" w:rsidR="00D46490" w:rsidRPr="00E45690" w:rsidRDefault="00C1296C" w:rsidP="00CF199A">
            <w:pPr>
              <w:spacing w:before="60" w:afterLines="60" w:after="144"/>
              <w:ind w:left="0"/>
              <w:rPr>
                <w:rFonts w:ascii="Calibri" w:hAnsi="Calibri" w:cs="Calibri"/>
                <w:sz w:val="22"/>
                <w:szCs w:val="22"/>
              </w:rPr>
            </w:pPr>
            <w:r>
              <w:rPr>
                <w:rFonts w:ascii="Calibri" w:hAnsi="Calibri" w:cs="Calibri"/>
                <w:sz w:val="22"/>
                <w:szCs w:val="22"/>
              </w:rPr>
              <w:t>a</w:t>
            </w:r>
            <w:r w:rsidR="00F22778" w:rsidRPr="00C1296C">
              <w:rPr>
                <w:rFonts w:ascii="Calibri" w:hAnsi="Calibri" w:cs="Calibri"/>
                <w:sz w:val="22"/>
                <w:szCs w:val="22"/>
              </w:rPr>
              <w:t>n</w:t>
            </w:r>
            <w:r w:rsidR="00F22778" w:rsidRPr="5070C0FA">
              <w:rPr>
                <w:rFonts w:ascii="Calibri" w:hAnsi="Calibri" w:cs="Arial"/>
                <w:sz w:val="22"/>
                <w:szCs w:val="22"/>
              </w:rPr>
              <w:t xml:space="preserve"> </w:t>
            </w:r>
            <w:proofErr w:type="spellStart"/>
            <w:r w:rsidR="00F22778" w:rsidRPr="5070C0FA">
              <w:rPr>
                <w:rFonts w:ascii="Calibri" w:hAnsi="Calibri" w:cs="Arial"/>
                <w:sz w:val="22"/>
                <w:szCs w:val="22"/>
              </w:rPr>
              <w:t>organisation</w:t>
            </w:r>
            <w:proofErr w:type="spellEnd"/>
            <w:r w:rsidR="00F22778" w:rsidRPr="5070C0FA">
              <w:rPr>
                <w:rFonts w:ascii="Calibri" w:hAnsi="Calibri" w:cs="Arial"/>
                <w:sz w:val="22"/>
                <w:szCs w:val="22"/>
              </w:rPr>
              <w:t xml:space="preserve"> on an application (i.e., Administering </w:t>
            </w:r>
            <w:proofErr w:type="spellStart"/>
            <w:r w:rsidR="00F22778" w:rsidRPr="5070C0FA">
              <w:rPr>
                <w:rFonts w:ascii="Calibri" w:hAnsi="Calibri" w:cs="Arial"/>
                <w:sz w:val="22"/>
                <w:szCs w:val="22"/>
              </w:rPr>
              <w:t>Organisation</w:t>
            </w:r>
            <w:proofErr w:type="spellEnd"/>
            <w:r w:rsidR="00F22778" w:rsidRPr="5070C0FA">
              <w:rPr>
                <w:rFonts w:ascii="Calibri" w:hAnsi="Calibri" w:cs="Arial"/>
                <w:sz w:val="22"/>
                <w:szCs w:val="22"/>
              </w:rPr>
              <w:t xml:space="preserve">, Other Eligible </w:t>
            </w:r>
            <w:proofErr w:type="spellStart"/>
            <w:r w:rsidR="00F22778" w:rsidRPr="5070C0FA">
              <w:rPr>
                <w:rFonts w:ascii="Calibri" w:hAnsi="Calibri" w:cs="Arial"/>
                <w:sz w:val="22"/>
                <w:szCs w:val="22"/>
              </w:rPr>
              <w:t>Organisations</w:t>
            </w:r>
            <w:proofErr w:type="spellEnd"/>
            <w:r>
              <w:rPr>
                <w:rFonts w:ascii="Calibri" w:hAnsi="Calibri" w:cs="Calibri"/>
                <w:sz w:val="22"/>
                <w:szCs w:val="22"/>
              </w:rPr>
              <w:t xml:space="preserve">, </w:t>
            </w:r>
            <w:r w:rsidRPr="00C1296C">
              <w:rPr>
                <w:rFonts w:ascii="Calibri" w:hAnsi="Calibri" w:cs="Calibri"/>
                <w:sz w:val="22"/>
                <w:szCs w:val="22"/>
              </w:rPr>
              <w:t xml:space="preserve">Partner </w:t>
            </w:r>
            <w:proofErr w:type="spellStart"/>
            <w:r w:rsidRPr="00C1296C">
              <w:rPr>
                <w:rFonts w:ascii="Calibri" w:hAnsi="Calibri" w:cs="Calibri"/>
                <w:sz w:val="22"/>
                <w:szCs w:val="22"/>
              </w:rPr>
              <w:t>Organisation</w:t>
            </w:r>
            <w:r w:rsidR="00C8608F">
              <w:rPr>
                <w:rFonts w:ascii="Calibri" w:hAnsi="Calibri" w:cs="Calibri"/>
                <w:sz w:val="22"/>
                <w:szCs w:val="22"/>
              </w:rPr>
              <w:t>s</w:t>
            </w:r>
            <w:proofErr w:type="spellEnd"/>
            <w:r w:rsidRPr="5070C0FA">
              <w:rPr>
                <w:rFonts w:ascii="Calibri" w:hAnsi="Calibri" w:cs="Arial"/>
                <w:sz w:val="22"/>
                <w:szCs w:val="22"/>
              </w:rPr>
              <w:t xml:space="preserve"> </w:t>
            </w:r>
            <w:r w:rsidR="00F22778" w:rsidRPr="5070C0FA">
              <w:rPr>
                <w:rFonts w:ascii="Calibri" w:hAnsi="Calibri" w:cs="Arial"/>
                <w:sz w:val="22"/>
                <w:szCs w:val="22"/>
              </w:rPr>
              <w:t xml:space="preserve">and Other </w:t>
            </w:r>
            <w:proofErr w:type="spellStart"/>
            <w:r w:rsidR="00F22778" w:rsidRPr="5070C0FA">
              <w:rPr>
                <w:rFonts w:ascii="Calibri" w:hAnsi="Calibri" w:cs="Arial"/>
                <w:sz w:val="22"/>
                <w:szCs w:val="22"/>
              </w:rPr>
              <w:t>Organisations</w:t>
            </w:r>
            <w:proofErr w:type="spellEnd"/>
            <w:r w:rsidR="00F22778" w:rsidRPr="5070C0FA">
              <w:rPr>
                <w:rFonts w:ascii="Calibri" w:hAnsi="Calibri" w:cs="Arial"/>
                <w:sz w:val="22"/>
                <w:szCs w:val="22"/>
              </w:rPr>
              <w:t>)</w:t>
            </w:r>
          </w:p>
        </w:tc>
      </w:tr>
      <w:tr w:rsidR="008C305A" w:rsidRPr="00E45690" w14:paraId="3C92B597" w14:textId="77777777" w:rsidTr="00C861E9">
        <w:trPr>
          <w:cantSplit/>
        </w:trPr>
        <w:tc>
          <w:tcPr>
            <w:tcW w:w="1171" w:type="pct"/>
          </w:tcPr>
          <w:p w14:paraId="16C6E45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Partner Investigator</w:t>
            </w:r>
          </w:p>
        </w:tc>
        <w:tc>
          <w:tcPr>
            <w:tcW w:w="3829" w:type="pct"/>
          </w:tcPr>
          <w:p w14:paraId="67337815" w14:textId="6F2F0F1C" w:rsidR="008C305A" w:rsidRPr="00E45690" w:rsidRDefault="008C305A" w:rsidP="008C305A">
            <w:pPr>
              <w:ind w:left="0"/>
              <w:rPr>
                <w:rFonts w:ascii="Calibri" w:hAnsi="Calibri" w:cs="Calibri"/>
                <w:sz w:val="22"/>
                <w:szCs w:val="22"/>
              </w:rPr>
            </w:pPr>
            <w:r w:rsidRPr="00E45690">
              <w:rPr>
                <w:rFonts w:ascii="Calibri" w:hAnsi="Calibri" w:cs="Calibri"/>
                <w:sz w:val="22"/>
                <w:szCs w:val="22"/>
              </w:rPr>
              <w:t>a named participant who satisfies the eligibility criteria for a PI under these grant guidelines.</w:t>
            </w:r>
          </w:p>
        </w:tc>
      </w:tr>
      <w:tr w:rsidR="008C305A" w:rsidRPr="00E45690" w14:paraId="311DE275" w14:textId="77777777" w:rsidTr="00C861E9">
        <w:trPr>
          <w:cantSplit/>
        </w:trPr>
        <w:tc>
          <w:tcPr>
            <w:tcW w:w="1171" w:type="pct"/>
          </w:tcPr>
          <w:p w14:paraId="634D3446" w14:textId="1D3A2415"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Partner </w:t>
            </w:r>
            <w:proofErr w:type="spellStart"/>
            <w:r w:rsidRPr="00E45690">
              <w:rPr>
                <w:rFonts w:ascii="Calibri" w:hAnsi="Calibri" w:cs="Calibri"/>
                <w:sz w:val="22"/>
                <w:szCs w:val="22"/>
              </w:rPr>
              <w:t>Organisation</w:t>
            </w:r>
            <w:proofErr w:type="spellEnd"/>
          </w:p>
        </w:tc>
        <w:tc>
          <w:tcPr>
            <w:tcW w:w="3829" w:type="pct"/>
          </w:tcPr>
          <w:p w14:paraId="23DB5A24" w14:textId="3F9313CC" w:rsidR="008C305A" w:rsidRPr="00E45690" w:rsidRDefault="008C305A" w:rsidP="008C305A">
            <w:pPr>
              <w:ind w:left="0"/>
              <w:rPr>
                <w:rFonts w:ascii="Calibri" w:hAnsi="Calibri" w:cs="Calibri"/>
                <w:sz w:val="22"/>
                <w:szCs w:val="22"/>
              </w:rPr>
            </w:pPr>
            <w:r w:rsidRPr="00E45690">
              <w:rPr>
                <w:rFonts w:ascii="Calibri" w:hAnsi="Calibri" w:cs="Calibri"/>
                <w:sz w:val="22"/>
                <w:szCs w:val="22"/>
              </w:rPr>
              <w:t xml:space="preserve">an Australian or overseas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other than an Eligible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which satisfies the eligibility requirements for a Partner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and is to be a cash and/or in-kind and/or other material resources contributor to the project.</w:t>
            </w:r>
          </w:p>
        </w:tc>
      </w:tr>
      <w:tr w:rsidR="008C305A" w:rsidRPr="00E45690" w14:paraId="6B9C2E65" w14:textId="77777777" w:rsidTr="00C861E9">
        <w:trPr>
          <w:cantSplit/>
        </w:trPr>
        <w:tc>
          <w:tcPr>
            <w:tcW w:w="1171" w:type="pct"/>
          </w:tcPr>
          <w:p w14:paraId="72ADF4CB" w14:textId="54DF348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Preprint or comparable resource</w:t>
            </w:r>
          </w:p>
        </w:tc>
        <w:tc>
          <w:tcPr>
            <w:tcW w:w="3829" w:type="pct"/>
          </w:tcPr>
          <w:p w14:paraId="1695065C" w14:textId="3C142E42" w:rsidR="008C305A" w:rsidRPr="00E45690" w:rsidRDefault="008C305A" w:rsidP="008C305A">
            <w:pPr>
              <w:ind w:left="0"/>
              <w:rPr>
                <w:rFonts w:ascii="Calibri" w:hAnsi="Calibri" w:cs="Calibri"/>
                <w:sz w:val="22"/>
                <w:szCs w:val="22"/>
              </w:rPr>
            </w:pPr>
            <w:r w:rsidRPr="00E45690">
              <w:rPr>
                <w:rFonts w:ascii="Calibri" w:hAnsi="Calibri" w:cs="Calibri"/>
                <w:sz w:val="22"/>
                <w:szCs w:val="22"/>
              </w:rPr>
              <w:t xml:space="preserve">A preprint or comparable resource is a scholarly output that is uploaded by the authors to a </w:t>
            </w:r>
            <w:proofErr w:type="spellStart"/>
            <w:r w:rsidRPr="00E45690">
              <w:rPr>
                <w:rFonts w:ascii="Calibri" w:hAnsi="Calibri" w:cs="Calibri"/>
                <w:sz w:val="22"/>
                <w:szCs w:val="22"/>
              </w:rPr>
              <w:t>recognised</w:t>
            </w:r>
            <w:proofErr w:type="spellEnd"/>
            <w:r w:rsidRPr="00E45690">
              <w:rPr>
                <w:rFonts w:ascii="Calibri" w:hAnsi="Calibri" w:cs="Calibri"/>
                <w:sz w:val="22"/>
                <w:szCs w:val="22"/>
              </w:rPr>
              <w:t xml:space="preserve"> publicly accessible archive, repository, or pre-print service (such as, but not limited to, </w:t>
            </w:r>
            <w:proofErr w:type="spellStart"/>
            <w:r w:rsidRPr="00E45690">
              <w:rPr>
                <w:rFonts w:ascii="Calibri" w:hAnsi="Calibri" w:cs="Calibri"/>
                <w:sz w:val="22"/>
                <w:szCs w:val="22"/>
              </w:rPr>
              <w:t>arXiv</w:t>
            </w:r>
            <w:proofErr w:type="spellEnd"/>
            <w:r w:rsidRPr="00E45690">
              <w:rPr>
                <w:rFonts w:ascii="Calibri" w:hAnsi="Calibri" w:cs="Calibri"/>
                <w:sz w:val="22"/>
                <w:szCs w:val="22"/>
              </w:rPr>
              <w:t xml:space="preserve">, </w:t>
            </w:r>
            <w:proofErr w:type="spellStart"/>
            <w:r w:rsidRPr="00E45690">
              <w:rPr>
                <w:rFonts w:ascii="Calibri" w:hAnsi="Calibri" w:cs="Calibri"/>
                <w:sz w:val="22"/>
                <w:szCs w:val="22"/>
              </w:rPr>
              <w:t>bioRxiv</w:t>
            </w:r>
            <w:proofErr w:type="spellEnd"/>
            <w:r w:rsidRPr="00E45690">
              <w:rPr>
                <w:rFonts w:ascii="Calibri" w:hAnsi="Calibri" w:cs="Calibri"/>
                <w:sz w:val="22"/>
                <w:szCs w:val="22"/>
              </w:rPr>
              <w:t xml:space="preserve">, </w:t>
            </w:r>
            <w:proofErr w:type="spellStart"/>
            <w:r w:rsidRPr="00E45690">
              <w:rPr>
                <w:rFonts w:ascii="Calibri" w:hAnsi="Calibri" w:cs="Calibri"/>
                <w:sz w:val="22"/>
                <w:szCs w:val="22"/>
              </w:rPr>
              <w:t>medRxiv</w:t>
            </w:r>
            <w:proofErr w:type="spellEnd"/>
            <w:r w:rsidRPr="00E45690">
              <w:rPr>
                <w:rFonts w:ascii="Calibri" w:hAnsi="Calibri" w:cs="Calibri"/>
                <w:sz w:val="22"/>
                <w:szCs w:val="22"/>
              </w:rPr>
              <w:t xml:space="preserve">, </w:t>
            </w:r>
            <w:proofErr w:type="spellStart"/>
            <w:r w:rsidRPr="00E45690">
              <w:rPr>
                <w:rFonts w:ascii="Calibri" w:hAnsi="Calibri" w:cs="Calibri"/>
                <w:sz w:val="22"/>
                <w:szCs w:val="22"/>
              </w:rPr>
              <w:t>ChemRxiv</w:t>
            </w:r>
            <w:proofErr w:type="spellEnd"/>
            <w:r w:rsidRPr="00E45690">
              <w:rPr>
                <w:rFonts w:ascii="Calibri" w:hAnsi="Calibri" w:cs="Calibri"/>
                <w:sz w:val="22"/>
                <w:szCs w:val="22"/>
              </w:rPr>
              <w:t xml:space="preserve">, Peer J Preprints, </w:t>
            </w:r>
            <w:proofErr w:type="spellStart"/>
            <w:r w:rsidRPr="00E45690">
              <w:rPr>
                <w:rFonts w:ascii="Calibri" w:hAnsi="Calibri" w:cs="Calibri"/>
                <w:sz w:val="22"/>
                <w:szCs w:val="22"/>
              </w:rPr>
              <w:t>Zenodo</w:t>
            </w:r>
            <w:proofErr w:type="spellEnd"/>
            <w:r w:rsidRPr="00E45690">
              <w:rPr>
                <w:rFonts w:ascii="Calibri" w:hAnsi="Calibri" w:cs="Calibri"/>
                <w:sz w:val="22"/>
                <w:szCs w:val="22"/>
              </w:rPr>
              <w:t xml:space="preserve">, GitHub, </w:t>
            </w:r>
            <w:proofErr w:type="spellStart"/>
            <w:r w:rsidRPr="00E45690">
              <w:rPr>
                <w:rFonts w:ascii="Calibri" w:hAnsi="Calibri" w:cs="Calibri"/>
                <w:sz w:val="22"/>
                <w:szCs w:val="22"/>
              </w:rPr>
              <w:t>PsyArXiv</w:t>
            </w:r>
            <w:proofErr w:type="spellEnd"/>
            <w:r w:rsidRPr="00E45690">
              <w:rPr>
                <w:rFonts w:ascii="Calibri" w:hAnsi="Calibri" w:cs="Calibri"/>
                <w:sz w:val="22"/>
                <w:szCs w:val="22"/>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8C305A" w:rsidRPr="00E45690" w14:paraId="26282970" w14:textId="77777777" w:rsidTr="00C861E9">
        <w:trPr>
          <w:cantSplit/>
        </w:trPr>
        <w:tc>
          <w:tcPr>
            <w:tcW w:w="1171" w:type="pct"/>
          </w:tcPr>
          <w:p w14:paraId="56B27C14" w14:textId="1CE6B11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w:t>
            </w:r>
          </w:p>
        </w:tc>
        <w:tc>
          <w:tcPr>
            <w:tcW w:w="3829" w:type="pct"/>
          </w:tcPr>
          <w:p w14:paraId="184EE808" w14:textId="19FCD566"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an application approved by the Minister to receive funding from the ARC through an application.</w:t>
            </w:r>
          </w:p>
        </w:tc>
      </w:tr>
      <w:tr w:rsidR="008C305A" w:rsidRPr="00E45690" w14:paraId="724C0634" w14:textId="77777777" w:rsidTr="00C861E9">
        <w:trPr>
          <w:cantSplit/>
        </w:trPr>
        <w:tc>
          <w:tcPr>
            <w:tcW w:w="1171" w:type="pct"/>
          </w:tcPr>
          <w:p w14:paraId="6DCA7FCE" w14:textId="4CD1F83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 activity period</w:t>
            </w:r>
          </w:p>
        </w:tc>
        <w:tc>
          <w:tcPr>
            <w:tcW w:w="3829" w:type="pct"/>
          </w:tcPr>
          <w:p w14:paraId="0C96050A" w14:textId="1DABDE1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period during which a project is receiving funding according to the original grant offer, or has any carryover funds approved by the ARC, or an approved variation to the project’s end date. During this period, the project is known as an active project.</w:t>
            </w:r>
          </w:p>
        </w:tc>
      </w:tr>
      <w:tr w:rsidR="008C305A" w:rsidRPr="00E45690" w14:paraId="0451B592" w14:textId="77777777" w:rsidTr="00C861E9">
        <w:trPr>
          <w:cantSplit/>
        </w:trPr>
        <w:tc>
          <w:tcPr>
            <w:tcW w:w="1171" w:type="pct"/>
          </w:tcPr>
          <w:p w14:paraId="6996F438" w14:textId="426BB45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 end date</w:t>
            </w:r>
          </w:p>
        </w:tc>
        <w:tc>
          <w:tcPr>
            <w:tcW w:w="3829" w:type="pct"/>
          </w:tcPr>
          <w:p w14:paraId="5F2407F2" w14:textId="4B433C6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the expected date that the project activity is completed and by which all grant funding will be spent</w:t>
            </w:r>
            <w:r w:rsidRPr="00E45690">
              <w:rPr>
                <w:rFonts w:ascii="Calibri" w:hAnsi="Calibri" w:cs="Calibri"/>
                <w:sz w:val="22"/>
                <w:szCs w:val="22"/>
              </w:rPr>
              <w:t xml:space="preserve">. </w:t>
            </w:r>
          </w:p>
        </w:tc>
      </w:tr>
      <w:tr w:rsidR="008C305A" w:rsidRPr="00E45690" w14:paraId="0EA8E20C" w14:textId="77777777" w:rsidTr="00C861E9">
        <w:trPr>
          <w:cantSplit/>
        </w:trPr>
        <w:tc>
          <w:tcPr>
            <w:tcW w:w="1171" w:type="pct"/>
          </w:tcPr>
          <w:p w14:paraId="4DAF4FAB"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 Leader</w:t>
            </w:r>
          </w:p>
        </w:tc>
        <w:tc>
          <w:tcPr>
            <w:tcW w:w="3829" w:type="pct"/>
          </w:tcPr>
          <w:p w14:paraId="599044B6" w14:textId="6CF07B3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means the named participant from the Administering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who is the first-named CI on an application.</w:t>
            </w:r>
          </w:p>
        </w:tc>
      </w:tr>
      <w:tr w:rsidR="008C56F0" w:rsidRPr="00E45690" w14:paraId="6BD4554A" w14:textId="77777777" w:rsidTr="00C861E9">
        <w:trPr>
          <w:cantSplit/>
        </w:trPr>
        <w:tc>
          <w:tcPr>
            <w:tcW w:w="1171" w:type="pct"/>
          </w:tcPr>
          <w:p w14:paraId="2F144FFD" w14:textId="24EAD00F" w:rsidR="008C56F0" w:rsidRPr="00E45690" w:rsidRDefault="008C56F0" w:rsidP="008C56F0">
            <w:pPr>
              <w:spacing w:before="60" w:afterLines="60" w:after="144"/>
              <w:ind w:left="0"/>
              <w:rPr>
                <w:rFonts w:ascii="Calibri" w:hAnsi="Calibri" w:cs="Calibri"/>
                <w:sz w:val="22"/>
                <w:szCs w:val="22"/>
              </w:rPr>
            </w:pPr>
            <w:r>
              <w:rPr>
                <w:rFonts w:ascii="Calibri" w:hAnsi="Calibri" w:cs="Arial"/>
                <w:sz w:val="22"/>
                <w:szCs w:val="22"/>
              </w:rPr>
              <w:t>pure basic research</w:t>
            </w:r>
          </w:p>
        </w:tc>
        <w:tc>
          <w:tcPr>
            <w:tcW w:w="3829" w:type="pct"/>
          </w:tcPr>
          <w:p w14:paraId="5F3C8F70" w14:textId="77777777" w:rsidR="008C56F0" w:rsidRDefault="008C56F0" w:rsidP="008C56F0">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394D76D3" w14:textId="31579A2C" w:rsidR="008C56F0" w:rsidRPr="00E45690" w:rsidRDefault="003969DC" w:rsidP="008C56F0">
            <w:pPr>
              <w:spacing w:before="60" w:afterLines="60" w:after="144"/>
              <w:ind w:left="0"/>
              <w:rPr>
                <w:rFonts w:ascii="Calibri" w:hAnsi="Calibri" w:cs="Calibri"/>
                <w:sz w:val="22"/>
                <w:szCs w:val="22"/>
              </w:rPr>
            </w:pPr>
            <w:hyperlink r:id="rId55" w:history="1">
              <w:r w:rsidR="008C56F0" w:rsidRPr="002A765A">
                <w:rPr>
                  <w:rStyle w:val="Hyperlink"/>
                  <w:rFonts w:ascii="Calibri" w:hAnsi="Calibri" w:cs="Arial"/>
                  <w:szCs w:val="22"/>
                </w:rPr>
                <w:t>https://www.abs.gov.au/statistics/classifications/australian-and-new-zealand-standard-research-classification-anzsrc/latest-release</w:t>
              </w:r>
            </w:hyperlink>
          </w:p>
        </w:tc>
      </w:tr>
      <w:tr w:rsidR="008C305A" w:rsidRPr="00E45690" w14:paraId="04D6006B" w14:textId="77777777" w:rsidTr="00C861E9">
        <w:trPr>
          <w:cantSplit/>
        </w:trPr>
        <w:tc>
          <w:tcPr>
            <w:tcW w:w="1171" w:type="pct"/>
          </w:tcPr>
          <w:p w14:paraId="54B1F5F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w:t>
            </w:r>
          </w:p>
        </w:tc>
        <w:tc>
          <w:tcPr>
            <w:tcW w:w="3829" w:type="pct"/>
          </w:tcPr>
          <w:p w14:paraId="4A35A71F" w14:textId="52CCE3D9"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for the purposes of these grant guidelines, the creation of new knowledge and/or the use of existing knowledge in a new and creative way </w:t>
            </w:r>
            <w:proofErr w:type="gramStart"/>
            <w:r w:rsidRPr="00E45690">
              <w:rPr>
                <w:rFonts w:ascii="Calibri" w:hAnsi="Calibri" w:cs="Calibri"/>
                <w:sz w:val="22"/>
                <w:szCs w:val="22"/>
              </w:rPr>
              <w:t>so as to</w:t>
            </w:r>
            <w:proofErr w:type="gramEnd"/>
            <w:r w:rsidRPr="00E45690">
              <w:rPr>
                <w:rFonts w:ascii="Calibri" w:hAnsi="Calibri" w:cs="Calibri"/>
                <w:sz w:val="22"/>
                <w:szCs w:val="22"/>
              </w:rPr>
              <w:t xml:space="preserve"> generate new concepts, methodologies, inventions and understandings. This could include synthesis and analysis of previous research to the extent that it is new and creative. </w:t>
            </w:r>
          </w:p>
          <w:p w14:paraId="157C4FD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w:t>
            </w:r>
            <w:proofErr w:type="gramStart"/>
            <w:r w:rsidRPr="00E45690">
              <w:rPr>
                <w:rFonts w:ascii="Calibri" w:hAnsi="Calibri" w:cs="Calibri"/>
                <w:sz w:val="22"/>
                <w:szCs w:val="22"/>
              </w:rPr>
              <w:t>knowledge</w:t>
            </w:r>
            <w:proofErr w:type="gramEnd"/>
            <w:r w:rsidRPr="00E45690">
              <w:rPr>
                <w:rFonts w:ascii="Calibri" w:hAnsi="Calibri" w:cs="Calibri"/>
                <w:sz w:val="22"/>
                <w:szCs w:val="22"/>
              </w:rPr>
              <w:t>”</w:t>
            </w:r>
          </w:p>
          <w:p w14:paraId="0759386A" w14:textId="0EBFA3D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lang w:val="en-AU"/>
              </w:rPr>
              <w:t xml:space="preserve">OECD (2015), </w:t>
            </w:r>
            <w:r w:rsidRPr="00E45690">
              <w:rPr>
                <w:rFonts w:ascii="Calibri" w:hAnsi="Calibri" w:cs="Calibri"/>
                <w:i/>
                <w:iCs/>
                <w:sz w:val="22"/>
                <w:szCs w:val="22"/>
                <w:lang w:val="en-AU"/>
              </w:rPr>
              <w:t xml:space="preserve">Frascati Manual 2015: Guidelines for Collecting and Reporting Data on Research and Experimental Development </w:t>
            </w:r>
            <w:r w:rsidRPr="00E45690">
              <w:rPr>
                <w:rFonts w:ascii="Calibri" w:hAnsi="Calibri" w:cs="Calibri"/>
                <w:sz w:val="22"/>
                <w:szCs w:val="22"/>
              </w:rPr>
              <w:t>(p.378).</w:t>
            </w:r>
          </w:p>
        </w:tc>
      </w:tr>
      <w:tr w:rsidR="008C305A" w:rsidRPr="00E45690" w14:paraId="2FF0ABDA" w14:textId="77777777" w:rsidTr="00C861E9">
        <w:trPr>
          <w:cantSplit/>
        </w:trPr>
        <w:tc>
          <w:tcPr>
            <w:tcW w:w="1171" w:type="pct"/>
            <w:shd w:val="clear" w:color="auto" w:fill="auto"/>
          </w:tcPr>
          <w:p w14:paraId="61CAF234"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research infrastructure</w:t>
            </w:r>
          </w:p>
        </w:tc>
        <w:tc>
          <w:tcPr>
            <w:tcW w:w="3829" w:type="pct"/>
            <w:shd w:val="clear" w:color="auto" w:fill="auto"/>
          </w:tcPr>
          <w:p w14:paraId="41BAA24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assets, facilities, services, and coordinated access to major national and/or international research facilities or consortia which directly support research in higher education </w:t>
            </w:r>
            <w:proofErr w:type="spellStart"/>
            <w:r w:rsidRPr="00E45690">
              <w:rPr>
                <w:rFonts w:ascii="Calibri" w:hAnsi="Calibri" w:cs="Calibri"/>
                <w:sz w:val="22"/>
                <w:szCs w:val="22"/>
              </w:rPr>
              <w:t>organisations</w:t>
            </w:r>
            <w:proofErr w:type="spellEnd"/>
            <w:r w:rsidRPr="00E45690">
              <w:rPr>
                <w:rFonts w:ascii="Calibri" w:hAnsi="Calibri" w:cs="Calibri"/>
                <w:sz w:val="22"/>
                <w:szCs w:val="22"/>
              </w:rPr>
              <w:t xml:space="preserve"> and more broadly, and which maintain the capacity of researchers to undertake excellent research and deliver innovative outcomes.</w:t>
            </w:r>
          </w:p>
        </w:tc>
      </w:tr>
      <w:tr w:rsidR="008C305A" w:rsidRPr="00E45690" w14:paraId="57EBA5AC" w14:textId="77777777" w:rsidTr="00C861E9">
        <w:trPr>
          <w:cantSplit/>
        </w:trPr>
        <w:tc>
          <w:tcPr>
            <w:tcW w:w="1171" w:type="pct"/>
          </w:tcPr>
          <w:p w14:paraId="3EFDA22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 Office</w:t>
            </w:r>
          </w:p>
        </w:tc>
        <w:tc>
          <w:tcPr>
            <w:tcW w:w="3829" w:type="pct"/>
          </w:tcPr>
          <w:p w14:paraId="2342E22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business unit within an Eligible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that is responsible for contact with the ARC regarding applications and projects.</w:t>
            </w:r>
          </w:p>
        </w:tc>
      </w:tr>
      <w:tr w:rsidR="008C305A" w:rsidRPr="00E45690" w14:paraId="27C4E4AD" w14:textId="77777777" w:rsidTr="00C861E9">
        <w:trPr>
          <w:cantSplit/>
        </w:trPr>
        <w:tc>
          <w:tcPr>
            <w:tcW w:w="1171" w:type="pct"/>
          </w:tcPr>
          <w:p w14:paraId="063FA2B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 output</w:t>
            </w:r>
          </w:p>
        </w:tc>
        <w:tc>
          <w:tcPr>
            <w:tcW w:w="3829" w:type="pct"/>
          </w:tcPr>
          <w:p w14:paraId="5251D0D2" w14:textId="481EEBF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all products (including preprints or comparable resources) of a research </w:t>
            </w:r>
            <w:r w:rsidRPr="00E45690" w:rsidDel="00584EE0">
              <w:rPr>
                <w:rFonts w:ascii="Calibri" w:hAnsi="Calibri" w:cs="Calibri"/>
                <w:sz w:val="22"/>
                <w:szCs w:val="22"/>
              </w:rPr>
              <w:t>p</w:t>
            </w:r>
            <w:r w:rsidRPr="00E45690">
              <w:rPr>
                <w:rFonts w:ascii="Calibri" w:hAnsi="Calibri" w:cs="Calibri"/>
                <w:sz w:val="22"/>
                <w:szCs w:val="22"/>
              </w:rPr>
              <w:t xml:space="preserve">roject </w:t>
            </w:r>
            <w:r w:rsidRPr="00E45690">
              <w:rPr>
                <w:rStyle w:val="normaltextrun"/>
                <w:rFonts w:ascii="Calibri" w:hAnsi="Calibri" w:cs="Calibri"/>
                <w:sz w:val="22"/>
                <w:szCs w:val="22"/>
                <w:u w:val="single"/>
                <w:shd w:val="clear" w:color="auto" w:fill="FFFFFF"/>
              </w:rPr>
              <w:t>that meet the definition of research</w:t>
            </w:r>
            <w:r w:rsidRPr="00E45690">
              <w:rPr>
                <w:rFonts w:ascii="Calibri" w:hAnsi="Calibri" w:cs="Calibri"/>
                <w:sz w:val="22"/>
                <w:szCs w:val="22"/>
              </w:rPr>
              <w:t>.</w:t>
            </w:r>
          </w:p>
        </w:tc>
      </w:tr>
      <w:tr w:rsidR="008C305A" w:rsidRPr="00E45690" w14:paraId="6AF385A8" w14:textId="77777777" w:rsidTr="00C861E9">
        <w:trPr>
          <w:cantSplit/>
        </w:trPr>
        <w:tc>
          <w:tcPr>
            <w:tcW w:w="1171" w:type="pct"/>
          </w:tcPr>
          <w:p w14:paraId="370C80FB" w14:textId="6432DC0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Selection Advisory Committee (SAC)</w:t>
            </w:r>
          </w:p>
        </w:tc>
        <w:tc>
          <w:tcPr>
            <w:tcW w:w="3829" w:type="pct"/>
          </w:tcPr>
          <w:p w14:paraId="75BCE6EA"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group of experts from academia and industry appointed to assist the ARC to assess applications and to provide a recommendation for funding to the CEO. A SAC may be drawn from the ARC College of Experts.</w:t>
            </w:r>
          </w:p>
        </w:tc>
      </w:tr>
      <w:tr w:rsidR="008C305A" w:rsidRPr="00E45690" w14:paraId="72D3BCE6" w14:textId="77777777" w:rsidTr="00C861E9">
        <w:trPr>
          <w:cantSplit/>
        </w:trPr>
        <w:tc>
          <w:tcPr>
            <w:tcW w:w="1171" w:type="pct"/>
          </w:tcPr>
          <w:p w14:paraId="28A82D4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selection process</w:t>
            </w:r>
          </w:p>
        </w:tc>
        <w:tc>
          <w:tcPr>
            <w:tcW w:w="3829" w:type="pct"/>
          </w:tcPr>
          <w:p w14:paraId="56DCE1EA"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8C305A" w:rsidRPr="00E45690" w14:paraId="1212F3B1" w14:textId="77777777" w:rsidTr="00C861E9">
        <w:trPr>
          <w:cantSplit/>
        </w:trPr>
        <w:tc>
          <w:tcPr>
            <w:tcW w:w="1171" w:type="pct"/>
          </w:tcPr>
          <w:p w14:paraId="4002BD2A"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Special Condition</w:t>
            </w:r>
          </w:p>
        </w:tc>
        <w:tc>
          <w:tcPr>
            <w:tcW w:w="3829" w:type="pct"/>
          </w:tcPr>
          <w:p w14:paraId="441FC69B" w14:textId="3DA83513"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condition specified in a grant offer which governs the use of the funding provided by the ARC.</w:t>
            </w:r>
          </w:p>
        </w:tc>
      </w:tr>
      <w:tr w:rsidR="008E1CC4" w:rsidRPr="00E45690" w14:paraId="404D5284" w14:textId="77777777" w:rsidTr="00C861E9">
        <w:trPr>
          <w:cantSplit/>
        </w:trPr>
        <w:tc>
          <w:tcPr>
            <w:tcW w:w="1171" w:type="pct"/>
          </w:tcPr>
          <w:p w14:paraId="1F04FF32" w14:textId="1178D8B6" w:rsidR="008E1CC4" w:rsidRPr="00E45690" w:rsidRDefault="008E1CC4" w:rsidP="008E1CC4">
            <w:pPr>
              <w:spacing w:before="60" w:afterLines="60" w:after="144"/>
              <w:ind w:left="0"/>
              <w:rPr>
                <w:rFonts w:ascii="Calibri" w:hAnsi="Calibri" w:cs="Calibri"/>
                <w:sz w:val="22"/>
                <w:szCs w:val="22"/>
              </w:rPr>
            </w:pPr>
            <w:r>
              <w:rPr>
                <w:rFonts w:ascii="Calibri" w:hAnsi="Calibri" w:cs="Arial"/>
                <w:sz w:val="22"/>
                <w:szCs w:val="22"/>
              </w:rPr>
              <w:t>strategic basic research</w:t>
            </w:r>
          </w:p>
        </w:tc>
        <w:tc>
          <w:tcPr>
            <w:tcW w:w="3829" w:type="pct"/>
          </w:tcPr>
          <w:p w14:paraId="641E6B99" w14:textId="77777777" w:rsidR="008E1CC4" w:rsidRDefault="008E1CC4" w:rsidP="008E1CC4">
            <w:pPr>
              <w:spacing w:before="60" w:afterLines="60" w:after="144"/>
              <w:ind w:left="0"/>
              <w:rPr>
                <w:rFonts w:ascii="Calibri" w:hAnsi="Calibri" w:cs="Arial"/>
                <w:sz w:val="22"/>
                <w:szCs w:val="22"/>
              </w:rPr>
            </w:pPr>
            <w:r w:rsidRPr="003B3D04">
              <w:rPr>
                <w:rFonts w:ascii="Calibri" w:hAnsi="Calibri" w:cs="Arial"/>
                <w:sz w:val="22"/>
                <w:szCs w:val="22"/>
              </w:rPr>
              <w:t xml:space="preserve">experimental and theoretical work undertaken to acquire new knowledge directed into specified broad areas in the expectation of practical discoveries. It provides the broad base of knowledge necessary for the solution of </w:t>
            </w:r>
            <w:proofErr w:type="spellStart"/>
            <w:r w:rsidRPr="003B3D04">
              <w:rPr>
                <w:rFonts w:ascii="Calibri" w:hAnsi="Calibri" w:cs="Arial"/>
                <w:sz w:val="22"/>
                <w:szCs w:val="22"/>
              </w:rPr>
              <w:t>recognised</w:t>
            </w:r>
            <w:proofErr w:type="spellEnd"/>
            <w:r w:rsidRPr="003B3D04">
              <w:rPr>
                <w:rFonts w:ascii="Calibri" w:hAnsi="Calibri" w:cs="Arial"/>
                <w:sz w:val="22"/>
                <w:szCs w:val="22"/>
              </w:rPr>
              <w:t xml:space="preserve"> practical problems.</w:t>
            </w:r>
          </w:p>
          <w:p w14:paraId="1DBEEB15" w14:textId="7E12B03C" w:rsidR="008E1CC4" w:rsidRPr="00E45690" w:rsidRDefault="003969DC" w:rsidP="008E1CC4">
            <w:pPr>
              <w:spacing w:before="60" w:afterLines="60" w:after="144"/>
              <w:ind w:left="0"/>
              <w:rPr>
                <w:rFonts w:ascii="Calibri" w:hAnsi="Calibri" w:cs="Calibri"/>
                <w:sz w:val="22"/>
                <w:szCs w:val="22"/>
              </w:rPr>
            </w:pPr>
            <w:hyperlink r:id="rId56" w:history="1">
              <w:r w:rsidR="008E1CC4" w:rsidRPr="002A765A">
                <w:rPr>
                  <w:rStyle w:val="Hyperlink"/>
                  <w:rFonts w:ascii="Calibri" w:hAnsi="Calibri" w:cs="Arial"/>
                  <w:szCs w:val="22"/>
                </w:rPr>
                <w:t>https://www.abs.gov.au/statistics/classifications/australian-and-new-zealand-standard-research-classification-anzsrc/latest-release</w:t>
              </w:r>
            </w:hyperlink>
            <w:r w:rsidR="008E1CC4">
              <w:rPr>
                <w:rFonts w:ascii="Calibri" w:hAnsi="Calibri" w:cs="Arial"/>
                <w:sz w:val="22"/>
                <w:szCs w:val="22"/>
              </w:rPr>
              <w:t xml:space="preserve"> </w:t>
            </w:r>
          </w:p>
        </w:tc>
      </w:tr>
      <w:tr w:rsidR="008E1CC4" w:rsidRPr="00E45690" w14:paraId="6F6619AD" w14:textId="77777777" w:rsidTr="00C861E9">
        <w:trPr>
          <w:cantSplit/>
        </w:trPr>
        <w:tc>
          <w:tcPr>
            <w:tcW w:w="1171" w:type="pct"/>
          </w:tcPr>
          <w:p w14:paraId="455A963C"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travel costs</w:t>
            </w:r>
          </w:p>
        </w:tc>
        <w:tc>
          <w:tcPr>
            <w:tcW w:w="3829" w:type="pct"/>
          </w:tcPr>
          <w:p w14:paraId="3F42593C"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8E1CC4" w:rsidRPr="00E45690" w14:paraId="33C3B4D1" w14:textId="77777777" w:rsidTr="00C861E9">
        <w:trPr>
          <w:cantSplit/>
        </w:trPr>
        <w:tc>
          <w:tcPr>
            <w:tcW w:w="1171" w:type="pct"/>
          </w:tcPr>
          <w:p w14:paraId="0BD6AA4F" w14:textId="42D4D0C5"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total direct cost</w:t>
            </w:r>
          </w:p>
        </w:tc>
        <w:tc>
          <w:tcPr>
            <w:tcW w:w="3829" w:type="pct"/>
          </w:tcPr>
          <w:p w14:paraId="45504714" w14:textId="03FD2D08" w:rsidR="008E1CC4" w:rsidRPr="00E45690" w:rsidRDefault="008E1CC4" w:rsidP="008E1CC4">
            <w:pPr>
              <w:ind w:left="28"/>
              <w:rPr>
                <w:rFonts w:ascii="Calibri" w:hAnsi="Calibri" w:cs="Calibri"/>
                <w:sz w:val="22"/>
                <w:szCs w:val="22"/>
              </w:rPr>
            </w:pPr>
            <w:r w:rsidRPr="00E45690">
              <w:rPr>
                <w:rFonts w:ascii="Calibri" w:hAnsi="Calibri" w:cs="Calibri"/>
                <w:sz w:val="22"/>
                <w:szCs w:val="22"/>
              </w:rPr>
              <w:t>total amount that can be completely attributed to the eligible budget items (excluding indirect costs such as depreciation and administrative expenses).</w:t>
            </w:r>
          </w:p>
        </w:tc>
      </w:tr>
      <w:tr w:rsidR="008E1CC4" w:rsidRPr="00E45690" w14:paraId="01FC0F5C" w14:textId="77777777" w:rsidTr="00C861E9">
        <w:trPr>
          <w:cantSplit/>
        </w:trPr>
        <w:tc>
          <w:tcPr>
            <w:tcW w:w="1171" w:type="pct"/>
          </w:tcPr>
          <w:p w14:paraId="3AF3FB9B"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value for money</w:t>
            </w:r>
          </w:p>
        </w:tc>
        <w:tc>
          <w:tcPr>
            <w:tcW w:w="3829" w:type="pct"/>
          </w:tcPr>
          <w:p w14:paraId="3D084998" w14:textId="06BFD53F" w:rsidR="008E1CC4" w:rsidRPr="00E45690" w:rsidRDefault="008E1CC4" w:rsidP="008E1CC4">
            <w:pPr>
              <w:ind w:left="28"/>
              <w:rPr>
                <w:rFonts w:ascii="Calibri" w:hAnsi="Calibri" w:cs="Calibri"/>
                <w:sz w:val="22"/>
                <w:szCs w:val="22"/>
              </w:rPr>
            </w:pPr>
            <w:r w:rsidRPr="00E45690">
              <w:rPr>
                <w:rFonts w:ascii="Calibri" w:hAnsi="Calibri" w:cs="Calibri"/>
                <w:sz w:val="22"/>
                <w:szCs w:val="22"/>
              </w:rPr>
              <w:t>‘</w:t>
            </w:r>
            <w:proofErr w:type="gramStart"/>
            <w:r w:rsidRPr="00E45690">
              <w:rPr>
                <w:rFonts w:ascii="Calibri" w:hAnsi="Calibri" w:cs="Calibri"/>
                <w:sz w:val="22"/>
                <w:szCs w:val="22"/>
              </w:rPr>
              <w:t>value</w:t>
            </w:r>
            <w:proofErr w:type="gramEnd"/>
            <w:r w:rsidRPr="00E45690">
              <w:rPr>
                <w:rFonts w:ascii="Calibri" w:hAnsi="Calibri" w:cs="Calibri"/>
                <w:sz w:val="22"/>
                <w:szCs w:val="22"/>
              </w:rPr>
              <w:t xml:space="preserve"> for money’ is a judgement based on the grant application representing an efficient, effective, economical and ethical use of public resources determined from a variety of considerations: merit of the application, risk, cost and expected contribution to outcome achievement.</w:t>
            </w:r>
          </w:p>
        </w:tc>
      </w:tr>
      <w:tr w:rsidR="008E1CC4" w:rsidRPr="00E45690" w14:paraId="08DFDB76" w14:textId="77777777" w:rsidTr="00C861E9">
        <w:trPr>
          <w:cantSplit/>
        </w:trPr>
        <w:tc>
          <w:tcPr>
            <w:tcW w:w="1171" w:type="pct"/>
          </w:tcPr>
          <w:p w14:paraId="3DE5E64F" w14:textId="2A62740D"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Variation of grant Agreement (Variation)</w:t>
            </w:r>
          </w:p>
        </w:tc>
        <w:tc>
          <w:tcPr>
            <w:tcW w:w="3829" w:type="pct"/>
          </w:tcPr>
          <w:p w14:paraId="37C12CC9" w14:textId="56A24B6F"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a request submitted to the ARC in RMS to agree a change in the grant agreement.</w:t>
            </w:r>
          </w:p>
        </w:tc>
      </w:tr>
      <w:tr w:rsidR="008E1CC4" w:rsidRPr="00E45690" w14:paraId="3D1EAF29" w14:textId="77777777" w:rsidTr="00C861E9">
        <w:trPr>
          <w:cantSplit/>
        </w:trPr>
        <w:tc>
          <w:tcPr>
            <w:tcW w:w="1171" w:type="pct"/>
          </w:tcPr>
          <w:p w14:paraId="0EF2F970"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We</w:t>
            </w:r>
          </w:p>
        </w:tc>
        <w:tc>
          <w:tcPr>
            <w:tcW w:w="3829" w:type="pct"/>
          </w:tcPr>
          <w:p w14:paraId="1A5800AD"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the Australian Research Council (ARC). ‘Us’ and ‘Our’ are also used in this context.</w:t>
            </w:r>
          </w:p>
        </w:tc>
      </w:tr>
      <w:tr w:rsidR="008E1CC4" w:rsidRPr="00CF66BD" w14:paraId="0A763D5F" w14:textId="77777777" w:rsidTr="00C861E9">
        <w:trPr>
          <w:cantSplit/>
        </w:trPr>
        <w:tc>
          <w:tcPr>
            <w:tcW w:w="1171" w:type="pct"/>
          </w:tcPr>
          <w:p w14:paraId="5D328837"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You</w:t>
            </w:r>
          </w:p>
        </w:tc>
        <w:tc>
          <w:tcPr>
            <w:tcW w:w="3829" w:type="pct"/>
          </w:tcPr>
          <w:p w14:paraId="76A09B64" w14:textId="77777777" w:rsidR="008E1CC4" w:rsidRPr="005E1A0E"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 xml:space="preserve">the Eligible </w:t>
            </w:r>
            <w:proofErr w:type="spellStart"/>
            <w:r w:rsidRPr="00E45690">
              <w:rPr>
                <w:rFonts w:ascii="Calibri" w:hAnsi="Calibri" w:cs="Calibri"/>
                <w:sz w:val="22"/>
                <w:szCs w:val="22"/>
              </w:rPr>
              <w:t>Organisation</w:t>
            </w:r>
            <w:proofErr w:type="spellEnd"/>
            <w:r w:rsidRPr="00E45690">
              <w:rPr>
                <w:rFonts w:ascii="Calibri" w:hAnsi="Calibri" w:cs="Calibri"/>
                <w:sz w:val="22"/>
                <w:szCs w:val="22"/>
              </w:rPr>
              <w:t xml:space="preserve"> that submitted the application. ‘Your’ is also used in this context.</w:t>
            </w:r>
          </w:p>
        </w:tc>
      </w:tr>
    </w:tbl>
    <w:p w14:paraId="19795E2F" w14:textId="77777777" w:rsidR="00D8372A" w:rsidRPr="002A27FE" w:rsidRDefault="00D8372A" w:rsidP="00C003DD">
      <w:pPr>
        <w:pStyle w:val="Appendix"/>
      </w:pPr>
      <w:bookmarkStart w:id="245" w:name="_Toc117596583"/>
      <w:bookmarkStart w:id="246" w:name="_Toc118281440"/>
      <w:bookmarkStart w:id="247" w:name="_Toc151474435"/>
      <w:r w:rsidRPr="00C003DD">
        <w:lastRenderedPageBreak/>
        <w:t>Appendix</w:t>
      </w:r>
      <w:r>
        <w:t xml:space="preserve"> B: </w:t>
      </w:r>
      <w:bookmarkStart w:id="248" w:name="_Toc117595781"/>
      <w:r w:rsidRPr="002A27FE">
        <w:t>Eligible Organisations</w:t>
      </w:r>
      <w:bookmarkEnd w:id="245"/>
      <w:bookmarkEnd w:id="246"/>
      <w:bookmarkEnd w:id="247"/>
      <w:bookmarkEnd w:id="248"/>
    </w:p>
    <w:tbl>
      <w:tblPr>
        <w:tblStyle w:val="TableGrid"/>
        <w:tblW w:w="9498" w:type="dxa"/>
        <w:tblInd w:w="-5" w:type="dxa"/>
        <w:tblLook w:val="04A0" w:firstRow="1" w:lastRow="0" w:firstColumn="1" w:lastColumn="0" w:noHBand="0" w:noVBand="1"/>
        <w:tblCaption w:val="Eligible Organisation list"/>
        <w:tblDescription w:val="List of organisations eligible to apply for a Linkage Projects grant"/>
      </w:tblPr>
      <w:tblGrid>
        <w:gridCol w:w="2914"/>
        <w:gridCol w:w="1760"/>
        <w:gridCol w:w="274"/>
        <w:gridCol w:w="2483"/>
        <w:gridCol w:w="2067"/>
      </w:tblGrid>
      <w:tr w:rsidR="0093341D" w:rsidRPr="00BE6D46" w14:paraId="155DABF3" w14:textId="77777777" w:rsidTr="00A66C9B">
        <w:trPr>
          <w:trHeight w:val="567"/>
          <w:tblHeader/>
        </w:trPr>
        <w:tc>
          <w:tcPr>
            <w:tcW w:w="2914" w:type="dxa"/>
            <w:shd w:val="clear" w:color="auto" w:fill="1F497D" w:themeFill="text2"/>
          </w:tcPr>
          <w:p w14:paraId="51F92A2A"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Name</w:t>
            </w:r>
          </w:p>
        </w:tc>
        <w:tc>
          <w:tcPr>
            <w:tcW w:w="1760" w:type="dxa"/>
            <w:tcBorders>
              <w:right w:val="single" w:sz="4" w:space="0" w:color="auto"/>
            </w:tcBorders>
            <w:shd w:val="clear" w:color="auto" w:fill="1F497D" w:themeFill="text2"/>
          </w:tcPr>
          <w:p w14:paraId="5ED36A9E"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ABN</w:t>
            </w:r>
          </w:p>
        </w:tc>
        <w:tc>
          <w:tcPr>
            <w:tcW w:w="274" w:type="dxa"/>
            <w:tcBorders>
              <w:top w:val="nil"/>
              <w:left w:val="single" w:sz="4" w:space="0" w:color="auto"/>
              <w:bottom w:val="nil"/>
              <w:right w:val="single" w:sz="4" w:space="0" w:color="auto"/>
            </w:tcBorders>
            <w:shd w:val="clear" w:color="auto" w:fill="auto"/>
          </w:tcPr>
          <w:p w14:paraId="6FAE2123"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p>
        </w:tc>
        <w:tc>
          <w:tcPr>
            <w:tcW w:w="2483" w:type="dxa"/>
            <w:tcBorders>
              <w:left w:val="single" w:sz="4" w:space="0" w:color="auto"/>
            </w:tcBorders>
            <w:shd w:val="clear" w:color="auto" w:fill="1F497D" w:themeFill="text2"/>
          </w:tcPr>
          <w:p w14:paraId="063A3195"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Name</w:t>
            </w:r>
          </w:p>
        </w:tc>
        <w:tc>
          <w:tcPr>
            <w:tcW w:w="2067" w:type="dxa"/>
            <w:shd w:val="clear" w:color="auto" w:fill="1F497D" w:themeFill="text2"/>
          </w:tcPr>
          <w:p w14:paraId="018CC9F8"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ABN</w:t>
            </w:r>
          </w:p>
        </w:tc>
      </w:tr>
      <w:tr w:rsidR="00512B53" w:rsidRPr="00BE6D46" w14:paraId="25CB178D" w14:textId="77777777" w:rsidTr="00A66C9B">
        <w:trPr>
          <w:trHeight w:val="344"/>
        </w:trPr>
        <w:tc>
          <w:tcPr>
            <w:tcW w:w="2914" w:type="dxa"/>
          </w:tcPr>
          <w:p w14:paraId="01F42D1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Australian Catholic University</w:t>
            </w:r>
          </w:p>
        </w:tc>
        <w:tc>
          <w:tcPr>
            <w:tcW w:w="1760" w:type="dxa"/>
            <w:tcBorders>
              <w:right w:val="single" w:sz="4" w:space="0" w:color="auto"/>
            </w:tcBorders>
          </w:tcPr>
          <w:p w14:paraId="0F73095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15 050 192 660</w:t>
            </w:r>
          </w:p>
        </w:tc>
        <w:tc>
          <w:tcPr>
            <w:tcW w:w="274" w:type="dxa"/>
            <w:tcBorders>
              <w:top w:val="nil"/>
              <w:left w:val="single" w:sz="4" w:space="0" w:color="auto"/>
              <w:bottom w:val="nil"/>
              <w:right w:val="single" w:sz="4" w:space="0" w:color="auto"/>
            </w:tcBorders>
            <w:shd w:val="clear" w:color="auto" w:fill="auto"/>
          </w:tcPr>
          <w:p w14:paraId="4B3A03F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BB8150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Swinburne University of Technology</w:t>
            </w:r>
          </w:p>
        </w:tc>
        <w:tc>
          <w:tcPr>
            <w:tcW w:w="2067" w:type="dxa"/>
          </w:tcPr>
          <w:p w14:paraId="300AB4E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13 628 586 699</w:t>
            </w:r>
          </w:p>
        </w:tc>
      </w:tr>
      <w:tr w:rsidR="00512B53" w:rsidRPr="00BE6D46" w14:paraId="20F569A7" w14:textId="77777777" w:rsidTr="00A66C9B">
        <w:trPr>
          <w:trHeight w:val="567"/>
        </w:trPr>
        <w:tc>
          <w:tcPr>
            <w:tcW w:w="2914" w:type="dxa"/>
          </w:tcPr>
          <w:p w14:paraId="7B534B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Australian Institute of Aboriginal and Torres Strait Islander Studies</w:t>
            </w:r>
          </w:p>
        </w:tc>
        <w:tc>
          <w:tcPr>
            <w:tcW w:w="1760" w:type="dxa"/>
            <w:tcBorders>
              <w:right w:val="single" w:sz="4" w:space="0" w:color="auto"/>
            </w:tcBorders>
          </w:tcPr>
          <w:p w14:paraId="459566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62 020 533 641</w:t>
            </w:r>
          </w:p>
        </w:tc>
        <w:tc>
          <w:tcPr>
            <w:tcW w:w="274" w:type="dxa"/>
            <w:tcBorders>
              <w:top w:val="nil"/>
              <w:left w:val="single" w:sz="4" w:space="0" w:color="auto"/>
              <w:bottom w:val="nil"/>
              <w:right w:val="single" w:sz="4" w:space="0" w:color="auto"/>
            </w:tcBorders>
            <w:shd w:val="clear" w:color="auto" w:fill="auto"/>
          </w:tcPr>
          <w:p w14:paraId="0F9B184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4BFEFE6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Australian National University</w:t>
            </w:r>
          </w:p>
        </w:tc>
        <w:tc>
          <w:tcPr>
            <w:tcW w:w="2067" w:type="dxa"/>
          </w:tcPr>
          <w:p w14:paraId="1072D8D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52 234 063 906</w:t>
            </w:r>
          </w:p>
        </w:tc>
      </w:tr>
      <w:tr w:rsidR="00512B53" w:rsidRPr="00BE6D46" w14:paraId="6D1D9ABD" w14:textId="77777777" w:rsidTr="00A66C9B">
        <w:trPr>
          <w:trHeight w:val="435"/>
        </w:trPr>
        <w:tc>
          <w:tcPr>
            <w:tcW w:w="2914" w:type="dxa"/>
          </w:tcPr>
          <w:p w14:paraId="01E2F25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Avondale University</w:t>
            </w:r>
          </w:p>
        </w:tc>
        <w:tc>
          <w:tcPr>
            <w:tcW w:w="1760" w:type="dxa"/>
            <w:tcBorders>
              <w:right w:val="single" w:sz="4" w:space="0" w:color="auto"/>
            </w:tcBorders>
          </w:tcPr>
          <w:p w14:paraId="7A773F0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53 108 186 401</w:t>
            </w:r>
          </w:p>
        </w:tc>
        <w:tc>
          <w:tcPr>
            <w:tcW w:w="274" w:type="dxa"/>
            <w:tcBorders>
              <w:top w:val="nil"/>
              <w:left w:val="single" w:sz="4" w:space="0" w:color="auto"/>
              <w:bottom w:val="nil"/>
              <w:right w:val="single" w:sz="4" w:space="0" w:color="auto"/>
            </w:tcBorders>
            <w:shd w:val="clear" w:color="auto" w:fill="auto"/>
          </w:tcPr>
          <w:p w14:paraId="4BB8F5F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11BFCA3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Adelaide</w:t>
            </w:r>
          </w:p>
        </w:tc>
        <w:tc>
          <w:tcPr>
            <w:tcW w:w="2067" w:type="dxa"/>
          </w:tcPr>
          <w:p w14:paraId="05BE35A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61 249 878 937</w:t>
            </w:r>
          </w:p>
        </w:tc>
      </w:tr>
      <w:tr w:rsidR="00512B53" w:rsidRPr="00BE6D46" w14:paraId="689567DA" w14:textId="77777777" w:rsidTr="00A66C9B">
        <w:trPr>
          <w:trHeight w:val="567"/>
        </w:trPr>
        <w:tc>
          <w:tcPr>
            <w:tcW w:w="2914" w:type="dxa"/>
          </w:tcPr>
          <w:p w14:paraId="23C638A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Batchelor Institute of Indigenous Tertiary Education</w:t>
            </w:r>
          </w:p>
        </w:tc>
        <w:tc>
          <w:tcPr>
            <w:tcW w:w="1760" w:type="dxa"/>
            <w:tcBorders>
              <w:right w:val="single" w:sz="4" w:space="0" w:color="auto"/>
            </w:tcBorders>
          </w:tcPr>
          <w:p w14:paraId="0678190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32 039 179 166</w:t>
            </w:r>
          </w:p>
        </w:tc>
        <w:tc>
          <w:tcPr>
            <w:tcW w:w="274" w:type="dxa"/>
            <w:tcBorders>
              <w:top w:val="nil"/>
              <w:left w:val="single" w:sz="4" w:space="0" w:color="auto"/>
              <w:bottom w:val="nil"/>
              <w:right w:val="single" w:sz="4" w:space="0" w:color="auto"/>
            </w:tcBorders>
            <w:shd w:val="clear" w:color="auto" w:fill="auto"/>
          </w:tcPr>
          <w:p w14:paraId="48655B37"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3692AD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Melbourne</w:t>
            </w:r>
          </w:p>
        </w:tc>
        <w:tc>
          <w:tcPr>
            <w:tcW w:w="2067" w:type="dxa"/>
          </w:tcPr>
          <w:p w14:paraId="249E50F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84 002 705 224</w:t>
            </w:r>
          </w:p>
        </w:tc>
      </w:tr>
      <w:tr w:rsidR="00512B53" w:rsidRPr="00BE6D46" w14:paraId="4E3FA3CA" w14:textId="77777777" w:rsidTr="00A66C9B">
        <w:trPr>
          <w:trHeight w:val="567"/>
        </w:trPr>
        <w:tc>
          <w:tcPr>
            <w:tcW w:w="2914" w:type="dxa"/>
          </w:tcPr>
          <w:p w14:paraId="46BDF8A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Bond University</w:t>
            </w:r>
          </w:p>
        </w:tc>
        <w:tc>
          <w:tcPr>
            <w:tcW w:w="1760" w:type="dxa"/>
            <w:tcBorders>
              <w:right w:val="single" w:sz="4" w:space="0" w:color="auto"/>
            </w:tcBorders>
          </w:tcPr>
          <w:p w14:paraId="00F8EC1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88 010 694 121</w:t>
            </w:r>
          </w:p>
        </w:tc>
        <w:tc>
          <w:tcPr>
            <w:tcW w:w="274" w:type="dxa"/>
            <w:tcBorders>
              <w:top w:val="nil"/>
              <w:left w:val="single" w:sz="4" w:space="0" w:color="auto"/>
              <w:bottom w:val="nil"/>
              <w:right w:val="single" w:sz="4" w:space="0" w:color="auto"/>
            </w:tcBorders>
            <w:shd w:val="clear" w:color="auto" w:fill="auto"/>
          </w:tcPr>
          <w:p w14:paraId="68853A5D"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A1CFB1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 England</w:t>
            </w:r>
          </w:p>
        </w:tc>
        <w:tc>
          <w:tcPr>
            <w:tcW w:w="2067" w:type="dxa"/>
          </w:tcPr>
          <w:p w14:paraId="24D9AFF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75 792 454 315</w:t>
            </w:r>
          </w:p>
        </w:tc>
      </w:tr>
      <w:tr w:rsidR="00512B53" w:rsidRPr="00BE6D46" w14:paraId="02E74060" w14:textId="77777777" w:rsidTr="00A66C9B">
        <w:trPr>
          <w:trHeight w:val="567"/>
        </w:trPr>
        <w:tc>
          <w:tcPr>
            <w:tcW w:w="2914" w:type="dxa"/>
          </w:tcPr>
          <w:p w14:paraId="7A7B642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Central Queensland University</w:t>
            </w:r>
          </w:p>
        </w:tc>
        <w:tc>
          <w:tcPr>
            <w:tcW w:w="1760" w:type="dxa"/>
            <w:tcBorders>
              <w:right w:val="single" w:sz="4" w:space="0" w:color="auto"/>
            </w:tcBorders>
          </w:tcPr>
          <w:p w14:paraId="6ABE425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39 181 103 288</w:t>
            </w:r>
          </w:p>
        </w:tc>
        <w:tc>
          <w:tcPr>
            <w:tcW w:w="274" w:type="dxa"/>
            <w:tcBorders>
              <w:top w:val="nil"/>
              <w:left w:val="single" w:sz="4" w:space="0" w:color="auto"/>
              <w:bottom w:val="nil"/>
              <w:right w:val="single" w:sz="4" w:space="0" w:color="auto"/>
            </w:tcBorders>
            <w:shd w:val="clear" w:color="auto" w:fill="auto"/>
          </w:tcPr>
          <w:p w14:paraId="2003444B"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85FB86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 South Wales</w:t>
            </w:r>
          </w:p>
        </w:tc>
        <w:tc>
          <w:tcPr>
            <w:tcW w:w="2067" w:type="dxa"/>
          </w:tcPr>
          <w:p w14:paraId="4B331CD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57 195 873 179</w:t>
            </w:r>
          </w:p>
        </w:tc>
      </w:tr>
      <w:tr w:rsidR="00512B53" w:rsidRPr="00BE6D46" w14:paraId="3FBF080E" w14:textId="77777777" w:rsidTr="00A66C9B">
        <w:trPr>
          <w:trHeight w:val="567"/>
        </w:trPr>
        <w:tc>
          <w:tcPr>
            <w:tcW w:w="2914" w:type="dxa"/>
          </w:tcPr>
          <w:p w14:paraId="7C9D608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Charles Darwin University</w:t>
            </w:r>
          </w:p>
        </w:tc>
        <w:tc>
          <w:tcPr>
            <w:tcW w:w="1760" w:type="dxa"/>
            <w:tcBorders>
              <w:right w:val="single" w:sz="4" w:space="0" w:color="auto"/>
            </w:tcBorders>
          </w:tcPr>
          <w:p w14:paraId="3C8D7AC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54 093 513 649</w:t>
            </w:r>
          </w:p>
        </w:tc>
        <w:tc>
          <w:tcPr>
            <w:tcW w:w="274" w:type="dxa"/>
            <w:tcBorders>
              <w:top w:val="nil"/>
              <w:left w:val="single" w:sz="4" w:space="0" w:color="auto"/>
              <w:bottom w:val="nil"/>
              <w:right w:val="single" w:sz="4" w:space="0" w:color="auto"/>
            </w:tcBorders>
            <w:shd w:val="clear" w:color="auto" w:fill="auto"/>
          </w:tcPr>
          <w:p w14:paraId="1AAC23C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8E42F1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Newcastle</w:t>
            </w:r>
          </w:p>
        </w:tc>
        <w:tc>
          <w:tcPr>
            <w:tcW w:w="2067" w:type="dxa"/>
          </w:tcPr>
          <w:p w14:paraId="44EFD4A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15 736 576 735</w:t>
            </w:r>
          </w:p>
        </w:tc>
      </w:tr>
      <w:tr w:rsidR="00512B53" w:rsidRPr="00BE6D46" w14:paraId="3AFC51AD" w14:textId="77777777" w:rsidTr="00A66C9B">
        <w:trPr>
          <w:trHeight w:val="567"/>
        </w:trPr>
        <w:tc>
          <w:tcPr>
            <w:tcW w:w="2914" w:type="dxa"/>
          </w:tcPr>
          <w:p w14:paraId="1EA4C9B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Charles Sturt University</w:t>
            </w:r>
          </w:p>
        </w:tc>
        <w:tc>
          <w:tcPr>
            <w:tcW w:w="1760" w:type="dxa"/>
            <w:tcBorders>
              <w:right w:val="single" w:sz="4" w:space="0" w:color="auto"/>
            </w:tcBorders>
          </w:tcPr>
          <w:p w14:paraId="32DA658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83 878 708 551</w:t>
            </w:r>
          </w:p>
        </w:tc>
        <w:tc>
          <w:tcPr>
            <w:tcW w:w="274" w:type="dxa"/>
            <w:tcBorders>
              <w:top w:val="nil"/>
              <w:left w:val="single" w:sz="4" w:space="0" w:color="auto"/>
              <w:bottom w:val="nil"/>
              <w:right w:val="single" w:sz="4" w:space="0" w:color="auto"/>
            </w:tcBorders>
            <w:shd w:val="clear" w:color="auto" w:fill="auto"/>
          </w:tcPr>
          <w:p w14:paraId="7F75471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1359B9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Notre Dame Australia</w:t>
            </w:r>
          </w:p>
        </w:tc>
        <w:tc>
          <w:tcPr>
            <w:tcW w:w="2067" w:type="dxa"/>
          </w:tcPr>
          <w:p w14:paraId="109EE6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69 330 643 210</w:t>
            </w:r>
          </w:p>
        </w:tc>
      </w:tr>
      <w:tr w:rsidR="00512B53" w:rsidRPr="00BE6D46" w14:paraId="29B8097B" w14:textId="77777777" w:rsidTr="00A66C9B">
        <w:trPr>
          <w:trHeight w:val="567"/>
        </w:trPr>
        <w:tc>
          <w:tcPr>
            <w:tcW w:w="2914" w:type="dxa"/>
          </w:tcPr>
          <w:p w14:paraId="7CD629A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Curtin University</w:t>
            </w:r>
          </w:p>
        </w:tc>
        <w:tc>
          <w:tcPr>
            <w:tcW w:w="1760" w:type="dxa"/>
            <w:tcBorders>
              <w:right w:val="single" w:sz="4" w:space="0" w:color="auto"/>
            </w:tcBorders>
          </w:tcPr>
          <w:p w14:paraId="3F0889F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99 143 842 569</w:t>
            </w:r>
          </w:p>
        </w:tc>
        <w:tc>
          <w:tcPr>
            <w:tcW w:w="274" w:type="dxa"/>
            <w:tcBorders>
              <w:top w:val="nil"/>
              <w:left w:val="single" w:sz="4" w:space="0" w:color="auto"/>
              <w:bottom w:val="nil"/>
              <w:right w:val="single" w:sz="4" w:space="0" w:color="auto"/>
            </w:tcBorders>
            <w:shd w:val="clear" w:color="auto" w:fill="auto"/>
          </w:tcPr>
          <w:p w14:paraId="45A0A4B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DBC2D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Queensland</w:t>
            </w:r>
          </w:p>
        </w:tc>
        <w:tc>
          <w:tcPr>
            <w:tcW w:w="2067" w:type="dxa"/>
          </w:tcPr>
          <w:p w14:paraId="0FCF95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63 942 912 684</w:t>
            </w:r>
          </w:p>
        </w:tc>
      </w:tr>
      <w:tr w:rsidR="00512B53" w:rsidRPr="00BE6D46" w14:paraId="6FB7B52A" w14:textId="77777777" w:rsidTr="00A66C9B">
        <w:trPr>
          <w:trHeight w:val="567"/>
        </w:trPr>
        <w:tc>
          <w:tcPr>
            <w:tcW w:w="2914" w:type="dxa"/>
          </w:tcPr>
          <w:p w14:paraId="14507FB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Deakin University</w:t>
            </w:r>
          </w:p>
        </w:tc>
        <w:tc>
          <w:tcPr>
            <w:tcW w:w="1760" w:type="dxa"/>
            <w:tcBorders>
              <w:right w:val="single" w:sz="4" w:space="0" w:color="auto"/>
            </w:tcBorders>
          </w:tcPr>
          <w:p w14:paraId="6F41372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56 721 584 203</w:t>
            </w:r>
          </w:p>
        </w:tc>
        <w:tc>
          <w:tcPr>
            <w:tcW w:w="274" w:type="dxa"/>
            <w:tcBorders>
              <w:top w:val="nil"/>
              <w:left w:val="single" w:sz="4" w:space="0" w:color="auto"/>
              <w:bottom w:val="nil"/>
              <w:right w:val="single" w:sz="4" w:space="0" w:color="auto"/>
            </w:tcBorders>
            <w:shd w:val="clear" w:color="auto" w:fill="auto"/>
          </w:tcPr>
          <w:p w14:paraId="33ED7D34"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8E909FC"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Sydney</w:t>
            </w:r>
          </w:p>
        </w:tc>
        <w:tc>
          <w:tcPr>
            <w:tcW w:w="2067" w:type="dxa"/>
          </w:tcPr>
          <w:p w14:paraId="5F30D71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15 211 513 464</w:t>
            </w:r>
          </w:p>
        </w:tc>
      </w:tr>
      <w:tr w:rsidR="00512B53" w:rsidRPr="00BE6D46" w14:paraId="159E4C15" w14:textId="77777777" w:rsidTr="00A66C9B">
        <w:trPr>
          <w:trHeight w:val="567"/>
        </w:trPr>
        <w:tc>
          <w:tcPr>
            <w:tcW w:w="2914" w:type="dxa"/>
          </w:tcPr>
          <w:p w14:paraId="75ADEE1C"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Edith Cowan University</w:t>
            </w:r>
          </w:p>
        </w:tc>
        <w:tc>
          <w:tcPr>
            <w:tcW w:w="1760" w:type="dxa"/>
            <w:tcBorders>
              <w:right w:val="single" w:sz="4" w:space="0" w:color="auto"/>
            </w:tcBorders>
          </w:tcPr>
          <w:p w14:paraId="2C94B11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54 361 485 361</w:t>
            </w:r>
          </w:p>
        </w:tc>
        <w:tc>
          <w:tcPr>
            <w:tcW w:w="274" w:type="dxa"/>
            <w:tcBorders>
              <w:top w:val="nil"/>
              <w:left w:val="single" w:sz="4" w:space="0" w:color="auto"/>
              <w:bottom w:val="nil"/>
              <w:right w:val="single" w:sz="4" w:space="0" w:color="auto"/>
            </w:tcBorders>
            <w:shd w:val="clear" w:color="auto" w:fill="auto"/>
          </w:tcPr>
          <w:p w14:paraId="5F59AD9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E667B7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Western Australia</w:t>
            </w:r>
          </w:p>
        </w:tc>
        <w:tc>
          <w:tcPr>
            <w:tcW w:w="2067" w:type="dxa"/>
          </w:tcPr>
          <w:p w14:paraId="0C9A46E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37 882 817 280</w:t>
            </w:r>
          </w:p>
        </w:tc>
      </w:tr>
      <w:tr w:rsidR="00512B53" w:rsidRPr="00BE6D46" w14:paraId="482DFB8C" w14:textId="77777777" w:rsidTr="00A66C9B">
        <w:trPr>
          <w:trHeight w:val="567"/>
        </w:trPr>
        <w:tc>
          <w:tcPr>
            <w:tcW w:w="2914" w:type="dxa"/>
          </w:tcPr>
          <w:p w14:paraId="74D97E6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Federation University Australia</w:t>
            </w:r>
          </w:p>
        </w:tc>
        <w:tc>
          <w:tcPr>
            <w:tcW w:w="1760" w:type="dxa"/>
            <w:tcBorders>
              <w:right w:val="single" w:sz="4" w:space="0" w:color="auto"/>
            </w:tcBorders>
          </w:tcPr>
          <w:p w14:paraId="56D2CE7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51 818 692 256</w:t>
            </w:r>
          </w:p>
        </w:tc>
        <w:tc>
          <w:tcPr>
            <w:tcW w:w="274" w:type="dxa"/>
            <w:tcBorders>
              <w:top w:val="nil"/>
              <w:left w:val="single" w:sz="4" w:space="0" w:color="auto"/>
              <w:bottom w:val="nil"/>
              <w:right w:val="single" w:sz="4" w:space="0" w:color="auto"/>
            </w:tcBorders>
            <w:shd w:val="clear" w:color="auto" w:fill="auto"/>
          </w:tcPr>
          <w:p w14:paraId="7046B8A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6427360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Torrens University Australia</w:t>
            </w:r>
          </w:p>
        </w:tc>
        <w:tc>
          <w:tcPr>
            <w:tcW w:w="2067" w:type="dxa"/>
          </w:tcPr>
          <w:p w14:paraId="4F4FEC6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99 154 937 005</w:t>
            </w:r>
          </w:p>
        </w:tc>
      </w:tr>
      <w:tr w:rsidR="00512B53" w:rsidRPr="00BE6D46" w14:paraId="77376763" w14:textId="77777777" w:rsidTr="00A66C9B">
        <w:trPr>
          <w:trHeight w:val="567"/>
        </w:trPr>
        <w:tc>
          <w:tcPr>
            <w:tcW w:w="2914" w:type="dxa"/>
          </w:tcPr>
          <w:p w14:paraId="2717FD8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Flinders University</w:t>
            </w:r>
          </w:p>
        </w:tc>
        <w:tc>
          <w:tcPr>
            <w:tcW w:w="1760" w:type="dxa"/>
            <w:tcBorders>
              <w:right w:val="single" w:sz="4" w:space="0" w:color="auto"/>
            </w:tcBorders>
          </w:tcPr>
          <w:p w14:paraId="5E67064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65 542 596 200</w:t>
            </w:r>
          </w:p>
        </w:tc>
        <w:tc>
          <w:tcPr>
            <w:tcW w:w="274" w:type="dxa"/>
            <w:tcBorders>
              <w:top w:val="nil"/>
              <w:left w:val="single" w:sz="4" w:space="0" w:color="auto"/>
              <w:bottom w:val="nil"/>
              <w:right w:val="single" w:sz="4" w:space="0" w:color="auto"/>
            </w:tcBorders>
            <w:shd w:val="clear" w:color="auto" w:fill="auto"/>
          </w:tcPr>
          <w:p w14:paraId="3169B062"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A075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Canberra</w:t>
            </w:r>
          </w:p>
        </w:tc>
        <w:tc>
          <w:tcPr>
            <w:tcW w:w="2067" w:type="dxa"/>
          </w:tcPr>
          <w:p w14:paraId="2CC75C9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81 633 873 422</w:t>
            </w:r>
          </w:p>
        </w:tc>
      </w:tr>
      <w:tr w:rsidR="00512B53" w:rsidRPr="00BE6D46" w14:paraId="76AC7439" w14:textId="77777777" w:rsidTr="00A66C9B">
        <w:trPr>
          <w:trHeight w:val="567"/>
        </w:trPr>
        <w:tc>
          <w:tcPr>
            <w:tcW w:w="2914" w:type="dxa"/>
          </w:tcPr>
          <w:p w14:paraId="2386481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Griffith University</w:t>
            </w:r>
          </w:p>
        </w:tc>
        <w:tc>
          <w:tcPr>
            <w:tcW w:w="1760" w:type="dxa"/>
            <w:tcBorders>
              <w:right w:val="single" w:sz="4" w:space="0" w:color="auto"/>
            </w:tcBorders>
          </w:tcPr>
          <w:p w14:paraId="718754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78 106 094 461</w:t>
            </w:r>
          </w:p>
        </w:tc>
        <w:tc>
          <w:tcPr>
            <w:tcW w:w="274" w:type="dxa"/>
            <w:tcBorders>
              <w:top w:val="nil"/>
              <w:left w:val="single" w:sz="4" w:space="0" w:color="auto"/>
              <w:bottom w:val="nil"/>
              <w:right w:val="single" w:sz="4" w:space="0" w:color="auto"/>
            </w:tcBorders>
            <w:shd w:val="clear" w:color="auto" w:fill="auto"/>
          </w:tcPr>
          <w:p w14:paraId="6FC06472"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42DA562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Divinity</w:t>
            </w:r>
          </w:p>
        </w:tc>
        <w:tc>
          <w:tcPr>
            <w:tcW w:w="2067" w:type="dxa"/>
          </w:tcPr>
          <w:p w14:paraId="4D2745C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95 290 912 141</w:t>
            </w:r>
          </w:p>
        </w:tc>
      </w:tr>
      <w:tr w:rsidR="00512B53" w:rsidRPr="00BE6D46" w14:paraId="2FC9A1A6" w14:textId="77777777" w:rsidTr="00A66C9B">
        <w:trPr>
          <w:trHeight w:val="567"/>
        </w:trPr>
        <w:tc>
          <w:tcPr>
            <w:tcW w:w="2914" w:type="dxa"/>
          </w:tcPr>
          <w:p w14:paraId="50F3B0D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James Cook University</w:t>
            </w:r>
          </w:p>
        </w:tc>
        <w:tc>
          <w:tcPr>
            <w:tcW w:w="1760" w:type="dxa"/>
            <w:tcBorders>
              <w:right w:val="single" w:sz="4" w:space="0" w:color="auto"/>
            </w:tcBorders>
          </w:tcPr>
          <w:p w14:paraId="2FD4AF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46 253 211 955</w:t>
            </w:r>
          </w:p>
        </w:tc>
        <w:tc>
          <w:tcPr>
            <w:tcW w:w="274" w:type="dxa"/>
            <w:tcBorders>
              <w:top w:val="nil"/>
              <w:left w:val="single" w:sz="4" w:space="0" w:color="auto"/>
              <w:bottom w:val="nil"/>
              <w:right w:val="single" w:sz="4" w:space="0" w:color="auto"/>
            </w:tcBorders>
            <w:shd w:val="clear" w:color="auto" w:fill="auto"/>
          </w:tcPr>
          <w:p w14:paraId="0D4B87D9"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5A73D5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South Australia</w:t>
            </w:r>
          </w:p>
        </w:tc>
        <w:tc>
          <w:tcPr>
            <w:tcW w:w="2067" w:type="dxa"/>
          </w:tcPr>
          <w:p w14:paraId="1BE809B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37 191 313 308</w:t>
            </w:r>
          </w:p>
        </w:tc>
      </w:tr>
      <w:tr w:rsidR="00512B53" w:rsidRPr="00BE6D46" w14:paraId="1775F149" w14:textId="77777777" w:rsidTr="00A66C9B">
        <w:trPr>
          <w:trHeight w:val="567"/>
        </w:trPr>
        <w:tc>
          <w:tcPr>
            <w:tcW w:w="2914" w:type="dxa"/>
          </w:tcPr>
          <w:p w14:paraId="654B33E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La Trobe University</w:t>
            </w:r>
          </w:p>
        </w:tc>
        <w:tc>
          <w:tcPr>
            <w:tcW w:w="1760" w:type="dxa"/>
            <w:tcBorders>
              <w:right w:val="single" w:sz="4" w:space="0" w:color="auto"/>
            </w:tcBorders>
          </w:tcPr>
          <w:p w14:paraId="1113BDA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64 804 735 113</w:t>
            </w:r>
          </w:p>
        </w:tc>
        <w:tc>
          <w:tcPr>
            <w:tcW w:w="274" w:type="dxa"/>
            <w:tcBorders>
              <w:top w:val="nil"/>
              <w:left w:val="single" w:sz="4" w:space="0" w:color="auto"/>
              <w:bottom w:val="nil"/>
              <w:right w:val="single" w:sz="4" w:space="0" w:color="auto"/>
            </w:tcBorders>
            <w:shd w:val="clear" w:color="auto" w:fill="auto"/>
          </w:tcPr>
          <w:p w14:paraId="3D6060A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567BE9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Southern Queensland</w:t>
            </w:r>
          </w:p>
        </w:tc>
        <w:tc>
          <w:tcPr>
            <w:tcW w:w="2067" w:type="dxa"/>
          </w:tcPr>
          <w:p w14:paraId="68080A0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40 234 732 081</w:t>
            </w:r>
          </w:p>
        </w:tc>
      </w:tr>
      <w:tr w:rsidR="00512B53" w:rsidRPr="00BE6D46" w14:paraId="0181D20F" w14:textId="77777777" w:rsidTr="00A66C9B">
        <w:trPr>
          <w:trHeight w:val="567"/>
        </w:trPr>
        <w:tc>
          <w:tcPr>
            <w:tcW w:w="2914" w:type="dxa"/>
          </w:tcPr>
          <w:p w14:paraId="22B6343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Macquarie University</w:t>
            </w:r>
          </w:p>
        </w:tc>
        <w:tc>
          <w:tcPr>
            <w:tcW w:w="1760" w:type="dxa"/>
            <w:tcBorders>
              <w:right w:val="single" w:sz="4" w:space="0" w:color="auto"/>
            </w:tcBorders>
          </w:tcPr>
          <w:p w14:paraId="42FE12B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90 952 801 237</w:t>
            </w:r>
          </w:p>
        </w:tc>
        <w:tc>
          <w:tcPr>
            <w:tcW w:w="274" w:type="dxa"/>
            <w:tcBorders>
              <w:top w:val="nil"/>
              <w:left w:val="single" w:sz="4" w:space="0" w:color="auto"/>
              <w:bottom w:val="nil"/>
              <w:right w:val="single" w:sz="4" w:space="0" w:color="auto"/>
            </w:tcBorders>
            <w:shd w:val="clear" w:color="auto" w:fill="auto"/>
          </w:tcPr>
          <w:p w14:paraId="28221164"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01E14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Tasmania</w:t>
            </w:r>
          </w:p>
        </w:tc>
        <w:tc>
          <w:tcPr>
            <w:tcW w:w="2067" w:type="dxa"/>
          </w:tcPr>
          <w:p w14:paraId="692D14B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30 764 374 782</w:t>
            </w:r>
          </w:p>
        </w:tc>
      </w:tr>
      <w:tr w:rsidR="00512B53" w:rsidRPr="00BE6D46" w14:paraId="6A1CDD5A" w14:textId="77777777" w:rsidTr="00A66C9B">
        <w:trPr>
          <w:trHeight w:val="567"/>
        </w:trPr>
        <w:tc>
          <w:tcPr>
            <w:tcW w:w="2914" w:type="dxa"/>
          </w:tcPr>
          <w:p w14:paraId="6C6447C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Monash University</w:t>
            </w:r>
          </w:p>
        </w:tc>
        <w:tc>
          <w:tcPr>
            <w:tcW w:w="1760" w:type="dxa"/>
            <w:tcBorders>
              <w:right w:val="single" w:sz="4" w:space="0" w:color="auto"/>
            </w:tcBorders>
          </w:tcPr>
          <w:p w14:paraId="5E22EF0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12 377 614 012</w:t>
            </w:r>
          </w:p>
        </w:tc>
        <w:tc>
          <w:tcPr>
            <w:tcW w:w="274" w:type="dxa"/>
            <w:tcBorders>
              <w:top w:val="nil"/>
              <w:left w:val="single" w:sz="4" w:space="0" w:color="auto"/>
              <w:bottom w:val="nil"/>
              <w:right w:val="single" w:sz="4" w:space="0" w:color="auto"/>
            </w:tcBorders>
            <w:shd w:val="clear" w:color="auto" w:fill="auto"/>
          </w:tcPr>
          <w:p w14:paraId="7D3861B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7098D9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Technology Sydney</w:t>
            </w:r>
          </w:p>
        </w:tc>
        <w:tc>
          <w:tcPr>
            <w:tcW w:w="2067" w:type="dxa"/>
          </w:tcPr>
          <w:p w14:paraId="448980B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77 257 686 961</w:t>
            </w:r>
          </w:p>
        </w:tc>
      </w:tr>
      <w:tr w:rsidR="00512B53" w:rsidRPr="00BE6D46" w14:paraId="6F6D95BA" w14:textId="77777777" w:rsidTr="00A66C9B">
        <w:trPr>
          <w:trHeight w:val="567"/>
        </w:trPr>
        <w:tc>
          <w:tcPr>
            <w:tcW w:w="2914" w:type="dxa"/>
          </w:tcPr>
          <w:p w14:paraId="7064A7D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Murdoch University</w:t>
            </w:r>
          </w:p>
        </w:tc>
        <w:tc>
          <w:tcPr>
            <w:tcW w:w="1760" w:type="dxa"/>
            <w:tcBorders>
              <w:right w:val="single" w:sz="4" w:space="0" w:color="auto"/>
            </w:tcBorders>
          </w:tcPr>
          <w:p w14:paraId="60882E1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61 616 369 313</w:t>
            </w:r>
          </w:p>
        </w:tc>
        <w:tc>
          <w:tcPr>
            <w:tcW w:w="274" w:type="dxa"/>
            <w:tcBorders>
              <w:top w:val="nil"/>
              <w:left w:val="single" w:sz="4" w:space="0" w:color="auto"/>
              <w:bottom w:val="nil"/>
              <w:right w:val="single" w:sz="4" w:space="0" w:color="auto"/>
            </w:tcBorders>
            <w:shd w:val="clear" w:color="auto" w:fill="auto"/>
          </w:tcPr>
          <w:p w14:paraId="635CDE6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CCC07A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the Sunshine Coast</w:t>
            </w:r>
          </w:p>
        </w:tc>
        <w:tc>
          <w:tcPr>
            <w:tcW w:w="2067" w:type="dxa"/>
          </w:tcPr>
          <w:p w14:paraId="3A4E786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28 441 859 157</w:t>
            </w:r>
          </w:p>
        </w:tc>
      </w:tr>
      <w:tr w:rsidR="00512B53" w:rsidRPr="00BE6D46" w14:paraId="5F6ABABC" w14:textId="77777777" w:rsidTr="00A66C9B">
        <w:trPr>
          <w:trHeight w:val="567"/>
        </w:trPr>
        <w:tc>
          <w:tcPr>
            <w:tcW w:w="2914" w:type="dxa"/>
          </w:tcPr>
          <w:p w14:paraId="5A15F50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Queensland University of Technology</w:t>
            </w:r>
          </w:p>
        </w:tc>
        <w:tc>
          <w:tcPr>
            <w:tcW w:w="1760" w:type="dxa"/>
            <w:tcBorders>
              <w:right w:val="single" w:sz="4" w:space="0" w:color="auto"/>
            </w:tcBorders>
          </w:tcPr>
          <w:p w14:paraId="1765320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83 791 724 622</w:t>
            </w:r>
          </w:p>
        </w:tc>
        <w:tc>
          <w:tcPr>
            <w:tcW w:w="274" w:type="dxa"/>
            <w:tcBorders>
              <w:top w:val="nil"/>
              <w:left w:val="single" w:sz="4" w:space="0" w:color="auto"/>
              <w:bottom w:val="nil"/>
              <w:right w:val="single" w:sz="4" w:space="0" w:color="auto"/>
            </w:tcBorders>
            <w:shd w:val="clear" w:color="auto" w:fill="auto"/>
          </w:tcPr>
          <w:p w14:paraId="203E253F"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B27936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Wollongong</w:t>
            </w:r>
          </w:p>
        </w:tc>
        <w:tc>
          <w:tcPr>
            <w:tcW w:w="2067" w:type="dxa"/>
          </w:tcPr>
          <w:p w14:paraId="084F25D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61 060 567 686</w:t>
            </w:r>
          </w:p>
        </w:tc>
      </w:tr>
      <w:tr w:rsidR="00512B53" w:rsidRPr="00BE6D46" w14:paraId="0EDBD52C" w14:textId="77777777" w:rsidTr="00A66C9B">
        <w:trPr>
          <w:trHeight w:val="567"/>
        </w:trPr>
        <w:tc>
          <w:tcPr>
            <w:tcW w:w="2914" w:type="dxa"/>
          </w:tcPr>
          <w:p w14:paraId="1C8AA92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Royal Melbourne Institute of Technology</w:t>
            </w:r>
            <w:r w:rsidRPr="00BE6D46">
              <w:rPr>
                <w:rFonts w:ascii="Calibri" w:eastAsia="Times New Roman" w:hAnsi="Calibri" w:cs="Calibri"/>
                <w:sz w:val="20"/>
                <w:szCs w:val="20"/>
                <w:lang w:val="en-AU" w:eastAsia="en-AU"/>
              </w:rPr>
              <w:br/>
              <w:t>(RMIT University)</w:t>
            </w:r>
          </w:p>
        </w:tc>
        <w:tc>
          <w:tcPr>
            <w:tcW w:w="1760" w:type="dxa"/>
            <w:tcBorders>
              <w:right w:val="single" w:sz="4" w:space="0" w:color="auto"/>
            </w:tcBorders>
          </w:tcPr>
          <w:p w14:paraId="0E87CB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49 781 030 034</w:t>
            </w:r>
          </w:p>
        </w:tc>
        <w:tc>
          <w:tcPr>
            <w:tcW w:w="274" w:type="dxa"/>
            <w:tcBorders>
              <w:top w:val="nil"/>
              <w:left w:val="single" w:sz="4" w:space="0" w:color="auto"/>
              <w:bottom w:val="nil"/>
              <w:right w:val="single" w:sz="4" w:space="0" w:color="auto"/>
            </w:tcBorders>
            <w:shd w:val="clear" w:color="auto" w:fill="auto"/>
          </w:tcPr>
          <w:p w14:paraId="0A84BC8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141AA5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Victoria University</w:t>
            </w:r>
          </w:p>
        </w:tc>
        <w:tc>
          <w:tcPr>
            <w:tcW w:w="2067" w:type="dxa"/>
          </w:tcPr>
          <w:p w14:paraId="6F2F91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83 776 954 731</w:t>
            </w:r>
          </w:p>
        </w:tc>
      </w:tr>
      <w:tr w:rsidR="00512B53" w:rsidRPr="00BE6D46" w14:paraId="1A851714" w14:textId="77777777" w:rsidTr="00A66C9B">
        <w:trPr>
          <w:trHeight w:val="567"/>
        </w:trPr>
        <w:tc>
          <w:tcPr>
            <w:tcW w:w="2914" w:type="dxa"/>
          </w:tcPr>
          <w:p w14:paraId="228DB6CD" w14:textId="32BF9FF6" w:rsidR="00A66C9B" w:rsidRPr="00A66C9B" w:rsidRDefault="00BE6D46" w:rsidP="00A66C9B">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Southern Cross Universit</w:t>
            </w:r>
            <w:r w:rsidR="00A66C9B">
              <w:rPr>
                <w:rFonts w:ascii="Calibri" w:eastAsia="Times New Roman" w:hAnsi="Calibri" w:cs="Calibri"/>
                <w:sz w:val="20"/>
                <w:szCs w:val="20"/>
                <w:lang w:val="en-AU" w:eastAsia="en-AU"/>
              </w:rPr>
              <w:t>y</w:t>
            </w:r>
          </w:p>
        </w:tc>
        <w:tc>
          <w:tcPr>
            <w:tcW w:w="1760" w:type="dxa"/>
            <w:tcBorders>
              <w:right w:val="single" w:sz="4" w:space="0" w:color="auto"/>
            </w:tcBorders>
          </w:tcPr>
          <w:p w14:paraId="31AAAAB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41 995 651 524</w:t>
            </w:r>
          </w:p>
        </w:tc>
        <w:tc>
          <w:tcPr>
            <w:tcW w:w="274" w:type="dxa"/>
            <w:tcBorders>
              <w:top w:val="nil"/>
              <w:left w:val="single" w:sz="4" w:space="0" w:color="auto"/>
              <w:bottom w:val="nil"/>
              <w:right w:val="single" w:sz="4" w:space="0" w:color="auto"/>
            </w:tcBorders>
            <w:shd w:val="clear" w:color="auto" w:fill="auto"/>
          </w:tcPr>
          <w:p w14:paraId="7B63286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61305E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Western Sydney University</w:t>
            </w:r>
          </w:p>
        </w:tc>
        <w:tc>
          <w:tcPr>
            <w:tcW w:w="2067" w:type="dxa"/>
          </w:tcPr>
          <w:p w14:paraId="42D5AE1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53 014 069 881</w:t>
            </w:r>
          </w:p>
        </w:tc>
      </w:tr>
    </w:tbl>
    <w:p w14:paraId="6B84733E" w14:textId="32A5B0B8" w:rsidR="00192ABB" w:rsidRDefault="00192ABB" w:rsidP="00A66C9B">
      <w:pPr>
        <w:ind w:left="0"/>
        <w:rPr>
          <w:rFonts w:asciiTheme="majorHAnsi" w:hAnsiTheme="majorHAnsi" w:cstheme="majorHAnsi"/>
          <w:b/>
          <w:sz w:val="22"/>
          <w:szCs w:val="22"/>
        </w:rPr>
      </w:pPr>
    </w:p>
    <w:sectPr w:rsidR="00192ABB" w:rsidSect="00A66C9B">
      <w:headerReference w:type="even" r:id="rId57"/>
      <w:headerReference w:type="first" r:id="rId58"/>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FA1A" w14:textId="77777777" w:rsidR="00146AB7" w:rsidRDefault="00146AB7" w:rsidP="003E3917">
      <w:r>
        <w:separator/>
      </w:r>
    </w:p>
  </w:endnote>
  <w:endnote w:type="continuationSeparator" w:id="0">
    <w:p w14:paraId="717887F6" w14:textId="77777777" w:rsidR="00146AB7" w:rsidRDefault="00146AB7" w:rsidP="003E3917">
      <w:r>
        <w:continuationSeparator/>
      </w:r>
    </w:p>
  </w:endnote>
  <w:endnote w:type="continuationNotice" w:id="1">
    <w:p w14:paraId="3032912A" w14:textId="77777777" w:rsidR="00146AB7" w:rsidRDefault="00146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B47B" w14:textId="77777777" w:rsidR="00B463B7" w:rsidRDefault="00B463B7"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7D39" w14:textId="77777777" w:rsidR="00B463B7" w:rsidRDefault="00B463B7">
    <w:pPr>
      <w:pStyle w:val="Footer"/>
    </w:pPr>
  </w:p>
  <w:p w14:paraId="0FC1C455" w14:textId="10783ACC" w:rsidR="00B463B7" w:rsidRDefault="00B463B7" w:rsidP="001C5D17">
    <w:pPr>
      <w:pStyle w:val="Footer"/>
      <w:jc w:val="center"/>
      <w:rPr>
        <w:rStyle w:val="Classification"/>
      </w:rPr>
    </w:pPr>
  </w:p>
  <w:p w14:paraId="1795B571" w14:textId="77777777" w:rsidR="00B463B7" w:rsidRPr="000A6A8B" w:rsidRDefault="00B463B7"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7EB" w14:textId="4C7D043C" w:rsidR="00B463B7" w:rsidRPr="002607D7" w:rsidRDefault="00B463B7" w:rsidP="004B5E3F">
    <w:pPr>
      <w:pStyle w:val="Footer"/>
      <w:tabs>
        <w:tab w:val="clear" w:pos="4153"/>
        <w:tab w:val="clear" w:pos="8306"/>
        <w:tab w:val="center" w:pos="9070"/>
      </w:tabs>
      <w:ind w:left="0"/>
      <w:rPr>
        <w:rFonts w:ascii="Calibri" w:hAnsi="Calibri" w:cs="Calibri"/>
        <w:noProof/>
        <w:sz w:val="22"/>
        <w:szCs w:val="22"/>
      </w:rPr>
    </w:pPr>
    <w:r>
      <w:rPr>
        <w:rFonts w:ascii="Calibri" w:hAnsi="Calibri" w:cs="Calibri"/>
        <w:noProof/>
        <w:sz w:val="22"/>
        <w:szCs w:val="22"/>
      </w:rPr>
      <w:t>Linkage Program Grant Guidelines (202</w:t>
    </w:r>
    <w:r w:rsidR="002C4434">
      <w:rPr>
        <w:rFonts w:ascii="Calibri" w:hAnsi="Calibri" w:cs="Calibri"/>
        <w:noProof/>
        <w:sz w:val="22"/>
        <w:szCs w:val="22"/>
      </w:rPr>
      <w:t>4</w:t>
    </w:r>
    <w:r>
      <w:rPr>
        <w:rFonts w:ascii="Calibri" w:hAnsi="Calibri" w:cs="Calibri"/>
        <w:noProof/>
        <w:sz w:val="22"/>
        <w:szCs w:val="22"/>
      </w:rPr>
      <w:t xml:space="preserve"> edition): Linkage Infrastructure, Equipment and Facilities </w:t>
    </w:r>
    <w:r w:rsidR="0095376F">
      <w:rPr>
        <w:rFonts w:ascii="Calibri" w:hAnsi="Calibri" w:cs="Calibri"/>
        <w:noProof/>
        <w:sz w:val="22"/>
        <w:szCs w:val="22"/>
      </w:rPr>
      <w:tab/>
    </w:r>
    <w:r w:rsidRPr="002607D7">
      <w:rPr>
        <w:rFonts w:ascii="Calibri" w:hAnsi="Calibri" w:cs="Calibri"/>
        <w:color w:val="2B579A"/>
        <w:sz w:val="22"/>
        <w:szCs w:val="22"/>
        <w:shd w:val="clear" w:color="auto" w:fill="E6E6E6"/>
      </w:rPr>
      <w:fldChar w:fldCharType="begin"/>
    </w:r>
    <w:r w:rsidRPr="002607D7">
      <w:rPr>
        <w:rFonts w:ascii="Calibri" w:hAnsi="Calibri" w:cs="Calibri"/>
        <w:noProof/>
        <w:sz w:val="22"/>
        <w:szCs w:val="22"/>
      </w:rPr>
      <w:instrText xml:space="preserve"> PAGE   \* MERGEFORMAT </w:instrText>
    </w:r>
    <w:r w:rsidRPr="002607D7">
      <w:rPr>
        <w:rFonts w:ascii="Calibri" w:hAnsi="Calibri" w:cs="Calibri"/>
        <w:color w:val="2B579A"/>
        <w:sz w:val="22"/>
        <w:szCs w:val="22"/>
        <w:shd w:val="clear" w:color="auto" w:fill="E6E6E6"/>
      </w:rPr>
      <w:fldChar w:fldCharType="separate"/>
    </w:r>
    <w:r>
      <w:rPr>
        <w:rFonts w:ascii="Calibri" w:hAnsi="Calibri" w:cs="Calibri"/>
        <w:noProof/>
        <w:sz w:val="22"/>
        <w:szCs w:val="22"/>
      </w:rPr>
      <w:t>23</w:t>
    </w:r>
    <w:r w:rsidRPr="002607D7">
      <w:rPr>
        <w:rFonts w:ascii="Calibri" w:hAnsi="Calibri" w:cs="Calibri"/>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3B56" w14:textId="77777777" w:rsidR="00146AB7" w:rsidRDefault="00146AB7" w:rsidP="003E3917">
      <w:r>
        <w:separator/>
      </w:r>
    </w:p>
  </w:footnote>
  <w:footnote w:type="continuationSeparator" w:id="0">
    <w:p w14:paraId="0FEDC070" w14:textId="77777777" w:rsidR="00146AB7" w:rsidRDefault="00146AB7" w:rsidP="003E3917">
      <w:r>
        <w:continuationSeparator/>
      </w:r>
    </w:p>
  </w:footnote>
  <w:footnote w:type="continuationNotice" w:id="1">
    <w:p w14:paraId="205D293F" w14:textId="77777777" w:rsidR="00146AB7" w:rsidRDefault="00146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54D9" w14:textId="60935D89" w:rsidR="00B463B7" w:rsidRDefault="00B463B7" w:rsidP="001C5D17">
    <w:pPr>
      <w:pStyle w:val="Header"/>
      <w:jc w:val="center"/>
    </w:pPr>
    <w:r>
      <w:rPr>
        <w:noProof/>
        <w:color w:val="2B579A"/>
        <w:shd w:val="clear" w:color="auto" w:fill="E6E6E6"/>
      </w:rPr>
      <w:drawing>
        <wp:anchor distT="0" distB="0" distL="114300" distR="114300" simplePos="0" relativeHeight="251658240" behindDoc="1" locked="0" layoutInCell="1" allowOverlap="1" wp14:anchorId="4640D337" wp14:editId="0EB27295">
          <wp:simplePos x="0" y="0"/>
          <wp:positionH relativeFrom="column">
            <wp:posOffset>-900430</wp:posOffset>
          </wp:positionH>
          <wp:positionV relativeFrom="paragraph">
            <wp:posOffset>-360680</wp:posOffset>
          </wp:positionV>
          <wp:extent cx="7571105" cy="10705465"/>
          <wp:effectExtent l="0" t="0" r="0" b="635"/>
          <wp:wrapNone/>
          <wp:docPr id="901203768" name="Picture 901203768"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31D4" w14:textId="0D66115D" w:rsidR="00B463B7" w:rsidRDefault="00B4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F79B" w14:textId="5D97D39A" w:rsidR="00B463B7" w:rsidRPr="00834AAD" w:rsidRDefault="00B463B7" w:rsidP="00834AAD">
    <w:pPr>
      <w:pStyle w:val="Header"/>
      <w:spacing w:after="0"/>
      <w:ind w:left="992"/>
      <w:jc w:val="right"/>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8E2" w14:textId="5C2187DD" w:rsidR="00B463B7" w:rsidRDefault="00B46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912" w14:textId="519FD1C0" w:rsidR="00B463B7" w:rsidRDefault="00B46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2BF" w14:textId="785E3839" w:rsidR="00B463B7" w:rsidRDefault="00B4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C4A"/>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3E209BD"/>
    <w:multiLevelType w:val="hybridMultilevel"/>
    <w:tmpl w:val="2B68B7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7"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6B1053"/>
    <w:multiLevelType w:val="hybridMultilevel"/>
    <w:tmpl w:val="2B68B700"/>
    <w:lvl w:ilvl="0" w:tplc="0C090019">
      <w:start w:val="1"/>
      <w:numFmt w:val="lowerLetter"/>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281A1EAB"/>
    <w:multiLevelType w:val="hybridMultilevel"/>
    <w:tmpl w:val="7AA82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4"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CE57AE0"/>
    <w:multiLevelType w:val="hybridMultilevel"/>
    <w:tmpl w:val="2B68B700"/>
    <w:lvl w:ilvl="0" w:tplc="0C090019">
      <w:start w:val="1"/>
      <w:numFmt w:val="lowerLetter"/>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1A670A"/>
    <w:multiLevelType w:val="hybridMultilevel"/>
    <w:tmpl w:val="DBCEF220"/>
    <w:lvl w:ilvl="0" w:tplc="4D54F7F8">
      <w:start w:val="1"/>
      <w:numFmt w:val="decimal"/>
      <w:pStyle w:val="21GrantGuidelinesgeneralclause"/>
      <w:lvlText w:val="2.%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3255F1F"/>
    <w:multiLevelType w:val="multilevel"/>
    <w:tmpl w:val="BD1EE1B4"/>
    <w:numStyleLink w:val="Numberedlist"/>
  </w:abstractNum>
  <w:abstractNum w:abstractNumId="20" w15:restartNumberingAfterBreak="0">
    <w:nsid w:val="334F0F19"/>
    <w:multiLevelType w:val="multilevel"/>
    <w:tmpl w:val="6E78919A"/>
    <w:lvl w:ilvl="0">
      <w:start w:val="1"/>
      <w:numFmt w:val="decimal"/>
      <w:pStyle w:val="GrantGuidelinesHeadingGeneralSection"/>
      <w:lvlText w:val="%1."/>
      <w:lvlJc w:val="left"/>
      <w:pPr>
        <w:ind w:left="851" w:hanging="851"/>
      </w:pPr>
      <w:rPr>
        <w:rFonts w:hint="default"/>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850"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3C71B06"/>
    <w:multiLevelType w:val="hybridMultilevel"/>
    <w:tmpl w:val="B47C840C"/>
    <w:lvl w:ilvl="0" w:tplc="98184BF8">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1338B7"/>
    <w:multiLevelType w:val="hybridMultilevel"/>
    <w:tmpl w:val="40D8EA5A"/>
    <w:lvl w:ilvl="0" w:tplc="0D4679C4">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37E92A5D"/>
    <w:multiLevelType w:val="hybridMultilevel"/>
    <w:tmpl w:val="A8484794"/>
    <w:lvl w:ilvl="0" w:tplc="79EE20EA">
      <w:start w:val="1"/>
      <w:numFmt w:val="decimal"/>
      <w:pStyle w:val="41GrantGuidelinesGeneralclause"/>
      <w:lvlText w:val="4.%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8"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360E2"/>
    <w:multiLevelType w:val="hybridMultilevel"/>
    <w:tmpl w:val="87CAD100"/>
    <w:lvl w:ilvl="0" w:tplc="A28C70C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931"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64AD16E8"/>
    <w:multiLevelType w:val="hybridMultilevel"/>
    <w:tmpl w:val="E8604EE0"/>
    <w:lvl w:ilvl="0" w:tplc="89C030C0">
      <w:start w:val="1"/>
      <w:numFmt w:val="lowerLetter"/>
      <w:pStyle w:val="GrantGuidelinesaPoints"/>
      <w:lvlText w:val="%1."/>
      <w:lvlJc w:val="left"/>
      <w:pPr>
        <w:ind w:left="1210" w:hanging="360"/>
      </w:pPr>
      <w:rPr>
        <w:specVanish w:val="0"/>
      </w:rPr>
    </w:lvl>
    <w:lvl w:ilvl="1" w:tplc="1B922816">
      <w:numFmt w:val="bullet"/>
      <w:lvlText w:val="-"/>
      <w:lvlJc w:val="left"/>
      <w:pPr>
        <w:ind w:left="316" w:hanging="360"/>
      </w:pPr>
      <w:rPr>
        <w:rFonts w:ascii="Times New Roman" w:eastAsia="Times New Roman" w:hAnsi="Times New Roman" w:hint="default"/>
      </w:rPr>
    </w:lvl>
    <w:lvl w:ilvl="2" w:tplc="0C09001B">
      <w:start w:val="1"/>
      <w:numFmt w:val="lowerRoman"/>
      <w:lvlText w:val="%3."/>
      <w:lvlJc w:val="right"/>
      <w:pPr>
        <w:ind w:left="1036" w:hanging="180"/>
      </w:pPr>
    </w:lvl>
    <w:lvl w:ilvl="3" w:tplc="0C09000F" w:tentative="1">
      <w:start w:val="1"/>
      <w:numFmt w:val="decimal"/>
      <w:lvlText w:val="%4."/>
      <w:lvlJc w:val="left"/>
      <w:pPr>
        <w:ind w:left="1756" w:hanging="360"/>
      </w:pPr>
    </w:lvl>
    <w:lvl w:ilvl="4" w:tplc="0C090019" w:tentative="1">
      <w:start w:val="1"/>
      <w:numFmt w:val="lowerLetter"/>
      <w:lvlText w:val="%5."/>
      <w:lvlJc w:val="left"/>
      <w:pPr>
        <w:ind w:left="2476" w:hanging="360"/>
      </w:pPr>
    </w:lvl>
    <w:lvl w:ilvl="5" w:tplc="0C09001B" w:tentative="1">
      <w:start w:val="1"/>
      <w:numFmt w:val="lowerRoman"/>
      <w:lvlText w:val="%6."/>
      <w:lvlJc w:val="right"/>
      <w:pPr>
        <w:ind w:left="3196" w:hanging="180"/>
      </w:pPr>
    </w:lvl>
    <w:lvl w:ilvl="6" w:tplc="0C09000F" w:tentative="1">
      <w:start w:val="1"/>
      <w:numFmt w:val="decimal"/>
      <w:lvlText w:val="%7."/>
      <w:lvlJc w:val="left"/>
      <w:pPr>
        <w:ind w:left="3916" w:hanging="360"/>
      </w:pPr>
    </w:lvl>
    <w:lvl w:ilvl="7" w:tplc="0C090019" w:tentative="1">
      <w:start w:val="1"/>
      <w:numFmt w:val="lowerLetter"/>
      <w:lvlText w:val="%8."/>
      <w:lvlJc w:val="left"/>
      <w:pPr>
        <w:ind w:left="4636" w:hanging="360"/>
      </w:pPr>
    </w:lvl>
    <w:lvl w:ilvl="8" w:tplc="0C09001B" w:tentative="1">
      <w:start w:val="1"/>
      <w:numFmt w:val="lowerRoman"/>
      <w:lvlText w:val="%9."/>
      <w:lvlJc w:val="right"/>
      <w:pPr>
        <w:ind w:left="5356" w:hanging="180"/>
      </w:pPr>
    </w:lvl>
  </w:abstractNum>
  <w:abstractNum w:abstractNumId="37" w15:restartNumberingAfterBreak="0">
    <w:nsid w:val="64DD4928"/>
    <w:multiLevelType w:val="hybridMultilevel"/>
    <w:tmpl w:val="94224430"/>
    <w:lvl w:ilvl="0" w:tplc="6C6E5770">
      <w:start w:val="1"/>
      <w:numFmt w:val="lowerLetter"/>
      <w:lvlText w:val="%1."/>
      <w:lvlJc w:val="left"/>
      <w:pPr>
        <w:ind w:left="1004" w:hanging="360"/>
      </w:pPr>
      <w:rPr>
        <w:rFonts w:hint="default"/>
      </w:rPr>
    </w:lvl>
    <w:lvl w:ilvl="1" w:tplc="6DE6A2A0">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4C711E"/>
    <w:multiLevelType w:val="hybridMultilevel"/>
    <w:tmpl w:val="67F20FE0"/>
    <w:lvl w:ilvl="0" w:tplc="4C326F40">
      <w:numFmt w:val="bullet"/>
      <w:pStyle w:val="DE15SC3"/>
      <w:lvlText w:val="-"/>
      <w:lvlJc w:val="left"/>
      <w:pPr>
        <w:ind w:left="1211"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43"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4" w15:restartNumberingAfterBreak="0">
    <w:nsid w:val="75E52885"/>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8593682"/>
    <w:multiLevelType w:val="hybridMultilevel"/>
    <w:tmpl w:val="2B68B7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9C66892"/>
    <w:multiLevelType w:val="multilevel"/>
    <w:tmpl w:val="0EF65F7A"/>
    <w:lvl w:ilvl="0">
      <w:start w:val="1"/>
      <w:numFmt w:val="lowerRoma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669099">
    <w:abstractNumId w:val="43"/>
  </w:num>
  <w:num w:numId="2" w16cid:durableId="1251698891">
    <w:abstractNumId w:val="35"/>
  </w:num>
  <w:num w:numId="3" w16cid:durableId="1718821376">
    <w:abstractNumId w:val="42"/>
  </w:num>
  <w:num w:numId="4" w16cid:durableId="1364595677">
    <w:abstractNumId w:val="34"/>
  </w:num>
  <w:num w:numId="5" w16cid:durableId="637027284">
    <w:abstractNumId w:val="24"/>
  </w:num>
  <w:num w:numId="6" w16cid:durableId="923341197">
    <w:abstractNumId w:val="8"/>
  </w:num>
  <w:num w:numId="7" w16cid:durableId="517432828">
    <w:abstractNumId w:val="15"/>
  </w:num>
  <w:num w:numId="8" w16cid:durableId="2141609305">
    <w:abstractNumId w:val="6"/>
  </w:num>
  <w:num w:numId="9" w16cid:durableId="37314969">
    <w:abstractNumId w:val="40"/>
  </w:num>
  <w:num w:numId="10" w16cid:durableId="1689284972">
    <w:abstractNumId w:val="27"/>
  </w:num>
  <w:num w:numId="11" w16cid:durableId="2144227703">
    <w:abstractNumId w:val="39"/>
  </w:num>
  <w:num w:numId="12" w16cid:durableId="787630110">
    <w:abstractNumId w:val="4"/>
  </w:num>
  <w:num w:numId="13" w16cid:durableId="1363944572">
    <w:abstractNumId w:val="7"/>
  </w:num>
  <w:num w:numId="14" w16cid:durableId="1863546302">
    <w:abstractNumId w:val="18"/>
  </w:num>
  <w:num w:numId="15" w16cid:durableId="1059136771">
    <w:abstractNumId w:val="38"/>
  </w:num>
  <w:num w:numId="16" w16cid:durableId="969362288">
    <w:abstractNumId w:val="32"/>
  </w:num>
  <w:num w:numId="17" w16cid:durableId="1726370566">
    <w:abstractNumId w:val="30"/>
  </w:num>
  <w:num w:numId="18" w16cid:durableId="257182653">
    <w:abstractNumId w:val="10"/>
    <w:lvlOverride w:ilvl="0">
      <w:startOverride w:val="1"/>
    </w:lvlOverride>
  </w:num>
  <w:num w:numId="19" w16cid:durableId="1274825435">
    <w:abstractNumId w:val="41"/>
  </w:num>
  <w:num w:numId="20" w16cid:durableId="740295021">
    <w:abstractNumId w:val="3"/>
  </w:num>
  <w:num w:numId="21" w16cid:durableId="1148132531">
    <w:abstractNumId w:val="19"/>
    <w:lvlOverride w:ilvl="0">
      <w:lvl w:ilvl="0">
        <w:start w:val="1"/>
        <w:numFmt w:val="decimal"/>
        <w:pStyle w:val="NumberedList1"/>
        <w:lvlText w:val="%1.1"/>
        <w:lvlJc w:val="left"/>
        <w:pPr>
          <w:ind w:left="1004" w:hanging="284"/>
        </w:pPr>
        <w:rPr>
          <w:rFonts w:hint="default"/>
        </w:rPr>
      </w:lvl>
    </w:lvlOverride>
    <w:lvlOverride w:ilvl="1">
      <w:lvl w:ilvl="1">
        <w:start w:val="1"/>
        <w:numFmt w:val="lowerLetter"/>
        <w:pStyle w:val="NumberedList2"/>
        <w:lvlText w:val="%2."/>
        <w:lvlJc w:val="left"/>
        <w:pPr>
          <w:ind w:left="1288" w:hanging="284"/>
        </w:pPr>
        <w:rPr>
          <w:rFonts w:hint="default"/>
        </w:rPr>
      </w:lvl>
    </w:lvlOverride>
    <w:lvlOverride w:ilvl="2">
      <w:lvl w:ilvl="2">
        <w:start w:val="1"/>
        <w:numFmt w:val="lowerRoman"/>
        <w:pStyle w:val="NumberedList3"/>
        <w:lvlText w:val="%3."/>
        <w:lvlJc w:val="left"/>
        <w:pPr>
          <w:ind w:left="1572" w:hanging="284"/>
        </w:pPr>
        <w:rPr>
          <w:rFonts w:hint="default"/>
        </w:rPr>
      </w:lvl>
    </w:lvlOverride>
    <w:lvlOverride w:ilvl="3">
      <w:lvl w:ilvl="3">
        <w:start w:val="1"/>
        <w:numFmt w:val="decimal"/>
        <w:lvlText w:val="(%4)"/>
        <w:lvlJc w:val="left"/>
        <w:pPr>
          <w:ind w:left="1856" w:hanging="284"/>
        </w:pPr>
        <w:rPr>
          <w:rFonts w:hint="default"/>
        </w:rPr>
      </w:lvl>
    </w:lvlOverride>
    <w:lvlOverride w:ilvl="4">
      <w:lvl w:ilvl="4">
        <w:start w:val="1"/>
        <w:numFmt w:val="lowerLetter"/>
        <w:lvlText w:val="(%5)"/>
        <w:lvlJc w:val="left"/>
        <w:pPr>
          <w:ind w:left="2140" w:hanging="284"/>
        </w:pPr>
        <w:rPr>
          <w:rFonts w:hint="default"/>
        </w:rPr>
      </w:lvl>
    </w:lvlOverride>
    <w:lvlOverride w:ilvl="5">
      <w:lvl w:ilvl="5">
        <w:start w:val="1"/>
        <w:numFmt w:val="lowerRoman"/>
        <w:lvlText w:val="(%6)"/>
        <w:lvlJc w:val="left"/>
        <w:pPr>
          <w:ind w:left="2424" w:hanging="284"/>
        </w:pPr>
        <w:rPr>
          <w:rFonts w:hint="default"/>
        </w:rPr>
      </w:lvl>
    </w:lvlOverride>
    <w:lvlOverride w:ilvl="6">
      <w:lvl w:ilvl="6">
        <w:start w:val="1"/>
        <w:numFmt w:val="decimal"/>
        <w:lvlText w:val="%7."/>
        <w:lvlJc w:val="left"/>
        <w:pPr>
          <w:ind w:left="2708" w:hanging="284"/>
        </w:pPr>
        <w:rPr>
          <w:rFonts w:hint="default"/>
        </w:rPr>
      </w:lvl>
    </w:lvlOverride>
    <w:lvlOverride w:ilvl="7">
      <w:lvl w:ilvl="7">
        <w:start w:val="1"/>
        <w:numFmt w:val="lowerLetter"/>
        <w:lvlText w:val="%8."/>
        <w:lvlJc w:val="left"/>
        <w:pPr>
          <w:ind w:left="2992" w:hanging="284"/>
        </w:pPr>
        <w:rPr>
          <w:rFonts w:hint="default"/>
        </w:rPr>
      </w:lvl>
    </w:lvlOverride>
    <w:lvlOverride w:ilvl="8">
      <w:lvl w:ilvl="8">
        <w:start w:val="1"/>
        <w:numFmt w:val="lowerRoman"/>
        <w:lvlText w:val="%9."/>
        <w:lvlJc w:val="left"/>
        <w:pPr>
          <w:ind w:left="3276" w:hanging="284"/>
        </w:pPr>
        <w:rPr>
          <w:rFonts w:hint="default"/>
        </w:rPr>
      </w:lvl>
    </w:lvlOverride>
  </w:num>
  <w:num w:numId="22" w16cid:durableId="409499177">
    <w:abstractNumId w:val="20"/>
  </w:num>
  <w:num w:numId="23" w16cid:durableId="2063944284">
    <w:abstractNumId w:val="14"/>
  </w:num>
  <w:num w:numId="24" w16cid:durableId="400714043">
    <w:abstractNumId w:val="31"/>
  </w:num>
  <w:num w:numId="25" w16cid:durableId="441874916">
    <w:abstractNumId w:val="33"/>
  </w:num>
  <w:num w:numId="26" w16cid:durableId="1557085338">
    <w:abstractNumId w:val="12"/>
  </w:num>
  <w:num w:numId="27" w16cid:durableId="248774815">
    <w:abstractNumId w:val="1"/>
  </w:num>
  <w:num w:numId="28" w16cid:durableId="1953973056">
    <w:abstractNumId w:val="47"/>
  </w:num>
  <w:num w:numId="29" w16cid:durableId="128979035">
    <w:abstractNumId w:val="21"/>
  </w:num>
  <w:num w:numId="30" w16cid:durableId="1552573249">
    <w:abstractNumId w:val="44"/>
  </w:num>
  <w:num w:numId="31" w16cid:durableId="1426608696">
    <w:abstractNumId w:val="11"/>
  </w:num>
  <w:num w:numId="32" w16cid:durableId="706417356">
    <w:abstractNumId w:val="5"/>
  </w:num>
  <w:num w:numId="33" w16cid:durableId="1166943654">
    <w:abstractNumId w:val="45"/>
  </w:num>
  <w:num w:numId="34" w16cid:durableId="2037072762">
    <w:abstractNumId w:val="16"/>
  </w:num>
  <w:num w:numId="35" w16cid:durableId="26180338">
    <w:abstractNumId w:val="9"/>
  </w:num>
  <w:num w:numId="36" w16cid:durableId="572861762">
    <w:abstractNumId w:val="37"/>
  </w:num>
  <w:num w:numId="37" w16cid:durableId="1040520056">
    <w:abstractNumId w:val="2"/>
  </w:num>
  <w:num w:numId="38" w16cid:durableId="626859111">
    <w:abstractNumId w:val="36"/>
    <w:lvlOverride w:ilvl="0">
      <w:startOverride w:val="1"/>
    </w:lvlOverride>
  </w:num>
  <w:num w:numId="39" w16cid:durableId="1041442393">
    <w:abstractNumId w:val="0"/>
  </w:num>
  <w:num w:numId="40" w16cid:durableId="1805736479">
    <w:abstractNumId w:val="28"/>
    <w:lvlOverride w:ilvl="0">
      <w:startOverride w:val="1"/>
    </w:lvlOverride>
  </w:num>
  <w:num w:numId="41" w16cid:durableId="387144087">
    <w:abstractNumId w:val="36"/>
    <w:lvlOverride w:ilvl="0">
      <w:startOverride w:val="1"/>
    </w:lvlOverride>
  </w:num>
  <w:num w:numId="42" w16cid:durableId="2034335373">
    <w:abstractNumId w:val="36"/>
    <w:lvlOverride w:ilvl="0">
      <w:startOverride w:val="1"/>
    </w:lvlOverride>
  </w:num>
  <w:num w:numId="43" w16cid:durableId="1728456176">
    <w:abstractNumId w:val="26"/>
  </w:num>
  <w:num w:numId="44" w16cid:durableId="1309675587">
    <w:abstractNumId w:val="13"/>
  </w:num>
  <w:num w:numId="45" w16cid:durableId="256640040">
    <w:abstractNumId w:val="36"/>
    <w:lvlOverride w:ilvl="0">
      <w:startOverride w:val="1"/>
    </w:lvlOverride>
  </w:num>
  <w:num w:numId="46" w16cid:durableId="208345772">
    <w:abstractNumId w:val="36"/>
    <w:lvlOverride w:ilvl="0">
      <w:startOverride w:val="1"/>
    </w:lvlOverride>
  </w:num>
  <w:num w:numId="47" w16cid:durableId="1616057706">
    <w:abstractNumId w:val="17"/>
  </w:num>
  <w:num w:numId="48" w16cid:durableId="638196048">
    <w:abstractNumId w:val="25"/>
  </w:num>
  <w:num w:numId="49" w16cid:durableId="380179283">
    <w:abstractNumId w:val="22"/>
    <w:lvlOverride w:ilvl="0">
      <w:startOverride w:val="1"/>
    </w:lvlOverride>
  </w:num>
  <w:num w:numId="50" w16cid:durableId="1658994507">
    <w:abstractNumId w:val="29"/>
  </w:num>
  <w:num w:numId="51" w16cid:durableId="674236100">
    <w:abstractNumId w:val="36"/>
    <w:lvlOverride w:ilvl="0">
      <w:startOverride w:val="1"/>
    </w:lvlOverride>
  </w:num>
  <w:num w:numId="52" w16cid:durableId="1723753211">
    <w:abstractNumId w:val="46"/>
  </w:num>
  <w:num w:numId="53" w16cid:durableId="2021736843">
    <w:abstractNumId w:val="23"/>
  </w:num>
  <w:num w:numId="54" w16cid:durableId="583028708">
    <w:abstractNumId w:val="36"/>
    <w:lvlOverride w:ilvl="0">
      <w:startOverride w:val="1"/>
    </w:lvlOverride>
  </w:num>
  <w:num w:numId="55" w16cid:durableId="865682633">
    <w:abstractNumId w:val="36"/>
    <w:lvlOverride w:ilvl="0">
      <w:startOverride w:val="1"/>
    </w:lvlOverride>
  </w:num>
  <w:num w:numId="56" w16cid:durableId="1813980865">
    <w:abstractNumId w:val="36"/>
    <w:lvlOverride w:ilvl="0">
      <w:startOverride w:val="1"/>
    </w:lvlOverride>
  </w:num>
  <w:num w:numId="57" w16cid:durableId="1538279454">
    <w:abstractNumId w:val="36"/>
  </w:num>
  <w:num w:numId="58" w16cid:durableId="287244524">
    <w:abstractNumId w:val="36"/>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20A"/>
    <w:rsid w:val="00000355"/>
    <w:rsid w:val="00000553"/>
    <w:rsid w:val="000006A8"/>
    <w:rsid w:val="00000900"/>
    <w:rsid w:val="00000CAD"/>
    <w:rsid w:val="0000117A"/>
    <w:rsid w:val="00001812"/>
    <w:rsid w:val="00001B1B"/>
    <w:rsid w:val="00001B69"/>
    <w:rsid w:val="00001D9E"/>
    <w:rsid w:val="0000255D"/>
    <w:rsid w:val="0000288A"/>
    <w:rsid w:val="00002B9A"/>
    <w:rsid w:val="00002FE2"/>
    <w:rsid w:val="00003261"/>
    <w:rsid w:val="00003595"/>
    <w:rsid w:val="00003A08"/>
    <w:rsid w:val="00003BD9"/>
    <w:rsid w:val="00003D32"/>
    <w:rsid w:val="00003EAC"/>
    <w:rsid w:val="00003F6E"/>
    <w:rsid w:val="00004032"/>
    <w:rsid w:val="0000434D"/>
    <w:rsid w:val="000044B1"/>
    <w:rsid w:val="00004871"/>
    <w:rsid w:val="000048D9"/>
    <w:rsid w:val="00004A60"/>
    <w:rsid w:val="00004FD1"/>
    <w:rsid w:val="000054E7"/>
    <w:rsid w:val="00005E08"/>
    <w:rsid w:val="00005F8A"/>
    <w:rsid w:val="00006AE9"/>
    <w:rsid w:val="00006EF2"/>
    <w:rsid w:val="0000701F"/>
    <w:rsid w:val="00010875"/>
    <w:rsid w:val="0001097B"/>
    <w:rsid w:val="000111E7"/>
    <w:rsid w:val="00011BE4"/>
    <w:rsid w:val="0001244A"/>
    <w:rsid w:val="000124A6"/>
    <w:rsid w:val="00012BF7"/>
    <w:rsid w:val="00012CFB"/>
    <w:rsid w:val="00012DF6"/>
    <w:rsid w:val="000130F3"/>
    <w:rsid w:val="000133EB"/>
    <w:rsid w:val="000136F3"/>
    <w:rsid w:val="00013B0F"/>
    <w:rsid w:val="00013F5E"/>
    <w:rsid w:val="00014612"/>
    <w:rsid w:val="00014682"/>
    <w:rsid w:val="00014870"/>
    <w:rsid w:val="0001498F"/>
    <w:rsid w:val="000149D8"/>
    <w:rsid w:val="00014E32"/>
    <w:rsid w:val="0001549A"/>
    <w:rsid w:val="000154FF"/>
    <w:rsid w:val="00015948"/>
    <w:rsid w:val="00015DF8"/>
    <w:rsid w:val="00015FE1"/>
    <w:rsid w:val="000165A9"/>
    <w:rsid w:val="00016A76"/>
    <w:rsid w:val="00016E0E"/>
    <w:rsid w:val="00017059"/>
    <w:rsid w:val="00017737"/>
    <w:rsid w:val="00020233"/>
    <w:rsid w:val="00020241"/>
    <w:rsid w:val="000206FB"/>
    <w:rsid w:val="00020939"/>
    <w:rsid w:val="00020F00"/>
    <w:rsid w:val="00021024"/>
    <w:rsid w:val="00021085"/>
    <w:rsid w:val="00021100"/>
    <w:rsid w:val="00021114"/>
    <w:rsid w:val="000212D1"/>
    <w:rsid w:val="000214A6"/>
    <w:rsid w:val="00021876"/>
    <w:rsid w:val="00021B39"/>
    <w:rsid w:val="00021CA3"/>
    <w:rsid w:val="00021CEC"/>
    <w:rsid w:val="00021CFC"/>
    <w:rsid w:val="00021DD2"/>
    <w:rsid w:val="00022300"/>
    <w:rsid w:val="0002231E"/>
    <w:rsid w:val="000223F1"/>
    <w:rsid w:val="000230B5"/>
    <w:rsid w:val="000232B9"/>
    <w:rsid w:val="00023595"/>
    <w:rsid w:val="0002398B"/>
    <w:rsid w:val="00023CEB"/>
    <w:rsid w:val="00023D37"/>
    <w:rsid w:val="00023F6E"/>
    <w:rsid w:val="000240F5"/>
    <w:rsid w:val="000241F4"/>
    <w:rsid w:val="0002461B"/>
    <w:rsid w:val="00024D54"/>
    <w:rsid w:val="00024DA6"/>
    <w:rsid w:val="00025348"/>
    <w:rsid w:val="000259E9"/>
    <w:rsid w:val="00025A84"/>
    <w:rsid w:val="00025DCE"/>
    <w:rsid w:val="00025FAF"/>
    <w:rsid w:val="00026025"/>
    <w:rsid w:val="000260DF"/>
    <w:rsid w:val="0002620C"/>
    <w:rsid w:val="00026531"/>
    <w:rsid w:val="00026551"/>
    <w:rsid w:val="00026FB9"/>
    <w:rsid w:val="00027262"/>
    <w:rsid w:val="00027402"/>
    <w:rsid w:val="00027604"/>
    <w:rsid w:val="00027CFC"/>
    <w:rsid w:val="00027E7F"/>
    <w:rsid w:val="000301E9"/>
    <w:rsid w:val="00030284"/>
    <w:rsid w:val="00030573"/>
    <w:rsid w:val="00030E00"/>
    <w:rsid w:val="00031E37"/>
    <w:rsid w:val="000326CE"/>
    <w:rsid w:val="000329A4"/>
    <w:rsid w:val="000329E0"/>
    <w:rsid w:val="00032AA7"/>
    <w:rsid w:val="00032E2B"/>
    <w:rsid w:val="00033228"/>
    <w:rsid w:val="00033455"/>
    <w:rsid w:val="0003354F"/>
    <w:rsid w:val="00033586"/>
    <w:rsid w:val="00033682"/>
    <w:rsid w:val="0003369C"/>
    <w:rsid w:val="00033810"/>
    <w:rsid w:val="00033D60"/>
    <w:rsid w:val="00033D67"/>
    <w:rsid w:val="00034143"/>
    <w:rsid w:val="0003428C"/>
    <w:rsid w:val="0003449D"/>
    <w:rsid w:val="00034CC5"/>
    <w:rsid w:val="00034F43"/>
    <w:rsid w:val="000351D6"/>
    <w:rsid w:val="00035284"/>
    <w:rsid w:val="0003547A"/>
    <w:rsid w:val="0003584F"/>
    <w:rsid w:val="00035962"/>
    <w:rsid w:val="00035BF9"/>
    <w:rsid w:val="00035DA3"/>
    <w:rsid w:val="00036588"/>
    <w:rsid w:val="0003661B"/>
    <w:rsid w:val="00036978"/>
    <w:rsid w:val="00036CD3"/>
    <w:rsid w:val="000371A9"/>
    <w:rsid w:val="00037754"/>
    <w:rsid w:val="00037D7B"/>
    <w:rsid w:val="00037E82"/>
    <w:rsid w:val="0004045E"/>
    <w:rsid w:val="00040509"/>
    <w:rsid w:val="0004113C"/>
    <w:rsid w:val="000415C8"/>
    <w:rsid w:val="0004222A"/>
    <w:rsid w:val="0004268A"/>
    <w:rsid w:val="0004270A"/>
    <w:rsid w:val="00042A98"/>
    <w:rsid w:val="00043002"/>
    <w:rsid w:val="000431BF"/>
    <w:rsid w:val="000434BC"/>
    <w:rsid w:val="000437D2"/>
    <w:rsid w:val="00043D11"/>
    <w:rsid w:val="00043D6E"/>
    <w:rsid w:val="00043DDB"/>
    <w:rsid w:val="00043E7A"/>
    <w:rsid w:val="0004422C"/>
    <w:rsid w:val="000444CC"/>
    <w:rsid w:val="00044647"/>
    <w:rsid w:val="00044820"/>
    <w:rsid w:val="000451BB"/>
    <w:rsid w:val="00045FFB"/>
    <w:rsid w:val="00046096"/>
    <w:rsid w:val="00046708"/>
    <w:rsid w:val="0004686D"/>
    <w:rsid w:val="00046976"/>
    <w:rsid w:val="00047096"/>
    <w:rsid w:val="00047146"/>
    <w:rsid w:val="00047147"/>
    <w:rsid w:val="00047AA1"/>
    <w:rsid w:val="00050487"/>
    <w:rsid w:val="00050763"/>
    <w:rsid w:val="000515D7"/>
    <w:rsid w:val="0005173A"/>
    <w:rsid w:val="00051774"/>
    <w:rsid w:val="00051C9A"/>
    <w:rsid w:val="00051FB0"/>
    <w:rsid w:val="000521F2"/>
    <w:rsid w:val="00052814"/>
    <w:rsid w:val="00052D7B"/>
    <w:rsid w:val="00053858"/>
    <w:rsid w:val="000538A1"/>
    <w:rsid w:val="00054366"/>
    <w:rsid w:val="0005471F"/>
    <w:rsid w:val="00054986"/>
    <w:rsid w:val="00055279"/>
    <w:rsid w:val="0005533D"/>
    <w:rsid w:val="000555BB"/>
    <w:rsid w:val="00055701"/>
    <w:rsid w:val="00055749"/>
    <w:rsid w:val="00055E0A"/>
    <w:rsid w:val="00056393"/>
    <w:rsid w:val="000566DC"/>
    <w:rsid w:val="000566E8"/>
    <w:rsid w:val="00056EDC"/>
    <w:rsid w:val="0005709D"/>
    <w:rsid w:val="00057666"/>
    <w:rsid w:val="00057761"/>
    <w:rsid w:val="00057976"/>
    <w:rsid w:val="00057A77"/>
    <w:rsid w:val="00057F11"/>
    <w:rsid w:val="000600C7"/>
    <w:rsid w:val="00060269"/>
    <w:rsid w:val="00060B57"/>
    <w:rsid w:val="00060B8C"/>
    <w:rsid w:val="00060E1E"/>
    <w:rsid w:val="00060E8A"/>
    <w:rsid w:val="00061033"/>
    <w:rsid w:val="000611B3"/>
    <w:rsid w:val="0006134D"/>
    <w:rsid w:val="0006163F"/>
    <w:rsid w:val="00061969"/>
    <w:rsid w:val="00061AD8"/>
    <w:rsid w:val="00061AE2"/>
    <w:rsid w:val="00061C0A"/>
    <w:rsid w:val="00061D94"/>
    <w:rsid w:val="0006200B"/>
    <w:rsid w:val="00062125"/>
    <w:rsid w:val="0006212A"/>
    <w:rsid w:val="000621BA"/>
    <w:rsid w:val="000621F7"/>
    <w:rsid w:val="0006228C"/>
    <w:rsid w:val="00062457"/>
    <w:rsid w:val="00062B42"/>
    <w:rsid w:val="00062BFE"/>
    <w:rsid w:val="00062E44"/>
    <w:rsid w:val="00062F5E"/>
    <w:rsid w:val="000632A9"/>
    <w:rsid w:val="0006341A"/>
    <w:rsid w:val="0006341E"/>
    <w:rsid w:val="0006354C"/>
    <w:rsid w:val="00063949"/>
    <w:rsid w:val="000643BF"/>
    <w:rsid w:val="0006448A"/>
    <w:rsid w:val="000644D8"/>
    <w:rsid w:val="000644DA"/>
    <w:rsid w:val="00064565"/>
    <w:rsid w:val="00064769"/>
    <w:rsid w:val="00064A89"/>
    <w:rsid w:val="00064C43"/>
    <w:rsid w:val="00064D88"/>
    <w:rsid w:val="00065091"/>
    <w:rsid w:val="00065374"/>
    <w:rsid w:val="00065997"/>
    <w:rsid w:val="00065B6A"/>
    <w:rsid w:val="0006606F"/>
    <w:rsid w:val="0006648C"/>
    <w:rsid w:val="00066576"/>
    <w:rsid w:val="000669A3"/>
    <w:rsid w:val="00066A0B"/>
    <w:rsid w:val="00066A43"/>
    <w:rsid w:val="00066AEB"/>
    <w:rsid w:val="0006708A"/>
    <w:rsid w:val="000670A3"/>
    <w:rsid w:val="0006719A"/>
    <w:rsid w:val="0006726F"/>
    <w:rsid w:val="00067520"/>
    <w:rsid w:val="000675D8"/>
    <w:rsid w:val="0006767F"/>
    <w:rsid w:val="000676BC"/>
    <w:rsid w:val="000676C8"/>
    <w:rsid w:val="00067CB2"/>
    <w:rsid w:val="00067DD8"/>
    <w:rsid w:val="00067F14"/>
    <w:rsid w:val="0007039B"/>
    <w:rsid w:val="00070866"/>
    <w:rsid w:val="000708F8"/>
    <w:rsid w:val="00070E5D"/>
    <w:rsid w:val="000711CF"/>
    <w:rsid w:val="000712A7"/>
    <w:rsid w:val="000712C9"/>
    <w:rsid w:val="000712CA"/>
    <w:rsid w:val="000716FC"/>
    <w:rsid w:val="00071C04"/>
    <w:rsid w:val="00071E16"/>
    <w:rsid w:val="0007237E"/>
    <w:rsid w:val="0007247E"/>
    <w:rsid w:val="00072630"/>
    <w:rsid w:val="0007291C"/>
    <w:rsid w:val="00072EEE"/>
    <w:rsid w:val="00073085"/>
    <w:rsid w:val="00073705"/>
    <w:rsid w:val="0007384A"/>
    <w:rsid w:val="00073C5F"/>
    <w:rsid w:val="00073F62"/>
    <w:rsid w:val="00073F8D"/>
    <w:rsid w:val="0007458F"/>
    <w:rsid w:val="000747E1"/>
    <w:rsid w:val="00074909"/>
    <w:rsid w:val="00074BF2"/>
    <w:rsid w:val="00074CA4"/>
    <w:rsid w:val="00074D53"/>
    <w:rsid w:val="00074DFC"/>
    <w:rsid w:val="000751A3"/>
    <w:rsid w:val="00075877"/>
    <w:rsid w:val="00075A21"/>
    <w:rsid w:val="00075B2D"/>
    <w:rsid w:val="000760D2"/>
    <w:rsid w:val="000764E2"/>
    <w:rsid w:val="00076702"/>
    <w:rsid w:val="00076EA6"/>
    <w:rsid w:val="00076F2E"/>
    <w:rsid w:val="0007713C"/>
    <w:rsid w:val="00077175"/>
    <w:rsid w:val="00077345"/>
    <w:rsid w:val="00077C0F"/>
    <w:rsid w:val="00077D80"/>
    <w:rsid w:val="00077EFF"/>
    <w:rsid w:val="00077F75"/>
    <w:rsid w:val="00080156"/>
    <w:rsid w:val="000803B5"/>
    <w:rsid w:val="00080782"/>
    <w:rsid w:val="00080A0A"/>
    <w:rsid w:val="000810B1"/>
    <w:rsid w:val="0008115F"/>
    <w:rsid w:val="000814F7"/>
    <w:rsid w:val="00081B0D"/>
    <w:rsid w:val="00081B23"/>
    <w:rsid w:val="00082003"/>
    <w:rsid w:val="0008203C"/>
    <w:rsid w:val="000821DC"/>
    <w:rsid w:val="00082A9C"/>
    <w:rsid w:val="00082C94"/>
    <w:rsid w:val="00082DB1"/>
    <w:rsid w:val="00083581"/>
    <w:rsid w:val="000838A2"/>
    <w:rsid w:val="000838B3"/>
    <w:rsid w:val="00083F20"/>
    <w:rsid w:val="0008412A"/>
    <w:rsid w:val="00084796"/>
    <w:rsid w:val="000847E2"/>
    <w:rsid w:val="000849EB"/>
    <w:rsid w:val="00084B6E"/>
    <w:rsid w:val="00084F57"/>
    <w:rsid w:val="00084F80"/>
    <w:rsid w:val="00085004"/>
    <w:rsid w:val="00085031"/>
    <w:rsid w:val="00085385"/>
    <w:rsid w:val="00085652"/>
    <w:rsid w:val="0008579D"/>
    <w:rsid w:val="00085996"/>
    <w:rsid w:val="00085DD0"/>
    <w:rsid w:val="00086289"/>
    <w:rsid w:val="0008677C"/>
    <w:rsid w:val="00086928"/>
    <w:rsid w:val="000869EF"/>
    <w:rsid w:val="00087304"/>
    <w:rsid w:val="000878B8"/>
    <w:rsid w:val="00087BBA"/>
    <w:rsid w:val="00087CC1"/>
    <w:rsid w:val="000901A0"/>
    <w:rsid w:val="00090A24"/>
    <w:rsid w:val="00090DE0"/>
    <w:rsid w:val="00091604"/>
    <w:rsid w:val="000916BF"/>
    <w:rsid w:val="00091B33"/>
    <w:rsid w:val="00091D1B"/>
    <w:rsid w:val="00092338"/>
    <w:rsid w:val="000924EA"/>
    <w:rsid w:val="000928BA"/>
    <w:rsid w:val="00092A75"/>
    <w:rsid w:val="00092C54"/>
    <w:rsid w:val="0009301B"/>
    <w:rsid w:val="000934C3"/>
    <w:rsid w:val="00093538"/>
    <w:rsid w:val="0009379E"/>
    <w:rsid w:val="0009384D"/>
    <w:rsid w:val="00093B78"/>
    <w:rsid w:val="0009414C"/>
    <w:rsid w:val="0009436E"/>
    <w:rsid w:val="00094535"/>
    <w:rsid w:val="0009466F"/>
    <w:rsid w:val="000946B9"/>
    <w:rsid w:val="000948B3"/>
    <w:rsid w:val="00094967"/>
    <w:rsid w:val="00094E05"/>
    <w:rsid w:val="00094EA8"/>
    <w:rsid w:val="000956F3"/>
    <w:rsid w:val="00095C56"/>
    <w:rsid w:val="000961A2"/>
    <w:rsid w:val="00096255"/>
    <w:rsid w:val="00096266"/>
    <w:rsid w:val="000962F3"/>
    <w:rsid w:val="00096730"/>
    <w:rsid w:val="00096C94"/>
    <w:rsid w:val="00096E3F"/>
    <w:rsid w:val="00096E82"/>
    <w:rsid w:val="00096F4B"/>
    <w:rsid w:val="000972D5"/>
    <w:rsid w:val="000974E9"/>
    <w:rsid w:val="00097649"/>
    <w:rsid w:val="00097831"/>
    <w:rsid w:val="00097A2F"/>
    <w:rsid w:val="000A051E"/>
    <w:rsid w:val="000A0AAC"/>
    <w:rsid w:val="000A0D87"/>
    <w:rsid w:val="000A0D95"/>
    <w:rsid w:val="000A0E00"/>
    <w:rsid w:val="000A10B6"/>
    <w:rsid w:val="000A1158"/>
    <w:rsid w:val="000A130D"/>
    <w:rsid w:val="000A1313"/>
    <w:rsid w:val="000A1427"/>
    <w:rsid w:val="000A1B46"/>
    <w:rsid w:val="000A1FF4"/>
    <w:rsid w:val="000A20C6"/>
    <w:rsid w:val="000A2766"/>
    <w:rsid w:val="000A2A2B"/>
    <w:rsid w:val="000A2DC5"/>
    <w:rsid w:val="000A2F24"/>
    <w:rsid w:val="000A3628"/>
    <w:rsid w:val="000A3658"/>
    <w:rsid w:val="000A3819"/>
    <w:rsid w:val="000A40E8"/>
    <w:rsid w:val="000A4C61"/>
    <w:rsid w:val="000A5410"/>
    <w:rsid w:val="000A569C"/>
    <w:rsid w:val="000A5866"/>
    <w:rsid w:val="000A5AE9"/>
    <w:rsid w:val="000A5C09"/>
    <w:rsid w:val="000A5E81"/>
    <w:rsid w:val="000A6254"/>
    <w:rsid w:val="000A6578"/>
    <w:rsid w:val="000A67CE"/>
    <w:rsid w:val="000A69B0"/>
    <w:rsid w:val="000A6A3C"/>
    <w:rsid w:val="000A6DDD"/>
    <w:rsid w:val="000A6DE7"/>
    <w:rsid w:val="000A6FF9"/>
    <w:rsid w:val="000A7195"/>
    <w:rsid w:val="000A77C0"/>
    <w:rsid w:val="000A7B55"/>
    <w:rsid w:val="000A7D07"/>
    <w:rsid w:val="000A7DAA"/>
    <w:rsid w:val="000A7F04"/>
    <w:rsid w:val="000A7FA2"/>
    <w:rsid w:val="000A7FF1"/>
    <w:rsid w:val="000B0591"/>
    <w:rsid w:val="000B06E2"/>
    <w:rsid w:val="000B0896"/>
    <w:rsid w:val="000B089B"/>
    <w:rsid w:val="000B0A1A"/>
    <w:rsid w:val="000B0EDB"/>
    <w:rsid w:val="000B10C2"/>
    <w:rsid w:val="000B11D7"/>
    <w:rsid w:val="000B17B6"/>
    <w:rsid w:val="000B1841"/>
    <w:rsid w:val="000B1E02"/>
    <w:rsid w:val="000B1F7C"/>
    <w:rsid w:val="000B22DC"/>
    <w:rsid w:val="000B2515"/>
    <w:rsid w:val="000B26C1"/>
    <w:rsid w:val="000B2CFC"/>
    <w:rsid w:val="000B2E0A"/>
    <w:rsid w:val="000B3061"/>
    <w:rsid w:val="000B306D"/>
    <w:rsid w:val="000B30BB"/>
    <w:rsid w:val="000B30EC"/>
    <w:rsid w:val="000B30F0"/>
    <w:rsid w:val="000B3EB2"/>
    <w:rsid w:val="000B4771"/>
    <w:rsid w:val="000B4B81"/>
    <w:rsid w:val="000B4C7F"/>
    <w:rsid w:val="000B50FD"/>
    <w:rsid w:val="000B51A3"/>
    <w:rsid w:val="000B52BC"/>
    <w:rsid w:val="000B5C7E"/>
    <w:rsid w:val="000B5C9E"/>
    <w:rsid w:val="000B6485"/>
    <w:rsid w:val="000B66FE"/>
    <w:rsid w:val="000B67DB"/>
    <w:rsid w:val="000B6968"/>
    <w:rsid w:val="000B6D22"/>
    <w:rsid w:val="000B6D34"/>
    <w:rsid w:val="000B7381"/>
    <w:rsid w:val="000B7583"/>
    <w:rsid w:val="000B7767"/>
    <w:rsid w:val="000B79D8"/>
    <w:rsid w:val="000B7B0E"/>
    <w:rsid w:val="000B7BB2"/>
    <w:rsid w:val="000B7E59"/>
    <w:rsid w:val="000C0175"/>
    <w:rsid w:val="000C06E6"/>
    <w:rsid w:val="000C0715"/>
    <w:rsid w:val="000C098D"/>
    <w:rsid w:val="000C120C"/>
    <w:rsid w:val="000C1282"/>
    <w:rsid w:val="000C131A"/>
    <w:rsid w:val="000C17B8"/>
    <w:rsid w:val="000C18E3"/>
    <w:rsid w:val="000C1A5D"/>
    <w:rsid w:val="000C228B"/>
    <w:rsid w:val="000C24F6"/>
    <w:rsid w:val="000C25EF"/>
    <w:rsid w:val="000C29D8"/>
    <w:rsid w:val="000C2A35"/>
    <w:rsid w:val="000C2B23"/>
    <w:rsid w:val="000C2C36"/>
    <w:rsid w:val="000C30B2"/>
    <w:rsid w:val="000C33F6"/>
    <w:rsid w:val="000C3499"/>
    <w:rsid w:val="000C381E"/>
    <w:rsid w:val="000C394B"/>
    <w:rsid w:val="000C42AC"/>
    <w:rsid w:val="000C459B"/>
    <w:rsid w:val="000C4CFF"/>
    <w:rsid w:val="000C5035"/>
    <w:rsid w:val="000C53D9"/>
    <w:rsid w:val="000C5586"/>
    <w:rsid w:val="000C58A1"/>
    <w:rsid w:val="000C5BAE"/>
    <w:rsid w:val="000C5DE9"/>
    <w:rsid w:val="000C677E"/>
    <w:rsid w:val="000C69A4"/>
    <w:rsid w:val="000C6A1C"/>
    <w:rsid w:val="000C6D2B"/>
    <w:rsid w:val="000C6E9E"/>
    <w:rsid w:val="000C7371"/>
    <w:rsid w:val="000C7451"/>
    <w:rsid w:val="000C755C"/>
    <w:rsid w:val="000C76D8"/>
    <w:rsid w:val="000C7C6B"/>
    <w:rsid w:val="000C7E38"/>
    <w:rsid w:val="000C7ECE"/>
    <w:rsid w:val="000C7FD8"/>
    <w:rsid w:val="000D0133"/>
    <w:rsid w:val="000D024B"/>
    <w:rsid w:val="000D0373"/>
    <w:rsid w:val="000D03B4"/>
    <w:rsid w:val="000D1062"/>
    <w:rsid w:val="000D1083"/>
    <w:rsid w:val="000D129E"/>
    <w:rsid w:val="000D1DBD"/>
    <w:rsid w:val="000D1EC1"/>
    <w:rsid w:val="000D1F58"/>
    <w:rsid w:val="000D2088"/>
    <w:rsid w:val="000D20F4"/>
    <w:rsid w:val="000D2630"/>
    <w:rsid w:val="000D2850"/>
    <w:rsid w:val="000D2876"/>
    <w:rsid w:val="000D2F99"/>
    <w:rsid w:val="000D3360"/>
    <w:rsid w:val="000D38A4"/>
    <w:rsid w:val="000D3C87"/>
    <w:rsid w:val="000D3E1A"/>
    <w:rsid w:val="000D4057"/>
    <w:rsid w:val="000D4287"/>
    <w:rsid w:val="000D4B5B"/>
    <w:rsid w:val="000D4EB6"/>
    <w:rsid w:val="000D54C2"/>
    <w:rsid w:val="000D6D99"/>
    <w:rsid w:val="000D6FEE"/>
    <w:rsid w:val="000D7087"/>
    <w:rsid w:val="000D73FC"/>
    <w:rsid w:val="000D7665"/>
    <w:rsid w:val="000D7814"/>
    <w:rsid w:val="000D7826"/>
    <w:rsid w:val="000D7AE6"/>
    <w:rsid w:val="000D7AF4"/>
    <w:rsid w:val="000D7B08"/>
    <w:rsid w:val="000E0233"/>
    <w:rsid w:val="000E0B87"/>
    <w:rsid w:val="000E0BAF"/>
    <w:rsid w:val="000E0BB4"/>
    <w:rsid w:val="000E113D"/>
    <w:rsid w:val="000E13E1"/>
    <w:rsid w:val="000E1622"/>
    <w:rsid w:val="000E1807"/>
    <w:rsid w:val="000E19A4"/>
    <w:rsid w:val="000E19C4"/>
    <w:rsid w:val="000E2112"/>
    <w:rsid w:val="000E249E"/>
    <w:rsid w:val="000E26AB"/>
    <w:rsid w:val="000E2FAC"/>
    <w:rsid w:val="000E3176"/>
    <w:rsid w:val="000E3933"/>
    <w:rsid w:val="000E3BA8"/>
    <w:rsid w:val="000E3D6D"/>
    <w:rsid w:val="000E3F91"/>
    <w:rsid w:val="000E3FD4"/>
    <w:rsid w:val="000E4046"/>
    <w:rsid w:val="000E4077"/>
    <w:rsid w:val="000E442C"/>
    <w:rsid w:val="000E45B1"/>
    <w:rsid w:val="000E462C"/>
    <w:rsid w:val="000E4905"/>
    <w:rsid w:val="000E4AE6"/>
    <w:rsid w:val="000E4F00"/>
    <w:rsid w:val="000E51D1"/>
    <w:rsid w:val="000E5559"/>
    <w:rsid w:val="000E5857"/>
    <w:rsid w:val="000E5A4E"/>
    <w:rsid w:val="000E5DD4"/>
    <w:rsid w:val="000E5E10"/>
    <w:rsid w:val="000E61AE"/>
    <w:rsid w:val="000E65AD"/>
    <w:rsid w:val="000E6A4D"/>
    <w:rsid w:val="000E6D34"/>
    <w:rsid w:val="000E6F5A"/>
    <w:rsid w:val="000E7248"/>
    <w:rsid w:val="000E74EF"/>
    <w:rsid w:val="000E75BC"/>
    <w:rsid w:val="000F0254"/>
    <w:rsid w:val="000F05C5"/>
    <w:rsid w:val="000F08B3"/>
    <w:rsid w:val="000F096D"/>
    <w:rsid w:val="000F0C66"/>
    <w:rsid w:val="000F0C85"/>
    <w:rsid w:val="000F0C87"/>
    <w:rsid w:val="000F12A3"/>
    <w:rsid w:val="000F1385"/>
    <w:rsid w:val="000F186C"/>
    <w:rsid w:val="000F1A92"/>
    <w:rsid w:val="000F1B99"/>
    <w:rsid w:val="000F259F"/>
    <w:rsid w:val="000F25C3"/>
    <w:rsid w:val="000F2901"/>
    <w:rsid w:val="000F2BFD"/>
    <w:rsid w:val="000F2D4B"/>
    <w:rsid w:val="000F34CF"/>
    <w:rsid w:val="000F3554"/>
    <w:rsid w:val="000F3DD6"/>
    <w:rsid w:val="000F3ED3"/>
    <w:rsid w:val="000F415F"/>
    <w:rsid w:val="000F4BD8"/>
    <w:rsid w:val="000F4F86"/>
    <w:rsid w:val="000F525C"/>
    <w:rsid w:val="000F5439"/>
    <w:rsid w:val="000F5A0D"/>
    <w:rsid w:val="000F5D57"/>
    <w:rsid w:val="000F60E2"/>
    <w:rsid w:val="000F6290"/>
    <w:rsid w:val="000F640A"/>
    <w:rsid w:val="000F64E6"/>
    <w:rsid w:val="000F6585"/>
    <w:rsid w:val="000F68B6"/>
    <w:rsid w:val="000F6A18"/>
    <w:rsid w:val="000F6A42"/>
    <w:rsid w:val="000F6C4F"/>
    <w:rsid w:val="000F6CC6"/>
    <w:rsid w:val="000F6DCB"/>
    <w:rsid w:val="000F6E37"/>
    <w:rsid w:val="000F6EB2"/>
    <w:rsid w:val="000F738B"/>
    <w:rsid w:val="000F7469"/>
    <w:rsid w:val="000F75A4"/>
    <w:rsid w:val="000F7A5C"/>
    <w:rsid w:val="000F7EF1"/>
    <w:rsid w:val="00100103"/>
    <w:rsid w:val="001001B9"/>
    <w:rsid w:val="00100491"/>
    <w:rsid w:val="00100563"/>
    <w:rsid w:val="00100623"/>
    <w:rsid w:val="00100D03"/>
    <w:rsid w:val="00100ECB"/>
    <w:rsid w:val="00102356"/>
    <w:rsid w:val="001023D9"/>
    <w:rsid w:val="0010252F"/>
    <w:rsid w:val="0010285A"/>
    <w:rsid w:val="00102B77"/>
    <w:rsid w:val="00102BDD"/>
    <w:rsid w:val="00102C23"/>
    <w:rsid w:val="0010313A"/>
    <w:rsid w:val="00103496"/>
    <w:rsid w:val="0010368F"/>
    <w:rsid w:val="001038DE"/>
    <w:rsid w:val="00103900"/>
    <w:rsid w:val="0010398A"/>
    <w:rsid w:val="00103D96"/>
    <w:rsid w:val="001043A3"/>
    <w:rsid w:val="0010444D"/>
    <w:rsid w:val="001044EF"/>
    <w:rsid w:val="00104609"/>
    <w:rsid w:val="00104AFC"/>
    <w:rsid w:val="00104FD5"/>
    <w:rsid w:val="0010520C"/>
    <w:rsid w:val="00105569"/>
    <w:rsid w:val="00105B17"/>
    <w:rsid w:val="00105F36"/>
    <w:rsid w:val="00105FD4"/>
    <w:rsid w:val="001060CE"/>
    <w:rsid w:val="00106309"/>
    <w:rsid w:val="00106765"/>
    <w:rsid w:val="0010688A"/>
    <w:rsid w:val="00106AB4"/>
    <w:rsid w:val="00106B3A"/>
    <w:rsid w:val="00106B68"/>
    <w:rsid w:val="00106B73"/>
    <w:rsid w:val="00106BDA"/>
    <w:rsid w:val="00106F99"/>
    <w:rsid w:val="0010723F"/>
    <w:rsid w:val="00107285"/>
    <w:rsid w:val="00107565"/>
    <w:rsid w:val="001075BD"/>
    <w:rsid w:val="00107B9F"/>
    <w:rsid w:val="00107C97"/>
    <w:rsid w:val="001104F5"/>
    <w:rsid w:val="00110589"/>
    <w:rsid w:val="0011089E"/>
    <w:rsid w:val="00110CBD"/>
    <w:rsid w:val="00110E4E"/>
    <w:rsid w:val="00110E51"/>
    <w:rsid w:val="001111C0"/>
    <w:rsid w:val="001112F6"/>
    <w:rsid w:val="001115F9"/>
    <w:rsid w:val="001119C0"/>
    <w:rsid w:val="001119C5"/>
    <w:rsid w:val="00111BA8"/>
    <w:rsid w:val="00111DB1"/>
    <w:rsid w:val="00111E1F"/>
    <w:rsid w:val="001121BC"/>
    <w:rsid w:val="00112545"/>
    <w:rsid w:val="001128E1"/>
    <w:rsid w:val="001131FE"/>
    <w:rsid w:val="001140BF"/>
    <w:rsid w:val="00114214"/>
    <w:rsid w:val="00114228"/>
    <w:rsid w:val="0011455F"/>
    <w:rsid w:val="0011479B"/>
    <w:rsid w:val="00114EE8"/>
    <w:rsid w:val="00115086"/>
    <w:rsid w:val="0011532D"/>
    <w:rsid w:val="00115E28"/>
    <w:rsid w:val="00116018"/>
    <w:rsid w:val="001165EA"/>
    <w:rsid w:val="001172D9"/>
    <w:rsid w:val="001172DA"/>
    <w:rsid w:val="00117847"/>
    <w:rsid w:val="001179AA"/>
    <w:rsid w:val="00117DD9"/>
    <w:rsid w:val="00117E29"/>
    <w:rsid w:val="0012023F"/>
    <w:rsid w:val="00120466"/>
    <w:rsid w:val="00120776"/>
    <w:rsid w:val="00121408"/>
    <w:rsid w:val="0012153B"/>
    <w:rsid w:val="00121C1D"/>
    <w:rsid w:val="00122118"/>
    <w:rsid w:val="00122F51"/>
    <w:rsid w:val="00123734"/>
    <w:rsid w:val="00123824"/>
    <w:rsid w:val="00123B62"/>
    <w:rsid w:val="00123F40"/>
    <w:rsid w:val="001248A4"/>
    <w:rsid w:val="001248B3"/>
    <w:rsid w:val="00124EAF"/>
    <w:rsid w:val="00124F8F"/>
    <w:rsid w:val="00125549"/>
    <w:rsid w:val="0012582D"/>
    <w:rsid w:val="00125996"/>
    <w:rsid w:val="00125BDA"/>
    <w:rsid w:val="00125D0E"/>
    <w:rsid w:val="00125DDF"/>
    <w:rsid w:val="00126207"/>
    <w:rsid w:val="00126D57"/>
    <w:rsid w:val="00126F16"/>
    <w:rsid w:val="00127099"/>
    <w:rsid w:val="0012712F"/>
    <w:rsid w:val="001275F4"/>
    <w:rsid w:val="001277BE"/>
    <w:rsid w:val="00127A39"/>
    <w:rsid w:val="00127B8D"/>
    <w:rsid w:val="001306E2"/>
    <w:rsid w:val="00130890"/>
    <w:rsid w:val="00130918"/>
    <w:rsid w:val="00130E92"/>
    <w:rsid w:val="00131056"/>
    <w:rsid w:val="001310BE"/>
    <w:rsid w:val="00131F78"/>
    <w:rsid w:val="00132020"/>
    <w:rsid w:val="001320C7"/>
    <w:rsid w:val="00132DE0"/>
    <w:rsid w:val="00133321"/>
    <w:rsid w:val="001345AA"/>
    <w:rsid w:val="001346F7"/>
    <w:rsid w:val="0013477D"/>
    <w:rsid w:val="00134840"/>
    <w:rsid w:val="00134979"/>
    <w:rsid w:val="00134AF1"/>
    <w:rsid w:val="0013540B"/>
    <w:rsid w:val="00135638"/>
    <w:rsid w:val="0013581B"/>
    <w:rsid w:val="00135A3B"/>
    <w:rsid w:val="00135B64"/>
    <w:rsid w:val="00135C2D"/>
    <w:rsid w:val="00135C9E"/>
    <w:rsid w:val="00135F99"/>
    <w:rsid w:val="00136521"/>
    <w:rsid w:val="0013696E"/>
    <w:rsid w:val="001369BE"/>
    <w:rsid w:val="00136B76"/>
    <w:rsid w:val="00136E33"/>
    <w:rsid w:val="00136E7C"/>
    <w:rsid w:val="001374DC"/>
    <w:rsid w:val="001375F4"/>
    <w:rsid w:val="001376E7"/>
    <w:rsid w:val="00137815"/>
    <w:rsid w:val="00137863"/>
    <w:rsid w:val="00140156"/>
    <w:rsid w:val="0014070D"/>
    <w:rsid w:val="00140948"/>
    <w:rsid w:val="0014099B"/>
    <w:rsid w:val="00140B94"/>
    <w:rsid w:val="00140E55"/>
    <w:rsid w:val="001410AF"/>
    <w:rsid w:val="001412AF"/>
    <w:rsid w:val="0014184C"/>
    <w:rsid w:val="00141928"/>
    <w:rsid w:val="00142458"/>
    <w:rsid w:val="001426E6"/>
    <w:rsid w:val="001427C5"/>
    <w:rsid w:val="00142AB6"/>
    <w:rsid w:val="00142D34"/>
    <w:rsid w:val="0014408E"/>
    <w:rsid w:val="001449E9"/>
    <w:rsid w:val="00144B44"/>
    <w:rsid w:val="001451B0"/>
    <w:rsid w:val="0014522A"/>
    <w:rsid w:val="00145357"/>
    <w:rsid w:val="0014557F"/>
    <w:rsid w:val="0014599A"/>
    <w:rsid w:val="00145A88"/>
    <w:rsid w:val="00145B76"/>
    <w:rsid w:val="00145B8A"/>
    <w:rsid w:val="001462EB"/>
    <w:rsid w:val="00146319"/>
    <w:rsid w:val="001463F9"/>
    <w:rsid w:val="001464CF"/>
    <w:rsid w:val="001464E7"/>
    <w:rsid w:val="00146946"/>
    <w:rsid w:val="001469B2"/>
    <w:rsid w:val="00146AB7"/>
    <w:rsid w:val="00146FF2"/>
    <w:rsid w:val="00147195"/>
    <w:rsid w:val="001473E9"/>
    <w:rsid w:val="00147943"/>
    <w:rsid w:val="00147D72"/>
    <w:rsid w:val="00150A7B"/>
    <w:rsid w:val="00150B6A"/>
    <w:rsid w:val="00150D0E"/>
    <w:rsid w:val="00150ED1"/>
    <w:rsid w:val="001510DB"/>
    <w:rsid w:val="00151559"/>
    <w:rsid w:val="00151BAF"/>
    <w:rsid w:val="0015252D"/>
    <w:rsid w:val="00152D15"/>
    <w:rsid w:val="00152F33"/>
    <w:rsid w:val="00152F7D"/>
    <w:rsid w:val="00153633"/>
    <w:rsid w:val="00153954"/>
    <w:rsid w:val="00153A89"/>
    <w:rsid w:val="00153BBE"/>
    <w:rsid w:val="00153C8E"/>
    <w:rsid w:val="001540D5"/>
    <w:rsid w:val="00154333"/>
    <w:rsid w:val="001546AA"/>
    <w:rsid w:val="001555D4"/>
    <w:rsid w:val="0015565B"/>
    <w:rsid w:val="00156129"/>
    <w:rsid w:val="0015639B"/>
    <w:rsid w:val="0015709E"/>
    <w:rsid w:val="001575EF"/>
    <w:rsid w:val="0015761F"/>
    <w:rsid w:val="001578B3"/>
    <w:rsid w:val="0015795F"/>
    <w:rsid w:val="00157BE2"/>
    <w:rsid w:val="00157D78"/>
    <w:rsid w:val="00157D99"/>
    <w:rsid w:val="00160411"/>
    <w:rsid w:val="001609D2"/>
    <w:rsid w:val="00160E79"/>
    <w:rsid w:val="00160F1B"/>
    <w:rsid w:val="00161092"/>
    <w:rsid w:val="001610B9"/>
    <w:rsid w:val="00161245"/>
    <w:rsid w:val="0016144B"/>
    <w:rsid w:val="001618B9"/>
    <w:rsid w:val="00161974"/>
    <w:rsid w:val="00162018"/>
    <w:rsid w:val="001625B1"/>
    <w:rsid w:val="0016272E"/>
    <w:rsid w:val="0016282C"/>
    <w:rsid w:val="00162AA9"/>
    <w:rsid w:val="00162FB6"/>
    <w:rsid w:val="00163569"/>
    <w:rsid w:val="001635E7"/>
    <w:rsid w:val="0016374B"/>
    <w:rsid w:val="00163A9B"/>
    <w:rsid w:val="00163C04"/>
    <w:rsid w:val="00163E01"/>
    <w:rsid w:val="001641A6"/>
    <w:rsid w:val="0016426E"/>
    <w:rsid w:val="00164528"/>
    <w:rsid w:val="00164689"/>
    <w:rsid w:val="00164A5D"/>
    <w:rsid w:val="00164A99"/>
    <w:rsid w:val="00164BD5"/>
    <w:rsid w:val="00164D09"/>
    <w:rsid w:val="00164FEE"/>
    <w:rsid w:val="00165604"/>
    <w:rsid w:val="00165834"/>
    <w:rsid w:val="0016583A"/>
    <w:rsid w:val="00165B69"/>
    <w:rsid w:val="00165D77"/>
    <w:rsid w:val="00166485"/>
    <w:rsid w:val="00166522"/>
    <w:rsid w:val="00166719"/>
    <w:rsid w:val="00166881"/>
    <w:rsid w:val="001668FE"/>
    <w:rsid w:val="00166FDA"/>
    <w:rsid w:val="0016732F"/>
    <w:rsid w:val="001678F3"/>
    <w:rsid w:val="00167ADC"/>
    <w:rsid w:val="00167BE0"/>
    <w:rsid w:val="00167F14"/>
    <w:rsid w:val="00170149"/>
    <w:rsid w:val="00170438"/>
    <w:rsid w:val="0017047E"/>
    <w:rsid w:val="00170526"/>
    <w:rsid w:val="0017056A"/>
    <w:rsid w:val="0017073D"/>
    <w:rsid w:val="001707E2"/>
    <w:rsid w:val="001708A1"/>
    <w:rsid w:val="00170C71"/>
    <w:rsid w:val="00170CEF"/>
    <w:rsid w:val="00170E9F"/>
    <w:rsid w:val="00171421"/>
    <w:rsid w:val="00171670"/>
    <w:rsid w:val="00171A6B"/>
    <w:rsid w:val="00171EA8"/>
    <w:rsid w:val="00171ED1"/>
    <w:rsid w:val="00172235"/>
    <w:rsid w:val="00172952"/>
    <w:rsid w:val="00172B52"/>
    <w:rsid w:val="00172C94"/>
    <w:rsid w:val="00172C9D"/>
    <w:rsid w:val="0017328E"/>
    <w:rsid w:val="0017369D"/>
    <w:rsid w:val="001736EA"/>
    <w:rsid w:val="00173D7E"/>
    <w:rsid w:val="001743C6"/>
    <w:rsid w:val="001744F0"/>
    <w:rsid w:val="001745CB"/>
    <w:rsid w:val="00174680"/>
    <w:rsid w:val="001747C0"/>
    <w:rsid w:val="001749C5"/>
    <w:rsid w:val="0017503B"/>
    <w:rsid w:val="001750DE"/>
    <w:rsid w:val="00175492"/>
    <w:rsid w:val="001755F6"/>
    <w:rsid w:val="00175817"/>
    <w:rsid w:val="001758BC"/>
    <w:rsid w:val="00175AEA"/>
    <w:rsid w:val="001763AE"/>
    <w:rsid w:val="00176BAA"/>
    <w:rsid w:val="00176BEF"/>
    <w:rsid w:val="00177022"/>
    <w:rsid w:val="001772B4"/>
    <w:rsid w:val="00177DEA"/>
    <w:rsid w:val="00180F73"/>
    <w:rsid w:val="001814AA"/>
    <w:rsid w:val="00181E2A"/>
    <w:rsid w:val="001824AF"/>
    <w:rsid w:val="00182599"/>
    <w:rsid w:val="00182746"/>
    <w:rsid w:val="0018277B"/>
    <w:rsid w:val="00182A48"/>
    <w:rsid w:val="00182C53"/>
    <w:rsid w:val="001832A0"/>
    <w:rsid w:val="00183741"/>
    <w:rsid w:val="001837BC"/>
    <w:rsid w:val="00183913"/>
    <w:rsid w:val="00183926"/>
    <w:rsid w:val="00183D4A"/>
    <w:rsid w:val="00184286"/>
    <w:rsid w:val="00184406"/>
    <w:rsid w:val="001846CD"/>
    <w:rsid w:val="00184985"/>
    <w:rsid w:val="00184A00"/>
    <w:rsid w:val="00185405"/>
    <w:rsid w:val="00185BCE"/>
    <w:rsid w:val="00186197"/>
    <w:rsid w:val="001861EF"/>
    <w:rsid w:val="00186210"/>
    <w:rsid w:val="001864B8"/>
    <w:rsid w:val="001864CC"/>
    <w:rsid w:val="00186B3D"/>
    <w:rsid w:val="00186BAD"/>
    <w:rsid w:val="00186FF2"/>
    <w:rsid w:val="001871CC"/>
    <w:rsid w:val="001871D6"/>
    <w:rsid w:val="00187275"/>
    <w:rsid w:val="001872C1"/>
    <w:rsid w:val="001873A6"/>
    <w:rsid w:val="00187524"/>
    <w:rsid w:val="001875CA"/>
    <w:rsid w:val="00187952"/>
    <w:rsid w:val="00187ACA"/>
    <w:rsid w:val="00187E1C"/>
    <w:rsid w:val="00190233"/>
    <w:rsid w:val="001904DC"/>
    <w:rsid w:val="00190E1A"/>
    <w:rsid w:val="0019124B"/>
    <w:rsid w:val="00191405"/>
    <w:rsid w:val="001918BE"/>
    <w:rsid w:val="0019192B"/>
    <w:rsid w:val="00191A8B"/>
    <w:rsid w:val="00192222"/>
    <w:rsid w:val="001926A1"/>
    <w:rsid w:val="00192ABB"/>
    <w:rsid w:val="00192F16"/>
    <w:rsid w:val="00193580"/>
    <w:rsid w:val="001935CD"/>
    <w:rsid w:val="00193B52"/>
    <w:rsid w:val="001941F7"/>
    <w:rsid w:val="0019461D"/>
    <w:rsid w:val="00194D70"/>
    <w:rsid w:val="00194D80"/>
    <w:rsid w:val="00194DFE"/>
    <w:rsid w:val="00194F8D"/>
    <w:rsid w:val="001951EA"/>
    <w:rsid w:val="001956AD"/>
    <w:rsid w:val="00195907"/>
    <w:rsid w:val="00195AE8"/>
    <w:rsid w:val="00195E6B"/>
    <w:rsid w:val="00195E70"/>
    <w:rsid w:val="00195F73"/>
    <w:rsid w:val="00195F8B"/>
    <w:rsid w:val="00195FA9"/>
    <w:rsid w:val="001963D7"/>
    <w:rsid w:val="00196521"/>
    <w:rsid w:val="00196530"/>
    <w:rsid w:val="001965D2"/>
    <w:rsid w:val="00196942"/>
    <w:rsid w:val="001969D6"/>
    <w:rsid w:val="00197551"/>
    <w:rsid w:val="001975DE"/>
    <w:rsid w:val="001976AE"/>
    <w:rsid w:val="00197963"/>
    <w:rsid w:val="00197F01"/>
    <w:rsid w:val="001A0157"/>
    <w:rsid w:val="001A05C3"/>
    <w:rsid w:val="001A0ADF"/>
    <w:rsid w:val="001A0EBA"/>
    <w:rsid w:val="001A103E"/>
    <w:rsid w:val="001A103F"/>
    <w:rsid w:val="001A1082"/>
    <w:rsid w:val="001A124D"/>
    <w:rsid w:val="001A177B"/>
    <w:rsid w:val="001A1ABA"/>
    <w:rsid w:val="001A1EBD"/>
    <w:rsid w:val="001A1F33"/>
    <w:rsid w:val="001A2450"/>
    <w:rsid w:val="001A2799"/>
    <w:rsid w:val="001A27B6"/>
    <w:rsid w:val="001A27D1"/>
    <w:rsid w:val="001A2E60"/>
    <w:rsid w:val="001A3022"/>
    <w:rsid w:val="001A3898"/>
    <w:rsid w:val="001A3913"/>
    <w:rsid w:val="001A3AE7"/>
    <w:rsid w:val="001A3B9A"/>
    <w:rsid w:val="001A3F80"/>
    <w:rsid w:val="001A3F89"/>
    <w:rsid w:val="001A4251"/>
    <w:rsid w:val="001A4703"/>
    <w:rsid w:val="001A4973"/>
    <w:rsid w:val="001A4B7A"/>
    <w:rsid w:val="001A4C88"/>
    <w:rsid w:val="001A52D7"/>
    <w:rsid w:val="001A5665"/>
    <w:rsid w:val="001A5B25"/>
    <w:rsid w:val="001A5E9B"/>
    <w:rsid w:val="001A613F"/>
    <w:rsid w:val="001A619A"/>
    <w:rsid w:val="001A63ED"/>
    <w:rsid w:val="001A66C3"/>
    <w:rsid w:val="001A6869"/>
    <w:rsid w:val="001A6AAA"/>
    <w:rsid w:val="001A6CE5"/>
    <w:rsid w:val="001A6E69"/>
    <w:rsid w:val="001A6F53"/>
    <w:rsid w:val="001A7159"/>
    <w:rsid w:val="001A71C3"/>
    <w:rsid w:val="001A7781"/>
    <w:rsid w:val="001B0165"/>
    <w:rsid w:val="001B01B8"/>
    <w:rsid w:val="001B072C"/>
    <w:rsid w:val="001B0D8E"/>
    <w:rsid w:val="001B168D"/>
    <w:rsid w:val="001B1794"/>
    <w:rsid w:val="001B1928"/>
    <w:rsid w:val="001B1AF2"/>
    <w:rsid w:val="001B1E72"/>
    <w:rsid w:val="001B22A2"/>
    <w:rsid w:val="001B257F"/>
    <w:rsid w:val="001B2C95"/>
    <w:rsid w:val="001B2E19"/>
    <w:rsid w:val="001B3078"/>
    <w:rsid w:val="001B3221"/>
    <w:rsid w:val="001B375E"/>
    <w:rsid w:val="001B37B2"/>
    <w:rsid w:val="001B39DC"/>
    <w:rsid w:val="001B3A4F"/>
    <w:rsid w:val="001B3D8D"/>
    <w:rsid w:val="001B3F9F"/>
    <w:rsid w:val="001B41EE"/>
    <w:rsid w:val="001B4A2B"/>
    <w:rsid w:val="001B4AE5"/>
    <w:rsid w:val="001B4C65"/>
    <w:rsid w:val="001B505D"/>
    <w:rsid w:val="001B5456"/>
    <w:rsid w:val="001B573B"/>
    <w:rsid w:val="001B59BF"/>
    <w:rsid w:val="001B5AEA"/>
    <w:rsid w:val="001B6010"/>
    <w:rsid w:val="001B6448"/>
    <w:rsid w:val="001B684C"/>
    <w:rsid w:val="001B6BAF"/>
    <w:rsid w:val="001B6C8B"/>
    <w:rsid w:val="001B6D65"/>
    <w:rsid w:val="001B6FE9"/>
    <w:rsid w:val="001B7854"/>
    <w:rsid w:val="001C02B4"/>
    <w:rsid w:val="001C0933"/>
    <w:rsid w:val="001C0B0E"/>
    <w:rsid w:val="001C0BFB"/>
    <w:rsid w:val="001C0E7D"/>
    <w:rsid w:val="001C1263"/>
    <w:rsid w:val="001C1494"/>
    <w:rsid w:val="001C1578"/>
    <w:rsid w:val="001C17A3"/>
    <w:rsid w:val="001C1849"/>
    <w:rsid w:val="001C1981"/>
    <w:rsid w:val="001C1A80"/>
    <w:rsid w:val="001C1BCC"/>
    <w:rsid w:val="001C1EE2"/>
    <w:rsid w:val="001C1FA6"/>
    <w:rsid w:val="001C218B"/>
    <w:rsid w:val="001C2394"/>
    <w:rsid w:val="001C2443"/>
    <w:rsid w:val="001C30D3"/>
    <w:rsid w:val="001C3589"/>
    <w:rsid w:val="001C36E4"/>
    <w:rsid w:val="001C38A1"/>
    <w:rsid w:val="001C3ECA"/>
    <w:rsid w:val="001C3EF7"/>
    <w:rsid w:val="001C440E"/>
    <w:rsid w:val="001C45D1"/>
    <w:rsid w:val="001C481B"/>
    <w:rsid w:val="001C487A"/>
    <w:rsid w:val="001C4DC3"/>
    <w:rsid w:val="001C4E8D"/>
    <w:rsid w:val="001C5120"/>
    <w:rsid w:val="001C5640"/>
    <w:rsid w:val="001C5751"/>
    <w:rsid w:val="001C57C1"/>
    <w:rsid w:val="001C5850"/>
    <w:rsid w:val="001C5853"/>
    <w:rsid w:val="001C5D17"/>
    <w:rsid w:val="001C5F52"/>
    <w:rsid w:val="001C63FD"/>
    <w:rsid w:val="001C64CC"/>
    <w:rsid w:val="001C683D"/>
    <w:rsid w:val="001C69C8"/>
    <w:rsid w:val="001C6A4C"/>
    <w:rsid w:val="001C6AD3"/>
    <w:rsid w:val="001C6B5C"/>
    <w:rsid w:val="001C6BC5"/>
    <w:rsid w:val="001C6E8A"/>
    <w:rsid w:val="001C7047"/>
    <w:rsid w:val="001C7215"/>
    <w:rsid w:val="001C7AC0"/>
    <w:rsid w:val="001C7CAF"/>
    <w:rsid w:val="001C7D3F"/>
    <w:rsid w:val="001C7D79"/>
    <w:rsid w:val="001D017F"/>
    <w:rsid w:val="001D043F"/>
    <w:rsid w:val="001D0579"/>
    <w:rsid w:val="001D06BF"/>
    <w:rsid w:val="001D0A7C"/>
    <w:rsid w:val="001D0CF8"/>
    <w:rsid w:val="001D0E94"/>
    <w:rsid w:val="001D0F29"/>
    <w:rsid w:val="001D10C0"/>
    <w:rsid w:val="001D149B"/>
    <w:rsid w:val="001D16E4"/>
    <w:rsid w:val="001D1743"/>
    <w:rsid w:val="001D185D"/>
    <w:rsid w:val="001D1A0A"/>
    <w:rsid w:val="001D1D99"/>
    <w:rsid w:val="001D22BD"/>
    <w:rsid w:val="001D2489"/>
    <w:rsid w:val="001D2A8D"/>
    <w:rsid w:val="001D2AE5"/>
    <w:rsid w:val="001D33C2"/>
    <w:rsid w:val="001D3A8A"/>
    <w:rsid w:val="001D3CB4"/>
    <w:rsid w:val="001D3D07"/>
    <w:rsid w:val="001D3F21"/>
    <w:rsid w:val="001D3F5C"/>
    <w:rsid w:val="001D41CD"/>
    <w:rsid w:val="001D4538"/>
    <w:rsid w:val="001D458E"/>
    <w:rsid w:val="001D487D"/>
    <w:rsid w:val="001D4A64"/>
    <w:rsid w:val="001D4E19"/>
    <w:rsid w:val="001D4E27"/>
    <w:rsid w:val="001D519D"/>
    <w:rsid w:val="001D532F"/>
    <w:rsid w:val="001D552C"/>
    <w:rsid w:val="001D5A32"/>
    <w:rsid w:val="001D654B"/>
    <w:rsid w:val="001D6C09"/>
    <w:rsid w:val="001D72C5"/>
    <w:rsid w:val="001D7AA8"/>
    <w:rsid w:val="001D7B77"/>
    <w:rsid w:val="001D7D25"/>
    <w:rsid w:val="001D7FE6"/>
    <w:rsid w:val="001E0489"/>
    <w:rsid w:val="001E056B"/>
    <w:rsid w:val="001E0C45"/>
    <w:rsid w:val="001E16AA"/>
    <w:rsid w:val="001E1CD4"/>
    <w:rsid w:val="001E1D9C"/>
    <w:rsid w:val="001E22FD"/>
    <w:rsid w:val="001E24A2"/>
    <w:rsid w:val="001E2607"/>
    <w:rsid w:val="001E275F"/>
    <w:rsid w:val="001E293F"/>
    <w:rsid w:val="001E37D0"/>
    <w:rsid w:val="001E380D"/>
    <w:rsid w:val="001E3A08"/>
    <w:rsid w:val="001E3A0C"/>
    <w:rsid w:val="001E3C00"/>
    <w:rsid w:val="001E3C82"/>
    <w:rsid w:val="001E3E10"/>
    <w:rsid w:val="001E3FC5"/>
    <w:rsid w:val="001E4484"/>
    <w:rsid w:val="001E458E"/>
    <w:rsid w:val="001E4A38"/>
    <w:rsid w:val="001E4CB8"/>
    <w:rsid w:val="001E51C8"/>
    <w:rsid w:val="001E5368"/>
    <w:rsid w:val="001E5423"/>
    <w:rsid w:val="001E5807"/>
    <w:rsid w:val="001E5996"/>
    <w:rsid w:val="001E5C65"/>
    <w:rsid w:val="001E5E65"/>
    <w:rsid w:val="001E5F5C"/>
    <w:rsid w:val="001E62B7"/>
    <w:rsid w:val="001E6C4C"/>
    <w:rsid w:val="001E6DEF"/>
    <w:rsid w:val="001E717A"/>
    <w:rsid w:val="001E79C6"/>
    <w:rsid w:val="001E7BD4"/>
    <w:rsid w:val="001E7F84"/>
    <w:rsid w:val="001E7FD4"/>
    <w:rsid w:val="001F040A"/>
    <w:rsid w:val="001F07CA"/>
    <w:rsid w:val="001F1138"/>
    <w:rsid w:val="001F147B"/>
    <w:rsid w:val="001F15B6"/>
    <w:rsid w:val="001F1CE7"/>
    <w:rsid w:val="001F1D92"/>
    <w:rsid w:val="001F2177"/>
    <w:rsid w:val="001F2469"/>
    <w:rsid w:val="001F24BE"/>
    <w:rsid w:val="001F2839"/>
    <w:rsid w:val="001F324F"/>
    <w:rsid w:val="001F33FE"/>
    <w:rsid w:val="001F353C"/>
    <w:rsid w:val="001F3743"/>
    <w:rsid w:val="001F37F8"/>
    <w:rsid w:val="001F414F"/>
    <w:rsid w:val="001F4260"/>
    <w:rsid w:val="001F42AD"/>
    <w:rsid w:val="001F449A"/>
    <w:rsid w:val="001F46BF"/>
    <w:rsid w:val="001F4B19"/>
    <w:rsid w:val="001F4D96"/>
    <w:rsid w:val="001F4D99"/>
    <w:rsid w:val="001F565C"/>
    <w:rsid w:val="001F5783"/>
    <w:rsid w:val="001F59AC"/>
    <w:rsid w:val="001F5ADE"/>
    <w:rsid w:val="001F5E68"/>
    <w:rsid w:val="001F67FF"/>
    <w:rsid w:val="001F6A10"/>
    <w:rsid w:val="001F70F3"/>
    <w:rsid w:val="001F7159"/>
    <w:rsid w:val="001F7326"/>
    <w:rsid w:val="001F796C"/>
    <w:rsid w:val="001F7A78"/>
    <w:rsid w:val="001F7F58"/>
    <w:rsid w:val="00200942"/>
    <w:rsid w:val="0020095E"/>
    <w:rsid w:val="00200BC7"/>
    <w:rsid w:val="00200EC3"/>
    <w:rsid w:val="00200FCE"/>
    <w:rsid w:val="0020137A"/>
    <w:rsid w:val="002013CE"/>
    <w:rsid w:val="00201446"/>
    <w:rsid w:val="0020160F"/>
    <w:rsid w:val="00201ED4"/>
    <w:rsid w:val="00202093"/>
    <w:rsid w:val="002022DC"/>
    <w:rsid w:val="0020231D"/>
    <w:rsid w:val="00202903"/>
    <w:rsid w:val="00202C61"/>
    <w:rsid w:val="00202FEF"/>
    <w:rsid w:val="0020316B"/>
    <w:rsid w:val="00203541"/>
    <w:rsid w:val="002035D3"/>
    <w:rsid w:val="002036EB"/>
    <w:rsid w:val="00203ADC"/>
    <w:rsid w:val="00203CD0"/>
    <w:rsid w:val="0020444E"/>
    <w:rsid w:val="002045F5"/>
    <w:rsid w:val="00204994"/>
    <w:rsid w:val="00204BAF"/>
    <w:rsid w:val="00204CA0"/>
    <w:rsid w:val="00205FD3"/>
    <w:rsid w:val="00206096"/>
    <w:rsid w:val="00206263"/>
    <w:rsid w:val="00206AC2"/>
    <w:rsid w:val="00206B7F"/>
    <w:rsid w:val="00206C4D"/>
    <w:rsid w:val="00207066"/>
    <w:rsid w:val="00207A84"/>
    <w:rsid w:val="00207EDC"/>
    <w:rsid w:val="002107E5"/>
    <w:rsid w:val="00211034"/>
    <w:rsid w:val="002111DA"/>
    <w:rsid w:val="0021133A"/>
    <w:rsid w:val="00211710"/>
    <w:rsid w:val="0021176A"/>
    <w:rsid w:val="002117F1"/>
    <w:rsid w:val="002119B7"/>
    <w:rsid w:val="00211A50"/>
    <w:rsid w:val="00212433"/>
    <w:rsid w:val="00212E26"/>
    <w:rsid w:val="0021333B"/>
    <w:rsid w:val="00213566"/>
    <w:rsid w:val="002135FC"/>
    <w:rsid w:val="00213B03"/>
    <w:rsid w:val="00213E25"/>
    <w:rsid w:val="00213E4E"/>
    <w:rsid w:val="00214339"/>
    <w:rsid w:val="0021473A"/>
    <w:rsid w:val="00214A83"/>
    <w:rsid w:val="00214ACA"/>
    <w:rsid w:val="002155C4"/>
    <w:rsid w:val="00215A3E"/>
    <w:rsid w:val="00215D90"/>
    <w:rsid w:val="002162FD"/>
    <w:rsid w:val="00216B26"/>
    <w:rsid w:val="00216C1F"/>
    <w:rsid w:val="00216D3E"/>
    <w:rsid w:val="00216DC4"/>
    <w:rsid w:val="00216E4A"/>
    <w:rsid w:val="00217246"/>
    <w:rsid w:val="00217F3A"/>
    <w:rsid w:val="00217F8C"/>
    <w:rsid w:val="00220456"/>
    <w:rsid w:val="002205B5"/>
    <w:rsid w:val="002210ED"/>
    <w:rsid w:val="002211ED"/>
    <w:rsid w:val="00221B4F"/>
    <w:rsid w:val="00222207"/>
    <w:rsid w:val="002222B8"/>
    <w:rsid w:val="00222AEE"/>
    <w:rsid w:val="00222B34"/>
    <w:rsid w:val="002230B3"/>
    <w:rsid w:val="0022354F"/>
    <w:rsid w:val="0022387C"/>
    <w:rsid w:val="002238B4"/>
    <w:rsid w:val="00223CA6"/>
    <w:rsid w:val="002241A2"/>
    <w:rsid w:val="002242FA"/>
    <w:rsid w:val="002243A5"/>
    <w:rsid w:val="00224536"/>
    <w:rsid w:val="00224971"/>
    <w:rsid w:val="00224B42"/>
    <w:rsid w:val="0022513B"/>
    <w:rsid w:val="002253DE"/>
    <w:rsid w:val="00225556"/>
    <w:rsid w:val="00225A37"/>
    <w:rsid w:val="0022656C"/>
    <w:rsid w:val="002265B5"/>
    <w:rsid w:val="002269D4"/>
    <w:rsid w:val="00226D67"/>
    <w:rsid w:val="00226F1B"/>
    <w:rsid w:val="00226F96"/>
    <w:rsid w:val="00226FD9"/>
    <w:rsid w:val="0022717A"/>
    <w:rsid w:val="002273E3"/>
    <w:rsid w:val="00227862"/>
    <w:rsid w:val="0022786E"/>
    <w:rsid w:val="0023014F"/>
    <w:rsid w:val="00230234"/>
    <w:rsid w:val="00230CD6"/>
    <w:rsid w:val="00231012"/>
    <w:rsid w:val="00231264"/>
    <w:rsid w:val="002319B8"/>
    <w:rsid w:val="00231C65"/>
    <w:rsid w:val="0023200B"/>
    <w:rsid w:val="00232313"/>
    <w:rsid w:val="002323DC"/>
    <w:rsid w:val="00232534"/>
    <w:rsid w:val="00232B19"/>
    <w:rsid w:val="002330FD"/>
    <w:rsid w:val="00234221"/>
    <w:rsid w:val="0023435A"/>
    <w:rsid w:val="00234B0A"/>
    <w:rsid w:val="00234C1D"/>
    <w:rsid w:val="00236196"/>
    <w:rsid w:val="002362BF"/>
    <w:rsid w:val="002365EC"/>
    <w:rsid w:val="0023662C"/>
    <w:rsid w:val="002368C3"/>
    <w:rsid w:val="002368EC"/>
    <w:rsid w:val="00236DBC"/>
    <w:rsid w:val="00236EFC"/>
    <w:rsid w:val="0023712A"/>
    <w:rsid w:val="00237282"/>
    <w:rsid w:val="00237334"/>
    <w:rsid w:val="0023770F"/>
    <w:rsid w:val="00237864"/>
    <w:rsid w:val="00237D66"/>
    <w:rsid w:val="00237F85"/>
    <w:rsid w:val="002401AE"/>
    <w:rsid w:val="002402E3"/>
    <w:rsid w:val="002403FD"/>
    <w:rsid w:val="00240821"/>
    <w:rsid w:val="00240B62"/>
    <w:rsid w:val="00240E4D"/>
    <w:rsid w:val="002411D9"/>
    <w:rsid w:val="00241220"/>
    <w:rsid w:val="00241858"/>
    <w:rsid w:val="00241BA4"/>
    <w:rsid w:val="0024238D"/>
    <w:rsid w:val="00242618"/>
    <w:rsid w:val="00242A99"/>
    <w:rsid w:val="00243072"/>
    <w:rsid w:val="002436A6"/>
    <w:rsid w:val="002436E9"/>
    <w:rsid w:val="00243B1D"/>
    <w:rsid w:val="00243D77"/>
    <w:rsid w:val="002440E8"/>
    <w:rsid w:val="0024474B"/>
    <w:rsid w:val="00244920"/>
    <w:rsid w:val="0024499E"/>
    <w:rsid w:val="00244E53"/>
    <w:rsid w:val="002455E5"/>
    <w:rsid w:val="00245D2C"/>
    <w:rsid w:val="002460BC"/>
    <w:rsid w:val="002462F5"/>
    <w:rsid w:val="002464A9"/>
    <w:rsid w:val="00246530"/>
    <w:rsid w:val="0024682D"/>
    <w:rsid w:val="0024695E"/>
    <w:rsid w:val="0024711C"/>
    <w:rsid w:val="00247665"/>
    <w:rsid w:val="002478AC"/>
    <w:rsid w:val="00247B79"/>
    <w:rsid w:val="002505BB"/>
    <w:rsid w:val="00250873"/>
    <w:rsid w:val="00250DFF"/>
    <w:rsid w:val="00250F2A"/>
    <w:rsid w:val="00251176"/>
    <w:rsid w:val="002514F4"/>
    <w:rsid w:val="0025199D"/>
    <w:rsid w:val="002519B5"/>
    <w:rsid w:val="00251A93"/>
    <w:rsid w:val="00251BD5"/>
    <w:rsid w:val="00251D88"/>
    <w:rsid w:val="0025232E"/>
    <w:rsid w:val="002523C2"/>
    <w:rsid w:val="0025267F"/>
    <w:rsid w:val="00252ACA"/>
    <w:rsid w:val="00252BE7"/>
    <w:rsid w:val="00252D25"/>
    <w:rsid w:val="00252E50"/>
    <w:rsid w:val="0025315D"/>
    <w:rsid w:val="00253182"/>
    <w:rsid w:val="0025378F"/>
    <w:rsid w:val="00253A9E"/>
    <w:rsid w:val="00253E08"/>
    <w:rsid w:val="00253F50"/>
    <w:rsid w:val="0025450F"/>
    <w:rsid w:val="00254789"/>
    <w:rsid w:val="002549AA"/>
    <w:rsid w:val="00254B17"/>
    <w:rsid w:val="00254B30"/>
    <w:rsid w:val="00254C13"/>
    <w:rsid w:val="00255222"/>
    <w:rsid w:val="00255309"/>
    <w:rsid w:val="00255828"/>
    <w:rsid w:val="0025596D"/>
    <w:rsid w:val="00255D11"/>
    <w:rsid w:val="00255EC2"/>
    <w:rsid w:val="00255ED5"/>
    <w:rsid w:val="00256938"/>
    <w:rsid w:val="002569E8"/>
    <w:rsid w:val="002570E9"/>
    <w:rsid w:val="002572C7"/>
    <w:rsid w:val="0025732A"/>
    <w:rsid w:val="0025744A"/>
    <w:rsid w:val="00257C59"/>
    <w:rsid w:val="00257D91"/>
    <w:rsid w:val="00257DA4"/>
    <w:rsid w:val="00257EC4"/>
    <w:rsid w:val="00260719"/>
    <w:rsid w:val="002607D7"/>
    <w:rsid w:val="00260EAE"/>
    <w:rsid w:val="00260F20"/>
    <w:rsid w:val="00260FA6"/>
    <w:rsid w:val="002612D3"/>
    <w:rsid w:val="0026158B"/>
    <w:rsid w:val="00261C5D"/>
    <w:rsid w:val="00261FFC"/>
    <w:rsid w:val="002621AF"/>
    <w:rsid w:val="0026229B"/>
    <w:rsid w:val="002628A1"/>
    <w:rsid w:val="00262F1B"/>
    <w:rsid w:val="00263014"/>
    <w:rsid w:val="002634CE"/>
    <w:rsid w:val="00263674"/>
    <w:rsid w:val="00263878"/>
    <w:rsid w:val="00263D79"/>
    <w:rsid w:val="0026410F"/>
    <w:rsid w:val="00264689"/>
    <w:rsid w:val="0026471A"/>
    <w:rsid w:val="00264B73"/>
    <w:rsid w:val="00264F29"/>
    <w:rsid w:val="002650E8"/>
    <w:rsid w:val="002652D5"/>
    <w:rsid w:val="00265532"/>
    <w:rsid w:val="002657F1"/>
    <w:rsid w:val="00265D8C"/>
    <w:rsid w:val="00265DA0"/>
    <w:rsid w:val="002662A0"/>
    <w:rsid w:val="00266520"/>
    <w:rsid w:val="0026692D"/>
    <w:rsid w:val="00266D6B"/>
    <w:rsid w:val="00266DF5"/>
    <w:rsid w:val="00266FBD"/>
    <w:rsid w:val="0026707D"/>
    <w:rsid w:val="00267296"/>
    <w:rsid w:val="0026731C"/>
    <w:rsid w:val="002677EE"/>
    <w:rsid w:val="00267812"/>
    <w:rsid w:val="002679AE"/>
    <w:rsid w:val="0027026B"/>
    <w:rsid w:val="00270326"/>
    <w:rsid w:val="0027122D"/>
    <w:rsid w:val="002712FD"/>
    <w:rsid w:val="0027185E"/>
    <w:rsid w:val="00271869"/>
    <w:rsid w:val="00271C3A"/>
    <w:rsid w:val="00271E24"/>
    <w:rsid w:val="002722F2"/>
    <w:rsid w:val="002726E5"/>
    <w:rsid w:val="00272993"/>
    <w:rsid w:val="00272C29"/>
    <w:rsid w:val="00272FC6"/>
    <w:rsid w:val="0027322F"/>
    <w:rsid w:val="00273276"/>
    <w:rsid w:val="00273AD5"/>
    <w:rsid w:val="00273CE4"/>
    <w:rsid w:val="00273E59"/>
    <w:rsid w:val="00273F66"/>
    <w:rsid w:val="00274054"/>
    <w:rsid w:val="00274105"/>
    <w:rsid w:val="002741AD"/>
    <w:rsid w:val="00275262"/>
    <w:rsid w:val="002752FF"/>
    <w:rsid w:val="002754BB"/>
    <w:rsid w:val="0027571B"/>
    <w:rsid w:val="00275902"/>
    <w:rsid w:val="0027606D"/>
    <w:rsid w:val="002766ED"/>
    <w:rsid w:val="00276840"/>
    <w:rsid w:val="00276905"/>
    <w:rsid w:val="00276A52"/>
    <w:rsid w:val="00276FB0"/>
    <w:rsid w:val="0027713D"/>
    <w:rsid w:val="0027719B"/>
    <w:rsid w:val="002773F5"/>
    <w:rsid w:val="00277763"/>
    <w:rsid w:val="00277967"/>
    <w:rsid w:val="0027798E"/>
    <w:rsid w:val="00277AA9"/>
    <w:rsid w:val="00277EE8"/>
    <w:rsid w:val="0028059F"/>
    <w:rsid w:val="002808F6"/>
    <w:rsid w:val="00280BBF"/>
    <w:rsid w:val="00280EC4"/>
    <w:rsid w:val="0028148F"/>
    <w:rsid w:val="002815D0"/>
    <w:rsid w:val="002816A8"/>
    <w:rsid w:val="0028193E"/>
    <w:rsid w:val="00281DAC"/>
    <w:rsid w:val="002827EB"/>
    <w:rsid w:val="00282A7C"/>
    <w:rsid w:val="00282BB9"/>
    <w:rsid w:val="00283272"/>
    <w:rsid w:val="0028344E"/>
    <w:rsid w:val="00283479"/>
    <w:rsid w:val="00283554"/>
    <w:rsid w:val="002836DD"/>
    <w:rsid w:val="002837F4"/>
    <w:rsid w:val="002841C7"/>
    <w:rsid w:val="002845BD"/>
    <w:rsid w:val="00284E13"/>
    <w:rsid w:val="00284F32"/>
    <w:rsid w:val="002852F0"/>
    <w:rsid w:val="0028543D"/>
    <w:rsid w:val="00285575"/>
    <w:rsid w:val="00285926"/>
    <w:rsid w:val="00285E0E"/>
    <w:rsid w:val="00286381"/>
    <w:rsid w:val="0028664B"/>
    <w:rsid w:val="0028695C"/>
    <w:rsid w:val="00286B94"/>
    <w:rsid w:val="00286D30"/>
    <w:rsid w:val="002875FA"/>
    <w:rsid w:val="00287677"/>
    <w:rsid w:val="0028772F"/>
    <w:rsid w:val="002879A0"/>
    <w:rsid w:val="00287A83"/>
    <w:rsid w:val="00287B13"/>
    <w:rsid w:val="00287D5C"/>
    <w:rsid w:val="00287F2C"/>
    <w:rsid w:val="002900AB"/>
    <w:rsid w:val="002906FE"/>
    <w:rsid w:val="002907B7"/>
    <w:rsid w:val="00290982"/>
    <w:rsid w:val="002909FB"/>
    <w:rsid w:val="00290AA1"/>
    <w:rsid w:val="00291330"/>
    <w:rsid w:val="00291464"/>
    <w:rsid w:val="002915FE"/>
    <w:rsid w:val="00291DF5"/>
    <w:rsid w:val="00292267"/>
    <w:rsid w:val="00292293"/>
    <w:rsid w:val="002922F1"/>
    <w:rsid w:val="0029277F"/>
    <w:rsid w:val="00292914"/>
    <w:rsid w:val="00292BDE"/>
    <w:rsid w:val="00292D7D"/>
    <w:rsid w:val="00292E0F"/>
    <w:rsid w:val="00292E63"/>
    <w:rsid w:val="002930F3"/>
    <w:rsid w:val="0029342B"/>
    <w:rsid w:val="0029351F"/>
    <w:rsid w:val="00293938"/>
    <w:rsid w:val="0029394D"/>
    <w:rsid w:val="002939DA"/>
    <w:rsid w:val="00293C32"/>
    <w:rsid w:val="00293D71"/>
    <w:rsid w:val="002942A6"/>
    <w:rsid w:val="002943D8"/>
    <w:rsid w:val="00294A26"/>
    <w:rsid w:val="00294DE5"/>
    <w:rsid w:val="00294EF2"/>
    <w:rsid w:val="00294F14"/>
    <w:rsid w:val="00295021"/>
    <w:rsid w:val="00295135"/>
    <w:rsid w:val="00295317"/>
    <w:rsid w:val="002955B9"/>
    <w:rsid w:val="0029561B"/>
    <w:rsid w:val="00295869"/>
    <w:rsid w:val="00295C49"/>
    <w:rsid w:val="0029661C"/>
    <w:rsid w:val="00296BC0"/>
    <w:rsid w:val="00296D90"/>
    <w:rsid w:val="002973F9"/>
    <w:rsid w:val="00297588"/>
    <w:rsid w:val="00297BE7"/>
    <w:rsid w:val="00297F08"/>
    <w:rsid w:val="00297FA5"/>
    <w:rsid w:val="002A0193"/>
    <w:rsid w:val="002A01F3"/>
    <w:rsid w:val="002A0431"/>
    <w:rsid w:val="002A0631"/>
    <w:rsid w:val="002A0DAB"/>
    <w:rsid w:val="002A1744"/>
    <w:rsid w:val="002A1782"/>
    <w:rsid w:val="002A1AB0"/>
    <w:rsid w:val="002A20F9"/>
    <w:rsid w:val="002A2203"/>
    <w:rsid w:val="002A2408"/>
    <w:rsid w:val="002A2555"/>
    <w:rsid w:val="002A25D6"/>
    <w:rsid w:val="002A2754"/>
    <w:rsid w:val="002A2770"/>
    <w:rsid w:val="002A30D5"/>
    <w:rsid w:val="002A3120"/>
    <w:rsid w:val="002A3376"/>
    <w:rsid w:val="002A3571"/>
    <w:rsid w:val="002A3815"/>
    <w:rsid w:val="002A38F5"/>
    <w:rsid w:val="002A3AD2"/>
    <w:rsid w:val="002A3DD4"/>
    <w:rsid w:val="002A3FC6"/>
    <w:rsid w:val="002A4EA7"/>
    <w:rsid w:val="002A51BB"/>
    <w:rsid w:val="002A56D8"/>
    <w:rsid w:val="002A6378"/>
    <w:rsid w:val="002A6548"/>
    <w:rsid w:val="002A66FE"/>
    <w:rsid w:val="002A6E60"/>
    <w:rsid w:val="002A7023"/>
    <w:rsid w:val="002A708F"/>
    <w:rsid w:val="002A7203"/>
    <w:rsid w:val="002A727F"/>
    <w:rsid w:val="002A7463"/>
    <w:rsid w:val="002A77A4"/>
    <w:rsid w:val="002A77EC"/>
    <w:rsid w:val="002A77F8"/>
    <w:rsid w:val="002A785A"/>
    <w:rsid w:val="002A7981"/>
    <w:rsid w:val="002B0FCE"/>
    <w:rsid w:val="002B0FE5"/>
    <w:rsid w:val="002B1457"/>
    <w:rsid w:val="002B1509"/>
    <w:rsid w:val="002B1755"/>
    <w:rsid w:val="002B1862"/>
    <w:rsid w:val="002B237F"/>
    <w:rsid w:val="002B260F"/>
    <w:rsid w:val="002B26C2"/>
    <w:rsid w:val="002B2B24"/>
    <w:rsid w:val="002B2DFD"/>
    <w:rsid w:val="002B2E37"/>
    <w:rsid w:val="002B31D4"/>
    <w:rsid w:val="002B328B"/>
    <w:rsid w:val="002B355A"/>
    <w:rsid w:val="002B3798"/>
    <w:rsid w:val="002B380B"/>
    <w:rsid w:val="002B3AE8"/>
    <w:rsid w:val="002B3C2D"/>
    <w:rsid w:val="002B3E9A"/>
    <w:rsid w:val="002B3F19"/>
    <w:rsid w:val="002B4169"/>
    <w:rsid w:val="002B44A2"/>
    <w:rsid w:val="002B4785"/>
    <w:rsid w:val="002B48A7"/>
    <w:rsid w:val="002B48B5"/>
    <w:rsid w:val="002B4B15"/>
    <w:rsid w:val="002B4B6C"/>
    <w:rsid w:val="002B4E1A"/>
    <w:rsid w:val="002B4F9C"/>
    <w:rsid w:val="002B4FAE"/>
    <w:rsid w:val="002B5184"/>
    <w:rsid w:val="002B5995"/>
    <w:rsid w:val="002B5B46"/>
    <w:rsid w:val="002B5C65"/>
    <w:rsid w:val="002B5EE4"/>
    <w:rsid w:val="002B6004"/>
    <w:rsid w:val="002B6860"/>
    <w:rsid w:val="002B6EFB"/>
    <w:rsid w:val="002B7335"/>
    <w:rsid w:val="002B7525"/>
    <w:rsid w:val="002B7679"/>
    <w:rsid w:val="002B7C14"/>
    <w:rsid w:val="002B7D22"/>
    <w:rsid w:val="002B7EDB"/>
    <w:rsid w:val="002C010B"/>
    <w:rsid w:val="002C0193"/>
    <w:rsid w:val="002C07EA"/>
    <w:rsid w:val="002C0C57"/>
    <w:rsid w:val="002C101A"/>
    <w:rsid w:val="002C167C"/>
    <w:rsid w:val="002C16D5"/>
    <w:rsid w:val="002C1B18"/>
    <w:rsid w:val="002C1DDD"/>
    <w:rsid w:val="002C2031"/>
    <w:rsid w:val="002C20E8"/>
    <w:rsid w:val="002C292E"/>
    <w:rsid w:val="002C2B17"/>
    <w:rsid w:val="002C324B"/>
    <w:rsid w:val="002C348E"/>
    <w:rsid w:val="002C3504"/>
    <w:rsid w:val="002C372C"/>
    <w:rsid w:val="002C3A35"/>
    <w:rsid w:val="002C3FD7"/>
    <w:rsid w:val="002C4203"/>
    <w:rsid w:val="002C421F"/>
    <w:rsid w:val="002C4434"/>
    <w:rsid w:val="002C57F0"/>
    <w:rsid w:val="002C586E"/>
    <w:rsid w:val="002C58A2"/>
    <w:rsid w:val="002C5B3E"/>
    <w:rsid w:val="002C5D2E"/>
    <w:rsid w:val="002C5DE1"/>
    <w:rsid w:val="002C66D5"/>
    <w:rsid w:val="002C6F4A"/>
    <w:rsid w:val="002C793B"/>
    <w:rsid w:val="002C79BA"/>
    <w:rsid w:val="002C7A3B"/>
    <w:rsid w:val="002D017B"/>
    <w:rsid w:val="002D0639"/>
    <w:rsid w:val="002D08C9"/>
    <w:rsid w:val="002D09A6"/>
    <w:rsid w:val="002D0D96"/>
    <w:rsid w:val="002D0E37"/>
    <w:rsid w:val="002D16E4"/>
    <w:rsid w:val="002D2104"/>
    <w:rsid w:val="002D235B"/>
    <w:rsid w:val="002D245B"/>
    <w:rsid w:val="002D24B4"/>
    <w:rsid w:val="002D31C3"/>
    <w:rsid w:val="002D369C"/>
    <w:rsid w:val="002D3812"/>
    <w:rsid w:val="002D388B"/>
    <w:rsid w:val="002D38E4"/>
    <w:rsid w:val="002D3A2F"/>
    <w:rsid w:val="002D3AB2"/>
    <w:rsid w:val="002D3F09"/>
    <w:rsid w:val="002D404B"/>
    <w:rsid w:val="002D4158"/>
    <w:rsid w:val="002D42C3"/>
    <w:rsid w:val="002D4BD2"/>
    <w:rsid w:val="002D5116"/>
    <w:rsid w:val="002D5631"/>
    <w:rsid w:val="002D5706"/>
    <w:rsid w:val="002D5BDB"/>
    <w:rsid w:val="002D60EA"/>
    <w:rsid w:val="002D6152"/>
    <w:rsid w:val="002D6300"/>
    <w:rsid w:val="002D66B9"/>
    <w:rsid w:val="002D6A53"/>
    <w:rsid w:val="002D7400"/>
    <w:rsid w:val="002D7B53"/>
    <w:rsid w:val="002D7CA4"/>
    <w:rsid w:val="002E010E"/>
    <w:rsid w:val="002E0982"/>
    <w:rsid w:val="002E1027"/>
    <w:rsid w:val="002E1382"/>
    <w:rsid w:val="002E13E8"/>
    <w:rsid w:val="002E1695"/>
    <w:rsid w:val="002E17FF"/>
    <w:rsid w:val="002E1A7F"/>
    <w:rsid w:val="002E1ADD"/>
    <w:rsid w:val="002E1E43"/>
    <w:rsid w:val="002E1F71"/>
    <w:rsid w:val="002E229B"/>
    <w:rsid w:val="002E243E"/>
    <w:rsid w:val="002E2647"/>
    <w:rsid w:val="002E349A"/>
    <w:rsid w:val="002E37F5"/>
    <w:rsid w:val="002E391B"/>
    <w:rsid w:val="002E3923"/>
    <w:rsid w:val="002E39E6"/>
    <w:rsid w:val="002E3DD2"/>
    <w:rsid w:val="002E3FCD"/>
    <w:rsid w:val="002E435B"/>
    <w:rsid w:val="002E447D"/>
    <w:rsid w:val="002E450F"/>
    <w:rsid w:val="002E4545"/>
    <w:rsid w:val="002E47A8"/>
    <w:rsid w:val="002E4800"/>
    <w:rsid w:val="002E494A"/>
    <w:rsid w:val="002E4C33"/>
    <w:rsid w:val="002E4E72"/>
    <w:rsid w:val="002E5015"/>
    <w:rsid w:val="002E5174"/>
    <w:rsid w:val="002E5275"/>
    <w:rsid w:val="002E5785"/>
    <w:rsid w:val="002E5962"/>
    <w:rsid w:val="002E59D9"/>
    <w:rsid w:val="002E59E6"/>
    <w:rsid w:val="002E5A4F"/>
    <w:rsid w:val="002E61E7"/>
    <w:rsid w:val="002E6402"/>
    <w:rsid w:val="002E661A"/>
    <w:rsid w:val="002E682C"/>
    <w:rsid w:val="002E683C"/>
    <w:rsid w:val="002E68C4"/>
    <w:rsid w:val="002E6D0C"/>
    <w:rsid w:val="002E6F92"/>
    <w:rsid w:val="002E7232"/>
    <w:rsid w:val="002E778F"/>
    <w:rsid w:val="002E790B"/>
    <w:rsid w:val="002E7A83"/>
    <w:rsid w:val="002E7ACB"/>
    <w:rsid w:val="002E7D89"/>
    <w:rsid w:val="002E7DB6"/>
    <w:rsid w:val="002E7EFA"/>
    <w:rsid w:val="002F0875"/>
    <w:rsid w:val="002F0935"/>
    <w:rsid w:val="002F0DA1"/>
    <w:rsid w:val="002F0FDB"/>
    <w:rsid w:val="002F13C5"/>
    <w:rsid w:val="002F159B"/>
    <w:rsid w:val="002F177D"/>
    <w:rsid w:val="002F18FF"/>
    <w:rsid w:val="002F196E"/>
    <w:rsid w:val="002F1B81"/>
    <w:rsid w:val="002F2053"/>
    <w:rsid w:val="002F207B"/>
    <w:rsid w:val="002F2178"/>
    <w:rsid w:val="002F240D"/>
    <w:rsid w:val="002F26AA"/>
    <w:rsid w:val="002F322C"/>
    <w:rsid w:val="002F3630"/>
    <w:rsid w:val="002F3C22"/>
    <w:rsid w:val="002F4472"/>
    <w:rsid w:val="002F471F"/>
    <w:rsid w:val="002F4B10"/>
    <w:rsid w:val="002F4E0F"/>
    <w:rsid w:val="002F4E1B"/>
    <w:rsid w:val="002F52CB"/>
    <w:rsid w:val="002F5514"/>
    <w:rsid w:val="002F5B55"/>
    <w:rsid w:val="002F5DFD"/>
    <w:rsid w:val="002F5EB2"/>
    <w:rsid w:val="002F6575"/>
    <w:rsid w:val="002F66E1"/>
    <w:rsid w:val="002F680F"/>
    <w:rsid w:val="002F69FB"/>
    <w:rsid w:val="002F6AD5"/>
    <w:rsid w:val="002F6E04"/>
    <w:rsid w:val="002F6ED0"/>
    <w:rsid w:val="002F7032"/>
    <w:rsid w:val="0030010B"/>
    <w:rsid w:val="003006C0"/>
    <w:rsid w:val="00300F26"/>
    <w:rsid w:val="003015DF"/>
    <w:rsid w:val="0030194F"/>
    <w:rsid w:val="00301AB5"/>
    <w:rsid w:val="00301B4F"/>
    <w:rsid w:val="00301CC2"/>
    <w:rsid w:val="00301D34"/>
    <w:rsid w:val="00301E83"/>
    <w:rsid w:val="003021F2"/>
    <w:rsid w:val="0030237A"/>
    <w:rsid w:val="00302734"/>
    <w:rsid w:val="00302C35"/>
    <w:rsid w:val="00302D05"/>
    <w:rsid w:val="00302E17"/>
    <w:rsid w:val="00302F26"/>
    <w:rsid w:val="00303835"/>
    <w:rsid w:val="003038C6"/>
    <w:rsid w:val="00303A05"/>
    <w:rsid w:val="00303E09"/>
    <w:rsid w:val="00304761"/>
    <w:rsid w:val="00304AAC"/>
    <w:rsid w:val="00304ED8"/>
    <w:rsid w:val="00305018"/>
    <w:rsid w:val="003052CE"/>
    <w:rsid w:val="0030544A"/>
    <w:rsid w:val="00305856"/>
    <w:rsid w:val="00305EA5"/>
    <w:rsid w:val="00306280"/>
    <w:rsid w:val="00307270"/>
    <w:rsid w:val="00307295"/>
    <w:rsid w:val="00307702"/>
    <w:rsid w:val="00307856"/>
    <w:rsid w:val="00307B61"/>
    <w:rsid w:val="00307C7D"/>
    <w:rsid w:val="00307D4E"/>
    <w:rsid w:val="00307F93"/>
    <w:rsid w:val="0031030B"/>
    <w:rsid w:val="00310700"/>
    <w:rsid w:val="00310DAA"/>
    <w:rsid w:val="00310EA9"/>
    <w:rsid w:val="00311046"/>
    <w:rsid w:val="003117D0"/>
    <w:rsid w:val="003117D7"/>
    <w:rsid w:val="0031186F"/>
    <w:rsid w:val="00312358"/>
    <w:rsid w:val="00312937"/>
    <w:rsid w:val="00312EAC"/>
    <w:rsid w:val="003131FD"/>
    <w:rsid w:val="003132BB"/>
    <w:rsid w:val="003135F1"/>
    <w:rsid w:val="00313941"/>
    <w:rsid w:val="00313B52"/>
    <w:rsid w:val="00313D66"/>
    <w:rsid w:val="003142A7"/>
    <w:rsid w:val="003147F6"/>
    <w:rsid w:val="003149F1"/>
    <w:rsid w:val="00314D7C"/>
    <w:rsid w:val="00315051"/>
    <w:rsid w:val="00315255"/>
    <w:rsid w:val="0031541D"/>
    <w:rsid w:val="00315623"/>
    <w:rsid w:val="0031613D"/>
    <w:rsid w:val="0031619B"/>
    <w:rsid w:val="00316380"/>
    <w:rsid w:val="00316E7E"/>
    <w:rsid w:val="00317061"/>
    <w:rsid w:val="003173B4"/>
    <w:rsid w:val="003174B9"/>
    <w:rsid w:val="00317533"/>
    <w:rsid w:val="00317722"/>
    <w:rsid w:val="003177B9"/>
    <w:rsid w:val="003201A6"/>
    <w:rsid w:val="003207CF"/>
    <w:rsid w:val="003207F0"/>
    <w:rsid w:val="00320902"/>
    <w:rsid w:val="003209D1"/>
    <w:rsid w:val="00320E79"/>
    <w:rsid w:val="00320F76"/>
    <w:rsid w:val="0032124A"/>
    <w:rsid w:val="00321253"/>
    <w:rsid w:val="00321328"/>
    <w:rsid w:val="00321361"/>
    <w:rsid w:val="00321943"/>
    <w:rsid w:val="00322083"/>
    <w:rsid w:val="00322285"/>
    <w:rsid w:val="003231BB"/>
    <w:rsid w:val="00323349"/>
    <w:rsid w:val="0032336E"/>
    <w:rsid w:val="00323485"/>
    <w:rsid w:val="00323662"/>
    <w:rsid w:val="00323693"/>
    <w:rsid w:val="003237F5"/>
    <w:rsid w:val="003239B0"/>
    <w:rsid w:val="003239C3"/>
    <w:rsid w:val="00323B00"/>
    <w:rsid w:val="00323C61"/>
    <w:rsid w:val="00323DE7"/>
    <w:rsid w:val="00323F92"/>
    <w:rsid w:val="003242B9"/>
    <w:rsid w:val="00324441"/>
    <w:rsid w:val="0032465A"/>
    <w:rsid w:val="003246CA"/>
    <w:rsid w:val="00324870"/>
    <w:rsid w:val="003248A1"/>
    <w:rsid w:val="0032494F"/>
    <w:rsid w:val="00324ECB"/>
    <w:rsid w:val="00324F79"/>
    <w:rsid w:val="00325000"/>
    <w:rsid w:val="00325456"/>
    <w:rsid w:val="00325604"/>
    <w:rsid w:val="00325749"/>
    <w:rsid w:val="003258E2"/>
    <w:rsid w:val="00325BDD"/>
    <w:rsid w:val="00325DBE"/>
    <w:rsid w:val="0032634E"/>
    <w:rsid w:val="003267BC"/>
    <w:rsid w:val="003268DB"/>
    <w:rsid w:val="00326986"/>
    <w:rsid w:val="003271DC"/>
    <w:rsid w:val="0032731D"/>
    <w:rsid w:val="0032737E"/>
    <w:rsid w:val="0032757E"/>
    <w:rsid w:val="00327715"/>
    <w:rsid w:val="0032794A"/>
    <w:rsid w:val="00327A0B"/>
    <w:rsid w:val="00330245"/>
    <w:rsid w:val="00330402"/>
    <w:rsid w:val="003308F4"/>
    <w:rsid w:val="003309F0"/>
    <w:rsid w:val="00330A77"/>
    <w:rsid w:val="00330D52"/>
    <w:rsid w:val="00330FCA"/>
    <w:rsid w:val="0033177B"/>
    <w:rsid w:val="003318EB"/>
    <w:rsid w:val="00331C9B"/>
    <w:rsid w:val="00331D60"/>
    <w:rsid w:val="00332CB7"/>
    <w:rsid w:val="00333196"/>
    <w:rsid w:val="0033333A"/>
    <w:rsid w:val="00333486"/>
    <w:rsid w:val="003334EA"/>
    <w:rsid w:val="00333CA5"/>
    <w:rsid w:val="00333F08"/>
    <w:rsid w:val="0033401D"/>
    <w:rsid w:val="003342E3"/>
    <w:rsid w:val="00334772"/>
    <w:rsid w:val="003347C6"/>
    <w:rsid w:val="003349B8"/>
    <w:rsid w:val="00335038"/>
    <w:rsid w:val="003350A0"/>
    <w:rsid w:val="003350B9"/>
    <w:rsid w:val="0033525F"/>
    <w:rsid w:val="00335532"/>
    <w:rsid w:val="003356AE"/>
    <w:rsid w:val="00335A2A"/>
    <w:rsid w:val="00335E90"/>
    <w:rsid w:val="00335F04"/>
    <w:rsid w:val="00336783"/>
    <w:rsid w:val="00336901"/>
    <w:rsid w:val="00336B47"/>
    <w:rsid w:val="00336BE5"/>
    <w:rsid w:val="00336D74"/>
    <w:rsid w:val="00337740"/>
    <w:rsid w:val="003379FE"/>
    <w:rsid w:val="00337D1E"/>
    <w:rsid w:val="00337E94"/>
    <w:rsid w:val="0034065F"/>
    <w:rsid w:val="00340898"/>
    <w:rsid w:val="003408B0"/>
    <w:rsid w:val="00340960"/>
    <w:rsid w:val="00341110"/>
    <w:rsid w:val="00341577"/>
    <w:rsid w:val="003416E8"/>
    <w:rsid w:val="00341CFC"/>
    <w:rsid w:val="00341FE5"/>
    <w:rsid w:val="00341FE6"/>
    <w:rsid w:val="003421E1"/>
    <w:rsid w:val="003424A8"/>
    <w:rsid w:val="003425A8"/>
    <w:rsid w:val="003428BF"/>
    <w:rsid w:val="00342C65"/>
    <w:rsid w:val="00342E9F"/>
    <w:rsid w:val="00342FCC"/>
    <w:rsid w:val="003430C1"/>
    <w:rsid w:val="00343596"/>
    <w:rsid w:val="003439DF"/>
    <w:rsid w:val="003440C2"/>
    <w:rsid w:val="00344435"/>
    <w:rsid w:val="003445BC"/>
    <w:rsid w:val="003446CD"/>
    <w:rsid w:val="00344773"/>
    <w:rsid w:val="0034520A"/>
    <w:rsid w:val="0034579F"/>
    <w:rsid w:val="00345BAA"/>
    <w:rsid w:val="00345E42"/>
    <w:rsid w:val="00345F9A"/>
    <w:rsid w:val="003464A1"/>
    <w:rsid w:val="003465BE"/>
    <w:rsid w:val="00346805"/>
    <w:rsid w:val="00346D88"/>
    <w:rsid w:val="00346E2F"/>
    <w:rsid w:val="003472DE"/>
    <w:rsid w:val="00347782"/>
    <w:rsid w:val="00347B9E"/>
    <w:rsid w:val="00350531"/>
    <w:rsid w:val="00350565"/>
    <w:rsid w:val="0035066E"/>
    <w:rsid w:val="00350868"/>
    <w:rsid w:val="003508B2"/>
    <w:rsid w:val="00350EB1"/>
    <w:rsid w:val="00351721"/>
    <w:rsid w:val="0035199D"/>
    <w:rsid w:val="00351A81"/>
    <w:rsid w:val="003525BF"/>
    <w:rsid w:val="003527E5"/>
    <w:rsid w:val="00352861"/>
    <w:rsid w:val="0035291D"/>
    <w:rsid w:val="00352986"/>
    <w:rsid w:val="00352998"/>
    <w:rsid w:val="003529B5"/>
    <w:rsid w:val="00352E00"/>
    <w:rsid w:val="00353A5B"/>
    <w:rsid w:val="00353C83"/>
    <w:rsid w:val="00353D14"/>
    <w:rsid w:val="00353EB4"/>
    <w:rsid w:val="0035430B"/>
    <w:rsid w:val="003543BD"/>
    <w:rsid w:val="003543D9"/>
    <w:rsid w:val="00354BE7"/>
    <w:rsid w:val="00354FCC"/>
    <w:rsid w:val="00355728"/>
    <w:rsid w:val="00355DAF"/>
    <w:rsid w:val="003563E5"/>
    <w:rsid w:val="00356619"/>
    <w:rsid w:val="00356BBE"/>
    <w:rsid w:val="0035710D"/>
    <w:rsid w:val="00357CC8"/>
    <w:rsid w:val="00357DA0"/>
    <w:rsid w:val="0036007C"/>
    <w:rsid w:val="0036008F"/>
    <w:rsid w:val="00360208"/>
    <w:rsid w:val="00360711"/>
    <w:rsid w:val="0036083E"/>
    <w:rsid w:val="00360982"/>
    <w:rsid w:val="00360BEC"/>
    <w:rsid w:val="0036104B"/>
    <w:rsid w:val="003611E4"/>
    <w:rsid w:val="003612BC"/>
    <w:rsid w:val="0036165D"/>
    <w:rsid w:val="00361881"/>
    <w:rsid w:val="00361981"/>
    <w:rsid w:val="00361BA0"/>
    <w:rsid w:val="00361F4B"/>
    <w:rsid w:val="00361F8D"/>
    <w:rsid w:val="00362163"/>
    <w:rsid w:val="00362334"/>
    <w:rsid w:val="003623DB"/>
    <w:rsid w:val="003625B3"/>
    <w:rsid w:val="00362A17"/>
    <w:rsid w:val="00362C40"/>
    <w:rsid w:val="0036305B"/>
    <w:rsid w:val="003630A8"/>
    <w:rsid w:val="003630E8"/>
    <w:rsid w:val="003630FB"/>
    <w:rsid w:val="0036317C"/>
    <w:rsid w:val="00363377"/>
    <w:rsid w:val="00363562"/>
    <w:rsid w:val="00363819"/>
    <w:rsid w:val="00364148"/>
    <w:rsid w:val="00364456"/>
    <w:rsid w:val="00364931"/>
    <w:rsid w:val="0036499D"/>
    <w:rsid w:val="00364C5B"/>
    <w:rsid w:val="00364CFE"/>
    <w:rsid w:val="00365108"/>
    <w:rsid w:val="00365491"/>
    <w:rsid w:val="00365D04"/>
    <w:rsid w:val="00365EC0"/>
    <w:rsid w:val="0036678D"/>
    <w:rsid w:val="00366855"/>
    <w:rsid w:val="00366D2B"/>
    <w:rsid w:val="00366ECC"/>
    <w:rsid w:val="00367743"/>
    <w:rsid w:val="00367DDE"/>
    <w:rsid w:val="00367FEE"/>
    <w:rsid w:val="003705D4"/>
    <w:rsid w:val="00370634"/>
    <w:rsid w:val="00370C8C"/>
    <w:rsid w:val="003712A2"/>
    <w:rsid w:val="003715FF"/>
    <w:rsid w:val="00371CD9"/>
    <w:rsid w:val="00372ADB"/>
    <w:rsid w:val="00373AB0"/>
    <w:rsid w:val="003746C5"/>
    <w:rsid w:val="00374A81"/>
    <w:rsid w:val="0037540A"/>
    <w:rsid w:val="00375C12"/>
    <w:rsid w:val="00375C4C"/>
    <w:rsid w:val="003762DA"/>
    <w:rsid w:val="00376635"/>
    <w:rsid w:val="0037665E"/>
    <w:rsid w:val="00376B3B"/>
    <w:rsid w:val="00377349"/>
    <w:rsid w:val="00377899"/>
    <w:rsid w:val="00377DD0"/>
    <w:rsid w:val="00380E20"/>
    <w:rsid w:val="00380FD6"/>
    <w:rsid w:val="00381039"/>
    <w:rsid w:val="0038123C"/>
    <w:rsid w:val="003817B0"/>
    <w:rsid w:val="00381BD1"/>
    <w:rsid w:val="00381EDA"/>
    <w:rsid w:val="00382430"/>
    <w:rsid w:val="00382D02"/>
    <w:rsid w:val="00383043"/>
    <w:rsid w:val="003833B6"/>
    <w:rsid w:val="003836C4"/>
    <w:rsid w:val="003838ED"/>
    <w:rsid w:val="0038445A"/>
    <w:rsid w:val="003845A2"/>
    <w:rsid w:val="00385388"/>
    <w:rsid w:val="00385B67"/>
    <w:rsid w:val="00385B9F"/>
    <w:rsid w:val="00386355"/>
    <w:rsid w:val="00386709"/>
    <w:rsid w:val="00387447"/>
    <w:rsid w:val="00387464"/>
    <w:rsid w:val="0038747F"/>
    <w:rsid w:val="00387842"/>
    <w:rsid w:val="00387D08"/>
    <w:rsid w:val="00387E48"/>
    <w:rsid w:val="00387F52"/>
    <w:rsid w:val="00390281"/>
    <w:rsid w:val="003906A3"/>
    <w:rsid w:val="003906EB"/>
    <w:rsid w:val="003907E4"/>
    <w:rsid w:val="00390D23"/>
    <w:rsid w:val="003913C4"/>
    <w:rsid w:val="0039155E"/>
    <w:rsid w:val="003918BA"/>
    <w:rsid w:val="003919A2"/>
    <w:rsid w:val="00391D38"/>
    <w:rsid w:val="00391F57"/>
    <w:rsid w:val="00392152"/>
    <w:rsid w:val="00392667"/>
    <w:rsid w:val="00392C8E"/>
    <w:rsid w:val="00392D04"/>
    <w:rsid w:val="00392D2A"/>
    <w:rsid w:val="00392EF0"/>
    <w:rsid w:val="00393292"/>
    <w:rsid w:val="003934F5"/>
    <w:rsid w:val="00393634"/>
    <w:rsid w:val="003938D1"/>
    <w:rsid w:val="00393DDB"/>
    <w:rsid w:val="0039481E"/>
    <w:rsid w:val="00394EA0"/>
    <w:rsid w:val="00395043"/>
    <w:rsid w:val="00395279"/>
    <w:rsid w:val="003954E7"/>
    <w:rsid w:val="003955AF"/>
    <w:rsid w:val="003955E5"/>
    <w:rsid w:val="00395ACA"/>
    <w:rsid w:val="00395E55"/>
    <w:rsid w:val="003961C7"/>
    <w:rsid w:val="00396218"/>
    <w:rsid w:val="0039631C"/>
    <w:rsid w:val="003964E9"/>
    <w:rsid w:val="003965D2"/>
    <w:rsid w:val="00396846"/>
    <w:rsid w:val="003969DC"/>
    <w:rsid w:val="00396AD8"/>
    <w:rsid w:val="00396BC1"/>
    <w:rsid w:val="003970DE"/>
    <w:rsid w:val="00397328"/>
    <w:rsid w:val="00397498"/>
    <w:rsid w:val="003974AA"/>
    <w:rsid w:val="003974F3"/>
    <w:rsid w:val="0039764E"/>
    <w:rsid w:val="00397B08"/>
    <w:rsid w:val="00397C2E"/>
    <w:rsid w:val="00397D0C"/>
    <w:rsid w:val="003A00E7"/>
    <w:rsid w:val="003A0165"/>
    <w:rsid w:val="003A0277"/>
    <w:rsid w:val="003A037A"/>
    <w:rsid w:val="003A04C2"/>
    <w:rsid w:val="003A0733"/>
    <w:rsid w:val="003A11E8"/>
    <w:rsid w:val="003A150F"/>
    <w:rsid w:val="003A1666"/>
    <w:rsid w:val="003A1965"/>
    <w:rsid w:val="003A1CF2"/>
    <w:rsid w:val="003A1E5D"/>
    <w:rsid w:val="003A1F36"/>
    <w:rsid w:val="003A21B6"/>
    <w:rsid w:val="003A2685"/>
    <w:rsid w:val="003A3010"/>
    <w:rsid w:val="003A3258"/>
    <w:rsid w:val="003A328F"/>
    <w:rsid w:val="003A339B"/>
    <w:rsid w:val="003A3480"/>
    <w:rsid w:val="003A34D8"/>
    <w:rsid w:val="003A36B5"/>
    <w:rsid w:val="003A372A"/>
    <w:rsid w:val="003A3966"/>
    <w:rsid w:val="003A3A6D"/>
    <w:rsid w:val="003A3B6B"/>
    <w:rsid w:val="003A3BD2"/>
    <w:rsid w:val="003A4029"/>
    <w:rsid w:val="003A4740"/>
    <w:rsid w:val="003A4823"/>
    <w:rsid w:val="003A4C02"/>
    <w:rsid w:val="003A4E8C"/>
    <w:rsid w:val="003A51B1"/>
    <w:rsid w:val="003A53B9"/>
    <w:rsid w:val="003A5697"/>
    <w:rsid w:val="003A5AA8"/>
    <w:rsid w:val="003A5ADA"/>
    <w:rsid w:val="003A5EAB"/>
    <w:rsid w:val="003A61C5"/>
    <w:rsid w:val="003A62E1"/>
    <w:rsid w:val="003A6A2A"/>
    <w:rsid w:val="003A6A37"/>
    <w:rsid w:val="003A7883"/>
    <w:rsid w:val="003A7BAD"/>
    <w:rsid w:val="003B0194"/>
    <w:rsid w:val="003B0396"/>
    <w:rsid w:val="003B0558"/>
    <w:rsid w:val="003B0E48"/>
    <w:rsid w:val="003B0E52"/>
    <w:rsid w:val="003B1611"/>
    <w:rsid w:val="003B16DD"/>
    <w:rsid w:val="003B177B"/>
    <w:rsid w:val="003B182A"/>
    <w:rsid w:val="003B182D"/>
    <w:rsid w:val="003B1ABC"/>
    <w:rsid w:val="003B1D27"/>
    <w:rsid w:val="003B1EB7"/>
    <w:rsid w:val="003B1FF0"/>
    <w:rsid w:val="003B2748"/>
    <w:rsid w:val="003B2C11"/>
    <w:rsid w:val="003B2CDE"/>
    <w:rsid w:val="003B3158"/>
    <w:rsid w:val="003B3294"/>
    <w:rsid w:val="003B33DF"/>
    <w:rsid w:val="003B35E6"/>
    <w:rsid w:val="003B3E0F"/>
    <w:rsid w:val="003B3EF1"/>
    <w:rsid w:val="003B4249"/>
    <w:rsid w:val="003B4594"/>
    <w:rsid w:val="003B4BB6"/>
    <w:rsid w:val="003B5B88"/>
    <w:rsid w:val="003B6014"/>
    <w:rsid w:val="003B638F"/>
    <w:rsid w:val="003B751B"/>
    <w:rsid w:val="003C058D"/>
    <w:rsid w:val="003C0A24"/>
    <w:rsid w:val="003C0C40"/>
    <w:rsid w:val="003C0FAA"/>
    <w:rsid w:val="003C192F"/>
    <w:rsid w:val="003C1EEA"/>
    <w:rsid w:val="003C21CB"/>
    <w:rsid w:val="003C24B0"/>
    <w:rsid w:val="003C26DB"/>
    <w:rsid w:val="003C3562"/>
    <w:rsid w:val="003C3970"/>
    <w:rsid w:val="003C4033"/>
    <w:rsid w:val="003C409E"/>
    <w:rsid w:val="003C4175"/>
    <w:rsid w:val="003C4443"/>
    <w:rsid w:val="003C4B52"/>
    <w:rsid w:val="003C6374"/>
    <w:rsid w:val="003C645F"/>
    <w:rsid w:val="003C6A54"/>
    <w:rsid w:val="003C79D6"/>
    <w:rsid w:val="003D006E"/>
    <w:rsid w:val="003D00A2"/>
    <w:rsid w:val="003D013B"/>
    <w:rsid w:val="003D0C15"/>
    <w:rsid w:val="003D0F1C"/>
    <w:rsid w:val="003D135E"/>
    <w:rsid w:val="003D1534"/>
    <w:rsid w:val="003D16D1"/>
    <w:rsid w:val="003D1739"/>
    <w:rsid w:val="003D1D9B"/>
    <w:rsid w:val="003D1DC2"/>
    <w:rsid w:val="003D24DA"/>
    <w:rsid w:val="003D2740"/>
    <w:rsid w:val="003D296D"/>
    <w:rsid w:val="003D2EB1"/>
    <w:rsid w:val="003D3275"/>
    <w:rsid w:val="003D35B4"/>
    <w:rsid w:val="003D35C0"/>
    <w:rsid w:val="003D3ADC"/>
    <w:rsid w:val="003D3B2A"/>
    <w:rsid w:val="003D44CC"/>
    <w:rsid w:val="003D455B"/>
    <w:rsid w:val="003D4D21"/>
    <w:rsid w:val="003D53BF"/>
    <w:rsid w:val="003D59FD"/>
    <w:rsid w:val="003D5A56"/>
    <w:rsid w:val="003D5DD8"/>
    <w:rsid w:val="003D6256"/>
    <w:rsid w:val="003D679D"/>
    <w:rsid w:val="003D67A9"/>
    <w:rsid w:val="003D713B"/>
    <w:rsid w:val="003D71F4"/>
    <w:rsid w:val="003D7272"/>
    <w:rsid w:val="003D72AC"/>
    <w:rsid w:val="003D77D8"/>
    <w:rsid w:val="003E017B"/>
    <w:rsid w:val="003E02B3"/>
    <w:rsid w:val="003E042E"/>
    <w:rsid w:val="003E0477"/>
    <w:rsid w:val="003E0696"/>
    <w:rsid w:val="003E06EC"/>
    <w:rsid w:val="003E08CF"/>
    <w:rsid w:val="003E0B5E"/>
    <w:rsid w:val="003E0B95"/>
    <w:rsid w:val="003E0D8D"/>
    <w:rsid w:val="003E0EAB"/>
    <w:rsid w:val="003E14DB"/>
    <w:rsid w:val="003E150C"/>
    <w:rsid w:val="003E2447"/>
    <w:rsid w:val="003E2536"/>
    <w:rsid w:val="003E2D93"/>
    <w:rsid w:val="003E361B"/>
    <w:rsid w:val="003E3917"/>
    <w:rsid w:val="003E3984"/>
    <w:rsid w:val="003E3A38"/>
    <w:rsid w:val="003E3A43"/>
    <w:rsid w:val="003E3C35"/>
    <w:rsid w:val="003E42CF"/>
    <w:rsid w:val="003E474B"/>
    <w:rsid w:val="003E490D"/>
    <w:rsid w:val="003E4A1E"/>
    <w:rsid w:val="003E4B26"/>
    <w:rsid w:val="003E4D2A"/>
    <w:rsid w:val="003E4FFF"/>
    <w:rsid w:val="003E51D5"/>
    <w:rsid w:val="003E5314"/>
    <w:rsid w:val="003E540A"/>
    <w:rsid w:val="003E5522"/>
    <w:rsid w:val="003E552E"/>
    <w:rsid w:val="003E55B9"/>
    <w:rsid w:val="003E57FB"/>
    <w:rsid w:val="003E5A33"/>
    <w:rsid w:val="003E5C8C"/>
    <w:rsid w:val="003E627E"/>
    <w:rsid w:val="003E6AE5"/>
    <w:rsid w:val="003E6C79"/>
    <w:rsid w:val="003E6D5C"/>
    <w:rsid w:val="003E7135"/>
    <w:rsid w:val="003E71AD"/>
    <w:rsid w:val="003E7292"/>
    <w:rsid w:val="003E7465"/>
    <w:rsid w:val="003E7569"/>
    <w:rsid w:val="003F00E4"/>
    <w:rsid w:val="003F0103"/>
    <w:rsid w:val="003F036E"/>
    <w:rsid w:val="003F053F"/>
    <w:rsid w:val="003F0EFB"/>
    <w:rsid w:val="003F0F21"/>
    <w:rsid w:val="003F1244"/>
    <w:rsid w:val="003F12CF"/>
    <w:rsid w:val="003F1311"/>
    <w:rsid w:val="003F16A4"/>
    <w:rsid w:val="003F1AC6"/>
    <w:rsid w:val="003F1AD6"/>
    <w:rsid w:val="003F1CC9"/>
    <w:rsid w:val="003F236F"/>
    <w:rsid w:val="003F24A2"/>
    <w:rsid w:val="003F26A5"/>
    <w:rsid w:val="003F27EA"/>
    <w:rsid w:val="003F28ED"/>
    <w:rsid w:val="003F29F2"/>
    <w:rsid w:val="003F2BD8"/>
    <w:rsid w:val="003F2BEC"/>
    <w:rsid w:val="003F2D93"/>
    <w:rsid w:val="003F3074"/>
    <w:rsid w:val="003F367B"/>
    <w:rsid w:val="003F374A"/>
    <w:rsid w:val="003F3D18"/>
    <w:rsid w:val="003F3F73"/>
    <w:rsid w:val="003F462B"/>
    <w:rsid w:val="003F47A0"/>
    <w:rsid w:val="003F4824"/>
    <w:rsid w:val="003F4948"/>
    <w:rsid w:val="003F4F77"/>
    <w:rsid w:val="003F5AE8"/>
    <w:rsid w:val="003F5B74"/>
    <w:rsid w:val="003F5E10"/>
    <w:rsid w:val="003F5F8B"/>
    <w:rsid w:val="003F6320"/>
    <w:rsid w:val="003F63DA"/>
    <w:rsid w:val="003F655F"/>
    <w:rsid w:val="003F677A"/>
    <w:rsid w:val="003F6D29"/>
    <w:rsid w:val="003F6E1F"/>
    <w:rsid w:val="003F73ED"/>
    <w:rsid w:val="003F76FA"/>
    <w:rsid w:val="003F7860"/>
    <w:rsid w:val="003F7C28"/>
    <w:rsid w:val="003F7C38"/>
    <w:rsid w:val="00400102"/>
    <w:rsid w:val="0040034A"/>
    <w:rsid w:val="00400914"/>
    <w:rsid w:val="00400BAD"/>
    <w:rsid w:val="00400F0F"/>
    <w:rsid w:val="00401368"/>
    <w:rsid w:val="004014D6"/>
    <w:rsid w:val="004014DB"/>
    <w:rsid w:val="00401EED"/>
    <w:rsid w:val="0040273B"/>
    <w:rsid w:val="00403077"/>
    <w:rsid w:val="00403215"/>
    <w:rsid w:val="00403810"/>
    <w:rsid w:val="0040383D"/>
    <w:rsid w:val="004038C7"/>
    <w:rsid w:val="00403C81"/>
    <w:rsid w:val="00403F27"/>
    <w:rsid w:val="0040426C"/>
    <w:rsid w:val="004044ED"/>
    <w:rsid w:val="00404503"/>
    <w:rsid w:val="00404574"/>
    <w:rsid w:val="00404AAF"/>
    <w:rsid w:val="00404ACC"/>
    <w:rsid w:val="00404E33"/>
    <w:rsid w:val="00404F80"/>
    <w:rsid w:val="004059A9"/>
    <w:rsid w:val="00405B4E"/>
    <w:rsid w:val="00405E5C"/>
    <w:rsid w:val="00406105"/>
    <w:rsid w:val="004063F3"/>
    <w:rsid w:val="004065DD"/>
    <w:rsid w:val="00406E7D"/>
    <w:rsid w:val="00407015"/>
    <w:rsid w:val="0040753C"/>
    <w:rsid w:val="004100A4"/>
    <w:rsid w:val="00410A02"/>
    <w:rsid w:val="00410FBD"/>
    <w:rsid w:val="00411133"/>
    <w:rsid w:val="004113AB"/>
    <w:rsid w:val="00411C22"/>
    <w:rsid w:val="00412082"/>
    <w:rsid w:val="00412D4F"/>
    <w:rsid w:val="0041304E"/>
    <w:rsid w:val="004130C5"/>
    <w:rsid w:val="00413279"/>
    <w:rsid w:val="00413390"/>
    <w:rsid w:val="00413604"/>
    <w:rsid w:val="00413DB7"/>
    <w:rsid w:val="00413DCA"/>
    <w:rsid w:val="00413F3D"/>
    <w:rsid w:val="00413F6C"/>
    <w:rsid w:val="00414003"/>
    <w:rsid w:val="0041435A"/>
    <w:rsid w:val="00414446"/>
    <w:rsid w:val="004144F9"/>
    <w:rsid w:val="004145B7"/>
    <w:rsid w:val="00415322"/>
    <w:rsid w:val="00415391"/>
    <w:rsid w:val="004153D5"/>
    <w:rsid w:val="0041540C"/>
    <w:rsid w:val="0041599C"/>
    <w:rsid w:val="00415A1D"/>
    <w:rsid w:val="00416560"/>
    <w:rsid w:val="00416604"/>
    <w:rsid w:val="00416B58"/>
    <w:rsid w:val="00416D60"/>
    <w:rsid w:val="00416DE6"/>
    <w:rsid w:val="00417449"/>
    <w:rsid w:val="004175A2"/>
    <w:rsid w:val="00417AB0"/>
    <w:rsid w:val="004201E4"/>
    <w:rsid w:val="00420268"/>
    <w:rsid w:val="00420322"/>
    <w:rsid w:val="00420376"/>
    <w:rsid w:val="004204F8"/>
    <w:rsid w:val="004206A2"/>
    <w:rsid w:val="004208FC"/>
    <w:rsid w:val="00420F1E"/>
    <w:rsid w:val="00420F31"/>
    <w:rsid w:val="00421F93"/>
    <w:rsid w:val="00422169"/>
    <w:rsid w:val="004225D1"/>
    <w:rsid w:val="00422704"/>
    <w:rsid w:val="004229BB"/>
    <w:rsid w:val="00422BC3"/>
    <w:rsid w:val="00422D20"/>
    <w:rsid w:val="0042342E"/>
    <w:rsid w:val="004234B2"/>
    <w:rsid w:val="00423634"/>
    <w:rsid w:val="00423907"/>
    <w:rsid w:val="00423BD1"/>
    <w:rsid w:val="00423C2F"/>
    <w:rsid w:val="00424720"/>
    <w:rsid w:val="00424891"/>
    <w:rsid w:val="004248C0"/>
    <w:rsid w:val="00424AFB"/>
    <w:rsid w:val="00424FCF"/>
    <w:rsid w:val="00425364"/>
    <w:rsid w:val="00425830"/>
    <w:rsid w:val="00425BA6"/>
    <w:rsid w:val="0042621E"/>
    <w:rsid w:val="00426376"/>
    <w:rsid w:val="004264F9"/>
    <w:rsid w:val="004265E3"/>
    <w:rsid w:val="004268B7"/>
    <w:rsid w:val="00427367"/>
    <w:rsid w:val="004277A8"/>
    <w:rsid w:val="00427A34"/>
    <w:rsid w:val="00427BCA"/>
    <w:rsid w:val="00427EC9"/>
    <w:rsid w:val="00430164"/>
    <w:rsid w:val="004304F7"/>
    <w:rsid w:val="00430C64"/>
    <w:rsid w:val="00430F5F"/>
    <w:rsid w:val="00431001"/>
    <w:rsid w:val="00431201"/>
    <w:rsid w:val="004312AA"/>
    <w:rsid w:val="004318E7"/>
    <w:rsid w:val="00431A74"/>
    <w:rsid w:val="00431D9E"/>
    <w:rsid w:val="004320B4"/>
    <w:rsid w:val="00432791"/>
    <w:rsid w:val="00432863"/>
    <w:rsid w:val="004332C0"/>
    <w:rsid w:val="00433924"/>
    <w:rsid w:val="00433F8A"/>
    <w:rsid w:val="0043401A"/>
    <w:rsid w:val="0043432F"/>
    <w:rsid w:val="004346AF"/>
    <w:rsid w:val="00434861"/>
    <w:rsid w:val="00434880"/>
    <w:rsid w:val="004348BF"/>
    <w:rsid w:val="00434BF2"/>
    <w:rsid w:val="0043505D"/>
    <w:rsid w:val="004353C5"/>
    <w:rsid w:val="004356F3"/>
    <w:rsid w:val="004359EF"/>
    <w:rsid w:val="00435F0E"/>
    <w:rsid w:val="00435F1E"/>
    <w:rsid w:val="00436160"/>
    <w:rsid w:val="0043636F"/>
    <w:rsid w:val="004369BF"/>
    <w:rsid w:val="00436A98"/>
    <w:rsid w:val="00436E55"/>
    <w:rsid w:val="00436F9C"/>
    <w:rsid w:val="0043701E"/>
    <w:rsid w:val="004370D3"/>
    <w:rsid w:val="0043753C"/>
    <w:rsid w:val="00437639"/>
    <w:rsid w:val="004378C8"/>
    <w:rsid w:val="004379C4"/>
    <w:rsid w:val="00437A2F"/>
    <w:rsid w:val="00437F5F"/>
    <w:rsid w:val="0044000E"/>
    <w:rsid w:val="00440578"/>
    <w:rsid w:val="00440995"/>
    <w:rsid w:val="00440BE7"/>
    <w:rsid w:val="00440ED6"/>
    <w:rsid w:val="004411D3"/>
    <w:rsid w:val="0044125F"/>
    <w:rsid w:val="0044189B"/>
    <w:rsid w:val="00441AF2"/>
    <w:rsid w:val="0044220F"/>
    <w:rsid w:val="00442287"/>
    <w:rsid w:val="00442590"/>
    <w:rsid w:val="004425B4"/>
    <w:rsid w:val="00442717"/>
    <w:rsid w:val="004428DC"/>
    <w:rsid w:val="00443045"/>
    <w:rsid w:val="0044322B"/>
    <w:rsid w:val="004435C1"/>
    <w:rsid w:val="00443B4B"/>
    <w:rsid w:val="00443F9A"/>
    <w:rsid w:val="00444AAF"/>
    <w:rsid w:val="00444B60"/>
    <w:rsid w:val="00444D6A"/>
    <w:rsid w:val="00445153"/>
    <w:rsid w:val="00445944"/>
    <w:rsid w:val="004459F9"/>
    <w:rsid w:val="00445CB1"/>
    <w:rsid w:val="00445DB0"/>
    <w:rsid w:val="00445E5A"/>
    <w:rsid w:val="00445ED9"/>
    <w:rsid w:val="0044660F"/>
    <w:rsid w:val="00446AFC"/>
    <w:rsid w:val="00446B06"/>
    <w:rsid w:val="00446BE1"/>
    <w:rsid w:val="00446D6F"/>
    <w:rsid w:val="00446D85"/>
    <w:rsid w:val="00446DCD"/>
    <w:rsid w:val="004475F4"/>
    <w:rsid w:val="00447BF3"/>
    <w:rsid w:val="00447E61"/>
    <w:rsid w:val="00450260"/>
    <w:rsid w:val="004505FE"/>
    <w:rsid w:val="00450620"/>
    <w:rsid w:val="00450DAB"/>
    <w:rsid w:val="00450E9A"/>
    <w:rsid w:val="00451118"/>
    <w:rsid w:val="00451184"/>
    <w:rsid w:val="004513C4"/>
    <w:rsid w:val="00451577"/>
    <w:rsid w:val="00451822"/>
    <w:rsid w:val="004518F4"/>
    <w:rsid w:val="0045199C"/>
    <w:rsid w:val="00452220"/>
    <w:rsid w:val="004524E0"/>
    <w:rsid w:val="004527CC"/>
    <w:rsid w:val="00452D47"/>
    <w:rsid w:val="004530E5"/>
    <w:rsid w:val="00453361"/>
    <w:rsid w:val="00453436"/>
    <w:rsid w:val="004537D4"/>
    <w:rsid w:val="00453948"/>
    <w:rsid w:val="00453976"/>
    <w:rsid w:val="0045434C"/>
    <w:rsid w:val="0045473D"/>
    <w:rsid w:val="00454ACF"/>
    <w:rsid w:val="00454EBF"/>
    <w:rsid w:val="00454F94"/>
    <w:rsid w:val="004552E1"/>
    <w:rsid w:val="00455AC7"/>
    <w:rsid w:val="004561D3"/>
    <w:rsid w:val="00456491"/>
    <w:rsid w:val="004564B4"/>
    <w:rsid w:val="004565DB"/>
    <w:rsid w:val="00456B0C"/>
    <w:rsid w:val="004572FB"/>
    <w:rsid w:val="004577E8"/>
    <w:rsid w:val="00457E28"/>
    <w:rsid w:val="0046080E"/>
    <w:rsid w:val="00460DBF"/>
    <w:rsid w:val="00460FD4"/>
    <w:rsid w:val="00460FEE"/>
    <w:rsid w:val="004610CE"/>
    <w:rsid w:val="004612B0"/>
    <w:rsid w:val="00461452"/>
    <w:rsid w:val="00461728"/>
    <w:rsid w:val="00461A79"/>
    <w:rsid w:val="00461AAB"/>
    <w:rsid w:val="00461C51"/>
    <w:rsid w:val="004620D8"/>
    <w:rsid w:val="00462320"/>
    <w:rsid w:val="0046271C"/>
    <w:rsid w:val="00462832"/>
    <w:rsid w:val="00462C28"/>
    <w:rsid w:val="00463265"/>
    <w:rsid w:val="004634B4"/>
    <w:rsid w:val="00463B49"/>
    <w:rsid w:val="00463FB8"/>
    <w:rsid w:val="00464333"/>
    <w:rsid w:val="00464697"/>
    <w:rsid w:val="004648BC"/>
    <w:rsid w:val="00465138"/>
    <w:rsid w:val="004652FF"/>
    <w:rsid w:val="00465438"/>
    <w:rsid w:val="0046546B"/>
    <w:rsid w:val="0046562E"/>
    <w:rsid w:val="004656F7"/>
    <w:rsid w:val="00465796"/>
    <w:rsid w:val="00465E52"/>
    <w:rsid w:val="004661F6"/>
    <w:rsid w:val="00466BEF"/>
    <w:rsid w:val="00466CEA"/>
    <w:rsid w:val="004672C9"/>
    <w:rsid w:val="0046737B"/>
    <w:rsid w:val="004673FD"/>
    <w:rsid w:val="0046744D"/>
    <w:rsid w:val="00467502"/>
    <w:rsid w:val="00467922"/>
    <w:rsid w:val="00467B1B"/>
    <w:rsid w:val="004701A8"/>
    <w:rsid w:val="00470591"/>
    <w:rsid w:val="004705EE"/>
    <w:rsid w:val="00470A67"/>
    <w:rsid w:val="00470DD2"/>
    <w:rsid w:val="00470EFC"/>
    <w:rsid w:val="004716BE"/>
    <w:rsid w:val="0047177F"/>
    <w:rsid w:val="0047197E"/>
    <w:rsid w:val="00471AB4"/>
    <w:rsid w:val="00471C14"/>
    <w:rsid w:val="0047212E"/>
    <w:rsid w:val="00472208"/>
    <w:rsid w:val="00472249"/>
    <w:rsid w:val="004722BA"/>
    <w:rsid w:val="00472CDF"/>
    <w:rsid w:val="004731A8"/>
    <w:rsid w:val="0047346B"/>
    <w:rsid w:val="004735F1"/>
    <w:rsid w:val="00473618"/>
    <w:rsid w:val="0047378F"/>
    <w:rsid w:val="004737A4"/>
    <w:rsid w:val="004738F8"/>
    <w:rsid w:val="0047496B"/>
    <w:rsid w:val="00475704"/>
    <w:rsid w:val="0047581E"/>
    <w:rsid w:val="00475C76"/>
    <w:rsid w:val="00476D6D"/>
    <w:rsid w:val="00476FEA"/>
    <w:rsid w:val="00477406"/>
    <w:rsid w:val="00477536"/>
    <w:rsid w:val="00477558"/>
    <w:rsid w:val="004775C6"/>
    <w:rsid w:val="00477881"/>
    <w:rsid w:val="004779E6"/>
    <w:rsid w:val="0048045E"/>
    <w:rsid w:val="00480557"/>
    <w:rsid w:val="004807CC"/>
    <w:rsid w:val="004807F6"/>
    <w:rsid w:val="00480961"/>
    <w:rsid w:val="00480F8C"/>
    <w:rsid w:val="00480FBA"/>
    <w:rsid w:val="00481077"/>
    <w:rsid w:val="004812E0"/>
    <w:rsid w:val="0048137D"/>
    <w:rsid w:val="004813EF"/>
    <w:rsid w:val="004813FE"/>
    <w:rsid w:val="00481421"/>
    <w:rsid w:val="00481BEB"/>
    <w:rsid w:val="0048227C"/>
    <w:rsid w:val="00482613"/>
    <w:rsid w:val="00482A6E"/>
    <w:rsid w:val="00482B03"/>
    <w:rsid w:val="004832F4"/>
    <w:rsid w:val="004833E1"/>
    <w:rsid w:val="00483EDA"/>
    <w:rsid w:val="0048405E"/>
    <w:rsid w:val="004842C8"/>
    <w:rsid w:val="004849B9"/>
    <w:rsid w:val="00484B85"/>
    <w:rsid w:val="00484D8A"/>
    <w:rsid w:val="00485A0B"/>
    <w:rsid w:val="00485FD9"/>
    <w:rsid w:val="004869C4"/>
    <w:rsid w:val="00486B93"/>
    <w:rsid w:val="00486C22"/>
    <w:rsid w:val="00486F07"/>
    <w:rsid w:val="004878C4"/>
    <w:rsid w:val="00487A56"/>
    <w:rsid w:val="00487C56"/>
    <w:rsid w:val="00490523"/>
    <w:rsid w:val="00490860"/>
    <w:rsid w:val="00491006"/>
    <w:rsid w:val="004912A4"/>
    <w:rsid w:val="0049134E"/>
    <w:rsid w:val="00491366"/>
    <w:rsid w:val="00491752"/>
    <w:rsid w:val="004918E8"/>
    <w:rsid w:val="00491937"/>
    <w:rsid w:val="00491A7C"/>
    <w:rsid w:val="00491B9B"/>
    <w:rsid w:val="00491FF4"/>
    <w:rsid w:val="0049207C"/>
    <w:rsid w:val="004920D2"/>
    <w:rsid w:val="00492689"/>
    <w:rsid w:val="00492BAC"/>
    <w:rsid w:val="00492CBC"/>
    <w:rsid w:val="00492DB9"/>
    <w:rsid w:val="00492F15"/>
    <w:rsid w:val="004930D6"/>
    <w:rsid w:val="0049358D"/>
    <w:rsid w:val="00493705"/>
    <w:rsid w:val="004937B4"/>
    <w:rsid w:val="00493D9D"/>
    <w:rsid w:val="00493DF2"/>
    <w:rsid w:val="004944AE"/>
    <w:rsid w:val="004947C5"/>
    <w:rsid w:val="004948DD"/>
    <w:rsid w:val="00494944"/>
    <w:rsid w:val="00494CFA"/>
    <w:rsid w:val="00494E24"/>
    <w:rsid w:val="00494F50"/>
    <w:rsid w:val="00495209"/>
    <w:rsid w:val="00495234"/>
    <w:rsid w:val="00495455"/>
    <w:rsid w:val="00495771"/>
    <w:rsid w:val="00495BFC"/>
    <w:rsid w:val="00495C9C"/>
    <w:rsid w:val="00496417"/>
    <w:rsid w:val="004965EC"/>
    <w:rsid w:val="0049679A"/>
    <w:rsid w:val="00497116"/>
    <w:rsid w:val="004972D1"/>
    <w:rsid w:val="00497568"/>
    <w:rsid w:val="004977C6"/>
    <w:rsid w:val="00497A48"/>
    <w:rsid w:val="004A03DD"/>
    <w:rsid w:val="004A0438"/>
    <w:rsid w:val="004A0549"/>
    <w:rsid w:val="004A07CC"/>
    <w:rsid w:val="004A0A3E"/>
    <w:rsid w:val="004A0B58"/>
    <w:rsid w:val="004A0CCD"/>
    <w:rsid w:val="004A0F8C"/>
    <w:rsid w:val="004A1082"/>
    <w:rsid w:val="004A10D1"/>
    <w:rsid w:val="004A1195"/>
    <w:rsid w:val="004A12B7"/>
    <w:rsid w:val="004A1573"/>
    <w:rsid w:val="004A160A"/>
    <w:rsid w:val="004A1698"/>
    <w:rsid w:val="004A1A02"/>
    <w:rsid w:val="004A1BD3"/>
    <w:rsid w:val="004A1C84"/>
    <w:rsid w:val="004A2268"/>
    <w:rsid w:val="004A2546"/>
    <w:rsid w:val="004A25C8"/>
    <w:rsid w:val="004A26C0"/>
    <w:rsid w:val="004A2759"/>
    <w:rsid w:val="004A30D6"/>
    <w:rsid w:val="004A394E"/>
    <w:rsid w:val="004A4935"/>
    <w:rsid w:val="004A4A03"/>
    <w:rsid w:val="004A550E"/>
    <w:rsid w:val="004A5550"/>
    <w:rsid w:val="004A57C1"/>
    <w:rsid w:val="004A64CF"/>
    <w:rsid w:val="004A68A2"/>
    <w:rsid w:val="004A7641"/>
    <w:rsid w:val="004A7D0B"/>
    <w:rsid w:val="004A7D6C"/>
    <w:rsid w:val="004B08FA"/>
    <w:rsid w:val="004B0A7E"/>
    <w:rsid w:val="004B0C84"/>
    <w:rsid w:val="004B119D"/>
    <w:rsid w:val="004B15AB"/>
    <w:rsid w:val="004B1818"/>
    <w:rsid w:val="004B18E5"/>
    <w:rsid w:val="004B1A7D"/>
    <w:rsid w:val="004B20B0"/>
    <w:rsid w:val="004B2784"/>
    <w:rsid w:val="004B2B1D"/>
    <w:rsid w:val="004B2CF5"/>
    <w:rsid w:val="004B3184"/>
    <w:rsid w:val="004B3196"/>
    <w:rsid w:val="004B39CA"/>
    <w:rsid w:val="004B3AF1"/>
    <w:rsid w:val="004B4103"/>
    <w:rsid w:val="004B42A2"/>
    <w:rsid w:val="004B4500"/>
    <w:rsid w:val="004B489E"/>
    <w:rsid w:val="004B4B14"/>
    <w:rsid w:val="004B4C54"/>
    <w:rsid w:val="004B5021"/>
    <w:rsid w:val="004B56ED"/>
    <w:rsid w:val="004B5BAA"/>
    <w:rsid w:val="004B5C3A"/>
    <w:rsid w:val="004B5E3F"/>
    <w:rsid w:val="004B6458"/>
    <w:rsid w:val="004B64B9"/>
    <w:rsid w:val="004B6C4D"/>
    <w:rsid w:val="004B6EBB"/>
    <w:rsid w:val="004B715F"/>
    <w:rsid w:val="004B7995"/>
    <w:rsid w:val="004B7C65"/>
    <w:rsid w:val="004B7FBF"/>
    <w:rsid w:val="004C04F9"/>
    <w:rsid w:val="004C0644"/>
    <w:rsid w:val="004C0BE2"/>
    <w:rsid w:val="004C0D09"/>
    <w:rsid w:val="004C1A73"/>
    <w:rsid w:val="004C1AEC"/>
    <w:rsid w:val="004C1BE9"/>
    <w:rsid w:val="004C2069"/>
    <w:rsid w:val="004C2952"/>
    <w:rsid w:val="004C2ECA"/>
    <w:rsid w:val="004C2F03"/>
    <w:rsid w:val="004C3269"/>
    <w:rsid w:val="004C34F5"/>
    <w:rsid w:val="004C380F"/>
    <w:rsid w:val="004C3842"/>
    <w:rsid w:val="004C3B75"/>
    <w:rsid w:val="004C3C4C"/>
    <w:rsid w:val="004C3CCE"/>
    <w:rsid w:val="004C3F4F"/>
    <w:rsid w:val="004C4239"/>
    <w:rsid w:val="004C4398"/>
    <w:rsid w:val="004C43C8"/>
    <w:rsid w:val="004C443E"/>
    <w:rsid w:val="004C44F6"/>
    <w:rsid w:val="004C4596"/>
    <w:rsid w:val="004C49CE"/>
    <w:rsid w:val="004C4EBF"/>
    <w:rsid w:val="004C582B"/>
    <w:rsid w:val="004C5858"/>
    <w:rsid w:val="004C5890"/>
    <w:rsid w:val="004C5A62"/>
    <w:rsid w:val="004C5A93"/>
    <w:rsid w:val="004C5AD2"/>
    <w:rsid w:val="004C5B77"/>
    <w:rsid w:val="004C60B8"/>
    <w:rsid w:val="004C65F6"/>
    <w:rsid w:val="004C6A1E"/>
    <w:rsid w:val="004C6ABA"/>
    <w:rsid w:val="004C73D3"/>
    <w:rsid w:val="004C79C5"/>
    <w:rsid w:val="004C79EE"/>
    <w:rsid w:val="004C7CD7"/>
    <w:rsid w:val="004C7E85"/>
    <w:rsid w:val="004D0188"/>
    <w:rsid w:val="004D05F5"/>
    <w:rsid w:val="004D090E"/>
    <w:rsid w:val="004D0AC0"/>
    <w:rsid w:val="004D0ECF"/>
    <w:rsid w:val="004D11EA"/>
    <w:rsid w:val="004D1288"/>
    <w:rsid w:val="004D13C7"/>
    <w:rsid w:val="004D1885"/>
    <w:rsid w:val="004D1908"/>
    <w:rsid w:val="004D1C1E"/>
    <w:rsid w:val="004D1C91"/>
    <w:rsid w:val="004D1EE6"/>
    <w:rsid w:val="004D1EED"/>
    <w:rsid w:val="004D21C4"/>
    <w:rsid w:val="004D249F"/>
    <w:rsid w:val="004D2612"/>
    <w:rsid w:val="004D26EA"/>
    <w:rsid w:val="004D2978"/>
    <w:rsid w:val="004D3374"/>
    <w:rsid w:val="004D353D"/>
    <w:rsid w:val="004D3610"/>
    <w:rsid w:val="004D3D3F"/>
    <w:rsid w:val="004D47D6"/>
    <w:rsid w:val="004D488F"/>
    <w:rsid w:val="004D48CB"/>
    <w:rsid w:val="004D4AAB"/>
    <w:rsid w:val="004D4AEA"/>
    <w:rsid w:val="004D5968"/>
    <w:rsid w:val="004D5B0D"/>
    <w:rsid w:val="004D6458"/>
    <w:rsid w:val="004D6492"/>
    <w:rsid w:val="004D6D4D"/>
    <w:rsid w:val="004D6DA4"/>
    <w:rsid w:val="004D7109"/>
    <w:rsid w:val="004D7503"/>
    <w:rsid w:val="004D7A48"/>
    <w:rsid w:val="004D7C3C"/>
    <w:rsid w:val="004D7D0F"/>
    <w:rsid w:val="004D7E60"/>
    <w:rsid w:val="004E068F"/>
    <w:rsid w:val="004E099E"/>
    <w:rsid w:val="004E0C45"/>
    <w:rsid w:val="004E0CB6"/>
    <w:rsid w:val="004E0FB9"/>
    <w:rsid w:val="004E1027"/>
    <w:rsid w:val="004E1041"/>
    <w:rsid w:val="004E18FA"/>
    <w:rsid w:val="004E1A1B"/>
    <w:rsid w:val="004E1B03"/>
    <w:rsid w:val="004E1D7C"/>
    <w:rsid w:val="004E1E16"/>
    <w:rsid w:val="004E1F0C"/>
    <w:rsid w:val="004E2008"/>
    <w:rsid w:val="004E2020"/>
    <w:rsid w:val="004E2159"/>
    <w:rsid w:val="004E217C"/>
    <w:rsid w:val="004E24AF"/>
    <w:rsid w:val="004E27E5"/>
    <w:rsid w:val="004E29E6"/>
    <w:rsid w:val="004E2B9D"/>
    <w:rsid w:val="004E2CA7"/>
    <w:rsid w:val="004E2FB5"/>
    <w:rsid w:val="004E3090"/>
    <w:rsid w:val="004E32B0"/>
    <w:rsid w:val="004E3330"/>
    <w:rsid w:val="004E348B"/>
    <w:rsid w:val="004E35F3"/>
    <w:rsid w:val="004E3CB4"/>
    <w:rsid w:val="004E3E9A"/>
    <w:rsid w:val="004E3FA0"/>
    <w:rsid w:val="004E43B1"/>
    <w:rsid w:val="004E44D8"/>
    <w:rsid w:val="004E4546"/>
    <w:rsid w:val="004E461D"/>
    <w:rsid w:val="004E47AC"/>
    <w:rsid w:val="004E48B5"/>
    <w:rsid w:val="004E4A12"/>
    <w:rsid w:val="004E4F4B"/>
    <w:rsid w:val="004E503E"/>
    <w:rsid w:val="004E518A"/>
    <w:rsid w:val="004E5736"/>
    <w:rsid w:val="004E59C7"/>
    <w:rsid w:val="004E5DBB"/>
    <w:rsid w:val="004E5FE2"/>
    <w:rsid w:val="004E64D4"/>
    <w:rsid w:val="004E6766"/>
    <w:rsid w:val="004E6885"/>
    <w:rsid w:val="004E71B5"/>
    <w:rsid w:val="004E7288"/>
    <w:rsid w:val="004E7481"/>
    <w:rsid w:val="004E78CF"/>
    <w:rsid w:val="004E7D5F"/>
    <w:rsid w:val="004E7E5E"/>
    <w:rsid w:val="004E7EF7"/>
    <w:rsid w:val="004F0301"/>
    <w:rsid w:val="004F0494"/>
    <w:rsid w:val="004F064F"/>
    <w:rsid w:val="004F06E1"/>
    <w:rsid w:val="004F0B04"/>
    <w:rsid w:val="004F0D54"/>
    <w:rsid w:val="004F0D87"/>
    <w:rsid w:val="004F1092"/>
    <w:rsid w:val="004F11C8"/>
    <w:rsid w:val="004F152D"/>
    <w:rsid w:val="004F1A19"/>
    <w:rsid w:val="004F1B9D"/>
    <w:rsid w:val="004F1BA4"/>
    <w:rsid w:val="004F1C69"/>
    <w:rsid w:val="004F1C86"/>
    <w:rsid w:val="004F1E4C"/>
    <w:rsid w:val="004F22BA"/>
    <w:rsid w:val="004F2B3D"/>
    <w:rsid w:val="004F2DEF"/>
    <w:rsid w:val="004F346B"/>
    <w:rsid w:val="004F35E9"/>
    <w:rsid w:val="004F3734"/>
    <w:rsid w:val="004F394F"/>
    <w:rsid w:val="004F3C28"/>
    <w:rsid w:val="004F4180"/>
    <w:rsid w:val="004F41DC"/>
    <w:rsid w:val="004F420D"/>
    <w:rsid w:val="004F42A2"/>
    <w:rsid w:val="004F44E4"/>
    <w:rsid w:val="004F4688"/>
    <w:rsid w:val="004F4950"/>
    <w:rsid w:val="004F4E4F"/>
    <w:rsid w:val="004F4F9F"/>
    <w:rsid w:val="004F50A4"/>
    <w:rsid w:val="004F516C"/>
    <w:rsid w:val="004F5329"/>
    <w:rsid w:val="004F544C"/>
    <w:rsid w:val="004F54F8"/>
    <w:rsid w:val="004F5AE3"/>
    <w:rsid w:val="004F6685"/>
    <w:rsid w:val="004F6788"/>
    <w:rsid w:val="004F6A46"/>
    <w:rsid w:val="004F6CE1"/>
    <w:rsid w:val="004F7C37"/>
    <w:rsid w:val="004F7C97"/>
    <w:rsid w:val="005001B4"/>
    <w:rsid w:val="00500294"/>
    <w:rsid w:val="00500FFA"/>
    <w:rsid w:val="0050135A"/>
    <w:rsid w:val="005013F7"/>
    <w:rsid w:val="005015B6"/>
    <w:rsid w:val="00501AF2"/>
    <w:rsid w:val="00501C85"/>
    <w:rsid w:val="00501FC8"/>
    <w:rsid w:val="0050277D"/>
    <w:rsid w:val="005029B2"/>
    <w:rsid w:val="00502C25"/>
    <w:rsid w:val="00502D40"/>
    <w:rsid w:val="00502F3A"/>
    <w:rsid w:val="0050300B"/>
    <w:rsid w:val="0050321A"/>
    <w:rsid w:val="00503519"/>
    <w:rsid w:val="0050360D"/>
    <w:rsid w:val="00503B5B"/>
    <w:rsid w:val="005040B5"/>
    <w:rsid w:val="00504806"/>
    <w:rsid w:val="00504812"/>
    <w:rsid w:val="00504CE6"/>
    <w:rsid w:val="00504CF3"/>
    <w:rsid w:val="00504D0D"/>
    <w:rsid w:val="00504E98"/>
    <w:rsid w:val="00504FB8"/>
    <w:rsid w:val="005050EB"/>
    <w:rsid w:val="0050513A"/>
    <w:rsid w:val="005051FB"/>
    <w:rsid w:val="00505789"/>
    <w:rsid w:val="00505A37"/>
    <w:rsid w:val="00505B99"/>
    <w:rsid w:val="00505FE8"/>
    <w:rsid w:val="005061BC"/>
    <w:rsid w:val="005063E6"/>
    <w:rsid w:val="00506723"/>
    <w:rsid w:val="00506AA5"/>
    <w:rsid w:val="00506E1B"/>
    <w:rsid w:val="00507309"/>
    <w:rsid w:val="00507666"/>
    <w:rsid w:val="00507950"/>
    <w:rsid w:val="00507B40"/>
    <w:rsid w:val="00507DFF"/>
    <w:rsid w:val="00507EBC"/>
    <w:rsid w:val="0051031F"/>
    <w:rsid w:val="005104D6"/>
    <w:rsid w:val="00510840"/>
    <w:rsid w:val="0051098E"/>
    <w:rsid w:val="00510ECE"/>
    <w:rsid w:val="005110AA"/>
    <w:rsid w:val="00511674"/>
    <w:rsid w:val="00511744"/>
    <w:rsid w:val="00511913"/>
    <w:rsid w:val="0051192A"/>
    <w:rsid w:val="00511940"/>
    <w:rsid w:val="00511A0D"/>
    <w:rsid w:val="00511CD1"/>
    <w:rsid w:val="00511E60"/>
    <w:rsid w:val="00511ED5"/>
    <w:rsid w:val="0051206B"/>
    <w:rsid w:val="0051285F"/>
    <w:rsid w:val="00512B53"/>
    <w:rsid w:val="00512C19"/>
    <w:rsid w:val="005137D0"/>
    <w:rsid w:val="00513A38"/>
    <w:rsid w:val="00513C5A"/>
    <w:rsid w:val="00513D08"/>
    <w:rsid w:val="0051412F"/>
    <w:rsid w:val="0051487A"/>
    <w:rsid w:val="00514DA1"/>
    <w:rsid w:val="00514F32"/>
    <w:rsid w:val="005150FF"/>
    <w:rsid w:val="00515163"/>
    <w:rsid w:val="0051540B"/>
    <w:rsid w:val="005157E2"/>
    <w:rsid w:val="00516B36"/>
    <w:rsid w:val="00516F8C"/>
    <w:rsid w:val="005172FC"/>
    <w:rsid w:val="0051743D"/>
    <w:rsid w:val="0051769C"/>
    <w:rsid w:val="005176C5"/>
    <w:rsid w:val="005177B2"/>
    <w:rsid w:val="005179B9"/>
    <w:rsid w:val="00520053"/>
    <w:rsid w:val="00520082"/>
    <w:rsid w:val="00520351"/>
    <w:rsid w:val="005203F5"/>
    <w:rsid w:val="0052091C"/>
    <w:rsid w:val="00520992"/>
    <w:rsid w:val="00520EAC"/>
    <w:rsid w:val="00521008"/>
    <w:rsid w:val="00521066"/>
    <w:rsid w:val="005212BD"/>
    <w:rsid w:val="005219AC"/>
    <w:rsid w:val="00521CCE"/>
    <w:rsid w:val="00521D8B"/>
    <w:rsid w:val="00521EB1"/>
    <w:rsid w:val="005224F9"/>
    <w:rsid w:val="00522749"/>
    <w:rsid w:val="005230AD"/>
    <w:rsid w:val="00523263"/>
    <w:rsid w:val="005236D1"/>
    <w:rsid w:val="00523AC8"/>
    <w:rsid w:val="00523BA4"/>
    <w:rsid w:val="00523EC4"/>
    <w:rsid w:val="00523ED0"/>
    <w:rsid w:val="00524840"/>
    <w:rsid w:val="00524ADA"/>
    <w:rsid w:val="00524AE6"/>
    <w:rsid w:val="00524C15"/>
    <w:rsid w:val="00524EFB"/>
    <w:rsid w:val="0052528B"/>
    <w:rsid w:val="005253BA"/>
    <w:rsid w:val="005257DD"/>
    <w:rsid w:val="0052628C"/>
    <w:rsid w:val="0052635B"/>
    <w:rsid w:val="00526774"/>
    <w:rsid w:val="005269C0"/>
    <w:rsid w:val="00526A50"/>
    <w:rsid w:val="00526F8C"/>
    <w:rsid w:val="00526F8D"/>
    <w:rsid w:val="00527466"/>
    <w:rsid w:val="00527582"/>
    <w:rsid w:val="00527EB2"/>
    <w:rsid w:val="00527EDF"/>
    <w:rsid w:val="00530439"/>
    <w:rsid w:val="005308FC"/>
    <w:rsid w:val="00530CC9"/>
    <w:rsid w:val="00531A91"/>
    <w:rsid w:val="005322CA"/>
    <w:rsid w:val="00532538"/>
    <w:rsid w:val="00532BAB"/>
    <w:rsid w:val="0053314C"/>
    <w:rsid w:val="0053328E"/>
    <w:rsid w:val="00533672"/>
    <w:rsid w:val="00533992"/>
    <w:rsid w:val="00533B96"/>
    <w:rsid w:val="00533B9A"/>
    <w:rsid w:val="00533E60"/>
    <w:rsid w:val="0053487D"/>
    <w:rsid w:val="005350E8"/>
    <w:rsid w:val="005356D4"/>
    <w:rsid w:val="00535717"/>
    <w:rsid w:val="00535769"/>
    <w:rsid w:val="00535787"/>
    <w:rsid w:val="0053592E"/>
    <w:rsid w:val="00535BC1"/>
    <w:rsid w:val="00536825"/>
    <w:rsid w:val="00537400"/>
    <w:rsid w:val="005375C1"/>
    <w:rsid w:val="00537EBB"/>
    <w:rsid w:val="005400F7"/>
    <w:rsid w:val="00540102"/>
    <w:rsid w:val="005407F0"/>
    <w:rsid w:val="0054094C"/>
    <w:rsid w:val="0054121A"/>
    <w:rsid w:val="00541334"/>
    <w:rsid w:val="00541AF5"/>
    <w:rsid w:val="00541C9B"/>
    <w:rsid w:val="005423D4"/>
    <w:rsid w:val="005429A0"/>
    <w:rsid w:val="00542BFF"/>
    <w:rsid w:val="00542FD3"/>
    <w:rsid w:val="005434AB"/>
    <w:rsid w:val="00543879"/>
    <w:rsid w:val="0054388C"/>
    <w:rsid w:val="00543DC9"/>
    <w:rsid w:val="00544002"/>
    <w:rsid w:val="00544188"/>
    <w:rsid w:val="00544200"/>
    <w:rsid w:val="005443A3"/>
    <w:rsid w:val="0054457F"/>
    <w:rsid w:val="00544AFF"/>
    <w:rsid w:val="005450C9"/>
    <w:rsid w:val="00545659"/>
    <w:rsid w:val="00545D05"/>
    <w:rsid w:val="005462C5"/>
    <w:rsid w:val="005462E2"/>
    <w:rsid w:val="00546368"/>
    <w:rsid w:val="00547539"/>
    <w:rsid w:val="00547BAE"/>
    <w:rsid w:val="00547C92"/>
    <w:rsid w:val="00547DAF"/>
    <w:rsid w:val="0055031C"/>
    <w:rsid w:val="00550762"/>
    <w:rsid w:val="005507FE"/>
    <w:rsid w:val="00550804"/>
    <w:rsid w:val="00550B77"/>
    <w:rsid w:val="0055148E"/>
    <w:rsid w:val="00551A37"/>
    <w:rsid w:val="00551B85"/>
    <w:rsid w:val="00551C74"/>
    <w:rsid w:val="00551F9E"/>
    <w:rsid w:val="0055252C"/>
    <w:rsid w:val="00552A4D"/>
    <w:rsid w:val="00552D76"/>
    <w:rsid w:val="00552F8D"/>
    <w:rsid w:val="005530ED"/>
    <w:rsid w:val="00553160"/>
    <w:rsid w:val="0055335D"/>
    <w:rsid w:val="005534BD"/>
    <w:rsid w:val="005535C1"/>
    <w:rsid w:val="005535F5"/>
    <w:rsid w:val="00553940"/>
    <w:rsid w:val="0055399B"/>
    <w:rsid w:val="00553DC2"/>
    <w:rsid w:val="00554091"/>
    <w:rsid w:val="0055443B"/>
    <w:rsid w:val="0055452A"/>
    <w:rsid w:val="005549CF"/>
    <w:rsid w:val="00554C2D"/>
    <w:rsid w:val="005551B3"/>
    <w:rsid w:val="00555470"/>
    <w:rsid w:val="00555591"/>
    <w:rsid w:val="0055577D"/>
    <w:rsid w:val="00555820"/>
    <w:rsid w:val="00555BF5"/>
    <w:rsid w:val="00555CEB"/>
    <w:rsid w:val="00555F17"/>
    <w:rsid w:val="0055660E"/>
    <w:rsid w:val="005567E7"/>
    <w:rsid w:val="005575EA"/>
    <w:rsid w:val="0055771E"/>
    <w:rsid w:val="005579F3"/>
    <w:rsid w:val="00560641"/>
    <w:rsid w:val="00560997"/>
    <w:rsid w:val="00560ABC"/>
    <w:rsid w:val="005610E5"/>
    <w:rsid w:val="005611E0"/>
    <w:rsid w:val="005613DE"/>
    <w:rsid w:val="005614FD"/>
    <w:rsid w:val="00561D23"/>
    <w:rsid w:val="0056277B"/>
    <w:rsid w:val="005628DC"/>
    <w:rsid w:val="005632DC"/>
    <w:rsid w:val="00563557"/>
    <w:rsid w:val="00563AE5"/>
    <w:rsid w:val="00563C66"/>
    <w:rsid w:val="00563CA3"/>
    <w:rsid w:val="005644E8"/>
    <w:rsid w:val="0056468F"/>
    <w:rsid w:val="00564C78"/>
    <w:rsid w:val="00565031"/>
    <w:rsid w:val="005650E5"/>
    <w:rsid w:val="00565332"/>
    <w:rsid w:val="0056539F"/>
    <w:rsid w:val="00565A1C"/>
    <w:rsid w:val="00565ADA"/>
    <w:rsid w:val="00565BE5"/>
    <w:rsid w:val="00566205"/>
    <w:rsid w:val="00566415"/>
    <w:rsid w:val="00566436"/>
    <w:rsid w:val="00566F1D"/>
    <w:rsid w:val="00566F56"/>
    <w:rsid w:val="005672C7"/>
    <w:rsid w:val="00567815"/>
    <w:rsid w:val="00567F68"/>
    <w:rsid w:val="00570007"/>
    <w:rsid w:val="00570230"/>
    <w:rsid w:val="005702A5"/>
    <w:rsid w:val="005704CC"/>
    <w:rsid w:val="00570544"/>
    <w:rsid w:val="005709A4"/>
    <w:rsid w:val="00570F87"/>
    <w:rsid w:val="00571849"/>
    <w:rsid w:val="005718FB"/>
    <w:rsid w:val="00571C44"/>
    <w:rsid w:val="00571D7D"/>
    <w:rsid w:val="00571D89"/>
    <w:rsid w:val="00571DBD"/>
    <w:rsid w:val="00571F6F"/>
    <w:rsid w:val="005722BF"/>
    <w:rsid w:val="0057263C"/>
    <w:rsid w:val="00572AEA"/>
    <w:rsid w:val="00572CD5"/>
    <w:rsid w:val="00572CE4"/>
    <w:rsid w:val="00572EA3"/>
    <w:rsid w:val="0057314D"/>
    <w:rsid w:val="00573610"/>
    <w:rsid w:val="00573811"/>
    <w:rsid w:val="0057381B"/>
    <w:rsid w:val="005738C9"/>
    <w:rsid w:val="00573C6B"/>
    <w:rsid w:val="00573CCA"/>
    <w:rsid w:val="00573D43"/>
    <w:rsid w:val="00573D99"/>
    <w:rsid w:val="005744C4"/>
    <w:rsid w:val="00574716"/>
    <w:rsid w:val="00574BE1"/>
    <w:rsid w:val="00574CF9"/>
    <w:rsid w:val="00574EE1"/>
    <w:rsid w:val="0057599C"/>
    <w:rsid w:val="005759C8"/>
    <w:rsid w:val="005759C9"/>
    <w:rsid w:val="00575E49"/>
    <w:rsid w:val="0057634A"/>
    <w:rsid w:val="005765F9"/>
    <w:rsid w:val="00577E20"/>
    <w:rsid w:val="00577EB4"/>
    <w:rsid w:val="00580205"/>
    <w:rsid w:val="005803EF"/>
    <w:rsid w:val="005805C7"/>
    <w:rsid w:val="005806E7"/>
    <w:rsid w:val="0058078E"/>
    <w:rsid w:val="005814D0"/>
    <w:rsid w:val="0058166C"/>
    <w:rsid w:val="00581A01"/>
    <w:rsid w:val="00581E19"/>
    <w:rsid w:val="0058214D"/>
    <w:rsid w:val="00582B3D"/>
    <w:rsid w:val="0058391D"/>
    <w:rsid w:val="00583BB8"/>
    <w:rsid w:val="00583F4D"/>
    <w:rsid w:val="0058434D"/>
    <w:rsid w:val="005846F1"/>
    <w:rsid w:val="00584B24"/>
    <w:rsid w:val="00584CE3"/>
    <w:rsid w:val="00584DD5"/>
    <w:rsid w:val="00584EE0"/>
    <w:rsid w:val="0058545A"/>
    <w:rsid w:val="005854B4"/>
    <w:rsid w:val="00585EAA"/>
    <w:rsid w:val="00585EBA"/>
    <w:rsid w:val="005863A1"/>
    <w:rsid w:val="00586612"/>
    <w:rsid w:val="00587074"/>
    <w:rsid w:val="005872DC"/>
    <w:rsid w:val="00587596"/>
    <w:rsid w:val="0058774A"/>
    <w:rsid w:val="005879DD"/>
    <w:rsid w:val="00587BD5"/>
    <w:rsid w:val="0059040D"/>
    <w:rsid w:val="0059043C"/>
    <w:rsid w:val="0059047F"/>
    <w:rsid w:val="00590532"/>
    <w:rsid w:val="005907F0"/>
    <w:rsid w:val="00590802"/>
    <w:rsid w:val="00590C8E"/>
    <w:rsid w:val="005912F8"/>
    <w:rsid w:val="00591347"/>
    <w:rsid w:val="00591440"/>
    <w:rsid w:val="00591511"/>
    <w:rsid w:val="0059160A"/>
    <w:rsid w:val="00591792"/>
    <w:rsid w:val="0059209D"/>
    <w:rsid w:val="00592AC6"/>
    <w:rsid w:val="00592CC7"/>
    <w:rsid w:val="00592D46"/>
    <w:rsid w:val="0059303A"/>
    <w:rsid w:val="00593053"/>
    <w:rsid w:val="00593512"/>
    <w:rsid w:val="0059396F"/>
    <w:rsid w:val="00593CBE"/>
    <w:rsid w:val="00593D7C"/>
    <w:rsid w:val="00593F19"/>
    <w:rsid w:val="00594155"/>
    <w:rsid w:val="0059429B"/>
    <w:rsid w:val="00594314"/>
    <w:rsid w:val="00595574"/>
    <w:rsid w:val="00595947"/>
    <w:rsid w:val="00595A28"/>
    <w:rsid w:val="00595AFF"/>
    <w:rsid w:val="00596590"/>
    <w:rsid w:val="00596652"/>
    <w:rsid w:val="00596B47"/>
    <w:rsid w:val="00597394"/>
    <w:rsid w:val="005977E2"/>
    <w:rsid w:val="0059789F"/>
    <w:rsid w:val="00597BA8"/>
    <w:rsid w:val="00597F73"/>
    <w:rsid w:val="00597F7B"/>
    <w:rsid w:val="005A0AED"/>
    <w:rsid w:val="005A1114"/>
    <w:rsid w:val="005A12E0"/>
    <w:rsid w:val="005A1719"/>
    <w:rsid w:val="005A20DC"/>
    <w:rsid w:val="005A21BB"/>
    <w:rsid w:val="005A258B"/>
    <w:rsid w:val="005A2ACE"/>
    <w:rsid w:val="005A2B0A"/>
    <w:rsid w:val="005A2D4A"/>
    <w:rsid w:val="005A408B"/>
    <w:rsid w:val="005A4122"/>
    <w:rsid w:val="005A44EB"/>
    <w:rsid w:val="005A4923"/>
    <w:rsid w:val="005A4B0C"/>
    <w:rsid w:val="005A4C25"/>
    <w:rsid w:val="005A4DA2"/>
    <w:rsid w:val="005A5A1C"/>
    <w:rsid w:val="005A602C"/>
    <w:rsid w:val="005A67CA"/>
    <w:rsid w:val="005A6842"/>
    <w:rsid w:val="005A73C8"/>
    <w:rsid w:val="005A7876"/>
    <w:rsid w:val="005A7956"/>
    <w:rsid w:val="005A7CFB"/>
    <w:rsid w:val="005A7F8D"/>
    <w:rsid w:val="005B0304"/>
    <w:rsid w:val="005B039C"/>
    <w:rsid w:val="005B07DE"/>
    <w:rsid w:val="005B08B0"/>
    <w:rsid w:val="005B09DA"/>
    <w:rsid w:val="005B0B22"/>
    <w:rsid w:val="005B1431"/>
    <w:rsid w:val="005B1723"/>
    <w:rsid w:val="005B1C6D"/>
    <w:rsid w:val="005B1C91"/>
    <w:rsid w:val="005B1CA0"/>
    <w:rsid w:val="005B2009"/>
    <w:rsid w:val="005B2116"/>
    <w:rsid w:val="005B226B"/>
    <w:rsid w:val="005B2422"/>
    <w:rsid w:val="005B2547"/>
    <w:rsid w:val="005B2D71"/>
    <w:rsid w:val="005B2E85"/>
    <w:rsid w:val="005B2E9A"/>
    <w:rsid w:val="005B3085"/>
    <w:rsid w:val="005B31C1"/>
    <w:rsid w:val="005B335D"/>
    <w:rsid w:val="005B3456"/>
    <w:rsid w:val="005B3742"/>
    <w:rsid w:val="005B44FE"/>
    <w:rsid w:val="005B49CC"/>
    <w:rsid w:val="005B4E16"/>
    <w:rsid w:val="005B50B1"/>
    <w:rsid w:val="005B514D"/>
    <w:rsid w:val="005B52BF"/>
    <w:rsid w:val="005B5AFA"/>
    <w:rsid w:val="005B5D54"/>
    <w:rsid w:val="005B5FEE"/>
    <w:rsid w:val="005B6027"/>
    <w:rsid w:val="005B625A"/>
    <w:rsid w:val="005B6336"/>
    <w:rsid w:val="005B6AA8"/>
    <w:rsid w:val="005B6B78"/>
    <w:rsid w:val="005B6CAF"/>
    <w:rsid w:val="005B70A6"/>
    <w:rsid w:val="005B724D"/>
    <w:rsid w:val="005B79CE"/>
    <w:rsid w:val="005B7C6F"/>
    <w:rsid w:val="005C057B"/>
    <w:rsid w:val="005C061D"/>
    <w:rsid w:val="005C06C1"/>
    <w:rsid w:val="005C08F8"/>
    <w:rsid w:val="005C0E4E"/>
    <w:rsid w:val="005C19BB"/>
    <w:rsid w:val="005C1A49"/>
    <w:rsid w:val="005C1A59"/>
    <w:rsid w:val="005C20E1"/>
    <w:rsid w:val="005C2AC4"/>
    <w:rsid w:val="005C2F38"/>
    <w:rsid w:val="005C35FB"/>
    <w:rsid w:val="005C3C95"/>
    <w:rsid w:val="005C3F8F"/>
    <w:rsid w:val="005C46CA"/>
    <w:rsid w:val="005C5754"/>
    <w:rsid w:val="005C5B67"/>
    <w:rsid w:val="005C5F78"/>
    <w:rsid w:val="005C6470"/>
    <w:rsid w:val="005C6802"/>
    <w:rsid w:val="005C6805"/>
    <w:rsid w:val="005C781F"/>
    <w:rsid w:val="005C7A09"/>
    <w:rsid w:val="005C7CDF"/>
    <w:rsid w:val="005D00AE"/>
    <w:rsid w:val="005D012A"/>
    <w:rsid w:val="005D093F"/>
    <w:rsid w:val="005D0967"/>
    <w:rsid w:val="005D0C3D"/>
    <w:rsid w:val="005D1026"/>
    <w:rsid w:val="005D12D5"/>
    <w:rsid w:val="005D169C"/>
    <w:rsid w:val="005D1820"/>
    <w:rsid w:val="005D196C"/>
    <w:rsid w:val="005D1EE4"/>
    <w:rsid w:val="005D2274"/>
    <w:rsid w:val="005D2B1E"/>
    <w:rsid w:val="005D30B5"/>
    <w:rsid w:val="005D33D1"/>
    <w:rsid w:val="005D36A7"/>
    <w:rsid w:val="005D36B7"/>
    <w:rsid w:val="005D4357"/>
    <w:rsid w:val="005D4489"/>
    <w:rsid w:val="005D462E"/>
    <w:rsid w:val="005D4987"/>
    <w:rsid w:val="005D4E7B"/>
    <w:rsid w:val="005D50E6"/>
    <w:rsid w:val="005D5486"/>
    <w:rsid w:val="005D549C"/>
    <w:rsid w:val="005D58A4"/>
    <w:rsid w:val="005D5917"/>
    <w:rsid w:val="005D5AA2"/>
    <w:rsid w:val="005D6052"/>
    <w:rsid w:val="005D6170"/>
    <w:rsid w:val="005D65CF"/>
    <w:rsid w:val="005D6734"/>
    <w:rsid w:val="005D6E9A"/>
    <w:rsid w:val="005D7060"/>
    <w:rsid w:val="005D791E"/>
    <w:rsid w:val="005D7A3C"/>
    <w:rsid w:val="005D7C09"/>
    <w:rsid w:val="005E0542"/>
    <w:rsid w:val="005E05EB"/>
    <w:rsid w:val="005E08CF"/>
    <w:rsid w:val="005E0A38"/>
    <w:rsid w:val="005E10E1"/>
    <w:rsid w:val="005E1159"/>
    <w:rsid w:val="005E182E"/>
    <w:rsid w:val="005E1999"/>
    <w:rsid w:val="005E1A0E"/>
    <w:rsid w:val="005E1F51"/>
    <w:rsid w:val="005E20A5"/>
    <w:rsid w:val="005E22FB"/>
    <w:rsid w:val="005E295D"/>
    <w:rsid w:val="005E2BAB"/>
    <w:rsid w:val="005E2F35"/>
    <w:rsid w:val="005E3047"/>
    <w:rsid w:val="005E33C0"/>
    <w:rsid w:val="005E3F61"/>
    <w:rsid w:val="005E4101"/>
    <w:rsid w:val="005E4AB4"/>
    <w:rsid w:val="005E4C7B"/>
    <w:rsid w:val="005E4C9C"/>
    <w:rsid w:val="005E523F"/>
    <w:rsid w:val="005E5340"/>
    <w:rsid w:val="005E5447"/>
    <w:rsid w:val="005E5A65"/>
    <w:rsid w:val="005E5EEB"/>
    <w:rsid w:val="005E5FE1"/>
    <w:rsid w:val="005E64BC"/>
    <w:rsid w:val="005E6C86"/>
    <w:rsid w:val="005E6FC5"/>
    <w:rsid w:val="005E7088"/>
    <w:rsid w:val="005E777A"/>
    <w:rsid w:val="005E7D01"/>
    <w:rsid w:val="005F01A6"/>
    <w:rsid w:val="005F05BB"/>
    <w:rsid w:val="005F0C28"/>
    <w:rsid w:val="005F0E9B"/>
    <w:rsid w:val="005F14BF"/>
    <w:rsid w:val="005F1C30"/>
    <w:rsid w:val="005F1D2A"/>
    <w:rsid w:val="005F2082"/>
    <w:rsid w:val="005F286E"/>
    <w:rsid w:val="005F29FA"/>
    <w:rsid w:val="005F2A5B"/>
    <w:rsid w:val="005F2CC3"/>
    <w:rsid w:val="005F3285"/>
    <w:rsid w:val="005F3CEC"/>
    <w:rsid w:val="005F3DD5"/>
    <w:rsid w:val="005F4357"/>
    <w:rsid w:val="005F46C1"/>
    <w:rsid w:val="005F51F5"/>
    <w:rsid w:val="005F547F"/>
    <w:rsid w:val="005F5765"/>
    <w:rsid w:val="005F5B83"/>
    <w:rsid w:val="005F5EC8"/>
    <w:rsid w:val="005F5F0C"/>
    <w:rsid w:val="005F5F57"/>
    <w:rsid w:val="005F673C"/>
    <w:rsid w:val="005F6A48"/>
    <w:rsid w:val="005F6C3D"/>
    <w:rsid w:val="005F6DB5"/>
    <w:rsid w:val="005F6FCA"/>
    <w:rsid w:val="005F7023"/>
    <w:rsid w:val="005F726E"/>
    <w:rsid w:val="005F7555"/>
    <w:rsid w:val="005F79D5"/>
    <w:rsid w:val="005F7A28"/>
    <w:rsid w:val="005F7F16"/>
    <w:rsid w:val="006001BB"/>
    <w:rsid w:val="006009DF"/>
    <w:rsid w:val="00600CBC"/>
    <w:rsid w:val="00600EA5"/>
    <w:rsid w:val="00601ADD"/>
    <w:rsid w:val="00601F0C"/>
    <w:rsid w:val="006021E9"/>
    <w:rsid w:val="00602723"/>
    <w:rsid w:val="006028D3"/>
    <w:rsid w:val="006029A9"/>
    <w:rsid w:val="00602C5C"/>
    <w:rsid w:val="00602F99"/>
    <w:rsid w:val="00603005"/>
    <w:rsid w:val="0060354C"/>
    <w:rsid w:val="006040C0"/>
    <w:rsid w:val="0060487A"/>
    <w:rsid w:val="00604E48"/>
    <w:rsid w:val="00604F2E"/>
    <w:rsid w:val="00604F3F"/>
    <w:rsid w:val="00605222"/>
    <w:rsid w:val="00605A2D"/>
    <w:rsid w:val="00605E73"/>
    <w:rsid w:val="006062A3"/>
    <w:rsid w:val="0060685A"/>
    <w:rsid w:val="0060697D"/>
    <w:rsid w:val="00606DB8"/>
    <w:rsid w:val="0060733C"/>
    <w:rsid w:val="0060764D"/>
    <w:rsid w:val="00607878"/>
    <w:rsid w:val="00610A54"/>
    <w:rsid w:val="00610B3C"/>
    <w:rsid w:val="00610C1D"/>
    <w:rsid w:val="00610D63"/>
    <w:rsid w:val="006111DF"/>
    <w:rsid w:val="006113B3"/>
    <w:rsid w:val="00611490"/>
    <w:rsid w:val="00612033"/>
    <w:rsid w:val="00612520"/>
    <w:rsid w:val="00612607"/>
    <w:rsid w:val="006126A3"/>
    <w:rsid w:val="0061280A"/>
    <w:rsid w:val="00612FAF"/>
    <w:rsid w:val="00613457"/>
    <w:rsid w:val="0061355F"/>
    <w:rsid w:val="006135D0"/>
    <w:rsid w:val="00613727"/>
    <w:rsid w:val="00613B21"/>
    <w:rsid w:val="00613D3B"/>
    <w:rsid w:val="00613D80"/>
    <w:rsid w:val="00613EF4"/>
    <w:rsid w:val="00614124"/>
    <w:rsid w:val="006145D3"/>
    <w:rsid w:val="00614B0D"/>
    <w:rsid w:val="00614FED"/>
    <w:rsid w:val="0061550A"/>
    <w:rsid w:val="006155E6"/>
    <w:rsid w:val="00615904"/>
    <w:rsid w:val="00615AED"/>
    <w:rsid w:val="006172C9"/>
    <w:rsid w:val="00617B64"/>
    <w:rsid w:val="00620012"/>
    <w:rsid w:val="0062014D"/>
    <w:rsid w:val="0062020F"/>
    <w:rsid w:val="0062022A"/>
    <w:rsid w:val="0062064E"/>
    <w:rsid w:val="00620877"/>
    <w:rsid w:val="006209A6"/>
    <w:rsid w:val="00620B38"/>
    <w:rsid w:val="006213C1"/>
    <w:rsid w:val="00621B0F"/>
    <w:rsid w:val="00621B86"/>
    <w:rsid w:val="00621CA6"/>
    <w:rsid w:val="00622558"/>
    <w:rsid w:val="00622A5C"/>
    <w:rsid w:val="00622D33"/>
    <w:rsid w:val="00622E6B"/>
    <w:rsid w:val="006233D0"/>
    <w:rsid w:val="006235A4"/>
    <w:rsid w:val="006236CC"/>
    <w:rsid w:val="00623F2E"/>
    <w:rsid w:val="006245B4"/>
    <w:rsid w:val="006247AF"/>
    <w:rsid w:val="006247F2"/>
    <w:rsid w:val="00624E16"/>
    <w:rsid w:val="00624E2C"/>
    <w:rsid w:val="006251A8"/>
    <w:rsid w:val="0062546E"/>
    <w:rsid w:val="00625843"/>
    <w:rsid w:val="00625870"/>
    <w:rsid w:val="00625977"/>
    <w:rsid w:val="00625AF1"/>
    <w:rsid w:val="00625C82"/>
    <w:rsid w:val="00625E01"/>
    <w:rsid w:val="00625F23"/>
    <w:rsid w:val="00626297"/>
    <w:rsid w:val="006264D1"/>
    <w:rsid w:val="00626F32"/>
    <w:rsid w:val="00627064"/>
    <w:rsid w:val="00627430"/>
    <w:rsid w:val="00627CF6"/>
    <w:rsid w:val="00630261"/>
    <w:rsid w:val="0063062C"/>
    <w:rsid w:val="00630DBA"/>
    <w:rsid w:val="00631125"/>
    <w:rsid w:val="0063140E"/>
    <w:rsid w:val="006316C3"/>
    <w:rsid w:val="00631B45"/>
    <w:rsid w:val="006322D2"/>
    <w:rsid w:val="00632A62"/>
    <w:rsid w:val="00633248"/>
    <w:rsid w:val="006333C2"/>
    <w:rsid w:val="006338B4"/>
    <w:rsid w:val="00633AC7"/>
    <w:rsid w:val="00633EE3"/>
    <w:rsid w:val="0063469F"/>
    <w:rsid w:val="006346FC"/>
    <w:rsid w:val="00634785"/>
    <w:rsid w:val="00634862"/>
    <w:rsid w:val="006349C6"/>
    <w:rsid w:val="00634DE8"/>
    <w:rsid w:val="00635221"/>
    <w:rsid w:val="00635524"/>
    <w:rsid w:val="00635A38"/>
    <w:rsid w:val="00635AD5"/>
    <w:rsid w:val="00635B1C"/>
    <w:rsid w:val="00635D2B"/>
    <w:rsid w:val="00635F79"/>
    <w:rsid w:val="00636348"/>
    <w:rsid w:val="006364BA"/>
    <w:rsid w:val="0063687E"/>
    <w:rsid w:val="00636A79"/>
    <w:rsid w:val="00637022"/>
    <w:rsid w:val="0063728F"/>
    <w:rsid w:val="00640320"/>
    <w:rsid w:val="0064043E"/>
    <w:rsid w:val="00640552"/>
    <w:rsid w:val="00640A61"/>
    <w:rsid w:val="00640C71"/>
    <w:rsid w:val="00640DF6"/>
    <w:rsid w:val="006410B1"/>
    <w:rsid w:val="00641B7E"/>
    <w:rsid w:val="00641C80"/>
    <w:rsid w:val="00641EDA"/>
    <w:rsid w:val="00642343"/>
    <w:rsid w:val="00642863"/>
    <w:rsid w:val="0064286D"/>
    <w:rsid w:val="006428FD"/>
    <w:rsid w:val="006429C2"/>
    <w:rsid w:val="006436D5"/>
    <w:rsid w:val="006436FD"/>
    <w:rsid w:val="006438A8"/>
    <w:rsid w:val="00643BEC"/>
    <w:rsid w:val="00643EB9"/>
    <w:rsid w:val="006448AB"/>
    <w:rsid w:val="00644BB5"/>
    <w:rsid w:val="0064514E"/>
    <w:rsid w:val="00645182"/>
    <w:rsid w:val="00645C01"/>
    <w:rsid w:val="00645C6F"/>
    <w:rsid w:val="006461F0"/>
    <w:rsid w:val="00646416"/>
    <w:rsid w:val="0064679D"/>
    <w:rsid w:val="006468D9"/>
    <w:rsid w:val="00646B15"/>
    <w:rsid w:val="00646E6B"/>
    <w:rsid w:val="00647181"/>
    <w:rsid w:val="006475E2"/>
    <w:rsid w:val="00647765"/>
    <w:rsid w:val="00647E67"/>
    <w:rsid w:val="0065012F"/>
    <w:rsid w:val="00650507"/>
    <w:rsid w:val="00650913"/>
    <w:rsid w:val="00650993"/>
    <w:rsid w:val="006509B2"/>
    <w:rsid w:val="00650A66"/>
    <w:rsid w:val="00650B15"/>
    <w:rsid w:val="00650D4D"/>
    <w:rsid w:val="00650E29"/>
    <w:rsid w:val="006510C1"/>
    <w:rsid w:val="006511DA"/>
    <w:rsid w:val="00652007"/>
    <w:rsid w:val="0065293B"/>
    <w:rsid w:val="00652DB8"/>
    <w:rsid w:val="00652EAB"/>
    <w:rsid w:val="0065324D"/>
    <w:rsid w:val="00653E3A"/>
    <w:rsid w:val="006540B8"/>
    <w:rsid w:val="006540CB"/>
    <w:rsid w:val="00654307"/>
    <w:rsid w:val="00654858"/>
    <w:rsid w:val="00654DAD"/>
    <w:rsid w:val="00654DCA"/>
    <w:rsid w:val="00654EC4"/>
    <w:rsid w:val="00655313"/>
    <w:rsid w:val="006554E9"/>
    <w:rsid w:val="006555C3"/>
    <w:rsid w:val="00655A27"/>
    <w:rsid w:val="00656342"/>
    <w:rsid w:val="00656818"/>
    <w:rsid w:val="00656F83"/>
    <w:rsid w:val="00657755"/>
    <w:rsid w:val="00657CD8"/>
    <w:rsid w:val="00657F07"/>
    <w:rsid w:val="00660291"/>
    <w:rsid w:val="00660922"/>
    <w:rsid w:val="00660A4F"/>
    <w:rsid w:val="00660CA0"/>
    <w:rsid w:val="00660DF0"/>
    <w:rsid w:val="006614F3"/>
    <w:rsid w:val="00662058"/>
    <w:rsid w:val="006620AC"/>
    <w:rsid w:val="00662463"/>
    <w:rsid w:val="006625FD"/>
    <w:rsid w:val="00662721"/>
    <w:rsid w:val="00662881"/>
    <w:rsid w:val="00662CC4"/>
    <w:rsid w:val="00663114"/>
    <w:rsid w:val="006634A8"/>
    <w:rsid w:val="006635FF"/>
    <w:rsid w:val="00663754"/>
    <w:rsid w:val="006639ED"/>
    <w:rsid w:val="00664040"/>
    <w:rsid w:val="00664AA4"/>
    <w:rsid w:val="00665078"/>
    <w:rsid w:val="006650AE"/>
    <w:rsid w:val="0066571A"/>
    <w:rsid w:val="0066626D"/>
    <w:rsid w:val="00666A37"/>
    <w:rsid w:val="00667209"/>
    <w:rsid w:val="006679DD"/>
    <w:rsid w:val="00667A1C"/>
    <w:rsid w:val="00667F7F"/>
    <w:rsid w:val="00667FF0"/>
    <w:rsid w:val="006701BD"/>
    <w:rsid w:val="00670840"/>
    <w:rsid w:val="00670BC6"/>
    <w:rsid w:val="00671B48"/>
    <w:rsid w:val="00671C00"/>
    <w:rsid w:val="0067214C"/>
    <w:rsid w:val="006726D4"/>
    <w:rsid w:val="00672BDD"/>
    <w:rsid w:val="00672C21"/>
    <w:rsid w:val="006730C8"/>
    <w:rsid w:val="00673240"/>
    <w:rsid w:val="0067334E"/>
    <w:rsid w:val="00673C49"/>
    <w:rsid w:val="00673DD2"/>
    <w:rsid w:val="0067428F"/>
    <w:rsid w:val="0067458C"/>
    <w:rsid w:val="00674980"/>
    <w:rsid w:val="00674982"/>
    <w:rsid w:val="00674A38"/>
    <w:rsid w:val="00674C06"/>
    <w:rsid w:val="00674FDD"/>
    <w:rsid w:val="0067503F"/>
    <w:rsid w:val="0067522B"/>
    <w:rsid w:val="006752B4"/>
    <w:rsid w:val="00675352"/>
    <w:rsid w:val="00675410"/>
    <w:rsid w:val="00675A0E"/>
    <w:rsid w:val="00675E94"/>
    <w:rsid w:val="0067614B"/>
    <w:rsid w:val="006764B6"/>
    <w:rsid w:val="00676AC8"/>
    <w:rsid w:val="00676BAE"/>
    <w:rsid w:val="00676F91"/>
    <w:rsid w:val="00676FDB"/>
    <w:rsid w:val="006774B5"/>
    <w:rsid w:val="00677589"/>
    <w:rsid w:val="00677800"/>
    <w:rsid w:val="00677EC3"/>
    <w:rsid w:val="00680308"/>
    <w:rsid w:val="00680495"/>
    <w:rsid w:val="00680B58"/>
    <w:rsid w:val="00680D34"/>
    <w:rsid w:val="00681233"/>
    <w:rsid w:val="00681348"/>
    <w:rsid w:val="006819F5"/>
    <w:rsid w:val="00681A30"/>
    <w:rsid w:val="00681E5E"/>
    <w:rsid w:val="006820A0"/>
    <w:rsid w:val="00682230"/>
    <w:rsid w:val="00682407"/>
    <w:rsid w:val="00682996"/>
    <w:rsid w:val="00682EFF"/>
    <w:rsid w:val="00682F69"/>
    <w:rsid w:val="00683013"/>
    <w:rsid w:val="00683393"/>
    <w:rsid w:val="0068381A"/>
    <w:rsid w:val="00683D5D"/>
    <w:rsid w:val="00683F6C"/>
    <w:rsid w:val="0068415E"/>
    <w:rsid w:val="00684494"/>
    <w:rsid w:val="00684738"/>
    <w:rsid w:val="00684770"/>
    <w:rsid w:val="00684CCB"/>
    <w:rsid w:val="006856A3"/>
    <w:rsid w:val="0068627F"/>
    <w:rsid w:val="006864EE"/>
    <w:rsid w:val="006864F5"/>
    <w:rsid w:val="00686978"/>
    <w:rsid w:val="006869D2"/>
    <w:rsid w:val="00686B65"/>
    <w:rsid w:val="00686B77"/>
    <w:rsid w:val="006879BC"/>
    <w:rsid w:val="00687A04"/>
    <w:rsid w:val="00687BD2"/>
    <w:rsid w:val="00687C29"/>
    <w:rsid w:val="00690046"/>
    <w:rsid w:val="006903CD"/>
    <w:rsid w:val="00690547"/>
    <w:rsid w:val="006905E7"/>
    <w:rsid w:val="00691070"/>
    <w:rsid w:val="00691214"/>
    <w:rsid w:val="00691550"/>
    <w:rsid w:val="00692001"/>
    <w:rsid w:val="0069212C"/>
    <w:rsid w:val="00692D15"/>
    <w:rsid w:val="0069314F"/>
    <w:rsid w:val="006938D1"/>
    <w:rsid w:val="00693E2F"/>
    <w:rsid w:val="00693E8C"/>
    <w:rsid w:val="00693EEA"/>
    <w:rsid w:val="00693F7D"/>
    <w:rsid w:val="00694A29"/>
    <w:rsid w:val="00694AF2"/>
    <w:rsid w:val="00694B5C"/>
    <w:rsid w:val="00694C08"/>
    <w:rsid w:val="00694D66"/>
    <w:rsid w:val="00694DD8"/>
    <w:rsid w:val="00694F29"/>
    <w:rsid w:val="006952B5"/>
    <w:rsid w:val="00695646"/>
    <w:rsid w:val="00695930"/>
    <w:rsid w:val="00695931"/>
    <w:rsid w:val="0069599F"/>
    <w:rsid w:val="00695AED"/>
    <w:rsid w:val="00695AEF"/>
    <w:rsid w:val="00695D55"/>
    <w:rsid w:val="006962B2"/>
    <w:rsid w:val="006965B1"/>
    <w:rsid w:val="006965DC"/>
    <w:rsid w:val="00696BE6"/>
    <w:rsid w:val="00696DE5"/>
    <w:rsid w:val="0069758B"/>
    <w:rsid w:val="006977AF"/>
    <w:rsid w:val="00697857"/>
    <w:rsid w:val="00697AB7"/>
    <w:rsid w:val="006A0067"/>
    <w:rsid w:val="006A0536"/>
    <w:rsid w:val="006A05CC"/>
    <w:rsid w:val="006A0988"/>
    <w:rsid w:val="006A1361"/>
    <w:rsid w:val="006A1A44"/>
    <w:rsid w:val="006A26AC"/>
    <w:rsid w:val="006A2989"/>
    <w:rsid w:val="006A2AB5"/>
    <w:rsid w:val="006A2D89"/>
    <w:rsid w:val="006A3703"/>
    <w:rsid w:val="006A3AA3"/>
    <w:rsid w:val="006A4178"/>
    <w:rsid w:val="006A441C"/>
    <w:rsid w:val="006A4454"/>
    <w:rsid w:val="006A4980"/>
    <w:rsid w:val="006A4EE2"/>
    <w:rsid w:val="006A534F"/>
    <w:rsid w:val="006A5388"/>
    <w:rsid w:val="006A53CB"/>
    <w:rsid w:val="006A5D19"/>
    <w:rsid w:val="006A5E58"/>
    <w:rsid w:val="006A608A"/>
    <w:rsid w:val="006A6349"/>
    <w:rsid w:val="006A735F"/>
    <w:rsid w:val="006A79B3"/>
    <w:rsid w:val="006A79C3"/>
    <w:rsid w:val="006A7B58"/>
    <w:rsid w:val="006A7B94"/>
    <w:rsid w:val="006A7B9B"/>
    <w:rsid w:val="006A7DC0"/>
    <w:rsid w:val="006A7FE7"/>
    <w:rsid w:val="006B002C"/>
    <w:rsid w:val="006B0041"/>
    <w:rsid w:val="006B006A"/>
    <w:rsid w:val="006B00A8"/>
    <w:rsid w:val="006B01E7"/>
    <w:rsid w:val="006B026D"/>
    <w:rsid w:val="006B03D5"/>
    <w:rsid w:val="006B040E"/>
    <w:rsid w:val="006B0550"/>
    <w:rsid w:val="006B07E2"/>
    <w:rsid w:val="006B10BF"/>
    <w:rsid w:val="006B18D5"/>
    <w:rsid w:val="006B1E4A"/>
    <w:rsid w:val="006B1F51"/>
    <w:rsid w:val="006B1F6D"/>
    <w:rsid w:val="006B231F"/>
    <w:rsid w:val="006B2AB1"/>
    <w:rsid w:val="006B2D65"/>
    <w:rsid w:val="006B2E85"/>
    <w:rsid w:val="006B31C7"/>
    <w:rsid w:val="006B33EF"/>
    <w:rsid w:val="006B372E"/>
    <w:rsid w:val="006B3998"/>
    <w:rsid w:val="006B3AF7"/>
    <w:rsid w:val="006B3C6B"/>
    <w:rsid w:val="006B3CFD"/>
    <w:rsid w:val="006B3DA0"/>
    <w:rsid w:val="006B3FB5"/>
    <w:rsid w:val="006B494F"/>
    <w:rsid w:val="006B4A96"/>
    <w:rsid w:val="006B532F"/>
    <w:rsid w:val="006B53B9"/>
    <w:rsid w:val="006B53E3"/>
    <w:rsid w:val="006B5CCA"/>
    <w:rsid w:val="006B668C"/>
    <w:rsid w:val="006B6C31"/>
    <w:rsid w:val="006B714B"/>
    <w:rsid w:val="006B7453"/>
    <w:rsid w:val="006B74E7"/>
    <w:rsid w:val="006B76D0"/>
    <w:rsid w:val="006B795D"/>
    <w:rsid w:val="006B7A00"/>
    <w:rsid w:val="006B7ABB"/>
    <w:rsid w:val="006B7F27"/>
    <w:rsid w:val="006C04EC"/>
    <w:rsid w:val="006C0710"/>
    <w:rsid w:val="006C0B84"/>
    <w:rsid w:val="006C13DE"/>
    <w:rsid w:val="006C14EC"/>
    <w:rsid w:val="006C1557"/>
    <w:rsid w:val="006C155C"/>
    <w:rsid w:val="006C1C35"/>
    <w:rsid w:val="006C1F5C"/>
    <w:rsid w:val="006C2066"/>
    <w:rsid w:val="006C251F"/>
    <w:rsid w:val="006C3241"/>
    <w:rsid w:val="006C33C5"/>
    <w:rsid w:val="006C36BC"/>
    <w:rsid w:val="006C3788"/>
    <w:rsid w:val="006C37D7"/>
    <w:rsid w:val="006C3A69"/>
    <w:rsid w:val="006C3B86"/>
    <w:rsid w:val="006C3E82"/>
    <w:rsid w:val="006C472F"/>
    <w:rsid w:val="006C4E63"/>
    <w:rsid w:val="006C4EFC"/>
    <w:rsid w:val="006C4F23"/>
    <w:rsid w:val="006C504A"/>
    <w:rsid w:val="006C51C1"/>
    <w:rsid w:val="006C51F3"/>
    <w:rsid w:val="006C52D0"/>
    <w:rsid w:val="006C56EC"/>
    <w:rsid w:val="006C5CEB"/>
    <w:rsid w:val="006C5EFD"/>
    <w:rsid w:val="006C5FB1"/>
    <w:rsid w:val="006C62B9"/>
    <w:rsid w:val="006C65D2"/>
    <w:rsid w:val="006C6A13"/>
    <w:rsid w:val="006C71DE"/>
    <w:rsid w:val="006C7464"/>
    <w:rsid w:val="006C7736"/>
    <w:rsid w:val="006D026A"/>
    <w:rsid w:val="006D0D25"/>
    <w:rsid w:val="006D11BB"/>
    <w:rsid w:val="006D1498"/>
    <w:rsid w:val="006D14EB"/>
    <w:rsid w:val="006D14FE"/>
    <w:rsid w:val="006D192E"/>
    <w:rsid w:val="006D1A15"/>
    <w:rsid w:val="006D1A4B"/>
    <w:rsid w:val="006D1C22"/>
    <w:rsid w:val="006D226B"/>
    <w:rsid w:val="006D2305"/>
    <w:rsid w:val="006D25FE"/>
    <w:rsid w:val="006D2BC4"/>
    <w:rsid w:val="006D308E"/>
    <w:rsid w:val="006D3538"/>
    <w:rsid w:val="006D3CC9"/>
    <w:rsid w:val="006D3CDD"/>
    <w:rsid w:val="006D3F80"/>
    <w:rsid w:val="006D409C"/>
    <w:rsid w:val="006D41C0"/>
    <w:rsid w:val="006D42D1"/>
    <w:rsid w:val="006D4455"/>
    <w:rsid w:val="006D449D"/>
    <w:rsid w:val="006D4A07"/>
    <w:rsid w:val="006D4B96"/>
    <w:rsid w:val="006D4C54"/>
    <w:rsid w:val="006D53D5"/>
    <w:rsid w:val="006D5C69"/>
    <w:rsid w:val="006D6233"/>
    <w:rsid w:val="006D6286"/>
    <w:rsid w:val="006D6C27"/>
    <w:rsid w:val="006D72BE"/>
    <w:rsid w:val="006D76D6"/>
    <w:rsid w:val="006D772A"/>
    <w:rsid w:val="006D7A37"/>
    <w:rsid w:val="006D7F5C"/>
    <w:rsid w:val="006E0096"/>
    <w:rsid w:val="006E032F"/>
    <w:rsid w:val="006E055F"/>
    <w:rsid w:val="006E05BD"/>
    <w:rsid w:val="006E06E1"/>
    <w:rsid w:val="006E0A54"/>
    <w:rsid w:val="006E0EAF"/>
    <w:rsid w:val="006E0F15"/>
    <w:rsid w:val="006E10D4"/>
    <w:rsid w:val="006E11F7"/>
    <w:rsid w:val="006E18B2"/>
    <w:rsid w:val="006E1AF6"/>
    <w:rsid w:val="006E1F15"/>
    <w:rsid w:val="006E2618"/>
    <w:rsid w:val="006E2628"/>
    <w:rsid w:val="006E2776"/>
    <w:rsid w:val="006E295B"/>
    <w:rsid w:val="006E29AE"/>
    <w:rsid w:val="006E2C53"/>
    <w:rsid w:val="006E2F73"/>
    <w:rsid w:val="006E3336"/>
    <w:rsid w:val="006E3630"/>
    <w:rsid w:val="006E366B"/>
    <w:rsid w:val="006E3680"/>
    <w:rsid w:val="006E382B"/>
    <w:rsid w:val="006E39F5"/>
    <w:rsid w:val="006E3C34"/>
    <w:rsid w:val="006E3CBA"/>
    <w:rsid w:val="006E3F61"/>
    <w:rsid w:val="006E4012"/>
    <w:rsid w:val="006E4179"/>
    <w:rsid w:val="006E4350"/>
    <w:rsid w:val="006E4462"/>
    <w:rsid w:val="006E44F7"/>
    <w:rsid w:val="006E4508"/>
    <w:rsid w:val="006E463F"/>
    <w:rsid w:val="006E4690"/>
    <w:rsid w:val="006E49F6"/>
    <w:rsid w:val="006E4A66"/>
    <w:rsid w:val="006E4C5C"/>
    <w:rsid w:val="006E4D57"/>
    <w:rsid w:val="006E4F43"/>
    <w:rsid w:val="006E4FF6"/>
    <w:rsid w:val="006E5297"/>
    <w:rsid w:val="006E5C00"/>
    <w:rsid w:val="006E641C"/>
    <w:rsid w:val="006E695B"/>
    <w:rsid w:val="006E6969"/>
    <w:rsid w:val="006E6CC2"/>
    <w:rsid w:val="006E7060"/>
    <w:rsid w:val="006E76FD"/>
    <w:rsid w:val="006E7D84"/>
    <w:rsid w:val="006F00F5"/>
    <w:rsid w:val="006F0857"/>
    <w:rsid w:val="006F0979"/>
    <w:rsid w:val="006F0C10"/>
    <w:rsid w:val="006F0EF7"/>
    <w:rsid w:val="006F0FBC"/>
    <w:rsid w:val="006F1218"/>
    <w:rsid w:val="006F13B5"/>
    <w:rsid w:val="006F1A8D"/>
    <w:rsid w:val="006F1F93"/>
    <w:rsid w:val="006F205E"/>
    <w:rsid w:val="006F20EE"/>
    <w:rsid w:val="006F2167"/>
    <w:rsid w:val="006F22D7"/>
    <w:rsid w:val="006F244C"/>
    <w:rsid w:val="006F2714"/>
    <w:rsid w:val="006F2A92"/>
    <w:rsid w:val="006F2AD9"/>
    <w:rsid w:val="006F2C40"/>
    <w:rsid w:val="006F30C3"/>
    <w:rsid w:val="006F30DC"/>
    <w:rsid w:val="006F3344"/>
    <w:rsid w:val="006F38EB"/>
    <w:rsid w:val="006F3B52"/>
    <w:rsid w:val="006F418A"/>
    <w:rsid w:val="006F4393"/>
    <w:rsid w:val="006F44A8"/>
    <w:rsid w:val="006F4F84"/>
    <w:rsid w:val="006F52D9"/>
    <w:rsid w:val="006F5834"/>
    <w:rsid w:val="006F5A0F"/>
    <w:rsid w:val="006F5EE2"/>
    <w:rsid w:val="006F6054"/>
    <w:rsid w:val="006F6320"/>
    <w:rsid w:val="006F6A5E"/>
    <w:rsid w:val="006F6BBC"/>
    <w:rsid w:val="006F6BD6"/>
    <w:rsid w:val="006F6CF8"/>
    <w:rsid w:val="006F6D69"/>
    <w:rsid w:val="006F7221"/>
    <w:rsid w:val="006F7829"/>
    <w:rsid w:val="007003D5"/>
    <w:rsid w:val="00700709"/>
    <w:rsid w:val="00700EDE"/>
    <w:rsid w:val="0070155A"/>
    <w:rsid w:val="00701761"/>
    <w:rsid w:val="0070182E"/>
    <w:rsid w:val="00701CCE"/>
    <w:rsid w:val="00702723"/>
    <w:rsid w:val="00702BC4"/>
    <w:rsid w:val="00702D1B"/>
    <w:rsid w:val="00702F77"/>
    <w:rsid w:val="00703B40"/>
    <w:rsid w:val="00703DF0"/>
    <w:rsid w:val="0070451F"/>
    <w:rsid w:val="00704C17"/>
    <w:rsid w:val="007051DE"/>
    <w:rsid w:val="00705B6A"/>
    <w:rsid w:val="00705B79"/>
    <w:rsid w:val="00705C6A"/>
    <w:rsid w:val="00705EBE"/>
    <w:rsid w:val="00706378"/>
    <w:rsid w:val="00706858"/>
    <w:rsid w:val="00706A1A"/>
    <w:rsid w:val="00706E40"/>
    <w:rsid w:val="00707026"/>
    <w:rsid w:val="00707DD1"/>
    <w:rsid w:val="00707F52"/>
    <w:rsid w:val="0071025F"/>
    <w:rsid w:val="00710A93"/>
    <w:rsid w:val="00710C3B"/>
    <w:rsid w:val="00710C86"/>
    <w:rsid w:val="00710D2A"/>
    <w:rsid w:val="0071109C"/>
    <w:rsid w:val="0071111D"/>
    <w:rsid w:val="00711215"/>
    <w:rsid w:val="007115FA"/>
    <w:rsid w:val="007117F7"/>
    <w:rsid w:val="007119B5"/>
    <w:rsid w:val="00711BAA"/>
    <w:rsid w:val="007125AE"/>
    <w:rsid w:val="00712785"/>
    <w:rsid w:val="007127B3"/>
    <w:rsid w:val="00712CDD"/>
    <w:rsid w:val="00712D30"/>
    <w:rsid w:val="00712E1E"/>
    <w:rsid w:val="00712FD9"/>
    <w:rsid w:val="00713250"/>
    <w:rsid w:val="007134C2"/>
    <w:rsid w:val="0071362D"/>
    <w:rsid w:val="00713843"/>
    <w:rsid w:val="007138D3"/>
    <w:rsid w:val="007138F4"/>
    <w:rsid w:val="007139D9"/>
    <w:rsid w:val="00713E83"/>
    <w:rsid w:val="00713F07"/>
    <w:rsid w:val="007144B4"/>
    <w:rsid w:val="007146D1"/>
    <w:rsid w:val="0071473F"/>
    <w:rsid w:val="00714961"/>
    <w:rsid w:val="00714D72"/>
    <w:rsid w:val="00715430"/>
    <w:rsid w:val="007155D8"/>
    <w:rsid w:val="007157C7"/>
    <w:rsid w:val="00715C78"/>
    <w:rsid w:val="00715C98"/>
    <w:rsid w:val="00715CBB"/>
    <w:rsid w:val="00715FC5"/>
    <w:rsid w:val="007161A2"/>
    <w:rsid w:val="007161B9"/>
    <w:rsid w:val="007162C4"/>
    <w:rsid w:val="00716626"/>
    <w:rsid w:val="00716E7C"/>
    <w:rsid w:val="00716F99"/>
    <w:rsid w:val="00717145"/>
    <w:rsid w:val="007176F9"/>
    <w:rsid w:val="007178F7"/>
    <w:rsid w:val="00717905"/>
    <w:rsid w:val="00717919"/>
    <w:rsid w:val="0071791C"/>
    <w:rsid w:val="00717CB8"/>
    <w:rsid w:val="00717DBE"/>
    <w:rsid w:val="00720051"/>
    <w:rsid w:val="007202AE"/>
    <w:rsid w:val="00720B3C"/>
    <w:rsid w:val="00720D60"/>
    <w:rsid w:val="00720E29"/>
    <w:rsid w:val="00720EE6"/>
    <w:rsid w:val="00721246"/>
    <w:rsid w:val="00721292"/>
    <w:rsid w:val="007212DF"/>
    <w:rsid w:val="007213EA"/>
    <w:rsid w:val="00721460"/>
    <w:rsid w:val="00721474"/>
    <w:rsid w:val="00721711"/>
    <w:rsid w:val="00721B65"/>
    <w:rsid w:val="00721E15"/>
    <w:rsid w:val="00721E80"/>
    <w:rsid w:val="00721E93"/>
    <w:rsid w:val="0072222F"/>
    <w:rsid w:val="0072231B"/>
    <w:rsid w:val="0072276B"/>
    <w:rsid w:val="007228F9"/>
    <w:rsid w:val="00722BD5"/>
    <w:rsid w:val="00722E2A"/>
    <w:rsid w:val="007238DC"/>
    <w:rsid w:val="00723993"/>
    <w:rsid w:val="00723A96"/>
    <w:rsid w:val="00723C8F"/>
    <w:rsid w:val="00723D3A"/>
    <w:rsid w:val="0072408F"/>
    <w:rsid w:val="007247AA"/>
    <w:rsid w:val="00724CE5"/>
    <w:rsid w:val="00724F02"/>
    <w:rsid w:val="00724F40"/>
    <w:rsid w:val="007250CC"/>
    <w:rsid w:val="00725B0B"/>
    <w:rsid w:val="00725CED"/>
    <w:rsid w:val="00725DEE"/>
    <w:rsid w:val="0072626D"/>
    <w:rsid w:val="007264B5"/>
    <w:rsid w:val="007267A2"/>
    <w:rsid w:val="007267F4"/>
    <w:rsid w:val="00726918"/>
    <w:rsid w:val="0072691B"/>
    <w:rsid w:val="00726DCC"/>
    <w:rsid w:val="00727033"/>
    <w:rsid w:val="00727260"/>
    <w:rsid w:val="0072763E"/>
    <w:rsid w:val="00727E77"/>
    <w:rsid w:val="00727ED7"/>
    <w:rsid w:val="00730F2E"/>
    <w:rsid w:val="007312D2"/>
    <w:rsid w:val="007313A9"/>
    <w:rsid w:val="007317A2"/>
    <w:rsid w:val="00731A59"/>
    <w:rsid w:val="00731B82"/>
    <w:rsid w:val="00732204"/>
    <w:rsid w:val="00732543"/>
    <w:rsid w:val="0073285C"/>
    <w:rsid w:val="00732C22"/>
    <w:rsid w:val="00732E1B"/>
    <w:rsid w:val="00732F99"/>
    <w:rsid w:val="00733024"/>
    <w:rsid w:val="007330D0"/>
    <w:rsid w:val="00733251"/>
    <w:rsid w:val="00733448"/>
    <w:rsid w:val="0073368E"/>
    <w:rsid w:val="007336A9"/>
    <w:rsid w:val="007336E7"/>
    <w:rsid w:val="00733909"/>
    <w:rsid w:val="00733C16"/>
    <w:rsid w:val="00733EB4"/>
    <w:rsid w:val="00733F22"/>
    <w:rsid w:val="0073402D"/>
    <w:rsid w:val="007340FA"/>
    <w:rsid w:val="00734173"/>
    <w:rsid w:val="00734314"/>
    <w:rsid w:val="00734708"/>
    <w:rsid w:val="00734E76"/>
    <w:rsid w:val="00734EB6"/>
    <w:rsid w:val="0073529D"/>
    <w:rsid w:val="0073550C"/>
    <w:rsid w:val="007359BC"/>
    <w:rsid w:val="00735CFA"/>
    <w:rsid w:val="00735F57"/>
    <w:rsid w:val="00736CAE"/>
    <w:rsid w:val="00736DF9"/>
    <w:rsid w:val="00737030"/>
    <w:rsid w:val="0073727C"/>
    <w:rsid w:val="007372B5"/>
    <w:rsid w:val="007375BB"/>
    <w:rsid w:val="007375D5"/>
    <w:rsid w:val="00737A69"/>
    <w:rsid w:val="00737D4D"/>
    <w:rsid w:val="00737E76"/>
    <w:rsid w:val="00737ECB"/>
    <w:rsid w:val="00737FFD"/>
    <w:rsid w:val="00740A18"/>
    <w:rsid w:val="00740B30"/>
    <w:rsid w:val="0074126B"/>
    <w:rsid w:val="00741426"/>
    <w:rsid w:val="00741551"/>
    <w:rsid w:val="00741745"/>
    <w:rsid w:val="00741790"/>
    <w:rsid w:val="0074203E"/>
    <w:rsid w:val="00742578"/>
    <w:rsid w:val="007426B9"/>
    <w:rsid w:val="00742802"/>
    <w:rsid w:val="00742A3C"/>
    <w:rsid w:val="0074305A"/>
    <w:rsid w:val="007439AA"/>
    <w:rsid w:val="00743E9B"/>
    <w:rsid w:val="00743F9C"/>
    <w:rsid w:val="007445DA"/>
    <w:rsid w:val="007447A1"/>
    <w:rsid w:val="007448E5"/>
    <w:rsid w:val="00744A35"/>
    <w:rsid w:val="00744C28"/>
    <w:rsid w:val="00744C50"/>
    <w:rsid w:val="007455ED"/>
    <w:rsid w:val="00745D64"/>
    <w:rsid w:val="00745EB5"/>
    <w:rsid w:val="0074609A"/>
    <w:rsid w:val="00746252"/>
    <w:rsid w:val="007463E6"/>
    <w:rsid w:val="007468D7"/>
    <w:rsid w:val="007473FF"/>
    <w:rsid w:val="00747524"/>
    <w:rsid w:val="007479C5"/>
    <w:rsid w:val="00747C3E"/>
    <w:rsid w:val="0075011B"/>
    <w:rsid w:val="00750216"/>
    <w:rsid w:val="00750A95"/>
    <w:rsid w:val="00750E71"/>
    <w:rsid w:val="00751979"/>
    <w:rsid w:val="0075245A"/>
    <w:rsid w:val="00752807"/>
    <w:rsid w:val="00752A8B"/>
    <w:rsid w:val="00752E7C"/>
    <w:rsid w:val="00753AF1"/>
    <w:rsid w:val="00753FAD"/>
    <w:rsid w:val="007546BB"/>
    <w:rsid w:val="00754883"/>
    <w:rsid w:val="007548AF"/>
    <w:rsid w:val="00754A1B"/>
    <w:rsid w:val="007555EA"/>
    <w:rsid w:val="00755B3A"/>
    <w:rsid w:val="00755E62"/>
    <w:rsid w:val="00755F18"/>
    <w:rsid w:val="007560C7"/>
    <w:rsid w:val="00756399"/>
    <w:rsid w:val="007563F1"/>
    <w:rsid w:val="00756708"/>
    <w:rsid w:val="00756E8F"/>
    <w:rsid w:val="00756FB0"/>
    <w:rsid w:val="007570D6"/>
    <w:rsid w:val="00757B4A"/>
    <w:rsid w:val="00757DBD"/>
    <w:rsid w:val="007600A7"/>
    <w:rsid w:val="00760201"/>
    <w:rsid w:val="00760540"/>
    <w:rsid w:val="00760783"/>
    <w:rsid w:val="0076099A"/>
    <w:rsid w:val="00760E0D"/>
    <w:rsid w:val="007617F4"/>
    <w:rsid w:val="007620B6"/>
    <w:rsid w:val="00762222"/>
    <w:rsid w:val="00762338"/>
    <w:rsid w:val="0076248C"/>
    <w:rsid w:val="007625E7"/>
    <w:rsid w:val="00762621"/>
    <w:rsid w:val="00762623"/>
    <w:rsid w:val="0076264F"/>
    <w:rsid w:val="007628C3"/>
    <w:rsid w:val="00762A2B"/>
    <w:rsid w:val="00762BC9"/>
    <w:rsid w:val="00763566"/>
    <w:rsid w:val="007636D4"/>
    <w:rsid w:val="0076370E"/>
    <w:rsid w:val="007638E6"/>
    <w:rsid w:val="00764621"/>
    <w:rsid w:val="007647F5"/>
    <w:rsid w:val="00764AA5"/>
    <w:rsid w:val="00764C34"/>
    <w:rsid w:val="00764F71"/>
    <w:rsid w:val="00765022"/>
    <w:rsid w:val="0076544B"/>
    <w:rsid w:val="0076596A"/>
    <w:rsid w:val="00765A12"/>
    <w:rsid w:val="00765A4A"/>
    <w:rsid w:val="00765AB9"/>
    <w:rsid w:val="00765EED"/>
    <w:rsid w:val="00766040"/>
    <w:rsid w:val="00766966"/>
    <w:rsid w:val="00766A1F"/>
    <w:rsid w:val="00766B0F"/>
    <w:rsid w:val="00766C9F"/>
    <w:rsid w:val="00766DE0"/>
    <w:rsid w:val="00767023"/>
    <w:rsid w:val="00767243"/>
    <w:rsid w:val="0076765E"/>
    <w:rsid w:val="00767C00"/>
    <w:rsid w:val="00770563"/>
    <w:rsid w:val="00770657"/>
    <w:rsid w:val="0077085F"/>
    <w:rsid w:val="00770BD4"/>
    <w:rsid w:val="00771288"/>
    <w:rsid w:val="00771486"/>
    <w:rsid w:val="0077159F"/>
    <w:rsid w:val="007719EF"/>
    <w:rsid w:val="00771D28"/>
    <w:rsid w:val="00771FC3"/>
    <w:rsid w:val="00772076"/>
    <w:rsid w:val="007722E2"/>
    <w:rsid w:val="0077232F"/>
    <w:rsid w:val="00772598"/>
    <w:rsid w:val="00772AAF"/>
    <w:rsid w:val="00772C01"/>
    <w:rsid w:val="00772E83"/>
    <w:rsid w:val="0077351F"/>
    <w:rsid w:val="007736C8"/>
    <w:rsid w:val="00773A98"/>
    <w:rsid w:val="007741B2"/>
    <w:rsid w:val="0077451B"/>
    <w:rsid w:val="007745DA"/>
    <w:rsid w:val="00774A93"/>
    <w:rsid w:val="007753E1"/>
    <w:rsid w:val="00775796"/>
    <w:rsid w:val="00775C16"/>
    <w:rsid w:val="00775CCD"/>
    <w:rsid w:val="00775E5C"/>
    <w:rsid w:val="00776004"/>
    <w:rsid w:val="00776236"/>
    <w:rsid w:val="00776571"/>
    <w:rsid w:val="007768FF"/>
    <w:rsid w:val="00777118"/>
    <w:rsid w:val="00777324"/>
    <w:rsid w:val="007773BC"/>
    <w:rsid w:val="007773DC"/>
    <w:rsid w:val="00777427"/>
    <w:rsid w:val="0077744C"/>
    <w:rsid w:val="007775EE"/>
    <w:rsid w:val="007779D2"/>
    <w:rsid w:val="00777BD1"/>
    <w:rsid w:val="00777D9D"/>
    <w:rsid w:val="007800B8"/>
    <w:rsid w:val="007801FD"/>
    <w:rsid w:val="00780632"/>
    <w:rsid w:val="00780A24"/>
    <w:rsid w:val="00780D9A"/>
    <w:rsid w:val="0078119B"/>
    <w:rsid w:val="00781804"/>
    <w:rsid w:val="00781CF3"/>
    <w:rsid w:val="00781D52"/>
    <w:rsid w:val="00781E46"/>
    <w:rsid w:val="007824E5"/>
    <w:rsid w:val="0078261E"/>
    <w:rsid w:val="00782719"/>
    <w:rsid w:val="0078282E"/>
    <w:rsid w:val="007829CD"/>
    <w:rsid w:val="00782D65"/>
    <w:rsid w:val="00783019"/>
    <w:rsid w:val="00783033"/>
    <w:rsid w:val="00783076"/>
    <w:rsid w:val="00783292"/>
    <w:rsid w:val="007832AA"/>
    <w:rsid w:val="007835A8"/>
    <w:rsid w:val="00783BB0"/>
    <w:rsid w:val="00783E6D"/>
    <w:rsid w:val="00783F34"/>
    <w:rsid w:val="00784533"/>
    <w:rsid w:val="00784917"/>
    <w:rsid w:val="00784D77"/>
    <w:rsid w:val="00785164"/>
    <w:rsid w:val="0078564D"/>
    <w:rsid w:val="007858F9"/>
    <w:rsid w:val="00785A2A"/>
    <w:rsid w:val="00785D10"/>
    <w:rsid w:val="007868AE"/>
    <w:rsid w:val="00787BAD"/>
    <w:rsid w:val="007903B9"/>
    <w:rsid w:val="007904CF"/>
    <w:rsid w:val="007908A1"/>
    <w:rsid w:val="00790CA7"/>
    <w:rsid w:val="00790D5C"/>
    <w:rsid w:val="00790ECD"/>
    <w:rsid w:val="00790EEB"/>
    <w:rsid w:val="00791051"/>
    <w:rsid w:val="00791079"/>
    <w:rsid w:val="00791245"/>
    <w:rsid w:val="0079127D"/>
    <w:rsid w:val="00791427"/>
    <w:rsid w:val="0079170B"/>
    <w:rsid w:val="007918D1"/>
    <w:rsid w:val="00791B6D"/>
    <w:rsid w:val="00791CA7"/>
    <w:rsid w:val="00791CDF"/>
    <w:rsid w:val="00792475"/>
    <w:rsid w:val="00792500"/>
    <w:rsid w:val="00792A1F"/>
    <w:rsid w:val="00792C6D"/>
    <w:rsid w:val="00792CC5"/>
    <w:rsid w:val="00792D63"/>
    <w:rsid w:val="00792D9B"/>
    <w:rsid w:val="00792F77"/>
    <w:rsid w:val="0079329A"/>
    <w:rsid w:val="00793358"/>
    <w:rsid w:val="0079354C"/>
    <w:rsid w:val="00793A37"/>
    <w:rsid w:val="00793BFF"/>
    <w:rsid w:val="00793F37"/>
    <w:rsid w:val="00793FFA"/>
    <w:rsid w:val="00794217"/>
    <w:rsid w:val="00794BE7"/>
    <w:rsid w:val="00794FB2"/>
    <w:rsid w:val="00795133"/>
    <w:rsid w:val="0079574C"/>
    <w:rsid w:val="00795781"/>
    <w:rsid w:val="00795AEE"/>
    <w:rsid w:val="00795B14"/>
    <w:rsid w:val="00795DEF"/>
    <w:rsid w:val="00796468"/>
    <w:rsid w:val="0079663C"/>
    <w:rsid w:val="00796F21"/>
    <w:rsid w:val="0079703B"/>
    <w:rsid w:val="0079709A"/>
    <w:rsid w:val="00797343"/>
    <w:rsid w:val="00797628"/>
    <w:rsid w:val="00797EBA"/>
    <w:rsid w:val="007A0553"/>
    <w:rsid w:val="007A08BC"/>
    <w:rsid w:val="007A0FEE"/>
    <w:rsid w:val="007A1196"/>
    <w:rsid w:val="007A195D"/>
    <w:rsid w:val="007A19DF"/>
    <w:rsid w:val="007A1A08"/>
    <w:rsid w:val="007A21D1"/>
    <w:rsid w:val="007A294C"/>
    <w:rsid w:val="007A29A9"/>
    <w:rsid w:val="007A2BED"/>
    <w:rsid w:val="007A32B3"/>
    <w:rsid w:val="007A3C08"/>
    <w:rsid w:val="007A4042"/>
    <w:rsid w:val="007A4071"/>
    <w:rsid w:val="007A422F"/>
    <w:rsid w:val="007A4C45"/>
    <w:rsid w:val="007A5074"/>
    <w:rsid w:val="007A517F"/>
    <w:rsid w:val="007A563B"/>
    <w:rsid w:val="007A5969"/>
    <w:rsid w:val="007A6072"/>
    <w:rsid w:val="007A61E6"/>
    <w:rsid w:val="007A6923"/>
    <w:rsid w:val="007A771C"/>
    <w:rsid w:val="007A7B0C"/>
    <w:rsid w:val="007A7C78"/>
    <w:rsid w:val="007A7FBA"/>
    <w:rsid w:val="007B0038"/>
    <w:rsid w:val="007B01D9"/>
    <w:rsid w:val="007B0A1A"/>
    <w:rsid w:val="007B0BF4"/>
    <w:rsid w:val="007B107D"/>
    <w:rsid w:val="007B1804"/>
    <w:rsid w:val="007B1873"/>
    <w:rsid w:val="007B1D8F"/>
    <w:rsid w:val="007B1ECA"/>
    <w:rsid w:val="007B1F42"/>
    <w:rsid w:val="007B1F63"/>
    <w:rsid w:val="007B1FDA"/>
    <w:rsid w:val="007B20ED"/>
    <w:rsid w:val="007B2700"/>
    <w:rsid w:val="007B2C87"/>
    <w:rsid w:val="007B2DBF"/>
    <w:rsid w:val="007B2DD3"/>
    <w:rsid w:val="007B309A"/>
    <w:rsid w:val="007B325A"/>
    <w:rsid w:val="007B338E"/>
    <w:rsid w:val="007B3743"/>
    <w:rsid w:val="007B3C3B"/>
    <w:rsid w:val="007B3F56"/>
    <w:rsid w:val="007B4656"/>
    <w:rsid w:val="007B46B2"/>
    <w:rsid w:val="007B4835"/>
    <w:rsid w:val="007B48AE"/>
    <w:rsid w:val="007B50E4"/>
    <w:rsid w:val="007B5148"/>
    <w:rsid w:val="007B514E"/>
    <w:rsid w:val="007B52B7"/>
    <w:rsid w:val="007B53DD"/>
    <w:rsid w:val="007B5A70"/>
    <w:rsid w:val="007B6109"/>
    <w:rsid w:val="007B61E0"/>
    <w:rsid w:val="007B6771"/>
    <w:rsid w:val="007B685D"/>
    <w:rsid w:val="007B696F"/>
    <w:rsid w:val="007B6DB7"/>
    <w:rsid w:val="007B6F21"/>
    <w:rsid w:val="007B70A0"/>
    <w:rsid w:val="007B7295"/>
    <w:rsid w:val="007B7328"/>
    <w:rsid w:val="007B75C6"/>
    <w:rsid w:val="007B7C00"/>
    <w:rsid w:val="007B7DA5"/>
    <w:rsid w:val="007C051E"/>
    <w:rsid w:val="007C0942"/>
    <w:rsid w:val="007C0B5F"/>
    <w:rsid w:val="007C0B69"/>
    <w:rsid w:val="007C0E59"/>
    <w:rsid w:val="007C10C5"/>
    <w:rsid w:val="007C1171"/>
    <w:rsid w:val="007C1624"/>
    <w:rsid w:val="007C1653"/>
    <w:rsid w:val="007C1E11"/>
    <w:rsid w:val="007C202E"/>
    <w:rsid w:val="007C2093"/>
    <w:rsid w:val="007C2249"/>
    <w:rsid w:val="007C22FF"/>
    <w:rsid w:val="007C2376"/>
    <w:rsid w:val="007C2D93"/>
    <w:rsid w:val="007C2EED"/>
    <w:rsid w:val="007C3017"/>
    <w:rsid w:val="007C3793"/>
    <w:rsid w:val="007C419C"/>
    <w:rsid w:val="007C48FD"/>
    <w:rsid w:val="007C4B77"/>
    <w:rsid w:val="007C4C4B"/>
    <w:rsid w:val="007C4EE9"/>
    <w:rsid w:val="007C5258"/>
    <w:rsid w:val="007C535E"/>
    <w:rsid w:val="007C5906"/>
    <w:rsid w:val="007C5E0B"/>
    <w:rsid w:val="007C5EE6"/>
    <w:rsid w:val="007C6783"/>
    <w:rsid w:val="007C679D"/>
    <w:rsid w:val="007C6A53"/>
    <w:rsid w:val="007C6D24"/>
    <w:rsid w:val="007C7AE7"/>
    <w:rsid w:val="007D09A6"/>
    <w:rsid w:val="007D0B28"/>
    <w:rsid w:val="007D10FA"/>
    <w:rsid w:val="007D1419"/>
    <w:rsid w:val="007D16B9"/>
    <w:rsid w:val="007D19B9"/>
    <w:rsid w:val="007D19FE"/>
    <w:rsid w:val="007D2A20"/>
    <w:rsid w:val="007D3028"/>
    <w:rsid w:val="007D362C"/>
    <w:rsid w:val="007D375C"/>
    <w:rsid w:val="007D3770"/>
    <w:rsid w:val="007D3A06"/>
    <w:rsid w:val="007D3D8B"/>
    <w:rsid w:val="007D3FD1"/>
    <w:rsid w:val="007D42E0"/>
    <w:rsid w:val="007D44F8"/>
    <w:rsid w:val="007D4547"/>
    <w:rsid w:val="007D45F3"/>
    <w:rsid w:val="007D483F"/>
    <w:rsid w:val="007D4877"/>
    <w:rsid w:val="007D4895"/>
    <w:rsid w:val="007D4A21"/>
    <w:rsid w:val="007D4ADC"/>
    <w:rsid w:val="007D4CED"/>
    <w:rsid w:val="007D4D18"/>
    <w:rsid w:val="007D519D"/>
    <w:rsid w:val="007D531E"/>
    <w:rsid w:val="007D592E"/>
    <w:rsid w:val="007D5F0C"/>
    <w:rsid w:val="007D61B9"/>
    <w:rsid w:val="007D64B7"/>
    <w:rsid w:val="007D6F57"/>
    <w:rsid w:val="007D71D9"/>
    <w:rsid w:val="007D78AF"/>
    <w:rsid w:val="007D7A6F"/>
    <w:rsid w:val="007D7B52"/>
    <w:rsid w:val="007D7EFF"/>
    <w:rsid w:val="007E01EE"/>
    <w:rsid w:val="007E08B8"/>
    <w:rsid w:val="007E09CE"/>
    <w:rsid w:val="007E0ACC"/>
    <w:rsid w:val="007E0D5B"/>
    <w:rsid w:val="007E0E58"/>
    <w:rsid w:val="007E126E"/>
    <w:rsid w:val="007E13CD"/>
    <w:rsid w:val="007E15F3"/>
    <w:rsid w:val="007E165D"/>
    <w:rsid w:val="007E1A64"/>
    <w:rsid w:val="007E1CA0"/>
    <w:rsid w:val="007E1DEE"/>
    <w:rsid w:val="007E1F7B"/>
    <w:rsid w:val="007E253A"/>
    <w:rsid w:val="007E290F"/>
    <w:rsid w:val="007E30AA"/>
    <w:rsid w:val="007E31FE"/>
    <w:rsid w:val="007E3423"/>
    <w:rsid w:val="007E3A44"/>
    <w:rsid w:val="007E3C23"/>
    <w:rsid w:val="007E3C93"/>
    <w:rsid w:val="007E44F3"/>
    <w:rsid w:val="007E4983"/>
    <w:rsid w:val="007E4C76"/>
    <w:rsid w:val="007E51BD"/>
    <w:rsid w:val="007E55EF"/>
    <w:rsid w:val="007E5819"/>
    <w:rsid w:val="007E596D"/>
    <w:rsid w:val="007E6035"/>
    <w:rsid w:val="007E6050"/>
    <w:rsid w:val="007E671F"/>
    <w:rsid w:val="007E6848"/>
    <w:rsid w:val="007E7440"/>
    <w:rsid w:val="007E777D"/>
    <w:rsid w:val="007E7B19"/>
    <w:rsid w:val="007E7D8F"/>
    <w:rsid w:val="007F065E"/>
    <w:rsid w:val="007F0AFE"/>
    <w:rsid w:val="007F0E70"/>
    <w:rsid w:val="007F1481"/>
    <w:rsid w:val="007F1908"/>
    <w:rsid w:val="007F1F4C"/>
    <w:rsid w:val="007F22DD"/>
    <w:rsid w:val="007F237E"/>
    <w:rsid w:val="007F2861"/>
    <w:rsid w:val="007F293D"/>
    <w:rsid w:val="007F2E54"/>
    <w:rsid w:val="007F3473"/>
    <w:rsid w:val="007F362A"/>
    <w:rsid w:val="007F388E"/>
    <w:rsid w:val="007F3A04"/>
    <w:rsid w:val="007F3B15"/>
    <w:rsid w:val="007F3C77"/>
    <w:rsid w:val="007F3D85"/>
    <w:rsid w:val="007F3EBE"/>
    <w:rsid w:val="007F4040"/>
    <w:rsid w:val="007F440D"/>
    <w:rsid w:val="007F4573"/>
    <w:rsid w:val="007F49ED"/>
    <w:rsid w:val="007F4AFD"/>
    <w:rsid w:val="007F4CE1"/>
    <w:rsid w:val="007F57B7"/>
    <w:rsid w:val="007F5874"/>
    <w:rsid w:val="007F5F85"/>
    <w:rsid w:val="007F6900"/>
    <w:rsid w:val="007F691B"/>
    <w:rsid w:val="007F6C12"/>
    <w:rsid w:val="007F6FC0"/>
    <w:rsid w:val="007F7042"/>
    <w:rsid w:val="007F70F0"/>
    <w:rsid w:val="007F74DD"/>
    <w:rsid w:val="007F7CD7"/>
    <w:rsid w:val="007F7D4A"/>
    <w:rsid w:val="007F7F2C"/>
    <w:rsid w:val="0080007A"/>
    <w:rsid w:val="0080023D"/>
    <w:rsid w:val="00800297"/>
    <w:rsid w:val="00800299"/>
    <w:rsid w:val="0080034A"/>
    <w:rsid w:val="0080053B"/>
    <w:rsid w:val="0080094C"/>
    <w:rsid w:val="00800FE7"/>
    <w:rsid w:val="00801018"/>
    <w:rsid w:val="00801459"/>
    <w:rsid w:val="008015B1"/>
    <w:rsid w:val="00801FBA"/>
    <w:rsid w:val="00802053"/>
    <w:rsid w:val="00802061"/>
    <w:rsid w:val="0080271A"/>
    <w:rsid w:val="00802BFE"/>
    <w:rsid w:val="008030B0"/>
    <w:rsid w:val="008030D9"/>
    <w:rsid w:val="0080348F"/>
    <w:rsid w:val="00803582"/>
    <w:rsid w:val="008037C8"/>
    <w:rsid w:val="00803CA6"/>
    <w:rsid w:val="00803DBB"/>
    <w:rsid w:val="008041E0"/>
    <w:rsid w:val="00804668"/>
    <w:rsid w:val="00804E92"/>
    <w:rsid w:val="00804FDE"/>
    <w:rsid w:val="008050FB"/>
    <w:rsid w:val="0080562C"/>
    <w:rsid w:val="008058D9"/>
    <w:rsid w:val="00805DEE"/>
    <w:rsid w:val="008063E8"/>
    <w:rsid w:val="00806510"/>
    <w:rsid w:val="00806928"/>
    <w:rsid w:val="00806F7F"/>
    <w:rsid w:val="00807388"/>
    <w:rsid w:val="00807AD8"/>
    <w:rsid w:val="00810249"/>
    <w:rsid w:val="00810683"/>
    <w:rsid w:val="008109BF"/>
    <w:rsid w:val="00810A8E"/>
    <w:rsid w:val="00810E89"/>
    <w:rsid w:val="008111D5"/>
    <w:rsid w:val="00811485"/>
    <w:rsid w:val="00811BD1"/>
    <w:rsid w:val="00811F29"/>
    <w:rsid w:val="00812293"/>
    <w:rsid w:val="00812384"/>
    <w:rsid w:val="00812C02"/>
    <w:rsid w:val="00812C4E"/>
    <w:rsid w:val="00812C93"/>
    <w:rsid w:val="00813083"/>
    <w:rsid w:val="0081313E"/>
    <w:rsid w:val="0081336F"/>
    <w:rsid w:val="00813A56"/>
    <w:rsid w:val="00813BEF"/>
    <w:rsid w:val="00813E44"/>
    <w:rsid w:val="00813EDB"/>
    <w:rsid w:val="00813F71"/>
    <w:rsid w:val="008143DB"/>
    <w:rsid w:val="0081449D"/>
    <w:rsid w:val="00814782"/>
    <w:rsid w:val="00815497"/>
    <w:rsid w:val="0081581F"/>
    <w:rsid w:val="0081586F"/>
    <w:rsid w:val="008158F0"/>
    <w:rsid w:val="00815CE8"/>
    <w:rsid w:val="00816532"/>
    <w:rsid w:val="00816813"/>
    <w:rsid w:val="00816AC9"/>
    <w:rsid w:val="008170A2"/>
    <w:rsid w:val="0081711E"/>
    <w:rsid w:val="00817346"/>
    <w:rsid w:val="00817F1F"/>
    <w:rsid w:val="00820121"/>
    <w:rsid w:val="0082024D"/>
    <w:rsid w:val="0082064B"/>
    <w:rsid w:val="008206AF"/>
    <w:rsid w:val="0082075C"/>
    <w:rsid w:val="00820EDE"/>
    <w:rsid w:val="00820F80"/>
    <w:rsid w:val="0082120F"/>
    <w:rsid w:val="0082176B"/>
    <w:rsid w:val="00821871"/>
    <w:rsid w:val="00821884"/>
    <w:rsid w:val="00821C97"/>
    <w:rsid w:val="00821F25"/>
    <w:rsid w:val="00822341"/>
    <w:rsid w:val="00822846"/>
    <w:rsid w:val="00822AA7"/>
    <w:rsid w:val="00822AD3"/>
    <w:rsid w:val="00822B14"/>
    <w:rsid w:val="00822D65"/>
    <w:rsid w:val="00822DBE"/>
    <w:rsid w:val="00823086"/>
    <w:rsid w:val="0082312A"/>
    <w:rsid w:val="0082376D"/>
    <w:rsid w:val="008237E3"/>
    <w:rsid w:val="008238D2"/>
    <w:rsid w:val="008238F3"/>
    <w:rsid w:val="00823919"/>
    <w:rsid w:val="00823E50"/>
    <w:rsid w:val="008242B2"/>
    <w:rsid w:val="008245A1"/>
    <w:rsid w:val="0082485E"/>
    <w:rsid w:val="00825102"/>
    <w:rsid w:val="0082594A"/>
    <w:rsid w:val="00825AC3"/>
    <w:rsid w:val="00825BE6"/>
    <w:rsid w:val="00825E5A"/>
    <w:rsid w:val="00825F0C"/>
    <w:rsid w:val="00825F17"/>
    <w:rsid w:val="00825FAD"/>
    <w:rsid w:val="0082610A"/>
    <w:rsid w:val="00826434"/>
    <w:rsid w:val="008266AC"/>
    <w:rsid w:val="00826ACE"/>
    <w:rsid w:val="008273A4"/>
    <w:rsid w:val="00827590"/>
    <w:rsid w:val="00827773"/>
    <w:rsid w:val="00827941"/>
    <w:rsid w:val="00827987"/>
    <w:rsid w:val="00827E18"/>
    <w:rsid w:val="00827EDB"/>
    <w:rsid w:val="008309CE"/>
    <w:rsid w:val="00830B67"/>
    <w:rsid w:val="00830C4A"/>
    <w:rsid w:val="008310E4"/>
    <w:rsid w:val="00831328"/>
    <w:rsid w:val="00831745"/>
    <w:rsid w:val="00831764"/>
    <w:rsid w:val="00831773"/>
    <w:rsid w:val="00831B78"/>
    <w:rsid w:val="00831BB4"/>
    <w:rsid w:val="008326B6"/>
    <w:rsid w:val="008327B8"/>
    <w:rsid w:val="0083295A"/>
    <w:rsid w:val="00832CF9"/>
    <w:rsid w:val="00832D2C"/>
    <w:rsid w:val="00833486"/>
    <w:rsid w:val="0083366E"/>
    <w:rsid w:val="00833749"/>
    <w:rsid w:val="00833793"/>
    <w:rsid w:val="00833B51"/>
    <w:rsid w:val="00833D84"/>
    <w:rsid w:val="00833DCF"/>
    <w:rsid w:val="00833EBF"/>
    <w:rsid w:val="00833EE9"/>
    <w:rsid w:val="0083419C"/>
    <w:rsid w:val="008341E2"/>
    <w:rsid w:val="00834AAD"/>
    <w:rsid w:val="00834ED4"/>
    <w:rsid w:val="00835067"/>
    <w:rsid w:val="008350AB"/>
    <w:rsid w:val="00835162"/>
    <w:rsid w:val="00835171"/>
    <w:rsid w:val="00835DE3"/>
    <w:rsid w:val="00835EB7"/>
    <w:rsid w:val="00836519"/>
    <w:rsid w:val="00836682"/>
    <w:rsid w:val="0083670E"/>
    <w:rsid w:val="00836BA9"/>
    <w:rsid w:val="00836E76"/>
    <w:rsid w:val="00837461"/>
    <w:rsid w:val="0083795F"/>
    <w:rsid w:val="00837981"/>
    <w:rsid w:val="008404A8"/>
    <w:rsid w:val="00840686"/>
    <w:rsid w:val="008407D5"/>
    <w:rsid w:val="00840BE8"/>
    <w:rsid w:val="00840C20"/>
    <w:rsid w:val="00841295"/>
    <w:rsid w:val="0084143D"/>
    <w:rsid w:val="00841BA2"/>
    <w:rsid w:val="00841C82"/>
    <w:rsid w:val="00841D11"/>
    <w:rsid w:val="00841EA7"/>
    <w:rsid w:val="0084237A"/>
    <w:rsid w:val="0084246D"/>
    <w:rsid w:val="0084281E"/>
    <w:rsid w:val="00842A17"/>
    <w:rsid w:val="00842AAA"/>
    <w:rsid w:val="00843777"/>
    <w:rsid w:val="00843B27"/>
    <w:rsid w:val="00843EE9"/>
    <w:rsid w:val="0084429A"/>
    <w:rsid w:val="008442A4"/>
    <w:rsid w:val="0084436B"/>
    <w:rsid w:val="0084453D"/>
    <w:rsid w:val="00844552"/>
    <w:rsid w:val="0084486A"/>
    <w:rsid w:val="00844915"/>
    <w:rsid w:val="00845158"/>
    <w:rsid w:val="00845224"/>
    <w:rsid w:val="0084572A"/>
    <w:rsid w:val="00846427"/>
    <w:rsid w:val="00846B7E"/>
    <w:rsid w:val="00846E44"/>
    <w:rsid w:val="008472D6"/>
    <w:rsid w:val="008476CF"/>
    <w:rsid w:val="0084783E"/>
    <w:rsid w:val="0084795F"/>
    <w:rsid w:val="008500C0"/>
    <w:rsid w:val="00850213"/>
    <w:rsid w:val="0085055A"/>
    <w:rsid w:val="0085062E"/>
    <w:rsid w:val="008506BF"/>
    <w:rsid w:val="00850718"/>
    <w:rsid w:val="00850812"/>
    <w:rsid w:val="00850D03"/>
    <w:rsid w:val="00850E99"/>
    <w:rsid w:val="0085116B"/>
    <w:rsid w:val="008512B7"/>
    <w:rsid w:val="008512D2"/>
    <w:rsid w:val="00851474"/>
    <w:rsid w:val="0085153A"/>
    <w:rsid w:val="008516BA"/>
    <w:rsid w:val="008516E9"/>
    <w:rsid w:val="00851A7C"/>
    <w:rsid w:val="00851AD7"/>
    <w:rsid w:val="00851DF4"/>
    <w:rsid w:val="008526B0"/>
    <w:rsid w:val="008527B4"/>
    <w:rsid w:val="00853262"/>
    <w:rsid w:val="00853476"/>
    <w:rsid w:val="0085347E"/>
    <w:rsid w:val="00853D39"/>
    <w:rsid w:val="00853DCF"/>
    <w:rsid w:val="00853ECD"/>
    <w:rsid w:val="00854261"/>
    <w:rsid w:val="00854313"/>
    <w:rsid w:val="008545C7"/>
    <w:rsid w:val="00854A97"/>
    <w:rsid w:val="00855266"/>
    <w:rsid w:val="008558E1"/>
    <w:rsid w:val="00855929"/>
    <w:rsid w:val="00855991"/>
    <w:rsid w:val="00855AAB"/>
    <w:rsid w:val="00855D08"/>
    <w:rsid w:val="008561BC"/>
    <w:rsid w:val="008561BE"/>
    <w:rsid w:val="008562A3"/>
    <w:rsid w:val="00856745"/>
    <w:rsid w:val="00856868"/>
    <w:rsid w:val="00856AEF"/>
    <w:rsid w:val="00857513"/>
    <w:rsid w:val="008575C8"/>
    <w:rsid w:val="00857608"/>
    <w:rsid w:val="00857C0A"/>
    <w:rsid w:val="008601F3"/>
    <w:rsid w:val="0086032B"/>
    <w:rsid w:val="0086052E"/>
    <w:rsid w:val="008605B3"/>
    <w:rsid w:val="00861175"/>
    <w:rsid w:val="0086131F"/>
    <w:rsid w:val="00861B79"/>
    <w:rsid w:val="00861E0B"/>
    <w:rsid w:val="0086209A"/>
    <w:rsid w:val="00862551"/>
    <w:rsid w:val="0086279E"/>
    <w:rsid w:val="008627DF"/>
    <w:rsid w:val="00862940"/>
    <w:rsid w:val="00862F02"/>
    <w:rsid w:val="00862F5F"/>
    <w:rsid w:val="00863351"/>
    <w:rsid w:val="00863A16"/>
    <w:rsid w:val="00863C9C"/>
    <w:rsid w:val="008642E6"/>
    <w:rsid w:val="0086434E"/>
    <w:rsid w:val="008643C6"/>
    <w:rsid w:val="00864974"/>
    <w:rsid w:val="00864F8C"/>
    <w:rsid w:val="00864FEF"/>
    <w:rsid w:val="008651FC"/>
    <w:rsid w:val="008654A8"/>
    <w:rsid w:val="00865800"/>
    <w:rsid w:val="00865E8E"/>
    <w:rsid w:val="00865F9B"/>
    <w:rsid w:val="0086618D"/>
    <w:rsid w:val="008661CD"/>
    <w:rsid w:val="008663FB"/>
    <w:rsid w:val="00866500"/>
    <w:rsid w:val="00866823"/>
    <w:rsid w:val="00866949"/>
    <w:rsid w:val="0086697C"/>
    <w:rsid w:val="008671CD"/>
    <w:rsid w:val="00867268"/>
    <w:rsid w:val="00867650"/>
    <w:rsid w:val="00867AC1"/>
    <w:rsid w:val="0087023F"/>
    <w:rsid w:val="008703F4"/>
    <w:rsid w:val="0087086F"/>
    <w:rsid w:val="00870FE1"/>
    <w:rsid w:val="008711C1"/>
    <w:rsid w:val="008714B6"/>
    <w:rsid w:val="00871724"/>
    <w:rsid w:val="00871989"/>
    <w:rsid w:val="00871A40"/>
    <w:rsid w:val="00871E79"/>
    <w:rsid w:val="00872D0D"/>
    <w:rsid w:val="00872F78"/>
    <w:rsid w:val="008733C2"/>
    <w:rsid w:val="008734E2"/>
    <w:rsid w:val="008738F8"/>
    <w:rsid w:val="00873CEA"/>
    <w:rsid w:val="00874693"/>
    <w:rsid w:val="00874D4B"/>
    <w:rsid w:val="00874EB2"/>
    <w:rsid w:val="008754E6"/>
    <w:rsid w:val="00875552"/>
    <w:rsid w:val="00875991"/>
    <w:rsid w:val="00875A6F"/>
    <w:rsid w:val="008760F2"/>
    <w:rsid w:val="00876349"/>
    <w:rsid w:val="008765C0"/>
    <w:rsid w:val="008767BA"/>
    <w:rsid w:val="00877D6B"/>
    <w:rsid w:val="00877DED"/>
    <w:rsid w:val="00877E1E"/>
    <w:rsid w:val="0088017F"/>
    <w:rsid w:val="00880ACD"/>
    <w:rsid w:val="00880CD2"/>
    <w:rsid w:val="00880D63"/>
    <w:rsid w:val="00880E17"/>
    <w:rsid w:val="008818E0"/>
    <w:rsid w:val="008820C3"/>
    <w:rsid w:val="008823E8"/>
    <w:rsid w:val="008826EA"/>
    <w:rsid w:val="008828B9"/>
    <w:rsid w:val="00882C86"/>
    <w:rsid w:val="00882DBC"/>
    <w:rsid w:val="00883314"/>
    <w:rsid w:val="008846BD"/>
    <w:rsid w:val="008847E0"/>
    <w:rsid w:val="00884AAB"/>
    <w:rsid w:val="00884F2D"/>
    <w:rsid w:val="00884F47"/>
    <w:rsid w:val="008850A5"/>
    <w:rsid w:val="008850E5"/>
    <w:rsid w:val="00885278"/>
    <w:rsid w:val="00885A3A"/>
    <w:rsid w:val="00885D13"/>
    <w:rsid w:val="008860EF"/>
    <w:rsid w:val="00886554"/>
    <w:rsid w:val="008865C4"/>
    <w:rsid w:val="008868F5"/>
    <w:rsid w:val="00886F30"/>
    <w:rsid w:val="008870AA"/>
    <w:rsid w:val="00887210"/>
    <w:rsid w:val="00887317"/>
    <w:rsid w:val="0088784B"/>
    <w:rsid w:val="008879DD"/>
    <w:rsid w:val="00887DA5"/>
    <w:rsid w:val="00890139"/>
    <w:rsid w:val="00890667"/>
    <w:rsid w:val="00890938"/>
    <w:rsid w:val="00890997"/>
    <w:rsid w:val="00890F15"/>
    <w:rsid w:val="00891259"/>
    <w:rsid w:val="00891674"/>
    <w:rsid w:val="00891AB8"/>
    <w:rsid w:val="00891EE8"/>
    <w:rsid w:val="00892436"/>
    <w:rsid w:val="0089243B"/>
    <w:rsid w:val="008924B1"/>
    <w:rsid w:val="00892FC7"/>
    <w:rsid w:val="008933DE"/>
    <w:rsid w:val="00893D66"/>
    <w:rsid w:val="00893DFF"/>
    <w:rsid w:val="008947E2"/>
    <w:rsid w:val="00894921"/>
    <w:rsid w:val="0089498B"/>
    <w:rsid w:val="008951A3"/>
    <w:rsid w:val="00895389"/>
    <w:rsid w:val="0089565C"/>
    <w:rsid w:val="00895681"/>
    <w:rsid w:val="0089579C"/>
    <w:rsid w:val="00895899"/>
    <w:rsid w:val="00895C62"/>
    <w:rsid w:val="00895DC5"/>
    <w:rsid w:val="00895EDB"/>
    <w:rsid w:val="008960F0"/>
    <w:rsid w:val="008964A2"/>
    <w:rsid w:val="0089668C"/>
    <w:rsid w:val="0089726F"/>
    <w:rsid w:val="00897527"/>
    <w:rsid w:val="00897599"/>
    <w:rsid w:val="00897808"/>
    <w:rsid w:val="008A0228"/>
    <w:rsid w:val="008A02BC"/>
    <w:rsid w:val="008A0634"/>
    <w:rsid w:val="008A09D9"/>
    <w:rsid w:val="008A0D0C"/>
    <w:rsid w:val="008A0E95"/>
    <w:rsid w:val="008A0EB8"/>
    <w:rsid w:val="008A11FD"/>
    <w:rsid w:val="008A1403"/>
    <w:rsid w:val="008A19C8"/>
    <w:rsid w:val="008A1C8D"/>
    <w:rsid w:val="008A24EB"/>
    <w:rsid w:val="008A2864"/>
    <w:rsid w:val="008A30E9"/>
    <w:rsid w:val="008A3507"/>
    <w:rsid w:val="008A35C1"/>
    <w:rsid w:val="008A3639"/>
    <w:rsid w:val="008A3B2D"/>
    <w:rsid w:val="008A3D78"/>
    <w:rsid w:val="008A3E14"/>
    <w:rsid w:val="008A3F61"/>
    <w:rsid w:val="008A45B9"/>
    <w:rsid w:val="008A4789"/>
    <w:rsid w:val="008A48AD"/>
    <w:rsid w:val="008A4957"/>
    <w:rsid w:val="008A51AD"/>
    <w:rsid w:val="008A51D1"/>
    <w:rsid w:val="008A5549"/>
    <w:rsid w:val="008A5591"/>
    <w:rsid w:val="008A5726"/>
    <w:rsid w:val="008A5BCE"/>
    <w:rsid w:val="008A6A24"/>
    <w:rsid w:val="008A6C52"/>
    <w:rsid w:val="008A6EA4"/>
    <w:rsid w:val="008A7047"/>
    <w:rsid w:val="008A7B2D"/>
    <w:rsid w:val="008A7D7C"/>
    <w:rsid w:val="008B03E4"/>
    <w:rsid w:val="008B0502"/>
    <w:rsid w:val="008B0667"/>
    <w:rsid w:val="008B083E"/>
    <w:rsid w:val="008B08D9"/>
    <w:rsid w:val="008B0944"/>
    <w:rsid w:val="008B09A4"/>
    <w:rsid w:val="008B0EA5"/>
    <w:rsid w:val="008B1695"/>
    <w:rsid w:val="008B1CFF"/>
    <w:rsid w:val="008B1E62"/>
    <w:rsid w:val="008B2166"/>
    <w:rsid w:val="008B22CB"/>
    <w:rsid w:val="008B258B"/>
    <w:rsid w:val="008B28B8"/>
    <w:rsid w:val="008B2B03"/>
    <w:rsid w:val="008B32CD"/>
    <w:rsid w:val="008B3474"/>
    <w:rsid w:val="008B34B5"/>
    <w:rsid w:val="008B3D25"/>
    <w:rsid w:val="008B40C9"/>
    <w:rsid w:val="008B44D1"/>
    <w:rsid w:val="008B45FE"/>
    <w:rsid w:val="008B47CB"/>
    <w:rsid w:val="008B47DA"/>
    <w:rsid w:val="008B48F5"/>
    <w:rsid w:val="008B4912"/>
    <w:rsid w:val="008B4B37"/>
    <w:rsid w:val="008B4F8C"/>
    <w:rsid w:val="008B503D"/>
    <w:rsid w:val="008B507B"/>
    <w:rsid w:val="008B519E"/>
    <w:rsid w:val="008B54C9"/>
    <w:rsid w:val="008B552F"/>
    <w:rsid w:val="008B5AD4"/>
    <w:rsid w:val="008B5FC9"/>
    <w:rsid w:val="008B6142"/>
    <w:rsid w:val="008B6253"/>
    <w:rsid w:val="008B6441"/>
    <w:rsid w:val="008B67E9"/>
    <w:rsid w:val="008B68DE"/>
    <w:rsid w:val="008B6909"/>
    <w:rsid w:val="008B6B0D"/>
    <w:rsid w:val="008B6D1B"/>
    <w:rsid w:val="008B7223"/>
    <w:rsid w:val="008B7229"/>
    <w:rsid w:val="008B7535"/>
    <w:rsid w:val="008B792C"/>
    <w:rsid w:val="008B79B6"/>
    <w:rsid w:val="008B7D8F"/>
    <w:rsid w:val="008C0141"/>
    <w:rsid w:val="008C05E5"/>
    <w:rsid w:val="008C073E"/>
    <w:rsid w:val="008C0AFF"/>
    <w:rsid w:val="008C0C0E"/>
    <w:rsid w:val="008C0C50"/>
    <w:rsid w:val="008C0CE2"/>
    <w:rsid w:val="008C0DEB"/>
    <w:rsid w:val="008C0F24"/>
    <w:rsid w:val="008C0FBF"/>
    <w:rsid w:val="008C1051"/>
    <w:rsid w:val="008C1145"/>
    <w:rsid w:val="008C125F"/>
    <w:rsid w:val="008C1397"/>
    <w:rsid w:val="008C15D5"/>
    <w:rsid w:val="008C16CB"/>
    <w:rsid w:val="008C194F"/>
    <w:rsid w:val="008C1BC9"/>
    <w:rsid w:val="008C1E0D"/>
    <w:rsid w:val="008C1F87"/>
    <w:rsid w:val="008C2247"/>
    <w:rsid w:val="008C265C"/>
    <w:rsid w:val="008C2DB5"/>
    <w:rsid w:val="008C2F1E"/>
    <w:rsid w:val="008C305A"/>
    <w:rsid w:val="008C321D"/>
    <w:rsid w:val="008C3769"/>
    <w:rsid w:val="008C37A8"/>
    <w:rsid w:val="008C3A1C"/>
    <w:rsid w:val="008C3BB5"/>
    <w:rsid w:val="008C475F"/>
    <w:rsid w:val="008C49C7"/>
    <w:rsid w:val="008C4CFB"/>
    <w:rsid w:val="008C4F8D"/>
    <w:rsid w:val="008C52CA"/>
    <w:rsid w:val="008C5472"/>
    <w:rsid w:val="008C56F0"/>
    <w:rsid w:val="008C5D24"/>
    <w:rsid w:val="008C5D8D"/>
    <w:rsid w:val="008C6D4A"/>
    <w:rsid w:val="008C6E4A"/>
    <w:rsid w:val="008C7633"/>
    <w:rsid w:val="008C7CF0"/>
    <w:rsid w:val="008C7EEE"/>
    <w:rsid w:val="008D03B7"/>
    <w:rsid w:val="008D0532"/>
    <w:rsid w:val="008D064A"/>
    <w:rsid w:val="008D070D"/>
    <w:rsid w:val="008D08AC"/>
    <w:rsid w:val="008D0AB6"/>
    <w:rsid w:val="008D1188"/>
    <w:rsid w:val="008D1293"/>
    <w:rsid w:val="008D12AE"/>
    <w:rsid w:val="008D159F"/>
    <w:rsid w:val="008D18BA"/>
    <w:rsid w:val="008D1FAF"/>
    <w:rsid w:val="008D26EF"/>
    <w:rsid w:val="008D2794"/>
    <w:rsid w:val="008D294F"/>
    <w:rsid w:val="008D2B43"/>
    <w:rsid w:val="008D2BDB"/>
    <w:rsid w:val="008D30FB"/>
    <w:rsid w:val="008D3432"/>
    <w:rsid w:val="008D3B5C"/>
    <w:rsid w:val="008D48CC"/>
    <w:rsid w:val="008D4E62"/>
    <w:rsid w:val="008D5302"/>
    <w:rsid w:val="008D5549"/>
    <w:rsid w:val="008D5B80"/>
    <w:rsid w:val="008D61BF"/>
    <w:rsid w:val="008D6270"/>
    <w:rsid w:val="008D687C"/>
    <w:rsid w:val="008D6892"/>
    <w:rsid w:val="008D6A1F"/>
    <w:rsid w:val="008D6A4F"/>
    <w:rsid w:val="008D6BAC"/>
    <w:rsid w:val="008D7350"/>
    <w:rsid w:val="008D73EA"/>
    <w:rsid w:val="008D75DA"/>
    <w:rsid w:val="008D77D8"/>
    <w:rsid w:val="008D7812"/>
    <w:rsid w:val="008D7EA7"/>
    <w:rsid w:val="008E011A"/>
    <w:rsid w:val="008E02A6"/>
    <w:rsid w:val="008E0885"/>
    <w:rsid w:val="008E09E8"/>
    <w:rsid w:val="008E0DF0"/>
    <w:rsid w:val="008E0E3A"/>
    <w:rsid w:val="008E0FFB"/>
    <w:rsid w:val="008E129C"/>
    <w:rsid w:val="008E12DF"/>
    <w:rsid w:val="008E16D6"/>
    <w:rsid w:val="008E1C95"/>
    <w:rsid w:val="008E1CC4"/>
    <w:rsid w:val="008E1DA5"/>
    <w:rsid w:val="008E1E16"/>
    <w:rsid w:val="008E24FD"/>
    <w:rsid w:val="008E28D2"/>
    <w:rsid w:val="008E2F4C"/>
    <w:rsid w:val="008E3135"/>
    <w:rsid w:val="008E34D0"/>
    <w:rsid w:val="008E361F"/>
    <w:rsid w:val="008E38FF"/>
    <w:rsid w:val="008E393C"/>
    <w:rsid w:val="008E3B1B"/>
    <w:rsid w:val="008E3B6D"/>
    <w:rsid w:val="008E40C2"/>
    <w:rsid w:val="008E43AA"/>
    <w:rsid w:val="008E4A31"/>
    <w:rsid w:val="008E4EDB"/>
    <w:rsid w:val="008E50F7"/>
    <w:rsid w:val="008E53FD"/>
    <w:rsid w:val="008E5541"/>
    <w:rsid w:val="008E55DA"/>
    <w:rsid w:val="008E5654"/>
    <w:rsid w:val="008E594A"/>
    <w:rsid w:val="008E5C7D"/>
    <w:rsid w:val="008E6279"/>
    <w:rsid w:val="008E636D"/>
    <w:rsid w:val="008E694A"/>
    <w:rsid w:val="008E69F7"/>
    <w:rsid w:val="008E6C20"/>
    <w:rsid w:val="008E6CE9"/>
    <w:rsid w:val="008E6D92"/>
    <w:rsid w:val="008E73D8"/>
    <w:rsid w:val="008E75AD"/>
    <w:rsid w:val="008E764C"/>
    <w:rsid w:val="008E7D7E"/>
    <w:rsid w:val="008E7EE3"/>
    <w:rsid w:val="008F011A"/>
    <w:rsid w:val="008F0494"/>
    <w:rsid w:val="008F07CC"/>
    <w:rsid w:val="008F07DE"/>
    <w:rsid w:val="008F136D"/>
    <w:rsid w:val="008F1622"/>
    <w:rsid w:val="008F163E"/>
    <w:rsid w:val="008F1796"/>
    <w:rsid w:val="008F1D74"/>
    <w:rsid w:val="008F202B"/>
    <w:rsid w:val="008F205D"/>
    <w:rsid w:val="008F207D"/>
    <w:rsid w:val="008F22A9"/>
    <w:rsid w:val="008F2834"/>
    <w:rsid w:val="008F2D4E"/>
    <w:rsid w:val="008F3908"/>
    <w:rsid w:val="008F3A76"/>
    <w:rsid w:val="008F3C13"/>
    <w:rsid w:val="008F3D34"/>
    <w:rsid w:val="008F4519"/>
    <w:rsid w:val="008F452B"/>
    <w:rsid w:val="008F47A8"/>
    <w:rsid w:val="008F4A93"/>
    <w:rsid w:val="008F5290"/>
    <w:rsid w:val="008F5335"/>
    <w:rsid w:val="008F54BB"/>
    <w:rsid w:val="008F5536"/>
    <w:rsid w:val="008F5C66"/>
    <w:rsid w:val="008F5CE8"/>
    <w:rsid w:val="008F67BC"/>
    <w:rsid w:val="008F70E7"/>
    <w:rsid w:val="008F70EB"/>
    <w:rsid w:val="008F7A00"/>
    <w:rsid w:val="008F7A7F"/>
    <w:rsid w:val="008F7CB1"/>
    <w:rsid w:val="008F7DF4"/>
    <w:rsid w:val="009000EC"/>
    <w:rsid w:val="00900C84"/>
    <w:rsid w:val="0090100D"/>
    <w:rsid w:val="009011C6"/>
    <w:rsid w:val="00901303"/>
    <w:rsid w:val="009014A0"/>
    <w:rsid w:val="009016C9"/>
    <w:rsid w:val="009016D0"/>
    <w:rsid w:val="00901CC5"/>
    <w:rsid w:val="00901F9D"/>
    <w:rsid w:val="00902195"/>
    <w:rsid w:val="00902571"/>
    <w:rsid w:val="009029CE"/>
    <w:rsid w:val="00902EF4"/>
    <w:rsid w:val="009030A8"/>
    <w:rsid w:val="00903100"/>
    <w:rsid w:val="00903189"/>
    <w:rsid w:val="009040AD"/>
    <w:rsid w:val="009042EA"/>
    <w:rsid w:val="0090455F"/>
    <w:rsid w:val="009045BB"/>
    <w:rsid w:val="00904AF8"/>
    <w:rsid w:val="00904DD7"/>
    <w:rsid w:val="00904E5C"/>
    <w:rsid w:val="00904F4D"/>
    <w:rsid w:val="00904F67"/>
    <w:rsid w:val="009057F3"/>
    <w:rsid w:val="0090588C"/>
    <w:rsid w:val="00905E8E"/>
    <w:rsid w:val="00906375"/>
    <w:rsid w:val="00906802"/>
    <w:rsid w:val="00907077"/>
    <w:rsid w:val="009073CA"/>
    <w:rsid w:val="0090775F"/>
    <w:rsid w:val="00907E63"/>
    <w:rsid w:val="00910579"/>
    <w:rsid w:val="009109F7"/>
    <w:rsid w:val="00910A27"/>
    <w:rsid w:val="00911D9A"/>
    <w:rsid w:val="009122CC"/>
    <w:rsid w:val="0091241B"/>
    <w:rsid w:val="00912CFA"/>
    <w:rsid w:val="00912E81"/>
    <w:rsid w:val="00912F49"/>
    <w:rsid w:val="00913026"/>
    <w:rsid w:val="00913639"/>
    <w:rsid w:val="009136FD"/>
    <w:rsid w:val="009137C4"/>
    <w:rsid w:val="0091394C"/>
    <w:rsid w:val="00913DF0"/>
    <w:rsid w:val="00913E23"/>
    <w:rsid w:val="00913FF5"/>
    <w:rsid w:val="00914631"/>
    <w:rsid w:val="00914BFE"/>
    <w:rsid w:val="00914D75"/>
    <w:rsid w:val="00914DB9"/>
    <w:rsid w:val="009150BC"/>
    <w:rsid w:val="00915566"/>
    <w:rsid w:val="0091593F"/>
    <w:rsid w:val="00915C4D"/>
    <w:rsid w:val="0091615C"/>
    <w:rsid w:val="009169A6"/>
    <w:rsid w:val="00916C8A"/>
    <w:rsid w:val="00917088"/>
    <w:rsid w:val="009172B9"/>
    <w:rsid w:val="00917465"/>
    <w:rsid w:val="00917A3C"/>
    <w:rsid w:val="00917D39"/>
    <w:rsid w:val="00917DA6"/>
    <w:rsid w:val="009205EA"/>
    <w:rsid w:val="009208CC"/>
    <w:rsid w:val="009208E5"/>
    <w:rsid w:val="00920FAF"/>
    <w:rsid w:val="00920FF9"/>
    <w:rsid w:val="009215D6"/>
    <w:rsid w:val="0092162E"/>
    <w:rsid w:val="00921764"/>
    <w:rsid w:val="00921AC3"/>
    <w:rsid w:val="009226D1"/>
    <w:rsid w:val="00922F8A"/>
    <w:rsid w:val="00923019"/>
    <w:rsid w:val="009234A0"/>
    <w:rsid w:val="00923650"/>
    <w:rsid w:val="009237D9"/>
    <w:rsid w:val="009237E5"/>
    <w:rsid w:val="00923A9B"/>
    <w:rsid w:val="00923B85"/>
    <w:rsid w:val="00923D47"/>
    <w:rsid w:val="009240CA"/>
    <w:rsid w:val="009247AC"/>
    <w:rsid w:val="00924944"/>
    <w:rsid w:val="00924B46"/>
    <w:rsid w:val="00924E51"/>
    <w:rsid w:val="0092538D"/>
    <w:rsid w:val="0092575A"/>
    <w:rsid w:val="0092594E"/>
    <w:rsid w:val="00925CA2"/>
    <w:rsid w:val="00925E79"/>
    <w:rsid w:val="0092662A"/>
    <w:rsid w:val="00926C3E"/>
    <w:rsid w:val="00927904"/>
    <w:rsid w:val="00930170"/>
    <w:rsid w:val="009301BD"/>
    <w:rsid w:val="009301F4"/>
    <w:rsid w:val="009302FF"/>
    <w:rsid w:val="00930647"/>
    <w:rsid w:val="00930CDC"/>
    <w:rsid w:val="00930E84"/>
    <w:rsid w:val="0093192D"/>
    <w:rsid w:val="009319CE"/>
    <w:rsid w:val="00931E41"/>
    <w:rsid w:val="00931E4F"/>
    <w:rsid w:val="0093223D"/>
    <w:rsid w:val="0093223E"/>
    <w:rsid w:val="009324AF"/>
    <w:rsid w:val="00932957"/>
    <w:rsid w:val="00932A6A"/>
    <w:rsid w:val="00932B7D"/>
    <w:rsid w:val="00932C64"/>
    <w:rsid w:val="00932CCB"/>
    <w:rsid w:val="0093323F"/>
    <w:rsid w:val="00933269"/>
    <w:rsid w:val="009332B2"/>
    <w:rsid w:val="009332F7"/>
    <w:rsid w:val="0093341D"/>
    <w:rsid w:val="0093377A"/>
    <w:rsid w:val="00933982"/>
    <w:rsid w:val="00933A35"/>
    <w:rsid w:val="00933C6C"/>
    <w:rsid w:val="00933C8F"/>
    <w:rsid w:val="00933DDC"/>
    <w:rsid w:val="00933FED"/>
    <w:rsid w:val="0093413C"/>
    <w:rsid w:val="0093429C"/>
    <w:rsid w:val="00934CDF"/>
    <w:rsid w:val="00934D35"/>
    <w:rsid w:val="00935321"/>
    <w:rsid w:val="009355B0"/>
    <w:rsid w:val="00935828"/>
    <w:rsid w:val="00935B22"/>
    <w:rsid w:val="00935B99"/>
    <w:rsid w:val="00935BC8"/>
    <w:rsid w:val="00935C80"/>
    <w:rsid w:val="00935FEC"/>
    <w:rsid w:val="00936320"/>
    <w:rsid w:val="00936637"/>
    <w:rsid w:val="0093672A"/>
    <w:rsid w:val="009367C2"/>
    <w:rsid w:val="00936C38"/>
    <w:rsid w:val="00936CAB"/>
    <w:rsid w:val="0093708A"/>
    <w:rsid w:val="00937250"/>
    <w:rsid w:val="0093755C"/>
    <w:rsid w:val="0093779F"/>
    <w:rsid w:val="00937E81"/>
    <w:rsid w:val="00937FBC"/>
    <w:rsid w:val="00940481"/>
    <w:rsid w:val="0094053A"/>
    <w:rsid w:val="0094055D"/>
    <w:rsid w:val="0094084B"/>
    <w:rsid w:val="00940F86"/>
    <w:rsid w:val="009410DA"/>
    <w:rsid w:val="009411F9"/>
    <w:rsid w:val="009413D3"/>
    <w:rsid w:val="00941A59"/>
    <w:rsid w:val="00941AB5"/>
    <w:rsid w:val="00941B28"/>
    <w:rsid w:val="00941F64"/>
    <w:rsid w:val="009420AB"/>
    <w:rsid w:val="009420DE"/>
    <w:rsid w:val="009422E7"/>
    <w:rsid w:val="0094248A"/>
    <w:rsid w:val="00942901"/>
    <w:rsid w:val="00942A6A"/>
    <w:rsid w:val="00942C70"/>
    <w:rsid w:val="00942CE0"/>
    <w:rsid w:val="009431B0"/>
    <w:rsid w:val="00943477"/>
    <w:rsid w:val="00943676"/>
    <w:rsid w:val="0094432A"/>
    <w:rsid w:val="009445C4"/>
    <w:rsid w:val="00944613"/>
    <w:rsid w:val="00944839"/>
    <w:rsid w:val="00944877"/>
    <w:rsid w:val="00944CE3"/>
    <w:rsid w:val="00945365"/>
    <w:rsid w:val="00945536"/>
    <w:rsid w:val="00945549"/>
    <w:rsid w:val="00945A96"/>
    <w:rsid w:val="00945BE7"/>
    <w:rsid w:val="00945E04"/>
    <w:rsid w:val="00945F28"/>
    <w:rsid w:val="00946EC6"/>
    <w:rsid w:val="00946EEB"/>
    <w:rsid w:val="009473E3"/>
    <w:rsid w:val="009473FA"/>
    <w:rsid w:val="00947419"/>
    <w:rsid w:val="0094749A"/>
    <w:rsid w:val="00947646"/>
    <w:rsid w:val="00947A9A"/>
    <w:rsid w:val="00950255"/>
    <w:rsid w:val="009502E9"/>
    <w:rsid w:val="009505A3"/>
    <w:rsid w:val="00950646"/>
    <w:rsid w:val="00950993"/>
    <w:rsid w:val="00950B10"/>
    <w:rsid w:val="00950EAB"/>
    <w:rsid w:val="00951061"/>
    <w:rsid w:val="0095146B"/>
    <w:rsid w:val="009516EC"/>
    <w:rsid w:val="00951A1A"/>
    <w:rsid w:val="00951A8C"/>
    <w:rsid w:val="00951AF9"/>
    <w:rsid w:val="00951BD7"/>
    <w:rsid w:val="00951CDE"/>
    <w:rsid w:val="0095201E"/>
    <w:rsid w:val="00952541"/>
    <w:rsid w:val="00952832"/>
    <w:rsid w:val="00952B59"/>
    <w:rsid w:val="00952E25"/>
    <w:rsid w:val="00953006"/>
    <w:rsid w:val="0095304E"/>
    <w:rsid w:val="009532F3"/>
    <w:rsid w:val="0095333D"/>
    <w:rsid w:val="0095376F"/>
    <w:rsid w:val="0095388A"/>
    <w:rsid w:val="0095454B"/>
    <w:rsid w:val="0095463C"/>
    <w:rsid w:val="00954AF2"/>
    <w:rsid w:val="00954E3A"/>
    <w:rsid w:val="00955789"/>
    <w:rsid w:val="00955A07"/>
    <w:rsid w:val="00955F9D"/>
    <w:rsid w:val="009568D0"/>
    <w:rsid w:val="00956FB9"/>
    <w:rsid w:val="009572A8"/>
    <w:rsid w:val="00957381"/>
    <w:rsid w:val="009576AD"/>
    <w:rsid w:val="00957DDB"/>
    <w:rsid w:val="009600CB"/>
    <w:rsid w:val="009602E6"/>
    <w:rsid w:val="00960786"/>
    <w:rsid w:val="00960C5B"/>
    <w:rsid w:val="00960DA9"/>
    <w:rsid w:val="0096146B"/>
    <w:rsid w:val="00961734"/>
    <w:rsid w:val="00961EEB"/>
    <w:rsid w:val="00962016"/>
    <w:rsid w:val="00962443"/>
    <w:rsid w:val="0096254D"/>
    <w:rsid w:val="00962716"/>
    <w:rsid w:val="00962818"/>
    <w:rsid w:val="00962984"/>
    <w:rsid w:val="00962A7E"/>
    <w:rsid w:val="00962FFB"/>
    <w:rsid w:val="009635F1"/>
    <w:rsid w:val="0096391E"/>
    <w:rsid w:val="00964101"/>
    <w:rsid w:val="0096414D"/>
    <w:rsid w:val="00964187"/>
    <w:rsid w:val="00964E00"/>
    <w:rsid w:val="00965D19"/>
    <w:rsid w:val="009661D0"/>
    <w:rsid w:val="009666BB"/>
    <w:rsid w:val="00966800"/>
    <w:rsid w:val="0096725F"/>
    <w:rsid w:val="0096743A"/>
    <w:rsid w:val="009675ED"/>
    <w:rsid w:val="0096797A"/>
    <w:rsid w:val="00967CCA"/>
    <w:rsid w:val="009702EE"/>
    <w:rsid w:val="009702F8"/>
    <w:rsid w:val="00970317"/>
    <w:rsid w:val="00970469"/>
    <w:rsid w:val="00970587"/>
    <w:rsid w:val="0097066C"/>
    <w:rsid w:val="009708D0"/>
    <w:rsid w:val="00970911"/>
    <w:rsid w:val="00970A67"/>
    <w:rsid w:val="00970E51"/>
    <w:rsid w:val="0097101D"/>
    <w:rsid w:val="0097106F"/>
    <w:rsid w:val="009714AA"/>
    <w:rsid w:val="009719AF"/>
    <w:rsid w:val="00971CCF"/>
    <w:rsid w:val="00971D03"/>
    <w:rsid w:val="00971D76"/>
    <w:rsid w:val="00971E46"/>
    <w:rsid w:val="0097200D"/>
    <w:rsid w:val="0097230C"/>
    <w:rsid w:val="009727E0"/>
    <w:rsid w:val="00972AEC"/>
    <w:rsid w:val="00972DF9"/>
    <w:rsid w:val="00972E24"/>
    <w:rsid w:val="00973361"/>
    <w:rsid w:val="00973540"/>
    <w:rsid w:val="009735BE"/>
    <w:rsid w:val="00973657"/>
    <w:rsid w:val="00973C86"/>
    <w:rsid w:val="00973DF2"/>
    <w:rsid w:val="00974225"/>
    <w:rsid w:val="009747E9"/>
    <w:rsid w:val="00974BD4"/>
    <w:rsid w:val="00974CEC"/>
    <w:rsid w:val="00974E39"/>
    <w:rsid w:val="00974F0C"/>
    <w:rsid w:val="0097564D"/>
    <w:rsid w:val="009757E1"/>
    <w:rsid w:val="00975F70"/>
    <w:rsid w:val="009761C5"/>
    <w:rsid w:val="0097643B"/>
    <w:rsid w:val="009769D9"/>
    <w:rsid w:val="00976C8B"/>
    <w:rsid w:val="00976D5A"/>
    <w:rsid w:val="00977869"/>
    <w:rsid w:val="00977AC3"/>
    <w:rsid w:val="00980408"/>
    <w:rsid w:val="009806EC"/>
    <w:rsid w:val="00980CFB"/>
    <w:rsid w:val="00981488"/>
    <w:rsid w:val="00981D20"/>
    <w:rsid w:val="009820A6"/>
    <w:rsid w:val="00982119"/>
    <w:rsid w:val="009824C6"/>
    <w:rsid w:val="00982706"/>
    <w:rsid w:val="00982A55"/>
    <w:rsid w:val="00982D4B"/>
    <w:rsid w:val="0098316D"/>
    <w:rsid w:val="00983355"/>
    <w:rsid w:val="00983549"/>
    <w:rsid w:val="00983595"/>
    <w:rsid w:val="00983A4E"/>
    <w:rsid w:val="00984320"/>
    <w:rsid w:val="009849B1"/>
    <w:rsid w:val="009849F1"/>
    <w:rsid w:val="00984B5D"/>
    <w:rsid w:val="00984C6F"/>
    <w:rsid w:val="0098517E"/>
    <w:rsid w:val="009852CB"/>
    <w:rsid w:val="00985314"/>
    <w:rsid w:val="00985556"/>
    <w:rsid w:val="00985A28"/>
    <w:rsid w:val="0098601C"/>
    <w:rsid w:val="0098639D"/>
    <w:rsid w:val="0098642E"/>
    <w:rsid w:val="009868D8"/>
    <w:rsid w:val="00986F15"/>
    <w:rsid w:val="009873BF"/>
    <w:rsid w:val="009875BD"/>
    <w:rsid w:val="009875C6"/>
    <w:rsid w:val="00987851"/>
    <w:rsid w:val="00987892"/>
    <w:rsid w:val="009878AF"/>
    <w:rsid w:val="00987987"/>
    <w:rsid w:val="00987CE4"/>
    <w:rsid w:val="00990071"/>
    <w:rsid w:val="0099020F"/>
    <w:rsid w:val="0099023F"/>
    <w:rsid w:val="00990E72"/>
    <w:rsid w:val="009910EE"/>
    <w:rsid w:val="009911A1"/>
    <w:rsid w:val="00991705"/>
    <w:rsid w:val="00991AF3"/>
    <w:rsid w:val="00991B10"/>
    <w:rsid w:val="00991B4E"/>
    <w:rsid w:val="00991C4F"/>
    <w:rsid w:val="00991F82"/>
    <w:rsid w:val="009922DE"/>
    <w:rsid w:val="00992456"/>
    <w:rsid w:val="00992A6D"/>
    <w:rsid w:val="00992FDA"/>
    <w:rsid w:val="009934D7"/>
    <w:rsid w:val="009936EF"/>
    <w:rsid w:val="0099381F"/>
    <w:rsid w:val="00993D7A"/>
    <w:rsid w:val="0099415E"/>
    <w:rsid w:val="009943D3"/>
    <w:rsid w:val="009946D2"/>
    <w:rsid w:val="00994F6C"/>
    <w:rsid w:val="009957C2"/>
    <w:rsid w:val="00995890"/>
    <w:rsid w:val="00995BF9"/>
    <w:rsid w:val="00995E40"/>
    <w:rsid w:val="00995F09"/>
    <w:rsid w:val="009960B1"/>
    <w:rsid w:val="0099645D"/>
    <w:rsid w:val="00996D8F"/>
    <w:rsid w:val="00996E8B"/>
    <w:rsid w:val="0099702C"/>
    <w:rsid w:val="0099703A"/>
    <w:rsid w:val="0099790A"/>
    <w:rsid w:val="00997B18"/>
    <w:rsid w:val="009A0582"/>
    <w:rsid w:val="009A0651"/>
    <w:rsid w:val="009A06F5"/>
    <w:rsid w:val="009A0898"/>
    <w:rsid w:val="009A0B50"/>
    <w:rsid w:val="009A0DDB"/>
    <w:rsid w:val="009A0E05"/>
    <w:rsid w:val="009A14A5"/>
    <w:rsid w:val="009A1900"/>
    <w:rsid w:val="009A1F86"/>
    <w:rsid w:val="009A204C"/>
    <w:rsid w:val="009A209F"/>
    <w:rsid w:val="009A2683"/>
    <w:rsid w:val="009A2980"/>
    <w:rsid w:val="009A2C71"/>
    <w:rsid w:val="009A2DE8"/>
    <w:rsid w:val="009A368C"/>
    <w:rsid w:val="009A385B"/>
    <w:rsid w:val="009A3A70"/>
    <w:rsid w:val="009A4198"/>
    <w:rsid w:val="009A524D"/>
    <w:rsid w:val="009A52E3"/>
    <w:rsid w:val="009A5321"/>
    <w:rsid w:val="009A55F0"/>
    <w:rsid w:val="009A58A6"/>
    <w:rsid w:val="009A5C37"/>
    <w:rsid w:val="009A6147"/>
    <w:rsid w:val="009A6271"/>
    <w:rsid w:val="009A64B7"/>
    <w:rsid w:val="009A6526"/>
    <w:rsid w:val="009A6CEC"/>
    <w:rsid w:val="009A6CFA"/>
    <w:rsid w:val="009A705B"/>
    <w:rsid w:val="009A7118"/>
    <w:rsid w:val="009A7FEB"/>
    <w:rsid w:val="009B01AD"/>
    <w:rsid w:val="009B02E0"/>
    <w:rsid w:val="009B053F"/>
    <w:rsid w:val="009B07DF"/>
    <w:rsid w:val="009B0819"/>
    <w:rsid w:val="009B098A"/>
    <w:rsid w:val="009B0BDB"/>
    <w:rsid w:val="009B1219"/>
    <w:rsid w:val="009B1417"/>
    <w:rsid w:val="009B1818"/>
    <w:rsid w:val="009B19D5"/>
    <w:rsid w:val="009B1AF1"/>
    <w:rsid w:val="009B1BDC"/>
    <w:rsid w:val="009B1E05"/>
    <w:rsid w:val="009B2029"/>
    <w:rsid w:val="009B2074"/>
    <w:rsid w:val="009B2092"/>
    <w:rsid w:val="009B2559"/>
    <w:rsid w:val="009B2565"/>
    <w:rsid w:val="009B26BC"/>
    <w:rsid w:val="009B364A"/>
    <w:rsid w:val="009B3899"/>
    <w:rsid w:val="009B4087"/>
    <w:rsid w:val="009B4246"/>
    <w:rsid w:val="009B4248"/>
    <w:rsid w:val="009B44DB"/>
    <w:rsid w:val="009B4743"/>
    <w:rsid w:val="009B4B81"/>
    <w:rsid w:val="009B4C05"/>
    <w:rsid w:val="009B4D2E"/>
    <w:rsid w:val="009B5895"/>
    <w:rsid w:val="009B5909"/>
    <w:rsid w:val="009B5AE8"/>
    <w:rsid w:val="009B62D0"/>
    <w:rsid w:val="009B6476"/>
    <w:rsid w:val="009B66DA"/>
    <w:rsid w:val="009B69E6"/>
    <w:rsid w:val="009B6A12"/>
    <w:rsid w:val="009B6AC7"/>
    <w:rsid w:val="009B6CBA"/>
    <w:rsid w:val="009B733D"/>
    <w:rsid w:val="009B74D2"/>
    <w:rsid w:val="009B74EC"/>
    <w:rsid w:val="009B7A2F"/>
    <w:rsid w:val="009C022C"/>
    <w:rsid w:val="009C0684"/>
    <w:rsid w:val="009C0CD4"/>
    <w:rsid w:val="009C0F3D"/>
    <w:rsid w:val="009C1615"/>
    <w:rsid w:val="009C19F8"/>
    <w:rsid w:val="009C1E5A"/>
    <w:rsid w:val="009C2170"/>
    <w:rsid w:val="009C25DF"/>
    <w:rsid w:val="009C268D"/>
    <w:rsid w:val="009C2BEC"/>
    <w:rsid w:val="009C3399"/>
    <w:rsid w:val="009C38AD"/>
    <w:rsid w:val="009C42BD"/>
    <w:rsid w:val="009C4308"/>
    <w:rsid w:val="009C45E5"/>
    <w:rsid w:val="009C460E"/>
    <w:rsid w:val="009C4911"/>
    <w:rsid w:val="009C4C47"/>
    <w:rsid w:val="009C511A"/>
    <w:rsid w:val="009C5698"/>
    <w:rsid w:val="009C585E"/>
    <w:rsid w:val="009C595A"/>
    <w:rsid w:val="009C59D8"/>
    <w:rsid w:val="009C5B81"/>
    <w:rsid w:val="009C5D03"/>
    <w:rsid w:val="009C5EAF"/>
    <w:rsid w:val="009C6142"/>
    <w:rsid w:val="009C63D0"/>
    <w:rsid w:val="009C7613"/>
    <w:rsid w:val="009C761C"/>
    <w:rsid w:val="009C76F6"/>
    <w:rsid w:val="009C781C"/>
    <w:rsid w:val="009C7F16"/>
    <w:rsid w:val="009D013F"/>
    <w:rsid w:val="009D020B"/>
    <w:rsid w:val="009D0859"/>
    <w:rsid w:val="009D0C20"/>
    <w:rsid w:val="009D0DAA"/>
    <w:rsid w:val="009D0E62"/>
    <w:rsid w:val="009D0E83"/>
    <w:rsid w:val="009D0F3C"/>
    <w:rsid w:val="009D130C"/>
    <w:rsid w:val="009D1933"/>
    <w:rsid w:val="009D1964"/>
    <w:rsid w:val="009D21BF"/>
    <w:rsid w:val="009D23C3"/>
    <w:rsid w:val="009D250B"/>
    <w:rsid w:val="009D2891"/>
    <w:rsid w:val="009D2A90"/>
    <w:rsid w:val="009D2AAC"/>
    <w:rsid w:val="009D30A1"/>
    <w:rsid w:val="009D3172"/>
    <w:rsid w:val="009D3975"/>
    <w:rsid w:val="009D3DDC"/>
    <w:rsid w:val="009D4B5B"/>
    <w:rsid w:val="009D4CD6"/>
    <w:rsid w:val="009D4F2C"/>
    <w:rsid w:val="009D557A"/>
    <w:rsid w:val="009D59F4"/>
    <w:rsid w:val="009D60DB"/>
    <w:rsid w:val="009D6313"/>
    <w:rsid w:val="009D6AAD"/>
    <w:rsid w:val="009D6AF8"/>
    <w:rsid w:val="009D70B4"/>
    <w:rsid w:val="009D727B"/>
    <w:rsid w:val="009E0407"/>
    <w:rsid w:val="009E0A16"/>
    <w:rsid w:val="009E0DCF"/>
    <w:rsid w:val="009E1119"/>
    <w:rsid w:val="009E1316"/>
    <w:rsid w:val="009E13CA"/>
    <w:rsid w:val="009E1568"/>
    <w:rsid w:val="009E19DB"/>
    <w:rsid w:val="009E1CE0"/>
    <w:rsid w:val="009E1D45"/>
    <w:rsid w:val="009E1F98"/>
    <w:rsid w:val="009E2713"/>
    <w:rsid w:val="009E2B0A"/>
    <w:rsid w:val="009E2B1F"/>
    <w:rsid w:val="009E2E1C"/>
    <w:rsid w:val="009E35B7"/>
    <w:rsid w:val="009E3B04"/>
    <w:rsid w:val="009E3F43"/>
    <w:rsid w:val="009E42BF"/>
    <w:rsid w:val="009E467F"/>
    <w:rsid w:val="009E4BC8"/>
    <w:rsid w:val="009E4C6F"/>
    <w:rsid w:val="009E4E33"/>
    <w:rsid w:val="009E4E8B"/>
    <w:rsid w:val="009E4E8E"/>
    <w:rsid w:val="009E5109"/>
    <w:rsid w:val="009E552C"/>
    <w:rsid w:val="009E56B0"/>
    <w:rsid w:val="009E5C49"/>
    <w:rsid w:val="009E5FA0"/>
    <w:rsid w:val="009E60FF"/>
    <w:rsid w:val="009E69C0"/>
    <w:rsid w:val="009E6C86"/>
    <w:rsid w:val="009E720A"/>
    <w:rsid w:val="009E737C"/>
    <w:rsid w:val="009E7F93"/>
    <w:rsid w:val="009F0475"/>
    <w:rsid w:val="009F1300"/>
    <w:rsid w:val="009F13F3"/>
    <w:rsid w:val="009F1D42"/>
    <w:rsid w:val="009F23B5"/>
    <w:rsid w:val="009F27B2"/>
    <w:rsid w:val="009F27D6"/>
    <w:rsid w:val="009F2FBA"/>
    <w:rsid w:val="009F38F0"/>
    <w:rsid w:val="009F3C2C"/>
    <w:rsid w:val="009F3D6B"/>
    <w:rsid w:val="009F3D95"/>
    <w:rsid w:val="009F4201"/>
    <w:rsid w:val="009F4349"/>
    <w:rsid w:val="009F45FB"/>
    <w:rsid w:val="009F4604"/>
    <w:rsid w:val="009F4841"/>
    <w:rsid w:val="009F4876"/>
    <w:rsid w:val="009F492D"/>
    <w:rsid w:val="009F4AB5"/>
    <w:rsid w:val="009F580C"/>
    <w:rsid w:val="009F5D8C"/>
    <w:rsid w:val="009F66E9"/>
    <w:rsid w:val="009F6AFA"/>
    <w:rsid w:val="009F6B8A"/>
    <w:rsid w:val="009F710D"/>
    <w:rsid w:val="009F71C8"/>
    <w:rsid w:val="009F7553"/>
    <w:rsid w:val="009F7D6B"/>
    <w:rsid w:val="00A00031"/>
    <w:rsid w:val="00A001FD"/>
    <w:rsid w:val="00A00244"/>
    <w:rsid w:val="00A00529"/>
    <w:rsid w:val="00A006B6"/>
    <w:rsid w:val="00A0092C"/>
    <w:rsid w:val="00A00C85"/>
    <w:rsid w:val="00A00CD2"/>
    <w:rsid w:val="00A00EF2"/>
    <w:rsid w:val="00A0115F"/>
    <w:rsid w:val="00A015F8"/>
    <w:rsid w:val="00A01AF6"/>
    <w:rsid w:val="00A01B03"/>
    <w:rsid w:val="00A01B8F"/>
    <w:rsid w:val="00A01E4D"/>
    <w:rsid w:val="00A01E73"/>
    <w:rsid w:val="00A0203C"/>
    <w:rsid w:val="00A02282"/>
    <w:rsid w:val="00A0258C"/>
    <w:rsid w:val="00A02616"/>
    <w:rsid w:val="00A0264B"/>
    <w:rsid w:val="00A02B0D"/>
    <w:rsid w:val="00A030AC"/>
    <w:rsid w:val="00A03818"/>
    <w:rsid w:val="00A03889"/>
    <w:rsid w:val="00A04498"/>
    <w:rsid w:val="00A044F3"/>
    <w:rsid w:val="00A04550"/>
    <w:rsid w:val="00A04A73"/>
    <w:rsid w:val="00A04F6C"/>
    <w:rsid w:val="00A05D8E"/>
    <w:rsid w:val="00A06113"/>
    <w:rsid w:val="00A0619F"/>
    <w:rsid w:val="00A062B7"/>
    <w:rsid w:val="00A066FD"/>
    <w:rsid w:val="00A068FA"/>
    <w:rsid w:val="00A06DE9"/>
    <w:rsid w:val="00A075E9"/>
    <w:rsid w:val="00A07799"/>
    <w:rsid w:val="00A07AA4"/>
    <w:rsid w:val="00A07E6B"/>
    <w:rsid w:val="00A10808"/>
    <w:rsid w:val="00A10A06"/>
    <w:rsid w:val="00A10E23"/>
    <w:rsid w:val="00A11326"/>
    <w:rsid w:val="00A11461"/>
    <w:rsid w:val="00A115E3"/>
    <w:rsid w:val="00A1170D"/>
    <w:rsid w:val="00A118C3"/>
    <w:rsid w:val="00A11949"/>
    <w:rsid w:val="00A12226"/>
    <w:rsid w:val="00A127BC"/>
    <w:rsid w:val="00A1280C"/>
    <w:rsid w:val="00A12F5F"/>
    <w:rsid w:val="00A13450"/>
    <w:rsid w:val="00A13D14"/>
    <w:rsid w:val="00A13FF8"/>
    <w:rsid w:val="00A14E44"/>
    <w:rsid w:val="00A155A1"/>
    <w:rsid w:val="00A156A8"/>
    <w:rsid w:val="00A1594D"/>
    <w:rsid w:val="00A168B4"/>
    <w:rsid w:val="00A16B5A"/>
    <w:rsid w:val="00A16C92"/>
    <w:rsid w:val="00A17541"/>
    <w:rsid w:val="00A20353"/>
    <w:rsid w:val="00A20631"/>
    <w:rsid w:val="00A207F0"/>
    <w:rsid w:val="00A20937"/>
    <w:rsid w:val="00A20A7C"/>
    <w:rsid w:val="00A20AA4"/>
    <w:rsid w:val="00A20ADB"/>
    <w:rsid w:val="00A20E58"/>
    <w:rsid w:val="00A210AE"/>
    <w:rsid w:val="00A21E1D"/>
    <w:rsid w:val="00A220FE"/>
    <w:rsid w:val="00A2214C"/>
    <w:rsid w:val="00A22284"/>
    <w:rsid w:val="00A2249F"/>
    <w:rsid w:val="00A22936"/>
    <w:rsid w:val="00A22AEB"/>
    <w:rsid w:val="00A230F1"/>
    <w:rsid w:val="00A234FB"/>
    <w:rsid w:val="00A237C0"/>
    <w:rsid w:val="00A23918"/>
    <w:rsid w:val="00A23FFE"/>
    <w:rsid w:val="00A24357"/>
    <w:rsid w:val="00A243C5"/>
    <w:rsid w:val="00A246CA"/>
    <w:rsid w:val="00A24C36"/>
    <w:rsid w:val="00A24FB0"/>
    <w:rsid w:val="00A24FBA"/>
    <w:rsid w:val="00A25229"/>
    <w:rsid w:val="00A25477"/>
    <w:rsid w:val="00A258DE"/>
    <w:rsid w:val="00A25D2A"/>
    <w:rsid w:val="00A2629C"/>
    <w:rsid w:val="00A26767"/>
    <w:rsid w:val="00A2685D"/>
    <w:rsid w:val="00A26B57"/>
    <w:rsid w:val="00A26CF3"/>
    <w:rsid w:val="00A26F7C"/>
    <w:rsid w:val="00A27247"/>
    <w:rsid w:val="00A277A5"/>
    <w:rsid w:val="00A27880"/>
    <w:rsid w:val="00A279A3"/>
    <w:rsid w:val="00A27ADB"/>
    <w:rsid w:val="00A27B96"/>
    <w:rsid w:val="00A27BC9"/>
    <w:rsid w:val="00A304A1"/>
    <w:rsid w:val="00A306B2"/>
    <w:rsid w:val="00A307FA"/>
    <w:rsid w:val="00A30847"/>
    <w:rsid w:val="00A30BEE"/>
    <w:rsid w:val="00A30C44"/>
    <w:rsid w:val="00A30CF5"/>
    <w:rsid w:val="00A30EBB"/>
    <w:rsid w:val="00A31160"/>
    <w:rsid w:val="00A314C4"/>
    <w:rsid w:val="00A316F8"/>
    <w:rsid w:val="00A31DC9"/>
    <w:rsid w:val="00A31FD5"/>
    <w:rsid w:val="00A326B0"/>
    <w:rsid w:val="00A32E1D"/>
    <w:rsid w:val="00A3302D"/>
    <w:rsid w:val="00A33568"/>
    <w:rsid w:val="00A337AA"/>
    <w:rsid w:val="00A33A45"/>
    <w:rsid w:val="00A33AD3"/>
    <w:rsid w:val="00A3407C"/>
    <w:rsid w:val="00A3433A"/>
    <w:rsid w:val="00A344BD"/>
    <w:rsid w:val="00A34C04"/>
    <w:rsid w:val="00A34E3B"/>
    <w:rsid w:val="00A35170"/>
    <w:rsid w:val="00A35494"/>
    <w:rsid w:val="00A355B3"/>
    <w:rsid w:val="00A3561F"/>
    <w:rsid w:val="00A358CF"/>
    <w:rsid w:val="00A359E9"/>
    <w:rsid w:val="00A35F77"/>
    <w:rsid w:val="00A3669B"/>
    <w:rsid w:val="00A369B1"/>
    <w:rsid w:val="00A375D4"/>
    <w:rsid w:val="00A37827"/>
    <w:rsid w:val="00A378DB"/>
    <w:rsid w:val="00A3792E"/>
    <w:rsid w:val="00A37ADB"/>
    <w:rsid w:val="00A37BA2"/>
    <w:rsid w:val="00A37FA7"/>
    <w:rsid w:val="00A40056"/>
    <w:rsid w:val="00A403BD"/>
    <w:rsid w:val="00A4093B"/>
    <w:rsid w:val="00A40B11"/>
    <w:rsid w:val="00A40F6B"/>
    <w:rsid w:val="00A40FA9"/>
    <w:rsid w:val="00A4114A"/>
    <w:rsid w:val="00A411ED"/>
    <w:rsid w:val="00A4121A"/>
    <w:rsid w:val="00A4124B"/>
    <w:rsid w:val="00A413EE"/>
    <w:rsid w:val="00A413F3"/>
    <w:rsid w:val="00A4190E"/>
    <w:rsid w:val="00A41BC3"/>
    <w:rsid w:val="00A4251D"/>
    <w:rsid w:val="00A4296C"/>
    <w:rsid w:val="00A42CC3"/>
    <w:rsid w:val="00A43652"/>
    <w:rsid w:val="00A43823"/>
    <w:rsid w:val="00A4387B"/>
    <w:rsid w:val="00A4396A"/>
    <w:rsid w:val="00A43A38"/>
    <w:rsid w:val="00A43C36"/>
    <w:rsid w:val="00A44306"/>
    <w:rsid w:val="00A4444C"/>
    <w:rsid w:val="00A4454E"/>
    <w:rsid w:val="00A447DA"/>
    <w:rsid w:val="00A448CB"/>
    <w:rsid w:val="00A44D54"/>
    <w:rsid w:val="00A44E71"/>
    <w:rsid w:val="00A45222"/>
    <w:rsid w:val="00A45299"/>
    <w:rsid w:val="00A45ABB"/>
    <w:rsid w:val="00A45CBD"/>
    <w:rsid w:val="00A46073"/>
    <w:rsid w:val="00A460F5"/>
    <w:rsid w:val="00A4638A"/>
    <w:rsid w:val="00A47331"/>
    <w:rsid w:val="00A47431"/>
    <w:rsid w:val="00A47496"/>
    <w:rsid w:val="00A475B4"/>
    <w:rsid w:val="00A50235"/>
    <w:rsid w:val="00A503DB"/>
    <w:rsid w:val="00A504F5"/>
    <w:rsid w:val="00A50688"/>
    <w:rsid w:val="00A51B9D"/>
    <w:rsid w:val="00A51F58"/>
    <w:rsid w:val="00A522A3"/>
    <w:rsid w:val="00A52303"/>
    <w:rsid w:val="00A52B23"/>
    <w:rsid w:val="00A52D92"/>
    <w:rsid w:val="00A52DC4"/>
    <w:rsid w:val="00A52E48"/>
    <w:rsid w:val="00A5370B"/>
    <w:rsid w:val="00A53C3B"/>
    <w:rsid w:val="00A53EB1"/>
    <w:rsid w:val="00A53F32"/>
    <w:rsid w:val="00A5451C"/>
    <w:rsid w:val="00A546AE"/>
    <w:rsid w:val="00A549A7"/>
    <w:rsid w:val="00A54AAC"/>
    <w:rsid w:val="00A54C6E"/>
    <w:rsid w:val="00A54F18"/>
    <w:rsid w:val="00A55526"/>
    <w:rsid w:val="00A5579D"/>
    <w:rsid w:val="00A557D5"/>
    <w:rsid w:val="00A55971"/>
    <w:rsid w:val="00A5658E"/>
    <w:rsid w:val="00A56B97"/>
    <w:rsid w:val="00A56C79"/>
    <w:rsid w:val="00A56D97"/>
    <w:rsid w:val="00A56FA2"/>
    <w:rsid w:val="00A5714A"/>
    <w:rsid w:val="00A57350"/>
    <w:rsid w:val="00A57ADB"/>
    <w:rsid w:val="00A57ADF"/>
    <w:rsid w:val="00A604FB"/>
    <w:rsid w:val="00A607E0"/>
    <w:rsid w:val="00A60FF8"/>
    <w:rsid w:val="00A617B2"/>
    <w:rsid w:val="00A61E2D"/>
    <w:rsid w:val="00A61F63"/>
    <w:rsid w:val="00A628B4"/>
    <w:rsid w:val="00A62CFF"/>
    <w:rsid w:val="00A633D7"/>
    <w:rsid w:val="00A6376F"/>
    <w:rsid w:val="00A63918"/>
    <w:rsid w:val="00A639DE"/>
    <w:rsid w:val="00A63FC6"/>
    <w:rsid w:val="00A64583"/>
    <w:rsid w:val="00A64AE1"/>
    <w:rsid w:val="00A64DBF"/>
    <w:rsid w:val="00A64E97"/>
    <w:rsid w:val="00A6543F"/>
    <w:rsid w:val="00A65990"/>
    <w:rsid w:val="00A65EEB"/>
    <w:rsid w:val="00A66041"/>
    <w:rsid w:val="00A6634C"/>
    <w:rsid w:val="00A664C2"/>
    <w:rsid w:val="00A666BF"/>
    <w:rsid w:val="00A668B3"/>
    <w:rsid w:val="00A669DE"/>
    <w:rsid w:val="00A66C9B"/>
    <w:rsid w:val="00A66E1D"/>
    <w:rsid w:val="00A66E1E"/>
    <w:rsid w:val="00A66F28"/>
    <w:rsid w:val="00A670A5"/>
    <w:rsid w:val="00A670A6"/>
    <w:rsid w:val="00A678D2"/>
    <w:rsid w:val="00A67F9A"/>
    <w:rsid w:val="00A701C6"/>
    <w:rsid w:val="00A7021D"/>
    <w:rsid w:val="00A707D1"/>
    <w:rsid w:val="00A707FB"/>
    <w:rsid w:val="00A713E2"/>
    <w:rsid w:val="00A715D4"/>
    <w:rsid w:val="00A71C84"/>
    <w:rsid w:val="00A71C8E"/>
    <w:rsid w:val="00A71DE9"/>
    <w:rsid w:val="00A71F65"/>
    <w:rsid w:val="00A720B2"/>
    <w:rsid w:val="00A723AB"/>
    <w:rsid w:val="00A724C7"/>
    <w:rsid w:val="00A72502"/>
    <w:rsid w:val="00A72C15"/>
    <w:rsid w:val="00A72D96"/>
    <w:rsid w:val="00A72ECE"/>
    <w:rsid w:val="00A72F99"/>
    <w:rsid w:val="00A730A9"/>
    <w:rsid w:val="00A730C8"/>
    <w:rsid w:val="00A73181"/>
    <w:rsid w:val="00A73D5C"/>
    <w:rsid w:val="00A743B1"/>
    <w:rsid w:val="00A747EA"/>
    <w:rsid w:val="00A74985"/>
    <w:rsid w:val="00A74C80"/>
    <w:rsid w:val="00A74CCA"/>
    <w:rsid w:val="00A74F21"/>
    <w:rsid w:val="00A7524E"/>
    <w:rsid w:val="00A755FC"/>
    <w:rsid w:val="00A75840"/>
    <w:rsid w:val="00A763D1"/>
    <w:rsid w:val="00A76738"/>
    <w:rsid w:val="00A76779"/>
    <w:rsid w:val="00A76873"/>
    <w:rsid w:val="00A76C7B"/>
    <w:rsid w:val="00A76F6B"/>
    <w:rsid w:val="00A7785F"/>
    <w:rsid w:val="00A779C6"/>
    <w:rsid w:val="00A77A7C"/>
    <w:rsid w:val="00A77A9B"/>
    <w:rsid w:val="00A77AC9"/>
    <w:rsid w:val="00A802BC"/>
    <w:rsid w:val="00A80428"/>
    <w:rsid w:val="00A804B7"/>
    <w:rsid w:val="00A80AF1"/>
    <w:rsid w:val="00A810A6"/>
    <w:rsid w:val="00A81107"/>
    <w:rsid w:val="00A811CD"/>
    <w:rsid w:val="00A81465"/>
    <w:rsid w:val="00A816A9"/>
    <w:rsid w:val="00A81982"/>
    <w:rsid w:val="00A81FE5"/>
    <w:rsid w:val="00A8231C"/>
    <w:rsid w:val="00A82496"/>
    <w:rsid w:val="00A824E1"/>
    <w:rsid w:val="00A827C5"/>
    <w:rsid w:val="00A82882"/>
    <w:rsid w:val="00A82A75"/>
    <w:rsid w:val="00A82BD2"/>
    <w:rsid w:val="00A83308"/>
    <w:rsid w:val="00A83B00"/>
    <w:rsid w:val="00A83E47"/>
    <w:rsid w:val="00A83FDF"/>
    <w:rsid w:val="00A84191"/>
    <w:rsid w:val="00A84743"/>
    <w:rsid w:val="00A84929"/>
    <w:rsid w:val="00A84A97"/>
    <w:rsid w:val="00A84BC0"/>
    <w:rsid w:val="00A84C3F"/>
    <w:rsid w:val="00A84FA8"/>
    <w:rsid w:val="00A85012"/>
    <w:rsid w:val="00A852A9"/>
    <w:rsid w:val="00A85307"/>
    <w:rsid w:val="00A856E6"/>
    <w:rsid w:val="00A858FE"/>
    <w:rsid w:val="00A85D0B"/>
    <w:rsid w:val="00A85F36"/>
    <w:rsid w:val="00A85F4A"/>
    <w:rsid w:val="00A86068"/>
    <w:rsid w:val="00A869C3"/>
    <w:rsid w:val="00A878FE"/>
    <w:rsid w:val="00A879EB"/>
    <w:rsid w:val="00A87B06"/>
    <w:rsid w:val="00A87CEA"/>
    <w:rsid w:val="00A87E99"/>
    <w:rsid w:val="00A87ED1"/>
    <w:rsid w:val="00A87EFA"/>
    <w:rsid w:val="00A87F2C"/>
    <w:rsid w:val="00A90066"/>
    <w:rsid w:val="00A90743"/>
    <w:rsid w:val="00A9089E"/>
    <w:rsid w:val="00A909A2"/>
    <w:rsid w:val="00A90A5D"/>
    <w:rsid w:val="00A910D1"/>
    <w:rsid w:val="00A917AF"/>
    <w:rsid w:val="00A92797"/>
    <w:rsid w:val="00A92BD0"/>
    <w:rsid w:val="00A92FCB"/>
    <w:rsid w:val="00A9307C"/>
    <w:rsid w:val="00A93B62"/>
    <w:rsid w:val="00A94401"/>
    <w:rsid w:val="00A94A69"/>
    <w:rsid w:val="00A94B9E"/>
    <w:rsid w:val="00A950AB"/>
    <w:rsid w:val="00A954AE"/>
    <w:rsid w:val="00A96033"/>
    <w:rsid w:val="00A96083"/>
    <w:rsid w:val="00A96AA9"/>
    <w:rsid w:val="00A96AEB"/>
    <w:rsid w:val="00A96CAB"/>
    <w:rsid w:val="00A96CE4"/>
    <w:rsid w:val="00A96E12"/>
    <w:rsid w:val="00A96F04"/>
    <w:rsid w:val="00A96F0E"/>
    <w:rsid w:val="00A971DC"/>
    <w:rsid w:val="00A978AD"/>
    <w:rsid w:val="00A97D0A"/>
    <w:rsid w:val="00A97D32"/>
    <w:rsid w:val="00A97E89"/>
    <w:rsid w:val="00AA0000"/>
    <w:rsid w:val="00AA0278"/>
    <w:rsid w:val="00AA08E3"/>
    <w:rsid w:val="00AA0C7B"/>
    <w:rsid w:val="00AA0F1C"/>
    <w:rsid w:val="00AA0F30"/>
    <w:rsid w:val="00AA1135"/>
    <w:rsid w:val="00AA1697"/>
    <w:rsid w:val="00AA1D0D"/>
    <w:rsid w:val="00AA1D45"/>
    <w:rsid w:val="00AA1D89"/>
    <w:rsid w:val="00AA1D9E"/>
    <w:rsid w:val="00AA3574"/>
    <w:rsid w:val="00AA38EF"/>
    <w:rsid w:val="00AA3D63"/>
    <w:rsid w:val="00AA3F19"/>
    <w:rsid w:val="00AA437E"/>
    <w:rsid w:val="00AA4460"/>
    <w:rsid w:val="00AA4553"/>
    <w:rsid w:val="00AA48A1"/>
    <w:rsid w:val="00AA555D"/>
    <w:rsid w:val="00AA5632"/>
    <w:rsid w:val="00AA5647"/>
    <w:rsid w:val="00AA5BD3"/>
    <w:rsid w:val="00AA5E43"/>
    <w:rsid w:val="00AA64D4"/>
    <w:rsid w:val="00AA674D"/>
    <w:rsid w:val="00AA67EE"/>
    <w:rsid w:val="00AA6DAD"/>
    <w:rsid w:val="00AA70A7"/>
    <w:rsid w:val="00AA751B"/>
    <w:rsid w:val="00AA7533"/>
    <w:rsid w:val="00AA7740"/>
    <w:rsid w:val="00AA7777"/>
    <w:rsid w:val="00AA7A17"/>
    <w:rsid w:val="00AA7BDE"/>
    <w:rsid w:val="00AA7F69"/>
    <w:rsid w:val="00AB05F1"/>
    <w:rsid w:val="00AB090C"/>
    <w:rsid w:val="00AB0CC7"/>
    <w:rsid w:val="00AB0D28"/>
    <w:rsid w:val="00AB101C"/>
    <w:rsid w:val="00AB17F4"/>
    <w:rsid w:val="00AB1C4A"/>
    <w:rsid w:val="00AB2964"/>
    <w:rsid w:val="00AB2E19"/>
    <w:rsid w:val="00AB2EF3"/>
    <w:rsid w:val="00AB3057"/>
    <w:rsid w:val="00AB30DD"/>
    <w:rsid w:val="00AB31B5"/>
    <w:rsid w:val="00AB3308"/>
    <w:rsid w:val="00AB361A"/>
    <w:rsid w:val="00AB3658"/>
    <w:rsid w:val="00AB39A4"/>
    <w:rsid w:val="00AB39FB"/>
    <w:rsid w:val="00AB3DDB"/>
    <w:rsid w:val="00AB40E0"/>
    <w:rsid w:val="00AB4221"/>
    <w:rsid w:val="00AB4B36"/>
    <w:rsid w:val="00AB4F5A"/>
    <w:rsid w:val="00AB5053"/>
    <w:rsid w:val="00AB52C2"/>
    <w:rsid w:val="00AB52F8"/>
    <w:rsid w:val="00AB5BC5"/>
    <w:rsid w:val="00AB60CA"/>
    <w:rsid w:val="00AB6C0B"/>
    <w:rsid w:val="00AB7283"/>
    <w:rsid w:val="00AB72FB"/>
    <w:rsid w:val="00AB764C"/>
    <w:rsid w:val="00AB7C23"/>
    <w:rsid w:val="00AB7F8C"/>
    <w:rsid w:val="00AC02DF"/>
    <w:rsid w:val="00AC04BD"/>
    <w:rsid w:val="00AC04F3"/>
    <w:rsid w:val="00AC1279"/>
    <w:rsid w:val="00AC1672"/>
    <w:rsid w:val="00AC1CD1"/>
    <w:rsid w:val="00AC1CEB"/>
    <w:rsid w:val="00AC1E1F"/>
    <w:rsid w:val="00AC22F9"/>
    <w:rsid w:val="00AC2659"/>
    <w:rsid w:val="00AC26D9"/>
    <w:rsid w:val="00AC2956"/>
    <w:rsid w:val="00AC2BD5"/>
    <w:rsid w:val="00AC2EC6"/>
    <w:rsid w:val="00AC2F5F"/>
    <w:rsid w:val="00AC3282"/>
    <w:rsid w:val="00AC3595"/>
    <w:rsid w:val="00AC3A56"/>
    <w:rsid w:val="00AC4067"/>
    <w:rsid w:val="00AC4226"/>
    <w:rsid w:val="00AC459D"/>
    <w:rsid w:val="00AC4825"/>
    <w:rsid w:val="00AC4840"/>
    <w:rsid w:val="00AC5101"/>
    <w:rsid w:val="00AC558F"/>
    <w:rsid w:val="00AC5DD6"/>
    <w:rsid w:val="00AC612D"/>
    <w:rsid w:val="00AC6482"/>
    <w:rsid w:val="00AC6A6F"/>
    <w:rsid w:val="00AC7197"/>
    <w:rsid w:val="00AC71AC"/>
    <w:rsid w:val="00AC7460"/>
    <w:rsid w:val="00AC75A0"/>
    <w:rsid w:val="00AC768B"/>
    <w:rsid w:val="00AC7BF2"/>
    <w:rsid w:val="00AC7FE0"/>
    <w:rsid w:val="00AD006E"/>
    <w:rsid w:val="00AD00E1"/>
    <w:rsid w:val="00AD0256"/>
    <w:rsid w:val="00AD0CC4"/>
    <w:rsid w:val="00AD0E4D"/>
    <w:rsid w:val="00AD1044"/>
    <w:rsid w:val="00AD17C2"/>
    <w:rsid w:val="00AD1C34"/>
    <w:rsid w:val="00AD1DA3"/>
    <w:rsid w:val="00AD2443"/>
    <w:rsid w:val="00AD2924"/>
    <w:rsid w:val="00AD3176"/>
    <w:rsid w:val="00AD31D5"/>
    <w:rsid w:val="00AD3325"/>
    <w:rsid w:val="00AD36C2"/>
    <w:rsid w:val="00AD3A29"/>
    <w:rsid w:val="00AD3D64"/>
    <w:rsid w:val="00AD3F1D"/>
    <w:rsid w:val="00AD40AB"/>
    <w:rsid w:val="00AD4321"/>
    <w:rsid w:val="00AD433B"/>
    <w:rsid w:val="00AD43C0"/>
    <w:rsid w:val="00AD440A"/>
    <w:rsid w:val="00AD4833"/>
    <w:rsid w:val="00AD4967"/>
    <w:rsid w:val="00AD4A8E"/>
    <w:rsid w:val="00AD4B9A"/>
    <w:rsid w:val="00AD4CB6"/>
    <w:rsid w:val="00AD504C"/>
    <w:rsid w:val="00AD50F9"/>
    <w:rsid w:val="00AD543C"/>
    <w:rsid w:val="00AD560C"/>
    <w:rsid w:val="00AD5A22"/>
    <w:rsid w:val="00AD5BBF"/>
    <w:rsid w:val="00AD6636"/>
    <w:rsid w:val="00AD67C8"/>
    <w:rsid w:val="00AD680D"/>
    <w:rsid w:val="00AD69E7"/>
    <w:rsid w:val="00AD6BB3"/>
    <w:rsid w:val="00AD6C08"/>
    <w:rsid w:val="00AD6E19"/>
    <w:rsid w:val="00AD7206"/>
    <w:rsid w:val="00AD74BB"/>
    <w:rsid w:val="00AD7B54"/>
    <w:rsid w:val="00AD7CFC"/>
    <w:rsid w:val="00AD7D0C"/>
    <w:rsid w:val="00AE019B"/>
    <w:rsid w:val="00AE0286"/>
    <w:rsid w:val="00AE10D7"/>
    <w:rsid w:val="00AE1423"/>
    <w:rsid w:val="00AE1644"/>
    <w:rsid w:val="00AE218B"/>
    <w:rsid w:val="00AE26ED"/>
    <w:rsid w:val="00AE2807"/>
    <w:rsid w:val="00AE2A23"/>
    <w:rsid w:val="00AE2C4B"/>
    <w:rsid w:val="00AE2F26"/>
    <w:rsid w:val="00AE30DF"/>
    <w:rsid w:val="00AE3332"/>
    <w:rsid w:val="00AE368E"/>
    <w:rsid w:val="00AE3D0E"/>
    <w:rsid w:val="00AE3D67"/>
    <w:rsid w:val="00AE42C7"/>
    <w:rsid w:val="00AE42CD"/>
    <w:rsid w:val="00AE48E0"/>
    <w:rsid w:val="00AE4F6B"/>
    <w:rsid w:val="00AE50DD"/>
    <w:rsid w:val="00AE51B1"/>
    <w:rsid w:val="00AE53F4"/>
    <w:rsid w:val="00AE5AF7"/>
    <w:rsid w:val="00AE5E61"/>
    <w:rsid w:val="00AE6414"/>
    <w:rsid w:val="00AE651C"/>
    <w:rsid w:val="00AE6559"/>
    <w:rsid w:val="00AE6832"/>
    <w:rsid w:val="00AE708C"/>
    <w:rsid w:val="00AE72B3"/>
    <w:rsid w:val="00AE7322"/>
    <w:rsid w:val="00AE79DA"/>
    <w:rsid w:val="00AE7AC2"/>
    <w:rsid w:val="00AE7B2A"/>
    <w:rsid w:val="00AF0383"/>
    <w:rsid w:val="00AF04D5"/>
    <w:rsid w:val="00AF053A"/>
    <w:rsid w:val="00AF0711"/>
    <w:rsid w:val="00AF092C"/>
    <w:rsid w:val="00AF09D5"/>
    <w:rsid w:val="00AF0EC1"/>
    <w:rsid w:val="00AF1505"/>
    <w:rsid w:val="00AF1B70"/>
    <w:rsid w:val="00AF1C4D"/>
    <w:rsid w:val="00AF1F3E"/>
    <w:rsid w:val="00AF275F"/>
    <w:rsid w:val="00AF2C8F"/>
    <w:rsid w:val="00AF3331"/>
    <w:rsid w:val="00AF39C5"/>
    <w:rsid w:val="00AF3AFD"/>
    <w:rsid w:val="00AF3ED5"/>
    <w:rsid w:val="00AF463F"/>
    <w:rsid w:val="00AF47FD"/>
    <w:rsid w:val="00AF47FE"/>
    <w:rsid w:val="00AF4B00"/>
    <w:rsid w:val="00AF4F02"/>
    <w:rsid w:val="00AF4F78"/>
    <w:rsid w:val="00AF5732"/>
    <w:rsid w:val="00AF5759"/>
    <w:rsid w:val="00AF5817"/>
    <w:rsid w:val="00AF59EC"/>
    <w:rsid w:val="00AF5D7F"/>
    <w:rsid w:val="00AF63CE"/>
    <w:rsid w:val="00AF63F7"/>
    <w:rsid w:val="00AF6447"/>
    <w:rsid w:val="00AF65C7"/>
    <w:rsid w:val="00AF665E"/>
    <w:rsid w:val="00AF69B3"/>
    <w:rsid w:val="00AF69EF"/>
    <w:rsid w:val="00AF6E06"/>
    <w:rsid w:val="00AF72C8"/>
    <w:rsid w:val="00AF74D6"/>
    <w:rsid w:val="00AF7506"/>
    <w:rsid w:val="00AF75B9"/>
    <w:rsid w:val="00AF7A3B"/>
    <w:rsid w:val="00AF7A82"/>
    <w:rsid w:val="00AF7D41"/>
    <w:rsid w:val="00B002CC"/>
    <w:rsid w:val="00B00D0F"/>
    <w:rsid w:val="00B01186"/>
    <w:rsid w:val="00B012B2"/>
    <w:rsid w:val="00B0156E"/>
    <w:rsid w:val="00B01763"/>
    <w:rsid w:val="00B019D0"/>
    <w:rsid w:val="00B01B71"/>
    <w:rsid w:val="00B01BE1"/>
    <w:rsid w:val="00B02A79"/>
    <w:rsid w:val="00B02C66"/>
    <w:rsid w:val="00B02F24"/>
    <w:rsid w:val="00B0367B"/>
    <w:rsid w:val="00B036CC"/>
    <w:rsid w:val="00B036FB"/>
    <w:rsid w:val="00B037DF"/>
    <w:rsid w:val="00B038C8"/>
    <w:rsid w:val="00B03A73"/>
    <w:rsid w:val="00B03C63"/>
    <w:rsid w:val="00B03D47"/>
    <w:rsid w:val="00B03DF1"/>
    <w:rsid w:val="00B0465D"/>
    <w:rsid w:val="00B0466A"/>
    <w:rsid w:val="00B04DAE"/>
    <w:rsid w:val="00B04DEC"/>
    <w:rsid w:val="00B04FC8"/>
    <w:rsid w:val="00B051D3"/>
    <w:rsid w:val="00B05A68"/>
    <w:rsid w:val="00B06373"/>
    <w:rsid w:val="00B0653A"/>
    <w:rsid w:val="00B0668E"/>
    <w:rsid w:val="00B06A5F"/>
    <w:rsid w:val="00B06A90"/>
    <w:rsid w:val="00B06C2D"/>
    <w:rsid w:val="00B06C45"/>
    <w:rsid w:val="00B06DA2"/>
    <w:rsid w:val="00B06DCE"/>
    <w:rsid w:val="00B07346"/>
    <w:rsid w:val="00B07438"/>
    <w:rsid w:val="00B0754D"/>
    <w:rsid w:val="00B0791F"/>
    <w:rsid w:val="00B07A2A"/>
    <w:rsid w:val="00B1063A"/>
    <w:rsid w:val="00B10ACE"/>
    <w:rsid w:val="00B10C69"/>
    <w:rsid w:val="00B10CA0"/>
    <w:rsid w:val="00B10D22"/>
    <w:rsid w:val="00B11212"/>
    <w:rsid w:val="00B117E7"/>
    <w:rsid w:val="00B11BBA"/>
    <w:rsid w:val="00B12082"/>
    <w:rsid w:val="00B125F5"/>
    <w:rsid w:val="00B12908"/>
    <w:rsid w:val="00B12910"/>
    <w:rsid w:val="00B12FA7"/>
    <w:rsid w:val="00B13CEB"/>
    <w:rsid w:val="00B14085"/>
    <w:rsid w:val="00B1484A"/>
    <w:rsid w:val="00B1493D"/>
    <w:rsid w:val="00B14980"/>
    <w:rsid w:val="00B15422"/>
    <w:rsid w:val="00B15AAD"/>
    <w:rsid w:val="00B15B2A"/>
    <w:rsid w:val="00B15FBF"/>
    <w:rsid w:val="00B161C3"/>
    <w:rsid w:val="00B16246"/>
    <w:rsid w:val="00B1627A"/>
    <w:rsid w:val="00B163CB"/>
    <w:rsid w:val="00B16536"/>
    <w:rsid w:val="00B16958"/>
    <w:rsid w:val="00B16A8A"/>
    <w:rsid w:val="00B16FB5"/>
    <w:rsid w:val="00B1741D"/>
    <w:rsid w:val="00B17474"/>
    <w:rsid w:val="00B176A5"/>
    <w:rsid w:val="00B176E0"/>
    <w:rsid w:val="00B17798"/>
    <w:rsid w:val="00B17988"/>
    <w:rsid w:val="00B179AE"/>
    <w:rsid w:val="00B17D9B"/>
    <w:rsid w:val="00B17F36"/>
    <w:rsid w:val="00B20045"/>
    <w:rsid w:val="00B202FD"/>
    <w:rsid w:val="00B203D5"/>
    <w:rsid w:val="00B20728"/>
    <w:rsid w:val="00B209F7"/>
    <w:rsid w:val="00B20E5E"/>
    <w:rsid w:val="00B20E9F"/>
    <w:rsid w:val="00B212ED"/>
    <w:rsid w:val="00B216D1"/>
    <w:rsid w:val="00B21B85"/>
    <w:rsid w:val="00B21D30"/>
    <w:rsid w:val="00B21FF0"/>
    <w:rsid w:val="00B22398"/>
    <w:rsid w:val="00B224AC"/>
    <w:rsid w:val="00B22755"/>
    <w:rsid w:val="00B23254"/>
    <w:rsid w:val="00B2436E"/>
    <w:rsid w:val="00B24396"/>
    <w:rsid w:val="00B24794"/>
    <w:rsid w:val="00B24AC1"/>
    <w:rsid w:val="00B24DAE"/>
    <w:rsid w:val="00B24F0C"/>
    <w:rsid w:val="00B25034"/>
    <w:rsid w:val="00B25407"/>
    <w:rsid w:val="00B256F4"/>
    <w:rsid w:val="00B2595F"/>
    <w:rsid w:val="00B25C7B"/>
    <w:rsid w:val="00B2638B"/>
    <w:rsid w:val="00B26393"/>
    <w:rsid w:val="00B26647"/>
    <w:rsid w:val="00B26A03"/>
    <w:rsid w:val="00B26BFD"/>
    <w:rsid w:val="00B26C09"/>
    <w:rsid w:val="00B2757C"/>
    <w:rsid w:val="00B27607"/>
    <w:rsid w:val="00B2790E"/>
    <w:rsid w:val="00B27CE1"/>
    <w:rsid w:val="00B27D43"/>
    <w:rsid w:val="00B30652"/>
    <w:rsid w:val="00B306BE"/>
    <w:rsid w:val="00B315E9"/>
    <w:rsid w:val="00B315EA"/>
    <w:rsid w:val="00B31766"/>
    <w:rsid w:val="00B3178D"/>
    <w:rsid w:val="00B319CE"/>
    <w:rsid w:val="00B31BF5"/>
    <w:rsid w:val="00B31FFF"/>
    <w:rsid w:val="00B32383"/>
    <w:rsid w:val="00B32631"/>
    <w:rsid w:val="00B32702"/>
    <w:rsid w:val="00B3289D"/>
    <w:rsid w:val="00B33081"/>
    <w:rsid w:val="00B335E6"/>
    <w:rsid w:val="00B33845"/>
    <w:rsid w:val="00B33E0D"/>
    <w:rsid w:val="00B3429D"/>
    <w:rsid w:val="00B34488"/>
    <w:rsid w:val="00B345C6"/>
    <w:rsid w:val="00B348FB"/>
    <w:rsid w:val="00B351A0"/>
    <w:rsid w:val="00B35267"/>
    <w:rsid w:val="00B35304"/>
    <w:rsid w:val="00B35578"/>
    <w:rsid w:val="00B35D54"/>
    <w:rsid w:val="00B36127"/>
    <w:rsid w:val="00B362CD"/>
    <w:rsid w:val="00B36422"/>
    <w:rsid w:val="00B36565"/>
    <w:rsid w:val="00B36666"/>
    <w:rsid w:val="00B366EB"/>
    <w:rsid w:val="00B371EB"/>
    <w:rsid w:val="00B3731C"/>
    <w:rsid w:val="00B373BE"/>
    <w:rsid w:val="00B37552"/>
    <w:rsid w:val="00B37A95"/>
    <w:rsid w:val="00B37D03"/>
    <w:rsid w:val="00B37F68"/>
    <w:rsid w:val="00B40433"/>
    <w:rsid w:val="00B405E6"/>
    <w:rsid w:val="00B405FA"/>
    <w:rsid w:val="00B407EB"/>
    <w:rsid w:val="00B40908"/>
    <w:rsid w:val="00B40954"/>
    <w:rsid w:val="00B40A32"/>
    <w:rsid w:val="00B40C60"/>
    <w:rsid w:val="00B411B3"/>
    <w:rsid w:val="00B41539"/>
    <w:rsid w:val="00B4170C"/>
    <w:rsid w:val="00B418DE"/>
    <w:rsid w:val="00B41AB8"/>
    <w:rsid w:val="00B41F94"/>
    <w:rsid w:val="00B420A8"/>
    <w:rsid w:val="00B42A12"/>
    <w:rsid w:val="00B42B33"/>
    <w:rsid w:val="00B43079"/>
    <w:rsid w:val="00B4365F"/>
    <w:rsid w:val="00B43BD0"/>
    <w:rsid w:val="00B43DE2"/>
    <w:rsid w:val="00B4468E"/>
    <w:rsid w:val="00B45036"/>
    <w:rsid w:val="00B4526C"/>
    <w:rsid w:val="00B4554F"/>
    <w:rsid w:val="00B45558"/>
    <w:rsid w:val="00B45CE9"/>
    <w:rsid w:val="00B45F8F"/>
    <w:rsid w:val="00B461AA"/>
    <w:rsid w:val="00B463B7"/>
    <w:rsid w:val="00B463EF"/>
    <w:rsid w:val="00B4674C"/>
    <w:rsid w:val="00B47270"/>
    <w:rsid w:val="00B47368"/>
    <w:rsid w:val="00B47834"/>
    <w:rsid w:val="00B50980"/>
    <w:rsid w:val="00B50B4A"/>
    <w:rsid w:val="00B50BBF"/>
    <w:rsid w:val="00B50C61"/>
    <w:rsid w:val="00B50E39"/>
    <w:rsid w:val="00B513A6"/>
    <w:rsid w:val="00B51422"/>
    <w:rsid w:val="00B51455"/>
    <w:rsid w:val="00B51462"/>
    <w:rsid w:val="00B5176A"/>
    <w:rsid w:val="00B51821"/>
    <w:rsid w:val="00B51A3F"/>
    <w:rsid w:val="00B51B07"/>
    <w:rsid w:val="00B51CF2"/>
    <w:rsid w:val="00B5292E"/>
    <w:rsid w:val="00B52A56"/>
    <w:rsid w:val="00B52F74"/>
    <w:rsid w:val="00B53245"/>
    <w:rsid w:val="00B53262"/>
    <w:rsid w:val="00B5332D"/>
    <w:rsid w:val="00B53C87"/>
    <w:rsid w:val="00B54389"/>
    <w:rsid w:val="00B543F6"/>
    <w:rsid w:val="00B54454"/>
    <w:rsid w:val="00B54763"/>
    <w:rsid w:val="00B5535E"/>
    <w:rsid w:val="00B55D66"/>
    <w:rsid w:val="00B55E7D"/>
    <w:rsid w:val="00B55F70"/>
    <w:rsid w:val="00B560AE"/>
    <w:rsid w:val="00B5657F"/>
    <w:rsid w:val="00B568CE"/>
    <w:rsid w:val="00B56B7B"/>
    <w:rsid w:val="00B56C32"/>
    <w:rsid w:val="00B56C70"/>
    <w:rsid w:val="00B56CBD"/>
    <w:rsid w:val="00B56F90"/>
    <w:rsid w:val="00B56FAB"/>
    <w:rsid w:val="00B571B1"/>
    <w:rsid w:val="00B57539"/>
    <w:rsid w:val="00B57779"/>
    <w:rsid w:val="00B57E14"/>
    <w:rsid w:val="00B57EF9"/>
    <w:rsid w:val="00B600DB"/>
    <w:rsid w:val="00B60543"/>
    <w:rsid w:val="00B60579"/>
    <w:rsid w:val="00B606AD"/>
    <w:rsid w:val="00B606C5"/>
    <w:rsid w:val="00B606F9"/>
    <w:rsid w:val="00B608DE"/>
    <w:rsid w:val="00B60E07"/>
    <w:rsid w:val="00B61162"/>
    <w:rsid w:val="00B61613"/>
    <w:rsid w:val="00B61A43"/>
    <w:rsid w:val="00B61F4F"/>
    <w:rsid w:val="00B62017"/>
    <w:rsid w:val="00B62078"/>
    <w:rsid w:val="00B62432"/>
    <w:rsid w:val="00B62799"/>
    <w:rsid w:val="00B62B9B"/>
    <w:rsid w:val="00B62BD2"/>
    <w:rsid w:val="00B62BD4"/>
    <w:rsid w:val="00B62E6B"/>
    <w:rsid w:val="00B62E71"/>
    <w:rsid w:val="00B62F3B"/>
    <w:rsid w:val="00B6337E"/>
    <w:rsid w:val="00B635A4"/>
    <w:rsid w:val="00B63672"/>
    <w:rsid w:val="00B636F9"/>
    <w:rsid w:val="00B638A6"/>
    <w:rsid w:val="00B63B60"/>
    <w:rsid w:val="00B63CA4"/>
    <w:rsid w:val="00B63E41"/>
    <w:rsid w:val="00B6409F"/>
    <w:rsid w:val="00B64300"/>
    <w:rsid w:val="00B64834"/>
    <w:rsid w:val="00B649A7"/>
    <w:rsid w:val="00B649FB"/>
    <w:rsid w:val="00B64AB7"/>
    <w:rsid w:val="00B64C3D"/>
    <w:rsid w:val="00B64E4F"/>
    <w:rsid w:val="00B64F6B"/>
    <w:rsid w:val="00B65140"/>
    <w:rsid w:val="00B656E2"/>
    <w:rsid w:val="00B659C8"/>
    <w:rsid w:val="00B65A39"/>
    <w:rsid w:val="00B65D6E"/>
    <w:rsid w:val="00B66263"/>
    <w:rsid w:val="00B66DD1"/>
    <w:rsid w:val="00B672F2"/>
    <w:rsid w:val="00B67637"/>
    <w:rsid w:val="00B67AC7"/>
    <w:rsid w:val="00B67D35"/>
    <w:rsid w:val="00B702A4"/>
    <w:rsid w:val="00B703AF"/>
    <w:rsid w:val="00B703D7"/>
    <w:rsid w:val="00B70548"/>
    <w:rsid w:val="00B70572"/>
    <w:rsid w:val="00B70700"/>
    <w:rsid w:val="00B70779"/>
    <w:rsid w:val="00B70811"/>
    <w:rsid w:val="00B708E6"/>
    <w:rsid w:val="00B709A9"/>
    <w:rsid w:val="00B70E2E"/>
    <w:rsid w:val="00B71067"/>
    <w:rsid w:val="00B718DC"/>
    <w:rsid w:val="00B719E6"/>
    <w:rsid w:val="00B71A9B"/>
    <w:rsid w:val="00B71AD4"/>
    <w:rsid w:val="00B71FE6"/>
    <w:rsid w:val="00B72BEE"/>
    <w:rsid w:val="00B74B71"/>
    <w:rsid w:val="00B74CAA"/>
    <w:rsid w:val="00B74EB5"/>
    <w:rsid w:val="00B74FC1"/>
    <w:rsid w:val="00B75359"/>
    <w:rsid w:val="00B754F6"/>
    <w:rsid w:val="00B758E7"/>
    <w:rsid w:val="00B75CE0"/>
    <w:rsid w:val="00B762A2"/>
    <w:rsid w:val="00B763FB"/>
    <w:rsid w:val="00B7674B"/>
    <w:rsid w:val="00B76824"/>
    <w:rsid w:val="00B76E07"/>
    <w:rsid w:val="00B77333"/>
    <w:rsid w:val="00B7749F"/>
    <w:rsid w:val="00B77809"/>
    <w:rsid w:val="00B7788C"/>
    <w:rsid w:val="00B8024D"/>
    <w:rsid w:val="00B80627"/>
    <w:rsid w:val="00B8063B"/>
    <w:rsid w:val="00B80988"/>
    <w:rsid w:val="00B80AC3"/>
    <w:rsid w:val="00B80DC9"/>
    <w:rsid w:val="00B80DDF"/>
    <w:rsid w:val="00B80E2A"/>
    <w:rsid w:val="00B81011"/>
    <w:rsid w:val="00B8142D"/>
    <w:rsid w:val="00B8154B"/>
    <w:rsid w:val="00B815DA"/>
    <w:rsid w:val="00B8167D"/>
    <w:rsid w:val="00B816EE"/>
    <w:rsid w:val="00B817B3"/>
    <w:rsid w:val="00B81A20"/>
    <w:rsid w:val="00B81F64"/>
    <w:rsid w:val="00B83290"/>
    <w:rsid w:val="00B834ED"/>
    <w:rsid w:val="00B8379E"/>
    <w:rsid w:val="00B84012"/>
    <w:rsid w:val="00B840F7"/>
    <w:rsid w:val="00B8410C"/>
    <w:rsid w:val="00B842F3"/>
    <w:rsid w:val="00B844A9"/>
    <w:rsid w:val="00B84A53"/>
    <w:rsid w:val="00B852CE"/>
    <w:rsid w:val="00B853D7"/>
    <w:rsid w:val="00B85E6A"/>
    <w:rsid w:val="00B85E92"/>
    <w:rsid w:val="00B863B0"/>
    <w:rsid w:val="00B86621"/>
    <w:rsid w:val="00B869E4"/>
    <w:rsid w:val="00B86A02"/>
    <w:rsid w:val="00B86A2A"/>
    <w:rsid w:val="00B86CFB"/>
    <w:rsid w:val="00B87022"/>
    <w:rsid w:val="00B871F7"/>
    <w:rsid w:val="00B873AF"/>
    <w:rsid w:val="00B8750E"/>
    <w:rsid w:val="00B8759F"/>
    <w:rsid w:val="00B87A87"/>
    <w:rsid w:val="00B90173"/>
    <w:rsid w:val="00B905D6"/>
    <w:rsid w:val="00B90A91"/>
    <w:rsid w:val="00B90B3D"/>
    <w:rsid w:val="00B90DDD"/>
    <w:rsid w:val="00B91459"/>
    <w:rsid w:val="00B915B4"/>
    <w:rsid w:val="00B9205E"/>
    <w:rsid w:val="00B923C0"/>
    <w:rsid w:val="00B92529"/>
    <w:rsid w:val="00B93208"/>
    <w:rsid w:val="00B9324C"/>
    <w:rsid w:val="00B93774"/>
    <w:rsid w:val="00B93B00"/>
    <w:rsid w:val="00B93EC6"/>
    <w:rsid w:val="00B93EDB"/>
    <w:rsid w:val="00B94301"/>
    <w:rsid w:val="00B94F08"/>
    <w:rsid w:val="00B9510C"/>
    <w:rsid w:val="00B95587"/>
    <w:rsid w:val="00B955F8"/>
    <w:rsid w:val="00B95683"/>
    <w:rsid w:val="00B956C1"/>
    <w:rsid w:val="00B95C4A"/>
    <w:rsid w:val="00B95C85"/>
    <w:rsid w:val="00B95DC3"/>
    <w:rsid w:val="00B95FC6"/>
    <w:rsid w:val="00B960DF"/>
    <w:rsid w:val="00B96315"/>
    <w:rsid w:val="00B96357"/>
    <w:rsid w:val="00B964B9"/>
    <w:rsid w:val="00B968F0"/>
    <w:rsid w:val="00B96B49"/>
    <w:rsid w:val="00B97A29"/>
    <w:rsid w:val="00B97B5B"/>
    <w:rsid w:val="00B97C25"/>
    <w:rsid w:val="00B97D2A"/>
    <w:rsid w:val="00BA0525"/>
    <w:rsid w:val="00BA0550"/>
    <w:rsid w:val="00BA0E7B"/>
    <w:rsid w:val="00BA14BA"/>
    <w:rsid w:val="00BA173D"/>
    <w:rsid w:val="00BA1CEE"/>
    <w:rsid w:val="00BA1D11"/>
    <w:rsid w:val="00BA1FFC"/>
    <w:rsid w:val="00BA230E"/>
    <w:rsid w:val="00BA269B"/>
    <w:rsid w:val="00BA276D"/>
    <w:rsid w:val="00BA2A45"/>
    <w:rsid w:val="00BA2AC4"/>
    <w:rsid w:val="00BA2B69"/>
    <w:rsid w:val="00BA2E37"/>
    <w:rsid w:val="00BA2EA0"/>
    <w:rsid w:val="00BA2F15"/>
    <w:rsid w:val="00BA324E"/>
    <w:rsid w:val="00BA3334"/>
    <w:rsid w:val="00BA3602"/>
    <w:rsid w:val="00BA370F"/>
    <w:rsid w:val="00BA40D6"/>
    <w:rsid w:val="00BA41BD"/>
    <w:rsid w:val="00BA472C"/>
    <w:rsid w:val="00BA47A1"/>
    <w:rsid w:val="00BA4DE3"/>
    <w:rsid w:val="00BA4E61"/>
    <w:rsid w:val="00BA5098"/>
    <w:rsid w:val="00BA5228"/>
    <w:rsid w:val="00BA5973"/>
    <w:rsid w:val="00BA5B61"/>
    <w:rsid w:val="00BA6559"/>
    <w:rsid w:val="00BA6A97"/>
    <w:rsid w:val="00BA6B3E"/>
    <w:rsid w:val="00BA6D77"/>
    <w:rsid w:val="00BA70E7"/>
    <w:rsid w:val="00BA71E6"/>
    <w:rsid w:val="00BA752F"/>
    <w:rsid w:val="00BA7B70"/>
    <w:rsid w:val="00BA7E37"/>
    <w:rsid w:val="00BB013C"/>
    <w:rsid w:val="00BB0249"/>
    <w:rsid w:val="00BB0376"/>
    <w:rsid w:val="00BB062E"/>
    <w:rsid w:val="00BB0913"/>
    <w:rsid w:val="00BB2374"/>
    <w:rsid w:val="00BB2499"/>
    <w:rsid w:val="00BB2790"/>
    <w:rsid w:val="00BB27DC"/>
    <w:rsid w:val="00BB2972"/>
    <w:rsid w:val="00BB31A0"/>
    <w:rsid w:val="00BB3215"/>
    <w:rsid w:val="00BB37D1"/>
    <w:rsid w:val="00BB3B13"/>
    <w:rsid w:val="00BB468C"/>
    <w:rsid w:val="00BB4BE9"/>
    <w:rsid w:val="00BB4E7B"/>
    <w:rsid w:val="00BB50C3"/>
    <w:rsid w:val="00BB52A8"/>
    <w:rsid w:val="00BB54DB"/>
    <w:rsid w:val="00BB5B60"/>
    <w:rsid w:val="00BB5D87"/>
    <w:rsid w:val="00BB5DE1"/>
    <w:rsid w:val="00BB5E75"/>
    <w:rsid w:val="00BB6285"/>
    <w:rsid w:val="00BB6503"/>
    <w:rsid w:val="00BB651D"/>
    <w:rsid w:val="00BB6928"/>
    <w:rsid w:val="00BB69DC"/>
    <w:rsid w:val="00BB6A43"/>
    <w:rsid w:val="00BB6AD5"/>
    <w:rsid w:val="00BB6F9E"/>
    <w:rsid w:val="00BB70A4"/>
    <w:rsid w:val="00BB71A7"/>
    <w:rsid w:val="00BB7447"/>
    <w:rsid w:val="00BB7685"/>
    <w:rsid w:val="00BB76C5"/>
    <w:rsid w:val="00BB7717"/>
    <w:rsid w:val="00BB7951"/>
    <w:rsid w:val="00BC000F"/>
    <w:rsid w:val="00BC0139"/>
    <w:rsid w:val="00BC038A"/>
    <w:rsid w:val="00BC09AE"/>
    <w:rsid w:val="00BC0AEE"/>
    <w:rsid w:val="00BC0B73"/>
    <w:rsid w:val="00BC178C"/>
    <w:rsid w:val="00BC1B18"/>
    <w:rsid w:val="00BC1C43"/>
    <w:rsid w:val="00BC1F88"/>
    <w:rsid w:val="00BC2032"/>
    <w:rsid w:val="00BC260A"/>
    <w:rsid w:val="00BC28AD"/>
    <w:rsid w:val="00BC29EF"/>
    <w:rsid w:val="00BC2A59"/>
    <w:rsid w:val="00BC2AD4"/>
    <w:rsid w:val="00BC2F47"/>
    <w:rsid w:val="00BC3106"/>
    <w:rsid w:val="00BC3472"/>
    <w:rsid w:val="00BC36D3"/>
    <w:rsid w:val="00BC3825"/>
    <w:rsid w:val="00BC4255"/>
    <w:rsid w:val="00BC43FA"/>
    <w:rsid w:val="00BC4405"/>
    <w:rsid w:val="00BC4408"/>
    <w:rsid w:val="00BC4503"/>
    <w:rsid w:val="00BC4539"/>
    <w:rsid w:val="00BC495F"/>
    <w:rsid w:val="00BC4C31"/>
    <w:rsid w:val="00BC5205"/>
    <w:rsid w:val="00BC5239"/>
    <w:rsid w:val="00BC54A1"/>
    <w:rsid w:val="00BC58DF"/>
    <w:rsid w:val="00BC5D2C"/>
    <w:rsid w:val="00BC5F29"/>
    <w:rsid w:val="00BC602D"/>
    <w:rsid w:val="00BC660C"/>
    <w:rsid w:val="00BC66D5"/>
    <w:rsid w:val="00BC6C95"/>
    <w:rsid w:val="00BC7811"/>
    <w:rsid w:val="00BC7933"/>
    <w:rsid w:val="00BC7BFA"/>
    <w:rsid w:val="00BC7E5C"/>
    <w:rsid w:val="00BD0293"/>
    <w:rsid w:val="00BD04C4"/>
    <w:rsid w:val="00BD085E"/>
    <w:rsid w:val="00BD0BD6"/>
    <w:rsid w:val="00BD0C31"/>
    <w:rsid w:val="00BD0E4F"/>
    <w:rsid w:val="00BD0F4A"/>
    <w:rsid w:val="00BD1788"/>
    <w:rsid w:val="00BD1DCC"/>
    <w:rsid w:val="00BD1F6D"/>
    <w:rsid w:val="00BD23B2"/>
    <w:rsid w:val="00BD2698"/>
    <w:rsid w:val="00BD2931"/>
    <w:rsid w:val="00BD2EF2"/>
    <w:rsid w:val="00BD30D4"/>
    <w:rsid w:val="00BD31BE"/>
    <w:rsid w:val="00BD331B"/>
    <w:rsid w:val="00BD345F"/>
    <w:rsid w:val="00BD3470"/>
    <w:rsid w:val="00BD3662"/>
    <w:rsid w:val="00BD378B"/>
    <w:rsid w:val="00BD3A44"/>
    <w:rsid w:val="00BD3A63"/>
    <w:rsid w:val="00BD3BEC"/>
    <w:rsid w:val="00BD403F"/>
    <w:rsid w:val="00BD4056"/>
    <w:rsid w:val="00BD4711"/>
    <w:rsid w:val="00BD4C66"/>
    <w:rsid w:val="00BD4CD1"/>
    <w:rsid w:val="00BD4D02"/>
    <w:rsid w:val="00BD5205"/>
    <w:rsid w:val="00BD5343"/>
    <w:rsid w:val="00BD543A"/>
    <w:rsid w:val="00BD5644"/>
    <w:rsid w:val="00BD599E"/>
    <w:rsid w:val="00BD5ACF"/>
    <w:rsid w:val="00BD5E2E"/>
    <w:rsid w:val="00BD5E84"/>
    <w:rsid w:val="00BD5EEE"/>
    <w:rsid w:val="00BD60E0"/>
    <w:rsid w:val="00BD63D8"/>
    <w:rsid w:val="00BD67FF"/>
    <w:rsid w:val="00BD6857"/>
    <w:rsid w:val="00BD6936"/>
    <w:rsid w:val="00BD69B8"/>
    <w:rsid w:val="00BD6A1F"/>
    <w:rsid w:val="00BD6AB0"/>
    <w:rsid w:val="00BD6CEF"/>
    <w:rsid w:val="00BD7030"/>
    <w:rsid w:val="00BD7606"/>
    <w:rsid w:val="00BD7B01"/>
    <w:rsid w:val="00BE01ED"/>
    <w:rsid w:val="00BE0649"/>
    <w:rsid w:val="00BE0725"/>
    <w:rsid w:val="00BE0888"/>
    <w:rsid w:val="00BE0AAD"/>
    <w:rsid w:val="00BE0F12"/>
    <w:rsid w:val="00BE1015"/>
    <w:rsid w:val="00BE14AD"/>
    <w:rsid w:val="00BE1A74"/>
    <w:rsid w:val="00BE1D17"/>
    <w:rsid w:val="00BE1E6F"/>
    <w:rsid w:val="00BE23B9"/>
    <w:rsid w:val="00BE24BD"/>
    <w:rsid w:val="00BE254D"/>
    <w:rsid w:val="00BE254E"/>
    <w:rsid w:val="00BE2677"/>
    <w:rsid w:val="00BE2CB2"/>
    <w:rsid w:val="00BE2DCB"/>
    <w:rsid w:val="00BE30D4"/>
    <w:rsid w:val="00BE328A"/>
    <w:rsid w:val="00BE3C84"/>
    <w:rsid w:val="00BE4072"/>
    <w:rsid w:val="00BE4197"/>
    <w:rsid w:val="00BE419F"/>
    <w:rsid w:val="00BE4425"/>
    <w:rsid w:val="00BE4AB8"/>
    <w:rsid w:val="00BE4BAC"/>
    <w:rsid w:val="00BE4D6E"/>
    <w:rsid w:val="00BE4EC3"/>
    <w:rsid w:val="00BE5167"/>
    <w:rsid w:val="00BE5178"/>
    <w:rsid w:val="00BE542E"/>
    <w:rsid w:val="00BE5B74"/>
    <w:rsid w:val="00BE636D"/>
    <w:rsid w:val="00BE6C3C"/>
    <w:rsid w:val="00BE6D46"/>
    <w:rsid w:val="00BE6D54"/>
    <w:rsid w:val="00BE72E0"/>
    <w:rsid w:val="00BE751E"/>
    <w:rsid w:val="00BE7662"/>
    <w:rsid w:val="00BE78CE"/>
    <w:rsid w:val="00BE79FF"/>
    <w:rsid w:val="00BE7A39"/>
    <w:rsid w:val="00BE7B9D"/>
    <w:rsid w:val="00BE7CDB"/>
    <w:rsid w:val="00BE7FDA"/>
    <w:rsid w:val="00BF013B"/>
    <w:rsid w:val="00BF056E"/>
    <w:rsid w:val="00BF0623"/>
    <w:rsid w:val="00BF063B"/>
    <w:rsid w:val="00BF0845"/>
    <w:rsid w:val="00BF0948"/>
    <w:rsid w:val="00BF0973"/>
    <w:rsid w:val="00BF0975"/>
    <w:rsid w:val="00BF0BCE"/>
    <w:rsid w:val="00BF0D23"/>
    <w:rsid w:val="00BF0EC1"/>
    <w:rsid w:val="00BF12DF"/>
    <w:rsid w:val="00BF17E9"/>
    <w:rsid w:val="00BF1C8B"/>
    <w:rsid w:val="00BF1D4A"/>
    <w:rsid w:val="00BF236B"/>
    <w:rsid w:val="00BF26EB"/>
    <w:rsid w:val="00BF270B"/>
    <w:rsid w:val="00BF2A26"/>
    <w:rsid w:val="00BF2B5E"/>
    <w:rsid w:val="00BF3143"/>
    <w:rsid w:val="00BF32B6"/>
    <w:rsid w:val="00BF34EF"/>
    <w:rsid w:val="00BF359D"/>
    <w:rsid w:val="00BF367A"/>
    <w:rsid w:val="00BF38E1"/>
    <w:rsid w:val="00BF3C10"/>
    <w:rsid w:val="00BF4173"/>
    <w:rsid w:val="00BF43D4"/>
    <w:rsid w:val="00BF44EE"/>
    <w:rsid w:val="00BF4ACC"/>
    <w:rsid w:val="00BF5215"/>
    <w:rsid w:val="00BF54C6"/>
    <w:rsid w:val="00BF5ACF"/>
    <w:rsid w:val="00BF612D"/>
    <w:rsid w:val="00BF628D"/>
    <w:rsid w:val="00BF65CE"/>
    <w:rsid w:val="00BF6A65"/>
    <w:rsid w:val="00BF6C36"/>
    <w:rsid w:val="00BF6EF8"/>
    <w:rsid w:val="00BF72C2"/>
    <w:rsid w:val="00BF741C"/>
    <w:rsid w:val="00BF7651"/>
    <w:rsid w:val="00BF7C93"/>
    <w:rsid w:val="00BF7CED"/>
    <w:rsid w:val="00C003DD"/>
    <w:rsid w:val="00C00773"/>
    <w:rsid w:val="00C00C66"/>
    <w:rsid w:val="00C013D7"/>
    <w:rsid w:val="00C014DD"/>
    <w:rsid w:val="00C01546"/>
    <w:rsid w:val="00C01741"/>
    <w:rsid w:val="00C01748"/>
    <w:rsid w:val="00C01845"/>
    <w:rsid w:val="00C01B20"/>
    <w:rsid w:val="00C02073"/>
    <w:rsid w:val="00C022E5"/>
    <w:rsid w:val="00C025FC"/>
    <w:rsid w:val="00C02EEF"/>
    <w:rsid w:val="00C031B2"/>
    <w:rsid w:val="00C0358A"/>
    <w:rsid w:val="00C03754"/>
    <w:rsid w:val="00C03B6F"/>
    <w:rsid w:val="00C03E37"/>
    <w:rsid w:val="00C0440F"/>
    <w:rsid w:val="00C044F3"/>
    <w:rsid w:val="00C04654"/>
    <w:rsid w:val="00C04854"/>
    <w:rsid w:val="00C04964"/>
    <w:rsid w:val="00C04CA4"/>
    <w:rsid w:val="00C04CA8"/>
    <w:rsid w:val="00C04E20"/>
    <w:rsid w:val="00C04F4D"/>
    <w:rsid w:val="00C05122"/>
    <w:rsid w:val="00C0512E"/>
    <w:rsid w:val="00C05984"/>
    <w:rsid w:val="00C05998"/>
    <w:rsid w:val="00C05A83"/>
    <w:rsid w:val="00C05B43"/>
    <w:rsid w:val="00C060E7"/>
    <w:rsid w:val="00C0683C"/>
    <w:rsid w:val="00C06CF5"/>
    <w:rsid w:val="00C06CFD"/>
    <w:rsid w:val="00C0715F"/>
    <w:rsid w:val="00C07179"/>
    <w:rsid w:val="00C07254"/>
    <w:rsid w:val="00C07568"/>
    <w:rsid w:val="00C07A0E"/>
    <w:rsid w:val="00C07A67"/>
    <w:rsid w:val="00C07AB9"/>
    <w:rsid w:val="00C07D2E"/>
    <w:rsid w:val="00C103F7"/>
    <w:rsid w:val="00C1058C"/>
    <w:rsid w:val="00C10B28"/>
    <w:rsid w:val="00C10D64"/>
    <w:rsid w:val="00C10DAC"/>
    <w:rsid w:val="00C11145"/>
    <w:rsid w:val="00C11192"/>
    <w:rsid w:val="00C11243"/>
    <w:rsid w:val="00C113C9"/>
    <w:rsid w:val="00C11750"/>
    <w:rsid w:val="00C11950"/>
    <w:rsid w:val="00C11B43"/>
    <w:rsid w:val="00C11D6A"/>
    <w:rsid w:val="00C11E69"/>
    <w:rsid w:val="00C126F8"/>
    <w:rsid w:val="00C1296C"/>
    <w:rsid w:val="00C12ABD"/>
    <w:rsid w:val="00C12C63"/>
    <w:rsid w:val="00C13379"/>
    <w:rsid w:val="00C13464"/>
    <w:rsid w:val="00C134A6"/>
    <w:rsid w:val="00C134CC"/>
    <w:rsid w:val="00C1386D"/>
    <w:rsid w:val="00C13ABA"/>
    <w:rsid w:val="00C145D1"/>
    <w:rsid w:val="00C146BA"/>
    <w:rsid w:val="00C1481B"/>
    <w:rsid w:val="00C14881"/>
    <w:rsid w:val="00C14C58"/>
    <w:rsid w:val="00C14EDF"/>
    <w:rsid w:val="00C156D1"/>
    <w:rsid w:val="00C15FE6"/>
    <w:rsid w:val="00C16094"/>
    <w:rsid w:val="00C160D2"/>
    <w:rsid w:val="00C16435"/>
    <w:rsid w:val="00C16622"/>
    <w:rsid w:val="00C16920"/>
    <w:rsid w:val="00C16CDF"/>
    <w:rsid w:val="00C16DEF"/>
    <w:rsid w:val="00C17052"/>
    <w:rsid w:val="00C17288"/>
    <w:rsid w:val="00C1731C"/>
    <w:rsid w:val="00C1747E"/>
    <w:rsid w:val="00C17566"/>
    <w:rsid w:val="00C179B7"/>
    <w:rsid w:val="00C17ABC"/>
    <w:rsid w:val="00C17C25"/>
    <w:rsid w:val="00C17DD6"/>
    <w:rsid w:val="00C200CF"/>
    <w:rsid w:val="00C20386"/>
    <w:rsid w:val="00C2087E"/>
    <w:rsid w:val="00C2090B"/>
    <w:rsid w:val="00C209F3"/>
    <w:rsid w:val="00C2105C"/>
    <w:rsid w:val="00C21145"/>
    <w:rsid w:val="00C21603"/>
    <w:rsid w:val="00C21657"/>
    <w:rsid w:val="00C216E4"/>
    <w:rsid w:val="00C21D52"/>
    <w:rsid w:val="00C22044"/>
    <w:rsid w:val="00C22152"/>
    <w:rsid w:val="00C221A0"/>
    <w:rsid w:val="00C2220E"/>
    <w:rsid w:val="00C226B4"/>
    <w:rsid w:val="00C22C54"/>
    <w:rsid w:val="00C22DD9"/>
    <w:rsid w:val="00C235DC"/>
    <w:rsid w:val="00C2366D"/>
    <w:rsid w:val="00C23963"/>
    <w:rsid w:val="00C239E3"/>
    <w:rsid w:val="00C23A3A"/>
    <w:rsid w:val="00C23B69"/>
    <w:rsid w:val="00C2468F"/>
    <w:rsid w:val="00C246EA"/>
    <w:rsid w:val="00C24FEE"/>
    <w:rsid w:val="00C25657"/>
    <w:rsid w:val="00C25B9D"/>
    <w:rsid w:val="00C25C92"/>
    <w:rsid w:val="00C25FF1"/>
    <w:rsid w:val="00C2624A"/>
    <w:rsid w:val="00C26548"/>
    <w:rsid w:val="00C266A6"/>
    <w:rsid w:val="00C26CD6"/>
    <w:rsid w:val="00C26F3F"/>
    <w:rsid w:val="00C27C00"/>
    <w:rsid w:val="00C30502"/>
    <w:rsid w:val="00C30707"/>
    <w:rsid w:val="00C30A70"/>
    <w:rsid w:val="00C31076"/>
    <w:rsid w:val="00C314B8"/>
    <w:rsid w:val="00C31953"/>
    <w:rsid w:val="00C31D16"/>
    <w:rsid w:val="00C31F3F"/>
    <w:rsid w:val="00C322E9"/>
    <w:rsid w:val="00C32554"/>
    <w:rsid w:val="00C32873"/>
    <w:rsid w:val="00C32B9D"/>
    <w:rsid w:val="00C32D4A"/>
    <w:rsid w:val="00C32FD8"/>
    <w:rsid w:val="00C33113"/>
    <w:rsid w:val="00C3335A"/>
    <w:rsid w:val="00C334BF"/>
    <w:rsid w:val="00C33BD3"/>
    <w:rsid w:val="00C34079"/>
    <w:rsid w:val="00C3427A"/>
    <w:rsid w:val="00C342BD"/>
    <w:rsid w:val="00C3463F"/>
    <w:rsid w:val="00C348C9"/>
    <w:rsid w:val="00C35134"/>
    <w:rsid w:val="00C352EC"/>
    <w:rsid w:val="00C356A6"/>
    <w:rsid w:val="00C356C8"/>
    <w:rsid w:val="00C3579D"/>
    <w:rsid w:val="00C35F33"/>
    <w:rsid w:val="00C36010"/>
    <w:rsid w:val="00C360DA"/>
    <w:rsid w:val="00C36335"/>
    <w:rsid w:val="00C3634F"/>
    <w:rsid w:val="00C370A8"/>
    <w:rsid w:val="00C3776D"/>
    <w:rsid w:val="00C378B5"/>
    <w:rsid w:val="00C37AD6"/>
    <w:rsid w:val="00C37B58"/>
    <w:rsid w:val="00C37BAB"/>
    <w:rsid w:val="00C37F23"/>
    <w:rsid w:val="00C37FAE"/>
    <w:rsid w:val="00C40568"/>
    <w:rsid w:val="00C405D4"/>
    <w:rsid w:val="00C41269"/>
    <w:rsid w:val="00C41754"/>
    <w:rsid w:val="00C41CA8"/>
    <w:rsid w:val="00C42A57"/>
    <w:rsid w:val="00C42B8A"/>
    <w:rsid w:val="00C42BEC"/>
    <w:rsid w:val="00C42C4D"/>
    <w:rsid w:val="00C43C3A"/>
    <w:rsid w:val="00C43CC2"/>
    <w:rsid w:val="00C44196"/>
    <w:rsid w:val="00C447CE"/>
    <w:rsid w:val="00C44830"/>
    <w:rsid w:val="00C44DEB"/>
    <w:rsid w:val="00C44EC5"/>
    <w:rsid w:val="00C450DF"/>
    <w:rsid w:val="00C45291"/>
    <w:rsid w:val="00C45415"/>
    <w:rsid w:val="00C45B6E"/>
    <w:rsid w:val="00C460A0"/>
    <w:rsid w:val="00C464CB"/>
    <w:rsid w:val="00C46EC7"/>
    <w:rsid w:val="00C46FA3"/>
    <w:rsid w:val="00C4720D"/>
    <w:rsid w:val="00C474AE"/>
    <w:rsid w:val="00C47CBC"/>
    <w:rsid w:val="00C50CD8"/>
    <w:rsid w:val="00C50D9B"/>
    <w:rsid w:val="00C512F0"/>
    <w:rsid w:val="00C51582"/>
    <w:rsid w:val="00C5159B"/>
    <w:rsid w:val="00C51B33"/>
    <w:rsid w:val="00C521C0"/>
    <w:rsid w:val="00C52721"/>
    <w:rsid w:val="00C5283F"/>
    <w:rsid w:val="00C52BC7"/>
    <w:rsid w:val="00C52FD0"/>
    <w:rsid w:val="00C53122"/>
    <w:rsid w:val="00C53136"/>
    <w:rsid w:val="00C53236"/>
    <w:rsid w:val="00C53322"/>
    <w:rsid w:val="00C535BB"/>
    <w:rsid w:val="00C5376D"/>
    <w:rsid w:val="00C537A5"/>
    <w:rsid w:val="00C53908"/>
    <w:rsid w:val="00C5391F"/>
    <w:rsid w:val="00C53B7E"/>
    <w:rsid w:val="00C53C91"/>
    <w:rsid w:val="00C54098"/>
    <w:rsid w:val="00C543A6"/>
    <w:rsid w:val="00C544A8"/>
    <w:rsid w:val="00C54515"/>
    <w:rsid w:val="00C54527"/>
    <w:rsid w:val="00C546CB"/>
    <w:rsid w:val="00C54765"/>
    <w:rsid w:val="00C54967"/>
    <w:rsid w:val="00C54DAB"/>
    <w:rsid w:val="00C552D5"/>
    <w:rsid w:val="00C55588"/>
    <w:rsid w:val="00C555D1"/>
    <w:rsid w:val="00C55B2A"/>
    <w:rsid w:val="00C55F96"/>
    <w:rsid w:val="00C56061"/>
    <w:rsid w:val="00C5634D"/>
    <w:rsid w:val="00C569F0"/>
    <w:rsid w:val="00C569FB"/>
    <w:rsid w:val="00C56DC3"/>
    <w:rsid w:val="00C56F6E"/>
    <w:rsid w:val="00C56FDB"/>
    <w:rsid w:val="00C5702D"/>
    <w:rsid w:val="00C57A14"/>
    <w:rsid w:val="00C57E74"/>
    <w:rsid w:val="00C57F13"/>
    <w:rsid w:val="00C60468"/>
    <w:rsid w:val="00C60525"/>
    <w:rsid w:val="00C60C80"/>
    <w:rsid w:val="00C6226E"/>
    <w:rsid w:val="00C62EA6"/>
    <w:rsid w:val="00C62FEC"/>
    <w:rsid w:val="00C63707"/>
    <w:rsid w:val="00C63784"/>
    <w:rsid w:val="00C645A2"/>
    <w:rsid w:val="00C6472F"/>
    <w:rsid w:val="00C6494E"/>
    <w:rsid w:val="00C649E4"/>
    <w:rsid w:val="00C64A5A"/>
    <w:rsid w:val="00C64B34"/>
    <w:rsid w:val="00C64D5A"/>
    <w:rsid w:val="00C65593"/>
    <w:rsid w:val="00C65746"/>
    <w:rsid w:val="00C657E5"/>
    <w:rsid w:val="00C65A36"/>
    <w:rsid w:val="00C662A1"/>
    <w:rsid w:val="00C6643D"/>
    <w:rsid w:val="00C66C67"/>
    <w:rsid w:val="00C66C69"/>
    <w:rsid w:val="00C674EC"/>
    <w:rsid w:val="00C675F5"/>
    <w:rsid w:val="00C6774D"/>
    <w:rsid w:val="00C678FA"/>
    <w:rsid w:val="00C70291"/>
    <w:rsid w:val="00C706C4"/>
    <w:rsid w:val="00C70836"/>
    <w:rsid w:val="00C70CFE"/>
    <w:rsid w:val="00C70E03"/>
    <w:rsid w:val="00C717B3"/>
    <w:rsid w:val="00C71BE4"/>
    <w:rsid w:val="00C71C9F"/>
    <w:rsid w:val="00C720EA"/>
    <w:rsid w:val="00C7248E"/>
    <w:rsid w:val="00C72550"/>
    <w:rsid w:val="00C726DE"/>
    <w:rsid w:val="00C72838"/>
    <w:rsid w:val="00C72A6D"/>
    <w:rsid w:val="00C73469"/>
    <w:rsid w:val="00C7347D"/>
    <w:rsid w:val="00C73A5B"/>
    <w:rsid w:val="00C73CA9"/>
    <w:rsid w:val="00C7415B"/>
    <w:rsid w:val="00C74452"/>
    <w:rsid w:val="00C744B3"/>
    <w:rsid w:val="00C74D90"/>
    <w:rsid w:val="00C74E71"/>
    <w:rsid w:val="00C74FE6"/>
    <w:rsid w:val="00C750AE"/>
    <w:rsid w:val="00C750F9"/>
    <w:rsid w:val="00C751A7"/>
    <w:rsid w:val="00C75524"/>
    <w:rsid w:val="00C75764"/>
    <w:rsid w:val="00C75A0E"/>
    <w:rsid w:val="00C7631B"/>
    <w:rsid w:val="00C766CD"/>
    <w:rsid w:val="00C76958"/>
    <w:rsid w:val="00C76E92"/>
    <w:rsid w:val="00C77280"/>
    <w:rsid w:val="00C7742C"/>
    <w:rsid w:val="00C774A1"/>
    <w:rsid w:val="00C774C4"/>
    <w:rsid w:val="00C7758C"/>
    <w:rsid w:val="00C805D4"/>
    <w:rsid w:val="00C80628"/>
    <w:rsid w:val="00C8064D"/>
    <w:rsid w:val="00C80662"/>
    <w:rsid w:val="00C8094E"/>
    <w:rsid w:val="00C80AC3"/>
    <w:rsid w:val="00C80C24"/>
    <w:rsid w:val="00C814E7"/>
    <w:rsid w:val="00C816F0"/>
    <w:rsid w:val="00C81924"/>
    <w:rsid w:val="00C81A69"/>
    <w:rsid w:val="00C8227C"/>
    <w:rsid w:val="00C82702"/>
    <w:rsid w:val="00C82C4A"/>
    <w:rsid w:val="00C82FF1"/>
    <w:rsid w:val="00C831AA"/>
    <w:rsid w:val="00C83223"/>
    <w:rsid w:val="00C83726"/>
    <w:rsid w:val="00C8395D"/>
    <w:rsid w:val="00C83A3A"/>
    <w:rsid w:val="00C84C01"/>
    <w:rsid w:val="00C84E5F"/>
    <w:rsid w:val="00C8528B"/>
    <w:rsid w:val="00C8538D"/>
    <w:rsid w:val="00C8574D"/>
    <w:rsid w:val="00C85A47"/>
    <w:rsid w:val="00C85CB9"/>
    <w:rsid w:val="00C85E7D"/>
    <w:rsid w:val="00C85F76"/>
    <w:rsid w:val="00C8608F"/>
    <w:rsid w:val="00C861E9"/>
    <w:rsid w:val="00C86922"/>
    <w:rsid w:val="00C86B33"/>
    <w:rsid w:val="00C86D0D"/>
    <w:rsid w:val="00C86ED0"/>
    <w:rsid w:val="00C86EDD"/>
    <w:rsid w:val="00C86FB0"/>
    <w:rsid w:val="00C87660"/>
    <w:rsid w:val="00C878A8"/>
    <w:rsid w:val="00C879A2"/>
    <w:rsid w:val="00C87C2D"/>
    <w:rsid w:val="00C90349"/>
    <w:rsid w:val="00C905CE"/>
    <w:rsid w:val="00C908E8"/>
    <w:rsid w:val="00C90E19"/>
    <w:rsid w:val="00C90FCB"/>
    <w:rsid w:val="00C910DD"/>
    <w:rsid w:val="00C913D7"/>
    <w:rsid w:val="00C919BC"/>
    <w:rsid w:val="00C91A86"/>
    <w:rsid w:val="00C9237E"/>
    <w:rsid w:val="00C9258A"/>
    <w:rsid w:val="00C925D4"/>
    <w:rsid w:val="00C928AF"/>
    <w:rsid w:val="00C92D0B"/>
    <w:rsid w:val="00C9316F"/>
    <w:rsid w:val="00C932E7"/>
    <w:rsid w:val="00C93365"/>
    <w:rsid w:val="00C93DFE"/>
    <w:rsid w:val="00C93EC8"/>
    <w:rsid w:val="00C93F80"/>
    <w:rsid w:val="00C93FE6"/>
    <w:rsid w:val="00C9445D"/>
    <w:rsid w:val="00C94692"/>
    <w:rsid w:val="00C9494B"/>
    <w:rsid w:val="00C9495E"/>
    <w:rsid w:val="00C94BB7"/>
    <w:rsid w:val="00C94DA6"/>
    <w:rsid w:val="00C94E10"/>
    <w:rsid w:val="00C95002"/>
    <w:rsid w:val="00C9530E"/>
    <w:rsid w:val="00C95EC0"/>
    <w:rsid w:val="00C96023"/>
    <w:rsid w:val="00C96261"/>
    <w:rsid w:val="00C9632D"/>
    <w:rsid w:val="00C968F0"/>
    <w:rsid w:val="00C9690B"/>
    <w:rsid w:val="00C96AE6"/>
    <w:rsid w:val="00C96C87"/>
    <w:rsid w:val="00C96FAE"/>
    <w:rsid w:val="00C975B0"/>
    <w:rsid w:val="00C97AE5"/>
    <w:rsid w:val="00CA08F3"/>
    <w:rsid w:val="00CA09AA"/>
    <w:rsid w:val="00CA0B00"/>
    <w:rsid w:val="00CA0D79"/>
    <w:rsid w:val="00CA123E"/>
    <w:rsid w:val="00CA1363"/>
    <w:rsid w:val="00CA137A"/>
    <w:rsid w:val="00CA14E2"/>
    <w:rsid w:val="00CA15DE"/>
    <w:rsid w:val="00CA160F"/>
    <w:rsid w:val="00CA193E"/>
    <w:rsid w:val="00CA1B4D"/>
    <w:rsid w:val="00CA1CD4"/>
    <w:rsid w:val="00CA20A6"/>
    <w:rsid w:val="00CA2174"/>
    <w:rsid w:val="00CA299D"/>
    <w:rsid w:val="00CA34CE"/>
    <w:rsid w:val="00CA3607"/>
    <w:rsid w:val="00CA3B70"/>
    <w:rsid w:val="00CA3BFE"/>
    <w:rsid w:val="00CA48AE"/>
    <w:rsid w:val="00CA48B5"/>
    <w:rsid w:val="00CA49E0"/>
    <w:rsid w:val="00CA4B66"/>
    <w:rsid w:val="00CA5B52"/>
    <w:rsid w:val="00CA5CE9"/>
    <w:rsid w:val="00CA5D6D"/>
    <w:rsid w:val="00CA5F05"/>
    <w:rsid w:val="00CA62DD"/>
    <w:rsid w:val="00CA6633"/>
    <w:rsid w:val="00CA6B99"/>
    <w:rsid w:val="00CA6C14"/>
    <w:rsid w:val="00CA6C54"/>
    <w:rsid w:val="00CA73CB"/>
    <w:rsid w:val="00CA7474"/>
    <w:rsid w:val="00CA76F4"/>
    <w:rsid w:val="00CA778B"/>
    <w:rsid w:val="00CA79D9"/>
    <w:rsid w:val="00CA79F1"/>
    <w:rsid w:val="00CA7B50"/>
    <w:rsid w:val="00CA7CDE"/>
    <w:rsid w:val="00CA7E96"/>
    <w:rsid w:val="00CB0176"/>
    <w:rsid w:val="00CB027F"/>
    <w:rsid w:val="00CB0459"/>
    <w:rsid w:val="00CB05F7"/>
    <w:rsid w:val="00CB0C00"/>
    <w:rsid w:val="00CB0C68"/>
    <w:rsid w:val="00CB0CE9"/>
    <w:rsid w:val="00CB13E0"/>
    <w:rsid w:val="00CB1680"/>
    <w:rsid w:val="00CB179A"/>
    <w:rsid w:val="00CB17E8"/>
    <w:rsid w:val="00CB18F9"/>
    <w:rsid w:val="00CB1994"/>
    <w:rsid w:val="00CB19CC"/>
    <w:rsid w:val="00CB1A28"/>
    <w:rsid w:val="00CB1B9D"/>
    <w:rsid w:val="00CB1BB7"/>
    <w:rsid w:val="00CB1C3F"/>
    <w:rsid w:val="00CB1E1F"/>
    <w:rsid w:val="00CB1FAB"/>
    <w:rsid w:val="00CB221C"/>
    <w:rsid w:val="00CB22CB"/>
    <w:rsid w:val="00CB252C"/>
    <w:rsid w:val="00CB257E"/>
    <w:rsid w:val="00CB298E"/>
    <w:rsid w:val="00CB2AD7"/>
    <w:rsid w:val="00CB2DB6"/>
    <w:rsid w:val="00CB3B1C"/>
    <w:rsid w:val="00CB3BD0"/>
    <w:rsid w:val="00CB3BFA"/>
    <w:rsid w:val="00CB3CB9"/>
    <w:rsid w:val="00CB3FC4"/>
    <w:rsid w:val="00CB4012"/>
    <w:rsid w:val="00CB43CA"/>
    <w:rsid w:val="00CB45E5"/>
    <w:rsid w:val="00CB4BB5"/>
    <w:rsid w:val="00CB4FD4"/>
    <w:rsid w:val="00CB507A"/>
    <w:rsid w:val="00CB59A6"/>
    <w:rsid w:val="00CB5AFD"/>
    <w:rsid w:val="00CB5B9E"/>
    <w:rsid w:val="00CB5CA1"/>
    <w:rsid w:val="00CB6805"/>
    <w:rsid w:val="00CB74B9"/>
    <w:rsid w:val="00CB752B"/>
    <w:rsid w:val="00CB7729"/>
    <w:rsid w:val="00CB789E"/>
    <w:rsid w:val="00CC0297"/>
    <w:rsid w:val="00CC04D2"/>
    <w:rsid w:val="00CC0506"/>
    <w:rsid w:val="00CC0634"/>
    <w:rsid w:val="00CC09EB"/>
    <w:rsid w:val="00CC129A"/>
    <w:rsid w:val="00CC1744"/>
    <w:rsid w:val="00CC1D2F"/>
    <w:rsid w:val="00CC2315"/>
    <w:rsid w:val="00CC242B"/>
    <w:rsid w:val="00CC27DB"/>
    <w:rsid w:val="00CC398C"/>
    <w:rsid w:val="00CC3B33"/>
    <w:rsid w:val="00CC3DE0"/>
    <w:rsid w:val="00CC3DF3"/>
    <w:rsid w:val="00CC3E13"/>
    <w:rsid w:val="00CC3F49"/>
    <w:rsid w:val="00CC43E5"/>
    <w:rsid w:val="00CC43E9"/>
    <w:rsid w:val="00CC46AC"/>
    <w:rsid w:val="00CC46EE"/>
    <w:rsid w:val="00CC4ACC"/>
    <w:rsid w:val="00CC4B28"/>
    <w:rsid w:val="00CC546A"/>
    <w:rsid w:val="00CC5EB3"/>
    <w:rsid w:val="00CC6EF8"/>
    <w:rsid w:val="00CC6FD4"/>
    <w:rsid w:val="00CC70C2"/>
    <w:rsid w:val="00CC7679"/>
    <w:rsid w:val="00CD05B4"/>
    <w:rsid w:val="00CD05CC"/>
    <w:rsid w:val="00CD061F"/>
    <w:rsid w:val="00CD079F"/>
    <w:rsid w:val="00CD0921"/>
    <w:rsid w:val="00CD156A"/>
    <w:rsid w:val="00CD158A"/>
    <w:rsid w:val="00CD1DBA"/>
    <w:rsid w:val="00CD1E8C"/>
    <w:rsid w:val="00CD2B12"/>
    <w:rsid w:val="00CD2DC2"/>
    <w:rsid w:val="00CD3043"/>
    <w:rsid w:val="00CD30DD"/>
    <w:rsid w:val="00CD33A1"/>
    <w:rsid w:val="00CD3734"/>
    <w:rsid w:val="00CD3A98"/>
    <w:rsid w:val="00CD3D86"/>
    <w:rsid w:val="00CD444B"/>
    <w:rsid w:val="00CD47C4"/>
    <w:rsid w:val="00CD5424"/>
    <w:rsid w:val="00CD5FC6"/>
    <w:rsid w:val="00CD6088"/>
    <w:rsid w:val="00CD6176"/>
    <w:rsid w:val="00CD6CF4"/>
    <w:rsid w:val="00CD6F8E"/>
    <w:rsid w:val="00CD718E"/>
    <w:rsid w:val="00CD723C"/>
    <w:rsid w:val="00CD75C4"/>
    <w:rsid w:val="00CD7B08"/>
    <w:rsid w:val="00CE0A0F"/>
    <w:rsid w:val="00CE0C8F"/>
    <w:rsid w:val="00CE0E53"/>
    <w:rsid w:val="00CE0F3B"/>
    <w:rsid w:val="00CE1038"/>
    <w:rsid w:val="00CE1223"/>
    <w:rsid w:val="00CE1242"/>
    <w:rsid w:val="00CE149E"/>
    <w:rsid w:val="00CE19C5"/>
    <w:rsid w:val="00CE2102"/>
    <w:rsid w:val="00CE2145"/>
    <w:rsid w:val="00CE2580"/>
    <w:rsid w:val="00CE2598"/>
    <w:rsid w:val="00CE2D86"/>
    <w:rsid w:val="00CE2D9D"/>
    <w:rsid w:val="00CE3484"/>
    <w:rsid w:val="00CE35F7"/>
    <w:rsid w:val="00CE3981"/>
    <w:rsid w:val="00CE39CB"/>
    <w:rsid w:val="00CE3B07"/>
    <w:rsid w:val="00CE43EA"/>
    <w:rsid w:val="00CE44A9"/>
    <w:rsid w:val="00CE4CC6"/>
    <w:rsid w:val="00CE4F69"/>
    <w:rsid w:val="00CE5060"/>
    <w:rsid w:val="00CE535D"/>
    <w:rsid w:val="00CE574B"/>
    <w:rsid w:val="00CE5A6A"/>
    <w:rsid w:val="00CE5B13"/>
    <w:rsid w:val="00CE7718"/>
    <w:rsid w:val="00CE79F0"/>
    <w:rsid w:val="00CF0010"/>
    <w:rsid w:val="00CF0034"/>
    <w:rsid w:val="00CF0093"/>
    <w:rsid w:val="00CF0244"/>
    <w:rsid w:val="00CF0322"/>
    <w:rsid w:val="00CF09A4"/>
    <w:rsid w:val="00CF10A6"/>
    <w:rsid w:val="00CF10DF"/>
    <w:rsid w:val="00CF110C"/>
    <w:rsid w:val="00CF1913"/>
    <w:rsid w:val="00CF199A"/>
    <w:rsid w:val="00CF1F7E"/>
    <w:rsid w:val="00CF209D"/>
    <w:rsid w:val="00CF23DB"/>
    <w:rsid w:val="00CF29D9"/>
    <w:rsid w:val="00CF2C5C"/>
    <w:rsid w:val="00CF2F09"/>
    <w:rsid w:val="00CF3035"/>
    <w:rsid w:val="00CF31A0"/>
    <w:rsid w:val="00CF3381"/>
    <w:rsid w:val="00CF36AE"/>
    <w:rsid w:val="00CF3862"/>
    <w:rsid w:val="00CF3D1C"/>
    <w:rsid w:val="00CF4097"/>
    <w:rsid w:val="00CF431E"/>
    <w:rsid w:val="00CF465C"/>
    <w:rsid w:val="00CF46EE"/>
    <w:rsid w:val="00CF4702"/>
    <w:rsid w:val="00CF478B"/>
    <w:rsid w:val="00CF47B1"/>
    <w:rsid w:val="00CF485E"/>
    <w:rsid w:val="00CF4E22"/>
    <w:rsid w:val="00CF4FD6"/>
    <w:rsid w:val="00CF5279"/>
    <w:rsid w:val="00CF53DD"/>
    <w:rsid w:val="00CF5715"/>
    <w:rsid w:val="00CF5D22"/>
    <w:rsid w:val="00CF5F1E"/>
    <w:rsid w:val="00CF6471"/>
    <w:rsid w:val="00CF65ED"/>
    <w:rsid w:val="00CF66BD"/>
    <w:rsid w:val="00CF67BF"/>
    <w:rsid w:val="00CF68CF"/>
    <w:rsid w:val="00CF6948"/>
    <w:rsid w:val="00CF6952"/>
    <w:rsid w:val="00CF69D3"/>
    <w:rsid w:val="00CF6B5C"/>
    <w:rsid w:val="00CF6F77"/>
    <w:rsid w:val="00CF7224"/>
    <w:rsid w:val="00CF744C"/>
    <w:rsid w:val="00CF766B"/>
    <w:rsid w:val="00CF7948"/>
    <w:rsid w:val="00CF794F"/>
    <w:rsid w:val="00CF7A73"/>
    <w:rsid w:val="00D0020D"/>
    <w:rsid w:val="00D00514"/>
    <w:rsid w:val="00D00A1C"/>
    <w:rsid w:val="00D00E0F"/>
    <w:rsid w:val="00D00E13"/>
    <w:rsid w:val="00D00EEF"/>
    <w:rsid w:val="00D00FA5"/>
    <w:rsid w:val="00D015B1"/>
    <w:rsid w:val="00D01900"/>
    <w:rsid w:val="00D022BF"/>
    <w:rsid w:val="00D022E0"/>
    <w:rsid w:val="00D02452"/>
    <w:rsid w:val="00D02C22"/>
    <w:rsid w:val="00D02C52"/>
    <w:rsid w:val="00D02DBE"/>
    <w:rsid w:val="00D03413"/>
    <w:rsid w:val="00D0375F"/>
    <w:rsid w:val="00D040CE"/>
    <w:rsid w:val="00D041BC"/>
    <w:rsid w:val="00D04729"/>
    <w:rsid w:val="00D04E47"/>
    <w:rsid w:val="00D050CB"/>
    <w:rsid w:val="00D05173"/>
    <w:rsid w:val="00D05778"/>
    <w:rsid w:val="00D05EE6"/>
    <w:rsid w:val="00D05FDA"/>
    <w:rsid w:val="00D064D1"/>
    <w:rsid w:val="00D06689"/>
    <w:rsid w:val="00D06792"/>
    <w:rsid w:val="00D068CC"/>
    <w:rsid w:val="00D068F5"/>
    <w:rsid w:val="00D069FD"/>
    <w:rsid w:val="00D06DC8"/>
    <w:rsid w:val="00D07062"/>
    <w:rsid w:val="00D074B9"/>
    <w:rsid w:val="00D074D7"/>
    <w:rsid w:val="00D07571"/>
    <w:rsid w:val="00D0782E"/>
    <w:rsid w:val="00D079B9"/>
    <w:rsid w:val="00D07E1F"/>
    <w:rsid w:val="00D1023E"/>
    <w:rsid w:val="00D10AC8"/>
    <w:rsid w:val="00D10BAE"/>
    <w:rsid w:val="00D10F20"/>
    <w:rsid w:val="00D10FD0"/>
    <w:rsid w:val="00D11050"/>
    <w:rsid w:val="00D117E1"/>
    <w:rsid w:val="00D11AC9"/>
    <w:rsid w:val="00D11B6B"/>
    <w:rsid w:val="00D11B95"/>
    <w:rsid w:val="00D12180"/>
    <w:rsid w:val="00D12444"/>
    <w:rsid w:val="00D1244E"/>
    <w:rsid w:val="00D124D0"/>
    <w:rsid w:val="00D125CB"/>
    <w:rsid w:val="00D129D0"/>
    <w:rsid w:val="00D131E6"/>
    <w:rsid w:val="00D1352F"/>
    <w:rsid w:val="00D13E89"/>
    <w:rsid w:val="00D13F8C"/>
    <w:rsid w:val="00D13F99"/>
    <w:rsid w:val="00D14099"/>
    <w:rsid w:val="00D14A96"/>
    <w:rsid w:val="00D14C8A"/>
    <w:rsid w:val="00D14DC6"/>
    <w:rsid w:val="00D15462"/>
    <w:rsid w:val="00D15690"/>
    <w:rsid w:val="00D15A0B"/>
    <w:rsid w:val="00D16091"/>
    <w:rsid w:val="00D1611C"/>
    <w:rsid w:val="00D16BB0"/>
    <w:rsid w:val="00D16BFB"/>
    <w:rsid w:val="00D16DF4"/>
    <w:rsid w:val="00D16EC9"/>
    <w:rsid w:val="00D1723F"/>
    <w:rsid w:val="00D1727C"/>
    <w:rsid w:val="00D175DA"/>
    <w:rsid w:val="00D17BA4"/>
    <w:rsid w:val="00D17E15"/>
    <w:rsid w:val="00D206D1"/>
    <w:rsid w:val="00D208E4"/>
    <w:rsid w:val="00D20BEA"/>
    <w:rsid w:val="00D20C22"/>
    <w:rsid w:val="00D2146E"/>
    <w:rsid w:val="00D21568"/>
    <w:rsid w:val="00D215E8"/>
    <w:rsid w:val="00D21B30"/>
    <w:rsid w:val="00D21DD0"/>
    <w:rsid w:val="00D21F95"/>
    <w:rsid w:val="00D22187"/>
    <w:rsid w:val="00D2237D"/>
    <w:rsid w:val="00D230E9"/>
    <w:rsid w:val="00D232B7"/>
    <w:rsid w:val="00D2350D"/>
    <w:rsid w:val="00D241C5"/>
    <w:rsid w:val="00D242A7"/>
    <w:rsid w:val="00D24443"/>
    <w:rsid w:val="00D247F2"/>
    <w:rsid w:val="00D24A04"/>
    <w:rsid w:val="00D24DE5"/>
    <w:rsid w:val="00D2587A"/>
    <w:rsid w:val="00D25899"/>
    <w:rsid w:val="00D25B19"/>
    <w:rsid w:val="00D25E70"/>
    <w:rsid w:val="00D25ED9"/>
    <w:rsid w:val="00D25EED"/>
    <w:rsid w:val="00D2653B"/>
    <w:rsid w:val="00D26890"/>
    <w:rsid w:val="00D26921"/>
    <w:rsid w:val="00D26D69"/>
    <w:rsid w:val="00D26E55"/>
    <w:rsid w:val="00D26E95"/>
    <w:rsid w:val="00D26F66"/>
    <w:rsid w:val="00D270C4"/>
    <w:rsid w:val="00D2733C"/>
    <w:rsid w:val="00D27563"/>
    <w:rsid w:val="00D2768C"/>
    <w:rsid w:val="00D30208"/>
    <w:rsid w:val="00D305ED"/>
    <w:rsid w:val="00D307B8"/>
    <w:rsid w:val="00D31794"/>
    <w:rsid w:val="00D31E8F"/>
    <w:rsid w:val="00D324B5"/>
    <w:rsid w:val="00D325D4"/>
    <w:rsid w:val="00D3267B"/>
    <w:rsid w:val="00D32FB7"/>
    <w:rsid w:val="00D3318B"/>
    <w:rsid w:val="00D3381A"/>
    <w:rsid w:val="00D340F2"/>
    <w:rsid w:val="00D34182"/>
    <w:rsid w:val="00D341D5"/>
    <w:rsid w:val="00D3479C"/>
    <w:rsid w:val="00D34A94"/>
    <w:rsid w:val="00D34C53"/>
    <w:rsid w:val="00D34CD5"/>
    <w:rsid w:val="00D34D15"/>
    <w:rsid w:val="00D34F18"/>
    <w:rsid w:val="00D34F33"/>
    <w:rsid w:val="00D3508F"/>
    <w:rsid w:val="00D35752"/>
    <w:rsid w:val="00D357C8"/>
    <w:rsid w:val="00D35CEA"/>
    <w:rsid w:val="00D35EFA"/>
    <w:rsid w:val="00D36432"/>
    <w:rsid w:val="00D364EC"/>
    <w:rsid w:val="00D36529"/>
    <w:rsid w:val="00D36596"/>
    <w:rsid w:val="00D36656"/>
    <w:rsid w:val="00D36DE2"/>
    <w:rsid w:val="00D36FE3"/>
    <w:rsid w:val="00D374AA"/>
    <w:rsid w:val="00D3771B"/>
    <w:rsid w:val="00D37B60"/>
    <w:rsid w:val="00D37D38"/>
    <w:rsid w:val="00D37F7E"/>
    <w:rsid w:val="00D4006B"/>
    <w:rsid w:val="00D40244"/>
    <w:rsid w:val="00D4025D"/>
    <w:rsid w:val="00D4069D"/>
    <w:rsid w:val="00D406D5"/>
    <w:rsid w:val="00D40D8F"/>
    <w:rsid w:val="00D40DA0"/>
    <w:rsid w:val="00D4181A"/>
    <w:rsid w:val="00D41862"/>
    <w:rsid w:val="00D41BF5"/>
    <w:rsid w:val="00D427A0"/>
    <w:rsid w:val="00D42E04"/>
    <w:rsid w:val="00D42EFE"/>
    <w:rsid w:val="00D42FAA"/>
    <w:rsid w:val="00D43394"/>
    <w:rsid w:val="00D4360D"/>
    <w:rsid w:val="00D43936"/>
    <w:rsid w:val="00D43DEE"/>
    <w:rsid w:val="00D44119"/>
    <w:rsid w:val="00D44246"/>
    <w:rsid w:val="00D4424F"/>
    <w:rsid w:val="00D44529"/>
    <w:rsid w:val="00D446E1"/>
    <w:rsid w:val="00D451FB"/>
    <w:rsid w:val="00D456D7"/>
    <w:rsid w:val="00D456DB"/>
    <w:rsid w:val="00D457EE"/>
    <w:rsid w:val="00D458AF"/>
    <w:rsid w:val="00D45D09"/>
    <w:rsid w:val="00D45F8D"/>
    <w:rsid w:val="00D45FB6"/>
    <w:rsid w:val="00D461E5"/>
    <w:rsid w:val="00D46490"/>
    <w:rsid w:val="00D46987"/>
    <w:rsid w:val="00D47754"/>
    <w:rsid w:val="00D479B5"/>
    <w:rsid w:val="00D47CEE"/>
    <w:rsid w:val="00D5026F"/>
    <w:rsid w:val="00D5031B"/>
    <w:rsid w:val="00D50420"/>
    <w:rsid w:val="00D507CA"/>
    <w:rsid w:val="00D50FB7"/>
    <w:rsid w:val="00D51066"/>
    <w:rsid w:val="00D51321"/>
    <w:rsid w:val="00D514B0"/>
    <w:rsid w:val="00D514EA"/>
    <w:rsid w:val="00D51DAA"/>
    <w:rsid w:val="00D52288"/>
    <w:rsid w:val="00D524BD"/>
    <w:rsid w:val="00D52A09"/>
    <w:rsid w:val="00D52ABF"/>
    <w:rsid w:val="00D53A28"/>
    <w:rsid w:val="00D53D29"/>
    <w:rsid w:val="00D541C5"/>
    <w:rsid w:val="00D541D0"/>
    <w:rsid w:val="00D542A9"/>
    <w:rsid w:val="00D543AB"/>
    <w:rsid w:val="00D5449C"/>
    <w:rsid w:val="00D54912"/>
    <w:rsid w:val="00D54BF5"/>
    <w:rsid w:val="00D54D7E"/>
    <w:rsid w:val="00D5586A"/>
    <w:rsid w:val="00D55C5C"/>
    <w:rsid w:val="00D55F0D"/>
    <w:rsid w:val="00D55F70"/>
    <w:rsid w:val="00D5642F"/>
    <w:rsid w:val="00D56546"/>
    <w:rsid w:val="00D56697"/>
    <w:rsid w:val="00D56729"/>
    <w:rsid w:val="00D5733B"/>
    <w:rsid w:val="00D5735D"/>
    <w:rsid w:val="00D57390"/>
    <w:rsid w:val="00D5748A"/>
    <w:rsid w:val="00D574E4"/>
    <w:rsid w:val="00D574F2"/>
    <w:rsid w:val="00D57782"/>
    <w:rsid w:val="00D57AA8"/>
    <w:rsid w:val="00D57FC4"/>
    <w:rsid w:val="00D57FD8"/>
    <w:rsid w:val="00D604A0"/>
    <w:rsid w:val="00D60DF6"/>
    <w:rsid w:val="00D60F17"/>
    <w:rsid w:val="00D60F57"/>
    <w:rsid w:val="00D61156"/>
    <w:rsid w:val="00D616B1"/>
    <w:rsid w:val="00D617CE"/>
    <w:rsid w:val="00D6190E"/>
    <w:rsid w:val="00D61AE2"/>
    <w:rsid w:val="00D61DA5"/>
    <w:rsid w:val="00D61E18"/>
    <w:rsid w:val="00D6265A"/>
    <w:rsid w:val="00D628E5"/>
    <w:rsid w:val="00D628F4"/>
    <w:rsid w:val="00D62A24"/>
    <w:rsid w:val="00D62DFF"/>
    <w:rsid w:val="00D62F79"/>
    <w:rsid w:val="00D63077"/>
    <w:rsid w:val="00D631D4"/>
    <w:rsid w:val="00D634AA"/>
    <w:rsid w:val="00D63C3E"/>
    <w:rsid w:val="00D6462B"/>
    <w:rsid w:val="00D647E6"/>
    <w:rsid w:val="00D64801"/>
    <w:rsid w:val="00D648F1"/>
    <w:rsid w:val="00D649B7"/>
    <w:rsid w:val="00D64BFF"/>
    <w:rsid w:val="00D64C7F"/>
    <w:rsid w:val="00D64E7A"/>
    <w:rsid w:val="00D65841"/>
    <w:rsid w:val="00D659B1"/>
    <w:rsid w:val="00D65E3A"/>
    <w:rsid w:val="00D65F0E"/>
    <w:rsid w:val="00D65F73"/>
    <w:rsid w:val="00D6600F"/>
    <w:rsid w:val="00D66053"/>
    <w:rsid w:val="00D66136"/>
    <w:rsid w:val="00D6621D"/>
    <w:rsid w:val="00D66455"/>
    <w:rsid w:val="00D66641"/>
    <w:rsid w:val="00D66A67"/>
    <w:rsid w:val="00D67064"/>
    <w:rsid w:val="00D67109"/>
    <w:rsid w:val="00D67414"/>
    <w:rsid w:val="00D67A08"/>
    <w:rsid w:val="00D67B16"/>
    <w:rsid w:val="00D700C3"/>
    <w:rsid w:val="00D7038F"/>
    <w:rsid w:val="00D703D5"/>
    <w:rsid w:val="00D70F3E"/>
    <w:rsid w:val="00D71080"/>
    <w:rsid w:val="00D711AD"/>
    <w:rsid w:val="00D71206"/>
    <w:rsid w:val="00D7155A"/>
    <w:rsid w:val="00D715DC"/>
    <w:rsid w:val="00D7165C"/>
    <w:rsid w:val="00D717AF"/>
    <w:rsid w:val="00D719C4"/>
    <w:rsid w:val="00D71A60"/>
    <w:rsid w:val="00D7207F"/>
    <w:rsid w:val="00D7242A"/>
    <w:rsid w:val="00D72432"/>
    <w:rsid w:val="00D724E7"/>
    <w:rsid w:val="00D726D2"/>
    <w:rsid w:val="00D72869"/>
    <w:rsid w:val="00D72B38"/>
    <w:rsid w:val="00D72F6E"/>
    <w:rsid w:val="00D737F5"/>
    <w:rsid w:val="00D73837"/>
    <w:rsid w:val="00D739E9"/>
    <w:rsid w:val="00D73C51"/>
    <w:rsid w:val="00D73F6D"/>
    <w:rsid w:val="00D73F8C"/>
    <w:rsid w:val="00D7410C"/>
    <w:rsid w:val="00D74580"/>
    <w:rsid w:val="00D74A27"/>
    <w:rsid w:val="00D7593A"/>
    <w:rsid w:val="00D75987"/>
    <w:rsid w:val="00D75D4D"/>
    <w:rsid w:val="00D75F72"/>
    <w:rsid w:val="00D764D4"/>
    <w:rsid w:val="00D76DAA"/>
    <w:rsid w:val="00D76FB0"/>
    <w:rsid w:val="00D77079"/>
    <w:rsid w:val="00D77136"/>
    <w:rsid w:val="00D7718F"/>
    <w:rsid w:val="00D7727A"/>
    <w:rsid w:val="00D7742A"/>
    <w:rsid w:val="00D775D3"/>
    <w:rsid w:val="00D77771"/>
    <w:rsid w:val="00D77988"/>
    <w:rsid w:val="00D77E8E"/>
    <w:rsid w:val="00D800B7"/>
    <w:rsid w:val="00D8035E"/>
    <w:rsid w:val="00D8055B"/>
    <w:rsid w:val="00D8073C"/>
    <w:rsid w:val="00D80744"/>
    <w:rsid w:val="00D809DD"/>
    <w:rsid w:val="00D80B53"/>
    <w:rsid w:val="00D80C6B"/>
    <w:rsid w:val="00D811C0"/>
    <w:rsid w:val="00D81511"/>
    <w:rsid w:val="00D81740"/>
    <w:rsid w:val="00D819CD"/>
    <w:rsid w:val="00D81A1C"/>
    <w:rsid w:val="00D81BD5"/>
    <w:rsid w:val="00D81D85"/>
    <w:rsid w:val="00D82027"/>
    <w:rsid w:val="00D825E0"/>
    <w:rsid w:val="00D825E1"/>
    <w:rsid w:val="00D828C4"/>
    <w:rsid w:val="00D82A1B"/>
    <w:rsid w:val="00D832FE"/>
    <w:rsid w:val="00D8331E"/>
    <w:rsid w:val="00D8341C"/>
    <w:rsid w:val="00D83606"/>
    <w:rsid w:val="00D8360A"/>
    <w:rsid w:val="00D8372A"/>
    <w:rsid w:val="00D83D90"/>
    <w:rsid w:val="00D83D91"/>
    <w:rsid w:val="00D84672"/>
    <w:rsid w:val="00D84987"/>
    <w:rsid w:val="00D849B5"/>
    <w:rsid w:val="00D84F16"/>
    <w:rsid w:val="00D85358"/>
    <w:rsid w:val="00D857A5"/>
    <w:rsid w:val="00D85CE5"/>
    <w:rsid w:val="00D85D7F"/>
    <w:rsid w:val="00D860E1"/>
    <w:rsid w:val="00D86267"/>
    <w:rsid w:val="00D862A4"/>
    <w:rsid w:val="00D8642C"/>
    <w:rsid w:val="00D86599"/>
    <w:rsid w:val="00D86B3A"/>
    <w:rsid w:val="00D86B83"/>
    <w:rsid w:val="00D86CF1"/>
    <w:rsid w:val="00D86D47"/>
    <w:rsid w:val="00D86FC3"/>
    <w:rsid w:val="00D87521"/>
    <w:rsid w:val="00D8793A"/>
    <w:rsid w:val="00D87A89"/>
    <w:rsid w:val="00D87CA7"/>
    <w:rsid w:val="00D90652"/>
    <w:rsid w:val="00D90684"/>
    <w:rsid w:val="00D90DE2"/>
    <w:rsid w:val="00D90FFC"/>
    <w:rsid w:val="00D91203"/>
    <w:rsid w:val="00D913A4"/>
    <w:rsid w:val="00D91932"/>
    <w:rsid w:val="00D9227B"/>
    <w:rsid w:val="00D922DE"/>
    <w:rsid w:val="00D92365"/>
    <w:rsid w:val="00D923F9"/>
    <w:rsid w:val="00D92432"/>
    <w:rsid w:val="00D92497"/>
    <w:rsid w:val="00D9277F"/>
    <w:rsid w:val="00D92BC6"/>
    <w:rsid w:val="00D93121"/>
    <w:rsid w:val="00D93446"/>
    <w:rsid w:val="00D93807"/>
    <w:rsid w:val="00D93AAD"/>
    <w:rsid w:val="00D93B2C"/>
    <w:rsid w:val="00D9410A"/>
    <w:rsid w:val="00D94283"/>
    <w:rsid w:val="00D94662"/>
    <w:rsid w:val="00D9497B"/>
    <w:rsid w:val="00D94A83"/>
    <w:rsid w:val="00D94EEE"/>
    <w:rsid w:val="00D94F60"/>
    <w:rsid w:val="00D95209"/>
    <w:rsid w:val="00D953CB"/>
    <w:rsid w:val="00D95536"/>
    <w:rsid w:val="00D956F5"/>
    <w:rsid w:val="00D95C7E"/>
    <w:rsid w:val="00D95C99"/>
    <w:rsid w:val="00D96277"/>
    <w:rsid w:val="00D970FC"/>
    <w:rsid w:val="00D976A6"/>
    <w:rsid w:val="00D97B68"/>
    <w:rsid w:val="00D97B6B"/>
    <w:rsid w:val="00D97CBD"/>
    <w:rsid w:val="00D97CFE"/>
    <w:rsid w:val="00DA0297"/>
    <w:rsid w:val="00DA0823"/>
    <w:rsid w:val="00DA0887"/>
    <w:rsid w:val="00DA18E9"/>
    <w:rsid w:val="00DA19EB"/>
    <w:rsid w:val="00DA1BB1"/>
    <w:rsid w:val="00DA2128"/>
    <w:rsid w:val="00DA2306"/>
    <w:rsid w:val="00DA2718"/>
    <w:rsid w:val="00DA271D"/>
    <w:rsid w:val="00DA2C34"/>
    <w:rsid w:val="00DA2F3D"/>
    <w:rsid w:val="00DA2FD5"/>
    <w:rsid w:val="00DA3144"/>
    <w:rsid w:val="00DA3187"/>
    <w:rsid w:val="00DA3991"/>
    <w:rsid w:val="00DA3A15"/>
    <w:rsid w:val="00DA3B94"/>
    <w:rsid w:val="00DA3C32"/>
    <w:rsid w:val="00DA3D73"/>
    <w:rsid w:val="00DA3DE7"/>
    <w:rsid w:val="00DA3E51"/>
    <w:rsid w:val="00DA3F49"/>
    <w:rsid w:val="00DA3F95"/>
    <w:rsid w:val="00DA4428"/>
    <w:rsid w:val="00DA4A44"/>
    <w:rsid w:val="00DA4CE2"/>
    <w:rsid w:val="00DA4D4E"/>
    <w:rsid w:val="00DA4DC2"/>
    <w:rsid w:val="00DA5672"/>
    <w:rsid w:val="00DA5832"/>
    <w:rsid w:val="00DA6016"/>
    <w:rsid w:val="00DA6418"/>
    <w:rsid w:val="00DA6451"/>
    <w:rsid w:val="00DA65D2"/>
    <w:rsid w:val="00DA6825"/>
    <w:rsid w:val="00DA6934"/>
    <w:rsid w:val="00DA698A"/>
    <w:rsid w:val="00DA6A15"/>
    <w:rsid w:val="00DA6C24"/>
    <w:rsid w:val="00DA747D"/>
    <w:rsid w:val="00DA766C"/>
    <w:rsid w:val="00DA799F"/>
    <w:rsid w:val="00DA79FC"/>
    <w:rsid w:val="00DA7BA4"/>
    <w:rsid w:val="00DB08B2"/>
    <w:rsid w:val="00DB0E76"/>
    <w:rsid w:val="00DB0F7F"/>
    <w:rsid w:val="00DB0FF2"/>
    <w:rsid w:val="00DB1015"/>
    <w:rsid w:val="00DB1068"/>
    <w:rsid w:val="00DB11D8"/>
    <w:rsid w:val="00DB16A6"/>
    <w:rsid w:val="00DB1938"/>
    <w:rsid w:val="00DB219A"/>
    <w:rsid w:val="00DB22BF"/>
    <w:rsid w:val="00DB22C7"/>
    <w:rsid w:val="00DB2543"/>
    <w:rsid w:val="00DB2673"/>
    <w:rsid w:val="00DB270D"/>
    <w:rsid w:val="00DB2931"/>
    <w:rsid w:val="00DB334D"/>
    <w:rsid w:val="00DB3D23"/>
    <w:rsid w:val="00DB3D90"/>
    <w:rsid w:val="00DB3F89"/>
    <w:rsid w:val="00DB4671"/>
    <w:rsid w:val="00DB46B1"/>
    <w:rsid w:val="00DB46CB"/>
    <w:rsid w:val="00DB4B44"/>
    <w:rsid w:val="00DB4C62"/>
    <w:rsid w:val="00DB5619"/>
    <w:rsid w:val="00DB5750"/>
    <w:rsid w:val="00DB5E75"/>
    <w:rsid w:val="00DB71E3"/>
    <w:rsid w:val="00DB78C6"/>
    <w:rsid w:val="00DB7E35"/>
    <w:rsid w:val="00DB7EE7"/>
    <w:rsid w:val="00DC0154"/>
    <w:rsid w:val="00DC085B"/>
    <w:rsid w:val="00DC0D51"/>
    <w:rsid w:val="00DC1002"/>
    <w:rsid w:val="00DC107A"/>
    <w:rsid w:val="00DC18F4"/>
    <w:rsid w:val="00DC1C4C"/>
    <w:rsid w:val="00DC2A5F"/>
    <w:rsid w:val="00DC2C95"/>
    <w:rsid w:val="00DC32FF"/>
    <w:rsid w:val="00DC3548"/>
    <w:rsid w:val="00DC3993"/>
    <w:rsid w:val="00DC41F3"/>
    <w:rsid w:val="00DC4346"/>
    <w:rsid w:val="00DC4405"/>
    <w:rsid w:val="00DC44C9"/>
    <w:rsid w:val="00DC4635"/>
    <w:rsid w:val="00DC4AEF"/>
    <w:rsid w:val="00DC4E43"/>
    <w:rsid w:val="00DC4EFF"/>
    <w:rsid w:val="00DC4FDA"/>
    <w:rsid w:val="00DC5328"/>
    <w:rsid w:val="00DC56DB"/>
    <w:rsid w:val="00DC578B"/>
    <w:rsid w:val="00DC592F"/>
    <w:rsid w:val="00DC6008"/>
    <w:rsid w:val="00DC60AC"/>
    <w:rsid w:val="00DC62EE"/>
    <w:rsid w:val="00DC668F"/>
    <w:rsid w:val="00DC6AD5"/>
    <w:rsid w:val="00DC6D14"/>
    <w:rsid w:val="00DC6D84"/>
    <w:rsid w:val="00DC7A77"/>
    <w:rsid w:val="00DC7AD7"/>
    <w:rsid w:val="00DD05E8"/>
    <w:rsid w:val="00DD0C50"/>
    <w:rsid w:val="00DD0CC0"/>
    <w:rsid w:val="00DD10CC"/>
    <w:rsid w:val="00DD1215"/>
    <w:rsid w:val="00DD1934"/>
    <w:rsid w:val="00DD1A57"/>
    <w:rsid w:val="00DD1E1E"/>
    <w:rsid w:val="00DD1E8D"/>
    <w:rsid w:val="00DD1ECF"/>
    <w:rsid w:val="00DD2147"/>
    <w:rsid w:val="00DD21F4"/>
    <w:rsid w:val="00DD2409"/>
    <w:rsid w:val="00DD2490"/>
    <w:rsid w:val="00DD2825"/>
    <w:rsid w:val="00DD2A95"/>
    <w:rsid w:val="00DD2F1B"/>
    <w:rsid w:val="00DD3046"/>
    <w:rsid w:val="00DD39F2"/>
    <w:rsid w:val="00DD3AE6"/>
    <w:rsid w:val="00DD3AED"/>
    <w:rsid w:val="00DD3BA5"/>
    <w:rsid w:val="00DD3C92"/>
    <w:rsid w:val="00DD3D47"/>
    <w:rsid w:val="00DD414E"/>
    <w:rsid w:val="00DD4B19"/>
    <w:rsid w:val="00DD4E14"/>
    <w:rsid w:val="00DD4E95"/>
    <w:rsid w:val="00DD515A"/>
    <w:rsid w:val="00DD56A2"/>
    <w:rsid w:val="00DD62FB"/>
    <w:rsid w:val="00DD6352"/>
    <w:rsid w:val="00DD6645"/>
    <w:rsid w:val="00DD679F"/>
    <w:rsid w:val="00DD68FB"/>
    <w:rsid w:val="00DD6A02"/>
    <w:rsid w:val="00DD6A92"/>
    <w:rsid w:val="00DD6B43"/>
    <w:rsid w:val="00DD6BCC"/>
    <w:rsid w:val="00DD6DEA"/>
    <w:rsid w:val="00DD7279"/>
    <w:rsid w:val="00DD775F"/>
    <w:rsid w:val="00DD7A39"/>
    <w:rsid w:val="00DD7DF2"/>
    <w:rsid w:val="00DE038F"/>
    <w:rsid w:val="00DE03A0"/>
    <w:rsid w:val="00DE03EF"/>
    <w:rsid w:val="00DE0435"/>
    <w:rsid w:val="00DE0660"/>
    <w:rsid w:val="00DE10B4"/>
    <w:rsid w:val="00DE129B"/>
    <w:rsid w:val="00DE1C78"/>
    <w:rsid w:val="00DE1DEB"/>
    <w:rsid w:val="00DE20A7"/>
    <w:rsid w:val="00DE21AC"/>
    <w:rsid w:val="00DE21BB"/>
    <w:rsid w:val="00DE2257"/>
    <w:rsid w:val="00DE244F"/>
    <w:rsid w:val="00DE28A2"/>
    <w:rsid w:val="00DE29B6"/>
    <w:rsid w:val="00DE2C86"/>
    <w:rsid w:val="00DE3663"/>
    <w:rsid w:val="00DE3958"/>
    <w:rsid w:val="00DE3BAD"/>
    <w:rsid w:val="00DE3CA2"/>
    <w:rsid w:val="00DE3CAC"/>
    <w:rsid w:val="00DE3CB7"/>
    <w:rsid w:val="00DE45AD"/>
    <w:rsid w:val="00DE4C69"/>
    <w:rsid w:val="00DE5454"/>
    <w:rsid w:val="00DE55C7"/>
    <w:rsid w:val="00DE55D4"/>
    <w:rsid w:val="00DE5603"/>
    <w:rsid w:val="00DE5C5A"/>
    <w:rsid w:val="00DE5CE7"/>
    <w:rsid w:val="00DE6011"/>
    <w:rsid w:val="00DE6064"/>
    <w:rsid w:val="00DE660A"/>
    <w:rsid w:val="00DE6B53"/>
    <w:rsid w:val="00DE6B9B"/>
    <w:rsid w:val="00DE7037"/>
    <w:rsid w:val="00DE762F"/>
    <w:rsid w:val="00DE775E"/>
    <w:rsid w:val="00DE7D9B"/>
    <w:rsid w:val="00DF035D"/>
    <w:rsid w:val="00DF0996"/>
    <w:rsid w:val="00DF0D09"/>
    <w:rsid w:val="00DF1185"/>
    <w:rsid w:val="00DF1236"/>
    <w:rsid w:val="00DF1332"/>
    <w:rsid w:val="00DF13B9"/>
    <w:rsid w:val="00DF18EC"/>
    <w:rsid w:val="00DF22F9"/>
    <w:rsid w:val="00DF2479"/>
    <w:rsid w:val="00DF25F5"/>
    <w:rsid w:val="00DF264E"/>
    <w:rsid w:val="00DF265A"/>
    <w:rsid w:val="00DF3517"/>
    <w:rsid w:val="00DF36A8"/>
    <w:rsid w:val="00DF3C58"/>
    <w:rsid w:val="00DF4A78"/>
    <w:rsid w:val="00DF4C99"/>
    <w:rsid w:val="00DF4FB3"/>
    <w:rsid w:val="00DF503F"/>
    <w:rsid w:val="00DF53F3"/>
    <w:rsid w:val="00DF54F3"/>
    <w:rsid w:val="00DF551D"/>
    <w:rsid w:val="00DF5929"/>
    <w:rsid w:val="00DF667A"/>
    <w:rsid w:val="00DF6696"/>
    <w:rsid w:val="00DF6A49"/>
    <w:rsid w:val="00DF6D9F"/>
    <w:rsid w:val="00DF6E5E"/>
    <w:rsid w:val="00DF70BB"/>
    <w:rsid w:val="00DF72D1"/>
    <w:rsid w:val="00DF7363"/>
    <w:rsid w:val="00DF796E"/>
    <w:rsid w:val="00DF7EE1"/>
    <w:rsid w:val="00E00083"/>
    <w:rsid w:val="00E00222"/>
    <w:rsid w:val="00E00448"/>
    <w:rsid w:val="00E00464"/>
    <w:rsid w:val="00E0070C"/>
    <w:rsid w:val="00E00868"/>
    <w:rsid w:val="00E0095A"/>
    <w:rsid w:val="00E00BFD"/>
    <w:rsid w:val="00E00DE7"/>
    <w:rsid w:val="00E01380"/>
    <w:rsid w:val="00E013AB"/>
    <w:rsid w:val="00E01535"/>
    <w:rsid w:val="00E017BB"/>
    <w:rsid w:val="00E01BBC"/>
    <w:rsid w:val="00E01BF5"/>
    <w:rsid w:val="00E02DB1"/>
    <w:rsid w:val="00E02E84"/>
    <w:rsid w:val="00E03031"/>
    <w:rsid w:val="00E03570"/>
    <w:rsid w:val="00E036EC"/>
    <w:rsid w:val="00E03B44"/>
    <w:rsid w:val="00E03B68"/>
    <w:rsid w:val="00E03CBF"/>
    <w:rsid w:val="00E043EE"/>
    <w:rsid w:val="00E04622"/>
    <w:rsid w:val="00E04ABA"/>
    <w:rsid w:val="00E04C3C"/>
    <w:rsid w:val="00E04D21"/>
    <w:rsid w:val="00E04E49"/>
    <w:rsid w:val="00E04F4F"/>
    <w:rsid w:val="00E0527B"/>
    <w:rsid w:val="00E05B90"/>
    <w:rsid w:val="00E0601D"/>
    <w:rsid w:val="00E0616D"/>
    <w:rsid w:val="00E06244"/>
    <w:rsid w:val="00E06333"/>
    <w:rsid w:val="00E0650A"/>
    <w:rsid w:val="00E06532"/>
    <w:rsid w:val="00E069B1"/>
    <w:rsid w:val="00E06E12"/>
    <w:rsid w:val="00E06F62"/>
    <w:rsid w:val="00E06F8D"/>
    <w:rsid w:val="00E070A4"/>
    <w:rsid w:val="00E072A2"/>
    <w:rsid w:val="00E07363"/>
    <w:rsid w:val="00E076B3"/>
    <w:rsid w:val="00E07A05"/>
    <w:rsid w:val="00E102BD"/>
    <w:rsid w:val="00E106C1"/>
    <w:rsid w:val="00E108E5"/>
    <w:rsid w:val="00E10B19"/>
    <w:rsid w:val="00E11075"/>
    <w:rsid w:val="00E116B5"/>
    <w:rsid w:val="00E11737"/>
    <w:rsid w:val="00E11E4A"/>
    <w:rsid w:val="00E11F39"/>
    <w:rsid w:val="00E11FF8"/>
    <w:rsid w:val="00E1209C"/>
    <w:rsid w:val="00E1229C"/>
    <w:rsid w:val="00E12300"/>
    <w:rsid w:val="00E123F4"/>
    <w:rsid w:val="00E12F25"/>
    <w:rsid w:val="00E130EF"/>
    <w:rsid w:val="00E133A6"/>
    <w:rsid w:val="00E1356C"/>
    <w:rsid w:val="00E13959"/>
    <w:rsid w:val="00E1395D"/>
    <w:rsid w:val="00E1397B"/>
    <w:rsid w:val="00E13B77"/>
    <w:rsid w:val="00E13BA2"/>
    <w:rsid w:val="00E13C07"/>
    <w:rsid w:val="00E13E1B"/>
    <w:rsid w:val="00E144E7"/>
    <w:rsid w:val="00E145E3"/>
    <w:rsid w:val="00E146A0"/>
    <w:rsid w:val="00E148A8"/>
    <w:rsid w:val="00E148B0"/>
    <w:rsid w:val="00E14B61"/>
    <w:rsid w:val="00E14E4B"/>
    <w:rsid w:val="00E156E7"/>
    <w:rsid w:val="00E15A17"/>
    <w:rsid w:val="00E15A92"/>
    <w:rsid w:val="00E15D3E"/>
    <w:rsid w:val="00E15DE2"/>
    <w:rsid w:val="00E162B5"/>
    <w:rsid w:val="00E16B91"/>
    <w:rsid w:val="00E16E06"/>
    <w:rsid w:val="00E16F23"/>
    <w:rsid w:val="00E16FB2"/>
    <w:rsid w:val="00E17229"/>
    <w:rsid w:val="00E175FE"/>
    <w:rsid w:val="00E177F5"/>
    <w:rsid w:val="00E17F31"/>
    <w:rsid w:val="00E17FA4"/>
    <w:rsid w:val="00E200E2"/>
    <w:rsid w:val="00E2038C"/>
    <w:rsid w:val="00E20692"/>
    <w:rsid w:val="00E213B1"/>
    <w:rsid w:val="00E21572"/>
    <w:rsid w:val="00E21A0B"/>
    <w:rsid w:val="00E21C2C"/>
    <w:rsid w:val="00E21E3A"/>
    <w:rsid w:val="00E21F54"/>
    <w:rsid w:val="00E2292E"/>
    <w:rsid w:val="00E22A00"/>
    <w:rsid w:val="00E22FC5"/>
    <w:rsid w:val="00E23A61"/>
    <w:rsid w:val="00E23DA5"/>
    <w:rsid w:val="00E23DDC"/>
    <w:rsid w:val="00E241F3"/>
    <w:rsid w:val="00E243E5"/>
    <w:rsid w:val="00E24492"/>
    <w:rsid w:val="00E244DD"/>
    <w:rsid w:val="00E24655"/>
    <w:rsid w:val="00E24A8B"/>
    <w:rsid w:val="00E25338"/>
    <w:rsid w:val="00E257C4"/>
    <w:rsid w:val="00E25B28"/>
    <w:rsid w:val="00E25BAF"/>
    <w:rsid w:val="00E25CFD"/>
    <w:rsid w:val="00E2622A"/>
    <w:rsid w:val="00E26304"/>
    <w:rsid w:val="00E2694B"/>
    <w:rsid w:val="00E26953"/>
    <w:rsid w:val="00E26A77"/>
    <w:rsid w:val="00E26CF0"/>
    <w:rsid w:val="00E27056"/>
    <w:rsid w:val="00E27635"/>
    <w:rsid w:val="00E27AAD"/>
    <w:rsid w:val="00E306F2"/>
    <w:rsid w:val="00E30B35"/>
    <w:rsid w:val="00E30CAF"/>
    <w:rsid w:val="00E30D42"/>
    <w:rsid w:val="00E30E34"/>
    <w:rsid w:val="00E30ED5"/>
    <w:rsid w:val="00E310DF"/>
    <w:rsid w:val="00E313C0"/>
    <w:rsid w:val="00E31573"/>
    <w:rsid w:val="00E315D2"/>
    <w:rsid w:val="00E3191B"/>
    <w:rsid w:val="00E31B68"/>
    <w:rsid w:val="00E32276"/>
    <w:rsid w:val="00E32364"/>
    <w:rsid w:val="00E32626"/>
    <w:rsid w:val="00E32D1A"/>
    <w:rsid w:val="00E33683"/>
    <w:rsid w:val="00E337E7"/>
    <w:rsid w:val="00E33A93"/>
    <w:rsid w:val="00E33DFC"/>
    <w:rsid w:val="00E346C6"/>
    <w:rsid w:val="00E34B60"/>
    <w:rsid w:val="00E34C4E"/>
    <w:rsid w:val="00E3512C"/>
    <w:rsid w:val="00E3549D"/>
    <w:rsid w:val="00E355BA"/>
    <w:rsid w:val="00E35864"/>
    <w:rsid w:val="00E36511"/>
    <w:rsid w:val="00E36534"/>
    <w:rsid w:val="00E367EC"/>
    <w:rsid w:val="00E36805"/>
    <w:rsid w:val="00E369A7"/>
    <w:rsid w:val="00E36A90"/>
    <w:rsid w:val="00E36AD8"/>
    <w:rsid w:val="00E36ADD"/>
    <w:rsid w:val="00E36D6D"/>
    <w:rsid w:val="00E371B3"/>
    <w:rsid w:val="00E37608"/>
    <w:rsid w:val="00E37648"/>
    <w:rsid w:val="00E37D21"/>
    <w:rsid w:val="00E37F80"/>
    <w:rsid w:val="00E40532"/>
    <w:rsid w:val="00E40967"/>
    <w:rsid w:val="00E40CD8"/>
    <w:rsid w:val="00E40FC2"/>
    <w:rsid w:val="00E4106A"/>
    <w:rsid w:val="00E4141A"/>
    <w:rsid w:val="00E4163E"/>
    <w:rsid w:val="00E41D53"/>
    <w:rsid w:val="00E4202C"/>
    <w:rsid w:val="00E423F3"/>
    <w:rsid w:val="00E42AE2"/>
    <w:rsid w:val="00E42F89"/>
    <w:rsid w:val="00E4381B"/>
    <w:rsid w:val="00E43D2C"/>
    <w:rsid w:val="00E43D95"/>
    <w:rsid w:val="00E43FB1"/>
    <w:rsid w:val="00E44520"/>
    <w:rsid w:val="00E44558"/>
    <w:rsid w:val="00E445D4"/>
    <w:rsid w:val="00E4460B"/>
    <w:rsid w:val="00E446B8"/>
    <w:rsid w:val="00E44CDD"/>
    <w:rsid w:val="00E44E29"/>
    <w:rsid w:val="00E44E5E"/>
    <w:rsid w:val="00E45690"/>
    <w:rsid w:val="00E45877"/>
    <w:rsid w:val="00E45944"/>
    <w:rsid w:val="00E464CD"/>
    <w:rsid w:val="00E464F1"/>
    <w:rsid w:val="00E467BF"/>
    <w:rsid w:val="00E46EEC"/>
    <w:rsid w:val="00E4719F"/>
    <w:rsid w:val="00E47376"/>
    <w:rsid w:val="00E477BE"/>
    <w:rsid w:val="00E50500"/>
    <w:rsid w:val="00E50692"/>
    <w:rsid w:val="00E510C9"/>
    <w:rsid w:val="00E51236"/>
    <w:rsid w:val="00E51272"/>
    <w:rsid w:val="00E513DB"/>
    <w:rsid w:val="00E513FF"/>
    <w:rsid w:val="00E51743"/>
    <w:rsid w:val="00E51CF2"/>
    <w:rsid w:val="00E5232E"/>
    <w:rsid w:val="00E527A2"/>
    <w:rsid w:val="00E52858"/>
    <w:rsid w:val="00E5299D"/>
    <w:rsid w:val="00E52B27"/>
    <w:rsid w:val="00E52BA5"/>
    <w:rsid w:val="00E5312E"/>
    <w:rsid w:val="00E536C9"/>
    <w:rsid w:val="00E53A01"/>
    <w:rsid w:val="00E53B3E"/>
    <w:rsid w:val="00E53BCF"/>
    <w:rsid w:val="00E53F5A"/>
    <w:rsid w:val="00E54219"/>
    <w:rsid w:val="00E5447B"/>
    <w:rsid w:val="00E5481B"/>
    <w:rsid w:val="00E54B5A"/>
    <w:rsid w:val="00E54EC6"/>
    <w:rsid w:val="00E5512B"/>
    <w:rsid w:val="00E5555F"/>
    <w:rsid w:val="00E555FC"/>
    <w:rsid w:val="00E558BD"/>
    <w:rsid w:val="00E55B47"/>
    <w:rsid w:val="00E55CF8"/>
    <w:rsid w:val="00E569AC"/>
    <w:rsid w:val="00E569C2"/>
    <w:rsid w:val="00E57302"/>
    <w:rsid w:val="00E5765A"/>
    <w:rsid w:val="00E57989"/>
    <w:rsid w:val="00E57A4A"/>
    <w:rsid w:val="00E600DA"/>
    <w:rsid w:val="00E60485"/>
    <w:rsid w:val="00E604A7"/>
    <w:rsid w:val="00E604F9"/>
    <w:rsid w:val="00E606B8"/>
    <w:rsid w:val="00E60B48"/>
    <w:rsid w:val="00E60FD3"/>
    <w:rsid w:val="00E61144"/>
    <w:rsid w:val="00E61229"/>
    <w:rsid w:val="00E61C38"/>
    <w:rsid w:val="00E61D81"/>
    <w:rsid w:val="00E621AB"/>
    <w:rsid w:val="00E62242"/>
    <w:rsid w:val="00E622B8"/>
    <w:rsid w:val="00E623E7"/>
    <w:rsid w:val="00E625A5"/>
    <w:rsid w:val="00E6272E"/>
    <w:rsid w:val="00E62E0E"/>
    <w:rsid w:val="00E62F64"/>
    <w:rsid w:val="00E63497"/>
    <w:rsid w:val="00E63549"/>
    <w:rsid w:val="00E63595"/>
    <w:rsid w:val="00E637DE"/>
    <w:rsid w:val="00E63AFA"/>
    <w:rsid w:val="00E63AFB"/>
    <w:rsid w:val="00E63C1B"/>
    <w:rsid w:val="00E63DDB"/>
    <w:rsid w:val="00E6463D"/>
    <w:rsid w:val="00E64BBF"/>
    <w:rsid w:val="00E6525A"/>
    <w:rsid w:val="00E652B9"/>
    <w:rsid w:val="00E65390"/>
    <w:rsid w:val="00E655AB"/>
    <w:rsid w:val="00E658D1"/>
    <w:rsid w:val="00E65BF6"/>
    <w:rsid w:val="00E65FDA"/>
    <w:rsid w:val="00E6603B"/>
    <w:rsid w:val="00E6608A"/>
    <w:rsid w:val="00E6641F"/>
    <w:rsid w:val="00E66484"/>
    <w:rsid w:val="00E66633"/>
    <w:rsid w:val="00E66640"/>
    <w:rsid w:val="00E6669F"/>
    <w:rsid w:val="00E66A2A"/>
    <w:rsid w:val="00E66AC1"/>
    <w:rsid w:val="00E66E3A"/>
    <w:rsid w:val="00E67A2F"/>
    <w:rsid w:val="00E67BE4"/>
    <w:rsid w:val="00E71BE3"/>
    <w:rsid w:val="00E71FA8"/>
    <w:rsid w:val="00E722FE"/>
    <w:rsid w:val="00E7237F"/>
    <w:rsid w:val="00E7285C"/>
    <w:rsid w:val="00E7286C"/>
    <w:rsid w:val="00E728C9"/>
    <w:rsid w:val="00E72979"/>
    <w:rsid w:val="00E72B43"/>
    <w:rsid w:val="00E72DB5"/>
    <w:rsid w:val="00E72F5D"/>
    <w:rsid w:val="00E72FD5"/>
    <w:rsid w:val="00E731C9"/>
    <w:rsid w:val="00E73482"/>
    <w:rsid w:val="00E73C17"/>
    <w:rsid w:val="00E73EF9"/>
    <w:rsid w:val="00E7413F"/>
    <w:rsid w:val="00E74495"/>
    <w:rsid w:val="00E74678"/>
    <w:rsid w:val="00E74936"/>
    <w:rsid w:val="00E74980"/>
    <w:rsid w:val="00E749F8"/>
    <w:rsid w:val="00E749FE"/>
    <w:rsid w:val="00E74A83"/>
    <w:rsid w:val="00E74BEE"/>
    <w:rsid w:val="00E750D3"/>
    <w:rsid w:val="00E7541B"/>
    <w:rsid w:val="00E7553A"/>
    <w:rsid w:val="00E758A6"/>
    <w:rsid w:val="00E75EBB"/>
    <w:rsid w:val="00E76582"/>
    <w:rsid w:val="00E766CA"/>
    <w:rsid w:val="00E76BC4"/>
    <w:rsid w:val="00E76DD9"/>
    <w:rsid w:val="00E77182"/>
    <w:rsid w:val="00E772C7"/>
    <w:rsid w:val="00E772D0"/>
    <w:rsid w:val="00E775F2"/>
    <w:rsid w:val="00E7794E"/>
    <w:rsid w:val="00E77BD6"/>
    <w:rsid w:val="00E8002A"/>
    <w:rsid w:val="00E80274"/>
    <w:rsid w:val="00E8072C"/>
    <w:rsid w:val="00E80FAE"/>
    <w:rsid w:val="00E81072"/>
    <w:rsid w:val="00E81213"/>
    <w:rsid w:val="00E81556"/>
    <w:rsid w:val="00E815F3"/>
    <w:rsid w:val="00E819BC"/>
    <w:rsid w:val="00E81AAB"/>
    <w:rsid w:val="00E82149"/>
    <w:rsid w:val="00E82547"/>
    <w:rsid w:val="00E82584"/>
    <w:rsid w:val="00E82599"/>
    <w:rsid w:val="00E826A7"/>
    <w:rsid w:val="00E8274A"/>
    <w:rsid w:val="00E82870"/>
    <w:rsid w:val="00E830BA"/>
    <w:rsid w:val="00E835DB"/>
    <w:rsid w:val="00E83618"/>
    <w:rsid w:val="00E8363F"/>
    <w:rsid w:val="00E841B0"/>
    <w:rsid w:val="00E841E3"/>
    <w:rsid w:val="00E843F8"/>
    <w:rsid w:val="00E8486A"/>
    <w:rsid w:val="00E849BE"/>
    <w:rsid w:val="00E849DF"/>
    <w:rsid w:val="00E84BAE"/>
    <w:rsid w:val="00E84CB1"/>
    <w:rsid w:val="00E84E86"/>
    <w:rsid w:val="00E84FB0"/>
    <w:rsid w:val="00E861FA"/>
    <w:rsid w:val="00E862D0"/>
    <w:rsid w:val="00E8665C"/>
    <w:rsid w:val="00E86854"/>
    <w:rsid w:val="00E86BDC"/>
    <w:rsid w:val="00E86D37"/>
    <w:rsid w:val="00E86EEB"/>
    <w:rsid w:val="00E86EF8"/>
    <w:rsid w:val="00E870EF"/>
    <w:rsid w:val="00E8719E"/>
    <w:rsid w:val="00E871A1"/>
    <w:rsid w:val="00E8775A"/>
    <w:rsid w:val="00E87B17"/>
    <w:rsid w:val="00E87B5A"/>
    <w:rsid w:val="00E87D9C"/>
    <w:rsid w:val="00E904AE"/>
    <w:rsid w:val="00E90F55"/>
    <w:rsid w:val="00E91160"/>
    <w:rsid w:val="00E911DB"/>
    <w:rsid w:val="00E913C5"/>
    <w:rsid w:val="00E9145C"/>
    <w:rsid w:val="00E91CC2"/>
    <w:rsid w:val="00E91D70"/>
    <w:rsid w:val="00E91F7C"/>
    <w:rsid w:val="00E92103"/>
    <w:rsid w:val="00E92167"/>
    <w:rsid w:val="00E92404"/>
    <w:rsid w:val="00E926F6"/>
    <w:rsid w:val="00E92E0A"/>
    <w:rsid w:val="00E92E4A"/>
    <w:rsid w:val="00E933D7"/>
    <w:rsid w:val="00E937F8"/>
    <w:rsid w:val="00E93923"/>
    <w:rsid w:val="00E93F03"/>
    <w:rsid w:val="00E94194"/>
    <w:rsid w:val="00E941DD"/>
    <w:rsid w:val="00E947A2"/>
    <w:rsid w:val="00E94F1F"/>
    <w:rsid w:val="00E94F5D"/>
    <w:rsid w:val="00E9538F"/>
    <w:rsid w:val="00E95444"/>
    <w:rsid w:val="00E9549D"/>
    <w:rsid w:val="00E95822"/>
    <w:rsid w:val="00E95B44"/>
    <w:rsid w:val="00E95C4F"/>
    <w:rsid w:val="00E96B4D"/>
    <w:rsid w:val="00E96E7E"/>
    <w:rsid w:val="00E96FBA"/>
    <w:rsid w:val="00E9741F"/>
    <w:rsid w:val="00EA016F"/>
    <w:rsid w:val="00EA017B"/>
    <w:rsid w:val="00EA05AA"/>
    <w:rsid w:val="00EA0A7E"/>
    <w:rsid w:val="00EA0EBB"/>
    <w:rsid w:val="00EA15D8"/>
    <w:rsid w:val="00EA226E"/>
    <w:rsid w:val="00EA27D9"/>
    <w:rsid w:val="00EA282A"/>
    <w:rsid w:val="00EA2975"/>
    <w:rsid w:val="00EA29AF"/>
    <w:rsid w:val="00EA2B61"/>
    <w:rsid w:val="00EA2B66"/>
    <w:rsid w:val="00EA30C9"/>
    <w:rsid w:val="00EA3180"/>
    <w:rsid w:val="00EA31D2"/>
    <w:rsid w:val="00EA3252"/>
    <w:rsid w:val="00EA3D95"/>
    <w:rsid w:val="00EA41E5"/>
    <w:rsid w:val="00EA4950"/>
    <w:rsid w:val="00EA4B52"/>
    <w:rsid w:val="00EA4F5D"/>
    <w:rsid w:val="00EA527A"/>
    <w:rsid w:val="00EA53B1"/>
    <w:rsid w:val="00EA546A"/>
    <w:rsid w:val="00EA57FB"/>
    <w:rsid w:val="00EA5D43"/>
    <w:rsid w:val="00EA6301"/>
    <w:rsid w:val="00EA6652"/>
    <w:rsid w:val="00EA68E9"/>
    <w:rsid w:val="00EA6A42"/>
    <w:rsid w:val="00EA6C11"/>
    <w:rsid w:val="00EA739D"/>
    <w:rsid w:val="00EA7500"/>
    <w:rsid w:val="00EA7578"/>
    <w:rsid w:val="00EA795E"/>
    <w:rsid w:val="00EA7C5B"/>
    <w:rsid w:val="00EA7F55"/>
    <w:rsid w:val="00EB0066"/>
    <w:rsid w:val="00EB04B9"/>
    <w:rsid w:val="00EB099D"/>
    <w:rsid w:val="00EB0C27"/>
    <w:rsid w:val="00EB0D0F"/>
    <w:rsid w:val="00EB127B"/>
    <w:rsid w:val="00EB127F"/>
    <w:rsid w:val="00EB14B8"/>
    <w:rsid w:val="00EB14F5"/>
    <w:rsid w:val="00EB1804"/>
    <w:rsid w:val="00EB1820"/>
    <w:rsid w:val="00EB1821"/>
    <w:rsid w:val="00EB1AFD"/>
    <w:rsid w:val="00EB1D1C"/>
    <w:rsid w:val="00EB1ECB"/>
    <w:rsid w:val="00EB1FAD"/>
    <w:rsid w:val="00EB2461"/>
    <w:rsid w:val="00EB2874"/>
    <w:rsid w:val="00EB293B"/>
    <w:rsid w:val="00EB31B3"/>
    <w:rsid w:val="00EB3366"/>
    <w:rsid w:val="00EB345A"/>
    <w:rsid w:val="00EB3718"/>
    <w:rsid w:val="00EB3C5A"/>
    <w:rsid w:val="00EB3C7C"/>
    <w:rsid w:val="00EB3D22"/>
    <w:rsid w:val="00EB3DFC"/>
    <w:rsid w:val="00EB441D"/>
    <w:rsid w:val="00EB459C"/>
    <w:rsid w:val="00EB48A0"/>
    <w:rsid w:val="00EB4B15"/>
    <w:rsid w:val="00EB4DDA"/>
    <w:rsid w:val="00EB4E4B"/>
    <w:rsid w:val="00EB5499"/>
    <w:rsid w:val="00EB5562"/>
    <w:rsid w:val="00EB5934"/>
    <w:rsid w:val="00EB5AB1"/>
    <w:rsid w:val="00EB5DC6"/>
    <w:rsid w:val="00EB6069"/>
    <w:rsid w:val="00EB6443"/>
    <w:rsid w:val="00EB6693"/>
    <w:rsid w:val="00EB680D"/>
    <w:rsid w:val="00EB7911"/>
    <w:rsid w:val="00EB7C47"/>
    <w:rsid w:val="00EB7E77"/>
    <w:rsid w:val="00EC0932"/>
    <w:rsid w:val="00EC1968"/>
    <w:rsid w:val="00EC1B79"/>
    <w:rsid w:val="00EC1EEE"/>
    <w:rsid w:val="00EC2513"/>
    <w:rsid w:val="00EC26FD"/>
    <w:rsid w:val="00EC2C8A"/>
    <w:rsid w:val="00EC33C2"/>
    <w:rsid w:val="00EC3454"/>
    <w:rsid w:val="00EC382E"/>
    <w:rsid w:val="00EC41C5"/>
    <w:rsid w:val="00EC5123"/>
    <w:rsid w:val="00EC5134"/>
    <w:rsid w:val="00EC534E"/>
    <w:rsid w:val="00EC5691"/>
    <w:rsid w:val="00EC5D8E"/>
    <w:rsid w:val="00EC5E81"/>
    <w:rsid w:val="00EC6028"/>
    <w:rsid w:val="00EC64F8"/>
    <w:rsid w:val="00EC6707"/>
    <w:rsid w:val="00EC6803"/>
    <w:rsid w:val="00EC6E79"/>
    <w:rsid w:val="00EC6FC5"/>
    <w:rsid w:val="00EC7064"/>
    <w:rsid w:val="00EC74E7"/>
    <w:rsid w:val="00EC7895"/>
    <w:rsid w:val="00EC797B"/>
    <w:rsid w:val="00EC7AC9"/>
    <w:rsid w:val="00ED0F83"/>
    <w:rsid w:val="00ED10D5"/>
    <w:rsid w:val="00ED1424"/>
    <w:rsid w:val="00ED149A"/>
    <w:rsid w:val="00ED2032"/>
    <w:rsid w:val="00ED20FD"/>
    <w:rsid w:val="00ED2322"/>
    <w:rsid w:val="00ED243F"/>
    <w:rsid w:val="00ED269A"/>
    <w:rsid w:val="00ED2796"/>
    <w:rsid w:val="00ED2ABF"/>
    <w:rsid w:val="00ED2AC5"/>
    <w:rsid w:val="00ED2DE4"/>
    <w:rsid w:val="00ED2EFC"/>
    <w:rsid w:val="00ED3438"/>
    <w:rsid w:val="00ED3683"/>
    <w:rsid w:val="00ED3963"/>
    <w:rsid w:val="00ED39A9"/>
    <w:rsid w:val="00ED3C37"/>
    <w:rsid w:val="00ED3F89"/>
    <w:rsid w:val="00ED3FC1"/>
    <w:rsid w:val="00ED40FD"/>
    <w:rsid w:val="00ED4810"/>
    <w:rsid w:val="00ED4DB4"/>
    <w:rsid w:val="00ED4ED6"/>
    <w:rsid w:val="00ED4F89"/>
    <w:rsid w:val="00ED5E04"/>
    <w:rsid w:val="00ED5E33"/>
    <w:rsid w:val="00ED6298"/>
    <w:rsid w:val="00ED6304"/>
    <w:rsid w:val="00ED7033"/>
    <w:rsid w:val="00ED7421"/>
    <w:rsid w:val="00ED7782"/>
    <w:rsid w:val="00ED7811"/>
    <w:rsid w:val="00ED781A"/>
    <w:rsid w:val="00ED7B6E"/>
    <w:rsid w:val="00ED7C4C"/>
    <w:rsid w:val="00ED7E45"/>
    <w:rsid w:val="00EE00E1"/>
    <w:rsid w:val="00EE05D9"/>
    <w:rsid w:val="00EE0893"/>
    <w:rsid w:val="00EE12B4"/>
    <w:rsid w:val="00EE147B"/>
    <w:rsid w:val="00EE187B"/>
    <w:rsid w:val="00EE2959"/>
    <w:rsid w:val="00EE2C7E"/>
    <w:rsid w:val="00EE2E30"/>
    <w:rsid w:val="00EE2E9E"/>
    <w:rsid w:val="00EE2EE4"/>
    <w:rsid w:val="00EE307B"/>
    <w:rsid w:val="00EE352D"/>
    <w:rsid w:val="00EE3824"/>
    <w:rsid w:val="00EE3979"/>
    <w:rsid w:val="00EE3C8E"/>
    <w:rsid w:val="00EE3E56"/>
    <w:rsid w:val="00EE45F8"/>
    <w:rsid w:val="00EE513A"/>
    <w:rsid w:val="00EE515B"/>
    <w:rsid w:val="00EE525C"/>
    <w:rsid w:val="00EE55E7"/>
    <w:rsid w:val="00EE5689"/>
    <w:rsid w:val="00EE5C5F"/>
    <w:rsid w:val="00EE5FCD"/>
    <w:rsid w:val="00EE6364"/>
    <w:rsid w:val="00EE67A7"/>
    <w:rsid w:val="00EE6B08"/>
    <w:rsid w:val="00EE7285"/>
    <w:rsid w:val="00EE72E4"/>
    <w:rsid w:val="00EE7660"/>
    <w:rsid w:val="00EE776C"/>
    <w:rsid w:val="00EE7A05"/>
    <w:rsid w:val="00EE7C02"/>
    <w:rsid w:val="00EE7E0E"/>
    <w:rsid w:val="00EF0058"/>
    <w:rsid w:val="00EF00CB"/>
    <w:rsid w:val="00EF053C"/>
    <w:rsid w:val="00EF0842"/>
    <w:rsid w:val="00EF1057"/>
    <w:rsid w:val="00EF1314"/>
    <w:rsid w:val="00EF1981"/>
    <w:rsid w:val="00EF1FDE"/>
    <w:rsid w:val="00EF2350"/>
    <w:rsid w:val="00EF23A7"/>
    <w:rsid w:val="00EF2410"/>
    <w:rsid w:val="00EF2670"/>
    <w:rsid w:val="00EF275F"/>
    <w:rsid w:val="00EF28D4"/>
    <w:rsid w:val="00EF2DBF"/>
    <w:rsid w:val="00EF2E64"/>
    <w:rsid w:val="00EF3185"/>
    <w:rsid w:val="00EF353A"/>
    <w:rsid w:val="00EF357F"/>
    <w:rsid w:val="00EF36C9"/>
    <w:rsid w:val="00EF3B1A"/>
    <w:rsid w:val="00EF3B8F"/>
    <w:rsid w:val="00EF3CD3"/>
    <w:rsid w:val="00EF3D0E"/>
    <w:rsid w:val="00EF40A0"/>
    <w:rsid w:val="00EF41FF"/>
    <w:rsid w:val="00EF4789"/>
    <w:rsid w:val="00EF5364"/>
    <w:rsid w:val="00EF5709"/>
    <w:rsid w:val="00EF5C55"/>
    <w:rsid w:val="00EF685B"/>
    <w:rsid w:val="00EF72AB"/>
    <w:rsid w:val="00EF73D7"/>
    <w:rsid w:val="00EF7678"/>
    <w:rsid w:val="00EF7A78"/>
    <w:rsid w:val="00EF7B22"/>
    <w:rsid w:val="00EF7FC7"/>
    <w:rsid w:val="00F00238"/>
    <w:rsid w:val="00F0065B"/>
    <w:rsid w:val="00F011C1"/>
    <w:rsid w:val="00F01723"/>
    <w:rsid w:val="00F017F9"/>
    <w:rsid w:val="00F01C60"/>
    <w:rsid w:val="00F01D41"/>
    <w:rsid w:val="00F02084"/>
    <w:rsid w:val="00F02319"/>
    <w:rsid w:val="00F029D3"/>
    <w:rsid w:val="00F02BF5"/>
    <w:rsid w:val="00F02DDA"/>
    <w:rsid w:val="00F02F6D"/>
    <w:rsid w:val="00F03202"/>
    <w:rsid w:val="00F03702"/>
    <w:rsid w:val="00F038DD"/>
    <w:rsid w:val="00F03C8E"/>
    <w:rsid w:val="00F03FD8"/>
    <w:rsid w:val="00F04544"/>
    <w:rsid w:val="00F04697"/>
    <w:rsid w:val="00F047FB"/>
    <w:rsid w:val="00F04A1B"/>
    <w:rsid w:val="00F04A5A"/>
    <w:rsid w:val="00F04C07"/>
    <w:rsid w:val="00F04E79"/>
    <w:rsid w:val="00F0510F"/>
    <w:rsid w:val="00F051BB"/>
    <w:rsid w:val="00F0538C"/>
    <w:rsid w:val="00F05561"/>
    <w:rsid w:val="00F058FD"/>
    <w:rsid w:val="00F05ADD"/>
    <w:rsid w:val="00F05AF6"/>
    <w:rsid w:val="00F0617A"/>
    <w:rsid w:val="00F06385"/>
    <w:rsid w:val="00F06474"/>
    <w:rsid w:val="00F068DF"/>
    <w:rsid w:val="00F06BFE"/>
    <w:rsid w:val="00F07787"/>
    <w:rsid w:val="00F07BA5"/>
    <w:rsid w:val="00F10002"/>
    <w:rsid w:val="00F1058E"/>
    <w:rsid w:val="00F105EC"/>
    <w:rsid w:val="00F106E8"/>
    <w:rsid w:val="00F10948"/>
    <w:rsid w:val="00F1098B"/>
    <w:rsid w:val="00F10A95"/>
    <w:rsid w:val="00F10CC6"/>
    <w:rsid w:val="00F112C8"/>
    <w:rsid w:val="00F11307"/>
    <w:rsid w:val="00F114CA"/>
    <w:rsid w:val="00F1166C"/>
    <w:rsid w:val="00F11694"/>
    <w:rsid w:val="00F11860"/>
    <w:rsid w:val="00F11B2B"/>
    <w:rsid w:val="00F11E65"/>
    <w:rsid w:val="00F12222"/>
    <w:rsid w:val="00F12721"/>
    <w:rsid w:val="00F1277A"/>
    <w:rsid w:val="00F13946"/>
    <w:rsid w:val="00F13E19"/>
    <w:rsid w:val="00F13E82"/>
    <w:rsid w:val="00F149C5"/>
    <w:rsid w:val="00F14D3D"/>
    <w:rsid w:val="00F1511C"/>
    <w:rsid w:val="00F158A9"/>
    <w:rsid w:val="00F15F5B"/>
    <w:rsid w:val="00F15FFB"/>
    <w:rsid w:val="00F16017"/>
    <w:rsid w:val="00F163C9"/>
    <w:rsid w:val="00F16635"/>
    <w:rsid w:val="00F16957"/>
    <w:rsid w:val="00F16CB2"/>
    <w:rsid w:val="00F174B4"/>
    <w:rsid w:val="00F176E8"/>
    <w:rsid w:val="00F177DD"/>
    <w:rsid w:val="00F17C66"/>
    <w:rsid w:val="00F17E4B"/>
    <w:rsid w:val="00F17FA6"/>
    <w:rsid w:val="00F206D5"/>
    <w:rsid w:val="00F2091F"/>
    <w:rsid w:val="00F20C20"/>
    <w:rsid w:val="00F20C31"/>
    <w:rsid w:val="00F20DA1"/>
    <w:rsid w:val="00F212FF"/>
    <w:rsid w:val="00F21427"/>
    <w:rsid w:val="00F21A62"/>
    <w:rsid w:val="00F21D93"/>
    <w:rsid w:val="00F2211F"/>
    <w:rsid w:val="00F221ED"/>
    <w:rsid w:val="00F2223F"/>
    <w:rsid w:val="00F22565"/>
    <w:rsid w:val="00F22778"/>
    <w:rsid w:val="00F22888"/>
    <w:rsid w:val="00F22C28"/>
    <w:rsid w:val="00F22C3B"/>
    <w:rsid w:val="00F22FD8"/>
    <w:rsid w:val="00F234E7"/>
    <w:rsid w:val="00F23688"/>
    <w:rsid w:val="00F23ABC"/>
    <w:rsid w:val="00F242C6"/>
    <w:rsid w:val="00F24774"/>
    <w:rsid w:val="00F24A3E"/>
    <w:rsid w:val="00F2513C"/>
    <w:rsid w:val="00F25683"/>
    <w:rsid w:val="00F25C1C"/>
    <w:rsid w:val="00F25D65"/>
    <w:rsid w:val="00F25ED6"/>
    <w:rsid w:val="00F25EDD"/>
    <w:rsid w:val="00F26363"/>
    <w:rsid w:val="00F265C9"/>
    <w:rsid w:val="00F271DF"/>
    <w:rsid w:val="00F2720C"/>
    <w:rsid w:val="00F272A0"/>
    <w:rsid w:val="00F2762B"/>
    <w:rsid w:val="00F276B5"/>
    <w:rsid w:val="00F278DE"/>
    <w:rsid w:val="00F27AA0"/>
    <w:rsid w:val="00F27B2B"/>
    <w:rsid w:val="00F27D68"/>
    <w:rsid w:val="00F27FB6"/>
    <w:rsid w:val="00F3006F"/>
    <w:rsid w:val="00F30474"/>
    <w:rsid w:val="00F305FE"/>
    <w:rsid w:val="00F30CDA"/>
    <w:rsid w:val="00F30F53"/>
    <w:rsid w:val="00F31554"/>
    <w:rsid w:val="00F315AE"/>
    <w:rsid w:val="00F315B3"/>
    <w:rsid w:val="00F316B1"/>
    <w:rsid w:val="00F316C7"/>
    <w:rsid w:val="00F3172A"/>
    <w:rsid w:val="00F31839"/>
    <w:rsid w:val="00F319D0"/>
    <w:rsid w:val="00F31A49"/>
    <w:rsid w:val="00F324A7"/>
    <w:rsid w:val="00F3260B"/>
    <w:rsid w:val="00F32C01"/>
    <w:rsid w:val="00F32C54"/>
    <w:rsid w:val="00F32CFC"/>
    <w:rsid w:val="00F33612"/>
    <w:rsid w:val="00F33EB1"/>
    <w:rsid w:val="00F34329"/>
    <w:rsid w:val="00F346FC"/>
    <w:rsid w:val="00F34B2F"/>
    <w:rsid w:val="00F34B8F"/>
    <w:rsid w:val="00F34BAD"/>
    <w:rsid w:val="00F34D82"/>
    <w:rsid w:val="00F34F53"/>
    <w:rsid w:val="00F35468"/>
    <w:rsid w:val="00F35973"/>
    <w:rsid w:val="00F35A11"/>
    <w:rsid w:val="00F35BC0"/>
    <w:rsid w:val="00F35FF1"/>
    <w:rsid w:val="00F36146"/>
    <w:rsid w:val="00F3655F"/>
    <w:rsid w:val="00F365D6"/>
    <w:rsid w:val="00F367EC"/>
    <w:rsid w:val="00F36A0A"/>
    <w:rsid w:val="00F37478"/>
    <w:rsid w:val="00F379FF"/>
    <w:rsid w:val="00F400B9"/>
    <w:rsid w:val="00F404A5"/>
    <w:rsid w:val="00F40B2D"/>
    <w:rsid w:val="00F410EA"/>
    <w:rsid w:val="00F41611"/>
    <w:rsid w:val="00F41968"/>
    <w:rsid w:val="00F41AE5"/>
    <w:rsid w:val="00F41D23"/>
    <w:rsid w:val="00F41D96"/>
    <w:rsid w:val="00F41E4A"/>
    <w:rsid w:val="00F42044"/>
    <w:rsid w:val="00F421EE"/>
    <w:rsid w:val="00F42672"/>
    <w:rsid w:val="00F427FD"/>
    <w:rsid w:val="00F4300C"/>
    <w:rsid w:val="00F4344A"/>
    <w:rsid w:val="00F43801"/>
    <w:rsid w:val="00F43E4C"/>
    <w:rsid w:val="00F44024"/>
    <w:rsid w:val="00F449C4"/>
    <w:rsid w:val="00F45452"/>
    <w:rsid w:val="00F458C2"/>
    <w:rsid w:val="00F45D1A"/>
    <w:rsid w:val="00F45F6A"/>
    <w:rsid w:val="00F46294"/>
    <w:rsid w:val="00F464D6"/>
    <w:rsid w:val="00F46609"/>
    <w:rsid w:val="00F4693A"/>
    <w:rsid w:val="00F4709C"/>
    <w:rsid w:val="00F473CB"/>
    <w:rsid w:val="00F47442"/>
    <w:rsid w:val="00F474D3"/>
    <w:rsid w:val="00F47529"/>
    <w:rsid w:val="00F476A9"/>
    <w:rsid w:val="00F4786F"/>
    <w:rsid w:val="00F47F67"/>
    <w:rsid w:val="00F5010A"/>
    <w:rsid w:val="00F505B8"/>
    <w:rsid w:val="00F50B09"/>
    <w:rsid w:val="00F50CDF"/>
    <w:rsid w:val="00F50EBC"/>
    <w:rsid w:val="00F50EE1"/>
    <w:rsid w:val="00F510EE"/>
    <w:rsid w:val="00F51223"/>
    <w:rsid w:val="00F517C8"/>
    <w:rsid w:val="00F51878"/>
    <w:rsid w:val="00F51AA9"/>
    <w:rsid w:val="00F526BA"/>
    <w:rsid w:val="00F52C98"/>
    <w:rsid w:val="00F532D5"/>
    <w:rsid w:val="00F535C0"/>
    <w:rsid w:val="00F535C2"/>
    <w:rsid w:val="00F53FE3"/>
    <w:rsid w:val="00F543C7"/>
    <w:rsid w:val="00F5460B"/>
    <w:rsid w:val="00F54BF1"/>
    <w:rsid w:val="00F54D27"/>
    <w:rsid w:val="00F55B27"/>
    <w:rsid w:val="00F55E7E"/>
    <w:rsid w:val="00F56437"/>
    <w:rsid w:val="00F5666C"/>
    <w:rsid w:val="00F57284"/>
    <w:rsid w:val="00F5744A"/>
    <w:rsid w:val="00F574E9"/>
    <w:rsid w:val="00F5767C"/>
    <w:rsid w:val="00F57983"/>
    <w:rsid w:val="00F57DA8"/>
    <w:rsid w:val="00F57DA9"/>
    <w:rsid w:val="00F57F32"/>
    <w:rsid w:val="00F600F8"/>
    <w:rsid w:val="00F604D5"/>
    <w:rsid w:val="00F6070E"/>
    <w:rsid w:val="00F60769"/>
    <w:rsid w:val="00F60A32"/>
    <w:rsid w:val="00F60C35"/>
    <w:rsid w:val="00F60D64"/>
    <w:rsid w:val="00F612D5"/>
    <w:rsid w:val="00F61619"/>
    <w:rsid w:val="00F6230E"/>
    <w:rsid w:val="00F6270D"/>
    <w:rsid w:val="00F63B03"/>
    <w:rsid w:val="00F641FC"/>
    <w:rsid w:val="00F64252"/>
    <w:rsid w:val="00F64320"/>
    <w:rsid w:val="00F64EAA"/>
    <w:rsid w:val="00F6529F"/>
    <w:rsid w:val="00F65604"/>
    <w:rsid w:val="00F65757"/>
    <w:rsid w:val="00F658B3"/>
    <w:rsid w:val="00F65AE5"/>
    <w:rsid w:val="00F6615C"/>
    <w:rsid w:val="00F66633"/>
    <w:rsid w:val="00F670AF"/>
    <w:rsid w:val="00F7023D"/>
    <w:rsid w:val="00F70354"/>
    <w:rsid w:val="00F70B57"/>
    <w:rsid w:val="00F70BBE"/>
    <w:rsid w:val="00F70C40"/>
    <w:rsid w:val="00F719DC"/>
    <w:rsid w:val="00F71AB9"/>
    <w:rsid w:val="00F720DE"/>
    <w:rsid w:val="00F724C2"/>
    <w:rsid w:val="00F726B7"/>
    <w:rsid w:val="00F72D27"/>
    <w:rsid w:val="00F7346F"/>
    <w:rsid w:val="00F745E1"/>
    <w:rsid w:val="00F7460A"/>
    <w:rsid w:val="00F7489A"/>
    <w:rsid w:val="00F74905"/>
    <w:rsid w:val="00F74CA6"/>
    <w:rsid w:val="00F75416"/>
    <w:rsid w:val="00F754D2"/>
    <w:rsid w:val="00F7581B"/>
    <w:rsid w:val="00F75B86"/>
    <w:rsid w:val="00F75CFC"/>
    <w:rsid w:val="00F75D8A"/>
    <w:rsid w:val="00F75EB4"/>
    <w:rsid w:val="00F7604E"/>
    <w:rsid w:val="00F76AD8"/>
    <w:rsid w:val="00F76F40"/>
    <w:rsid w:val="00F76F71"/>
    <w:rsid w:val="00F76FC3"/>
    <w:rsid w:val="00F7716A"/>
    <w:rsid w:val="00F7724D"/>
    <w:rsid w:val="00F7755C"/>
    <w:rsid w:val="00F77B58"/>
    <w:rsid w:val="00F8044D"/>
    <w:rsid w:val="00F81027"/>
    <w:rsid w:val="00F8157F"/>
    <w:rsid w:val="00F81866"/>
    <w:rsid w:val="00F81C30"/>
    <w:rsid w:val="00F81E36"/>
    <w:rsid w:val="00F81F50"/>
    <w:rsid w:val="00F82148"/>
    <w:rsid w:val="00F824CB"/>
    <w:rsid w:val="00F82A17"/>
    <w:rsid w:val="00F82A46"/>
    <w:rsid w:val="00F82B4D"/>
    <w:rsid w:val="00F83352"/>
    <w:rsid w:val="00F834AF"/>
    <w:rsid w:val="00F83600"/>
    <w:rsid w:val="00F83714"/>
    <w:rsid w:val="00F83B7D"/>
    <w:rsid w:val="00F83CBA"/>
    <w:rsid w:val="00F83E2F"/>
    <w:rsid w:val="00F83E99"/>
    <w:rsid w:val="00F83F8B"/>
    <w:rsid w:val="00F8427B"/>
    <w:rsid w:val="00F84BE3"/>
    <w:rsid w:val="00F84C8B"/>
    <w:rsid w:val="00F84D98"/>
    <w:rsid w:val="00F84F31"/>
    <w:rsid w:val="00F856B6"/>
    <w:rsid w:val="00F85908"/>
    <w:rsid w:val="00F8595F"/>
    <w:rsid w:val="00F85AE9"/>
    <w:rsid w:val="00F85BE6"/>
    <w:rsid w:val="00F85D3D"/>
    <w:rsid w:val="00F85F4A"/>
    <w:rsid w:val="00F86733"/>
    <w:rsid w:val="00F86EA9"/>
    <w:rsid w:val="00F86F41"/>
    <w:rsid w:val="00F87507"/>
    <w:rsid w:val="00F87517"/>
    <w:rsid w:val="00F876CE"/>
    <w:rsid w:val="00F87A66"/>
    <w:rsid w:val="00F905D4"/>
    <w:rsid w:val="00F90726"/>
    <w:rsid w:val="00F91294"/>
    <w:rsid w:val="00F918EB"/>
    <w:rsid w:val="00F91EC5"/>
    <w:rsid w:val="00F92110"/>
    <w:rsid w:val="00F9247F"/>
    <w:rsid w:val="00F92485"/>
    <w:rsid w:val="00F926A6"/>
    <w:rsid w:val="00F92B2D"/>
    <w:rsid w:val="00F92E2B"/>
    <w:rsid w:val="00F9305C"/>
    <w:rsid w:val="00F93067"/>
    <w:rsid w:val="00F932BC"/>
    <w:rsid w:val="00F9339A"/>
    <w:rsid w:val="00F9377D"/>
    <w:rsid w:val="00F9391F"/>
    <w:rsid w:val="00F94070"/>
    <w:rsid w:val="00F942C0"/>
    <w:rsid w:val="00F9445A"/>
    <w:rsid w:val="00F946C1"/>
    <w:rsid w:val="00F94719"/>
    <w:rsid w:val="00F94755"/>
    <w:rsid w:val="00F949A6"/>
    <w:rsid w:val="00F94AE5"/>
    <w:rsid w:val="00F94B0F"/>
    <w:rsid w:val="00F94CFC"/>
    <w:rsid w:val="00F94E65"/>
    <w:rsid w:val="00F95346"/>
    <w:rsid w:val="00F95886"/>
    <w:rsid w:val="00F95938"/>
    <w:rsid w:val="00F95B71"/>
    <w:rsid w:val="00F95BA9"/>
    <w:rsid w:val="00F9610E"/>
    <w:rsid w:val="00F96183"/>
    <w:rsid w:val="00F9631E"/>
    <w:rsid w:val="00F96454"/>
    <w:rsid w:val="00F965A4"/>
    <w:rsid w:val="00F96764"/>
    <w:rsid w:val="00F9724C"/>
    <w:rsid w:val="00F97832"/>
    <w:rsid w:val="00F97A16"/>
    <w:rsid w:val="00FA0147"/>
    <w:rsid w:val="00FA041F"/>
    <w:rsid w:val="00FA0454"/>
    <w:rsid w:val="00FA1194"/>
    <w:rsid w:val="00FA11D0"/>
    <w:rsid w:val="00FA155C"/>
    <w:rsid w:val="00FA1807"/>
    <w:rsid w:val="00FA1BF9"/>
    <w:rsid w:val="00FA1C04"/>
    <w:rsid w:val="00FA1DC5"/>
    <w:rsid w:val="00FA1F23"/>
    <w:rsid w:val="00FA1FE3"/>
    <w:rsid w:val="00FA2329"/>
    <w:rsid w:val="00FA277F"/>
    <w:rsid w:val="00FA2962"/>
    <w:rsid w:val="00FA307F"/>
    <w:rsid w:val="00FA30EC"/>
    <w:rsid w:val="00FA31FC"/>
    <w:rsid w:val="00FA3554"/>
    <w:rsid w:val="00FA37EF"/>
    <w:rsid w:val="00FA3CB3"/>
    <w:rsid w:val="00FA4170"/>
    <w:rsid w:val="00FA42AC"/>
    <w:rsid w:val="00FA448E"/>
    <w:rsid w:val="00FA4634"/>
    <w:rsid w:val="00FA50DE"/>
    <w:rsid w:val="00FA5269"/>
    <w:rsid w:val="00FA58AB"/>
    <w:rsid w:val="00FA6263"/>
    <w:rsid w:val="00FA7250"/>
    <w:rsid w:val="00FA7519"/>
    <w:rsid w:val="00FA7540"/>
    <w:rsid w:val="00FA76D8"/>
    <w:rsid w:val="00FA77A4"/>
    <w:rsid w:val="00FA7B1C"/>
    <w:rsid w:val="00FA7B7D"/>
    <w:rsid w:val="00FA7B8D"/>
    <w:rsid w:val="00FA7E8C"/>
    <w:rsid w:val="00FB0440"/>
    <w:rsid w:val="00FB086F"/>
    <w:rsid w:val="00FB09A0"/>
    <w:rsid w:val="00FB0A5C"/>
    <w:rsid w:val="00FB0C7D"/>
    <w:rsid w:val="00FB0DED"/>
    <w:rsid w:val="00FB102D"/>
    <w:rsid w:val="00FB1357"/>
    <w:rsid w:val="00FB1539"/>
    <w:rsid w:val="00FB166B"/>
    <w:rsid w:val="00FB1AB5"/>
    <w:rsid w:val="00FB1EFB"/>
    <w:rsid w:val="00FB20E8"/>
    <w:rsid w:val="00FB21EF"/>
    <w:rsid w:val="00FB29BE"/>
    <w:rsid w:val="00FB2E0E"/>
    <w:rsid w:val="00FB2FBF"/>
    <w:rsid w:val="00FB3022"/>
    <w:rsid w:val="00FB302C"/>
    <w:rsid w:val="00FB3355"/>
    <w:rsid w:val="00FB352F"/>
    <w:rsid w:val="00FB382C"/>
    <w:rsid w:val="00FB3BD6"/>
    <w:rsid w:val="00FB3F03"/>
    <w:rsid w:val="00FB4A26"/>
    <w:rsid w:val="00FB4DDD"/>
    <w:rsid w:val="00FB51E7"/>
    <w:rsid w:val="00FB5851"/>
    <w:rsid w:val="00FB5856"/>
    <w:rsid w:val="00FB5B16"/>
    <w:rsid w:val="00FB61BC"/>
    <w:rsid w:val="00FB63F1"/>
    <w:rsid w:val="00FB6AD1"/>
    <w:rsid w:val="00FB6B14"/>
    <w:rsid w:val="00FB6D1B"/>
    <w:rsid w:val="00FB6D31"/>
    <w:rsid w:val="00FB75C7"/>
    <w:rsid w:val="00FB7797"/>
    <w:rsid w:val="00FB78E9"/>
    <w:rsid w:val="00FB7B96"/>
    <w:rsid w:val="00FB7BB9"/>
    <w:rsid w:val="00FC0264"/>
    <w:rsid w:val="00FC0433"/>
    <w:rsid w:val="00FC0697"/>
    <w:rsid w:val="00FC0791"/>
    <w:rsid w:val="00FC09E3"/>
    <w:rsid w:val="00FC0A80"/>
    <w:rsid w:val="00FC0B9A"/>
    <w:rsid w:val="00FC11C4"/>
    <w:rsid w:val="00FC1283"/>
    <w:rsid w:val="00FC1EEB"/>
    <w:rsid w:val="00FC27A0"/>
    <w:rsid w:val="00FC2879"/>
    <w:rsid w:val="00FC2F7B"/>
    <w:rsid w:val="00FC303F"/>
    <w:rsid w:val="00FC30AC"/>
    <w:rsid w:val="00FC32D6"/>
    <w:rsid w:val="00FC35BA"/>
    <w:rsid w:val="00FC35D9"/>
    <w:rsid w:val="00FC387F"/>
    <w:rsid w:val="00FC38DD"/>
    <w:rsid w:val="00FC3D28"/>
    <w:rsid w:val="00FC3DC9"/>
    <w:rsid w:val="00FC4170"/>
    <w:rsid w:val="00FC4267"/>
    <w:rsid w:val="00FC42E5"/>
    <w:rsid w:val="00FC4598"/>
    <w:rsid w:val="00FC4603"/>
    <w:rsid w:val="00FC4832"/>
    <w:rsid w:val="00FC4A55"/>
    <w:rsid w:val="00FC4A91"/>
    <w:rsid w:val="00FC4C6B"/>
    <w:rsid w:val="00FC53AA"/>
    <w:rsid w:val="00FC59E5"/>
    <w:rsid w:val="00FC681A"/>
    <w:rsid w:val="00FC68A2"/>
    <w:rsid w:val="00FC6F0E"/>
    <w:rsid w:val="00FC6F2C"/>
    <w:rsid w:val="00FC7101"/>
    <w:rsid w:val="00FC71AE"/>
    <w:rsid w:val="00FC78A3"/>
    <w:rsid w:val="00FC795C"/>
    <w:rsid w:val="00FC7F68"/>
    <w:rsid w:val="00FD0011"/>
    <w:rsid w:val="00FD01F4"/>
    <w:rsid w:val="00FD0857"/>
    <w:rsid w:val="00FD100F"/>
    <w:rsid w:val="00FD1021"/>
    <w:rsid w:val="00FD1114"/>
    <w:rsid w:val="00FD15A3"/>
    <w:rsid w:val="00FD1975"/>
    <w:rsid w:val="00FD1BA7"/>
    <w:rsid w:val="00FD21A2"/>
    <w:rsid w:val="00FD2210"/>
    <w:rsid w:val="00FD22A2"/>
    <w:rsid w:val="00FD2323"/>
    <w:rsid w:val="00FD28AB"/>
    <w:rsid w:val="00FD2C7D"/>
    <w:rsid w:val="00FD2E4B"/>
    <w:rsid w:val="00FD313A"/>
    <w:rsid w:val="00FD32C6"/>
    <w:rsid w:val="00FD3340"/>
    <w:rsid w:val="00FD33E3"/>
    <w:rsid w:val="00FD3545"/>
    <w:rsid w:val="00FD3570"/>
    <w:rsid w:val="00FD36D6"/>
    <w:rsid w:val="00FD3951"/>
    <w:rsid w:val="00FD3953"/>
    <w:rsid w:val="00FD3987"/>
    <w:rsid w:val="00FD401A"/>
    <w:rsid w:val="00FD4151"/>
    <w:rsid w:val="00FD44E3"/>
    <w:rsid w:val="00FD5105"/>
    <w:rsid w:val="00FD5549"/>
    <w:rsid w:val="00FD5D25"/>
    <w:rsid w:val="00FD6334"/>
    <w:rsid w:val="00FD654D"/>
    <w:rsid w:val="00FD6C05"/>
    <w:rsid w:val="00FD715C"/>
    <w:rsid w:val="00FD71F7"/>
    <w:rsid w:val="00FD7B7D"/>
    <w:rsid w:val="00FE0526"/>
    <w:rsid w:val="00FE0607"/>
    <w:rsid w:val="00FE10DF"/>
    <w:rsid w:val="00FE15E4"/>
    <w:rsid w:val="00FE1914"/>
    <w:rsid w:val="00FE1FB3"/>
    <w:rsid w:val="00FE2128"/>
    <w:rsid w:val="00FE2717"/>
    <w:rsid w:val="00FE28C4"/>
    <w:rsid w:val="00FE2CE3"/>
    <w:rsid w:val="00FE34BF"/>
    <w:rsid w:val="00FE4A4D"/>
    <w:rsid w:val="00FE4A8F"/>
    <w:rsid w:val="00FE4B8C"/>
    <w:rsid w:val="00FE4D66"/>
    <w:rsid w:val="00FE5087"/>
    <w:rsid w:val="00FE5BBC"/>
    <w:rsid w:val="00FE60E0"/>
    <w:rsid w:val="00FE615D"/>
    <w:rsid w:val="00FE6281"/>
    <w:rsid w:val="00FE66EE"/>
    <w:rsid w:val="00FE69D6"/>
    <w:rsid w:val="00FE7048"/>
    <w:rsid w:val="00FE79F8"/>
    <w:rsid w:val="00FF0228"/>
    <w:rsid w:val="00FF09D5"/>
    <w:rsid w:val="00FF0AB9"/>
    <w:rsid w:val="00FF1308"/>
    <w:rsid w:val="00FF13A4"/>
    <w:rsid w:val="00FF1819"/>
    <w:rsid w:val="00FF1D5F"/>
    <w:rsid w:val="00FF1DBA"/>
    <w:rsid w:val="00FF1E34"/>
    <w:rsid w:val="00FF2023"/>
    <w:rsid w:val="00FF217A"/>
    <w:rsid w:val="00FF22B7"/>
    <w:rsid w:val="00FF22DD"/>
    <w:rsid w:val="00FF288D"/>
    <w:rsid w:val="00FF2E37"/>
    <w:rsid w:val="00FF30DC"/>
    <w:rsid w:val="00FF39CD"/>
    <w:rsid w:val="00FF3A20"/>
    <w:rsid w:val="00FF3FA8"/>
    <w:rsid w:val="00FF42A7"/>
    <w:rsid w:val="00FF4591"/>
    <w:rsid w:val="00FF4A08"/>
    <w:rsid w:val="00FF4B68"/>
    <w:rsid w:val="00FF4B9C"/>
    <w:rsid w:val="00FF4BD0"/>
    <w:rsid w:val="00FF50F9"/>
    <w:rsid w:val="00FF5137"/>
    <w:rsid w:val="00FF5198"/>
    <w:rsid w:val="00FF56A9"/>
    <w:rsid w:val="00FF5BA1"/>
    <w:rsid w:val="00FF6059"/>
    <w:rsid w:val="00FF6126"/>
    <w:rsid w:val="00FF65BE"/>
    <w:rsid w:val="00FF67AD"/>
    <w:rsid w:val="00FF68EA"/>
    <w:rsid w:val="00FF69EF"/>
    <w:rsid w:val="00FF759D"/>
    <w:rsid w:val="00FF7D1B"/>
    <w:rsid w:val="00FF7D3A"/>
    <w:rsid w:val="00FF7DF1"/>
    <w:rsid w:val="14AC9C36"/>
    <w:rsid w:val="16486C97"/>
    <w:rsid w:val="1742BB4F"/>
    <w:rsid w:val="1D3A72AE"/>
    <w:rsid w:val="1D8A166A"/>
    <w:rsid w:val="262294CC"/>
    <w:rsid w:val="29A2751E"/>
    <w:rsid w:val="3A1D8E9B"/>
    <w:rsid w:val="3B30B772"/>
    <w:rsid w:val="468A7DE6"/>
    <w:rsid w:val="470192BE"/>
    <w:rsid w:val="48020799"/>
    <w:rsid w:val="4A3B4A4C"/>
    <w:rsid w:val="4FE7C46C"/>
    <w:rsid w:val="5014C9F2"/>
    <w:rsid w:val="5070C0FA"/>
    <w:rsid w:val="535D7CFB"/>
    <w:rsid w:val="54FF56DE"/>
    <w:rsid w:val="58CE1AA4"/>
    <w:rsid w:val="59A10F77"/>
    <w:rsid w:val="6356B07C"/>
    <w:rsid w:val="6359F2EA"/>
    <w:rsid w:val="65B1F2F7"/>
    <w:rsid w:val="67A7EE1F"/>
    <w:rsid w:val="753F684F"/>
    <w:rsid w:val="7544BA6B"/>
    <w:rsid w:val="75ABBAE2"/>
    <w:rsid w:val="7BD467DF"/>
    <w:rsid w:val="7E5135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15:docId w15:val="{B4D6C2CA-96A8-4B2D-A3C6-447E0EB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CB"/>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qFormat/>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qFormat/>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qFormat/>
    <w:rsid w:val="00A115E3"/>
    <w:pPr>
      <w:keepNext/>
      <w:keepLines/>
      <w:spacing w:before="40" w:after="0"/>
      <w:ind w:left="0"/>
      <w:outlineLvl w:val="3"/>
    </w:pPr>
    <w:rPr>
      <w:rFonts w:asciiTheme="majorHAnsi" w:eastAsiaTheme="majorEastAsia" w:hAnsiTheme="majorHAnsi" w:cstheme="majorBidi"/>
      <w:color w:val="365F91" w:themeColor="accent1" w:themeShade="BF"/>
    </w:rPr>
  </w:style>
  <w:style w:type="paragraph" w:styleId="Heading5">
    <w:name w:val="heading 5"/>
    <w:basedOn w:val="Heading4"/>
    <w:next w:val="Normal"/>
    <w:link w:val="Heading5Char"/>
    <w:uiPriority w:val="9"/>
    <w:semiHidden/>
    <w:unhideWhenUsed/>
    <w:qFormat/>
    <w:rsid w:val="001C5D17"/>
    <w:pPr>
      <w:suppressAutoHyphens/>
      <w:spacing w:before="240" w:after="120" w:line="300" w:lineRule="atLeast"/>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iCs/>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5B2E85"/>
    <w:pPr>
      <w:tabs>
        <w:tab w:val="left" w:pos="960"/>
        <w:tab w:val="right" w:leader="dot" w:pos="9232"/>
      </w:tabs>
      <w:spacing w:before="40" w:after="100" w:line="285" w:lineRule="exac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aPoints">
    <w:name w:val="Grant Guidelines a. Points"/>
    <w:basedOn w:val="listpara"/>
    <w:next w:val="GrantGuidelineclausenumbered"/>
    <w:link w:val="GrantGuidelinesaPointsChar"/>
    <w:qFormat/>
    <w:rsid w:val="0027798E"/>
    <w:pPr>
      <w:numPr>
        <w:numId w:val="57"/>
      </w:numPr>
      <w:spacing w:before="120" w:line="285" w:lineRule="atLeast"/>
    </w:pPr>
    <w:rPr>
      <w:rFonts w:ascii="Calibri" w:hAnsi="Calibri" w:cs="Arial"/>
      <w:bCs/>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391D38"/>
    <w:pPr>
      <w:tabs>
        <w:tab w:val="left" w:pos="1440"/>
        <w:tab w:val="right" w:leader="dot" w:pos="9232"/>
      </w:tabs>
      <w:spacing w:before="100" w:after="40" w:line="285" w:lineRule="exact"/>
      <w:ind w:left="958"/>
    </w:pPr>
    <w:rPr>
      <w:rFonts w:ascii="Calibri" w:hAnsi="Calibri"/>
      <w:noProof/>
      <w:sz w:val="22"/>
      <w:szCs w:val="20"/>
    </w:rPr>
  </w:style>
  <w:style w:type="paragraph" w:styleId="TOC3">
    <w:name w:val="toc 3"/>
    <w:basedOn w:val="Normal"/>
    <w:next w:val="Normal"/>
    <w:autoRedefine/>
    <w:uiPriority w:val="39"/>
    <w:qFormat/>
    <w:rsid w:val="00B117E7"/>
    <w:pPr>
      <w:tabs>
        <w:tab w:val="right" w:leader="dot" w:pos="9060"/>
      </w:tabs>
      <w:spacing w:before="120" w:after="120" w:line="280" w:lineRule="atLeast"/>
    </w:pPr>
    <w:rPr>
      <w:iCs/>
      <w:noProof/>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qFormat/>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qFormat/>
    <w:rsid w:val="00034F43"/>
    <w:rPr>
      <w:sz w:val="16"/>
      <w:szCs w:val="20"/>
    </w:rPr>
  </w:style>
  <w:style w:type="character" w:customStyle="1" w:styleId="FootnoteTextChar">
    <w:name w:val="Footnote Text Char"/>
    <w:link w:val="FootnoteText"/>
    <w:uiPriority w:val="99"/>
    <w:locked/>
    <w:rsid w:val="00034F43"/>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qFormat/>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qFormat/>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ind w:left="993" w:hanging="993"/>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qFormat/>
    <w:rsid w:val="00B86CFB"/>
    <w:pPr>
      <w:numPr>
        <w:ilvl w:val="4"/>
        <w:numId w:val="14"/>
      </w:numPr>
    </w:pPr>
  </w:style>
  <w:style w:type="paragraph" w:customStyle="1" w:styleId="Partheadingsublevel">
    <w:name w:val="Part heading sublevel"/>
    <w:basedOn w:val="Normal"/>
    <w:link w:val="PartheadingsublevelChar"/>
    <w:qFormat/>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27798E"/>
    <w:pPr>
      <w:numPr>
        <w:ilvl w:val="0"/>
        <w:numId w:val="15"/>
      </w:numPr>
    </w:pPr>
    <w:rPr>
      <w:rFonts w:ascii="Calibri" w:hAnsi="Calibri"/>
    </w:rPr>
  </w:style>
  <w:style w:type="character" w:customStyle="1" w:styleId="DE15SC3Char">
    <w:name w:val="DE15 SC3 Char"/>
    <w:basedOn w:val="DE15bulletsChar"/>
    <w:link w:val="DE15SC3"/>
    <w:rsid w:val="0027798E"/>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qFormat/>
    <w:rsid w:val="00B86CFB"/>
    <w:pPr>
      <w:numPr>
        <w:ilvl w:val="0"/>
        <w:numId w:val="0"/>
      </w:numPr>
    </w:pPr>
  </w:style>
  <w:style w:type="paragraph" w:customStyle="1" w:styleId="paralevel10">
    <w:name w:val="para level1"/>
    <w:basedOn w:val="DE15Para2"/>
    <w:qFormat/>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ind w:left="357" w:hanging="357"/>
    </w:pPr>
    <w:rPr>
      <w:color w:val="1F497D" w:themeColor="text2"/>
    </w:rPr>
  </w:style>
  <w:style w:type="paragraph" w:customStyle="1" w:styleId="ParalevelA">
    <w:name w:val="Para level A"/>
    <w:basedOn w:val="Paralevel1"/>
    <w:link w:val="ParalevelAChar"/>
    <w:qFormat/>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qFormat/>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A115E3"/>
    <w:rPr>
      <w:rFonts w:asciiTheme="majorHAnsi" w:eastAsiaTheme="majorEastAsia" w:hAnsiTheme="majorHAnsi" w:cstheme="majorBidi"/>
      <w:color w:val="365F91" w:themeColor="accent1" w:themeShade="BF"/>
      <w:sz w:val="24"/>
      <w:szCs w:val="24"/>
    </w:rPr>
  </w:style>
  <w:style w:type="paragraph" w:customStyle="1" w:styleId="Bullet1">
    <w:name w:val="Bullet 1"/>
    <w:basedOn w:val="Normal"/>
    <w:qFormat/>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5B6AA8"/>
    <w:pPr>
      <w:numPr>
        <w:ilvl w:val="1"/>
      </w:numPr>
    </w:pPr>
    <w:rPr>
      <w:rFonts w:ascii="Calibri" w:hAnsi="Calibri"/>
    </w:r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qFormat/>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qFormat/>
    <w:rsid w:val="00B91459"/>
    <w:pPr>
      <w:numPr>
        <w:ilvl w:val="1"/>
      </w:numPr>
      <w:spacing w:before="60"/>
    </w:pPr>
  </w:style>
  <w:style w:type="paragraph" w:customStyle="1" w:styleId="NumberedList3">
    <w:name w:val="Numbered List 3"/>
    <w:basedOn w:val="NumberedList2"/>
    <w:qFormat/>
    <w:rsid w:val="00B91459"/>
    <w:pPr>
      <w:numPr>
        <w:ilvl w:val="2"/>
      </w:numPr>
    </w:pPr>
  </w:style>
  <w:style w:type="paragraph" w:customStyle="1" w:styleId="Heading2Numbered">
    <w:name w:val="Heading 2 Numbered"/>
    <w:basedOn w:val="Heading2"/>
    <w:next w:val="Normal"/>
    <w:link w:val="Heading2NumberedChar"/>
    <w:qFormat/>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19"/>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4E4546"/>
    <w:pPr>
      <w:numPr>
        <w:ilvl w:val="2"/>
        <w:numId w:val="22"/>
      </w:numPr>
      <w:shd w:val="clear" w:color="auto" w:fill="auto"/>
      <w:suppressAutoHyphens/>
      <w:spacing w:before="120"/>
    </w:pPr>
    <w:rPr>
      <w:rFonts w:ascii="Calibri" w:eastAsiaTheme="minorHAnsi" w:hAnsi="Calibri" w:cstheme="minorBidi"/>
      <w:color w:val="auto"/>
      <w:szCs w:val="22"/>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4E4546"/>
    <w:rPr>
      <w:rFonts w:eastAsiaTheme="minorHAnsi" w:cstheme="minorBidi"/>
      <w:sz w:val="22"/>
      <w:szCs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EB1D1C"/>
    <w:pPr>
      <w:numPr>
        <w:numId w:val="22"/>
      </w:numPr>
      <w:spacing w:before="240" w:line="285" w:lineRule="atLeast"/>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EB1D1C"/>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autoRedefine/>
    <w:qFormat/>
    <w:rsid w:val="00F70BBE"/>
    <w:pPr>
      <w:keepLines/>
      <w:suppressAutoHyphens/>
      <w:spacing w:after="120" w:line="280" w:lineRule="atLeast"/>
      <w:ind w:left="0"/>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F70BBE"/>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GrantGuidelinesaPoints"/>
    <w:link w:val="currentdotpointChar"/>
    <w:qFormat/>
    <w:rsid w:val="008879DD"/>
    <w:pPr>
      <w:ind w:left="1418" w:hanging="567"/>
    </w:pPr>
  </w:style>
  <w:style w:type="character" w:customStyle="1" w:styleId="currentdotpointChar">
    <w:name w:val="current dot point Char"/>
    <w:basedOn w:val="DefaultParagraphFont"/>
    <w:link w:val="currentdotpoint"/>
    <w:rsid w:val="008879DD"/>
    <w:rPr>
      <w:rFonts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qFormat/>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qFormat/>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qFormat/>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qFormat/>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qFormat/>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qFormat/>
    <w:rsid w:val="001C5D17"/>
    <w:rPr>
      <w:b/>
      <w:i/>
      <w:iCs/>
      <w:color w:val="auto"/>
    </w:rPr>
  </w:style>
  <w:style w:type="paragraph" w:styleId="Caption">
    <w:name w:val="caption"/>
    <w:aliases w:val="table heading"/>
    <w:basedOn w:val="Normal"/>
    <w:next w:val="Normal"/>
    <w:uiPriority w:val="35"/>
    <w:unhideWhenUsed/>
    <w:qFormat/>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autoRedefine/>
    <w:qFormat/>
    <w:rsid w:val="00FC7101"/>
    <w:pPr>
      <w:suppressAutoHyphens/>
      <w:spacing w:before="60" w:after="60" w:line="280" w:lineRule="atLeast"/>
      <w:ind w:left="0"/>
      <w:contextualSpacing/>
    </w:pPr>
    <w:rPr>
      <w:rFonts w:ascii="Calibri" w:eastAsiaTheme="minorHAnsi" w:hAnsi="Calibri" w:cstheme="minorBidi"/>
      <w:sz w:val="18"/>
      <w:szCs w:val="22"/>
      <w:lang w:eastAsia="en-US"/>
    </w:rPr>
  </w:style>
  <w:style w:type="paragraph" w:customStyle="1" w:styleId="TableSourceNotes">
    <w:name w:val="Table Source Notes"/>
    <w:basedOn w:val="TableText"/>
    <w:qFormat/>
    <w:rsid w:val="001C5D17"/>
    <w:pPr>
      <w:spacing w:before="120" w:line="240" w:lineRule="atLeast"/>
      <w:ind w:left="284" w:hanging="284"/>
    </w:pPr>
  </w:style>
  <w:style w:type="paragraph" w:customStyle="1" w:styleId="FootnoteSeparator">
    <w:name w:val="Footnote Separator"/>
    <w:basedOn w:val="Normal"/>
    <w:qFormat/>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qFormat/>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qFormat/>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qFormat/>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9237E5"/>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9237E5"/>
    <w:rPr>
      <w:rFonts w:eastAsia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8"/>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qForma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qFormat/>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qFormat/>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qFormat/>
    <w:rsid w:val="00241BA4"/>
    <w:pPr>
      <w:ind w:left="993" w:hanging="993"/>
    </w:pPr>
    <w:rPr>
      <w:rFonts w:ascii="Calibri" w:hAnsi="Calibri" w:cstheme="majorHAnsi"/>
    </w:rPr>
  </w:style>
  <w:style w:type="paragraph" w:customStyle="1" w:styleId="PartHeading">
    <w:name w:val="Part Heading"/>
    <w:basedOn w:val="Normal"/>
    <w:qFormat/>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241BA4"/>
    <w:rPr>
      <w:rFonts w:asciiTheme="minorHAnsi" w:eastAsiaTheme="minorHAnsi" w:hAnsiTheme="min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412D4F"/>
    <w:pPr>
      <w:numPr>
        <w:ilvl w:val="0"/>
        <w:numId w:val="0"/>
      </w:numPr>
    </w:pPr>
    <w:rPr>
      <w:rFonts w:ascii="Calibri" w:hAnsi="Calibri" w:cs="Calibri"/>
      <w:b/>
    </w:rPr>
  </w:style>
  <w:style w:type="paragraph" w:customStyle="1" w:styleId="GrantGuidelineaddresstext">
    <w:name w:val="Grant Guideline address text"/>
    <w:basedOn w:val="Normal"/>
    <w:qFormat/>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412D4F"/>
    <w:rPr>
      <w:rFonts w:asciiTheme="majorHAnsi" w:hAnsiTheme="majorHAnsi" w:cs="Calibri"/>
      <w:b/>
      <w:sz w:val="22"/>
      <w:szCs w:val="24"/>
      <w:lang w:eastAsia="en-US"/>
    </w:rPr>
  </w:style>
  <w:style w:type="paragraph" w:customStyle="1" w:styleId="GrantGuidelinesNumberPoints">
    <w:name w:val="Grant Guidelines Number Points"/>
    <w:basedOn w:val="NumberedList2"/>
    <w:qFormat/>
    <w:rsid w:val="006A5388"/>
    <w:pPr>
      <w:numPr>
        <w:ilvl w:val="0"/>
        <w:numId w:val="0"/>
      </w:numPr>
      <w:ind w:left="852" w:hanging="284"/>
    </w:pPr>
  </w:style>
  <w:style w:type="paragraph" w:customStyle="1" w:styleId="GrantGuidelinesSchemeHeading1PartA">
    <w:name w:val="Grant Guidelines Scheme Heading 1 (Part A)"/>
    <w:basedOn w:val="Heading1Numbered"/>
    <w:qFormat/>
    <w:rsid w:val="00654858"/>
    <w:pPr>
      <w:numPr>
        <w:numId w:val="0"/>
      </w:numPr>
      <w:ind w:left="357" w:hanging="357"/>
    </w:pPr>
    <w:rPr>
      <w:b/>
      <w:sz w:val="36"/>
    </w:rPr>
  </w:style>
  <w:style w:type="paragraph" w:customStyle="1" w:styleId="GGSubHeadinglevel4">
    <w:name w:val="GG Sub Heading level 4"/>
    <w:basedOn w:val="GrantGuidelinesSchemeSectionClauseA11"/>
    <w:link w:val="GGSubHeadinglevel4Char"/>
    <w:qFormat/>
    <w:rsid w:val="00654858"/>
    <w:pPr>
      <w:keepNext/>
      <w:numPr>
        <w:ilvl w:val="0"/>
        <w:numId w:val="0"/>
      </w:numPr>
      <w:spacing w:before="200"/>
    </w:pPr>
    <w:rPr>
      <w:rFonts w:cs="Arial"/>
      <w:b/>
      <w:sz w:val="24"/>
      <w:lang w:eastAsia="en-US"/>
    </w:rPr>
  </w:style>
  <w:style w:type="character" w:customStyle="1" w:styleId="GGSubHeadinglevel4Char">
    <w:name w:val="GG Sub Heading level 4 Char"/>
    <w:basedOn w:val="GrantGuidelinesSchemeSectionClauseA11Char"/>
    <w:link w:val="GGSubHeadinglevel4"/>
    <w:rsid w:val="00654858"/>
    <w:rPr>
      <w:rFonts w:asciiTheme="majorHAnsi" w:hAnsiTheme="majorHAnsi" w:cs="Arial"/>
      <w:b/>
      <w:sz w:val="24"/>
      <w:szCs w:val="24"/>
      <w:lang w:eastAsia="en-US"/>
    </w:rPr>
  </w:style>
  <w:style w:type="paragraph" w:customStyle="1" w:styleId="GGAssessmentCriteriaa">
    <w:name w:val="GG Assessment Criteria a."/>
    <w:basedOn w:val="Bullet2"/>
    <w:qFormat/>
    <w:rsid w:val="00C03754"/>
    <w:pPr>
      <w:numPr>
        <w:ilvl w:val="0"/>
        <w:numId w:val="0"/>
      </w:numPr>
      <w:tabs>
        <w:tab w:val="right" w:pos="8789"/>
      </w:tabs>
      <w:ind w:left="1418" w:hanging="360"/>
    </w:pPr>
    <w:rPr>
      <w:rFonts w:asciiTheme="majorHAnsi" w:hAnsiTheme="majorHAnsi" w:cstheme="majorHAnsi"/>
      <w:b/>
    </w:rPr>
  </w:style>
  <w:style w:type="character" w:customStyle="1" w:styleId="GrantGuidelinesaPointsChar">
    <w:name w:val="Grant Guidelines a. Points Char"/>
    <w:basedOn w:val="DefaultParagraphFont"/>
    <w:link w:val="GrantGuidelinesaPoints"/>
    <w:rsid w:val="0027798E"/>
    <w:rPr>
      <w:rFonts w:cs="Arial"/>
      <w:bCs/>
      <w:sz w:val="22"/>
      <w:szCs w:val="22"/>
      <w:lang w:eastAsia="en-US"/>
    </w:rPr>
  </w:style>
  <w:style w:type="paragraph" w:customStyle="1" w:styleId="GGGeneralSectionClause11">
    <w:name w:val="GG General Section Clause 1.1"/>
    <w:basedOn w:val="ListParagraph"/>
    <w:link w:val="GGGeneralSectionClause11Char"/>
    <w:qFormat/>
    <w:rsid w:val="00855AAB"/>
    <w:pPr>
      <w:numPr>
        <w:numId w:val="0"/>
      </w:numPr>
      <w:shd w:val="clear" w:color="auto" w:fill="auto"/>
      <w:tabs>
        <w:tab w:val="left" w:pos="1276"/>
      </w:tabs>
      <w:suppressAutoHyphens/>
      <w:spacing w:before="120"/>
      <w:ind w:left="993" w:hanging="851"/>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855AAB"/>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855AAB"/>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A16B5A"/>
    <w:rPr>
      <w:rFonts w:asciiTheme="majorHAnsi" w:eastAsiaTheme="majorEastAsia" w:hAnsiTheme="majorHAnsi" w:cstheme="majorBidi"/>
      <w:b/>
      <w:bCs/>
      <w:i w:val="0"/>
      <w:iCs w:val="0"/>
      <w:color w:val="1F497D" w:themeColor="text2"/>
      <w:sz w:val="32"/>
      <w:szCs w:val="30"/>
      <w:lang w:eastAsia="en-US"/>
    </w:rPr>
  </w:style>
  <w:style w:type="paragraph" w:customStyle="1" w:styleId="GrantGuidelinesHeading3">
    <w:name w:val="Grant Guidelines Heading 3"/>
    <w:basedOn w:val="GrantGuidelinesHeading1"/>
    <w:link w:val="GrantGuidelinesHeading3Char"/>
    <w:autoRedefine/>
    <w:qFormat/>
    <w:rsid w:val="00DD6645"/>
    <w:pPr>
      <w:spacing w:line="300" w:lineRule="atLeast"/>
      <w:ind w:left="0" w:firstLine="0"/>
      <w:outlineLvl w:val="2"/>
    </w:pPr>
    <w:rPr>
      <w:rFonts w:cstheme="majorHAnsi"/>
      <w:sz w:val="24"/>
      <w:szCs w:val="22"/>
      <w14:scene3d>
        <w14:camera w14:prst="orthographicFront"/>
        <w14:lightRig w14:rig="threePt" w14:dir="t">
          <w14:rot w14:lat="0" w14:lon="0" w14:rev="0"/>
        </w14:lightRig>
      </w14:scene3d>
    </w:rPr>
  </w:style>
  <w:style w:type="character" w:customStyle="1" w:styleId="GrantGuidelinesHeading3Char">
    <w:name w:val="Grant Guidelines Heading 3 Char"/>
    <w:basedOn w:val="GrantGuidelinesHeading1Char"/>
    <w:link w:val="GrantGuidelinesHeading3"/>
    <w:rsid w:val="00DD6645"/>
    <w:rPr>
      <w:rFonts w:asciiTheme="majorHAnsi" w:eastAsiaTheme="majorEastAsia" w:hAnsiTheme="majorHAnsi" w:cstheme="majorHAnsi"/>
      <w:b/>
      <w:bCs/>
      <w:i w:val="0"/>
      <w:iCs w:val="0"/>
      <w:color w:val="1F497D" w:themeColor="text2"/>
      <w:sz w:val="24"/>
      <w:szCs w:val="22"/>
      <w:lang w:eastAsia="en-US"/>
      <w14:scene3d>
        <w14:camera w14:prst="orthographicFront"/>
        <w14:lightRig w14:rig="threePt" w14:dir="t">
          <w14:rot w14:lat="0" w14:lon="0" w14:rev="0"/>
        </w14:lightRig>
      </w14:scene3d>
    </w:rPr>
  </w:style>
  <w:style w:type="paragraph" w:customStyle="1" w:styleId="GrantGuidelinesDotPoints">
    <w:name w:val="Grant Guidelines Dot Points"/>
    <w:basedOn w:val="Normal"/>
    <w:link w:val="GrantGuidelinesDotPointsChar"/>
    <w:qFormat/>
    <w:rsid w:val="0032124A"/>
    <w:pPr>
      <w:numPr>
        <w:ilvl w:val="1"/>
        <w:numId w:val="37"/>
      </w:numPr>
      <w:spacing w:before="120" w:after="120" w:line="285" w:lineRule="atLeast"/>
    </w:pPr>
    <w:rPr>
      <w:rFonts w:ascii="Calibri" w:hAnsi="Calibri" w:cs="Arial"/>
      <w:bCs/>
      <w:sz w:val="22"/>
      <w:szCs w:val="22"/>
      <w:lang w:eastAsia="en-US"/>
    </w:rPr>
  </w:style>
  <w:style w:type="paragraph" w:customStyle="1" w:styleId="GrantGuidelinesHeading3black">
    <w:name w:val="Grant Guidelines Heading 3 black"/>
    <w:basedOn w:val="GrantGuidelinesHeading2"/>
    <w:link w:val="GrantGuidelinesHeading3blackChar"/>
    <w:autoRedefine/>
    <w:rsid w:val="00A65990"/>
    <w:pPr>
      <w:ind w:left="562" w:hanging="562"/>
    </w:pPr>
  </w:style>
  <w:style w:type="character" w:customStyle="1" w:styleId="GrantGuidelinesHeading3blackChar">
    <w:name w:val="Grant Guidelines Heading 3 black Char"/>
    <w:basedOn w:val="GrantGuidelinesHeading2Char"/>
    <w:link w:val="GrantGuidelinesHeading3black"/>
    <w:rsid w:val="00A65990"/>
    <w:rPr>
      <w:rFonts w:ascii="Arial" w:eastAsiaTheme="minorHAnsi" w:hAnsi="Arial" w:cs="Calibri"/>
      <w:b/>
      <w:bCs/>
      <w:iCs/>
      <w:color w:val="1F497D" w:themeColor="text2"/>
      <w:sz w:val="22"/>
      <w:szCs w:val="22"/>
      <w:lang w:eastAsia="en-US"/>
    </w:rPr>
  </w:style>
  <w:style w:type="table" w:customStyle="1" w:styleId="TableGrid2">
    <w:name w:val="Table Grid2"/>
    <w:basedOn w:val="TableNormal"/>
    <w:next w:val="TableGrid"/>
    <w:uiPriority w:val="99"/>
    <w:rsid w:val="00E83618"/>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List">
    <w:name w:val="Grant Guidelines List"/>
    <w:basedOn w:val="Normal"/>
    <w:link w:val="GrantGuidelinesListChar"/>
    <w:qFormat/>
    <w:rsid w:val="00C53236"/>
    <w:pPr>
      <w:numPr>
        <w:numId w:val="40"/>
      </w:numPr>
      <w:spacing w:before="120" w:after="120" w:line="285" w:lineRule="atLeast"/>
      <w:ind w:hanging="502"/>
    </w:pPr>
    <w:rPr>
      <w:rFonts w:ascii="Calibri" w:hAnsi="Calibri" w:cs="Arial"/>
      <w:bCs/>
      <w:sz w:val="22"/>
      <w:szCs w:val="22"/>
      <w:lang w:eastAsia="en-US"/>
    </w:rPr>
  </w:style>
  <w:style w:type="character" w:customStyle="1" w:styleId="GrantGuidelinesListChar">
    <w:name w:val="Grant Guidelines List Char"/>
    <w:basedOn w:val="DefaultParagraphFont"/>
    <w:link w:val="GrantGuidelinesList"/>
    <w:rsid w:val="00C53236"/>
    <w:rPr>
      <w:rFonts w:cs="Arial"/>
      <w:bCs/>
      <w:sz w:val="22"/>
      <w:szCs w:val="22"/>
      <w:lang w:eastAsia="en-US"/>
    </w:rPr>
  </w:style>
  <w:style w:type="character" w:customStyle="1" w:styleId="GrantGuidelinesDotPointsChar">
    <w:name w:val="Grant Guidelines Dot Points Char"/>
    <w:basedOn w:val="DefaultParagraphFont"/>
    <w:link w:val="GrantGuidelinesDotPoints"/>
    <w:rsid w:val="00EC3454"/>
    <w:rPr>
      <w:rFonts w:cs="Arial"/>
      <w:bCs/>
      <w:sz w:val="22"/>
      <w:szCs w:val="22"/>
      <w:lang w:eastAsia="en-US"/>
    </w:rPr>
  </w:style>
  <w:style w:type="table" w:customStyle="1" w:styleId="PlainTable11">
    <w:name w:val="Plain Table 11"/>
    <w:basedOn w:val="TableNormal"/>
    <w:next w:val="PlainTable1"/>
    <w:uiPriority w:val="41"/>
    <w:rsid w:val="00B24DAE"/>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B24D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2Char">
    <w:name w:val="Bullet 2 Char"/>
    <w:basedOn w:val="DefaultParagraphFont"/>
    <w:link w:val="Bullet2"/>
    <w:rsid w:val="000B79D8"/>
    <w:rPr>
      <w:rFonts w:eastAsiaTheme="minorHAnsi" w:cstheme="minorBidi"/>
      <w:sz w:val="22"/>
      <w:szCs w:val="22"/>
      <w:lang w:eastAsia="en-US"/>
    </w:rPr>
  </w:style>
  <w:style w:type="character" w:customStyle="1" w:styleId="normaltextrun">
    <w:name w:val="normaltextrun"/>
    <w:basedOn w:val="DefaultParagraphFont"/>
    <w:rsid w:val="00F35A11"/>
  </w:style>
  <w:style w:type="paragraph" w:customStyle="1" w:styleId="GGBulletpoint-">
    <w:name w:val="GG Bullet point -"/>
    <w:basedOn w:val="Bullet2"/>
    <w:link w:val="GGBulletpoint-Char"/>
    <w:rsid w:val="00FE0526"/>
    <w:pPr>
      <w:numPr>
        <w:numId w:val="43"/>
      </w:numPr>
    </w:pPr>
    <w:rPr>
      <w:rFonts w:cs="Calibri"/>
    </w:rPr>
  </w:style>
  <w:style w:type="character" w:customStyle="1" w:styleId="GGBulletpoint-Char">
    <w:name w:val="GG Bullet point - Char"/>
    <w:basedOn w:val="DefaultParagraphFont"/>
    <w:link w:val="GGBulletpoint-"/>
    <w:rsid w:val="00FE0526"/>
    <w:rPr>
      <w:rFonts w:eastAsiaTheme="minorHAnsi" w:cs="Calibri"/>
      <w:sz w:val="22"/>
      <w:szCs w:val="22"/>
      <w:lang w:eastAsia="en-US"/>
    </w:rPr>
  </w:style>
  <w:style w:type="character" w:styleId="UnresolvedMention">
    <w:name w:val="Unresolved Mention"/>
    <w:basedOn w:val="DefaultParagraphFont"/>
    <w:uiPriority w:val="99"/>
    <w:unhideWhenUsed/>
    <w:rsid w:val="001B2C95"/>
    <w:rPr>
      <w:color w:val="605E5C"/>
      <w:shd w:val="clear" w:color="auto" w:fill="E1DFDD"/>
    </w:rPr>
  </w:style>
  <w:style w:type="paragraph" w:customStyle="1" w:styleId="GGAssessmentCriteria-">
    <w:name w:val="GG Assessment Criteria -"/>
    <w:basedOn w:val="Bullet2"/>
    <w:link w:val="GGAssessmentCriteria-Char"/>
    <w:qFormat/>
    <w:rsid w:val="0068381A"/>
    <w:pPr>
      <w:numPr>
        <w:ilvl w:val="0"/>
        <w:numId w:val="44"/>
      </w:numPr>
    </w:pPr>
    <w:rPr>
      <w:rFonts w:cstheme="majorHAnsi"/>
    </w:rPr>
  </w:style>
  <w:style w:type="character" w:customStyle="1" w:styleId="GGAssessmentCriteria-Char">
    <w:name w:val="GG Assessment Criteria - Char"/>
    <w:basedOn w:val="Bullet2Char"/>
    <w:link w:val="GGAssessmentCriteria-"/>
    <w:rsid w:val="0068381A"/>
    <w:rPr>
      <w:rFonts w:eastAsiaTheme="minorHAnsi" w:cstheme="majorHAnsi"/>
      <w:sz w:val="22"/>
      <w:szCs w:val="22"/>
      <w:lang w:eastAsia="en-US"/>
    </w:rPr>
  </w:style>
  <w:style w:type="character" w:styleId="Mention">
    <w:name w:val="Mention"/>
    <w:basedOn w:val="DefaultParagraphFont"/>
    <w:uiPriority w:val="99"/>
    <w:unhideWhenUsed/>
    <w:rsid w:val="004E7E5E"/>
    <w:rPr>
      <w:color w:val="2B579A"/>
      <w:shd w:val="clear" w:color="auto" w:fill="E6E6E6"/>
    </w:rPr>
  </w:style>
  <w:style w:type="paragraph" w:styleId="NoSpacing">
    <w:name w:val="No Spacing"/>
    <w:uiPriority w:val="1"/>
    <w:qFormat/>
    <w:rsid w:val="00284F32"/>
    <w:pPr>
      <w:ind w:left="993"/>
    </w:pPr>
    <w:rPr>
      <w:rFonts w:ascii="Arial" w:hAnsi="Arial"/>
      <w:sz w:val="24"/>
      <w:szCs w:val="24"/>
    </w:rPr>
  </w:style>
  <w:style w:type="paragraph" w:customStyle="1" w:styleId="21GrantGuidelinesgeneralclause">
    <w:name w:val="2.1 Grant Guidelines general clause"/>
    <w:basedOn w:val="Normal"/>
    <w:link w:val="21GrantGuidelinesgeneralclauseChar"/>
    <w:qFormat/>
    <w:rsid w:val="0073529D"/>
    <w:pPr>
      <w:numPr>
        <w:numId w:val="47"/>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21GrantGuidelinesgeneralclauseChar">
    <w:name w:val="2.1 Grant Guidelines general clause Char"/>
    <w:basedOn w:val="DefaultParagraphFont"/>
    <w:link w:val="21GrantGuidelinesgeneralclause"/>
    <w:rsid w:val="0073529D"/>
    <w:rPr>
      <w:rFonts w:eastAsiaTheme="minorHAnsi" w:cs="Calibri"/>
      <w:sz w:val="22"/>
      <w:lang w:eastAsia="en-US"/>
    </w:rPr>
  </w:style>
  <w:style w:type="paragraph" w:customStyle="1" w:styleId="Appendix">
    <w:name w:val="Appendix"/>
    <w:basedOn w:val="GrantGuidelinesSchemeHeading1PartA"/>
    <w:link w:val="AppendixChar"/>
    <w:qFormat/>
    <w:rsid w:val="00D8372A"/>
    <w:pPr>
      <w:ind w:left="360" w:hanging="360"/>
    </w:pPr>
  </w:style>
  <w:style w:type="character" w:customStyle="1" w:styleId="AppendixChar">
    <w:name w:val="Appendix Char"/>
    <w:basedOn w:val="DefaultParagraphFont"/>
    <w:link w:val="Appendix"/>
    <w:rsid w:val="00D8372A"/>
    <w:rPr>
      <w:rFonts w:asciiTheme="majorHAnsi" w:eastAsiaTheme="majorEastAsia" w:hAnsiTheme="majorHAnsi" w:cstheme="majorBidi"/>
      <w:b/>
      <w:bCs/>
      <w:color w:val="1F497D" w:themeColor="text2"/>
      <w:sz w:val="36"/>
      <w:szCs w:val="28"/>
      <w:lang w:eastAsia="en-US"/>
    </w:rPr>
  </w:style>
  <w:style w:type="paragraph" w:customStyle="1" w:styleId="41GrantGuidelinesGeneralclause">
    <w:name w:val="4.1 Grant Guidelines General clause"/>
    <w:basedOn w:val="Normal"/>
    <w:link w:val="41GrantGuidelinesGeneralclauseChar"/>
    <w:qFormat/>
    <w:rsid w:val="004948DD"/>
    <w:pPr>
      <w:numPr>
        <w:numId w:val="48"/>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41GrantGuidelinesGeneralclauseChar">
    <w:name w:val="4.1 Grant Guidelines General clause Char"/>
    <w:basedOn w:val="DefaultParagraphFont"/>
    <w:link w:val="41GrantGuidelinesGeneralclause"/>
    <w:rsid w:val="004948DD"/>
    <w:rPr>
      <w:rFonts w:eastAsiaTheme="minorHAnsi" w:cs="Calibri"/>
      <w:sz w:val="22"/>
      <w:lang w:eastAsia="en-US"/>
    </w:rPr>
  </w:style>
  <w:style w:type="paragraph" w:customStyle="1" w:styleId="a">
    <w:name w:val="a"/>
    <w:aliases w:val="b,c"/>
    <w:basedOn w:val="ListParagraph"/>
    <w:link w:val="aChar"/>
    <w:qFormat/>
    <w:rsid w:val="004948DD"/>
    <w:pPr>
      <w:numPr>
        <w:numId w:val="49"/>
      </w:numPr>
      <w:spacing w:before="120"/>
    </w:pPr>
    <w:rPr>
      <w:rFonts w:cs="Calibri"/>
      <w:szCs w:val="22"/>
    </w:rPr>
  </w:style>
  <w:style w:type="character" w:customStyle="1" w:styleId="aChar">
    <w:name w:val="a Char"/>
    <w:aliases w:val="b Char,c Char"/>
    <w:basedOn w:val="ListParagraphChar"/>
    <w:link w:val="a"/>
    <w:rsid w:val="004948DD"/>
    <w:rPr>
      <w:rFonts w:ascii="Arial" w:hAnsi="Arial" w:cs="Calibri"/>
      <w:color w:val="000000"/>
      <w:sz w:val="22"/>
      <w:szCs w:val="22"/>
      <w:shd w:val="clear" w:color="auto" w:fill="FFFFFF"/>
    </w:rPr>
  </w:style>
  <w:style w:type="paragraph" w:customStyle="1" w:styleId="91GrantGuidelinesgeneralclause">
    <w:name w:val="9.1 Grant Guidelines general clause"/>
    <w:basedOn w:val="Normal"/>
    <w:link w:val="91GrantGuidelinesgeneralclauseChar"/>
    <w:qFormat/>
    <w:rsid w:val="008818E0"/>
    <w:pPr>
      <w:numPr>
        <w:numId w:val="50"/>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91GrantGuidelinesgeneralclauseChar">
    <w:name w:val="9.1 Grant Guidelines general clause Char"/>
    <w:basedOn w:val="DefaultParagraphFont"/>
    <w:link w:val="91GrantGuidelinesgeneralclause"/>
    <w:rsid w:val="008818E0"/>
    <w:rPr>
      <w:rFonts w:eastAsiaTheme="minorHAnsi" w:cs="Calibri"/>
      <w:sz w:val="22"/>
      <w:lang w:eastAsia="en-US"/>
    </w:rPr>
  </w:style>
  <w:style w:type="character" w:customStyle="1" w:styleId="eop">
    <w:name w:val="eop"/>
    <w:basedOn w:val="DefaultParagraphFont"/>
    <w:rsid w:val="00812C4E"/>
  </w:style>
  <w:style w:type="paragraph" w:customStyle="1" w:styleId="71GrantGuidelinesgeneralclause">
    <w:name w:val="7.1 Grant Guidelines general clause"/>
    <w:basedOn w:val="Normal"/>
    <w:link w:val="71GrantGuidelinesgeneralclauseChar"/>
    <w:qFormat/>
    <w:rsid w:val="0086209A"/>
    <w:pPr>
      <w:numPr>
        <w:numId w:val="53"/>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71GrantGuidelinesgeneralclauseChar">
    <w:name w:val="7.1 Grant Guidelines general clause Char"/>
    <w:basedOn w:val="DefaultParagraphFont"/>
    <w:link w:val="71GrantGuidelinesgeneralclause"/>
    <w:rsid w:val="0086209A"/>
    <w:rPr>
      <w:rFonts w:eastAsiaTheme="minorHAnsi" w:cs="Calibri"/>
      <w:sz w:val="22"/>
      <w:lang w:eastAsia="en-US"/>
    </w:rPr>
  </w:style>
  <w:style w:type="character" w:customStyle="1" w:styleId="ui-provider">
    <w:name w:val="ui-provider"/>
    <w:basedOn w:val="DefaultParagraphFont"/>
    <w:rsid w:val="00FC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2320638">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70813069">
      <w:bodyDiv w:val="1"/>
      <w:marLeft w:val="0"/>
      <w:marRight w:val="0"/>
      <w:marTop w:val="0"/>
      <w:marBottom w:val="0"/>
      <w:divBdr>
        <w:top w:val="none" w:sz="0" w:space="0" w:color="auto"/>
        <w:left w:val="none" w:sz="0" w:space="0" w:color="auto"/>
        <w:bottom w:val="none" w:sz="0" w:space="0" w:color="auto"/>
        <w:right w:val="none" w:sz="0" w:space="0" w:color="auto"/>
      </w:divBdr>
    </w:div>
    <w:div w:id="1074007238">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30988342">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www.grants.gov.au/" TargetMode="External"/><Relationship Id="rId26" Type="http://schemas.openxmlformats.org/officeDocument/2006/relationships/hyperlink" Target="https://aiatsis.gov.au/research/ethical-research/code-ethics" TargetMode="External"/><Relationship Id="rId39" Type="http://schemas.openxmlformats.org/officeDocument/2006/relationships/hyperlink" Target="https://www.arc.gov.au/" TargetMode="External"/><Relationship Id="rId21" Type="http://schemas.openxmlformats.org/officeDocument/2006/relationships/hyperlink" Target="https://www.arc.gov.au/" TargetMode="External"/><Relationship Id="rId34" Type="http://schemas.openxmlformats.org/officeDocument/2006/relationships/hyperlink" Target="http://www.arc.gov.au" TargetMode="External"/><Relationship Id="rId42" Type="http://schemas.openxmlformats.org/officeDocument/2006/relationships/hyperlink" Target="http://www.arc.gov.au"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hyperlink" Target="https://www.abs.gov.au/statistics/classifications/australian-and-new-zealand-standard-research-classification-anzsrc/latest-relea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arc.gov.au" TargetMode="External"/><Relationship Id="rId11" Type="http://schemas.openxmlformats.org/officeDocument/2006/relationships/image" Target="media/image1.png"/><Relationship Id="rId24" Type="http://schemas.openxmlformats.org/officeDocument/2006/relationships/hyperlink" Target="https://www.arc.gov.au/" TargetMode="External"/><Relationship Id="rId32" Type="http://schemas.openxmlformats.org/officeDocument/2006/relationships/hyperlink" Target="http://www.grants.gov.au" TargetMode="External"/><Relationship Id="rId37" Type="http://schemas.openxmlformats.org/officeDocument/2006/relationships/hyperlink" Target="https://www.arc.gov.au/" TargetMode="External"/><Relationship Id="rId40" Type="http://schemas.openxmlformats.org/officeDocument/2006/relationships/hyperlink" Target="https://www.arc.gov.au/" TargetMode="External"/><Relationship Id="rId45" Type="http://schemas.openxmlformats.org/officeDocument/2006/relationships/hyperlink" Target="https://www.arc.gov.au/" TargetMode="External"/><Relationship Id="rId53" Type="http://schemas.openxmlformats.org/officeDocument/2006/relationships/hyperlink" Target="https://www.arc.gov.au/" TargetMode="External"/><Relationship Id="rId58" Type="http://schemas.openxmlformats.org/officeDocument/2006/relationships/header" Target="header6.xml"/><Relationship Id="rId5" Type="http://schemas.openxmlformats.org/officeDocument/2006/relationships/numbering" Target="numbering.xml"/><Relationship Id="rId19" Type="http://schemas.openxmlformats.org/officeDocument/2006/relationships/hyperlink" Target="http://www.ar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gov.au" TargetMode="External"/><Relationship Id="rId22" Type="http://schemas.openxmlformats.org/officeDocument/2006/relationships/hyperlink" Target="http://www.nationalredress.gov.au" TargetMode="External"/><Relationship Id="rId27" Type="http://schemas.openxmlformats.org/officeDocument/2006/relationships/hyperlink" Target="https://www.nhmrc.gov.au/about-us/resources/ethical-conduct-research-aboriginal-and-torres-strait-islander-peoples-and-communities" TargetMode="External"/><Relationship Id="rId30" Type="http://schemas.openxmlformats.org/officeDocument/2006/relationships/hyperlink" Target="https://www.grants.gov.au" TargetMode="External"/><Relationship Id="rId35" Type="http://schemas.openxmlformats.org/officeDocument/2006/relationships/hyperlink" Target="http://www.arc.gov.au" TargetMode="External"/><Relationship Id="rId43" Type="http://schemas.openxmlformats.org/officeDocument/2006/relationships/hyperlink" Target="http://www.arc.gov.au" TargetMode="External"/><Relationship Id="rId48" Type="http://schemas.openxmlformats.org/officeDocument/2006/relationships/header" Target="header3.xml"/><Relationship Id="rId56" Type="http://schemas.openxmlformats.org/officeDocument/2006/relationships/hyperlink" Target="https://www.abs.gov.au/statistics/classifications/australian-and-new-zealand-standard-research-classification-anzsrc/latest-release" TargetMode="External"/><Relationship Id="rId8" Type="http://schemas.openxmlformats.org/officeDocument/2006/relationships/webSettings" Target="webSettings.xml"/><Relationship Id="rId51" Type="http://schemas.openxmlformats.org/officeDocument/2006/relationships/hyperlink" Target="https://www.abs.gov.au/statistics/classifications/australian-and-new-zealand-standard-research-classification-anzsrc/latest-release" TargetMode="External"/><Relationship Id="rId3" Type="http://schemas.openxmlformats.org/officeDocument/2006/relationships/customXml" Target="../customXml/item3.xml"/><Relationship Id="rId12" Type="http://schemas.openxmlformats.org/officeDocument/2006/relationships/hyperlink" Target="http://www.grants.gov.au" TargetMode="External"/><Relationship Id="rId17" Type="http://schemas.openxmlformats.org/officeDocument/2006/relationships/footer" Target="footer2.xml"/><Relationship Id="rId25" Type="http://schemas.openxmlformats.org/officeDocument/2006/relationships/hyperlink" Target="https://www.maiamnayriwingara.org/mnw-principles" TargetMode="External"/><Relationship Id="rId33" Type="http://schemas.openxmlformats.org/officeDocument/2006/relationships/hyperlink" Target="http://www.arc.gov.au" TargetMode="External"/><Relationship Id="rId38" Type="http://schemas.openxmlformats.org/officeDocument/2006/relationships/hyperlink" Target="http://www.grants.gov.au" TargetMode="External"/><Relationship Id="rId46" Type="http://schemas.openxmlformats.org/officeDocument/2006/relationships/hyperlink" Target="https://www.arc.gov.au/" TargetMode="External"/><Relationship Id="rId59" Type="http://schemas.openxmlformats.org/officeDocument/2006/relationships/fontTable" Target="fontTable.xml"/><Relationship Id="rId20" Type="http://schemas.openxmlformats.org/officeDocument/2006/relationships/hyperlink" Target="http://www.arc.gov.au/" TargetMode="External"/><Relationship Id="rId41" Type="http://schemas.openxmlformats.org/officeDocument/2006/relationships/hyperlink" Target="https://www.arc.gov.au/" TargetMode="External"/><Relationship Id="rId54" Type="http://schemas.openxmlformats.org/officeDocument/2006/relationships/hyperlink" Target="http://www.orcid.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www.grants.gov.au" TargetMode="External"/><Relationship Id="rId36" Type="http://schemas.openxmlformats.org/officeDocument/2006/relationships/hyperlink" Target="http://www.grants.gov.au" TargetMode="External"/><Relationship Id="rId49" Type="http://schemas.openxmlformats.org/officeDocument/2006/relationships/footer" Target="footer3.xm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www.grants.gov.au" TargetMode="External"/><Relationship Id="rId44" Type="http://schemas.openxmlformats.org/officeDocument/2006/relationships/hyperlink" Target="http://www.arc.gov.au" TargetMode="External"/><Relationship Id="rId52" Type="http://schemas.openxmlformats.org/officeDocument/2006/relationships/hyperlink" Target="http://www.arc.gov.au/"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a3ab4-5a43-4b3c-86fa-67ae6d49a788" xsi:nil="true"/>
    <lcf76f155ced4ddcb4097134ff3c332f xmlns="ac629fec-ea09-4bca-bebd-f20efd2994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27648-23E7-4568-B62A-A2457B23BAE9}">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customXml/itemProps2.xml><?xml version="1.0" encoding="utf-8"?>
<ds:datastoreItem xmlns:ds="http://schemas.openxmlformats.org/officeDocument/2006/customXml" ds:itemID="{04247507-8703-4E18-9334-4783FA40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EBD62-D68F-417B-A14B-36547B384318}">
  <ds:schemaRefs>
    <ds:schemaRef ds:uri="http://schemas.openxmlformats.org/officeDocument/2006/bibliography"/>
  </ds:schemaRefs>
</ds:datastoreItem>
</file>

<file path=customXml/itemProps4.xml><?xml version="1.0" encoding="utf-8"?>
<ds:datastoreItem xmlns:ds="http://schemas.openxmlformats.org/officeDocument/2006/customXml" ds:itemID="{2EAD3234-7952-495C-B62A-394417292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24</Pages>
  <Words>8145</Words>
  <Characters>49773</Characters>
  <Application>Microsoft Office Word</Application>
  <DocSecurity>0</DocSecurity>
  <Lines>414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57803</CharactersWithSpaces>
  <SharedDoc>false</SharedDoc>
  <HLinks>
    <vt:vector size="432" baseType="variant">
      <vt:variant>
        <vt:i4>7995512</vt:i4>
      </vt:variant>
      <vt:variant>
        <vt:i4>318</vt:i4>
      </vt:variant>
      <vt:variant>
        <vt:i4>0</vt:i4>
      </vt:variant>
      <vt:variant>
        <vt:i4>5</vt:i4>
      </vt:variant>
      <vt:variant>
        <vt:lpwstr>https://www.abs.gov.au/statistics/classifications/australian-and-new-zealand-standard-research-classification-anzsrc/latest-release</vt:lpwstr>
      </vt:variant>
      <vt:variant>
        <vt:lpwstr/>
      </vt:variant>
      <vt:variant>
        <vt:i4>7995512</vt:i4>
      </vt:variant>
      <vt:variant>
        <vt:i4>315</vt:i4>
      </vt:variant>
      <vt:variant>
        <vt:i4>0</vt:i4>
      </vt:variant>
      <vt:variant>
        <vt:i4>5</vt:i4>
      </vt:variant>
      <vt:variant>
        <vt:lpwstr>https://www.abs.gov.au/statistics/classifications/australian-and-new-zealand-standard-research-classification-anzsrc/latest-release</vt:lpwstr>
      </vt:variant>
      <vt:variant>
        <vt:lpwstr/>
      </vt:variant>
      <vt:variant>
        <vt:i4>4915223</vt:i4>
      </vt:variant>
      <vt:variant>
        <vt:i4>312</vt:i4>
      </vt:variant>
      <vt:variant>
        <vt:i4>0</vt:i4>
      </vt:variant>
      <vt:variant>
        <vt:i4>5</vt:i4>
      </vt:variant>
      <vt:variant>
        <vt:lpwstr>http://www.orcid.org/</vt:lpwstr>
      </vt:variant>
      <vt:variant>
        <vt:lpwstr/>
      </vt:variant>
      <vt:variant>
        <vt:i4>2097202</vt:i4>
      </vt:variant>
      <vt:variant>
        <vt:i4>309</vt:i4>
      </vt:variant>
      <vt:variant>
        <vt:i4>0</vt:i4>
      </vt:variant>
      <vt:variant>
        <vt:i4>5</vt:i4>
      </vt:variant>
      <vt:variant>
        <vt:lpwstr>https://www.arc.gov.au/</vt:lpwstr>
      </vt:variant>
      <vt:variant>
        <vt:lpwstr/>
      </vt:variant>
      <vt:variant>
        <vt:i4>7733304</vt:i4>
      </vt:variant>
      <vt:variant>
        <vt:i4>306</vt:i4>
      </vt:variant>
      <vt:variant>
        <vt:i4>0</vt:i4>
      </vt:variant>
      <vt:variant>
        <vt:i4>5</vt:i4>
      </vt:variant>
      <vt:variant>
        <vt:lpwstr>http://www.arc.gov.au/</vt:lpwstr>
      </vt:variant>
      <vt:variant>
        <vt:lpwstr/>
      </vt:variant>
      <vt:variant>
        <vt:i4>7995512</vt:i4>
      </vt:variant>
      <vt:variant>
        <vt:i4>303</vt:i4>
      </vt:variant>
      <vt:variant>
        <vt:i4>0</vt:i4>
      </vt:variant>
      <vt:variant>
        <vt:i4>5</vt:i4>
      </vt:variant>
      <vt:variant>
        <vt:lpwstr>https://www.abs.gov.au/statistics/classifications/australian-and-new-zealand-standard-research-classification-anzsrc/latest-release</vt:lpwstr>
      </vt:variant>
      <vt:variant>
        <vt:lpwstr/>
      </vt:variant>
      <vt:variant>
        <vt:i4>2097202</vt:i4>
      </vt:variant>
      <vt:variant>
        <vt:i4>300</vt:i4>
      </vt:variant>
      <vt:variant>
        <vt:i4>0</vt:i4>
      </vt:variant>
      <vt:variant>
        <vt:i4>5</vt:i4>
      </vt:variant>
      <vt:variant>
        <vt:lpwstr>https://www.arc.gov.au/</vt:lpwstr>
      </vt:variant>
      <vt:variant>
        <vt:lpwstr/>
      </vt:variant>
      <vt:variant>
        <vt:i4>2097202</vt:i4>
      </vt:variant>
      <vt:variant>
        <vt:i4>297</vt:i4>
      </vt:variant>
      <vt:variant>
        <vt:i4>0</vt:i4>
      </vt:variant>
      <vt:variant>
        <vt:i4>5</vt:i4>
      </vt:variant>
      <vt:variant>
        <vt:lpwstr>https://www.arc.gov.au/</vt:lpwstr>
      </vt:variant>
      <vt:variant>
        <vt:lpwstr/>
      </vt:variant>
      <vt:variant>
        <vt:i4>7733304</vt:i4>
      </vt:variant>
      <vt:variant>
        <vt:i4>294</vt:i4>
      </vt:variant>
      <vt:variant>
        <vt:i4>0</vt:i4>
      </vt:variant>
      <vt:variant>
        <vt:i4>5</vt:i4>
      </vt:variant>
      <vt:variant>
        <vt:lpwstr>http://www.arc.gov.au/</vt:lpwstr>
      </vt:variant>
      <vt:variant>
        <vt:lpwstr/>
      </vt:variant>
      <vt:variant>
        <vt:i4>7733304</vt:i4>
      </vt:variant>
      <vt:variant>
        <vt:i4>291</vt:i4>
      </vt:variant>
      <vt:variant>
        <vt:i4>0</vt:i4>
      </vt:variant>
      <vt:variant>
        <vt:i4>5</vt:i4>
      </vt:variant>
      <vt:variant>
        <vt:lpwstr>http://www.arc.gov.au/</vt:lpwstr>
      </vt:variant>
      <vt:variant>
        <vt:lpwstr/>
      </vt:variant>
      <vt:variant>
        <vt:i4>7733304</vt:i4>
      </vt:variant>
      <vt:variant>
        <vt:i4>288</vt:i4>
      </vt:variant>
      <vt:variant>
        <vt:i4>0</vt:i4>
      </vt:variant>
      <vt:variant>
        <vt:i4>5</vt:i4>
      </vt:variant>
      <vt:variant>
        <vt:lpwstr>http://www.arc.gov.au/</vt:lpwstr>
      </vt:variant>
      <vt:variant>
        <vt:lpwstr/>
      </vt:variant>
      <vt:variant>
        <vt:i4>2097202</vt:i4>
      </vt:variant>
      <vt:variant>
        <vt:i4>285</vt:i4>
      </vt:variant>
      <vt:variant>
        <vt:i4>0</vt:i4>
      </vt:variant>
      <vt:variant>
        <vt:i4>5</vt:i4>
      </vt:variant>
      <vt:variant>
        <vt:lpwstr>https://www.arc.gov.au/</vt:lpwstr>
      </vt:variant>
      <vt:variant>
        <vt:lpwstr/>
      </vt:variant>
      <vt:variant>
        <vt:i4>2097202</vt:i4>
      </vt:variant>
      <vt:variant>
        <vt:i4>282</vt:i4>
      </vt:variant>
      <vt:variant>
        <vt:i4>0</vt:i4>
      </vt:variant>
      <vt:variant>
        <vt:i4>5</vt:i4>
      </vt:variant>
      <vt:variant>
        <vt:lpwstr>https://www.arc.gov.au/</vt:lpwstr>
      </vt:variant>
      <vt:variant>
        <vt:lpwstr/>
      </vt:variant>
      <vt:variant>
        <vt:i4>2097202</vt:i4>
      </vt:variant>
      <vt:variant>
        <vt:i4>279</vt:i4>
      </vt:variant>
      <vt:variant>
        <vt:i4>0</vt:i4>
      </vt:variant>
      <vt:variant>
        <vt:i4>5</vt:i4>
      </vt:variant>
      <vt:variant>
        <vt:lpwstr>https://www.arc.gov.au/</vt:lpwstr>
      </vt:variant>
      <vt:variant>
        <vt:lpwstr/>
      </vt:variant>
      <vt:variant>
        <vt:i4>4390991</vt:i4>
      </vt:variant>
      <vt:variant>
        <vt:i4>276</vt:i4>
      </vt:variant>
      <vt:variant>
        <vt:i4>0</vt:i4>
      </vt:variant>
      <vt:variant>
        <vt:i4>5</vt:i4>
      </vt:variant>
      <vt:variant>
        <vt:lpwstr>http://www.grants.gov.au/</vt:lpwstr>
      </vt:variant>
      <vt:variant>
        <vt:lpwstr/>
      </vt:variant>
      <vt:variant>
        <vt:i4>2097202</vt:i4>
      </vt:variant>
      <vt:variant>
        <vt:i4>273</vt:i4>
      </vt:variant>
      <vt:variant>
        <vt:i4>0</vt:i4>
      </vt:variant>
      <vt:variant>
        <vt:i4>5</vt:i4>
      </vt:variant>
      <vt:variant>
        <vt:lpwstr>https://www.arc.gov.au/</vt:lpwstr>
      </vt:variant>
      <vt:variant>
        <vt:lpwstr/>
      </vt:variant>
      <vt:variant>
        <vt:i4>4390991</vt:i4>
      </vt:variant>
      <vt:variant>
        <vt:i4>270</vt:i4>
      </vt:variant>
      <vt:variant>
        <vt:i4>0</vt:i4>
      </vt:variant>
      <vt:variant>
        <vt:i4>5</vt:i4>
      </vt:variant>
      <vt:variant>
        <vt:lpwstr>http://www.grants.gov.au/</vt:lpwstr>
      </vt:variant>
      <vt:variant>
        <vt:lpwstr/>
      </vt:variant>
      <vt:variant>
        <vt:i4>7733304</vt:i4>
      </vt:variant>
      <vt:variant>
        <vt:i4>267</vt:i4>
      </vt:variant>
      <vt:variant>
        <vt:i4>0</vt:i4>
      </vt:variant>
      <vt:variant>
        <vt:i4>5</vt:i4>
      </vt:variant>
      <vt:variant>
        <vt:lpwstr>http://www.arc.gov.au/</vt:lpwstr>
      </vt:variant>
      <vt:variant>
        <vt:lpwstr/>
      </vt:variant>
      <vt:variant>
        <vt:i4>7733304</vt:i4>
      </vt:variant>
      <vt:variant>
        <vt:i4>264</vt:i4>
      </vt:variant>
      <vt:variant>
        <vt:i4>0</vt:i4>
      </vt:variant>
      <vt:variant>
        <vt:i4>5</vt:i4>
      </vt:variant>
      <vt:variant>
        <vt:lpwstr>http://www.arc.gov.au/</vt:lpwstr>
      </vt:variant>
      <vt:variant>
        <vt:lpwstr/>
      </vt:variant>
      <vt:variant>
        <vt:i4>7733304</vt:i4>
      </vt:variant>
      <vt:variant>
        <vt:i4>261</vt:i4>
      </vt:variant>
      <vt:variant>
        <vt:i4>0</vt:i4>
      </vt:variant>
      <vt:variant>
        <vt:i4>5</vt:i4>
      </vt:variant>
      <vt:variant>
        <vt:lpwstr>http://www.arc.gov.au/</vt:lpwstr>
      </vt:variant>
      <vt:variant>
        <vt:lpwstr/>
      </vt:variant>
      <vt:variant>
        <vt:i4>4390991</vt:i4>
      </vt:variant>
      <vt:variant>
        <vt:i4>258</vt:i4>
      </vt:variant>
      <vt:variant>
        <vt:i4>0</vt:i4>
      </vt:variant>
      <vt:variant>
        <vt:i4>5</vt:i4>
      </vt:variant>
      <vt:variant>
        <vt:lpwstr>http://www.grants.gov.au/</vt:lpwstr>
      </vt:variant>
      <vt:variant>
        <vt:lpwstr/>
      </vt:variant>
      <vt:variant>
        <vt:i4>4390991</vt:i4>
      </vt:variant>
      <vt:variant>
        <vt:i4>255</vt:i4>
      </vt:variant>
      <vt:variant>
        <vt:i4>0</vt:i4>
      </vt:variant>
      <vt:variant>
        <vt:i4>5</vt:i4>
      </vt:variant>
      <vt:variant>
        <vt:lpwstr>http://www.grants.gov.au/</vt:lpwstr>
      </vt:variant>
      <vt:variant>
        <vt:lpwstr/>
      </vt:variant>
      <vt:variant>
        <vt:i4>7864360</vt:i4>
      </vt:variant>
      <vt:variant>
        <vt:i4>252</vt:i4>
      </vt:variant>
      <vt:variant>
        <vt:i4>0</vt:i4>
      </vt:variant>
      <vt:variant>
        <vt:i4>5</vt:i4>
      </vt:variant>
      <vt:variant>
        <vt:lpwstr>https://www.grants.gov.au/</vt:lpwstr>
      </vt:variant>
      <vt:variant>
        <vt:lpwstr/>
      </vt:variant>
      <vt:variant>
        <vt:i4>7733304</vt:i4>
      </vt:variant>
      <vt:variant>
        <vt:i4>249</vt:i4>
      </vt:variant>
      <vt:variant>
        <vt:i4>0</vt:i4>
      </vt:variant>
      <vt:variant>
        <vt:i4>5</vt:i4>
      </vt:variant>
      <vt:variant>
        <vt:lpwstr>http://www.arc.gov.au/</vt:lpwstr>
      </vt:variant>
      <vt:variant>
        <vt:lpwstr/>
      </vt:variant>
      <vt:variant>
        <vt:i4>4390991</vt:i4>
      </vt:variant>
      <vt:variant>
        <vt:i4>246</vt:i4>
      </vt:variant>
      <vt:variant>
        <vt:i4>0</vt:i4>
      </vt:variant>
      <vt:variant>
        <vt:i4>5</vt:i4>
      </vt:variant>
      <vt:variant>
        <vt:lpwstr>http://www.grants.gov.au/</vt:lpwstr>
      </vt:variant>
      <vt:variant>
        <vt:lpwstr/>
      </vt:variant>
      <vt:variant>
        <vt:i4>7798893</vt:i4>
      </vt:variant>
      <vt:variant>
        <vt:i4>243</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240</vt:i4>
      </vt:variant>
      <vt:variant>
        <vt:i4>0</vt:i4>
      </vt:variant>
      <vt:variant>
        <vt:i4>5</vt:i4>
      </vt:variant>
      <vt:variant>
        <vt:lpwstr>https://aiatsis.gov.au/research/ethical-research/code-ethics</vt:lpwstr>
      </vt:variant>
      <vt:variant>
        <vt:lpwstr/>
      </vt:variant>
      <vt:variant>
        <vt:i4>1048670</vt:i4>
      </vt:variant>
      <vt:variant>
        <vt:i4>237</vt:i4>
      </vt:variant>
      <vt:variant>
        <vt:i4>0</vt:i4>
      </vt:variant>
      <vt:variant>
        <vt:i4>5</vt:i4>
      </vt:variant>
      <vt:variant>
        <vt:lpwstr>https://www.maiamnayriwingara.org/mnw-principles</vt:lpwstr>
      </vt:variant>
      <vt:variant>
        <vt:lpwstr/>
      </vt:variant>
      <vt:variant>
        <vt:i4>2097202</vt:i4>
      </vt:variant>
      <vt:variant>
        <vt:i4>234</vt:i4>
      </vt:variant>
      <vt:variant>
        <vt:i4>0</vt:i4>
      </vt:variant>
      <vt:variant>
        <vt:i4>5</vt:i4>
      </vt:variant>
      <vt:variant>
        <vt:lpwstr>https://www.arc.gov.au/</vt:lpwstr>
      </vt:variant>
      <vt:variant>
        <vt:lpwstr/>
      </vt:variant>
      <vt:variant>
        <vt:i4>6291492</vt:i4>
      </vt:variant>
      <vt:variant>
        <vt:i4>231</vt:i4>
      </vt:variant>
      <vt:variant>
        <vt:i4>0</vt:i4>
      </vt:variant>
      <vt:variant>
        <vt:i4>5</vt:i4>
      </vt:variant>
      <vt:variant>
        <vt:lpwstr>http://www.nationalredress.gov.au/</vt:lpwstr>
      </vt:variant>
      <vt:variant>
        <vt:lpwstr/>
      </vt:variant>
      <vt:variant>
        <vt:i4>6291492</vt:i4>
      </vt:variant>
      <vt:variant>
        <vt:i4>228</vt:i4>
      </vt:variant>
      <vt:variant>
        <vt:i4>0</vt:i4>
      </vt:variant>
      <vt:variant>
        <vt:i4>5</vt:i4>
      </vt:variant>
      <vt:variant>
        <vt:lpwstr>http://www.nationalredress.gov.au/</vt:lpwstr>
      </vt:variant>
      <vt:variant>
        <vt:lpwstr/>
      </vt:variant>
      <vt:variant>
        <vt:i4>2097202</vt:i4>
      </vt:variant>
      <vt:variant>
        <vt:i4>225</vt:i4>
      </vt:variant>
      <vt:variant>
        <vt:i4>0</vt:i4>
      </vt:variant>
      <vt:variant>
        <vt:i4>5</vt:i4>
      </vt:variant>
      <vt:variant>
        <vt:lpwstr>https://www.arc.gov.au/</vt:lpwstr>
      </vt:variant>
      <vt:variant>
        <vt:lpwstr/>
      </vt:variant>
      <vt:variant>
        <vt:i4>7733304</vt:i4>
      </vt:variant>
      <vt:variant>
        <vt:i4>222</vt:i4>
      </vt:variant>
      <vt:variant>
        <vt:i4>0</vt:i4>
      </vt:variant>
      <vt:variant>
        <vt:i4>5</vt:i4>
      </vt:variant>
      <vt:variant>
        <vt:lpwstr>http://www.arc.gov.au/</vt:lpwstr>
      </vt:variant>
      <vt:variant>
        <vt:lpwstr/>
      </vt:variant>
      <vt:variant>
        <vt:i4>7733304</vt:i4>
      </vt:variant>
      <vt:variant>
        <vt:i4>219</vt:i4>
      </vt:variant>
      <vt:variant>
        <vt:i4>0</vt:i4>
      </vt:variant>
      <vt:variant>
        <vt:i4>5</vt:i4>
      </vt:variant>
      <vt:variant>
        <vt:lpwstr>http://www.arc.gov.au/</vt:lpwstr>
      </vt:variant>
      <vt:variant>
        <vt:lpwstr/>
      </vt:variant>
      <vt:variant>
        <vt:i4>4390991</vt:i4>
      </vt:variant>
      <vt:variant>
        <vt:i4>216</vt:i4>
      </vt:variant>
      <vt:variant>
        <vt:i4>0</vt:i4>
      </vt:variant>
      <vt:variant>
        <vt:i4>5</vt:i4>
      </vt:variant>
      <vt:variant>
        <vt:lpwstr>http://www.grants.gov.au/</vt:lpwstr>
      </vt:variant>
      <vt:variant>
        <vt:lpwstr/>
      </vt:variant>
      <vt:variant>
        <vt:i4>1114163</vt:i4>
      </vt:variant>
      <vt:variant>
        <vt:i4>209</vt:i4>
      </vt:variant>
      <vt:variant>
        <vt:i4>0</vt:i4>
      </vt:variant>
      <vt:variant>
        <vt:i4>5</vt:i4>
      </vt:variant>
      <vt:variant>
        <vt:lpwstr/>
      </vt:variant>
      <vt:variant>
        <vt:lpwstr>_Toc151474435</vt:lpwstr>
      </vt:variant>
      <vt:variant>
        <vt:i4>1114163</vt:i4>
      </vt:variant>
      <vt:variant>
        <vt:i4>203</vt:i4>
      </vt:variant>
      <vt:variant>
        <vt:i4>0</vt:i4>
      </vt:variant>
      <vt:variant>
        <vt:i4>5</vt:i4>
      </vt:variant>
      <vt:variant>
        <vt:lpwstr/>
      </vt:variant>
      <vt:variant>
        <vt:lpwstr>_Toc151474434</vt:lpwstr>
      </vt:variant>
      <vt:variant>
        <vt:i4>1114163</vt:i4>
      </vt:variant>
      <vt:variant>
        <vt:i4>197</vt:i4>
      </vt:variant>
      <vt:variant>
        <vt:i4>0</vt:i4>
      </vt:variant>
      <vt:variant>
        <vt:i4>5</vt:i4>
      </vt:variant>
      <vt:variant>
        <vt:lpwstr/>
      </vt:variant>
      <vt:variant>
        <vt:lpwstr>_Toc151474433</vt:lpwstr>
      </vt:variant>
      <vt:variant>
        <vt:i4>1114163</vt:i4>
      </vt:variant>
      <vt:variant>
        <vt:i4>191</vt:i4>
      </vt:variant>
      <vt:variant>
        <vt:i4>0</vt:i4>
      </vt:variant>
      <vt:variant>
        <vt:i4>5</vt:i4>
      </vt:variant>
      <vt:variant>
        <vt:lpwstr/>
      </vt:variant>
      <vt:variant>
        <vt:lpwstr>_Toc151474432</vt:lpwstr>
      </vt:variant>
      <vt:variant>
        <vt:i4>1114163</vt:i4>
      </vt:variant>
      <vt:variant>
        <vt:i4>185</vt:i4>
      </vt:variant>
      <vt:variant>
        <vt:i4>0</vt:i4>
      </vt:variant>
      <vt:variant>
        <vt:i4>5</vt:i4>
      </vt:variant>
      <vt:variant>
        <vt:lpwstr/>
      </vt:variant>
      <vt:variant>
        <vt:lpwstr>_Toc151474431</vt:lpwstr>
      </vt:variant>
      <vt:variant>
        <vt:i4>1114163</vt:i4>
      </vt:variant>
      <vt:variant>
        <vt:i4>179</vt:i4>
      </vt:variant>
      <vt:variant>
        <vt:i4>0</vt:i4>
      </vt:variant>
      <vt:variant>
        <vt:i4>5</vt:i4>
      </vt:variant>
      <vt:variant>
        <vt:lpwstr/>
      </vt:variant>
      <vt:variant>
        <vt:lpwstr>_Toc151474430</vt:lpwstr>
      </vt:variant>
      <vt:variant>
        <vt:i4>1048627</vt:i4>
      </vt:variant>
      <vt:variant>
        <vt:i4>173</vt:i4>
      </vt:variant>
      <vt:variant>
        <vt:i4>0</vt:i4>
      </vt:variant>
      <vt:variant>
        <vt:i4>5</vt:i4>
      </vt:variant>
      <vt:variant>
        <vt:lpwstr/>
      </vt:variant>
      <vt:variant>
        <vt:lpwstr>_Toc151474429</vt:lpwstr>
      </vt:variant>
      <vt:variant>
        <vt:i4>1048627</vt:i4>
      </vt:variant>
      <vt:variant>
        <vt:i4>167</vt:i4>
      </vt:variant>
      <vt:variant>
        <vt:i4>0</vt:i4>
      </vt:variant>
      <vt:variant>
        <vt:i4>5</vt:i4>
      </vt:variant>
      <vt:variant>
        <vt:lpwstr/>
      </vt:variant>
      <vt:variant>
        <vt:lpwstr>_Toc151474428</vt:lpwstr>
      </vt:variant>
      <vt:variant>
        <vt:i4>1048627</vt:i4>
      </vt:variant>
      <vt:variant>
        <vt:i4>161</vt:i4>
      </vt:variant>
      <vt:variant>
        <vt:i4>0</vt:i4>
      </vt:variant>
      <vt:variant>
        <vt:i4>5</vt:i4>
      </vt:variant>
      <vt:variant>
        <vt:lpwstr/>
      </vt:variant>
      <vt:variant>
        <vt:lpwstr>_Toc151474427</vt:lpwstr>
      </vt:variant>
      <vt:variant>
        <vt:i4>1048627</vt:i4>
      </vt:variant>
      <vt:variant>
        <vt:i4>155</vt:i4>
      </vt:variant>
      <vt:variant>
        <vt:i4>0</vt:i4>
      </vt:variant>
      <vt:variant>
        <vt:i4>5</vt:i4>
      </vt:variant>
      <vt:variant>
        <vt:lpwstr/>
      </vt:variant>
      <vt:variant>
        <vt:lpwstr>_Toc151474426</vt:lpwstr>
      </vt:variant>
      <vt:variant>
        <vt:i4>1048627</vt:i4>
      </vt:variant>
      <vt:variant>
        <vt:i4>149</vt:i4>
      </vt:variant>
      <vt:variant>
        <vt:i4>0</vt:i4>
      </vt:variant>
      <vt:variant>
        <vt:i4>5</vt:i4>
      </vt:variant>
      <vt:variant>
        <vt:lpwstr/>
      </vt:variant>
      <vt:variant>
        <vt:lpwstr>_Toc151474425</vt:lpwstr>
      </vt:variant>
      <vt:variant>
        <vt:i4>1048627</vt:i4>
      </vt:variant>
      <vt:variant>
        <vt:i4>143</vt:i4>
      </vt:variant>
      <vt:variant>
        <vt:i4>0</vt:i4>
      </vt:variant>
      <vt:variant>
        <vt:i4>5</vt:i4>
      </vt:variant>
      <vt:variant>
        <vt:lpwstr/>
      </vt:variant>
      <vt:variant>
        <vt:lpwstr>_Toc151474424</vt:lpwstr>
      </vt:variant>
      <vt:variant>
        <vt:i4>1048627</vt:i4>
      </vt:variant>
      <vt:variant>
        <vt:i4>137</vt:i4>
      </vt:variant>
      <vt:variant>
        <vt:i4>0</vt:i4>
      </vt:variant>
      <vt:variant>
        <vt:i4>5</vt:i4>
      </vt:variant>
      <vt:variant>
        <vt:lpwstr/>
      </vt:variant>
      <vt:variant>
        <vt:lpwstr>_Toc151474423</vt:lpwstr>
      </vt:variant>
      <vt:variant>
        <vt:i4>1048627</vt:i4>
      </vt:variant>
      <vt:variant>
        <vt:i4>131</vt:i4>
      </vt:variant>
      <vt:variant>
        <vt:i4>0</vt:i4>
      </vt:variant>
      <vt:variant>
        <vt:i4>5</vt:i4>
      </vt:variant>
      <vt:variant>
        <vt:lpwstr/>
      </vt:variant>
      <vt:variant>
        <vt:lpwstr>_Toc151474421</vt:lpwstr>
      </vt:variant>
      <vt:variant>
        <vt:i4>1048627</vt:i4>
      </vt:variant>
      <vt:variant>
        <vt:i4>125</vt:i4>
      </vt:variant>
      <vt:variant>
        <vt:i4>0</vt:i4>
      </vt:variant>
      <vt:variant>
        <vt:i4>5</vt:i4>
      </vt:variant>
      <vt:variant>
        <vt:lpwstr/>
      </vt:variant>
      <vt:variant>
        <vt:lpwstr>_Toc151474420</vt:lpwstr>
      </vt:variant>
      <vt:variant>
        <vt:i4>1245235</vt:i4>
      </vt:variant>
      <vt:variant>
        <vt:i4>119</vt:i4>
      </vt:variant>
      <vt:variant>
        <vt:i4>0</vt:i4>
      </vt:variant>
      <vt:variant>
        <vt:i4>5</vt:i4>
      </vt:variant>
      <vt:variant>
        <vt:lpwstr/>
      </vt:variant>
      <vt:variant>
        <vt:lpwstr>_Toc151474419</vt:lpwstr>
      </vt:variant>
      <vt:variant>
        <vt:i4>1245235</vt:i4>
      </vt:variant>
      <vt:variant>
        <vt:i4>113</vt:i4>
      </vt:variant>
      <vt:variant>
        <vt:i4>0</vt:i4>
      </vt:variant>
      <vt:variant>
        <vt:i4>5</vt:i4>
      </vt:variant>
      <vt:variant>
        <vt:lpwstr/>
      </vt:variant>
      <vt:variant>
        <vt:lpwstr>_Toc151474418</vt:lpwstr>
      </vt:variant>
      <vt:variant>
        <vt:i4>1245235</vt:i4>
      </vt:variant>
      <vt:variant>
        <vt:i4>107</vt:i4>
      </vt:variant>
      <vt:variant>
        <vt:i4>0</vt:i4>
      </vt:variant>
      <vt:variant>
        <vt:i4>5</vt:i4>
      </vt:variant>
      <vt:variant>
        <vt:lpwstr/>
      </vt:variant>
      <vt:variant>
        <vt:lpwstr>_Toc151474417</vt:lpwstr>
      </vt:variant>
      <vt:variant>
        <vt:i4>1245235</vt:i4>
      </vt:variant>
      <vt:variant>
        <vt:i4>101</vt:i4>
      </vt:variant>
      <vt:variant>
        <vt:i4>0</vt:i4>
      </vt:variant>
      <vt:variant>
        <vt:i4>5</vt:i4>
      </vt:variant>
      <vt:variant>
        <vt:lpwstr/>
      </vt:variant>
      <vt:variant>
        <vt:lpwstr>_Toc151474416</vt:lpwstr>
      </vt:variant>
      <vt:variant>
        <vt:i4>1245235</vt:i4>
      </vt:variant>
      <vt:variant>
        <vt:i4>95</vt:i4>
      </vt:variant>
      <vt:variant>
        <vt:i4>0</vt:i4>
      </vt:variant>
      <vt:variant>
        <vt:i4>5</vt:i4>
      </vt:variant>
      <vt:variant>
        <vt:lpwstr/>
      </vt:variant>
      <vt:variant>
        <vt:lpwstr>_Toc151474415</vt:lpwstr>
      </vt:variant>
      <vt:variant>
        <vt:i4>1245235</vt:i4>
      </vt:variant>
      <vt:variant>
        <vt:i4>89</vt:i4>
      </vt:variant>
      <vt:variant>
        <vt:i4>0</vt:i4>
      </vt:variant>
      <vt:variant>
        <vt:i4>5</vt:i4>
      </vt:variant>
      <vt:variant>
        <vt:lpwstr/>
      </vt:variant>
      <vt:variant>
        <vt:lpwstr>_Toc151474414</vt:lpwstr>
      </vt:variant>
      <vt:variant>
        <vt:i4>1245235</vt:i4>
      </vt:variant>
      <vt:variant>
        <vt:i4>83</vt:i4>
      </vt:variant>
      <vt:variant>
        <vt:i4>0</vt:i4>
      </vt:variant>
      <vt:variant>
        <vt:i4>5</vt:i4>
      </vt:variant>
      <vt:variant>
        <vt:lpwstr/>
      </vt:variant>
      <vt:variant>
        <vt:lpwstr>_Toc151474413</vt:lpwstr>
      </vt:variant>
      <vt:variant>
        <vt:i4>1245235</vt:i4>
      </vt:variant>
      <vt:variant>
        <vt:i4>77</vt:i4>
      </vt:variant>
      <vt:variant>
        <vt:i4>0</vt:i4>
      </vt:variant>
      <vt:variant>
        <vt:i4>5</vt:i4>
      </vt:variant>
      <vt:variant>
        <vt:lpwstr/>
      </vt:variant>
      <vt:variant>
        <vt:lpwstr>_Toc151474412</vt:lpwstr>
      </vt:variant>
      <vt:variant>
        <vt:i4>1245235</vt:i4>
      </vt:variant>
      <vt:variant>
        <vt:i4>71</vt:i4>
      </vt:variant>
      <vt:variant>
        <vt:i4>0</vt:i4>
      </vt:variant>
      <vt:variant>
        <vt:i4>5</vt:i4>
      </vt:variant>
      <vt:variant>
        <vt:lpwstr/>
      </vt:variant>
      <vt:variant>
        <vt:lpwstr>_Toc151474411</vt:lpwstr>
      </vt:variant>
      <vt:variant>
        <vt:i4>1245235</vt:i4>
      </vt:variant>
      <vt:variant>
        <vt:i4>65</vt:i4>
      </vt:variant>
      <vt:variant>
        <vt:i4>0</vt:i4>
      </vt:variant>
      <vt:variant>
        <vt:i4>5</vt:i4>
      </vt:variant>
      <vt:variant>
        <vt:lpwstr/>
      </vt:variant>
      <vt:variant>
        <vt:lpwstr>_Toc151474410</vt:lpwstr>
      </vt:variant>
      <vt:variant>
        <vt:i4>1179699</vt:i4>
      </vt:variant>
      <vt:variant>
        <vt:i4>59</vt:i4>
      </vt:variant>
      <vt:variant>
        <vt:i4>0</vt:i4>
      </vt:variant>
      <vt:variant>
        <vt:i4>5</vt:i4>
      </vt:variant>
      <vt:variant>
        <vt:lpwstr/>
      </vt:variant>
      <vt:variant>
        <vt:lpwstr>_Toc151474409</vt:lpwstr>
      </vt:variant>
      <vt:variant>
        <vt:i4>1179699</vt:i4>
      </vt:variant>
      <vt:variant>
        <vt:i4>53</vt:i4>
      </vt:variant>
      <vt:variant>
        <vt:i4>0</vt:i4>
      </vt:variant>
      <vt:variant>
        <vt:i4>5</vt:i4>
      </vt:variant>
      <vt:variant>
        <vt:lpwstr/>
      </vt:variant>
      <vt:variant>
        <vt:lpwstr>_Toc151474408</vt:lpwstr>
      </vt:variant>
      <vt:variant>
        <vt:i4>1179699</vt:i4>
      </vt:variant>
      <vt:variant>
        <vt:i4>47</vt:i4>
      </vt:variant>
      <vt:variant>
        <vt:i4>0</vt:i4>
      </vt:variant>
      <vt:variant>
        <vt:i4>5</vt:i4>
      </vt:variant>
      <vt:variant>
        <vt:lpwstr/>
      </vt:variant>
      <vt:variant>
        <vt:lpwstr>_Toc151474407</vt:lpwstr>
      </vt:variant>
      <vt:variant>
        <vt:i4>1179699</vt:i4>
      </vt:variant>
      <vt:variant>
        <vt:i4>41</vt:i4>
      </vt:variant>
      <vt:variant>
        <vt:i4>0</vt:i4>
      </vt:variant>
      <vt:variant>
        <vt:i4>5</vt:i4>
      </vt:variant>
      <vt:variant>
        <vt:lpwstr/>
      </vt:variant>
      <vt:variant>
        <vt:lpwstr>_Toc151474406</vt:lpwstr>
      </vt:variant>
      <vt:variant>
        <vt:i4>1769524</vt:i4>
      </vt:variant>
      <vt:variant>
        <vt:i4>35</vt:i4>
      </vt:variant>
      <vt:variant>
        <vt:i4>0</vt:i4>
      </vt:variant>
      <vt:variant>
        <vt:i4>5</vt:i4>
      </vt:variant>
      <vt:variant>
        <vt:lpwstr/>
      </vt:variant>
      <vt:variant>
        <vt:lpwstr>_Toc151474398</vt:lpwstr>
      </vt:variant>
      <vt:variant>
        <vt:i4>1769524</vt:i4>
      </vt:variant>
      <vt:variant>
        <vt:i4>29</vt:i4>
      </vt:variant>
      <vt:variant>
        <vt:i4>0</vt:i4>
      </vt:variant>
      <vt:variant>
        <vt:i4>5</vt:i4>
      </vt:variant>
      <vt:variant>
        <vt:lpwstr/>
      </vt:variant>
      <vt:variant>
        <vt:lpwstr>_Toc151474397</vt:lpwstr>
      </vt:variant>
      <vt:variant>
        <vt:i4>1769524</vt:i4>
      </vt:variant>
      <vt:variant>
        <vt:i4>23</vt:i4>
      </vt:variant>
      <vt:variant>
        <vt:i4>0</vt:i4>
      </vt:variant>
      <vt:variant>
        <vt:i4>5</vt:i4>
      </vt:variant>
      <vt:variant>
        <vt:lpwstr/>
      </vt:variant>
      <vt:variant>
        <vt:lpwstr>_Toc151474396</vt:lpwstr>
      </vt:variant>
      <vt:variant>
        <vt:i4>1769524</vt:i4>
      </vt:variant>
      <vt:variant>
        <vt:i4>17</vt:i4>
      </vt:variant>
      <vt:variant>
        <vt:i4>0</vt:i4>
      </vt:variant>
      <vt:variant>
        <vt:i4>5</vt:i4>
      </vt:variant>
      <vt:variant>
        <vt:lpwstr/>
      </vt:variant>
      <vt:variant>
        <vt:lpwstr>_Toc151474395</vt:lpwstr>
      </vt:variant>
      <vt:variant>
        <vt:i4>1769524</vt:i4>
      </vt:variant>
      <vt:variant>
        <vt:i4>11</vt:i4>
      </vt:variant>
      <vt:variant>
        <vt:i4>0</vt:i4>
      </vt:variant>
      <vt:variant>
        <vt:i4>5</vt:i4>
      </vt:variant>
      <vt:variant>
        <vt:lpwstr/>
      </vt:variant>
      <vt:variant>
        <vt:lpwstr>_Toc151474394</vt:lpwstr>
      </vt:variant>
      <vt:variant>
        <vt:i4>7733304</vt:i4>
      </vt:variant>
      <vt:variant>
        <vt:i4>6</vt:i4>
      </vt:variant>
      <vt:variant>
        <vt:i4>0</vt:i4>
      </vt:variant>
      <vt:variant>
        <vt:i4>5</vt:i4>
      </vt:variant>
      <vt:variant>
        <vt:lpwstr>http://www.arc.gov.au/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Callaghan</dc:creator>
  <cp:keywords/>
  <dc:description/>
  <cp:lastModifiedBy>Daniela Aceska</cp:lastModifiedBy>
  <cp:revision>13</cp:revision>
  <dcterms:created xsi:type="dcterms:W3CDTF">2023-11-24T00:42:00Z</dcterms:created>
  <dcterms:modified xsi:type="dcterms:W3CDTF">2024-02-12T04:42:00Z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0x0101007290CD2814E6F942B19032357E36500E</vt:lpwstr>
  </property>
  <property fmtid="{D5CDD505-2E9C-101B-9397-08002B2CF9AE}" pid="4" name="Order">
    <vt:r8>16394100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AllDocumentsPrinted">
    <vt:bool>false</vt:bool>
  </property>
  <property fmtid="{D5CDD505-2E9C-101B-9397-08002B2CF9AE}" pid="10" name="ComplianceAssetId">
    <vt:lpwstr/>
  </property>
  <property fmtid="{D5CDD505-2E9C-101B-9397-08002B2CF9AE}" pid="11" name="TemplateUrl">
    <vt:lpwstr/>
  </property>
</Properties>
</file>