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8B2D" w14:textId="77777777" w:rsidR="0048364F" w:rsidRPr="006B4223" w:rsidRDefault="00193461" w:rsidP="0020300C">
      <w:pPr>
        <w:rPr>
          <w:sz w:val="28"/>
        </w:rPr>
      </w:pPr>
      <w:r w:rsidRPr="006B4223">
        <w:rPr>
          <w:noProof/>
          <w:lang w:eastAsia="en-AU"/>
        </w:rPr>
        <w:drawing>
          <wp:inline distT="0" distB="0" distL="0" distR="0" wp14:anchorId="74466164" wp14:editId="1C7D80F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9B1F8EA" w14:textId="77777777" w:rsidR="0048364F" w:rsidRPr="006B4223" w:rsidRDefault="0048364F" w:rsidP="0048364F">
      <w:pPr>
        <w:rPr>
          <w:sz w:val="19"/>
        </w:rPr>
      </w:pPr>
    </w:p>
    <w:p w14:paraId="3BA7125C" w14:textId="77777777" w:rsidR="0048364F" w:rsidRPr="006B4223" w:rsidRDefault="00235751" w:rsidP="0048364F">
      <w:pPr>
        <w:pStyle w:val="ShortT"/>
      </w:pPr>
      <w:r w:rsidRPr="006B4223">
        <w:t>Industrial Chemicals (General) Amendment (</w:t>
      </w:r>
      <w:r w:rsidR="000A4870" w:rsidRPr="006B4223">
        <w:t>2024</w:t>
      </w:r>
      <w:r w:rsidRPr="006B4223">
        <w:t xml:space="preserve"> Measures No. 1) </w:t>
      </w:r>
      <w:r w:rsidR="00CF2D6B" w:rsidRPr="006B4223">
        <w:t>Rules 2</w:t>
      </w:r>
      <w:r w:rsidR="000A4870" w:rsidRPr="006B4223">
        <w:t>024</w:t>
      </w:r>
    </w:p>
    <w:p w14:paraId="1378241F" w14:textId="77777777" w:rsidR="00235751" w:rsidRPr="006B4223" w:rsidRDefault="00235751" w:rsidP="00E669E2">
      <w:pPr>
        <w:pStyle w:val="SignCoverPageStart"/>
        <w:rPr>
          <w:szCs w:val="22"/>
        </w:rPr>
      </w:pPr>
      <w:r w:rsidRPr="006B4223">
        <w:rPr>
          <w:szCs w:val="22"/>
        </w:rPr>
        <w:t>I, Ged Kearney, Assistant Minister for Health and Aged Care and Parliamentary Secretary to the Minister for Health and Aged Care, make the following rules.</w:t>
      </w:r>
    </w:p>
    <w:p w14:paraId="030E84CB" w14:textId="2813F149" w:rsidR="00235751" w:rsidRPr="006B4223" w:rsidRDefault="00235751" w:rsidP="00E669E2">
      <w:pPr>
        <w:keepNext/>
        <w:spacing w:before="300" w:line="240" w:lineRule="atLeast"/>
        <w:ind w:right="397"/>
        <w:jc w:val="both"/>
        <w:rPr>
          <w:szCs w:val="22"/>
        </w:rPr>
      </w:pPr>
      <w:r w:rsidRPr="006B4223">
        <w:rPr>
          <w:szCs w:val="22"/>
        </w:rPr>
        <w:t>Dated</w:t>
      </w:r>
      <w:r w:rsidRPr="006B4223">
        <w:rPr>
          <w:szCs w:val="22"/>
        </w:rPr>
        <w:tab/>
      </w:r>
      <w:r w:rsidRPr="006B4223">
        <w:rPr>
          <w:szCs w:val="22"/>
        </w:rPr>
        <w:tab/>
      </w:r>
      <w:r w:rsidRPr="006B4223">
        <w:rPr>
          <w:szCs w:val="22"/>
        </w:rPr>
        <w:tab/>
      </w:r>
      <w:r w:rsidR="00B15C59" w:rsidRPr="006B4223">
        <w:rPr>
          <w:szCs w:val="22"/>
        </w:rPr>
        <w:t xml:space="preserve">        15 March</w:t>
      </w:r>
      <w:r w:rsidRPr="006B4223">
        <w:rPr>
          <w:szCs w:val="22"/>
        </w:rPr>
        <w:tab/>
      </w:r>
      <w:r w:rsidRPr="006B4223">
        <w:rPr>
          <w:szCs w:val="22"/>
        </w:rPr>
        <w:fldChar w:fldCharType="begin"/>
      </w:r>
      <w:r w:rsidRPr="006B4223">
        <w:rPr>
          <w:szCs w:val="22"/>
        </w:rPr>
        <w:instrText xml:space="preserve"> DOCPROPERTY  DateMade </w:instrText>
      </w:r>
      <w:r w:rsidRPr="006B4223">
        <w:rPr>
          <w:szCs w:val="22"/>
        </w:rPr>
        <w:fldChar w:fldCharType="separate"/>
      </w:r>
      <w:r w:rsidR="005C5410" w:rsidRPr="006B4223">
        <w:rPr>
          <w:szCs w:val="22"/>
        </w:rPr>
        <w:t>2024</w:t>
      </w:r>
      <w:r w:rsidRPr="006B4223">
        <w:rPr>
          <w:szCs w:val="22"/>
        </w:rPr>
        <w:fldChar w:fldCharType="end"/>
      </w:r>
    </w:p>
    <w:p w14:paraId="5F0916D1" w14:textId="77777777" w:rsidR="00235751" w:rsidRPr="006B4223" w:rsidRDefault="00235751" w:rsidP="00E669E2">
      <w:pPr>
        <w:keepNext/>
        <w:tabs>
          <w:tab w:val="left" w:pos="3402"/>
        </w:tabs>
        <w:spacing w:before="1440" w:line="300" w:lineRule="atLeast"/>
        <w:ind w:right="397"/>
        <w:rPr>
          <w:szCs w:val="22"/>
        </w:rPr>
      </w:pPr>
      <w:r w:rsidRPr="006B4223">
        <w:rPr>
          <w:szCs w:val="22"/>
        </w:rPr>
        <w:t>Ged Kearney</w:t>
      </w:r>
    </w:p>
    <w:p w14:paraId="7ABD3D2C" w14:textId="77777777" w:rsidR="00235751" w:rsidRPr="006B4223" w:rsidRDefault="00235751" w:rsidP="00E669E2">
      <w:pPr>
        <w:pStyle w:val="SignCoverPageEnd"/>
        <w:rPr>
          <w:szCs w:val="22"/>
        </w:rPr>
      </w:pPr>
      <w:r w:rsidRPr="006B4223">
        <w:rPr>
          <w:szCs w:val="22"/>
        </w:rPr>
        <w:t>Assistant Minister for Health and Aged Care</w:t>
      </w:r>
      <w:r w:rsidRPr="006B4223">
        <w:rPr>
          <w:szCs w:val="22"/>
        </w:rPr>
        <w:br/>
        <w:t>Parliamentary Secretary to the Minister for Health and Aged Care</w:t>
      </w:r>
    </w:p>
    <w:p w14:paraId="48E0AB62" w14:textId="77777777" w:rsidR="00235751" w:rsidRPr="006B4223" w:rsidRDefault="00235751" w:rsidP="00E669E2"/>
    <w:p w14:paraId="6E1BA5BE" w14:textId="77777777" w:rsidR="0048364F" w:rsidRPr="006B4223" w:rsidRDefault="0048364F" w:rsidP="0048364F">
      <w:pPr>
        <w:pStyle w:val="Header"/>
        <w:tabs>
          <w:tab w:val="clear" w:pos="4150"/>
          <w:tab w:val="clear" w:pos="8307"/>
        </w:tabs>
      </w:pPr>
      <w:r w:rsidRPr="006B4223">
        <w:rPr>
          <w:rStyle w:val="CharAmSchNo"/>
        </w:rPr>
        <w:t xml:space="preserve"> </w:t>
      </w:r>
      <w:r w:rsidRPr="006B4223">
        <w:rPr>
          <w:rStyle w:val="CharAmSchText"/>
        </w:rPr>
        <w:t xml:space="preserve"> </w:t>
      </w:r>
    </w:p>
    <w:p w14:paraId="35B24D61" w14:textId="77777777" w:rsidR="0048364F" w:rsidRPr="006B4223" w:rsidRDefault="0048364F" w:rsidP="0048364F">
      <w:pPr>
        <w:pStyle w:val="Header"/>
        <w:tabs>
          <w:tab w:val="clear" w:pos="4150"/>
          <w:tab w:val="clear" w:pos="8307"/>
        </w:tabs>
      </w:pPr>
      <w:r w:rsidRPr="006B4223">
        <w:rPr>
          <w:rStyle w:val="CharAmPartNo"/>
        </w:rPr>
        <w:t xml:space="preserve"> </w:t>
      </w:r>
      <w:r w:rsidRPr="006B4223">
        <w:rPr>
          <w:rStyle w:val="CharAmPartText"/>
        </w:rPr>
        <w:t xml:space="preserve"> </w:t>
      </w:r>
    </w:p>
    <w:p w14:paraId="144F56AF" w14:textId="77777777" w:rsidR="0048364F" w:rsidRPr="006B4223" w:rsidRDefault="0048364F" w:rsidP="0048364F">
      <w:pPr>
        <w:sectPr w:rsidR="0048364F" w:rsidRPr="006B4223" w:rsidSect="00134FB6">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42BD4640" w14:textId="77777777" w:rsidR="00220A0C" w:rsidRPr="006B4223" w:rsidRDefault="0048364F" w:rsidP="0048364F">
      <w:pPr>
        <w:outlineLvl w:val="0"/>
        <w:rPr>
          <w:sz w:val="36"/>
        </w:rPr>
      </w:pPr>
      <w:r w:rsidRPr="006B4223">
        <w:rPr>
          <w:sz w:val="36"/>
        </w:rPr>
        <w:lastRenderedPageBreak/>
        <w:t>Contents</w:t>
      </w:r>
    </w:p>
    <w:p w14:paraId="723CD472" w14:textId="493FC2FB" w:rsidR="00CF2D6B" w:rsidRPr="006B4223" w:rsidRDefault="00CF2D6B">
      <w:pPr>
        <w:pStyle w:val="TOC5"/>
        <w:rPr>
          <w:rFonts w:asciiTheme="minorHAnsi" w:eastAsiaTheme="minorEastAsia" w:hAnsiTheme="minorHAnsi" w:cstheme="minorBidi"/>
          <w:noProof/>
          <w:kern w:val="0"/>
          <w:sz w:val="22"/>
          <w:szCs w:val="22"/>
        </w:rPr>
      </w:pPr>
      <w:r w:rsidRPr="006B4223">
        <w:fldChar w:fldCharType="begin"/>
      </w:r>
      <w:r w:rsidRPr="006B4223">
        <w:instrText xml:space="preserve"> TOC \o "1-9" </w:instrText>
      </w:r>
      <w:r w:rsidRPr="006B4223">
        <w:fldChar w:fldCharType="separate"/>
      </w:r>
      <w:r w:rsidRPr="006B4223">
        <w:rPr>
          <w:noProof/>
        </w:rPr>
        <w:t>1</w:t>
      </w:r>
      <w:r w:rsidRPr="006B4223">
        <w:rPr>
          <w:noProof/>
        </w:rPr>
        <w:tab/>
        <w:t>Name</w:t>
      </w:r>
      <w:r w:rsidRPr="006B4223">
        <w:rPr>
          <w:noProof/>
        </w:rPr>
        <w:tab/>
      </w:r>
      <w:r w:rsidRPr="006B4223">
        <w:rPr>
          <w:noProof/>
        </w:rPr>
        <w:fldChar w:fldCharType="begin"/>
      </w:r>
      <w:r w:rsidRPr="006B4223">
        <w:rPr>
          <w:noProof/>
        </w:rPr>
        <w:instrText xml:space="preserve"> PAGEREF _Toc160117753 \h </w:instrText>
      </w:r>
      <w:r w:rsidRPr="006B4223">
        <w:rPr>
          <w:noProof/>
        </w:rPr>
      </w:r>
      <w:r w:rsidRPr="006B4223">
        <w:rPr>
          <w:noProof/>
        </w:rPr>
        <w:fldChar w:fldCharType="separate"/>
      </w:r>
      <w:r w:rsidR="005C5410" w:rsidRPr="006B4223">
        <w:rPr>
          <w:noProof/>
        </w:rPr>
        <w:t>1</w:t>
      </w:r>
      <w:r w:rsidRPr="006B4223">
        <w:rPr>
          <w:noProof/>
        </w:rPr>
        <w:fldChar w:fldCharType="end"/>
      </w:r>
    </w:p>
    <w:p w14:paraId="22AF1965" w14:textId="4BFA7480" w:rsidR="00CF2D6B" w:rsidRPr="006B4223" w:rsidRDefault="00CF2D6B">
      <w:pPr>
        <w:pStyle w:val="TOC5"/>
        <w:rPr>
          <w:rFonts w:asciiTheme="minorHAnsi" w:eastAsiaTheme="minorEastAsia" w:hAnsiTheme="minorHAnsi" w:cstheme="minorBidi"/>
          <w:noProof/>
          <w:kern w:val="0"/>
          <w:sz w:val="22"/>
          <w:szCs w:val="22"/>
        </w:rPr>
      </w:pPr>
      <w:r w:rsidRPr="006B4223">
        <w:rPr>
          <w:noProof/>
        </w:rPr>
        <w:t>2</w:t>
      </w:r>
      <w:r w:rsidRPr="006B4223">
        <w:rPr>
          <w:noProof/>
        </w:rPr>
        <w:tab/>
        <w:t>Commencement</w:t>
      </w:r>
      <w:r w:rsidRPr="006B4223">
        <w:rPr>
          <w:noProof/>
        </w:rPr>
        <w:tab/>
      </w:r>
      <w:r w:rsidRPr="006B4223">
        <w:rPr>
          <w:noProof/>
        </w:rPr>
        <w:fldChar w:fldCharType="begin"/>
      </w:r>
      <w:r w:rsidRPr="006B4223">
        <w:rPr>
          <w:noProof/>
        </w:rPr>
        <w:instrText xml:space="preserve"> PAGEREF _Toc160117754 \h </w:instrText>
      </w:r>
      <w:r w:rsidRPr="006B4223">
        <w:rPr>
          <w:noProof/>
        </w:rPr>
      </w:r>
      <w:r w:rsidRPr="006B4223">
        <w:rPr>
          <w:noProof/>
        </w:rPr>
        <w:fldChar w:fldCharType="separate"/>
      </w:r>
      <w:r w:rsidR="005C5410" w:rsidRPr="006B4223">
        <w:rPr>
          <w:noProof/>
        </w:rPr>
        <w:t>1</w:t>
      </w:r>
      <w:r w:rsidRPr="006B4223">
        <w:rPr>
          <w:noProof/>
        </w:rPr>
        <w:fldChar w:fldCharType="end"/>
      </w:r>
    </w:p>
    <w:p w14:paraId="326DF476" w14:textId="5221B82F" w:rsidR="00CF2D6B" w:rsidRPr="006B4223" w:rsidRDefault="00CF2D6B">
      <w:pPr>
        <w:pStyle w:val="TOC5"/>
        <w:rPr>
          <w:rFonts w:asciiTheme="minorHAnsi" w:eastAsiaTheme="minorEastAsia" w:hAnsiTheme="minorHAnsi" w:cstheme="minorBidi"/>
          <w:noProof/>
          <w:kern w:val="0"/>
          <w:sz w:val="22"/>
          <w:szCs w:val="22"/>
        </w:rPr>
      </w:pPr>
      <w:r w:rsidRPr="006B4223">
        <w:rPr>
          <w:noProof/>
        </w:rPr>
        <w:t>3</w:t>
      </w:r>
      <w:r w:rsidRPr="006B4223">
        <w:rPr>
          <w:noProof/>
        </w:rPr>
        <w:tab/>
        <w:t>Authority</w:t>
      </w:r>
      <w:r w:rsidRPr="006B4223">
        <w:rPr>
          <w:noProof/>
        </w:rPr>
        <w:tab/>
      </w:r>
      <w:r w:rsidRPr="006B4223">
        <w:rPr>
          <w:noProof/>
        </w:rPr>
        <w:fldChar w:fldCharType="begin"/>
      </w:r>
      <w:r w:rsidRPr="006B4223">
        <w:rPr>
          <w:noProof/>
        </w:rPr>
        <w:instrText xml:space="preserve"> PAGEREF _Toc160117755 \h </w:instrText>
      </w:r>
      <w:r w:rsidRPr="006B4223">
        <w:rPr>
          <w:noProof/>
        </w:rPr>
      </w:r>
      <w:r w:rsidRPr="006B4223">
        <w:rPr>
          <w:noProof/>
        </w:rPr>
        <w:fldChar w:fldCharType="separate"/>
      </w:r>
      <w:r w:rsidR="005C5410" w:rsidRPr="006B4223">
        <w:rPr>
          <w:noProof/>
        </w:rPr>
        <w:t>1</w:t>
      </w:r>
      <w:r w:rsidRPr="006B4223">
        <w:rPr>
          <w:noProof/>
        </w:rPr>
        <w:fldChar w:fldCharType="end"/>
      </w:r>
    </w:p>
    <w:p w14:paraId="3F481242" w14:textId="0D14DFE2" w:rsidR="00CF2D6B" w:rsidRPr="006B4223" w:rsidRDefault="00CF2D6B">
      <w:pPr>
        <w:pStyle w:val="TOC5"/>
        <w:rPr>
          <w:rFonts w:asciiTheme="minorHAnsi" w:eastAsiaTheme="minorEastAsia" w:hAnsiTheme="minorHAnsi" w:cstheme="minorBidi"/>
          <w:noProof/>
          <w:kern w:val="0"/>
          <w:sz w:val="22"/>
          <w:szCs w:val="22"/>
        </w:rPr>
      </w:pPr>
      <w:r w:rsidRPr="006B4223">
        <w:rPr>
          <w:noProof/>
        </w:rPr>
        <w:t>4</w:t>
      </w:r>
      <w:r w:rsidRPr="006B4223">
        <w:rPr>
          <w:noProof/>
        </w:rPr>
        <w:tab/>
        <w:t>Schedules</w:t>
      </w:r>
      <w:r w:rsidRPr="006B4223">
        <w:rPr>
          <w:noProof/>
        </w:rPr>
        <w:tab/>
      </w:r>
      <w:r w:rsidRPr="006B4223">
        <w:rPr>
          <w:noProof/>
        </w:rPr>
        <w:fldChar w:fldCharType="begin"/>
      </w:r>
      <w:r w:rsidRPr="006B4223">
        <w:rPr>
          <w:noProof/>
        </w:rPr>
        <w:instrText xml:space="preserve"> PAGEREF _Toc160117756 \h </w:instrText>
      </w:r>
      <w:r w:rsidRPr="006B4223">
        <w:rPr>
          <w:noProof/>
        </w:rPr>
      </w:r>
      <w:r w:rsidRPr="006B4223">
        <w:rPr>
          <w:noProof/>
        </w:rPr>
        <w:fldChar w:fldCharType="separate"/>
      </w:r>
      <w:r w:rsidR="005C5410" w:rsidRPr="006B4223">
        <w:rPr>
          <w:noProof/>
        </w:rPr>
        <w:t>1</w:t>
      </w:r>
      <w:r w:rsidRPr="006B4223">
        <w:rPr>
          <w:noProof/>
        </w:rPr>
        <w:fldChar w:fldCharType="end"/>
      </w:r>
    </w:p>
    <w:p w14:paraId="4AF13B14" w14:textId="7531F112" w:rsidR="00CF2D6B" w:rsidRPr="006B4223" w:rsidRDefault="00CF2D6B">
      <w:pPr>
        <w:pStyle w:val="TOC6"/>
        <w:rPr>
          <w:rFonts w:asciiTheme="minorHAnsi" w:eastAsiaTheme="minorEastAsia" w:hAnsiTheme="minorHAnsi" w:cstheme="minorBidi"/>
          <w:b w:val="0"/>
          <w:noProof/>
          <w:kern w:val="0"/>
          <w:sz w:val="22"/>
          <w:szCs w:val="22"/>
        </w:rPr>
      </w:pPr>
      <w:r w:rsidRPr="006B4223">
        <w:rPr>
          <w:noProof/>
        </w:rPr>
        <w:t>Schedule 1—Amendments</w:t>
      </w:r>
      <w:r w:rsidRPr="006B4223">
        <w:rPr>
          <w:b w:val="0"/>
          <w:noProof/>
          <w:sz w:val="18"/>
        </w:rPr>
        <w:tab/>
      </w:r>
      <w:r w:rsidRPr="006B4223">
        <w:rPr>
          <w:b w:val="0"/>
          <w:noProof/>
          <w:sz w:val="18"/>
        </w:rPr>
        <w:fldChar w:fldCharType="begin"/>
      </w:r>
      <w:r w:rsidRPr="006B4223">
        <w:rPr>
          <w:b w:val="0"/>
          <w:noProof/>
          <w:sz w:val="18"/>
        </w:rPr>
        <w:instrText xml:space="preserve"> PAGEREF _Toc160117757 \h </w:instrText>
      </w:r>
      <w:r w:rsidRPr="006B4223">
        <w:rPr>
          <w:b w:val="0"/>
          <w:noProof/>
          <w:sz w:val="18"/>
        </w:rPr>
      </w:r>
      <w:r w:rsidRPr="006B4223">
        <w:rPr>
          <w:b w:val="0"/>
          <w:noProof/>
          <w:sz w:val="18"/>
        </w:rPr>
        <w:fldChar w:fldCharType="separate"/>
      </w:r>
      <w:r w:rsidR="005C5410" w:rsidRPr="006B4223">
        <w:rPr>
          <w:b w:val="0"/>
          <w:noProof/>
          <w:sz w:val="18"/>
        </w:rPr>
        <w:t>2</w:t>
      </w:r>
      <w:r w:rsidRPr="006B4223">
        <w:rPr>
          <w:b w:val="0"/>
          <w:noProof/>
          <w:sz w:val="18"/>
        </w:rPr>
        <w:fldChar w:fldCharType="end"/>
      </w:r>
    </w:p>
    <w:p w14:paraId="23744496" w14:textId="74E53F5B" w:rsidR="00CF2D6B" w:rsidRPr="006B4223" w:rsidRDefault="00CF2D6B">
      <w:pPr>
        <w:pStyle w:val="TOC7"/>
        <w:rPr>
          <w:rFonts w:asciiTheme="minorHAnsi" w:eastAsiaTheme="minorEastAsia" w:hAnsiTheme="minorHAnsi" w:cstheme="minorBidi"/>
          <w:noProof/>
          <w:kern w:val="0"/>
          <w:sz w:val="22"/>
          <w:szCs w:val="22"/>
        </w:rPr>
      </w:pPr>
      <w:r w:rsidRPr="006B4223">
        <w:rPr>
          <w:noProof/>
        </w:rPr>
        <w:t>Part 1—Record keeping for listed introductions</w:t>
      </w:r>
      <w:r w:rsidRPr="006B4223">
        <w:rPr>
          <w:noProof/>
          <w:sz w:val="18"/>
        </w:rPr>
        <w:tab/>
      </w:r>
      <w:r w:rsidRPr="006B4223">
        <w:rPr>
          <w:noProof/>
          <w:sz w:val="18"/>
        </w:rPr>
        <w:fldChar w:fldCharType="begin"/>
      </w:r>
      <w:r w:rsidRPr="006B4223">
        <w:rPr>
          <w:noProof/>
          <w:sz w:val="18"/>
        </w:rPr>
        <w:instrText xml:space="preserve"> PAGEREF _Toc160117758 \h </w:instrText>
      </w:r>
      <w:r w:rsidRPr="006B4223">
        <w:rPr>
          <w:noProof/>
          <w:sz w:val="18"/>
        </w:rPr>
      </w:r>
      <w:r w:rsidRPr="006B4223">
        <w:rPr>
          <w:noProof/>
          <w:sz w:val="18"/>
        </w:rPr>
        <w:fldChar w:fldCharType="separate"/>
      </w:r>
      <w:r w:rsidR="005C5410" w:rsidRPr="006B4223">
        <w:rPr>
          <w:noProof/>
          <w:sz w:val="18"/>
        </w:rPr>
        <w:t>2</w:t>
      </w:r>
      <w:r w:rsidRPr="006B4223">
        <w:rPr>
          <w:noProof/>
          <w:sz w:val="18"/>
        </w:rPr>
        <w:fldChar w:fldCharType="end"/>
      </w:r>
    </w:p>
    <w:p w14:paraId="3E77EB8F" w14:textId="6F32B8C6" w:rsidR="00CF2D6B" w:rsidRPr="006B4223" w:rsidRDefault="00CF2D6B">
      <w:pPr>
        <w:pStyle w:val="TOC9"/>
        <w:rPr>
          <w:rFonts w:asciiTheme="minorHAnsi" w:eastAsiaTheme="minorEastAsia" w:hAnsiTheme="minorHAnsi" w:cstheme="minorBidi"/>
          <w:i w:val="0"/>
          <w:noProof/>
          <w:kern w:val="0"/>
          <w:sz w:val="22"/>
          <w:szCs w:val="22"/>
        </w:rPr>
      </w:pPr>
      <w:r w:rsidRPr="006B4223">
        <w:rPr>
          <w:noProof/>
        </w:rPr>
        <w:t>Industrial Chemicals (General) Rules 2019</w:t>
      </w:r>
      <w:r w:rsidRPr="006B4223">
        <w:rPr>
          <w:i w:val="0"/>
          <w:noProof/>
          <w:sz w:val="18"/>
        </w:rPr>
        <w:tab/>
      </w:r>
      <w:r w:rsidRPr="006B4223">
        <w:rPr>
          <w:i w:val="0"/>
          <w:noProof/>
          <w:sz w:val="18"/>
        </w:rPr>
        <w:fldChar w:fldCharType="begin"/>
      </w:r>
      <w:r w:rsidRPr="006B4223">
        <w:rPr>
          <w:i w:val="0"/>
          <w:noProof/>
          <w:sz w:val="18"/>
        </w:rPr>
        <w:instrText xml:space="preserve"> PAGEREF _Toc160117759 \h </w:instrText>
      </w:r>
      <w:r w:rsidRPr="006B4223">
        <w:rPr>
          <w:i w:val="0"/>
          <w:noProof/>
          <w:sz w:val="18"/>
        </w:rPr>
      </w:r>
      <w:r w:rsidRPr="006B4223">
        <w:rPr>
          <w:i w:val="0"/>
          <w:noProof/>
          <w:sz w:val="18"/>
        </w:rPr>
        <w:fldChar w:fldCharType="separate"/>
      </w:r>
      <w:r w:rsidR="005C5410" w:rsidRPr="006B4223">
        <w:rPr>
          <w:i w:val="0"/>
          <w:noProof/>
          <w:sz w:val="18"/>
        </w:rPr>
        <w:t>2</w:t>
      </w:r>
      <w:r w:rsidRPr="006B4223">
        <w:rPr>
          <w:i w:val="0"/>
          <w:noProof/>
          <w:sz w:val="18"/>
        </w:rPr>
        <w:fldChar w:fldCharType="end"/>
      </w:r>
    </w:p>
    <w:p w14:paraId="1994A837" w14:textId="54D69FED" w:rsidR="00CF2D6B" w:rsidRPr="006B4223" w:rsidRDefault="00CF2D6B">
      <w:pPr>
        <w:pStyle w:val="TOC7"/>
        <w:rPr>
          <w:rFonts w:asciiTheme="minorHAnsi" w:eastAsiaTheme="minorEastAsia" w:hAnsiTheme="minorHAnsi" w:cstheme="minorBidi"/>
          <w:noProof/>
          <w:kern w:val="0"/>
          <w:sz w:val="22"/>
          <w:szCs w:val="22"/>
        </w:rPr>
      </w:pPr>
      <w:r w:rsidRPr="006B4223">
        <w:rPr>
          <w:noProof/>
        </w:rPr>
        <w:t>Part 2—Reporting and record keeping for exempted and reported introductions</w:t>
      </w:r>
      <w:r w:rsidRPr="006B4223">
        <w:rPr>
          <w:noProof/>
          <w:sz w:val="18"/>
        </w:rPr>
        <w:tab/>
      </w:r>
      <w:r w:rsidRPr="006B4223">
        <w:rPr>
          <w:noProof/>
          <w:sz w:val="18"/>
        </w:rPr>
        <w:fldChar w:fldCharType="begin"/>
      </w:r>
      <w:r w:rsidRPr="006B4223">
        <w:rPr>
          <w:noProof/>
          <w:sz w:val="18"/>
        </w:rPr>
        <w:instrText xml:space="preserve"> PAGEREF _Toc160117760 \h </w:instrText>
      </w:r>
      <w:r w:rsidRPr="006B4223">
        <w:rPr>
          <w:noProof/>
          <w:sz w:val="18"/>
        </w:rPr>
      </w:r>
      <w:r w:rsidRPr="006B4223">
        <w:rPr>
          <w:noProof/>
          <w:sz w:val="18"/>
        </w:rPr>
        <w:fldChar w:fldCharType="separate"/>
      </w:r>
      <w:r w:rsidR="005C5410" w:rsidRPr="006B4223">
        <w:rPr>
          <w:noProof/>
          <w:sz w:val="18"/>
        </w:rPr>
        <w:t>5</w:t>
      </w:r>
      <w:r w:rsidRPr="006B4223">
        <w:rPr>
          <w:noProof/>
          <w:sz w:val="18"/>
        </w:rPr>
        <w:fldChar w:fldCharType="end"/>
      </w:r>
    </w:p>
    <w:p w14:paraId="77060298" w14:textId="5CB26F1F" w:rsidR="00CF2D6B" w:rsidRPr="006B4223" w:rsidRDefault="00CF2D6B">
      <w:pPr>
        <w:pStyle w:val="TOC9"/>
        <w:rPr>
          <w:rFonts w:asciiTheme="minorHAnsi" w:eastAsiaTheme="minorEastAsia" w:hAnsiTheme="minorHAnsi" w:cstheme="minorBidi"/>
          <w:i w:val="0"/>
          <w:noProof/>
          <w:kern w:val="0"/>
          <w:sz w:val="22"/>
          <w:szCs w:val="22"/>
        </w:rPr>
      </w:pPr>
      <w:r w:rsidRPr="006B4223">
        <w:rPr>
          <w:noProof/>
        </w:rPr>
        <w:t>Industrial Chemicals (General) Rules 2019</w:t>
      </w:r>
      <w:r w:rsidRPr="006B4223">
        <w:rPr>
          <w:i w:val="0"/>
          <w:noProof/>
          <w:sz w:val="18"/>
        </w:rPr>
        <w:tab/>
      </w:r>
      <w:r w:rsidRPr="006B4223">
        <w:rPr>
          <w:i w:val="0"/>
          <w:noProof/>
          <w:sz w:val="18"/>
        </w:rPr>
        <w:fldChar w:fldCharType="begin"/>
      </w:r>
      <w:r w:rsidRPr="006B4223">
        <w:rPr>
          <w:i w:val="0"/>
          <w:noProof/>
          <w:sz w:val="18"/>
        </w:rPr>
        <w:instrText xml:space="preserve"> PAGEREF _Toc160117761 \h </w:instrText>
      </w:r>
      <w:r w:rsidRPr="006B4223">
        <w:rPr>
          <w:i w:val="0"/>
          <w:noProof/>
          <w:sz w:val="18"/>
        </w:rPr>
      </w:r>
      <w:r w:rsidRPr="006B4223">
        <w:rPr>
          <w:i w:val="0"/>
          <w:noProof/>
          <w:sz w:val="18"/>
        </w:rPr>
        <w:fldChar w:fldCharType="separate"/>
      </w:r>
      <w:r w:rsidR="005C5410" w:rsidRPr="006B4223">
        <w:rPr>
          <w:i w:val="0"/>
          <w:noProof/>
          <w:sz w:val="18"/>
        </w:rPr>
        <w:t>5</w:t>
      </w:r>
      <w:r w:rsidRPr="006B4223">
        <w:rPr>
          <w:i w:val="0"/>
          <w:noProof/>
          <w:sz w:val="18"/>
        </w:rPr>
        <w:fldChar w:fldCharType="end"/>
      </w:r>
    </w:p>
    <w:p w14:paraId="3C9E7F66" w14:textId="61D5B8A3" w:rsidR="00CF2D6B" w:rsidRPr="006B4223" w:rsidRDefault="00CF2D6B">
      <w:pPr>
        <w:pStyle w:val="TOC7"/>
        <w:rPr>
          <w:rFonts w:asciiTheme="minorHAnsi" w:eastAsiaTheme="minorEastAsia" w:hAnsiTheme="minorHAnsi" w:cstheme="minorBidi"/>
          <w:noProof/>
          <w:kern w:val="0"/>
          <w:sz w:val="22"/>
          <w:szCs w:val="22"/>
        </w:rPr>
      </w:pPr>
      <w:r w:rsidRPr="006B4223">
        <w:rPr>
          <w:noProof/>
        </w:rPr>
        <w:t>Part 3—Manufactured soaps</w:t>
      </w:r>
      <w:r w:rsidRPr="006B4223">
        <w:rPr>
          <w:noProof/>
          <w:sz w:val="18"/>
        </w:rPr>
        <w:tab/>
      </w:r>
      <w:r w:rsidRPr="006B4223">
        <w:rPr>
          <w:noProof/>
          <w:sz w:val="18"/>
        </w:rPr>
        <w:fldChar w:fldCharType="begin"/>
      </w:r>
      <w:r w:rsidRPr="006B4223">
        <w:rPr>
          <w:noProof/>
          <w:sz w:val="18"/>
        </w:rPr>
        <w:instrText xml:space="preserve"> PAGEREF _Toc160117764 \h </w:instrText>
      </w:r>
      <w:r w:rsidRPr="006B4223">
        <w:rPr>
          <w:noProof/>
          <w:sz w:val="18"/>
        </w:rPr>
      </w:r>
      <w:r w:rsidRPr="006B4223">
        <w:rPr>
          <w:noProof/>
          <w:sz w:val="18"/>
        </w:rPr>
        <w:fldChar w:fldCharType="separate"/>
      </w:r>
      <w:r w:rsidR="005C5410" w:rsidRPr="006B4223">
        <w:rPr>
          <w:noProof/>
          <w:sz w:val="18"/>
        </w:rPr>
        <w:t>29</w:t>
      </w:r>
      <w:r w:rsidRPr="006B4223">
        <w:rPr>
          <w:noProof/>
          <w:sz w:val="18"/>
        </w:rPr>
        <w:fldChar w:fldCharType="end"/>
      </w:r>
    </w:p>
    <w:p w14:paraId="278A4166" w14:textId="63E2B592" w:rsidR="00CF2D6B" w:rsidRPr="006B4223" w:rsidRDefault="00CF2D6B">
      <w:pPr>
        <w:pStyle w:val="TOC9"/>
        <w:rPr>
          <w:rFonts w:asciiTheme="minorHAnsi" w:eastAsiaTheme="minorEastAsia" w:hAnsiTheme="minorHAnsi" w:cstheme="minorBidi"/>
          <w:i w:val="0"/>
          <w:noProof/>
          <w:kern w:val="0"/>
          <w:sz w:val="22"/>
          <w:szCs w:val="22"/>
        </w:rPr>
      </w:pPr>
      <w:r w:rsidRPr="006B4223">
        <w:rPr>
          <w:noProof/>
        </w:rPr>
        <w:t>Industrial Chemicals (General) Rules 2019</w:t>
      </w:r>
      <w:r w:rsidRPr="006B4223">
        <w:rPr>
          <w:i w:val="0"/>
          <w:noProof/>
          <w:sz w:val="18"/>
        </w:rPr>
        <w:tab/>
      </w:r>
      <w:r w:rsidRPr="006B4223">
        <w:rPr>
          <w:i w:val="0"/>
          <w:noProof/>
          <w:sz w:val="18"/>
        </w:rPr>
        <w:fldChar w:fldCharType="begin"/>
      </w:r>
      <w:r w:rsidRPr="006B4223">
        <w:rPr>
          <w:i w:val="0"/>
          <w:noProof/>
          <w:sz w:val="18"/>
        </w:rPr>
        <w:instrText xml:space="preserve"> PAGEREF _Toc160117765 \h </w:instrText>
      </w:r>
      <w:r w:rsidRPr="006B4223">
        <w:rPr>
          <w:i w:val="0"/>
          <w:noProof/>
          <w:sz w:val="18"/>
        </w:rPr>
      </w:r>
      <w:r w:rsidRPr="006B4223">
        <w:rPr>
          <w:i w:val="0"/>
          <w:noProof/>
          <w:sz w:val="18"/>
        </w:rPr>
        <w:fldChar w:fldCharType="separate"/>
      </w:r>
      <w:r w:rsidR="005C5410" w:rsidRPr="006B4223">
        <w:rPr>
          <w:i w:val="0"/>
          <w:noProof/>
          <w:sz w:val="18"/>
        </w:rPr>
        <w:t>29</w:t>
      </w:r>
      <w:r w:rsidRPr="006B4223">
        <w:rPr>
          <w:i w:val="0"/>
          <w:noProof/>
          <w:sz w:val="18"/>
        </w:rPr>
        <w:fldChar w:fldCharType="end"/>
      </w:r>
    </w:p>
    <w:p w14:paraId="7DFBBB9F" w14:textId="7B365CCA" w:rsidR="00CF2D6B" w:rsidRPr="006B4223" w:rsidRDefault="00CF2D6B">
      <w:pPr>
        <w:pStyle w:val="TOC7"/>
        <w:rPr>
          <w:rFonts w:asciiTheme="minorHAnsi" w:eastAsiaTheme="minorEastAsia" w:hAnsiTheme="minorHAnsi" w:cstheme="minorBidi"/>
          <w:noProof/>
          <w:kern w:val="0"/>
          <w:sz w:val="22"/>
          <w:szCs w:val="22"/>
        </w:rPr>
      </w:pPr>
      <w:r w:rsidRPr="006B4223">
        <w:rPr>
          <w:noProof/>
        </w:rPr>
        <w:t>Part 4—Low</w:t>
      </w:r>
      <w:r w:rsidRPr="006B4223">
        <w:rPr>
          <w:noProof/>
        </w:rPr>
        <w:noBreakHyphen/>
        <w:t>risk flavour or fragrance blend introductions</w:t>
      </w:r>
      <w:r w:rsidRPr="006B4223">
        <w:rPr>
          <w:noProof/>
          <w:sz w:val="18"/>
        </w:rPr>
        <w:tab/>
      </w:r>
      <w:r w:rsidRPr="006B4223">
        <w:rPr>
          <w:noProof/>
          <w:sz w:val="18"/>
        </w:rPr>
        <w:fldChar w:fldCharType="begin"/>
      </w:r>
      <w:r w:rsidRPr="006B4223">
        <w:rPr>
          <w:noProof/>
          <w:sz w:val="18"/>
        </w:rPr>
        <w:instrText xml:space="preserve"> PAGEREF _Toc160117767 \h </w:instrText>
      </w:r>
      <w:r w:rsidRPr="006B4223">
        <w:rPr>
          <w:noProof/>
          <w:sz w:val="18"/>
        </w:rPr>
      </w:r>
      <w:r w:rsidRPr="006B4223">
        <w:rPr>
          <w:noProof/>
          <w:sz w:val="18"/>
        </w:rPr>
        <w:fldChar w:fldCharType="separate"/>
      </w:r>
      <w:r w:rsidR="005C5410" w:rsidRPr="006B4223">
        <w:rPr>
          <w:noProof/>
          <w:sz w:val="18"/>
        </w:rPr>
        <w:t>31</w:t>
      </w:r>
      <w:r w:rsidRPr="006B4223">
        <w:rPr>
          <w:noProof/>
          <w:sz w:val="18"/>
        </w:rPr>
        <w:fldChar w:fldCharType="end"/>
      </w:r>
    </w:p>
    <w:p w14:paraId="3D59AD3C" w14:textId="66A2DC9E" w:rsidR="00CF2D6B" w:rsidRPr="006B4223" w:rsidRDefault="00CF2D6B">
      <w:pPr>
        <w:pStyle w:val="TOC9"/>
        <w:rPr>
          <w:rFonts w:asciiTheme="minorHAnsi" w:eastAsiaTheme="minorEastAsia" w:hAnsiTheme="minorHAnsi" w:cstheme="minorBidi"/>
          <w:i w:val="0"/>
          <w:noProof/>
          <w:kern w:val="0"/>
          <w:sz w:val="22"/>
          <w:szCs w:val="22"/>
        </w:rPr>
      </w:pPr>
      <w:r w:rsidRPr="006B4223">
        <w:rPr>
          <w:noProof/>
        </w:rPr>
        <w:t>Industrial Chemicals (General) Rules 2019</w:t>
      </w:r>
      <w:r w:rsidRPr="006B4223">
        <w:rPr>
          <w:i w:val="0"/>
          <w:noProof/>
          <w:sz w:val="18"/>
        </w:rPr>
        <w:tab/>
      </w:r>
      <w:r w:rsidRPr="006B4223">
        <w:rPr>
          <w:i w:val="0"/>
          <w:noProof/>
          <w:sz w:val="18"/>
        </w:rPr>
        <w:fldChar w:fldCharType="begin"/>
      </w:r>
      <w:r w:rsidRPr="006B4223">
        <w:rPr>
          <w:i w:val="0"/>
          <w:noProof/>
          <w:sz w:val="18"/>
        </w:rPr>
        <w:instrText xml:space="preserve"> PAGEREF _Toc160117768 \h </w:instrText>
      </w:r>
      <w:r w:rsidRPr="006B4223">
        <w:rPr>
          <w:i w:val="0"/>
          <w:noProof/>
          <w:sz w:val="18"/>
        </w:rPr>
      </w:r>
      <w:r w:rsidRPr="006B4223">
        <w:rPr>
          <w:i w:val="0"/>
          <w:noProof/>
          <w:sz w:val="18"/>
        </w:rPr>
        <w:fldChar w:fldCharType="separate"/>
      </w:r>
      <w:r w:rsidR="005C5410" w:rsidRPr="006B4223">
        <w:rPr>
          <w:i w:val="0"/>
          <w:noProof/>
          <w:sz w:val="18"/>
        </w:rPr>
        <w:t>31</w:t>
      </w:r>
      <w:r w:rsidRPr="006B4223">
        <w:rPr>
          <w:i w:val="0"/>
          <w:noProof/>
          <w:sz w:val="18"/>
        </w:rPr>
        <w:fldChar w:fldCharType="end"/>
      </w:r>
    </w:p>
    <w:p w14:paraId="3457B4FC" w14:textId="5D980FD3" w:rsidR="00CF2D6B" w:rsidRPr="006B4223" w:rsidRDefault="00CF2D6B">
      <w:pPr>
        <w:pStyle w:val="TOC7"/>
        <w:rPr>
          <w:rFonts w:asciiTheme="minorHAnsi" w:eastAsiaTheme="minorEastAsia" w:hAnsiTheme="minorHAnsi" w:cstheme="minorBidi"/>
          <w:noProof/>
          <w:kern w:val="0"/>
          <w:sz w:val="22"/>
          <w:szCs w:val="22"/>
        </w:rPr>
      </w:pPr>
      <w:r w:rsidRPr="006B4223">
        <w:rPr>
          <w:noProof/>
        </w:rPr>
        <w:t>Part 5—Controlled use circumstances</w:t>
      </w:r>
      <w:r w:rsidRPr="006B4223">
        <w:rPr>
          <w:noProof/>
          <w:sz w:val="18"/>
        </w:rPr>
        <w:tab/>
      </w:r>
      <w:r w:rsidRPr="006B4223">
        <w:rPr>
          <w:noProof/>
          <w:sz w:val="18"/>
        </w:rPr>
        <w:fldChar w:fldCharType="begin"/>
      </w:r>
      <w:r w:rsidRPr="006B4223">
        <w:rPr>
          <w:noProof/>
          <w:sz w:val="18"/>
        </w:rPr>
        <w:instrText xml:space="preserve"> PAGEREF _Toc160117771 \h </w:instrText>
      </w:r>
      <w:r w:rsidRPr="006B4223">
        <w:rPr>
          <w:noProof/>
          <w:sz w:val="18"/>
        </w:rPr>
      </w:r>
      <w:r w:rsidRPr="006B4223">
        <w:rPr>
          <w:noProof/>
          <w:sz w:val="18"/>
        </w:rPr>
        <w:fldChar w:fldCharType="separate"/>
      </w:r>
      <w:r w:rsidR="005C5410" w:rsidRPr="006B4223">
        <w:rPr>
          <w:noProof/>
          <w:sz w:val="18"/>
        </w:rPr>
        <w:t>35</w:t>
      </w:r>
      <w:r w:rsidRPr="006B4223">
        <w:rPr>
          <w:noProof/>
          <w:sz w:val="18"/>
        </w:rPr>
        <w:fldChar w:fldCharType="end"/>
      </w:r>
    </w:p>
    <w:p w14:paraId="23C6E763" w14:textId="08092A5C" w:rsidR="00CF2D6B" w:rsidRPr="006B4223" w:rsidRDefault="00CF2D6B">
      <w:pPr>
        <w:pStyle w:val="TOC9"/>
        <w:rPr>
          <w:rFonts w:asciiTheme="minorHAnsi" w:eastAsiaTheme="minorEastAsia" w:hAnsiTheme="minorHAnsi" w:cstheme="minorBidi"/>
          <w:i w:val="0"/>
          <w:noProof/>
          <w:kern w:val="0"/>
          <w:sz w:val="22"/>
          <w:szCs w:val="22"/>
        </w:rPr>
      </w:pPr>
      <w:r w:rsidRPr="006B4223">
        <w:rPr>
          <w:noProof/>
        </w:rPr>
        <w:t>Industrial Chemicals (General) Rules 2019</w:t>
      </w:r>
      <w:r w:rsidRPr="006B4223">
        <w:rPr>
          <w:i w:val="0"/>
          <w:noProof/>
          <w:sz w:val="18"/>
        </w:rPr>
        <w:tab/>
      </w:r>
      <w:r w:rsidRPr="006B4223">
        <w:rPr>
          <w:i w:val="0"/>
          <w:noProof/>
          <w:sz w:val="18"/>
        </w:rPr>
        <w:fldChar w:fldCharType="begin"/>
      </w:r>
      <w:r w:rsidRPr="006B4223">
        <w:rPr>
          <w:i w:val="0"/>
          <w:noProof/>
          <w:sz w:val="18"/>
        </w:rPr>
        <w:instrText xml:space="preserve"> PAGEREF _Toc160117772 \h </w:instrText>
      </w:r>
      <w:r w:rsidRPr="006B4223">
        <w:rPr>
          <w:i w:val="0"/>
          <w:noProof/>
          <w:sz w:val="18"/>
        </w:rPr>
      </w:r>
      <w:r w:rsidRPr="006B4223">
        <w:rPr>
          <w:i w:val="0"/>
          <w:noProof/>
          <w:sz w:val="18"/>
        </w:rPr>
        <w:fldChar w:fldCharType="separate"/>
      </w:r>
      <w:r w:rsidR="005C5410" w:rsidRPr="006B4223">
        <w:rPr>
          <w:i w:val="0"/>
          <w:noProof/>
          <w:sz w:val="18"/>
        </w:rPr>
        <w:t>35</w:t>
      </w:r>
      <w:r w:rsidRPr="006B4223">
        <w:rPr>
          <w:i w:val="0"/>
          <w:noProof/>
          <w:sz w:val="18"/>
        </w:rPr>
        <w:fldChar w:fldCharType="end"/>
      </w:r>
    </w:p>
    <w:p w14:paraId="20A79184" w14:textId="499E63EB" w:rsidR="00CF2D6B" w:rsidRPr="006B4223" w:rsidRDefault="00CF2D6B">
      <w:pPr>
        <w:pStyle w:val="TOC7"/>
        <w:rPr>
          <w:rFonts w:asciiTheme="minorHAnsi" w:eastAsiaTheme="minorEastAsia" w:hAnsiTheme="minorHAnsi" w:cstheme="minorBidi"/>
          <w:noProof/>
          <w:kern w:val="0"/>
          <w:sz w:val="22"/>
          <w:szCs w:val="22"/>
        </w:rPr>
      </w:pPr>
      <w:r w:rsidRPr="006B4223">
        <w:rPr>
          <w:noProof/>
        </w:rPr>
        <w:t>Part 6—Persistent organic pollutants</w:t>
      </w:r>
      <w:r w:rsidRPr="006B4223">
        <w:rPr>
          <w:noProof/>
          <w:sz w:val="18"/>
        </w:rPr>
        <w:tab/>
      </w:r>
      <w:r w:rsidRPr="006B4223">
        <w:rPr>
          <w:noProof/>
          <w:sz w:val="18"/>
        </w:rPr>
        <w:fldChar w:fldCharType="begin"/>
      </w:r>
      <w:r w:rsidRPr="006B4223">
        <w:rPr>
          <w:noProof/>
          <w:sz w:val="18"/>
        </w:rPr>
        <w:instrText xml:space="preserve"> PAGEREF _Toc160117773 \h </w:instrText>
      </w:r>
      <w:r w:rsidRPr="006B4223">
        <w:rPr>
          <w:noProof/>
          <w:sz w:val="18"/>
        </w:rPr>
      </w:r>
      <w:r w:rsidRPr="006B4223">
        <w:rPr>
          <w:noProof/>
          <w:sz w:val="18"/>
        </w:rPr>
        <w:fldChar w:fldCharType="separate"/>
      </w:r>
      <w:r w:rsidR="005C5410" w:rsidRPr="006B4223">
        <w:rPr>
          <w:noProof/>
          <w:sz w:val="18"/>
        </w:rPr>
        <w:t>37</w:t>
      </w:r>
      <w:r w:rsidRPr="006B4223">
        <w:rPr>
          <w:noProof/>
          <w:sz w:val="18"/>
        </w:rPr>
        <w:fldChar w:fldCharType="end"/>
      </w:r>
    </w:p>
    <w:p w14:paraId="5786328B" w14:textId="388685A7" w:rsidR="00CF2D6B" w:rsidRPr="006B4223" w:rsidRDefault="00CF2D6B">
      <w:pPr>
        <w:pStyle w:val="TOC9"/>
        <w:rPr>
          <w:rFonts w:asciiTheme="minorHAnsi" w:eastAsiaTheme="minorEastAsia" w:hAnsiTheme="minorHAnsi" w:cstheme="minorBidi"/>
          <w:i w:val="0"/>
          <w:noProof/>
          <w:kern w:val="0"/>
          <w:sz w:val="22"/>
          <w:szCs w:val="22"/>
        </w:rPr>
      </w:pPr>
      <w:r w:rsidRPr="006B4223">
        <w:rPr>
          <w:noProof/>
        </w:rPr>
        <w:t>Industrial Chemicals (General) Rules 2019</w:t>
      </w:r>
      <w:r w:rsidRPr="006B4223">
        <w:rPr>
          <w:i w:val="0"/>
          <w:noProof/>
          <w:sz w:val="18"/>
        </w:rPr>
        <w:tab/>
      </w:r>
      <w:r w:rsidRPr="006B4223">
        <w:rPr>
          <w:i w:val="0"/>
          <w:noProof/>
          <w:sz w:val="18"/>
        </w:rPr>
        <w:fldChar w:fldCharType="begin"/>
      </w:r>
      <w:r w:rsidRPr="006B4223">
        <w:rPr>
          <w:i w:val="0"/>
          <w:noProof/>
          <w:sz w:val="18"/>
        </w:rPr>
        <w:instrText xml:space="preserve"> PAGEREF _Toc160117774 \h </w:instrText>
      </w:r>
      <w:r w:rsidRPr="006B4223">
        <w:rPr>
          <w:i w:val="0"/>
          <w:noProof/>
          <w:sz w:val="18"/>
        </w:rPr>
      </w:r>
      <w:r w:rsidRPr="006B4223">
        <w:rPr>
          <w:i w:val="0"/>
          <w:noProof/>
          <w:sz w:val="18"/>
        </w:rPr>
        <w:fldChar w:fldCharType="separate"/>
      </w:r>
      <w:r w:rsidR="005C5410" w:rsidRPr="006B4223">
        <w:rPr>
          <w:i w:val="0"/>
          <w:noProof/>
          <w:sz w:val="18"/>
        </w:rPr>
        <w:t>37</w:t>
      </w:r>
      <w:r w:rsidRPr="006B4223">
        <w:rPr>
          <w:i w:val="0"/>
          <w:noProof/>
          <w:sz w:val="18"/>
        </w:rPr>
        <w:fldChar w:fldCharType="end"/>
      </w:r>
    </w:p>
    <w:p w14:paraId="524DE42C" w14:textId="0009C6E8" w:rsidR="00CF2D6B" w:rsidRPr="006B4223" w:rsidRDefault="00CF2D6B">
      <w:pPr>
        <w:pStyle w:val="TOC7"/>
        <w:rPr>
          <w:rFonts w:asciiTheme="minorHAnsi" w:eastAsiaTheme="minorEastAsia" w:hAnsiTheme="minorHAnsi" w:cstheme="minorBidi"/>
          <w:noProof/>
          <w:kern w:val="0"/>
          <w:sz w:val="22"/>
          <w:szCs w:val="22"/>
        </w:rPr>
      </w:pPr>
      <w:r w:rsidRPr="006B4223">
        <w:rPr>
          <w:noProof/>
        </w:rPr>
        <w:t>Part 7—Designated fluorinated chemicals</w:t>
      </w:r>
      <w:r w:rsidRPr="006B4223">
        <w:rPr>
          <w:noProof/>
          <w:sz w:val="18"/>
        </w:rPr>
        <w:tab/>
      </w:r>
      <w:r w:rsidRPr="006B4223">
        <w:rPr>
          <w:noProof/>
          <w:sz w:val="18"/>
        </w:rPr>
        <w:fldChar w:fldCharType="begin"/>
      </w:r>
      <w:r w:rsidRPr="006B4223">
        <w:rPr>
          <w:noProof/>
          <w:sz w:val="18"/>
        </w:rPr>
        <w:instrText xml:space="preserve"> PAGEREF _Toc160117775 \h </w:instrText>
      </w:r>
      <w:r w:rsidRPr="006B4223">
        <w:rPr>
          <w:noProof/>
          <w:sz w:val="18"/>
        </w:rPr>
      </w:r>
      <w:r w:rsidRPr="006B4223">
        <w:rPr>
          <w:noProof/>
          <w:sz w:val="18"/>
        </w:rPr>
        <w:fldChar w:fldCharType="separate"/>
      </w:r>
      <w:r w:rsidR="005C5410" w:rsidRPr="006B4223">
        <w:rPr>
          <w:noProof/>
          <w:sz w:val="18"/>
        </w:rPr>
        <w:t>38</w:t>
      </w:r>
      <w:r w:rsidRPr="006B4223">
        <w:rPr>
          <w:noProof/>
          <w:sz w:val="18"/>
        </w:rPr>
        <w:fldChar w:fldCharType="end"/>
      </w:r>
    </w:p>
    <w:p w14:paraId="1137587C" w14:textId="020EBC95" w:rsidR="00CF2D6B" w:rsidRPr="006B4223" w:rsidRDefault="00CF2D6B">
      <w:pPr>
        <w:pStyle w:val="TOC9"/>
        <w:rPr>
          <w:rFonts w:asciiTheme="minorHAnsi" w:eastAsiaTheme="minorEastAsia" w:hAnsiTheme="minorHAnsi" w:cstheme="minorBidi"/>
          <w:i w:val="0"/>
          <w:noProof/>
          <w:kern w:val="0"/>
          <w:sz w:val="22"/>
          <w:szCs w:val="22"/>
        </w:rPr>
      </w:pPr>
      <w:r w:rsidRPr="006B4223">
        <w:rPr>
          <w:noProof/>
        </w:rPr>
        <w:t>Industrial Chemicals (General) Rules 2019</w:t>
      </w:r>
      <w:r w:rsidRPr="006B4223">
        <w:rPr>
          <w:i w:val="0"/>
          <w:noProof/>
          <w:sz w:val="18"/>
        </w:rPr>
        <w:tab/>
      </w:r>
      <w:r w:rsidRPr="006B4223">
        <w:rPr>
          <w:i w:val="0"/>
          <w:noProof/>
          <w:sz w:val="18"/>
        </w:rPr>
        <w:fldChar w:fldCharType="begin"/>
      </w:r>
      <w:r w:rsidRPr="006B4223">
        <w:rPr>
          <w:i w:val="0"/>
          <w:noProof/>
          <w:sz w:val="18"/>
        </w:rPr>
        <w:instrText xml:space="preserve"> PAGEREF _Toc160117776 \h </w:instrText>
      </w:r>
      <w:r w:rsidRPr="006B4223">
        <w:rPr>
          <w:i w:val="0"/>
          <w:noProof/>
          <w:sz w:val="18"/>
        </w:rPr>
      </w:r>
      <w:r w:rsidRPr="006B4223">
        <w:rPr>
          <w:i w:val="0"/>
          <w:noProof/>
          <w:sz w:val="18"/>
        </w:rPr>
        <w:fldChar w:fldCharType="separate"/>
      </w:r>
      <w:r w:rsidR="005C5410" w:rsidRPr="006B4223">
        <w:rPr>
          <w:i w:val="0"/>
          <w:noProof/>
          <w:sz w:val="18"/>
        </w:rPr>
        <w:t>38</w:t>
      </w:r>
      <w:r w:rsidRPr="006B4223">
        <w:rPr>
          <w:i w:val="0"/>
          <w:noProof/>
          <w:sz w:val="18"/>
        </w:rPr>
        <w:fldChar w:fldCharType="end"/>
      </w:r>
    </w:p>
    <w:p w14:paraId="134A4120" w14:textId="6BE42F58" w:rsidR="00CF2D6B" w:rsidRPr="006B4223" w:rsidRDefault="00CF2D6B">
      <w:pPr>
        <w:pStyle w:val="TOC7"/>
        <w:rPr>
          <w:rFonts w:asciiTheme="minorHAnsi" w:eastAsiaTheme="minorEastAsia" w:hAnsiTheme="minorHAnsi" w:cstheme="minorBidi"/>
          <w:noProof/>
          <w:kern w:val="0"/>
          <w:sz w:val="22"/>
          <w:szCs w:val="22"/>
        </w:rPr>
      </w:pPr>
      <w:r w:rsidRPr="006B4223">
        <w:rPr>
          <w:noProof/>
        </w:rPr>
        <w:t>Part 8—Human health hazard band C</w:t>
      </w:r>
      <w:r w:rsidRPr="006B4223">
        <w:rPr>
          <w:noProof/>
          <w:sz w:val="18"/>
        </w:rPr>
        <w:tab/>
      </w:r>
      <w:r w:rsidRPr="006B4223">
        <w:rPr>
          <w:noProof/>
          <w:sz w:val="18"/>
        </w:rPr>
        <w:fldChar w:fldCharType="begin"/>
      </w:r>
      <w:r w:rsidRPr="006B4223">
        <w:rPr>
          <w:noProof/>
          <w:sz w:val="18"/>
        </w:rPr>
        <w:instrText xml:space="preserve"> PAGEREF _Toc160117777 \h </w:instrText>
      </w:r>
      <w:r w:rsidRPr="006B4223">
        <w:rPr>
          <w:noProof/>
          <w:sz w:val="18"/>
        </w:rPr>
      </w:r>
      <w:r w:rsidRPr="006B4223">
        <w:rPr>
          <w:noProof/>
          <w:sz w:val="18"/>
        </w:rPr>
        <w:fldChar w:fldCharType="separate"/>
      </w:r>
      <w:r w:rsidR="005C5410" w:rsidRPr="006B4223">
        <w:rPr>
          <w:noProof/>
          <w:sz w:val="18"/>
        </w:rPr>
        <w:t>39</w:t>
      </w:r>
      <w:r w:rsidRPr="006B4223">
        <w:rPr>
          <w:noProof/>
          <w:sz w:val="18"/>
        </w:rPr>
        <w:fldChar w:fldCharType="end"/>
      </w:r>
    </w:p>
    <w:p w14:paraId="22B12552" w14:textId="145C7F21" w:rsidR="00CF2D6B" w:rsidRPr="006B4223" w:rsidRDefault="00CF2D6B">
      <w:pPr>
        <w:pStyle w:val="TOC9"/>
        <w:rPr>
          <w:rFonts w:asciiTheme="minorHAnsi" w:eastAsiaTheme="minorEastAsia" w:hAnsiTheme="minorHAnsi" w:cstheme="minorBidi"/>
          <w:i w:val="0"/>
          <w:noProof/>
          <w:kern w:val="0"/>
          <w:sz w:val="22"/>
          <w:szCs w:val="22"/>
        </w:rPr>
      </w:pPr>
      <w:r w:rsidRPr="006B4223">
        <w:rPr>
          <w:noProof/>
        </w:rPr>
        <w:t>Industrial Chemicals (General) Rules 2019</w:t>
      </w:r>
      <w:r w:rsidRPr="006B4223">
        <w:rPr>
          <w:i w:val="0"/>
          <w:noProof/>
          <w:sz w:val="18"/>
        </w:rPr>
        <w:tab/>
      </w:r>
      <w:r w:rsidRPr="006B4223">
        <w:rPr>
          <w:i w:val="0"/>
          <w:noProof/>
          <w:sz w:val="18"/>
        </w:rPr>
        <w:fldChar w:fldCharType="begin"/>
      </w:r>
      <w:r w:rsidRPr="006B4223">
        <w:rPr>
          <w:i w:val="0"/>
          <w:noProof/>
          <w:sz w:val="18"/>
        </w:rPr>
        <w:instrText xml:space="preserve"> PAGEREF _Toc160117778 \h </w:instrText>
      </w:r>
      <w:r w:rsidRPr="006B4223">
        <w:rPr>
          <w:i w:val="0"/>
          <w:noProof/>
          <w:sz w:val="18"/>
        </w:rPr>
      </w:r>
      <w:r w:rsidRPr="006B4223">
        <w:rPr>
          <w:i w:val="0"/>
          <w:noProof/>
          <w:sz w:val="18"/>
        </w:rPr>
        <w:fldChar w:fldCharType="separate"/>
      </w:r>
      <w:r w:rsidR="005C5410" w:rsidRPr="006B4223">
        <w:rPr>
          <w:i w:val="0"/>
          <w:noProof/>
          <w:sz w:val="18"/>
        </w:rPr>
        <w:t>39</w:t>
      </w:r>
      <w:r w:rsidRPr="006B4223">
        <w:rPr>
          <w:i w:val="0"/>
          <w:noProof/>
          <w:sz w:val="18"/>
        </w:rPr>
        <w:fldChar w:fldCharType="end"/>
      </w:r>
    </w:p>
    <w:p w14:paraId="00F17337" w14:textId="16E3E958" w:rsidR="00CF2D6B" w:rsidRPr="006B4223" w:rsidRDefault="00CF2D6B">
      <w:pPr>
        <w:pStyle w:val="TOC7"/>
        <w:rPr>
          <w:rFonts w:asciiTheme="minorHAnsi" w:eastAsiaTheme="minorEastAsia" w:hAnsiTheme="minorHAnsi" w:cstheme="minorBidi"/>
          <w:noProof/>
          <w:kern w:val="0"/>
          <w:sz w:val="22"/>
          <w:szCs w:val="22"/>
        </w:rPr>
      </w:pPr>
      <w:r w:rsidRPr="006B4223">
        <w:rPr>
          <w:noProof/>
        </w:rPr>
        <w:t>Part 9—Annual declarations</w:t>
      </w:r>
      <w:r w:rsidRPr="006B4223">
        <w:rPr>
          <w:noProof/>
          <w:sz w:val="18"/>
        </w:rPr>
        <w:tab/>
      </w:r>
      <w:r w:rsidRPr="006B4223">
        <w:rPr>
          <w:noProof/>
          <w:sz w:val="18"/>
        </w:rPr>
        <w:fldChar w:fldCharType="begin"/>
      </w:r>
      <w:r w:rsidRPr="006B4223">
        <w:rPr>
          <w:noProof/>
          <w:sz w:val="18"/>
        </w:rPr>
        <w:instrText xml:space="preserve"> PAGEREF _Toc160117779 \h </w:instrText>
      </w:r>
      <w:r w:rsidRPr="006B4223">
        <w:rPr>
          <w:noProof/>
          <w:sz w:val="18"/>
        </w:rPr>
      </w:r>
      <w:r w:rsidRPr="006B4223">
        <w:rPr>
          <w:noProof/>
          <w:sz w:val="18"/>
        </w:rPr>
        <w:fldChar w:fldCharType="separate"/>
      </w:r>
      <w:r w:rsidR="005C5410" w:rsidRPr="006B4223">
        <w:rPr>
          <w:noProof/>
          <w:sz w:val="18"/>
        </w:rPr>
        <w:t>40</w:t>
      </w:r>
      <w:r w:rsidRPr="006B4223">
        <w:rPr>
          <w:noProof/>
          <w:sz w:val="18"/>
        </w:rPr>
        <w:fldChar w:fldCharType="end"/>
      </w:r>
    </w:p>
    <w:p w14:paraId="49DDAFD7" w14:textId="604D96A4" w:rsidR="00CF2D6B" w:rsidRPr="006B4223" w:rsidRDefault="00CF2D6B">
      <w:pPr>
        <w:pStyle w:val="TOC9"/>
        <w:rPr>
          <w:rFonts w:asciiTheme="minorHAnsi" w:eastAsiaTheme="minorEastAsia" w:hAnsiTheme="minorHAnsi" w:cstheme="minorBidi"/>
          <w:i w:val="0"/>
          <w:noProof/>
          <w:kern w:val="0"/>
          <w:sz w:val="22"/>
          <w:szCs w:val="22"/>
        </w:rPr>
      </w:pPr>
      <w:r w:rsidRPr="006B4223">
        <w:rPr>
          <w:noProof/>
        </w:rPr>
        <w:t>Industrial Chemicals (General) Rules 2019</w:t>
      </w:r>
      <w:r w:rsidRPr="006B4223">
        <w:rPr>
          <w:i w:val="0"/>
          <w:noProof/>
          <w:sz w:val="18"/>
        </w:rPr>
        <w:tab/>
      </w:r>
      <w:r w:rsidRPr="006B4223">
        <w:rPr>
          <w:i w:val="0"/>
          <w:noProof/>
          <w:sz w:val="18"/>
        </w:rPr>
        <w:fldChar w:fldCharType="begin"/>
      </w:r>
      <w:r w:rsidRPr="006B4223">
        <w:rPr>
          <w:i w:val="0"/>
          <w:noProof/>
          <w:sz w:val="18"/>
        </w:rPr>
        <w:instrText xml:space="preserve"> PAGEREF _Toc160117780 \h </w:instrText>
      </w:r>
      <w:r w:rsidRPr="006B4223">
        <w:rPr>
          <w:i w:val="0"/>
          <w:noProof/>
          <w:sz w:val="18"/>
        </w:rPr>
      </w:r>
      <w:r w:rsidRPr="006B4223">
        <w:rPr>
          <w:i w:val="0"/>
          <w:noProof/>
          <w:sz w:val="18"/>
        </w:rPr>
        <w:fldChar w:fldCharType="separate"/>
      </w:r>
      <w:r w:rsidR="005C5410" w:rsidRPr="006B4223">
        <w:rPr>
          <w:i w:val="0"/>
          <w:noProof/>
          <w:sz w:val="18"/>
        </w:rPr>
        <w:t>40</w:t>
      </w:r>
      <w:r w:rsidRPr="006B4223">
        <w:rPr>
          <w:i w:val="0"/>
          <w:noProof/>
          <w:sz w:val="18"/>
        </w:rPr>
        <w:fldChar w:fldCharType="end"/>
      </w:r>
    </w:p>
    <w:p w14:paraId="58AFA10C" w14:textId="587D2C26" w:rsidR="00CF2D6B" w:rsidRPr="006B4223" w:rsidRDefault="00CF2D6B">
      <w:pPr>
        <w:pStyle w:val="TOC7"/>
        <w:rPr>
          <w:rFonts w:asciiTheme="minorHAnsi" w:eastAsiaTheme="minorEastAsia" w:hAnsiTheme="minorHAnsi" w:cstheme="minorBidi"/>
          <w:noProof/>
          <w:kern w:val="0"/>
          <w:sz w:val="22"/>
          <w:szCs w:val="22"/>
        </w:rPr>
      </w:pPr>
      <w:r w:rsidRPr="006B4223">
        <w:rPr>
          <w:noProof/>
        </w:rPr>
        <w:t>Part 10—Persistent, bioaccumulative and toxic chemicals</w:t>
      </w:r>
      <w:r w:rsidRPr="006B4223">
        <w:rPr>
          <w:noProof/>
          <w:sz w:val="18"/>
        </w:rPr>
        <w:tab/>
      </w:r>
      <w:r w:rsidRPr="006B4223">
        <w:rPr>
          <w:noProof/>
          <w:sz w:val="18"/>
        </w:rPr>
        <w:fldChar w:fldCharType="begin"/>
      </w:r>
      <w:r w:rsidRPr="006B4223">
        <w:rPr>
          <w:noProof/>
          <w:sz w:val="18"/>
        </w:rPr>
        <w:instrText xml:space="preserve"> PAGEREF _Toc160117781 \h </w:instrText>
      </w:r>
      <w:r w:rsidRPr="006B4223">
        <w:rPr>
          <w:noProof/>
          <w:sz w:val="18"/>
        </w:rPr>
      </w:r>
      <w:r w:rsidRPr="006B4223">
        <w:rPr>
          <w:noProof/>
          <w:sz w:val="18"/>
        </w:rPr>
        <w:fldChar w:fldCharType="separate"/>
      </w:r>
      <w:r w:rsidR="005C5410" w:rsidRPr="006B4223">
        <w:rPr>
          <w:noProof/>
          <w:sz w:val="18"/>
        </w:rPr>
        <w:t>41</w:t>
      </w:r>
      <w:r w:rsidRPr="006B4223">
        <w:rPr>
          <w:noProof/>
          <w:sz w:val="18"/>
        </w:rPr>
        <w:fldChar w:fldCharType="end"/>
      </w:r>
    </w:p>
    <w:p w14:paraId="64C23BC6" w14:textId="6AE863DC" w:rsidR="00CF2D6B" w:rsidRPr="006B4223" w:rsidRDefault="00CF2D6B">
      <w:pPr>
        <w:pStyle w:val="TOC9"/>
        <w:rPr>
          <w:rFonts w:asciiTheme="minorHAnsi" w:eastAsiaTheme="minorEastAsia" w:hAnsiTheme="minorHAnsi" w:cstheme="minorBidi"/>
          <w:i w:val="0"/>
          <w:noProof/>
          <w:kern w:val="0"/>
          <w:sz w:val="22"/>
          <w:szCs w:val="22"/>
        </w:rPr>
      </w:pPr>
      <w:r w:rsidRPr="006B4223">
        <w:rPr>
          <w:noProof/>
        </w:rPr>
        <w:t>Industrial Chemicals (General) Rules 2019</w:t>
      </w:r>
      <w:r w:rsidRPr="006B4223">
        <w:rPr>
          <w:i w:val="0"/>
          <w:noProof/>
          <w:sz w:val="18"/>
        </w:rPr>
        <w:tab/>
      </w:r>
      <w:r w:rsidRPr="006B4223">
        <w:rPr>
          <w:i w:val="0"/>
          <w:noProof/>
          <w:sz w:val="18"/>
        </w:rPr>
        <w:fldChar w:fldCharType="begin"/>
      </w:r>
      <w:r w:rsidRPr="006B4223">
        <w:rPr>
          <w:i w:val="0"/>
          <w:noProof/>
          <w:sz w:val="18"/>
        </w:rPr>
        <w:instrText xml:space="preserve"> PAGEREF _Toc160117782 \h </w:instrText>
      </w:r>
      <w:r w:rsidRPr="006B4223">
        <w:rPr>
          <w:i w:val="0"/>
          <w:noProof/>
          <w:sz w:val="18"/>
        </w:rPr>
      </w:r>
      <w:r w:rsidRPr="006B4223">
        <w:rPr>
          <w:i w:val="0"/>
          <w:noProof/>
          <w:sz w:val="18"/>
        </w:rPr>
        <w:fldChar w:fldCharType="separate"/>
      </w:r>
      <w:r w:rsidR="005C5410" w:rsidRPr="006B4223">
        <w:rPr>
          <w:i w:val="0"/>
          <w:noProof/>
          <w:sz w:val="18"/>
        </w:rPr>
        <w:t>41</w:t>
      </w:r>
      <w:r w:rsidRPr="006B4223">
        <w:rPr>
          <w:i w:val="0"/>
          <w:noProof/>
          <w:sz w:val="18"/>
        </w:rPr>
        <w:fldChar w:fldCharType="end"/>
      </w:r>
    </w:p>
    <w:p w14:paraId="0A7C02C9" w14:textId="28C03760" w:rsidR="00CF2D6B" w:rsidRPr="006B4223" w:rsidRDefault="00CF2D6B">
      <w:pPr>
        <w:pStyle w:val="TOC7"/>
        <w:rPr>
          <w:rFonts w:asciiTheme="minorHAnsi" w:eastAsiaTheme="minorEastAsia" w:hAnsiTheme="minorHAnsi" w:cstheme="minorBidi"/>
          <w:noProof/>
          <w:kern w:val="0"/>
          <w:sz w:val="22"/>
          <w:szCs w:val="22"/>
        </w:rPr>
      </w:pPr>
      <w:r w:rsidRPr="006B4223">
        <w:rPr>
          <w:noProof/>
        </w:rPr>
        <w:t>Part 11—Particles</w:t>
      </w:r>
      <w:r w:rsidRPr="006B4223">
        <w:rPr>
          <w:noProof/>
          <w:sz w:val="18"/>
        </w:rPr>
        <w:tab/>
      </w:r>
      <w:r w:rsidRPr="006B4223">
        <w:rPr>
          <w:noProof/>
          <w:sz w:val="18"/>
        </w:rPr>
        <w:fldChar w:fldCharType="begin"/>
      </w:r>
      <w:r w:rsidRPr="006B4223">
        <w:rPr>
          <w:noProof/>
          <w:sz w:val="18"/>
        </w:rPr>
        <w:instrText xml:space="preserve"> PAGEREF _Toc160117783 \h </w:instrText>
      </w:r>
      <w:r w:rsidRPr="006B4223">
        <w:rPr>
          <w:noProof/>
          <w:sz w:val="18"/>
        </w:rPr>
      </w:r>
      <w:r w:rsidRPr="006B4223">
        <w:rPr>
          <w:noProof/>
          <w:sz w:val="18"/>
        </w:rPr>
        <w:fldChar w:fldCharType="separate"/>
      </w:r>
      <w:r w:rsidR="005C5410" w:rsidRPr="006B4223">
        <w:rPr>
          <w:noProof/>
          <w:sz w:val="18"/>
        </w:rPr>
        <w:t>42</w:t>
      </w:r>
      <w:r w:rsidRPr="006B4223">
        <w:rPr>
          <w:noProof/>
          <w:sz w:val="18"/>
        </w:rPr>
        <w:fldChar w:fldCharType="end"/>
      </w:r>
    </w:p>
    <w:p w14:paraId="5283830E" w14:textId="6DAF4DD8" w:rsidR="00CF2D6B" w:rsidRPr="006B4223" w:rsidRDefault="00CF2D6B">
      <w:pPr>
        <w:pStyle w:val="TOC9"/>
        <w:rPr>
          <w:rFonts w:asciiTheme="minorHAnsi" w:eastAsiaTheme="minorEastAsia" w:hAnsiTheme="minorHAnsi" w:cstheme="minorBidi"/>
          <w:i w:val="0"/>
          <w:noProof/>
          <w:kern w:val="0"/>
          <w:sz w:val="22"/>
          <w:szCs w:val="22"/>
        </w:rPr>
      </w:pPr>
      <w:r w:rsidRPr="006B4223">
        <w:rPr>
          <w:noProof/>
        </w:rPr>
        <w:t>Industrial Chemicals (General) Rules 2019</w:t>
      </w:r>
      <w:r w:rsidRPr="006B4223">
        <w:rPr>
          <w:i w:val="0"/>
          <w:noProof/>
          <w:sz w:val="18"/>
        </w:rPr>
        <w:tab/>
      </w:r>
      <w:r w:rsidRPr="006B4223">
        <w:rPr>
          <w:i w:val="0"/>
          <w:noProof/>
          <w:sz w:val="18"/>
        </w:rPr>
        <w:fldChar w:fldCharType="begin"/>
      </w:r>
      <w:r w:rsidRPr="006B4223">
        <w:rPr>
          <w:i w:val="0"/>
          <w:noProof/>
          <w:sz w:val="18"/>
        </w:rPr>
        <w:instrText xml:space="preserve"> PAGEREF _Toc160117784 \h </w:instrText>
      </w:r>
      <w:r w:rsidRPr="006B4223">
        <w:rPr>
          <w:i w:val="0"/>
          <w:noProof/>
          <w:sz w:val="18"/>
        </w:rPr>
      </w:r>
      <w:r w:rsidRPr="006B4223">
        <w:rPr>
          <w:i w:val="0"/>
          <w:noProof/>
          <w:sz w:val="18"/>
        </w:rPr>
        <w:fldChar w:fldCharType="separate"/>
      </w:r>
      <w:r w:rsidR="005C5410" w:rsidRPr="006B4223">
        <w:rPr>
          <w:i w:val="0"/>
          <w:noProof/>
          <w:sz w:val="18"/>
        </w:rPr>
        <w:t>42</w:t>
      </w:r>
      <w:r w:rsidRPr="006B4223">
        <w:rPr>
          <w:i w:val="0"/>
          <w:noProof/>
          <w:sz w:val="18"/>
        </w:rPr>
        <w:fldChar w:fldCharType="end"/>
      </w:r>
    </w:p>
    <w:p w14:paraId="1A47861B" w14:textId="2F5AE98D" w:rsidR="00CF2D6B" w:rsidRPr="006B4223" w:rsidRDefault="00CF2D6B">
      <w:pPr>
        <w:pStyle w:val="TOC7"/>
        <w:rPr>
          <w:rFonts w:asciiTheme="minorHAnsi" w:eastAsiaTheme="minorEastAsia" w:hAnsiTheme="minorHAnsi" w:cstheme="minorBidi"/>
          <w:noProof/>
          <w:kern w:val="0"/>
          <w:sz w:val="22"/>
          <w:szCs w:val="22"/>
        </w:rPr>
      </w:pPr>
      <w:r w:rsidRPr="006B4223">
        <w:rPr>
          <w:noProof/>
        </w:rPr>
        <w:t>Part 12—Biological chemicals</w:t>
      </w:r>
      <w:r w:rsidRPr="006B4223">
        <w:rPr>
          <w:noProof/>
          <w:sz w:val="18"/>
        </w:rPr>
        <w:tab/>
      </w:r>
      <w:r w:rsidRPr="006B4223">
        <w:rPr>
          <w:noProof/>
          <w:sz w:val="18"/>
        </w:rPr>
        <w:fldChar w:fldCharType="begin"/>
      </w:r>
      <w:r w:rsidRPr="006B4223">
        <w:rPr>
          <w:noProof/>
          <w:sz w:val="18"/>
        </w:rPr>
        <w:instrText xml:space="preserve"> PAGEREF _Toc160117785 \h </w:instrText>
      </w:r>
      <w:r w:rsidRPr="006B4223">
        <w:rPr>
          <w:noProof/>
          <w:sz w:val="18"/>
        </w:rPr>
      </w:r>
      <w:r w:rsidRPr="006B4223">
        <w:rPr>
          <w:noProof/>
          <w:sz w:val="18"/>
        </w:rPr>
        <w:fldChar w:fldCharType="separate"/>
      </w:r>
      <w:r w:rsidR="005C5410" w:rsidRPr="006B4223">
        <w:rPr>
          <w:noProof/>
          <w:sz w:val="18"/>
        </w:rPr>
        <w:t>43</w:t>
      </w:r>
      <w:r w:rsidRPr="006B4223">
        <w:rPr>
          <w:noProof/>
          <w:sz w:val="18"/>
        </w:rPr>
        <w:fldChar w:fldCharType="end"/>
      </w:r>
    </w:p>
    <w:p w14:paraId="44F0815D" w14:textId="20F90690" w:rsidR="00CF2D6B" w:rsidRPr="006B4223" w:rsidRDefault="00CF2D6B">
      <w:pPr>
        <w:pStyle w:val="TOC9"/>
        <w:rPr>
          <w:rFonts w:asciiTheme="minorHAnsi" w:eastAsiaTheme="minorEastAsia" w:hAnsiTheme="minorHAnsi" w:cstheme="minorBidi"/>
          <w:i w:val="0"/>
          <w:noProof/>
          <w:kern w:val="0"/>
          <w:sz w:val="22"/>
          <w:szCs w:val="22"/>
        </w:rPr>
      </w:pPr>
      <w:r w:rsidRPr="006B4223">
        <w:rPr>
          <w:noProof/>
        </w:rPr>
        <w:t>Industrial Chemicals (General) Rules 2019</w:t>
      </w:r>
      <w:r w:rsidRPr="006B4223">
        <w:rPr>
          <w:i w:val="0"/>
          <w:noProof/>
          <w:sz w:val="18"/>
        </w:rPr>
        <w:tab/>
      </w:r>
      <w:r w:rsidRPr="006B4223">
        <w:rPr>
          <w:i w:val="0"/>
          <w:noProof/>
          <w:sz w:val="18"/>
        </w:rPr>
        <w:fldChar w:fldCharType="begin"/>
      </w:r>
      <w:r w:rsidRPr="006B4223">
        <w:rPr>
          <w:i w:val="0"/>
          <w:noProof/>
          <w:sz w:val="18"/>
        </w:rPr>
        <w:instrText xml:space="preserve"> PAGEREF _Toc160117786 \h </w:instrText>
      </w:r>
      <w:r w:rsidRPr="006B4223">
        <w:rPr>
          <w:i w:val="0"/>
          <w:noProof/>
          <w:sz w:val="18"/>
        </w:rPr>
      </w:r>
      <w:r w:rsidRPr="006B4223">
        <w:rPr>
          <w:i w:val="0"/>
          <w:noProof/>
          <w:sz w:val="18"/>
        </w:rPr>
        <w:fldChar w:fldCharType="separate"/>
      </w:r>
      <w:r w:rsidR="005C5410" w:rsidRPr="006B4223">
        <w:rPr>
          <w:i w:val="0"/>
          <w:noProof/>
          <w:sz w:val="18"/>
        </w:rPr>
        <w:t>43</w:t>
      </w:r>
      <w:r w:rsidRPr="006B4223">
        <w:rPr>
          <w:i w:val="0"/>
          <w:noProof/>
          <w:sz w:val="18"/>
        </w:rPr>
        <w:fldChar w:fldCharType="end"/>
      </w:r>
    </w:p>
    <w:p w14:paraId="599FB888" w14:textId="44A0D21B" w:rsidR="00CF2D6B" w:rsidRPr="006B4223" w:rsidRDefault="00CF2D6B">
      <w:pPr>
        <w:pStyle w:val="TOC7"/>
        <w:rPr>
          <w:rFonts w:asciiTheme="minorHAnsi" w:eastAsiaTheme="minorEastAsia" w:hAnsiTheme="minorHAnsi" w:cstheme="minorBidi"/>
          <w:noProof/>
          <w:kern w:val="0"/>
          <w:sz w:val="22"/>
          <w:szCs w:val="22"/>
        </w:rPr>
      </w:pPr>
      <w:r w:rsidRPr="006B4223">
        <w:rPr>
          <w:noProof/>
        </w:rPr>
        <w:t>Part 13—Application provisions</w:t>
      </w:r>
      <w:r w:rsidRPr="006B4223">
        <w:rPr>
          <w:noProof/>
          <w:sz w:val="18"/>
        </w:rPr>
        <w:tab/>
      </w:r>
      <w:r w:rsidRPr="006B4223">
        <w:rPr>
          <w:noProof/>
          <w:sz w:val="18"/>
        </w:rPr>
        <w:fldChar w:fldCharType="begin"/>
      </w:r>
      <w:r w:rsidRPr="006B4223">
        <w:rPr>
          <w:noProof/>
          <w:sz w:val="18"/>
        </w:rPr>
        <w:instrText xml:space="preserve"> PAGEREF _Toc160117787 \h </w:instrText>
      </w:r>
      <w:r w:rsidRPr="006B4223">
        <w:rPr>
          <w:noProof/>
          <w:sz w:val="18"/>
        </w:rPr>
      </w:r>
      <w:r w:rsidRPr="006B4223">
        <w:rPr>
          <w:noProof/>
          <w:sz w:val="18"/>
        </w:rPr>
        <w:fldChar w:fldCharType="separate"/>
      </w:r>
      <w:r w:rsidR="005C5410" w:rsidRPr="006B4223">
        <w:rPr>
          <w:noProof/>
          <w:sz w:val="18"/>
        </w:rPr>
        <w:t>44</w:t>
      </w:r>
      <w:r w:rsidRPr="006B4223">
        <w:rPr>
          <w:noProof/>
          <w:sz w:val="18"/>
        </w:rPr>
        <w:fldChar w:fldCharType="end"/>
      </w:r>
    </w:p>
    <w:p w14:paraId="5F771AE3" w14:textId="3DDAC1E0" w:rsidR="00CF2D6B" w:rsidRPr="006B4223" w:rsidRDefault="00CF2D6B">
      <w:pPr>
        <w:pStyle w:val="TOC9"/>
        <w:rPr>
          <w:rFonts w:asciiTheme="minorHAnsi" w:eastAsiaTheme="minorEastAsia" w:hAnsiTheme="minorHAnsi" w:cstheme="minorBidi"/>
          <w:i w:val="0"/>
          <w:noProof/>
          <w:kern w:val="0"/>
          <w:sz w:val="22"/>
          <w:szCs w:val="22"/>
        </w:rPr>
      </w:pPr>
      <w:r w:rsidRPr="006B4223">
        <w:rPr>
          <w:noProof/>
        </w:rPr>
        <w:t>Industrial Chemicals (General) Rules 2019</w:t>
      </w:r>
      <w:r w:rsidRPr="006B4223">
        <w:rPr>
          <w:i w:val="0"/>
          <w:noProof/>
          <w:sz w:val="18"/>
        </w:rPr>
        <w:tab/>
      </w:r>
      <w:r w:rsidRPr="006B4223">
        <w:rPr>
          <w:i w:val="0"/>
          <w:noProof/>
          <w:sz w:val="18"/>
        </w:rPr>
        <w:fldChar w:fldCharType="begin"/>
      </w:r>
      <w:r w:rsidRPr="006B4223">
        <w:rPr>
          <w:i w:val="0"/>
          <w:noProof/>
          <w:sz w:val="18"/>
        </w:rPr>
        <w:instrText xml:space="preserve"> PAGEREF _Toc160117788 \h </w:instrText>
      </w:r>
      <w:r w:rsidRPr="006B4223">
        <w:rPr>
          <w:i w:val="0"/>
          <w:noProof/>
          <w:sz w:val="18"/>
        </w:rPr>
      </w:r>
      <w:r w:rsidRPr="006B4223">
        <w:rPr>
          <w:i w:val="0"/>
          <w:noProof/>
          <w:sz w:val="18"/>
        </w:rPr>
        <w:fldChar w:fldCharType="separate"/>
      </w:r>
      <w:r w:rsidR="005C5410" w:rsidRPr="006B4223">
        <w:rPr>
          <w:i w:val="0"/>
          <w:noProof/>
          <w:sz w:val="18"/>
        </w:rPr>
        <w:t>44</w:t>
      </w:r>
      <w:r w:rsidRPr="006B4223">
        <w:rPr>
          <w:i w:val="0"/>
          <w:noProof/>
          <w:sz w:val="18"/>
        </w:rPr>
        <w:fldChar w:fldCharType="end"/>
      </w:r>
    </w:p>
    <w:p w14:paraId="774F5C5D" w14:textId="77777777" w:rsidR="0048364F" w:rsidRPr="006B4223" w:rsidRDefault="00CF2D6B" w:rsidP="0048364F">
      <w:r w:rsidRPr="006B4223">
        <w:fldChar w:fldCharType="end"/>
      </w:r>
    </w:p>
    <w:p w14:paraId="3A975D30" w14:textId="77777777" w:rsidR="0048364F" w:rsidRPr="006B4223" w:rsidRDefault="0048364F" w:rsidP="0048364F">
      <w:pPr>
        <w:sectPr w:rsidR="0048364F" w:rsidRPr="006B4223" w:rsidSect="00134FB6">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5BDEC896" w14:textId="77777777" w:rsidR="0048364F" w:rsidRPr="006B4223" w:rsidRDefault="0048364F" w:rsidP="0048364F">
      <w:pPr>
        <w:pStyle w:val="ActHead5"/>
      </w:pPr>
      <w:bookmarkStart w:id="0" w:name="_Toc160117753"/>
      <w:proofErr w:type="gramStart"/>
      <w:r w:rsidRPr="006B4223">
        <w:rPr>
          <w:rStyle w:val="CharSectno"/>
        </w:rPr>
        <w:lastRenderedPageBreak/>
        <w:t>1</w:t>
      </w:r>
      <w:r w:rsidRPr="006B4223">
        <w:t xml:space="preserve">  </w:t>
      </w:r>
      <w:r w:rsidR="004F676E" w:rsidRPr="006B4223">
        <w:t>Name</w:t>
      </w:r>
      <w:bookmarkEnd w:id="0"/>
      <w:proofErr w:type="gramEnd"/>
    </w:p>
    <w:p w14:paraId="0CC20DA5" w14:textId="77777777" w:rsidR="0048364F" w:rsidRPr="006B4223" w:rsidRDefault="0048364F" w:rsidP="0048364F">
      <w:pPr>
        <w:pStyle w:val="subsection"/>
      </w:pPr>
      <w:r w:rsidRPr="006B4223">
        <w:tab/>
      </w:r>
      <w:r w:rsidRPr="006B4223">
        <w:tab/>
      </w:r>
      <w:r w:rsidR="00235751" w:rsidRPr="006B4223">
        <w:t>This instrument is</w:t>
      </w:r>
      <w:r w:rsidRPr="006B4223">
        <w:t xml:space="preserve"> the </w:t>
      </w:r>
      <w:r w:rsidR="00CF2D6B" w:rsidRPr="006B4223">
        <w:rPr>
          <w:i/>
          <w:noProof/>
        </w:rPr>
        <w:t>Industrial Chemicals (General) Amendment (2024 Measures No. 1) Rules 2024</w:t>
      </w:r>
      <w:r w:rsidRPr="006B4223">
        <w:t>.</w:t>
      </w:r>
    </w:p>
    <w:p w14:paraId="0B921CAE" w14:textId="77777777" w:rsidR="004F676E" w:rsidRPr="006B4223" w:rsidRDefault="0048364F" w:rsidP="005452CC">
      <w:pPr>
        <w:pStyle w:val="ActHead5"/>
      </w:pPr>
      <w:bookmarkStart w:id="1" w:name="_Toc160117754"/>
      <w:proofErr w:type="gramStart"/>
      <w:r w:rsidRPr="006B4223">
        <w:rPr>
          <w:rStyle w:val="CharSectno"/>
        </w:rPr>
        <w:t>2</w:t>
      </w:r>
      <w:r w:rsidRPr="006B4223">
        <w:t xml:space="preserve">  Commencement</w:t>
      </w:r>
      <w:bookmarkEnd w:id="1"/>
      <w:proofErr w:type="gramEnd"/>
    </w:p>
    <w:p w14:paraId="7F62F95A" w14:textId="77777777" w:rsidR="005452CC" w:rsidRPr="006B4223" w:rsidRDefault="005452CC" w:rsidP="00E669E2">
      <w:pPr>
        <w:pStyle w:val="subsection"/>
      </w:pPr>
      <w:r w:rsidRPr="006B4223">
        <w:tab/>
        <w:t>(1)</w:t>
      </w:r>
      <w:r w:rsidRPr="006B4223">
        <w:tab/>
        <w:t xml:space="preserve">Each provision of </w:t>
      </w:r>
      <w:r w:rsidR="00235751" w:rsidRPr="006B4223">
        <w:t>this instrument</w:t>
      </w:r>
      <w:r w:rsidRPr="006B4223">
        <w:t xml:space="preserve"> specified in column 1 of the table commences, or is taken to have commenced, in accordance with column 2 of the table. Any other statement in column 2 has effect according to its terms.</w:t>
      </w:r>
    </w:p>
    <w:p w14:paraId="1304F01A" w14:textId="77777777" w:rsidR="005452CC" w:rsidRPr="006B4223" w:rsidRDefault="005452CC" w:rsidP="00E669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6B4223" w14:paraId="0D503AF5" w14:textId="77777777" w:rsidTr="00AD7252">
        <w:trPr>
          <w:tblHeader/>
        </w:trPr>
        <w:tc>
          <w:tcPr>
            <w:tcW w:w="8364" w:type="dxa"/>
            <w:gridSpan w:val="3"/>
            <w:tcBorders>
              <w:top w:val="single" w:sz="12" w:space="0" w:color="auto"/>
              <w:bottom w:val="single" w:sz="6" w:space="0" w:color="auto"/>
            </w:tcBorders>
            <w:shd w:val="clear" w:color="auto" w:fill="auto"/>
            <w:hideMark/>
          </w:tcPr>
          <w:p w14:paraId="3F7BD968" w14:textId="77777777" w:rsidR="005452CC" w:rsidRPr="006B4223" w:rsidRDefault="005452CC" w:rsidP="00E669E2">
            <w:pPr>
              <w:pStyle w:val="TableHeading"/>
            </w:pPr>
            <w:r w:rsidRPr="006B4223">
              <w:t>Commencement information</w:t>
            </w:r>
          </w:p>
        </w:tc>
      </w:tr>
      <w:tr w:rsidR="005452CC" w:rsidRPr="006B4223" w14:paraId="3ECBC6E8" w14:textId="77777777" w:rsidTr="00AD7252">
        <w:trPr>
          <w:tblHeader/>
        </w:trPr>
        <w:tc>
          <w:tcPr>
            <w:tcW w:w="2127" w:type="dxa"/>
            <w:tcBorders>
              <w:top w:val="single" w:sz="6" w:space="0" w:color="auto"/>
              <w:bottom w:val="single" w:sz="6" w:space="0" w:color="auto"/>
            </w:tcBorders>
            <w:shd w:val="clear" w:color="auto" w:fill="auto"/>
            <w:hideMark/>
          </w:tcPr>
          <w:p w14:paraId="59F28A1E" w14:textId="77777777" w:rsidR="005452CC" w:rsidRPr="006B4223" w:rsidRDefault="005452CC" w:rsidP="00E669E2">
            <w:pPr>
              <w:pStyle w:val="TableHeading"/>
            </w:pPr>
            <w:r w:rsidRPr="006B4223">
              <w:t>Column 1</w:t>
            </w:r>
          </w:p>
        </w:tc>
        <w:tc>
          <w:tcPr>
            <w:tcW w:w="4394" w:type="dxa"/>
            <w:tcBorders>
              <w:top w:val="single" w:sz="6" w:space="0" w:color="auto"/>
              <w:bottom w:val="single" w:sz="6" w:space="0" w:color="auto"/>
            </w:tcBorders>
            <w:shd w:val="clear" w:color="auto" w:fill="auto"/>
            <w:hideMark/>
          </w:tcPr>
          <w:p w14:paraId="48A974D1" w14:textId="77777777" w:rsidR="005452CC" w:rsidRPr="006B4223" w:rsidRDefault="005452CC" w:rsidP="00E669E2">
            <w:pPr>
              <w:pStyle w:val="TableHeading"/>
            </w:pPr>
            <w:r w:rsidRPr="006B4223">
              <w:t>Column 2</w:t>
            </w:r>
          </w:p>
        </w:tc>
        <w:tc>
          <w:tcPr>
            <w:tcW w:w="1843" w:type="dxa"/>
            <w:tcBorders>
              <w:top w:val="single" w:sz="6" w:space="0" w:color="auto"/>
              <w:bottom w:val="single" w:sz="6" w:space="0" w:color="auto"/>
            </w:tcBorders>
            <w:shd w:val="clear" w:color="auto" w:fill="auto"/>
            <w:hideMark/>
          </w:tcPr>
          <w:p w14:paraId="27F3608D" w14:textId="77777777" w:rsidR="005452CC" w:rsidRPr="006B4223" w:rsidRDefault="005452CC" w:rsidP="00E669E2">
            <w:pPr>
              <w:pStyle w:val="TableHeading"/>
            </w:pPr>
            <w:r w:rsidRPr="006B4223">
              <w:t>Column 3</w:t>
            </w:r>
          </w:p>
        </w:tc>
      </w:tr>
      <w:tr w:rsidR="005452CC" w:rsidRPr="006B4223" w14:paraId="5CE34880" w14:textId="77777777" w:rsidTr="00AD7252">
        <w:trPr>
          <w:tblHeader/>
        </w:trPr>
        <w:tc>
          <w:tcPr>
            <w:tcW w:w="2127" w:type="dxa"/>
            <w:tcBorders>
              <w:top w:val="single" w:sz="6" w:space="0" w:color="auto"/>
              <w:bottom w:val="single" w:sz="12" w:space="0" w:color="auto"/>
            </w:tcBorders>
            <w:shd w:val="clear" w:color="auto" w:fill="auto"/>
            <w:hideMark/>
          </w:tcPr>
          <w:p w14:paraId="2A9A8946" w14:textId="77777777" w:rsidR="005452CC" w:rsidRPr="006B4223" w:rsidRDefault="005452CC" w:rsidP="00E669E2">
            <w:pPr>
              <w:pStyle w:val="TableHeading"/>
            </w:pPr>
            <w:r w:rsidRPr="006B4223">
              <w:t>Provisions</w:t>
            </w:r>
          </w:p>
        </w:tc>
        <w:tc>
          <w:tcPr>
            <w:tcW w:w="4394" w:type="dxa"/>
            <w:tcBorders>
              <w:top w:val="single" w:sz="6" w:space="0" w:color="auto"/>
              <w:bottom w:val="single" w:sz="12" w:space="0" w:color="auto"/>
            </w:tcBorders>
            <w:shd w:val="clear" w:color="auto" w:fill="auto"/>
            <w:hideMark/>
          </w:tcPr>
          <w:p w14:paraId="059117DA" w14:textId="77777777" w:rsidR="005452CC" w:rsidRPr="006B4223" w:rsidRDefault="005452CC" w:rsidP="00E669E2">
            <w:pPr>
              <w:pStyle w:val="TableHeading"/>
            </w:pPr>
            <w:r w:rsidRPr="006B4223">
              <w:t>Commencement</w:t>
            </w:r>
          </w:p>
        </w:tc>
        <w:tc>
          <w:tcPr>
            <w:tcW w:w="1843" w:type="dxa"/>
            <w:tcBorders>
              <w:top w:val="single" w:sz="6" w:space="0" w:color="auto"/>
              <w:bottom w:val="single" w:sz="12" w:space="0" w:color="auto"/>
            </w:tcBorders>
            <w:shd w:val="clear" w:color="auto" w:fill="auto"/>
            <w:hideMark/>
          </w:tcPr>
          <w:p w14:paraId="2A4CBC5F" w14:textId="77777777" w:rsidR="005452CC" w:rsidRPr="006B4223" w:rsidRDefault="005452CC" w:rsidP="00E669E2">
            <w:pPr>
              <w:pStyle w:val="TableHeading"/>
            </w:pPr>
            <w:r w:rsidRPr="006B4223">
              <w:t>Date/Details</w:t>
            </w:r>
          </w:p>
        </w:tc>
      </w:tr>
      <w:tr w:rsidR="005452CC" w:rsidRPr="006B4223" w14:paraId="6C0791DE" w14:textId="77777777" w:rsidTr="00AD7252">
        <w:tc>
          <w:tcPr>
            <w:tcW w:w="2127" w:type="dxa"/>
            <w:tcBorders>
              <w:top w:val="single" w:sz="12" w:space="0" w:color="auto"/>
              <w:bottom w:val="single" w:sz="12" w:space="0" w:color="auto"/>
            </w:tcBorders>
            <w:shd w:val="clear" w:color="auto" w:fill="auto"/>
            <w:hideMark/>
          </w:tcPr>
          <w:p w14:paraId="166134FD" w14:textId="77777777" w:rsidR="005452CC" w:rsidRPr="006B4223" w:rsidRDefault="005452CC" w:rsidP="00AD7252">
            <w:pPr>
              <w:pStyle w:val="Tabletext"/>
            </w:pPr>
            <w:r w:rsidRPr="006B4223">
              <w:t xml:space="preserve">1.  </w:t>
            </w:r>
            <w:r w:rsidR="00AD7252" w:rsidRPr="006B4223">
              <w:t xml:space="preserve">The whole of </w:t>
            </w:r>
            <w:r w:rsidR="00235751" w:rsidRPr="006B4223">
              <w:t>this instrument</w:t>
            </w:r>
          </w:p>
        </w:tc>
        <w:tc>
          <w:tcPr>
            <w:tcW w:w="4394" w:type="dxa"/>
            <w:tcBorders>
              <w:top w:val="single" w:sz="12" w:space="0" w:color="auto"/>
              <w:bottom w:val="single" w:sz="12" w:space="0" w:color="auto"/>
            </w:tcBorders>
            <w:shd w:val="clear" w:color="auto" w:fill="auto"/>
            <w:hideMark/>
          </w:tcPr>
          <w:p w14:paraId="2A3A8343" w14:textId="77777777" w:rsidR="005452CC" w:rsidRPr="006B4223" w:rsidRDefault="00E1107F" w:rsidP="005452CC">
            <w:pPr>
              <w:pStyle w:val="Tabletext"/>
            </w:pPr>
            <w:r w:rsidRPr="006B4223">
              <w:t>24</w:t>
            </w:r>
            <w:r w:rsidR="004E24BC" w:rsidRPr="006B4223">
              <w:t> April</w:t>
            </w:r>
            <w:r w:rsidR="003A1214" w:rsidRPr="006B4223">
              <w:t xml:space="preserve"> 2024</w:t>
            </w:r>
            <w:r w:rsidR="005452CC" w:rsidRPr="006B4223">
              <w:t>.</w:t>
            </w:r>
          </w:p>
        </w:tc>
        <w:tc>
          <w:tcPr>
            <w:tcW w:w="1843" w:type="dxa"/>
            <w:tcBorders>
              <w:top w:val="single" w:sz="12" w:space="0" w:color="auto"/>
              <w:bottom w:val="single" w:sz="12" w:space="0" w:color="auto"/>
            </w:tcBorders>
            <w:shd w:val="clear" w:color="auto" w:fill="auto"/>
          </w:tcPr>
          <w:p w14:paraId="21CA6168" w14:textId="77777777" w:rsidR="005452CC" w:rsidRPr="006B4223" w:rsidRDefault="00E1107F">
            <w:pPr>
              <w:pStyle w:val="Tabletext"/>
            </w:pPr>
            <w:r w:rsidRPr="006B4223">
              <w:t>24</w:t>
            </w:r>
            <w:r w:rsidR="004E24BC" w:rsidRPr="006B4223">
              <w:t> April</w:t>
            </w:r>
            <w:r w:rsidR="003A1214" w:rsidRPr="006B4223">
              <w:t xml:space="preserve"> 2024</w:t>
            </w:r>
          </w:p>
        </w:tc>
      </w:tr>
    </w:tbl>
    <w:p w14:paraId="7973EF9A" w14:textId="77777777" w:rsidR="005452CC" w:rsidRPr="006B4223" w:rsidRDefault="005452CC" w:rsidP="00E669E2">
      <w:pPr>
        <w:pStyle w:val="notetext"/>
      </w:pPr>
      <w:r w:rsidRPr="006B4223">
        <w:rPr>
          <w:snapToGrid w:val="0"/>
          <w:lang w:eastAsia="en-US"/>
        </w:rPr>
        <w:t>Note:</w:t>
      </w:r>
      <w:r w:rsidRPr="006B4223">
        <w:rPr>
          <w:snapToGrid w:val="0"/>
          <w:lang w:eastAsia="en-US"/>
        </w:rPr>
        <w:tab/>
        <w:t xml:space="preserve">This table relates only to the provisions of </w:t>
      </w:r>
      <w:r w:rsidR="00235751" w:rsidRPr="006B4223">
        <w:rPr>
          <w:snapToGrid w:val="0"/>
          <w:lang w:eastAsia="en-US"/>
        </w:rPr>
        <w:t>this instrument</w:t>
      </w:r>
      <w:r w:rsidRPr="006B4223">
        <w:t xml:space="preserve"> </w:t>
      </w:r>
      <w:r w:rsidRPr="006B4223">
        <w:rPr>
          <w:snapToGrid w:val="0"/>
          <w:lang w:eastAsia="en-US"/>
        </w:rPr>
        <w:t xml:space="preserve">as originally made. It will not be amended to deal with any later amendments of </w:t>
      </w:r>
      <w:r w:rsidR="00235751" w:rsidRPr="006B4223">
        <w:rPr>
          <w:snapToGrid w:val="0"/>
          <w:lang w:eastAsia="en-US"/>
        </w:rPr>
        <w:t>this instrument</w:t>
      </w:r>
      <w:r w:rsidRPr="006B4223">
        <w:rPr>
          <w:snapToGrid w:val="0"/>
          <w:lang w:eastAsia="en-US"/>
        </w:rPr>
        <w:t>.</w:t>
      </w:r>
    </w:p>
    <w:p w14:paraId="6FBBCDD2" w14:textId="77777777" w:rsidR="005452CC" w:rsidRPr="006B4223" w:rsidRDefault="005452CC" w:rsidP="004F676E">
      <w:pPr>
        <w:pStyle w:val="subsection"/>
      </w:pPr>
      <w:r w:rsidRPr="006B4223">
        <w:tab/>
        <w:t>(2)</w:t>
      </w:r>
      <w:r w:rsidRPr="006B4223">
        <w:tab/>
        <w:t xml:space="preserve">Any information in column 3 of the table is not part of </w:t>
      </w:r>
      <w:r w:rsidR="00235751" w:rsidRPr="006B4223">
        <w:t>this instrument</w:t>
      </w:r>
      <w:r w:rsidRPr="006B4223">
        <w:t xml:space="preserve">. Information may be inserted in this column, or information in it may be edited, in any published version of </w:t>
      </w:r>
      <w:r w:rsidR="00235751" w:rsidRPr="006B4223">
        <w:t>this instrument</w:t>
      </w:r>
      <w:r w:rsidRPr="006B4223">
        <w:t>.</w:t>
      </w:r>
    </w:p>
    <w:p w14:paraId="12D3DA44" w14:textId="77777777" w:rsidR="00BF6650" w:rsidRPr="006B4223" w:rsidRDefault="00BF6650" w:rsidP="00BF6650">
      <w:pPr>
        <w:pStyle w:val="ActHead5"/>
      </w:pPr>
      <w:bookmarkStart w:id="2" w:name="_Toc160117755"/>
      <w:proofErr w:type="gramStart"/>
      <w:r w:rsidRPr="006B4223">
        <w:rPr>
          <w:rStyle w:val="CharSectno"/>
        </w:rPr>
        <w:t>3</w:t>
      </w:r>
      <w:r w:rsidRPr="006B4223">
        <w:t xml:space="preserve">  Authority</w:t>
      </w:r>
      <w:bookmarkEnd w:id="2"/>
      <w:proofErr w:type="gramEnd"/>
    </w:p>
    <w:p w14:paraId="6469289C" w14:textId="77777777" w:rsidR="00BF6650" w:rsidRPr="006B4223" w:rsidRDefault="00BF6650" w:rsidP="00BF6650">
      <w:pPr>
        <w:pStyle w:val="subsection"/>
      </w:pPr>
      <w:r w:rsidRPr="006B4223">
        <w:tab/>
      </w:r>
      <w:r w:rsidRPr="006B4223">
        <w:tab/>
      </w:r>
      <w:r w:rsidR="00235751" w:rsidRPr="006B4223">
        <w:t>This instrument is</w:t>
      </w:r>
      <w:r w:rsidRPr="006B4223">
        <w:t xml:space="preserve"> made under the </w:t>
      </w:r>
      <w:r w:rsidR="00A744E9" w:rsidRPr="006B4223">
        <w:rPr>
          <w:i/>
        </w:rPr>
        <w:t>Industrial Chemicals Act 2019</w:t>
      </w:r>
      <w:r w:rsidR="00546FA3" w:rsidRPr="006B4223">
        <w:t>.</w:t>
      </w:r>
    </w:p>
    <w:p w14:paraId="3147D492" w14:textId="77777777" w:rsidR="00557C7A" w:rsidRPr="006B4223" w:rsidRDefault="00BF6650" w:rsidP="00557C7A">
      <w:pPr>
        <w:pStyle w:val="ActHead5"/>
      </w:pPr>
      <w:bookmarkStart w:id="3" w:name="_Toc160117756"/>
      <w:proofErr w:type="gramStart"/>
      <w:r w:rsidRPr="006B4223">
        <w:rPr>
          <w:rStyle w:val="CharSectno"/>
        </w:rPr>
        <w:t>4</w:t>
      </w:r>
      <w:r w:rsidR="00557C7A" w:rsidRPr="006B4223">
        <w:t xml:space="preserve">  </w:t>
      </w:r>
      <w:r w:rsidR="00083F48" w:rsidRPr="006B4223">
        <w:t>Schedules</w:t>
      </w:r>
      <w:bookmarkEnd w:id="3"/>
      <w:proofErr w:type="gramEnd"/>
    </w:p>
    <w:p w14:paraId="2BB2AE19" w14:textId="77777777" w:rsidR="00557C7A" w:rsidRPr="006B4223" w:rsidRDefault="00557C7A" w:rsidP="00557C7A">
      <w:pPr>
        <w:pStyle w:val="subsection"/>
      </w:pPr>
      <w:r w:rsidRPr="006B4223">
        <w:tab/>
      </w:r>
      <w:r w:rsidRPr="006B4223">
        <w:tab/>
      </w:r>
      <w:r w:rsidR="00083F48" w:rsidRPr="006B4223">
        <w:t xml:space="preserve">Each </w:t>
      </w:r>
      <w:r w:rsidR="00160BD7" w:rsidRPr="006B4223">
        <w:t>instrument</w:t>
      </w:r>
      <w:r w:rsidR="00083F48" w:rsidRPr="006B4223">
        <w:t xml:space="preserve"> that is specified in a Schedule to </w:t>
      </w:r>
      <w:r w:rsidR="00235751" w:rsidRPr="006B4223">
        <w:t>this instrument</w:t>
      </w:r>
      <w:r w:rsidR="00083F48" w:rsidRPr="006B4223">
        <w:t xml:space="preserve"> is amended or repealed as set out in the applicable items in the Schedule concerned, and any other item in a Schedule to </w:t>
      </w:r>
      <w:r w:rsidR="00235751" w:rsidRPr="006B4223">
        <w:t>this instrument</w:t>
      </w:r>
      <w:r w:rsidR="00083F48" w:rsidRPr="006B4223">
        <w:t xml:space="preserve"> has effect according to its terms.</w:t>
      </w:r>
    </w:p>
    <w:p w14:paraId="00CDAC62" w14:textId="77777777" w:rsidR="0004044E" w:rsidRPr="006B4223" w:rsidRDefault="00553F82" w:rsidP="00A744E9">
      <w:pPr>
        <w:pStyle w:val="ActHead6"/>
        <w:pageBreakBefore/>
      </w:pPr>
      <w:bookmarkStart w:id="4" w:name="_Toc160117757"/>
      <w:r w:rsidRPr="006B4223">
        <w:rPr>
          <w:rStyle w:val="CharAmSchNo"/>
        </w:rPr>
        <w:lastRenderedPageBreak/>
        <w:t>Schedule 1</w:t>
      </w:r>
      <w:r w:rsidR="0048364F" w:rsidRPr="006B4223">
        <w:t>—</w:t>
      </w:r>
      <w:r w:rsidR="00460499" w:rsidRPr="006B4223">
        <w:rPr>
          <w:rStyle w:val="CharAmSchText"/>
        </w:rPr>
        <w:t>Amendments</w:t>
      </w:r>
      <w:bookmarkEnd w:id="4"/>
    </w:p>
    <w:p w14:paraId="6D5AE106" w14:textId="77777777" w:rsidR="004F6478" w:rsidRPr="006B4223" w:rsidRDefault="00F93F3C" w:rsidP="004F6478">
      <w:pPr>
        <w:pStyle w:val="ActHead7"/>
      </w:pPr>
      <w:bookmarkStart w:id="5" w:name="_Toc160117758"/>
      <w:r w:rsidRPr="006B4223">
        <w:rPr>
          <w:rStyle w:val="CharAmPartNo"/>
        </w:rPr>
        <w:t>Part 1</w:t>
      </w:r>
      <w:r w:rsidR="004F6478" w:rsidRPr="006B4223">
        <w:t>—</w:t>
      </w:r>
      <w:r w:rsidR="004F6478" w:rsidRPr="006B4223">
        <w:rPr>
          <w:rStyle w:val="CharAmPartText"/>
        </w:rPr>
        <w:t xml:space="preserve">Record keeping for listed </w:t>
      </w:r>
      <w:proofErr w:type="gramStart"/>
      <w:r w:rsidR="004F6478" w:rsidRPr="006B4223">
        <w:rPr>
          <w:rStyle w:val="CharAmPartText"/>
        </w:rPr>
        <w:t>introductions</w:t>
      </w:r>
      <w:bookmarkEnd w:id="5"/>
      <w:proofErr w:type="gramEnd"/>
    </w:p>
    <w:p w14:paraId="52779093" w14:textId="77777777" w:rsidR="004F6478" w:rsidRPr="006B4223" w:rsidRDefault="004F6478" w:rsidP="004F6478">
      <w:pPr>
        <w:pStyle w:val="ActHead9"/>
      </w:pPr>
      <w:bookmarkStart w:id="6" w:name="_Toc160117759"/>
      <w:r w:rsidRPr="006B4223">
        <w:t xml:space="preserve">Industrial Chemicals (General) </w:t>
      </w:r>
      <w:r w:rsidR="00CF2D6B" w:rsidRPr="006B4223">
        <w:t>Rules 2</w:t>
      </w:r>
      <w:r w:rsidRPr="006B4223">
        <w:t>019</w:t>
      </w:r>
      <w:bookmarkEnd w:id="6"/>
    </w:p>
    <w:p w14:paraId="4FF24446" w14:textId="77777777" w:rsidR="00A11DDA" w:rsidRPr="006B4223" w:rsidRDefault="00F64AFB" w:rsidP="00A11DDA">
      <w:pPr>
        <w:pStyle w:val="ItemHead"/>
      </w:pPr>
      <w:proofErr w:type="gramStart"/>
      <w:r w:rsidRPr="006B4223">
        <w:t>1</w:t>
      </w:r>
      <w:r w:rsidR="00A11DDA" w:rsidRPr="006B4223">
        <w:t xml:space="preserve">  </w:t>
      </w:r>
      <w:r w:rsidR="00F93F3C" w:rsidRPr="006B4223">
        <w:t>Section</w:t>
      </w:r>
      <w:proofErr w:type="gramEnd"/>
      <w:r w:rsidR="00F93F3C" w:rsidRPr="006B4223">
        <w:t> 5</w:t>
      </w:r>
    </w:p>
    <w:p w14:paraId="1C320859" w14:textId="77777777" w:rsidR="00A11DDA" w:rsidRPr="006B4223" w:rsidRDefault="00A11DDA" w:rsidP="00A11DDA">
      <w:pPr>
        <w:pStyle w:val="Item"/>
      </w:pPr>
      <w:r w:rsidRPr="006B4223">
        <w:t>Insert:</w:t>
      </w:r>
    </w:p>
    <w:p w14:paraId="46770CC8" w14:textId="77777777" w:rsidR="005C6531" w:rsidRPr="006B4223" w:rsidRDefault="008C1563" w:rsidP="00A11DDA">
      <w:pPr>
        <w:pStyle w:val="Definition"/>
      </w:pPr>
      <w:r w:rsidRPr="006B4223">
        <w:rPr>
          <w:b/>
          <w:i/>
        </w:rPr>
        <w:t>eligible INCI plant extract name</w:t>
      </w:r>
      <w:r w:rsidR="005C6531" w:rsidRPr="006B4223">
        <w:t xml:space="preserve">: the </w:t>
      </w:r>
      <w:r w:rsidRPr="006B4223">
        <w:t xml:space="preserve">INCI name for an industrial chemical </w:t>
      </w:r>
      <w:r w:rsidR="005C6531" w:rsidRPr="006B4223">
        <w:t xml:space="preserve">is an </w:t>
      </w:r>
      <w:r w:rsidR="005C6531" w:rsidRPr="006B4223">
        <w:rPr>
          <w:b/>
          <w:i/>
        </w:rPr>
        <w:t>eligible INCI plant extract name</w:t>
      </w:r>
      <w:r w:rsidR="005C6531" w:rsidRPr="006B4223">
        <w:t xml:space="preserve"> if:</w:t>
      </w:r>
    </w:p>
    <w:p w14:paraId="60323550" w14:textId="77777777" w:rsidR="005C6531" w:rsidRPr="006B4223" w:rsidRDefault="005C6531" w:rsidP="005C6531">
      <w:pPr>
        <w:pStyle w:val="paragraph"/>
      </w:pPr>
      <w:r w:rsidRPr="006B4223">
        <w:tab/>
        <w:t>(a)</w:t>
      </w:r>
      <w:r w:rsidRPr="006B4223">
        <w:tab/>
        <w:t xml:space="preserve">the industrial chemical </w:t>
      </w:r>
      <w:r w:rsidR="008C1563" w:rsidRPr="006B4223">
        <w:t xml:space="preserve">is </w:t>
      </w:r>
      <w:r w:rsidR="009B2FDB" w:rsidRPr="006B4223">
        <w:t>a plant extract that has not intentionally undergone any chemical processes, or treatments, to change its chemical structure</w:t>
      </w:r>
      <w:r w:rsidRPr="006B4223">
        <w:t>; and</w:t>
      </w:r>
    </w:p>
    <w:p w14:paraId="0134240B" w14:textId="77777777" w:rsidR="008C1563" w:rsidRPr="006B4223" w:rsidRDefault="005C6531" w:rsidP="005C6531">
      <w:pPr>
        <w:pStyle w:val="paragraph"/>
      </w:pPr>
      <w:r w:rsidRPr="006B4223">
        <w:tab/>
        <w:t>(b)</w:t>
      </w:r>
      <w:r w:rsidRPr="006B4223">
        <w:tab/>
      </w:r>
      <w:r w:rsidR="008C1563" w:rsidRPr="006B4223">
        <w:t>the INCI name is based on a botanical name for the relevant plant.</w:t>
      </w:r>
    </w:p>
    <w:p w14:paraId="485775A4" w14:textId="77777777" w:rsidR="0067398C" w:rsidRPr="006B4223" w:rsidRDefault="00F64AFB" w:rsidP="0067398C">
      <w:pPr>
        <w:pStyle w:val="ItemHead"/>
      </w:pPr>
      <w:proofErr w:type="gramStart"/>
      <w:r w:rsidRPr="006B4223">
        <w:t>2</w:t>
      </w:r>
      <w:r w:rsidR="0067398C" w:rsidRPr="006B4223">
        <w:t xml:space="preserve">  </w:t>
      </w:r>
      <w:r w:rsidR="00F93F3C" w:rsidRPr="006B4223">
        <w:t>Sub</w:t>
      </w:r>
      <w:r w:rsidR="001F5F20" w:rsidRPr="006B4223">
        <w:t>section</w:t>
      </w:r>
      <w:proofErr w:type="gramEnd"/>
      <w:r w:rsidR="001F5F20" w:rsidRPr="006B4223">
        <w:t> 4</w:t>
      </w:r>
      <w:r w:rsidR="0067398C" w:rsidRPr="006B4223">
        <w:t>6(1)</w:t>
      </w:r>
    </w:p>
    <w:p w14:paraId="5E48DE88" w14:textId="77777777" w:rsidR="0067398C" w:rsidRPr="006B4223" w:rsidRDefault="0067398C" w:rsidP="0067398C">
      <w:pPr>
        <w:pStyle w:val="Item"/>
      </w:pPr>
      <w:r w:rsidRPr="006B4223">
        <w:t>Repeal the subsection, substitute:</w:t>
      </w:r>
    </w:p>
    <w:p w14:paraId="2C8DF76D" w14:textId="77777777" w:rsidR="00CC31C9" w:rsidRPr="006B4223" w:rsidRDefault="00CC31C9" w:rsidP="00CC31C9">
      <w:pPr>
        <w:pStyle w:val="subsection"/>
      </w:pPr>
      <w:r w:rsidRPr="006B4223">
        <w:tab/>
        <w:t>(1)</w:t>
      </w:r>
      <w:r w:rsidRPr="006B4223">
        <w:tab/>
        <w:t xml:space="preserve">For the purposes of </w:t>
      </w:r>
      <w:r w:rsidR="004E24BC" w:rsidRPr="006B4223">
        <w:t>paragraph 1</w:t>
      </w:r>
      <w:r w:rsidRPr="006B4223">
        <w:t xml:space="preserve">04(2)(b) of the Act, and subject to </w:t>
      </w:r>
      <w:r w:rsidR="00080C8B" w:rsidRPr="006B4223">
        <w:t>subsection (</w:t>
      </w:r>
      <w:r w:rsidRPr="006B4223">
        <w:t>3) of this section, if a circumstance mentioned in column 1 of an item in the following table applies in relation to the listed introduction of an industrial chemical by a person, records of the kind mentioned in column 2 of the item are prescribed in relation to the introduction of the industrial chemical.</w:t>
      </w:r>
    </w:p>
    <w:p w14:paraId="5D59D947" w14:textId="77777777" w:rsidR="00CC31C9" w:rsidRPr="006B4223" w:rsidRDefault="00CC31C9" w:rsidP="00CC31C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CC31C9" w:rsidRPr="006B4223" w14:paraId="781595D9" w14:textId="77777777" w:rsidTr="00D24689">
        <w:trPr>
          <w:tblHeader/>
        </w:trPr>
        <w:tc>
          <w:tcPr>
            <w:tcW w:w="5000" w:type="pct"/>
            <w:gridSpan w:val="3"/>
            <w:tcBorders>
              <w:top w:val="single" w:sz="12" w:space="0" w:color="auto"/>
              <w:bottom w:val="single" w:sz="6" w:space="0" w:color="auto"/>
            </w:tcBorders>
            <w:shd w:val="clear" w:color="auto" w:fill="auto"/>
          </w:tcPr>
          <w:p w14:paraId="5AF159F9" w14:textId="77777777" w:rsidR="00CC31C9" w:rsidRPr="006B4223" w:rsidRDefault="00CC31C9" w:rsidP="00D24689">
            <w:pPr>
              <w:pStyle w:val="TableHeading"/>
            </w:pPr>
            <w:r w:rsidRPr="006B4223">
              <w:t>Records that must be kept</w:t>
            </w:r>
          </w:p>
        </w:tc>
      </w:tr>
      <w:tr w:rsidR="00CC31C9" w:rsidRPr="006B4223" w14:paraId="38FF5393" w14:textId="77777777" w:rsidTr="00D24689">
        <w:trPr>
          <w:tblHeader/>
        </w:trPr>
        <w:tc>
          <w:tcPr>
            <w:tcW w:w="429" w:type="pct"/>
            <w:tcBorders>
              <w:top w:val="single" w:sz="6" w:space="0" w:color="auto"/>
              <w:bottom w:val="single" w:sz="6" w:space="0" w:color="auto"/>
            </w:tcBorders>
            <w:shd w:val="clear" w:color="auto" w:fill="auto"/>
          </w:tcPr>
          <w:p w14:paraId="6F22915A" w14:textId="77777777" w:rsidR="00CC31C9" w:rsidRPr="006B4223" w:rsidRDefault="00CC31C9" w:rsidP="00D24689">
            <w:pPr>
              <w:pStyle w:val="TableHeading"/>
            </w:pPr>
          </w:p>
        </w:tc>
        <w:tc>
          <w:tcPr>
            <w:tcW w:w="2285" w:type="pct"/>
            <w:tcBorders>
              <w:top w:val="single" w:sz="6" w:space="0" w:color="auto"/>
              <w:bottom w:val="single" w:sz="6" w:space="0" w:color="auto"/>
            </w:tcBorders>
            <w:shd w:val="clear" w:color="auto" w:fill="auto"/>
          </w:tcPr>
          <w:p w14:paraId="1C2F1CB6" w14:textId="77777777" w:rsidR="00CC31C9" w:rsidRPr="006B4223" w:rsidRDefault="00CC31C9" w:rsidP="00D24689">
            <w:pPr>
              <w:pStyle w:val="TableHeading"/>
            </w:pPr>
            <w:r w:rsidRPr="006B4223">
              <w:t>Column 1</w:t>
            </w:r>
          </w:p>
        </w:tc>
        <w:tc>
          <w:tcPr>
            <w:tcW w:w="2286" w:type="pct"/>
            <w:tcBorders>
              <w:top w:val="single" w:sz="6" w:space="0" w:color="auto"/>
              <w:bottom w:val="single" w:sz="6" w:space="0" w:color="auto"/>
            </w:tcBorders>
            <w:shd w:val="clear" w:color="auto" w:fill="auto"/>
          </w:tcPr>
          <w:p w14:paraId="566D4510" w14:textId="77777777" w:rsidR="00CC31C9" w:rsidRPr="006B4223" w:rsidRDefault="00CC31C9" w:rsidP="00D24689">
            <w:pPr>
              <w:pStyle w:val="TableHeading"/>
            </w:pPr>
            <w:r w:rsidRPr="006B4223">
              <w:t>Column 2</w:t>
            </w:r>
          </w:p>
        </w:tc>
      </w:tr>
      <w:tr w:rsidR="00CC31C9" w:rsidRPr="006B4223" w14:paraId="7519276D" w14:textId="77777777" w:rsidTr="00D24689">
        <w:trPr>
          <w:tblHeader/>
        </w:trPr>
        <w:tc>
          <w:tcPr>
            <w:tcW w:w="429" w:type="pct"/>
            <w:tcBorders>
              <w:top w:val="single" w:sz="6" w:space="0" w:color="auto"/>
              <w:bottom w:val="single" w:sz="12" w:space="0" w:color="auto"/>
            </w:tcBorders>
            <w:shd w:val="clear" w:color="auto" w:fill="auto"/>
          </w:tcPr>
          <w:p w14:paraId="3636034C" w14:textId="77777777" w:rsidR="00CC31C9" w:rsidRPr="006B4223" w:rsidRDefault="00CC31C9" w:rsidP="00D24689">
            <w:pPr>
              <w:pStyle w:val="TableHeading"/>
            </w:pPr>
            <w:r w:rsidRPr="006B4223">
              <w:t>Item</w:t>
            </w:r>
          </w:p>
        </w:tc>
        <w:tc>
          <w:tcPr>
            <w:tcW w:w="2285" w:type="pct"/>
            <w:tcBorders>
              <w:top w:val="single" w:sz="6" w:space="0" w:color="auto"/>
              <w:bottom w:val="single" w:sz="12" w:space="0" w:color="auto"/>
            </w:tcBorders>
            <w:shd w:val="clear" w:color="auto" w:fill="auto"/>
          </w:tcPr>
          <w:p w14:paraId="51294CBB" w14:textId="77777777" w:rsidR="00CC31C9" w:rsidRPr="006B4223" w:rsidRDefault="00CC31C9" w:rsidP="00D24689">
            <w:pPr>
              <w:pStyle w:val="TableHeading"/>
            </w:pPr>
            <w:r w:rsidRPr="006B4223">
              <w:t>If …</w:t>
            </w:r>
          </w:p>
        </w:tc>
        <w:tc>
          <w:tcPr>
            <w:tcW w:w="2286" w:type="pct"/>
            <w:tcBorders>
              <w:top w:val="single" w:sz="6" w:space="0" w:color="auto"/>
              <w:bottom w:val="single" w:sz="12" w:space="0" w:color="auto"/>
            </w:tcBorders>
            <w:shd w:val="clear" w:color="auto" w:fill="auto"/>
          </w:tcPr>
          <w:p w14:paraId="38717EC5" w14:textId="77777777" w:rsidR="00CC31C9" w:rsidRPr="006B4223" w:rsidRDefault="00CC31C9" w:rsidP="00D24689">
            <w:pPr>
              <w:pStyle w:val="TableHeading"/>
            </w:pPr>
            <w:r w:rsidRPr="006B4223">
              <w:t>the kinds of records that must be kept are …</w:t>
            </w:r>
          </w:p>
        </w:tc>
      </w:tr>
      <w:tr w:rsidR="00CC31C9" w:rsidRPr="006B4223" w14:paraId="37E154F7" w14:textId="77777777" w:rsidTr="00D24689">
        <w:tc>
          <w:tcPr>
            <w:tcW w:w="429" w:type="pct"/>
            <w:tcBorders>
              <w:top w:val="single" w:sz="12" w:space="0" w:color="auto"/>
            </w:tcBorders>
            <w:shd w:val="clear" w:color="auto" w:fill="auto"/>
          </w:tcPr>
          <w:p w14:paraId="610A74F6" w14:textId="77777777" w:rsidR="00CC31C9" w:rsidRPr="006B4223" w:rsidRDefault="00CC31C9" w:rsidP="00D24689">
            <w:pPr>
              <w:pStyle w:val="Tabletext"/>
            </w:pPr>
            <w:r w:rsidRPr="006B4223">
              <w:t>1</w:t>
            </w:r>
          </w:p>
        </w:tc>
        <w:tc>
          <w:tcPr>
            <w:tcW w:w="2285" w:type="pct"/>
            <w:tcBorders>
              <w:top w:val="single" w:sz="12" w:space="0" w:color="auto"/>
            </w:tcBorders>
            <w:shd w:val="clear" w:color="auto" w:fill="auto"/>
          </w:tcPr>
          <w:p w14:paraId="6935DEA7" w14:textId="77777777" w:rsidR="00CC31C9" w:rsidRPr="006B4223" w:rsidRDefault="00CC31C9" w:rsidP="00D24689">
            <w:pPr>
              <w:pStyle w:val="Tabletext"/>
            </w:pPr>
            <w:r w:rsidRPr="006B4223">
              <w:t>the CAS number for the industrial chemical is known to the person</w:t>
            </w:r>
          </w:p>
        </w:tc>
        <w:tc>
          <w:tcPr>
            <w:tcW w:w="2286" w:type="pct"/>
            <w:tcBorders>
              <w:top w:val="single" w:sz="12" w:space="0" w:color="auto"/>
            </w:tcBorders>
            <w:shd w:val="clear" w:color="auto" w:fill="auto"/>
          </w:tcPr>
          <w:p w14:paraId="52AB8BFA" w14:textId="77777777" w:rsidR="00CC31C9" w:rsidRPr="006B4223" w:rsidRDefault="00CC31C9" w:rsidP="00D24689">
            <w:pPr>
              <w:pStyle w:val="Tablea"/>
            </w:pPr>
            <w:r w:rsidRPr="006B4223">
              <w:t>(a) the CAS number for the industrial chemical; and</w:t>
            </w:r>
          </w:p>
          <w:p w14:paraId="1A25D176" w14:textId="77777777" w:rsidR="00CC31C9" w:rsidRPr="006B4223" w:rsidRDefault="00CC31C9" w:rsidP="00D24689">
            <w:pPr>
              <w:pStyle w:val="Tablea"/>
            </w:pPr>
            <w:r w:rsidRPr="006B4223">
              <w:t xml:space="preserve">(b) </w:t>
            </w:r>
            <w:r w:rsidR="00606A6E" w:rsidRPr="006B4223">
              <w:t>the CAS name, IUPAC name or INCI name</w:t>
            </w:r>
            <w:r w:rsidRPr="006B4223">
              <w:t xml:space="preserve"> for the industrial chemical</w:t>
            </w:r>
          </w:p>
        </w:tc>
      </w:tr>
      <w:tr w:rsidR="00AC5E79" w:rsidRPr="006B4223" w:rsidDel="001B3877" w14:paraId="191D532B" w14:textId="77777777" w:rsidTr="00D24689">
        <w:tc>
          <w:tcPr>
            <w:tcW w:w="429" w:type="pct"/>
            <w:shd w:val="clear" w:color="auto" w:fill="auto"/>
          </w:tcPr>
          <w:p w14:paraId="5A854AF1" w14:textId="77777777" w:rsidR="00AC5E79" w:rsidRPr="006B4223" w:rsidDel="001B3877" w:rsidRDefault="00AC5E79" w:rsidP="00AC5E79">
            <w:pPr>
              <w:pStyle w:val="Tabletext"/>
            </w:pPr>
            <w:r w:rsidRPr="006B4223">
              <w:t>2</w:t>
            </w:r>
          </w:p>
        </w:tc>
        <w:tc>
          <w:tcPr>
            <w:tcW w:w="2285" w:type="pct"/>
            <w:shd w:val="clear" w:color="auto" w:fill="auto"/>
          </w:tcPr>
          <w:p w14:paraId="4698D6C4" w14:textId="77777777" w:rsidR="00AC5E79" w:rsidRPr="006B4223" w:rsidRDefault="00AC5E79" w:rsidP="00AC5E79">
            <w:pPr>
              <w:pStyle w:val="Tablea"/>
            </w:pPr>
            <w:r w:rsidRPr="006B4223">
              <w:t>(a) a CAS number for the industrial chemical is not assigned, or the CAS number for the industrial chemical is not known to the person; and</w:t>
            </w:r>
          </w:p>
          <w:p w14:paraId="70740786" w14:textId="77777777" w:rsidR="00AC5E79" w:rsidRPr="006B4223" w:rsidDel="001B3877" w:rsidRDefault="00AC5E79" w:rsidP="00AC5E79">
            <w:pPr>
              <w:pStyle w:val="Tablea"/>
            </w:pPr>
            <w:r w:rsidRPr="006B4223">
              <w:t>(b) the CAS name or IUPAC name for the industrial chemical is known to the person</w:t>
            </w:r>
          </w:p>
        </w:tc>
        <w:tc>
          <w:tcPr>
            <w:tcW w:w="2286" w:type="pct"/>
            <w:shd w:val="clear" w:color="auto" w:fill="auto"/>
          </w:tcPr>
          <w:p w14:paraId="2E519638" w14:textId="77777777" w:rsidR="00AC5E79" w:rsidRPr="006B4223" w:rsidRDefault="00AC5E79" w:rsidP="00AC5E79">
            <w:pPr>
              <w:pStyle w:val="Tablea"/>
            </w:pPr>
            <w:r w:rsidRPr="006B4223">
              <w:t>(a) records that indicate that the industrial chemical is listed on the Inventory; and</w:t>
            </w:r>
          </w:p>
          <w:p w14:paraId="0AFCA39C" w14:textId="77777777" w:rsidR="00AC5E79" w:rsidRPr="006B4223" w:rsidDel="001B3877" w:rsidRDefault="00AC5E79" w:rsidP="00AC5E79">
            <w:pPr>
              <w:pStyle w:val="Tablea"/>
            </w:pPr>
            <w:r w:rsidRPr="006B4223">
              <w:t>(b) the CAS name or IUPAC name for the industrial chemical</w:t>
            </w:r>
          </w:p>
        </w:tc>
      </w:tr>
      <w:tr w:rsidR="00AC5E79" w:rsidRPr="006B4223" w14:paraId="7C15584B" w14:textId="77777777" w:rsidTr="00D24689">
        <w:tc>
          <w:tcPr>
            <w:tcW w:w="429" w:type="pct"/>
            <w:shd w:val="clear" w:color="auto" w:fill="auto"/>
          </w:tcPr>
          <w:p w14:paraId="150C54A4" w14:textId="77777777" w:rsidR="00AC5E79" w:rsidRPr="006B4223" w:rsidRDefault="00352319" w:rsidP="00AC5E79">
            <w:pPr>
              <w:pStyle w:val="Tabletext"/>
            </w:pPr>
            <w:r w:rsidRPr="006B4223">
              <w:t>3</w:t>
            </w:r>
          </w:p>
        </w:tc>
        <w:tc>
          <w:tcPr>
            <w:tcW w:w="2285" w:type="pct"/>
            <w:shd w:val="clear" w:color="auto" w:fill="auto"/>
          </w:tcPr>
          <w:p w14:paraId="1517DE03" w14:textId="77777777" w:rsidR="00AC5E79" w:rsidRPr="006B4223" w:rsidRDefault="00AC5E79" w:rsidP="00AC5E79">
            <w:pPr>
              <w:pStyle w:val="Tablea"/>
            </w:pPr>
            <w:r w:rsidRPr="006B4223">
              <w:t>(a) a CAS number for the industrial chemical is not assigned, or the CAS number for the industrial chemical is not known to the person; and</w:t>
            </w:r>
          </w:p>
          <w:p w14:paraId="4FACE90A" w14:textId="77777777" w:rsidR="00AC5E79" w:rsidRPr="006B4223" w:rsidRDefault="00AC5E79" w:rsidP="00AC5E79">
            <w:pPr>
              <w:pStyle w:val="Tablea"/>
            </w:pPr>
            <w:r w:rsidRPr="006B4223">
              <w:t>(b) neither the CAS name nor the IUPAC name for the industrial chemical is known to the person; and</w:t>
            </w:r>
          </w:p>
          <w:p w14:paraId="3774F734" w14:textId="77777777" w:rsidR="00AC5E79" w:rsidRPr="006B4223" w:rsidRDefault="00AC5E79" w:rsidP="00AC5E79">
            <w:pPr>
              <w:pStyle w:val="Tablea"/>
            </w:pPr>
            <w:r w:rsidRPr="006B4223">
              <w:t>(c) an eligible INCI plant extract name for the industrial chemical is known to the person</w:t>
            </w:r>
          </w:p>
        </w:tc>
        <w:tc>
          <w:tcPr>
            <w:tcW w:w="2286" w:type="pct"/>
            <w:shd w:val="clear" w:color="auto" w:fill="auto"/>
          </w:tcPr>
          <w:p w14:paraId="1D3C662D" w14:textId="77777777" w:rsidR="00AC5E79" w:rsidRPr="006B4223" w:rsidRDefault="00AC5E79" w:rsidP="00AC5E79">
            <w:pPr>
              <w:pStyle w:val="Tablea"/>
            </w:pPr>
            <w:r w:rsidRPr="006B4223">
              <w:t>(a) records that indicate that the industrial chemical is listed on the Inventory; and</w:t>
            </w:r>
          </w:p>
          <w:p w14:paraId="31288F7C" w14:textId="77777777" w:rsidR="00AC5E79" w:rsidRPr="006B4223" w:rsidRDefault="00AC5E79" w:rsidP="00AC5E79">
            <w:pPr>
              <w:pStyle w:val="Tablea"/>
            </w:pPr>
            <w:r w:rsidRPr="006B4223">
              <w:t>(b) the eligible INCI plant extract name for the industrial chemical</w:t>
            </w:r>
          </w:p>
        </w:tc>
      </w:tr>
      <w:tr w:rsidR="00606A6E" w:rsidRPr="006B4223" w14:paraId="37314F59" w14:textId="77777777" w:rsidTr="00D24689">
        <w:tc>
          <w:tcPr>
            <w:tcW w:w="429" w:type="pct"/>
            <w:shd w:val="clear" w:color="auto" w:fill="auto"/>
          </w:tcPr>
          <w:p w14:paraId="59E923B0" w14:textId="77777777" w:rsidR="00606A6E" w:rsidRPr="006B4223" w:rsidRDefault="0026390E" w:rsidP="00D24689">
            <w:pPr>
              <w:pStyle w:val="Tabletext"/>
            </w:pPr>
            <w:r w:rsidRPr="006B4223">
              <w:lastRenderedPageBreak/>
              <w:t>4</w:t>
            </w:r>
          </w:p>
        </w:tc>
        <w:tc>
          <w:tcPr>
            <w:tcW w:w="2285" w:type="pct"/>
            <w:shd w:val="clear" w:color="auto" w:fill="auto"/>
          </w:tcPr>
          <w:p w14:paraId="600B0D3F" w14:textId="77777777" w:rsidR="00B827D9" w:rsidRPr="006B4223" w:rsidRDefault="00B827D9" w:rsidP="00B827D9">
            <w:pPr>
              <w:pStyle w:val="Tablea"/>
            </w:pPr>
            <w:r w:rsidRPr="006B4223">
              <w:t>(a) a CAS number for the industrial chemical is not assigned, or the CAS number for the industrial chemical is not known to the person; and</w:t>
            </w:r>
          </w:p>
          <w:p w14:paraId="230822D3" w14:textId="77777777" w:rsidR="00606A6E" w:rsidRPr="006B4223" w:rsidRDefault="00B827D9" w:rsidP="00B827D9">
            <w:pPr>
              <w:pStyle w:val="Tablea"/>
            </w:pPr>
            <w:r w:rsidRPr="006B4223">
              <w:t xml:space="preserve">(b) neither the CAS name, nor the IUPAC name, nor an eligible INCI plant extract name, for the industrial chemical is known to the </w:t>
            </w:r>
            <w:r w:rsidR="00B96F94" w:rsidRPr="006B4223">
              <w:t>person</w:t>
            </w:r>
            <w:r w:rsidRPr="006B4223">
              <w:t>; and</w:t>
            </w:r>
          </w:p>
          <w:p w14:paraId="0A2CB293" w14:textId="77777777" w:rsidR="00AE65B1" w:rsidRPr="006B4223" w:rsidRDefault="003B1BD7" w:rsidP="00B827D9">
            <w:pPr>
              <w:pStyle w:val="Tablea"/>
            </w:pPr>
            <w:r w:rsidRPr="006B4223">
              <w:t>(</w:t>
            </w:r>
            <w:r w:rsidR="00411D32" w:rsidRPr="006B4223">
              <w:t>c</w:t>
            </w:r>
            <w:r w:rsidRPr="006B4223">
              <w:t xml:space="preserve">) the industrial chemical </w:t>
            </w:r>
            <w:r w:rsidR="00691852" w:rsidRPr="006B4223">
              <w:t>is</w:t>
            </w:r>
            <w:r w:rsidRPr="006B4223">
              <w:t xml:space="preserve"> listed on the Inventory</w:t>
            </w:r>
            <w:r w:rsidR="00D24689" w:rsidRPr="006B4223">
              <w:t xml:space="preserve"> under </w:t>
            </w:r>
            <w:r w:rsidR="004E24BC" w:rsidRPr="006B4223">
              <w:t>section 8</w:t>
            </w:r>
            <w:r w:rsidR="00D24689" w:rsidRPr="006B4223">
              <w:t>2 or 83 of the Act</w:t>
            </w:r>
            <w:r w:rsidR="00AE65B1" w:rsidRPr="006B4223">
              <w:t>; and</w:t>
            </w:r>
          </w:p>
          <w:p w14:paraId="6FCB7489" w14:textId="77777777" w:rsidR="00AC2DA0" w:rsidRPr="006B4223" w:rsidRDefault="00AE65B1" w:rsidP="00AE65B1">
            <w:pPr>
              <w:pStyle w:val="Tablea"/>
            </w:pPr>
            <w:r w:rsidRPr="006B4223">
              <w:t xml:space="preserve">(d) </w:t>
            </w:r>
            <w:r w:rsidR="00F2238F" w:rsidRPr="006B4223">
              <w:t xml:space="preserve">the person was the holder of, or covered by, the assessment certificate in relation to which </w:t>
            </w:r>
            <w:r w:rsidRPr="006B4223">
              <w:t>the industrial chemical was so listed on the Inventory</w:t>
            </w:r>
            <w:r w:rsidR="00AC2DA0" w:rsidRPr="006B4223">
              <w:t>; and</w:t>
            </w:r>
          </w:p>
          <w:p w14:paraId="6B42A261" w14:textId="77777777" w:rsidR="00B827D9" w:rsidRPr="006B4223" w:rsidRDefault="00B827D9" w:rsidP="00B827D9">
            <w:pPr>
              <w:pStyle w:val="Tablea"/>
            </w:pPr>
            <w:r w:rsidRPr="006B4223">
              <w:t>(</w:t>
            </w:r>
            <w:r w:rsidR="00C42F70" w:rsidRPr="006B4223">
              <w:t>e</w:t>
            </w:r>
            <w:r w:rsidRPr="006B4223">
              <w:t xml:space="preserve">) </w:t>
            </w:r>
            <w:r w:rsidR="00354137" w:rsidRPr="006B4223">
              <w:t xml:space="preserve">the Executive Director is required under </w:t>
            </w:r>
            <w:r w:rsidR="004E24BC" w:rsidRPr="006B4223">
              <w:t>subsection 1</w:t>
            </w:r>
            <w:r w:rsidR="00354137" w:rsidRPr="006B4223">
              <w:t xml:space="preserve">09(1) of the Act to publish </w:t>
            </w:r>
            <w:r w:rsidR="001610CE" w:rsidRPr="006B4223">
              <w:t>an</w:t>
            </w:r>
            <w:r w:rsidR="00354137" w:rsidRPr="006B4223">
              <w:t xml:space="preserve"> AACN </w:t>
            </w:r>
            <w:r w:rsidR="00D344B5" w:rsidRPr="006B4223">
              <w:t>for the industrial chemical</w:t>
            </w:r>
          </w:p>
        </w:tc>
        <w:tc>
          <w:tcPr>
            <w:tcW w:w="2286" w:type="pct"/>
            <w:shd w:val="clear" w:color="auto" w:fill="auto"/>
          </w:tcPr>
          <w:p w14:paraId="765C51C1" w14:textId="77777777" w:rsidR="001610CE" w:rsidRPr="006B4223" w:rsidRDefault="001610CE" w:rsidP="001610CE">
            <w:pPr>
              <w:pStyle w:val="Tablea"/>
            </w:pPr>
            <w:r w:rsidRPr="006B4223">
              <w:t>(a) records that indicate that the industrial chemical is listed on the Inventory; and</w:t>
            </w:r>
          </w:p>
          <w:p w14:paraId="4EB95651" w14:textId="77777777" w:rsidR="00606A6E" w:rsidRPr="006B4223" w:rsidRDefault="001610CE" w:rsidP="001610CE">
            <w:pPr>
              <w:pStyle w:val="Tablea"/>
            </w:pPr>
            <w:r w:rsidRPr="006B4223">
              <w:t>(b) the AACN for the industrial chemical</w:t>
            </w:r>
          </w:p>
        </w:tc>
      </w:tr>
      <w:tr w:rsidR="00AC5E79" w:rsidRPr="006B4223" w14:paraId="70E070E8" w14:textId="77777777" w:rsidTr="00D24689">
        <w:tc>
          <w:tcPr>
            <w:tcW w:w="429" w:type="pct"/>
            <w:shd w:val="clear" w:color="auto" w:fill="auto"/>
          </w:tcPr>
          <w:p w14:paraId="79BDCEB6" w14:textId="77777777" w:rsidR="00AC5E79" w:rsidRPr="006B4223" w:rsidRDefault="0026390E" w:rsidP="00AC5E79">
            <w:pPr>
              <w:pStyle w:val="Tabletext"/>
            </w:pPr>
            <w:r w:rsidRPr="006B4223">
              <w:t>5</w:t>
            </w:r>
          </w:p>
        </w:tc>
        <w:tc>
          <w:tcPr>
            <w:tcW w:w="2285" w:type="pct"/>
            <w:shd w:val="clear" w:color="auto" w:fill="auto"/>
          </w:tcPr>
          <w:p w14:paraId="01B023F7" w14:textId="77777777" w:rsidR="00AC5E79" w:rsidRPr="006B4223" w:rsidRDefault="0095314B" w:rsidP="00E5532B">
            <w:pPr>
              <w:pStyle w:val="Tabletext"/>
            </w:pPr>
            <w:r w:rsidRPr="006B4223">
              <w:t xml:space="preserve">none of table </w:t>
            </w:r>
            <w:r w:rsidR="00F93F3C" w:rsidRPr="006B4223">
              <w:t>items 1</w:t>
            </w:r>
            <w:r w:rsidRPr="006B4223">
              <w:t xml:space="preserve"> to 4 apply to the introduction</w:t>
            </w:r>
          </w:p>
        </w:tc>
        <w:tc>
          <w:tcPr>
            <w:tcW w:w="2286" w:type="pct"/>
            <w:shd w:val="clear" w:color="auto" w:fill="auto"/>
          </w:tcPr>
          <w:p w14:paraId="5D607A58" w14:textId="77777777" w:rsidR="00AC5E79" w:rsidRPr="006B4223" w:rsidRDefault="00AC5E79" w:rsidP="00AC5E79">
            <w:pPr>
              <w:pStyle w:val="Tablea"/>
            </w:pPr>
            <w:r w:rsidRPr="006B4223">
              <w:t>(a) records that indicate that the industrial chemical is listed on the Inventory; and</w:t>
            </w:r>
          </w:p>
          <w:p w14:paraId="594263FA" w14:textId="77777777" w:rsidR="00E5532B" w:rsidRPr="006B4223" w:rsidRDefault="00E5532B" w:rsidP="00E5532B">
            <w:pPr>
              <w:pStyle w:val="Tablea"/>
            </w:pPr>
            <w:r w:rsidRPr="006B4223">
              <w:t>(b) one of the following:</w:t>
            </w:r>
          </w:p>
          <w:p w14:paraId="63024EC7" w14:textId="77777777" w:rsidR="00131E5E" w:rsidRPr="006B4223" w:rsidRDefault="00131E5E" w:rsidP="00131E5E">
            <w:pPr>
              <w:pStyle w:val="Tablei"/>
            </w:pPr>
            <w:r w:rsidRPr="006B4223">
              <w:t>(</w:t>
            </w:r>
            <w:proofErr w:type="spellStart"/>
            <w:r w:rsidRPr="006B4223">
              <w:t>i</w:t>
            </w:r>
            <w:proofErr w:type="spellEnd"/>
            <w:r w:rsidRPr="006B4223">
              <w:t>) the names by which the industrial chemical is known</w:t>
            </w:r>
            <w:r w:rsidR="003E2CF6" w:rsidRPr="006B4223">
              <w:t xml:space="preserve"> to the person (the </w:t>
            </w:r>
            <w:r w:rsidR="003E2CF6" w:rsidRPr="006B4223">
              <w:rPr>
                <w:b/>
                <w:i/>
              </w:rPr>
              <w:t>introducer</w:t>
            </w:r>
            <w:proofErr w:type="gramStart"/>
            <w:r w:rsidR="003E2CF6" w:rsidRPr="006B4223">
              <w:t>);</w:t>
            </w:r>
            <w:proofErr w:type="gramEnd"/>
          </w:p>
          <w:p w14:paraId="6A9503C7" w14:textId="77777777" w:rsidR="00AC5E79" w:rsidRPr="006B4223" w:rsidRDefault="003E2CF6" w:rsidP="003E2CF6">
            <w:pPr>
              <w:pStyle w:val="Tablei"/>
              <w:rPr>
                <w:lang w:eastAsia="en-US"/>
              </w:rPr>
            </w:pPr>
            <w:r w:rsidRPr="006B4223">
              <w:t xml:space="preserve">(ii) the names of any </w:t>
            </w:r>
            <w:r w:rsidR="00AC5E79" w:rsidRPr="006B4223">
              <w:t>products containing the industrial chemical that are imported i</w:t>
            </w:r>
            <w:r w:rsidR="00AC5E79" w:rsidRPr="006B4223">
              <w:rPr>
                <w:lang w:eastAsia="en-US"/>
              </w:rPr>
              <w:t xml:space="preserve">nto Australia by the </w:t>
            </w:r>
            <w:proofErr w:type="gramStart"/>
            <w:r w:rsidR="00B35650" w:rsidRPr="006B4223">
              <w:rPr>
                <w:lang w:eastAsia="en-US"/>
              </w:rPr>
              <w:t>introducer</w:t>
            </w:r>
            <w:r w:rsidR="00AC5E79" w:rsidRPr="006B4223">
              <w:rPr>
                <w:lang w:eastAsia="en-US"/>
              </w:rPr>
              <w:t>;</w:t>
            </w:r>
            <w:proofErr w:type="gramEnd"/>
          </w:p>
          <w:p w14:paraId="71BEE12D" w14:textId="77777777" w:rsidR="00AC5E79" w:rsidRPr="006B4223" w:rsidRDefault="00052631" w:rsidP="00AC5E79">
            <w:pPr>
              <w:pStyle w:val="Tablei"/>
            </w:pPr>
            <w:r w:rsidRPr="006B4223">
              <w:t xml:space="preserve">(iii) for an introduction that is a flavour blend introduction or a fragrance blend introduction—the name of the flavour blend or </w:t>
            </w:r>
            <w:r w:rsidR="00AC5E79" w:rsidRPr="006B4223">
              <w:t>fragrance blend that the industrial chemical is to be introduced as part of;</w:t>
            </w:r>
            <w:r w:rsidR="003F5143" w:rsidRPr="006B4223">
              <w:t xml:space="preserve"> and</w:t>
            </w:r>
          </w:p>
          <w:p w14:paraId="42D16D2A" w14:textId="77777777" w:rsidR="00AC5E79" w:rsidRPr="006B4223" w:rsidRDefault="00AC5E79" w:rsidP="00AC5E79">
            <w:pPr>
              <w:pStyle w:val="Tablea"/>
            </w:pPr>
            <w:bookmarkStart w:id="7" w:name="_Hlk142401239"/>
            <w:r w:rsidRPr="006B4223">
              <w:t>(</w:t>
            </w:r>
            <w:r w:rsidR="003632BE" w:rsidRPr="006B4223">
              <w:t>c</w:t>
            </w:r>
            <w:r w:rsidRPr="006B4223">
              <w:t>) the name of a person whom the introducer believes on reasonable grounds would, if requested to do so</w:t>
            </w:r>
            <w:r w:rsidR="00EB680A" w:rsidRPr="006B4223">
              <w:t xml:space="preserve"> by the introducer following a request by the Executive Director</w:t>
            </w:r>
            <w:r w:rsidRPr="006B4223">
              <w:t>, give to the Executive Director:</w:t>
            </w:r>
          </w:p>
          <w:p w14:paraId="7755BACC" w14:textId="77777777" w:rsidR="00AC5E79" w:rsidRPr="006B4223" w:rsidRDefault="00AC5E79" w:rsidP="00AC5E79">
            <w:pPr>
              <w:pStyle w:val="Tablei"/>
            </w:pPr>
            <w:r w:rsidRPr="006B4223">
              <w:t>(</w:t>
            </w:r>
            <w:proofErr w:type="spellStart"/>
            <w:r w:rsidRPr="006B4223">
              <w:t>i</w:t>
            </w:r>
            <w:proofErr w:type="spellEnd"/>
            <w:r w:rsidRPr="006B4223">
              <w:t>) the CAS number (if assigned) for the industrial chemical; and</w:t>
            </w:r>
          </w:p>
          <w:p w14:paraId="2EEC1C72" w14:textId="77777777" w:rsidR="00AC5E79" w:rsidRPr="006B4223" w:rsidRDefault="00AC5E79" w:rsidP="00AC5E79">
            <w:pPr>
              <w:pStyle w:val="Tablei"/>
            </w:pPr>
            <w:r w:rsidRPr="006B4223">
              <w:t xml:space="preserve">(ii) </w:t>
            </w:r>
            <w:r w:rsidR="00E64FF6" w:rsidRPr="006B4223">
              <w:t>the CAS name or IUPAC name for the industrial chemical</w:t>
            </w:r>
            <w:r w:rsidRPr="006B4223">
              <w:t>; and</w:t>
            </w:r>
            <w:bookmarkEnd w:id="7"/>
          </w:p>
          <w:p w14:paraId="330C1077" w14:textId="77777777" w:rsidR="00AC5E79" w:rsidRPr="006B4223" w:rsidRDefault="00AC5E79" w:rsidP="00AC5E79">
            <w:pPr>
              <w:pStyle w:val="Tablea"/>
            </w:pPr>
            <w:r w:rsidRPr="006B4223">
              <w:t>(</w:t>
            </w:r>
            <w:r w:rsidR="003F5143" w:rsidRPr="006B4223">
              <w:t>d</w:t>
            </w:r>
            <w:r w:rsidRPr="006B4223">
              <w:t xml:space="preserve">) records of the basis on which the introducer holds the belief mentioned in </w:t>
            </w:r>
            <w:r w:rsidR="00553F82" w:rsidRPr="006B4223">
              <w:t>paragraph (</w:t>
            </w:r>
            <w:r w:rsidR="003F5143" w:rsidRPr="006B4223">
              <w:t>c</w:t>
            </w:r>
            <w:r w:rsidRPr="006B4223">
              <w:t>)</w:t>
            </w:r>
          </w:p>
        </w:tc>
      </w:tr>
      <w:tr w:rsidR="00CC31C9" w:rsidRPr="006B4223" w14:paraId="3F86937D" w14:textId="77777777" w:rsidTr="00D24689">
        <w:tc>
          <w:tcPr>
            <w:tcW w:w="429" w:type="pct"/>
            <w:shd w:val="clear" w:color="auto" w:fill="auto"/>
          </w:tcPr>
          <w:p w14:paraId="6D585FA7" w14:textId="77777777" w:rsidR="00CC31C9" w:rsidRPr="006B4223" w:rsidRDefault="0026390E" w:rsidP="00D24689">
            <w:pPr>
              <w:pStyle w:val="Tabletext"/>
            </w:pPr>
            <w:r w:rsidRPr="006B4223">
              <w:lastRenderedPageBreak/>
              <w:t>6</w:t>
            </w:r>
          </w:p>
        </w:tc>
        <w:tc>
          <w:tcPr>
            <w:tcW w:w="2285" w:type="pct"/>
            <w:shd w:val="clear" w:color="auto" w:fill="auto"/>
          </w:tcPr>
          <w:p w14:paraId="725A6EBE" w14:textId="77777777" w:rsidR="00CC31C9" w:rsidRPr="006B4223" w:rsidRDefault="00CC31C9" w:rsidP="00D24689">
            <w:pPr>
              <w:pStyle w:val="Tabletext"/>
            </w:pPr>
            <w:r w:rsidRPr="006B4223">
              <w:t>the terms of the Inventory listing for the industrial chemical include a defined scope of assessment for the industrial chemical</w:t>
            </w:r>
          </w:p>
        </w:tc>
        <w:tc>
          <w:tcPr>
            <w:tcW w:w="2286" w:type="pct"/>
            <w:shd w:val="clear" w:color="auto" w:fill="auto"/>
          </w:tcPr>
          <w:p w14:paraId="12577094" w14:textId="77777777" w:rsidR="00CC31C9" w:rsidRPr="006B4223" w:rsidRDefault="00CC31C9" w:rsidP="00D24689">
            <w:pPr>
              <w:pStyle w:val="Tabletext"/>
            </w:pPr>
            <w:r w:rsidRPr="006B4223">
              <w:t>records to demonstrate that the industrial chemical is being introduced or used in accordance with that defined scope</w:t>
            </w:r>
          </w:p>
        </w:tc>
      </w:tr>
      <w:tr w:rsidR="00CC31C9" w:rsidRPr="006B4223" w14:paraId="7F3A1162" w14:textId="77777777" w:rsidTr="00D24689">
        <w:tc>
          <w:tcPr>
            <w:tcW w:w="429" w:type="pct"/>
            <w:tcBorders>
              <w:bottom w:val="single" w:sz="2" w:space="0" w:color="auto"/>
            </w:tcBorders>
            <w:shd w:val="clear" w:color="auto" w:fill="auto"/>
          </w:tcPr>
          <w:p w14:paraId="28D50551" w14:textId="77777777" w:rsidR="00CC31C9" w:rsidRPr="006B4223" w:rsidRDefault="0026390E" w:rsidP="00D24689">
            <w:pPr>
              <w:pStyle w:val="Tabletext"/>
            </w:pPr>
            <w:r w:rsidRPr="006B4223">
              <w:t>7</w:t>
            </w:r>
          </w:p>
        </w:tc>
        <w:tc>
          <w:tcPr>
            <w:tcW w:w="2285" w:type="pct"/>
            <w:tcBorders>
              <w:bottom w:val="single" w:sz="2" w:space="0" w:color="auto"/>
            </w:tcBorders>
            <w:shd w:val="clear" w:color="auto" w:fill="auto"/>
          </w:tcPr>
          <w:p w14:paraId="0F39C547" w14:textId="77777777" w:rsidR="00CC31C9" w:rsidRPr="006B4223" w:rsidRDefault="00CC31C9" w:rsidP="00D24689">
            <w:pPr>
              <w:pStyle w:val="Tabletext"/>
            </w:pPr>
            <w:r w:rsidRPr="006B4223">
              <w:t>the terms of the Inventory listing for the industrial chemical include conditions relating to the introduction or use of the industrial chemical</w:t>
            </w:r>
          </w:p>
        </w:tc>
        <w:tc>
          <w:tcPr>
            <w:tcW w:w="2286" w:type="pct"/>
            <w:tcBorders>
              <w:bottom w:val="single" w:sz="2" w:space="0" w:color="auto"/>
            </w:tcBorders>
            <w:shd w:val="clear" w:color="auto" w:fill="auto"/>
          </w:tcPr>
          <w:p w14:paraId="3651E7E5" w14:textId="77777777" w:rsidR="00CC31C9" w:rsidRPr="006B4223" w:rsidRDefault="00CC31C9" w:rsidP="00D24689">
            <w:pPr>
              <w:pStyle w:val="Tabletext"/>
            </w:pPr>
            <w:r w:rsidRPr="006B4223">
              <w:t>records to demonstrate that the conditions are being complied with</w:t>
            </w:r>
          </w:p>
        </w:tc>
      </w:tr>
      <w:tr w:rsidR="00CC31C9" w:rsidRPr="006B4223" w14:paraId="47AC3A4C" w14:textId="77777777" w:rsidTr="00D24689">
        <w:tc>
          <w:tcPr>
            <w:tcW w:w="429" w:type="pct"/>
            <w:tcBorders>
              <w:top w:val="single" w:sz="2" w:space="0" w:color="auto"/>
              <w:bottom w:val="single" w:sz="12" w:space="0" w:color="auto"/>
            </w:tcBorders>
            <w:shd w:val="clear" w:color="auto" w:fill="auto"/>
          </w:tcPr>
          <w:p w14:paraId="71B9CA98" w14:textId="77777777" w:rsidR="00CC31C9" w:rsidRPr="006B4223" w:rsidRDefault="0026390E" w:rsidP="00D24689">
            <w:pPr>
              <w:pStyle w:val="Tabletext"/>
            </w:pPr>
            <w:r w:rsidRPr="006B4223">
              <w:t>8</w:t>
            </w:r>
          </w:p>
        </w:tc>
        <w:tc>
          <w:tcPr>
            <w:tcW w:w="2285" w:type="pct"/>
            <w:tcBorders>
              <w:top w:val="single" w:sz="2" w:space="0" w:color="auto"/>
              <w:bottom w:val="single" w:sz="12" w:space="0" w:color="auto"/>
            </w:tcBorders>
            <w:shd w:val="clear" w:color="auto" w:fill="auto"/>
          </w:tcPr>
          <w:p w14:paraId="7F9E1BEE" w14:textId="77777777" w:rsidR="00CC31C9" w:rsidRPr="006B4223" w:rsidRDefault="00CC31C9" w:rsidP="00D24689">
            <w:pPr>
              <w:pStyle w:val="Tabletext"/>
            </w:pPr>
            <w:r w:rsidRPr="006B4223">
              <w:t>the terms of the Inventory listing for the industrial chemical include specific requirements to provide information to the Executive Director in relation to the introduction of the industrial chemical</w:t>
            </w:r>
          </w:p>
        </w:tc>
        <w:tc>
          <w:tcPr>
            <w:tcW w:w="2286" w:type="pct"/>
            <w:tcBorders>
              <w:top w:val="single" w:sz="2" w:space="0" w:color="auto"/>
              <w:bottom w:val="single" w:sz="12" w:space="0" w:color="auto"/>
            </w:tcBorders>
            <w:shd w:val="clear" w:color="auto" w:fill="auto"/>
          </w:tcPr>
          <w:p w14:paraId="6FA27D42" w14:textId="77777777" w:rsidR="00CC31C9" w:rsidRPr="006B4223" w:rsidRDefault="00CC31C9" w:rsidP="00D24689">
            <w:pPr>
              <w:pStyle w:val="Tabletext"/>
            </w:pPr>
            <w:r w:rsidRPr="006B4223">
              <w:t>records to demonstrate that those requirements are being met</w:t>
            </w:r>
          </w:p>
        </w:tc>
      </w:tr>
    </w:tbl>
    <w:p w14:paraId="3545500C" w14:textId="77777777" w:rsidR="0010131D" w:rsidRPr="006B4223" w:rsidRDefault="0010131D" w:rsidP="0010131D">
      <w:pPr>
        <w:pStyle w:val="subsection"/>
      </w:pPr>
      <w:r w:rsidRPr="006B4223">
        <w:tab/>
        <w:t>(</w:t>
      </w:r>
      <w:r w:rsidR="00F76838" w:rsidRPr="006B4223">
        <w:t>1A</w:t>
      </w:r>
      <w:r w:rsidRPr="006B4223">
        <w:t>)</w:t>
      </w:r>
      <w:r w:rsidRPr="006B4223">
        <w:tab/>
        <w:t xml:space="preserve">For the purposes of </w:t>
      </w:r>
      <w:r w:rsidR="00080C8B" w:rsidRPr="006B4223">
        <w:t>subsection (</w:t>
      </w:r>
      <w:r w:rsidRPr="006B4223">
        <w:t>1), if:</w:t>
      </w:r>
    </w:p>
    <w:p w14:paraId="3F1CBF6A" w14:textId="77777777" w:rsidR="0010131D" w:rsidRPr="006B4223" w:rsidRDefault="0010131D" w:rsidP="0010131D">
      <w:pPr>
        <w:pStyle w:val="paragraph"/>
      </w:pPr>
      <w:r w:rsidRPr="006B4223">
        <w:tab/>
        <w:t>(a)</w:t>
      </w:r>
      <w:r w:rsidRPr="006B4223">
        <w:tab/>
        <w:t xml:space="preserve">a person does not know the CAS number, CAS name, IUPAC name or </w:t>
      </w:r>
      <w:r w:rsidR="00582A53" w:rsidRPr="006B4223">
        <w:t xml:space="preserve">eligible </w:t>
      </w:r>
      <w:r w:rsidRPr="006B4223">
        <w:t xml:space="preserve">INCI </w:t>
      </w:r>
      <w:r w:rsidR="00582A53" w:rsidRPr="006B4223">
        <w:t xml:space="preserve">plant extract </w:t>
      </w:r>
      <w:r w:rsidRPr="006B4223">
        <w:t>name for an industrial chemical; but</w:t>
      </w:r>
    </w:p>
    <w:p w14:paraId="4CE8244B" w14:textId="77777777" w:rsidR="0010131D" w:rsidRPr="006B4223" w:rsidRDefault="0010131D" w:rsidP="0010131D">
      <w:pPr>
        <w:pStyle w:val="paragraph"/>
      </w:pPr>
      <w:r w:rsidRPr="006B4223">
        <w:tab/>
        <w:t>(b)</w:t>
      </w:r>
      <w:r w:rsidRPr="006B4223">
        <w:tab/>
        <w:t xml:space="preserve">it would be reasonably practicable for the person to find out that number or </w:t>
      </w:r>
      <w:proofErr w:type="gramStart"/>
      <w:r w:rsidRPr="006B4223">
        <w:t>name;</w:t>
      </w:r>
      <w:proofErr w:type="gramEnd"/>
    </w:p>
    <w:p w14:paraId="00C52279" w14:textId="77777777" w:rsidR="0010131D" w:rsidRPr="006B4223" w:rsidRDefault="0010131D" w:rsidP="0010131D">
      <w:pPr>
        <w:pStyle w:val="subsection2"/>
      </w:pPr>
      <w:r w:rsidRPr="006B4223">
        <w:t>the person is taken to know that number or name.</w:t>
      </w:r>
    </w:p>
    <w:p w14:paraId="25C82B8A" w14:textId="77777777" w:rsidR="00675D33" w:rsidRPr="006B4223" w:rsidRDefault="00F64AFB" w:rsidP="00675D33">
      <w:pPr>
        <w:pStyle w:val="ItemHead"/>
      </w:pPr>
      <w:proofErr w:type="gramStart"/>
      <w:r w:rsidRPr="006B4223">
        <w:t>3</w:t>
      </w:r>
      <w:r w:rsidR="00675D33" w:rsidRPr="006B4223">
        <w:t xml:space="preserve">  </w:t>
      </w:r>
      <w:r w:rsidR="00F93F3C" w:rsidRPr="006B4223">
        <w:t>Sub</w:t>
      </w:r>
      <w:r w:rsidR="001F5F20" w:rsidRPr="006B4223">
        <w:t>section</w:t>
      </w:r>
      <w:proofErr w:type="gramEnd"/>
      <w:r w:rsidR="001F5F20" w:rsidRPr="006B4223">
        <w:t> 4</w:t>
      </w:r>
      <w:r w:rsidR="00675D33" w:rsidRPr="006B4223">
        <w:t xml:space="preserve">6(3) (table </w:t>
      </w:r>
      <w:r w:rsidR="001F5F20" w:rsidRPr="006B4223">
        <w:t>item 3</w:t>
      </w:r>
      <w:r w:rsidR="00675D33" w:rsidRPr="006B4223">
        <w:t xml:space="preserve">, column 2, </w:t>
      </w:r>
      <w:r w:rsidR="00553F82" w:rsidRPr="006B4223">
        <w:t>paragraph (</w:t>
      </w:r>
      <w:r w:rsidR="00675D33" w:rsidRPr="006B4223">
        <w:t>b))</w:t>
      </w:r>
    </w:p>
    <w:p w14:paraId="0B3B0DBA" w14:textId="77777777" w:rsidR="00675D33" w:rsidRPr="006B4223" w:rsidRDefault="00675D33" w:rsidP="00675D33">
      <w:pPr>
        <w:pStyle w:val="Item"/>
      </w:pPr>
      <w:r w:rsidRPr="006B4223">
        <w:t>Repeal the paragraph, substitute:</w:t>
      </w:r>
    </w:p>
    <w:p w14:paraId="738A4736" w14:textId="77777777" w:rsidR="00675D33" w:rsidRPr="006B4223" w:rsidRDefault="00675D33" w:rsidP="00675D33">
      <w:pPr>
        <w:pStyle w:val="Tablea"/>
      </w:pPr>
      <w:r w:rsidRPr="006B4223">
        <w:t>(b) for an introduction that is neither a flavour blend introduction nor a fragrance blend introduction—the names by which the industrial chemical is known to the introducer; and</w:t>
      </w:r>
    </w:p>
    <w:p w14:paraId="1ADAD260" w14:textId="77777777" w:rsidR="00E9332F" w:rsidRPr="006B4223" w:rsidRDefault="00675D33" w:rsidP="00673D74">
      <w:pPr>
        <w:pStyle w:val="Tablea"/>
      </w:pPr>
      <w:r w:rsidRPr="006B4223">
        <w:t>(</w:t>
      </w:r>
      <w:proofErr w:type="spellStart"/>
      <w:r w:rsidRPr="006B4223">
        <w:t>ba</w:t>
      </w:r>
      <w:proofErr w:type="spellEnd"/>
      <w:r w:rsidRPr="006B4223">
        <w:t>) for an introduction that is a flavour blend introduction or a fragrance blend introduction</w:t>
      </w:r>
      <w:r w:rsidR="00253984" w:rsidRPr="006B4223">
        <w:t>—</w:t>
      </w:r>
      <w:r w:rsidR="004E0393" w:rsidRPr="006B4223">
        <w:t xml:space="preserve">either </w:t>
      </w:r>
      <w:r w:rsidR="00253984" w:rsidRPr="006B4223">
        <w:t xml:space="preserve">the names by which the industrial chemical </w:t>
      </w:r>
      <w:r w:rsidR="00E9332F" w:rsidRPr="006B4223">
        <w:t xml:space="preserve">is known to the introducer, or </w:t>
      </w:r>
      <w:r w:rsidRPr="006B4223">
        <w:t>the name of the flavour blend or fragrance blend that the industrial chemical is to be introduced as part of; and</w:t>
      </w:r>
    </w:p>
    <w:p w14:paraId="57C57062" w14:textId="77777777" w:rsidR="00F05A8C" w:rsidRPr="006B4223" w:rsidRDefault="00F93F3C" w:rsidP="00F05A8C">
      <w:pPr>
        <w:pStyle w:val="ActHead7"/>
        <w:pageBreakBefore/>
      </w:pPr>
      <w:bookmarkStart w:id="8" w:name="_Toc160117760"/>
      <w:r w:rsidRPr="006B4223">
        <w:rPr>
          <w:rStyle w:val="CharAmPartNo"/>
        </w:rPr>
        <w:lastRenderedPageBreak/>
        <w:t>Part 2</w:t>
      </w:r>
      <w:r w:rsidR="00F05A8C" w:rsidRPr="006B4223">
        <w:t>—</w:t>
      </w:r>
      <w:r w:rsidR="00F05A8C" w:rsidRPr="006B4223">
        <w:rPr>
          <w:rStyle w:val="CharAmPartText"/>
        </w:rPr>
        <w:t>Reporting and record keeping</w:t>
      </w:r>
      <w:r w:rsidR="004F6478" w:rsidRPr="006B4223">
        <w:rPr>
          <w:rStyle w:val="CharAmPartText"/>
        </w:rPr>
        <w:t xml:space="preserve"> for exempted and reported </w:t>
      </w:r>
      <w:proofErr w:type="gramStart"/>
      <w:r w:rsidR="004F6478" w:rsidRPr="006B4223">
        <w:rPr>
          <w:rStyle w:val="CharAmPartText"/>
        </w:rPr>
        <w:t>introductions</w:t>
      </w:r>
      <w:bookmarkEnd w:id="8"/>
      <w:proofErr w:type="gramEnd"/>
    </w:p>
    <w:p w14:paraId="4C7552B1" w14:textId="77777777" w:rsidR="00F05A8C" w:rsidRPr="006B4223" w:rsidRDefault="00F05A8C" w:rsidP="00F05A8C">
      <w:pPr>
        <w:pStyle w:val="ActHead9"/>
      </w:pPr>
      <w:bookmarkStart w:id="9" w:name="_Toc160117761"/>
      <w:r w:rsidRPr="006B4223">
        <w:t xml:space="preserve">Industrial Chemicals (General) </w:t>
      </w:r>
      <w:r w:rsidR="00CF2D6B" w:rsidRPr="006B4223">
        <w:t>Rules 2</w:t>
      </w:r>
      <w:r w:rsidRPr="006B4223">
        <w:t>019</w:t>
      </w:r>
      <w:bookmarkEnd w:id="9"/>
    </w:p>
    <w:p w14:paraId="4BF22A24" w14:textId="77777777" w:rsidR="00F05A8C" w:rsidRPr="006B4223" w:rsidRDefault="00F64AFB" w:rsidP="00F05A8C">
      <w:pPr>
        <w:pStyle w:val="ItemHead"/>
      </w:pPr>
      <w:proofErr w:type="gramStart"/>
      <w:r w:rsidRPr="006B4223">
        <w:t>4</w:t>
      </w:r>
      <w:r w:rsidR="00F05A8C" w:rsidRPr="006B4223">
        <w:t xml:space="preserve">  </w:t>
      </w:r>
      <w:r w:rsidR="00CE2836" w:rsidRPr="006B4223">
        <w:t>Subsection</w:t>
      </w:r>
      <w:proofErr w:type="gramEnd"/>
      <w:r w:rsidR="00CE2836" w:rsidRPr="006B4223">
        <w:t> 3</w:t>
      </w:r>
      <w:r w:rsidR="00F05A8C" w:rsidRPr="006B4223">
        <w:t xml:space="preserve">6(2) (table </w:t>
      </w:r>
      <w:r w:rsidR="00F93F3C" w:rsidRPr="006B4223">
        <w:t>items 1</w:t>
      </w:r>
      <w:r w:rsidR="00F05A8C" w:rsidRPr="006B4223">
        <w:t xml:space="preserve"> to 3)</w:t>
      </w:r>
    </w:p>
    <w:p w14:paraId="244778C1" w14:textId="77777777" w:rsidR="00F05A8C" w:rsidRPr="006B4223" w:rsidRDefault="00F05A8C" w:rsidP="00F05A8C">
      <w:pPr>
        <w:pStyle w:val="Item"/>
      </w:pPr>
      <w:r w:rsidRPr="006B4223">
        <w:t>Repeal the table items, substitute:</w:t>
      </w:r>
    </w:p>
    <w:p w14:paraId="64F03723" w14:textId="77777777" w:rsidR="00F05A8C" w:rsidRPr="006B4223" w:rsidRDefault="00F05A8C" w:rsidP="00F05A8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7600"/>
      </w:tblGrid>
      <w:tr w:rsidR="00F05A8C" w:rsidRPr="006B4223" w14:paraId="14152841" w14:textId="77777777" w:rsidTr="00CE2836">
        <w:tc>
          <w:tcPr>
            <w:tcW w:w="429" w:type="pct"/>
            <w:tcBorders>
              <w:top w:val="nil"/>
            </w:tcBorders>
            <w:shd w:val="clear" w:color="auto" w:fill="auto"/>
          </w:tcPr>
          <w:p w14:paraId="6E802E4D" w14:textId="77777777" w:rsidR="00F05A8C" w:rsidRPr="006B4223" w:rsidRDefault="00F05A8C" w:rsidP="00CE2836">
            <w:pPr>
              <w:pStyle w:val="Tabletext"/>
            </w:pPr>
            <w:r w:rsidRPr="006B4223">
              <w:t>1</w:t>
            </w:r>
          </w:p>
        </w:tc>
        <w:tc>
          <w:tcPr>
            <w:tcW w:w="4571" w:type="pct"/>
            <w:tcBorders>
              <w:top w:val="nil"/>
            </w:tcBorders>
            <w:shd w:val="clear" w:color="auto" w:fill="auto"/>
          </w:tcPr>
          <w:p w14:paraId="467D3217" w14:textId="77777777" w:rsidR="00F05A8C" w:rsidRPr="006B4223" w:rsidRDefault="00F05A8C" w:rsidP="00CE2836">
            <w:pPr>
              <w:pStyle w:val="Tabletext"/>
            </w:pPr>
            <w:r w:rsidRPr="006B4223">
              <w:t>If the CAS name or IUPAC name for the industrial chemical is known to the person:</w:t>
            </w:r>
          </w:p>
          <w:p w14:paraId="4BF76868" w14:textId="77777777" w:rsidR="00F05A8C" w:rsidRPr="006B4223" w:rsidRDefault="00F05A8C" w:rsidP="00CE2836">
            <w:pPr>
              <w:pStyle w:val="Tablea"/>
            </w:pPr>
            <w:r w:rsidRPr="006B4223">
              <w:t>(a) the CAS name or IUPAC name for the industrial chemical; and</w:t>
            </w:r>
          </w:p>
          <w:p w14:paraId="6D6D45A1" w14:textId="77777777" w:rsidR="00F05A8C" w:rsidRPr="006B4223" w:rsidRDefault="00F05A8C" w:rsidP="00CE2836">
            <w:pPr>
              <w:pStyle w:val="Tablea"/>
            </w:pPr>
            <w:r w:rsidRPr="006B4223">
              <w:t>(b) the CAS number (if assigned) for the industrial chemical</w:t>
            </w:r>
          </w:p>
        </w:tc>
      </w:tr>
      <w:tr w:rsidR="00F05A8C" w:rsidRPr="006B4223" w14:paraId="471A2C57" w14:textId="77777777" w:rsidTr="00CE2836">
        <w:tc>
          <w:tcPr>
            <w:tcW w:w="429" w:type="pct"/>
            <w:tcBorders>
              <w:bottom w:val="single" w:sz="2" w:space="0" w:color="auto"/>
            </w:tcBorders>
            <w:shd w:val="clear" w:color="auto" w:fill="auto"/>
          </w:tcPr>
          <w:p w14:paraId="0AB5F559" w14:textId="77777777" w:rsidR="00F05A8C" w:rsidRPr="006B4223" w:rsidRDefault="00F05A8C" w:rsidP="00CE2836">
            <w:pPr>
              <w:pStyle w:val="Tabletext"/>
            </w:pPr>
            <w:r w:rsidRPr="006B4223">
              <w:t>1A</w:t>
            </w:r>
          </w:p>
        </w:tc>
        <w:tc>
          <w:tcPr>
            <w:tcW w:w="4571" w:type="pct"/>
            <w:tcBorders>
              <w:bottom w:val="single" w:sz="2" w:space="0" w:color="auto"/>
            </w:tcBorders>
            <w:shd w:val="clear" w:color="auto" w:fill="auto"/>
          </w:tcPr>
          <w:p w14:paraId="0191FF7F" w14:textId="77777777" w:rsidR="00F05A8C" w:rsidRPr="006B4223" w:rsidRDefault="00F05A8C" w:rsidP="00CE2836">
            <w:pPr>
              <w:pStyle w:val="Tabletext"/>
            </w:pPr>
            <w:r w:rsidRPr="006B4223">
              <w:t>If:</w:t>
            </w:r>
          </w:p>
          <w:p w14:paraId="59036C66" w14:textId="77777777" w:rsidR="00F05A8C" w:rsidRPr="006B4223" w:rsidRDefault="00F05A8C" w:rsidP="00CE2836">
            <w:pPr>
              <w:pStyle w:val="Tablea"/>
            </w:pPr>
            <w:r w:rsidRPr="006B4223">
              <w:t>(a) neither the CAS name nor the IUPAC name for the industrial chemical is known to the person; and</w:t>
            </w:r>
          </w:p>
          <w:p w14:paraId="736266E9" w14:textId="77777777" w:rsidR="00F05A8C" w:rsidRPr="006B4223" w:rsidRDefault="00F05A8C" w:rsidP="00CE2836">
            <w:pPr>
              <w:pStyle w:val="Tablea"/>
            </w:pPr>
            <w:r w:rsidRPr="006B4223">
              <w:t>(b) the human health exposure band for the introduction is 1 or 2; and</w:t>
            </w:r>
          </w:p>
          <w:p w14:paraId="2112E67E" w14:textId="77777777" w:rsidR="00F05A8C" w:rsidRPr="006B4223" w:rsidRDefault="00F05A8C" w:rsidP="00CE2836">
            <w:pPr>
              <w:pStyle w:val="Tablea"/>
            </w:pPr>
            <w:r w:rsidRPr="006B4223">
              <w:t>(c) the environment exposure band for the introduction is 1; and</w:t>
            </w:r>
          </w:p>
          <w:p w14:paraId="6D212E56" w14:textId="77777777" w:rsidR="00F05A8C" w:rsidRPr="006B4223" w:rsidRDefault="00F05A8C" w:rsidP="00CE2836">
            <w:pPr>
              <w:pStyle w:val="Tablea"/>
            </w:pPr>
            <w:r w:rsidRPr="006B4223">
              <w:t xml:space="preserve">(d) the INCI name for the industrial chemical is known to the </w:t>
            </w:r>
            <w:proofErr w:type="gramStart"/>
            <w:r w:rsidRPr="006B4223">
              <w:t>person;</w:t>
            </w:r>
            <w:proofErr w:type="gramEnd"/>
          </w:p>
          <w:p w14:paraId="2CFB8CC8" w14:textId="77777777" w:rsidR="00F05A8C" w:rsidRPr="006B4223" w:rsidRDefault="00F05A8C" w:rsidP="00CE2836">
            <w:pPr>
              <w:pStyle w:val="Tabletext"/>
            </w:pPr>
            <w:r w:rsidRPr="006B4223">
              <w:t>then</w:t>
            </w:r>
            <w:r w:rsidR="007B5FBE" w:rsidRPr="006B4223">
              <w:t>:</w:t>
            </w:r>
          </w:p>
          <w:p w14:paraId="4954B217" w14:textId="77777777" w:rsidR="00F05A8C" w:rsidRPr="006B4223" w:rsidRDefault="00F05A8C" w:rsidP="00CE2836">
            <w:pPr>
              <w:pStyle w:val="Tablea"/>
            </w:pPr>
            <w:r w:rsidRPr="006B4223">
              <w:t>(e) the INCI name for the industrial chemical; and</w:t>
            </w:r>
          </w:p>
          <w:p w14:paraId="5141099A" w14:textId="77777777" w:rsidR="00F05A8C" w:rsidRPr="006B4223" w:rsidRDefault="00F05A8C" w:rsidP="00CE2836">
            <w:pPr>
              <w:pStyle w:val="Tablea"/>
            </w:pPr>
            <w:r w:rsidRPr="006B4223">
              <w:t>(f) the CAS number (if known to the person) for the industrial chemical</w:t>
            </w:r>
          </w:p>
        </w:tc>
      </w:tr>
      <w:tr w:rsidR="00F05A8C" w:rsidRPr="006B4223" w14:paraId="6E9CC7EF" w14:textId="77777777" w:rsidTr="00CE2836">
        <w:tc>
          <w:tcPr>
            <w:tcW w:w="429" w:type="pct"/>
            <w:tcBorders>
              <w:bottom w:val="single" w:sz="2" w:space="0" w:color="auto"/>
            </w:tcBorders>
            <w:shd w:val="clear" w:color="auto" w:fill="auto"/>
          </w:tcPr>
          <w:p w14:paraId="5223E5D0" w14:textId="77777777" w:rsidR="00F05A8C" w:rsidRPr="006B4223" w:rsidRDefault="00F05A8C" w:rsidP="00CE2836">
            <w:pPr>
              <w:pStyle w:val="Tabletext"/>
            </w:pPr>
            <w:r w:rsidRPr="006B4223">
              <w:t>1B</w:t>
            </w:r>
          </w:p>
        </w:tc>
        <w:tc>
          <w:tcPr>
            <w:tcW w:w="4571" w:type="pct"/>
            <w:tcBorders>
              <w:bottom w:val="single" w:sz="2" w:space="0" w:color="auto"/>
            </w:tcBorders>
            <w:shd w:val="clear" w:color="auto" w:fill="auto"/>
          </w:tcPr>
          <w:p w14:paraId="46343F18" w14:textId="77777777" w:rsidR="00F05A8C" w:rsidRPr="006B4223" w:rsidRDefault="00F05A8C" w:rsidP="00CE2836">
            <w:pPr>
              <w:pStyle w:val="Tabletext"/>
            </w:pPr>
            <w:r w:rsidRPr="006B4223">
              <w:t>If:</w:t>
            </w:r>
          </w:p>
          <w:p w14:paraId="5D655016" w14:textId="77777777" w:rsidR="00F05A8C" w:rsidRPr="006B4223" w:rsidRDefault="00F05A8C" w:rsidP="00CE2836">
            <w:pPr>
              <w:pStyle w:val="Tablea"/>
            </w:pPr>
            <w:r w:rsidRPr="006B4223">
              <w:t>(</w:t>
            </w:r>
            <w:r w:rsidR="00C152A5" w:rsidRPr="006B4223">
              <w:t>a</w:t>
            </w:r>
            <w:r w:rsidRPr="006B4223">
              <w:t>) neither the CAS name nor the IUPAC name for the industrial chemical is known to the person; and</w:t>
            </w:r>
          </w:p>
          <w:p w14:paraId="12BE4A11" w14:textId="77777777" w:rsidR="00F05A8C" w:rsidRPr="006B4223" w:rsidRDefault="00F05A8C" w:rsidP="00CE2836">
            <w:pPr>
              <w:pStyle w:val="Tablea"/>
            </w:pPr>
            <w:r w:rsidRPr="006B4223">
              <w:t>(</w:t>
            </w:r>
            <w:r w:rsidR="00C152A5" w:rsidRPr="006B4223">
              <w:t>b</w:t>
            </w:r>
            <w:r w:rsidRPr="006B4223">
              <w:t>) either:</w:t>
            </w:r>
          </w:p>
          <w:p w14:paraId="292C1B22" w14:textId="77777777" w:rsidR="00F05A8C" w:rsidRPr="006B4223" w:rsidRDefault="00F05A8C" w:rsidP="00CE2836">
            <w:pPr>
              <w:pStyle w:val="Tablei"/>
            </w:pPr>
            <w:r w:rsidRPr="006B4223">
              <w:t>(</w:t>
            </w:r>
            <w:proofErr w:type="spellStart"/>
            <w:r w:rsidRPr="006B4223">
              <w:t>i</w:t>
            </w:r>
            <w:proofErr w:type="spellEnd"/>
            <w:r w:rsidRPr="006B4223">
              <w:t>) the human health exposure band for the introduction is 3 or 4; or</w:t>
            </w:r>
          </w:p>
          <w:p w14:paraId="1C19C098" w14:textId="77777777" w:rsidR="00F05A8C" w:rsidRPr="006B4223" w:rsidRDefault="00F05A8C" w:rsidP="00CE2836">
            <w:pPr>
              <w:pStyle w:val="Tablei"/>
            </w:pPr>
            <w:r w:rsidRPr="006B4223">
              <w:t>(ii) the environment exposure band for the introduction is 2, 3 or 4; and</w:t>
            </w:r>
          </w:p>
          <w:p w14:paraId="22FE4782" w14:textId="77777777" w:rsidR="00F05A8C" w:rsidRPr="006B4223" w:rsidRDefault="00F05A8C" w:rsidP="00CE2836">
            <w:pPr>
              <w:pStyle w:val="Tablea"/>
            </w:pPr>
            <w:r w:rsidRPr="006B4223">
              <w:t>(</w:t>
            </w:r>
            <w:r w:rsidR="001E5BBF" w:rsidRPr="006B4223">
              <w:t>c</w:t>
            </w:r>
            <w:r w:rsidRPr="006B4223">
              <w:t xml:space="preserve">) </w:t>
            </w:r>
            <w:r w:rsidR="000D0C5D" w:rsidRPr="006B4223">
              <w:t xml:space="preserve">an eligible INCI plant extract name </w:t>
            </w:r>
            <w:r w:rsidR="00141643" w:rsidRPr="006B4223">
              <w:t xml:space="preserve">for the industrial chemical </w:t>
            </w:r>
            <w:r w:rsidR="000D0C5D" w:rsidRPr="006B4223">
              <w:t xml:space="preserve">is known to the </w:t>
            </w:r>
            <w:proofErr w:type="gramStart"/>
            <w:r w:rsidR="000D0C5D" w:rsidRPr="006B4223">
              <w:t>person;</w:t>
            </w:r>
            <w:proofErr w:type="gramEnd"/>
          </w:p>
          <w:p w14:paraId="100A1A39" w14:textId="77777777" w:rsidR="00F05A8C" w:rsidRPr="006B4223" w:rsidRDefault="00F05A8C" w:rsidP="00CE2836">
            <w:pPr>
              <w:pStyle w:val="Tabletext"/>
            </w:pPr>
            <w:r w:rsidRPr="006B4223">
              <w:t xml:space="preserve">the </w:t>
            </w:r>
            <w:r w:rsidR="00755BE6" w:rsidRPr="006B4223">
              <w:t>eligible INCI plant extract</w:t>
            </w:r>
            <w:r w:rsidRPr="006B4223">
              <w:t xml:space="preserve"> name for the industrial chemical</w:t>
            </w:r>
          </w:p>
        </w:tc>
      </w:tr>
      <w:tr w:rsidR="00F05A8C" w:rsidRPr="006B4223" w14:paraId="2F179532" w14:textId="77777777" w:rsidTr="00CE2836">
        <w:tc>
          <w:tcPr>
            <w:tcW w:w="429" w:type="pct"/>
            <w:tcBorders>
              <w:bottom w:val="single" w:sz="2" w:space="0" w:color="auto"/>
            </w:tcBorders>
            <w:shd w:val="clear" w:color="auto" w:fill="auto"/>
          </w:tcPr>
          <w:p w14:paraId="0FAF03C1" w14:textId="77777777" w:rsidR="00F05A8C" w:rsidRPr="006B4223" w:rsidRDefault="00F05A8C" w:rsidP="00CE2836">
            <w:pPr>
              <w:pStyle w:val="Tabletext"/>
            </w:pPr>
            <w:r w:rsidRPr="006B4223">
              <w:t>2</w:t>
            </w:r>
          </w:p>
        </w:tc>
        <w:tc>
          <w:tcPr>
            <w:tcW w:w="4571" w:type="pct"/>
            <w:tcBorders>
              <w:bottom w:val="single" w:sz="2" w:space="0" w:color="auto"/>
            </w:tcBorders>
            <w:shd w:val="clear" w:color="auto" w:fill="auto"/>
          </w:tcPr>
          <w:p w14:paraId="482FB431" w14:textId="77777777" w:rsidR="00F05A8C" w:rsidRPr="006B4223" w:rsidRDefault="00F05A8C" w:rsidP="00CE2836">
            <w:pPr>
              <w:pStyle w:val="Tabletext"/>
            </w:pPr>
            <w:r w:rsidRPr="006B4223">
              <w:t>If:</w:t>
            </w:r>
          </w:p>
          <w:p w14:paraId="692094AA" w14:textId="77777777" w:rsidR="00F05A8C" w:rsidRPr="006B4223" w:rsidRDefault="00F05A8C" w:rsidP="00CE2836">
            <w:pPr>
              <w:pStyle w:val="Tablea"/>
            </w:pPr>
            <w:r w:rsidRPr="006B4223">
              <w:t xml:space="preserve">(a) none of table </w:t>
            </w:r>
            <w:r w:rsidR="00F93F3C" w:rsidRPr="006B4223">
              <w:t>items 1</w:t>
            </w:r>
            <w:r w:rsidRPr="006B4223">
              <w:t xml:space="preserve"> to 1B apply to the introduction; and</w:t>
            </w:r>
          </w:p>
          <w:p w14:paraId="21F427EF" w14:textId="77777777" w:rsidR="00F05A8C" w:rsidRPr="006B4223" w:rsidRDefault="00F05A8C" w:rsidP="00CE2836">
            <w:pPr>
              <w:pStyle w:val="Tablea"/>
            </w:pPr>
            <w:r w:rsidRPr="006B4223">
              <w:t xml:space="preserve">(b) the total volume of the industrial chemical introduced by the person (the </w:t>
            </w:r>
            <w:r w:rsidRPr="006B4223">
              <w:rPr>
                <w:b/>
                <w:i/>
              </w:rPr>
              <w:t>introducer</w:t>
            </w:r>
            <w:r w:rsidRPr="006B4223">
              <w:t xml:space="preserve">) during the registration year is 10 kg or </w:t>
            </w:r>
            <w:proofErr w:type="gramStart"/>
            <w:r w:rsidRPr="006B4223">
              <w:t>less;</w:t>
            </w:r>
            <w:proofErr w:type="gramEnd"/>
          </w:p>
          <w:p w14:paraId="2EACBE10" w14:textId="77777777" w:rsidR="00F05A8C" w:rsidRPr="006B4223" w:rsidRDefault="00F05A8C" w:rsidP="00CE2836">
            <w:pPr>
              <w:pStyle w:val="Tabletext"/>
            </w:pPr>
            <w:r w:rsidRPr="006B4223">
              <w:t>then:</w:t>
            </w:r>
          </w:p>
          <w:p w14:paraId="3404352B" w14:textId="77777777" w:rsidR="00F05A8C" w:rsidRPr="006B4223" w:rsidRDefault="00F05A8C" w:rsidP="00CE2836">
            <w:pPr>
              <w:pStyle w:val="Tablea"/>
            </w:pPr>
            <w:r w:rsidRPr="006B4223">
              <w:t>(c) the names by which the industrial chemical is known to the introducer; and</w:t>
            </w:r>
          </w:p>
          <w:p w14:paraId="207885CB" w14:textId="77777777" w:rsidR="00F05A8C" w:rsidRPr="006B4223" w:rsidRDefault="00F05A8C" w:rsidP="00CE2836">
            <w:pPr>
              <w:pStyle w:val="Tablea"/>
            </w:pPr>
            <w:r w:rsidRPr="006B4223">
              <w:t xml:space="preserve">(d) the name of </w:t>
            </w:r>
            <w:r w:rsidR="009366BF" w:rsidRPr="006B4223">
              <w:t>a</w:t>
            </w:r>
            <w:r w:rsidRPr="006B4223">
              <w:t xml:space="preserve"> person whom the introducer believes on reasonable grounds would, if requested to do so</w:t>
            </w:r>
            <w:r w:rsidR="005B69AC" w:rsidRPr="006B4223">
              <w:t xml:space="preserve"> by the introducer </w:t>
            </w:r>
            <w:r w:rsidR="0061128A" w:rsidRPr="006B4223">
              <w:t>following a request by the Executive Director</w:t>
            </w:r>
            <w:r w:rsidRPr="006B4223">
              <w:t>, give to the Executive Director:</w:t>
            </w:r>
          </w:p>
          <w:p w14:paraId="4AB1880C" w14:textId="77777777" w:rsidR="00F05A8C" w:rsidRPr="006B4223" w:rsidRDefault="00F05A8C" w:rsidP="00CE2836">
            <w:pPr>
              <w:pStyle w:val="Tablei"/>
            </w:pPr>
            <w:r w:rsidRPr="006B4223">
              <w:t>(</w:t>
            </w:r>
            <w:proofErr w:type="spellStart"/>
            <w:r w:rsidRPr="006B4223">
              <w:t>i</w:t>
            </w:r>
            <w:proofErr w:type="spellEnd"/>
            <w:r w:rsidRPr="006B4223">
              <w:t>) the CAS number (if assigned) for the industrial chemical; and</w:t>
            </w:r>
          </w:p>
          <w:p w14:paraId="17BD2342" w14:textId="77777777" w:rsidR="00F05A8C" w:rsidRPr="006B4223" w:rsidRDefault="00F05A8C" w:rsidP="00CE2836">
            <w:pPr>
              <w:pStyle w:val="Tablei"/>
            </w:pPr>
            <w:r w:rsidRPr="006B4223">
              <w:t>(ii) the CAS name, IUPAC name or INCI name for the industrial chemical; and</w:t>
            </w:r>
          </w:p>
          <w:p w14:paraId="4DFE47DC" w14:textId="77777777" w:rsidR="00F05A8C" w:rsidRPr="006B4223" w:rsidRDefault="00F05A8C" w:rsidP="00CE2836">
            <w:pPr>
              <w:pStyle w:val="Tablea"/>
            </w:pPr>
            <w:r w:rsidRPr="006B4223">
              <w:t xml:space="preserve">(e) a statement as to the reasons for the belief mentioned in </w:t>
            </w:r>
            <w:r w:rsidR="00553F82" w:rsidRPr="006B4223">
              <w:t>paragraph (</w:t>
            </w:r>
            <w:r w:rsidRPr="006B4223">
              <w:t>d)</w:t>
            </w:r>
          </w:p>
        </w:tc>
      </w:tr>
      <w:tr w:rsidR="00F05A8C" w:rsidRPr="006B4223" w14:paraId="5DC38F08" w14:textId="77777777" w:rsidTr="00CE2836">
        <w:tc>
          <w:tcPr>
            <w:tcW w:w="429" w:type="pct"/>
            <w:tcBorders>
              <w:top w:val="single" w:sz="2" w:space="0" w:color="auto"/>
              <w:bottom w:val="nil"/>
            </w:tcBorders>
            <w:shd w:val="clear" w:color="auto" w:fill="auto"/>
          </w:tcPr>
          <w:p w14:paraId="36C36393" w14:textId="77777777" w:rsidR="00F05A8C" w:rsidRPr="006B4223" w:rsidRDefault="00F05A8C" w:rsidP="00CE2836">
            <w:pPr>
              <w:pStyle w:val="Tabletext"/>
            </w:pPr>
            <w:r w:rsidRPr="006B4223">
              <w:t>3</w:t>
            </w:r>
          </w:p>
        </w:tc>
        <w:tc>
          <w:tcPr>
            <w:tcW w:w="4571" w:type="pct"/>
            <w:tcBorders>
              <w:top w:val="single" w:sz="2" w:space="0" w:color="auto"/>
              <w:bottom w:val="nil"/>
            </w:tcBorders>
            <w:shd w:val="clear" w:color="auto" w:fill="auto"/>
          </w:tcPr>
          <w:p w14:paraId="00CFD207" w14:textId="77777777" w:rsidR="00F05A8C" w:rsidRPr="006B4223" w:rsidRDefault="00F05A8C" w:rsidP="00CE2836">
            <w:pPr>
              <w:pStyle w:val="Tabletext"/>
            </w:pPr>
            <w:r w:rsidRPr="006B4223">
              <w:t>If:</w:t>
            </w:r>
          </w:p>
          <w:p w14:paraId="3FB8FEEE" w14:textId="77777777" w:rsidR="00F05A8C" w:rsidRPr="006B4223" w:rsidRDefault="00F05A8C" w:rsidP="00CE2836">
            <w:pPr>
              <w:pStyle w:val="Tablea"/>
            </w:pPr>
            <w:r w:rsidRPr="006B4223">
              <w:t xml:space="preserve">(a) none of table </w:t>
            </w:r>
            <w:r w:rsidR="00F93F3C" w:rsidRPr="006B4223">
              <w:t>items 1</w:t>
            </w:r>
            <w:r w:rsidRPr="006B4223">
              <w:t xml:space="preserve"> to 1B apply to the introduction; and</w:t>
            </w:r>
          </w:p>
          <w:p w14:paraId="3718C6A1" w14:textId="77777777" w:rsidR="00F05A8C" w:rsidRPr="006B4223" w:rsidRDefault="00F05A8C" w:rsidP="00CE2836">
            <w:pPr>
              <w:pStyle w:val="Tablea"/>
            </w:pPr>
            <w:r w:rsidRPr="006B4223">
              <w:t xml:space="preserve">(b) the total volume of the industrial chemical introduced by the person during the registration year is greater than 10 </w:t>
            </w:r>
            <w:proofErr w:type="gramStart"/>
            <w:r w:rsidRPr="006B4223">
              <w:t>kg;</w:t>
            </w:r>
            <w:proofErr w:type="gramEnd"/>
          </w:p>
          <w:p w14:paraId="4C88EF72" w14:textId="77777777" w:rsidR="00F05A8C" w:rsidRPr="006B4223" w:rsidRDefault="00F05A8C" w:rsidP="00CE2836">
            <w:pPr>
              <w:pStyle w:val="Tabletext"/>
            </w:pPr>
            <w:r w:rsidRPr="006B4223">
              <w:t>then:</w:t>
            </w:r>
          </w:p>
          <w:p w14:paraId="3C56C3E7" w14:textId="77777777" w:rsidR="00F05A8C" w:rsidRPr="006B4223" w:rsidRDefault="00F05A8C" w:rsidP="00CE2836">
            <w:pPr>
              <w:pStyle w:val="Tablea"/>
            </w:pPr>
            <w:r w:rsidRPr="006B4223">
              <w:t>(c) the names by which the industrial chemical is known to the person; and</w:t>
            </w:r>
          </w:p>
          <w:p w14:paraId="67A64670" w14:textId="77777777" w:rsidR="00F05A8C" w:rsidRPr="006B4223" w:rsidRDefault="00F05A8C" w:rsidP="00CE2836">
            <w:pPr>
              <w:pStyle w:val="Tablea"/>
            </w:pPr>
            <w:r w:rsidRPr="006B4223">
              <w:t>(d) the name of the chemical identity holder who has provided to the Executive Director:</w:t>
            </w:r>
          </w:p>
          <w:p w14:paraId="70E92880" w14:textId="77777777" w:rsidR="0090535F" w:rsidRPr="006B4223" w:rsidRDefault="0090535F" w:rsidP="00CE2836">
            <w:pPr>
              <w:pStyle w:val="Tablei"/>
            </w:pPr>
            <w:r w:rsidRPr="006B4223">
              <w:t>(</w:t>
            </w:r>
            <w:proofErr w:type="spellStart"/>
            <w:r w:rsidRPr="006B4223">
              <w:t>i</w:t>
            </w:r>
            <w:proofErr w:type="spellEnd"/>
            <w:r w:rsidRPr="006B4223">
              <w:t>) the CAS number (if assigned) for the industrial chemical; and</w:t>
            </w:r>
          </w:p>
          <w:p w14:paraId="3BC3B355" w14:textId="77777777" w:rsidR="00F05A8C" w:rsidRPr="006B4223" w:rsidRDefault="00F05A8C" w:rsidP="00CE2836">
            <w:pPr>
              <w:pStyle w:val="Tablei"/>
            </w:pPr>
            <w:r w:rsidRPr="006B4223">
              <w:lastRenderedPageBreak/>
              <w:t>(</w:t>
            </w:r>
            <w:r w:rsidR="0090535F" w:rsidRPr="006B4223">
              <w:t>ii</w:t>
            </w:r>
            <w:r w:rsidRPr="006B4223">
              <w:t xml:space="preserve">) the CAS name, </w:t>
            </w:r>
            <w:r w:rsidR="00B97511" w:rsidRPr="006B4223">
              <w:t xml:space="preserve">the </w:t>
            </w:r>
            <w:r w:rsidRPr="006B4223">
              <w:t xml:space="preserve">IUPAC </w:t>
            </w:r>
            <w:proofErr w:type="gramStart"/>
            <w:r w:rsidRPr="006B4223">
              <w:t>name</w:t>
            </w:r>
            <w:proofErr w:type="gramEnd"/>
            <w:r w:rsidRPr="006B4223">
              <w:t xml:space="preserve"> or </w:t>
            </w:r>
            <w:r w:rsidR="00414A37" w:rsidRPr="006B4223">
              <w:t xml:space="preserve">an eligible </w:t>
            </w:r>
            <w:r w:rsidRPr="006B4223">
              <w:t xml:space="preserve">INCI </w:t>
            </w:r>
            <w:r w:rsidR="00414A37" w:rsidRPr="006B4223">
              <w:t xml:space="preserve">plant extract </w:t>
            </w:r>
            <w:r w:rsidRPr="006B4223">
              <w:t>name for the industrial chemical</w:t>
            </w:r>
          </w:p>
        </w:tc>
      </w:tr>
    </w:tbl>
    <w:p w14:paraId="325306DD" w14:textId="77777777" w:rsidR="00F05A8C" w:rsidRPr="006B4223" w:rsidRDefault="00F64AFB" w:rsidP="00F05A8C">
      <w:pPr>
        <w:pStyle w:val="ItemHead"/>
      </w:pPr>
      <w:proofErr w:type="gramStart"/>
      <w:r w:rsidRPr="006B4223">
        <w:lastRenderedPageBreak/>
        <w:t>5</w:t>
      </w:r>
      <w:r w:rsidR="00F05A8C" w:rsidRPr="006B4223">
        <w:t xml:space="preserve">  </w:t>
      </w:r>
      <w:r w:rsidR="00CE2836" w:rsidRPr="006B4223">
        <w:t>Subsections</w:t>
      </w:r>
      <w:proofErr w:type="gramEnd"/>
      <w:r w:rsidR="00CE2836" w:rsidRPr="006B4223">
        <w:t> 3</w:t>
      </w:r>
      <w:r w:rsidR="00F05A8C" w:rsidRPr="006B4223">
        <w:t>8(2), 39(2) and 40(2) (table)</w:t>
      </w:r>
    </w:p>
    <w:p w14:paraId="363B27C6" w14:textId="77777777" w:rsidR="00F05A8C" w:rsidRPr="006B4223" w:rsidRDefault="00F05A8C" w:rsidP="00F05A8C">
      <w:pPr>
        <w:pStyle w:val="Item"/>
      </w:pPr>
      <w:r w:rsidRPr="006B4223">
        <w:t xml:space="preserve">Omit “(including the CAS name or the IUPAC name)” (wherever occurring), substitute “(including the CAS name, the IUPAC name or an </w:t>
      </w:r>
      <w:r w:rsidR="00755BE6" w:rsidRPr="006B4223">
        <w:t>eligible INCI plant extract</w:t>
      </w:r>
      <w:r w:rsidRPr="006B4223">
        <w:t xml:space="preserve"> name)”.</w:t>
      </w:r>
    </w:p>
    <w:p w14:paraId="1671A874" w14:textId="77777777" w:rsidR="00F05A8C" w:rsidRPr="006B4223" w:rsidRDefault="00F64AFB" w:rsidP="00F05A8C">
      <w:pPr>
        <w:pStyle w:val="ItemHead"/>
      </w:pPr>
      <w:proofErr w:type="gramStart"/>
      <w:r w:rsidRPr="006B4223">
        <w:t>6</w:t>
      </w:r>
      <w:r w:rsidR="00F05A8C" w:rsidRPr="006B4223">
        <w:t xml:space="preserve">  </w:t>
      </w:r>
      <w:r w:rsidR="00F93F3C" w:rsidRPr="006B4223">
        <w:t>Sub</w:t>
      </w:r>
      <w:r w:rsidR="001F5F20" w:rsidRPr="006B4223">
        <w:t>section</w:t>
      </w:r>
      <w:proofErr w:type="gramEnd"/>
      <w:r w:rsidR="001F5F20" w:rsidRPr="006B4223">
        <w:t> 4</w:t>
      </w:r>
      <w:r w:rsidR="00F05A8C" w:rsidRPr="006B4223">
        <w:t xml:space="preserve">1(2) (table </w:t>
      </w:r>
      <w:r w:rsidR="00F93F3C" w:rsidRPr="006B4223">
        <w:t>items 1</w:t>
      </w:r>
      <w:r w:rsidR="00F05A8C" w:rsidRPr="006B4223">
        <w:t xml:space="preserve"> and 2)</w:t>
      </w:r>
    </w:p>
    <w:p w14:paraId="21583598" w14:textId="77777777" w:rsidR="00F05A8C" w:rsidRPr="006B4223" w:rsidRDefault="00F05A8C" w:rsidP="00F05A8C">
      <w:pPr>
        <w:pStyle w:val="Item"/>
      </w:pPr>
      <w:r w:rsidRPr="006B4223">
        <w:t>Repeal the table items, substitute:</w:t>
      </w:r>
    </w:p>
    <w:p w14:paraId="500CDEAF" w14:textId="77777777" w:rsidR="00F05A8C" w:rsidRPr="006B4223" w:rsidRDefault="00F05A8C" w:rsidP="00941EF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7600"/>
      </w:tblGrid>
      <w:tr w:rsidR="00F05A8C" w:rsidRPr="006B4223" w14:paraId="37E684C3" w14:textId="77777777" w:rsidTr="00CE2836">
        <w:tc>
          <w:tcPr>
            <w:tcW w:w="429" w:type="pct"/>
            <w:tcBorders>
              <w:top w:val="nil"/>
              <w:bottom w:val="single" w:sz="2" w:space="0" w:color="auto"/>
            </w:tcBorders>
            <w:shd w:val="clear" w:color="auto" w:fill="auto"/>
          </w:tcPr>
          <w:p w14:paraId="18C7D0F2" w14:textId="77777777" w:rsidR="00F05A8C" w:rsidRPr="006B4223" w:rsidRDefault="00F05A8C" w:rsidP="00CE2836">
            <w:pPr>
              <w:pStyle w:val="Tabletext"/>
            </w:pPr>
            <w:r w:rsidRPr="006B4223">
              <w:t>1</w:t>
            </w:r>
          </w:p>
        </w:tc>
        <w:tc>
          <w:tcPr>
            <w:tcW w:w="4571" w:type="pct"/>
            <w:tcBorders>
              <w:top w:val="nil"/>
              <w:bottom w:val="single" w:sz="2" w:space="0" w:color="auto"/>
            </w:tcBorders>
            <w:shd w:val="clear" w:color="auto" w:fill="auto"/>
          </w:tcPr>
          <w:p w14:paraId="44A78092" w14:textId="77777777" w:rsidR="00F05A8C" w:rsidRPr="006B4223" w:rsidRDefault="00F05A8C" w:rsidP="00CE2836">
            <w:pPr>
              <w:pStyle w:val="Tabletext"/>
            </w:pPr>
            <w:r w:rsidRPr="006B4223">
              <w:t>If the CAS name or IUPAC name for the industrial chemical is known to the person:</w:t>
            </w:r>
          </w:p>
          <w:p w14:paraId="68FC44C4" w14:textId="77777777" w:rsidR="00F05A8C" w:rsidRPr="006B4223" w:rsidRDefault="00F05A8C" w:rsidP="00CE2836">
            <w:pPr>
              <w:pStyle w:val="Tablea"/>
            </w:pPr>
            <w:r w:rsidRPr="006B4223">
              <w:t>(a) the CAS name or IUPAC name for the industrial chemical; and</w:t>
            </w:r>
          </w:p>
          <w:p w14:paraId="30E70A57" w14:textId="77777777" w:rsidR="00F05A8C" w:rsidRPr="006B4223" w:rsidRDefault="00F05A8C" w:rsidP="00CE2836">
            <w:pPr>
              <w:pStyle w:val="Tablea"/>
            </w:pPr>
            <w:r w:rsidRPr="006B4223">
              <w:t>(b) any other names by which the industrial chemical is known to the person; and</w:t>
            </w:r>
          </w:p>
          <w:p w14:paraId="2A847E1A" w14:textId="77777777" w:rsidR="00F05A8C" w:rsidRPr="006B4223" w:rsidRDefault="00F05A8C" w:rsidP="00CE2836">
            <w:pPr>
              <w:pStyle w:val="Tablea"/>
            </w:pPr>
            <w:r w:rsidRPr="006B4223">
              <w:t>(c) the CAS number (if assigned) for the industrial chemical</w:t>
            </w:r>
          </w:p>
        </w:tc>
      </w:tr>
      <w:tr w:rsidR="00F05A8C" w:rsidRPr="006B4223" w14:paraId="7AFD1B5D" w14:textId="77777777" w:rsidTr="00CE2836">
        <w:tc>
          <w:tcPr>
            <w:tcW w:w="429" w:type="pct"/>
            <w:tcBorders>
              <w:top w:val="nil"/>
              <w:bottom w:val="single" w:sz="2" w:space="0" w:color="auto"/>
            </w:tcBorders>
            <w:shd w:val="clear" w:color="auto" w:fill="auto"/>
          </w:tcPr>
          <w:p w14:paraId="217FF419" w14:textId="77777777" w:rsidR="00F05A8C" w:rsidRPr="006B4223" w:rsidRDefault="00F05A8C" w:rsidP="00CE2836">
            <w:pPr>
              <w:pStyle w:val="Tabletext"/>
            </w:pPr>
            <w:r w:rsidRPr="006B4223">
              <w:t>1A</w:t>
            </w:r>
          </w:p>
        </w:tc>
        <w:tc>
          <w:tcPr>
            <w:tcW w:w="4571" w:type="pct"/>
            <w:tcBorders>
              <w:top w:val="nil"/>
              <w:bottom w:val="single" w:sz="2" w:space="0" w:color="auto"/>
            </w:tcBorders>
            <w:shd w:val="clear" w:color="auto" w:fill="auto"/>
          </w:tcPr>
          <w:p w14:paraId="44C432F5" w14:textId="77777777" w:rsidR="00F05A8C" w:rsidRPr="006B4223" w:rsidRDefault="00F05A8C" w:rsidP="00CE2836">
            <w:pPr>
              <w:pStyle w:val="Tabletext"/>
            </w:pPr>
            <w:r w:rsidRPr="006B4223">
              <w:t>If:</w:t>
            </w:r>
          </w:p>
          <w:p w14:paraId="35E3AC9C" w14:textId="77777777" w:rsidR="00F05A8C" w:rsidRPr="006B4223" w:rsidRDefault="00F05A8C" w:rsidP="00CE2836">
            <w:pPr>
              <w:pStyle w:val="Tablea"/>
            </w:pPr>
            <w:r w:rsidRPr="006B4223">
              <w:t>(</w:t>
            </w:r>
            <w:r w:rsidR="00CB5873" w:rsidRPr="006B4223">
              <w:t>a</w:t>
            </w:r>
            <w:r w:rsidRPr="006B4223">
              <w:t>) neither the CAS name nor the IUPAC name for the industrial chemical is known to the person; and</w:t>
            </w:r>
          </w:p>
          <w:p w14:paraId="7A619AB6" w14:textId="77777777" w:rsidR="00F05A8C" w:rsidRPr="006B4223" w:rsidRDefault="00F05A8C" w:rsidP="00CE2836">
            <w:pPr>
              <w:pStyle w:val="Tablea"/>
            </w:pPr>
            <w:r w:rsidRPr="006B4223">
              <w:t>(</w:t>
            </w:r>
            <w:r w:rsidR="0014742C" w:rsidRPr="006B4223">
              <w:t>b</w:t>
            </w:r>
            <w:r w:rsidRPr="006B4223">
              <w:t xml:space="preserve">) </w:t>
            </w:r>
            <w:r w:rsidR="00FC6795" w:rsidRPr="006B4223">
              <w:t>the</w:t>
            </w:r>
            <w:r w:rsidR="00582D98" w:rsidRPr="006B4223">
              <w:t xml:space="preserve"> INCI name </w:t>
            </w:r>
            <w:r w:rsidR="00BF1565" w:rsidRPr="006B4223">
              <w:t>for the industrial chemical</w:t>
            </w:r>
            <w:r w:rsidR="00582D98" w:rsidRPr="006B4223">
              <w:t xml:space="preserve"> is known to the </w:t>
            </w:r>
            <w:proofErr w:type="gramStart"/>
            <w:r w:rsidR="00582D98" w:rsidRPr="006B4223">
              <w:t>person</w:t>
            </w:r>
            <w:r w:rsidRPr="006B4223">
              <w:t>;</w:t>
            </w:r>
            <w:proofErr w:type="gramEnd"/>
          </w:p>
          <w:p w14:paraId="0D79213F" w14:textId="77777777" w:rsidR="00F05A8C" w:rsidRPr="006B4223" w:rsidRDefault="00F05A8C" w:rsidP="002B44FC">
            <w:pPr>
              <w:pStyle w:val="Tabletext"/>
            </w:pPr>
            <w:r w:rsidRPr="006B4223">
              <w:t xml:space="preserve">the </w:t>
            </w:r>
            <w:r w:rsidR="00755BE6" w:rsidRPr="006B4223">
              <w:t xml:space="preserve">INCI </w:t>
            </w:r>
            <w:r w:rsidRPr="006B4223">
              <w:t>name for the industrial chemical</w:t>
            </w:r>
          </w:p>
        </w:tc>
      </w:tr>
      <w:tr w:rsidR="00F05A8C" w:rsidRPr="006B4223" w14:paraId="3D661900" w14:textId="77777777" w:rsidTr="00CE2836">
        <w:tc>
          <w:tcPr>
            <w:tcW w:w="429" w:type="pct"/>
            <w:tcBorders>
              <w:top w:val="single" w:sz="2" w:space="0" w:color="auto"/>
              <w:bottom w:val="nil"/>
            </w:tcBorders>
            <w:shd w:val="clear" w:color="auto" w:fill="auto"/>
          </w:tcPr>
          <w:p w14:paraId="5B0FC8CD" w14:textId="77777777" w:rsidR="00F05A8C" w:rsidRPr="006B4223" w:rsidRDefault="00F05A8C" w:rsidP="00CE2836">
            <w:pPr>
              <w:pStyle w:val="Tabletext"/>
            </w:pPr>
            <w:r w:rsidRPr="006B4223">
              <w:t>2</w:t>
            </w:r>
          </w:p>
        </w:tc>
        <w:tc>
          <w:tcPr>
            <w:tcW w:w="4571" w:type="pct"/>
            <w:tcBorders>
              <w:top w:val="single" w:sz="2" w:space="0" w:color="auto"/>
              <w:bottom w:val="nil"/>
            </w:tcBorders>
            <w:shd w:val="clear" w:color="auto" w:fill="auto"/>
          </w:tcPr>
          <w:p w14:paraId="079750CB" w14:textId="77777777" w:rsidR="00F05A8C" w:rsidRPr="006B4223" w:rsidRDefault="00F05A8C" w:rsidP="00CE2836">
            <w:pPr>
              <w:pStyle w:val="Tabletext"/>
            </w:pPr>
            <w:r w:rsidRPr="006B4223">
              <w:t xml:space="preserve">If neither table </w:t>
            </w:r>
            <w:r w:rsidR="004E24BC" w:rsidRPr="006B4223">
              <w:t>item 1</w:t>
            </w:r>
            <w:r w:rsidRPr="006B4223">
              <w:t xml:space="preserve"> </w:t>
            </w:r>
            <w:r w:rsidR="008B168B" w:rsidRPr="006B4223">
              <w:t>nor</w:t>
            </w:r>
            <w:r w:rsidRPr="006B4223">
              <w:t xml:space="preserve"> 1A applies to the introduction:</w:t>
            </w:r>
          </w:p>
          <w:p w14:paraId="530339F0" w14:textId="77777777" w:rsidR="00F05A8C" w:rsidRPr="006B4223" w:rsidRDefault="00F05A8C" w:rsidP="00CE2836">
            <w:pPr>
              <w:pStyle w:val="Tablea"/>
            </w:pPr>
            <w:r w:rsidRPr="006B4223">
              <w:t>(a) the names by which the industrial chemical is known to the person; and</w:t>
            </w:r>
          </w:p>
          <w:p w14:paraId="3DD27CE3" w14:textId="77777777" w:rsidR="00F05A8C" w:rsidRPr="006B4223" w:rsidRDefault="00F05A8C" w:rsidP="00CE2836">
            <w:pPr>
              <w:pStyle w:val="Tablea"/>
            </w:pPr>
            <w:r w:rsidRPr="006B4223">
              <w:t>(b) the name of the chemical identity holder who has provided to the Executive Director:</w:t>
            </w:r>
          </w:p>
          <w:p w14:paraId="4F0DDBFE" w14:textId="77777777" w:rsidR="00F05A8C" w:rsidRPr="006B4223" w:rsidRDefault="00F05A8C" w:rsidP="00CE2836">
            <w:pPr>
              <w:pStyle w:val="Tablei"/>
            </w:pPr>
            <w:r w:rsidRPr="006B4223">
              <w:t>(</w:t>
            </w:r>
            <w:proofErr w:type="spellStart"/>
            <w:r w:rsidRPr="006B4223">
              <w:t>i</w:t>
            </w:r>
            <w:proofErr w:type="spellEnd"/>
            <w:r w:rsidRPr="006B4223">
              <w:t xml:space="preserve">) the CAS name, IUPAC name or </w:t>
            </w:r>
            <w:r w:rsidR="00755BE6" w:rsidRPr="006B4223">
              <w:t xml:space="preserve">INCI </w:t>
            </w:r>
            <w:r w:rsidRPr="006B4223">
              <w:t>name for the industrial chemical; and</w:t>
            </w:r>
          </w:p>
          <w:p w14:paraId="61BD7CB5" w14:textId="77777777" w:rsidR="00F05A8C" w:rsidRPr="006B4223" w:rsidRDefault="00F05A8C" w:rsidP="00CE2836">
            <w:pPr>
              <w:pStyle w:val="Tablei"/>
            </w:pPr>
            <w:r w:rsidRPr="006B4223">
              <w:t>(ii) the CAS number (if assigned) for the industrial chemical</w:t>
            </w:r>
          </w:p>
        </w:tc>
      </w:tr>
    </w:tbl>
    <w:p w14:paraId="10D9E866" w14:textId="77777777" w:rsidR="000C7A18" w:rsidRPr="006B4223" w:rsidRDefault="00F64AFB" w:rsidP="000C7A18">
      <w:pPr>
        <w:pStyle w:val="ItemHead"/>
      </w:pPr>
      <w:proofErr w:type="gramStart"/>
      <w:r w:rsidRPr="006B4223">
        <w:t>7</w:t>
      </w:r>
      <w:r w:rsidR="006C0D1C" w:rsidRPr="006B4223">
        <w:t xml:space="preserve">  </w:t>
      </w:r>
      <w:r w:rsidR="00F93F3C" w:rsidRPr="006B4223">
        <w:t>Sub</w:t>
      </w:r>
      <w:r w:rsidR="001F5F20" w:rsidRPr="006B4223">
        <w:t>section</w:t>
      </w:r>
      <w:proofErr w:type="gramEnd"/>
      <w:r w:rsidR="001F5F20" w:rsidRPr="006B4223">
        <w:t> 4</w:t>
      </w:r>
      <w:r w:rsidR="006C0D1C" w:rsidRPr="006B4223">
        <w:t xml:space="preserve">2A(2) (table </w:t>
      </w:r>
      <w:r w:rsidR="00F93F3C" w:rsidRPr="006B4223">
        <w:t>item 4</w:t>
      </w:r>
      <w:r w:rsidR="000C7A18" w:rsidRPr="006B4223">
        <w:t xml:space="preserve">, column headed “Prescribed information”, </w:t>
      </w:r>
      <w:r w:rsidR="00553F82" w:rsidRPr="006B4223">
        <w:t>paragraph (</w:t>
      </w:r>
      <w:r w:rsidR="000C7A18" w:rsidRPr="006B4223">
        <w:t>d))</w:t>
      </w:r>
    </w:p>
    <w:p w14:paraId="12B54AE7" w14:textId="77777777" w:rsidR="000C7A18" w:rsidRPr="006B4223" w:rsidRDefault="000C7A18" w:rsidP="000C7A18">
      <w:pPr>
        <w:pStyle w:val="Item"/>
      </w:pPr>
      <w:r w:rsidRPr="006B4223">
        <w:t>Repeal the paragraph, substitute:</w:t>
      </w:r>
    </w:p>
    <w:p w14:paraId="50073C16" w14:textId="77777777" w:rsidR="001A12CD" w:rsidRPr="006B4223" w:rsidRDefault="000C7A18" w:rsidP="001A12CD">
      <w:pPr>
        <w:pStyle w:val="Tablea"/>
      </w:pPr>
      <w:r w:rsidRPr="006B4223">
        <w:t xml:space="preserve">(d) </w:t>
      </w:r>
      <w:r w:rsidR="001A12CD" w:rsidRPr="006B4223">
        <w:t>the name of a person whom the introducer believes on reasonable grounds would, if requested to do so by the introducer following a request by the Executive Director, give to the Executive Director:</w:t>
      </w:r>
    </w:p>
    <w:p w14:paraId="4098EC5D" w14:textId="77777777" w:rsidR="001A12CD" w:rsidRPr="006B4223" w:rsidRDefault="001A12CD" w:rsidP="001A12CD">
      <w:pPr>
        <w:pStyle w:val="Tablei"/>
      </w:pPr>
      <w:r w:rsidRPr="006B4223">
        <w:t>(</w:t>
      </w:r>
      <w:proofErr w:type="spellStart"/>
      <w:r w:rsidRPr="006B4223">
        <w:t>i</w:t>
      </w:r>
      <w:proofErr w:type="spellEnd"/>
      <w:r w:rsidRPr="006B4223">
        <w:t>) the CAS number (if assigned) for the industrial chemical; and</w:t>
      </w:r>
    </w:p>
    <w:p w14:paraId="45B0737E" w14:textId="77777777" w:rsidR="001A12CD" w:rsidRPr="006B4223" w:rsidRDefault="001A12CD" w:rsidP="001A12CD">
      <w:pPr>
        <w:pStyle w:val="Tablei"/>
      </w:pPr>
      <w:r w:rsidRPr="006B4223">
        <w:t xml:space="preserve">(ii) the CAS name, IUPAC name or INCI name for the industrial </w:t>
      </w:r>
      <w:proofErr w:type="gramStart"/>
      <w:r w:rsidRPr="006B4223">
        <w:t>chemical;</w:t>
      </w:r>
      <w:proofErr w:type="gramEnd"/>
    </w:p>
    <w:p w14:paraId="1D4B7C19" w14:textId="77777777" w:rsidR="000C7A18" w:rsidRPr="006B4223" w:rsidRDefault="001A12CD" w:rsidP="001A12CD">
      <w:pPr>
        <w:pStyle w:val="Tablea"/>
      </w:pPr>
      <w:r w:rsidRPr="006B4223">
        <w:t xml:space="preserve">(e) a statement as to the reasons for the belief mentioned in </w:t>
      </w:r>
      <w:r w:rsidR="00553F82" w:rsidRPr="006B4223">
        <w:t>paragraph (</w:t>
      </w:r>
      <w:r w:rsidRPr="006B4223">
        <w:t>d)</w:t>
      </w:r>
    </w:p>
    <w:p w14:paraId="73E47DF5" w14:textId="77777777" w:rsidR="00F05A8C" w:rsidRPr="006B4223" w:rsidRDefault="00F64AFB" w:rsidP="00F05A8C">
      <w:pPr>
        <w:pStyle w:val="ItemHead"/>
      </w:pPr>
      <w:proofErr w:type="gramStart"/>
      <w:r w:rsidRPr="006B4223">
        <w:t>8</w:t>
      </w:r>
      <w:r w:rsidR="00F05A8C" w:rsidRPr="006B4223">
        <w:t xml:space="preserve">  </w:t>
      </w:r>
      <w:r w:rsidR="00F93F3C" w:rsidRPr="006B4223">
        <w:t>Sub</w:t>
      </w:r>
      <w:r w:rsidR="001F5F20" w:rsidRPr="006B4223">
        <w:t>section</w:t>
      </w:r>
      <w:proofErr w:type="gramEnd"/>
      <w:r w:rsidR="001F5F20" w:rsidRPr="006B4223">
        <w:t> 4</w:t>
      </w:r>
      <w:r w:rsidR="00F05A8C" w:rsidRPr="006B4223">
        <w:t xml:space="preserve">3(2) (table </w:t>
      </w:r>
      <w:r w:rsidR="00F93F3C" w:rsidRPr="006B4223">
        <w:t>items 1</w:t>
      </w:r>
      <w:r w:rsidR="00F05A8C" w:rsidRPr="006B4223">
        <w:t xml:space="preserve"> to 4)</w:t>
      </w:r>
    </w:p>
    <w:p w14:paraId="1FC106A8" w14:textId="77777777" w:rsidR="00F05A8C" w:rsidRPr="006B4223" w:rsidRDefault="00F05A8C" w:rsidP="00F05A8C">
      <w:pPr>
        <w:pStyle w:val="Item"/>
      </w:pPr>
      <w:r w:rsidRPr="006B4223">
        <w:t>Repeal the table items, substitute:</w:t>
      </w:r>
    </w:p>
    <w:p w14:paraId="4B292F2D" w14:textId="77777777" w:rsidR="00F05A8C" w:rsidRPr="006B4223" w:rsidRDefault="00F05A8C" w:rsidP="00F05A8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7600"/>
      </w:tblGrid>
      <w:tr w:rsidR="00F05A8C" w:rsidRPr="006B4223" w14:paraId="1F805649" w14:textId="77777777" w:rsidTr="00CE2836">
        <w:tc>
          <w:tcPr>
            <w:tcW w:w="429" w:type="pct"/>
            <w:tcBorders>
              <w:top w:val="nil"/>
            </w:tcBorders>
            <w:shd w:val="clear" w:color="auto" w:fill="auto"/>
          </w:tcPr>
          <w:p w14:paraId="0603AA84" w14:textId="77777777" w:rsidR="00F05A8C" w:rsidRPr="006B4223" w:rsidRDefault="00F05A8C" w:rsidP="00CE2836">
            <w:pPr>
              <w:pStyle w:val="Tabletext"/>
            </w:pPr>
            <w:r w:rsidRPr="006B4223">
              <w:t>1</w:t>
            </w:r>
          </w:p>
        </w:tc>
        <w:tc>
          <w:tcPr>
            <w:tcW w:w="4571" w:type="pct"/>
            <w:tcBorders>
              <w:top w:val="nil"/>
            </w:tcBorders>
            <w:shd w:val="clear" w:color="auto" w:fill="auto"/>
          </w:tcPr>
          <w:p w14:paraId="55B14346" w14:textId="77777777" w:rsidR="00F05A8C" w:rsidRPr="006B4223" w:rsidRDefault="00F05A8C" w:rsidP="00CE2836">
            <w:pPr>
              <w:pStyle w:val="Tabletext"/>
            </w:pPr>
            <w:r w:rsidRPr="006B4223">
              <w:t>If the CAS name or IUPAC name for the industrial chemical is known to the person:</w:t>
            </w:r>
          </w:p>
          <w:p w14:paraId="0C6EAC8D" w14:textId="77777777" w:rsidR="00F05A8C" w:rsidRPr="006B4223" w:rsidRDefault="00F05A8C" w:rsidP="00CE2836">
            <w:pPr>
              <w:pStyle w:val="Tablea"/>
            </w:pPr>
            <w:r w:rsidRPr="006B4223">
              <w:t>(a) the CAS name or IUPAC name for the industrial chemical; and</w:t>
            </w:r>
          </w:p>
          <w:p w14:paraId="0CDE41B7" w14:textId="77777777" w:rsidR="00F05A8C" w:rsidRPr="006B4223" w:rsidRDefault="00F05A8C" w:rsidP="00CE2836">
            <w:pPr>
              <w:pStyle w:val="Tablea"/>
            </w:pPr>
            <w:r w:rsidRPr="006B4223">
              <w:t>(b) any other names by which the industrial chemical is known to the person; and</w:t>
            </w:r>
          </w:p>
          <w:p w14:paraId="458BCE90" w14:textId="77777777" w:rsidR="00F05A8C" w:rsidRPr="006B4223" w:rsidRDefault="00F05A8C" w:rsidP="00CE2836">
            <w:pPr>
              <w:pStyle w:val="Tablea"/>
            </w:pPr>
            <w:r w:rsidRPr="006B4223">
              <w:t>(c) the CAS number (if assigned) for the industrial chemical</w:t>
            </w:r>
          </w:p>
        </w:tc>
      </w:tr>
      <w:tr w:rsidR="00F05A8C" w:rsidRPr="006B4223" w14:paraId="6996C406" w14:textId="77777777" w:rsidTr="00CE2836">
        <w:tc>
          <w:tcPr>
            <w:tcW w:w="429" w:type="pct"/>
            <w:tcBorders>
              <w:top w:val="nil"/>
            </w:tcBorders>
            <w:shd w:val="clear" w:color="auto" w:fill="auto"/>
          </w:tcPr>
          <w:p w14:paraId="197AFE8C" w14:textId="77777777" w:rsidR="00F05A8C" w:rsidRPr="006B4223" w:rsidRDefault="00F05A8C" w:rsidP="00CE2836">
            <w:pPr>
              <w:pStyle w:val="Tabletext"/>
            </w:pPr>
            <w:r w:rsidRPr="006B4223">
              <w:t>1A</w:t>
            </w:r>
          </w:p>
        </w:tc>
        <w:tc>
          <w:tcPr>
            <w:tcW w:w="4571" w:type="pct"/>
            <w:tcBorders>
              <w:top w:val="nil"/>
            </w:tcBorders>
            <w:shd w:val="clear" w:color="auto" w:fill="auto"/>
          </w:tcPr>
          <w:p w14:paraId="1E83F40A" w14:textId="77777777" w:rsidR="00F05A8C" w:rsidRPr="006B4223" w:rsidRDefault="00F05A8C" w:rsidP="00CE2836">
            <w:pPr>
              <w:pStyle w:val="Tabletext"/>
            </w:pPr>
            <w:r w:rsidRPr="006B4223">
              <w:t>If:</w:t>
            </w:r>
          </w:p>
          <w:p w14:paraId="4735D96E" w14:textId="77777777" w:rsidR="00F05A8C" w:rsidRPr="006B4223" w:rsidRDefault="00F05A8C" w:rsidP="00CE2836">
            <w:pPr>
              <w:pStyle w:val="Tablea"/>
            </w:pPr>
            <w:r w:rsidRPr="006B4223">
              <w:t>(a) neither the CAS name nor the IUPAC name for the industrial chemical is known to the person; and</w:t>
            </w:r>
          </w:p>
          <w:p w14:paraId="77E33AD5" w14:textId="77777777" w:rsidR="00F05A8C" w:rsidRPr="006B4223" w:rsidRDefault="00F05A8C" w:rsidP="00CE2836">
            <w:pPr>
              <w:pStyle w:val="Tablea"/>
            </w:pPr>
            <w:r w:rsidRPr="006B4223">
              <w:t>(</w:t>
            </w:r>
            <w:r w:rsidR="00306FBC" w:rsidRPr="006B4223">
              <w:t>b</w:t>
            </w:r>
            <w:r w:rsidRPr="006B4223">
              <w:t xml:space="preserve">) the INCI name for the industrial chemical is known to the </w:t>
            </w:r>
            <w:proofErr w:type="gramStart"/>
            <w:r w:rsidRPr="006B4223">
              <w:t>person;</w:t>
            </w:r>
            <w:proofErr w:type="gramEnd"/>
          </w:p>
          <w:p w14:paraId="6354F078" w14:textId="77777777" w:rsidR="00F05A8C" w:rsidRPr="006B4223" w:rsidRDefault="00F05A8C" w:rsidP="00CE2836">
            <w:pPr>
              <w:pStyle w:val="Tabletext"/>
            </w:pPr>
            <w:r w:rsidRPr="006B4223">
              <w:t>then</w:t>
            </w:r>
            <w:r w:rsidR="00CC5283" w:rsidRPr="006B4223">
              <w:t>:</w:t>
            </w:r>
          </w:p>
          <w:p w14:paraId="4C9A056F" w14:textId="77777777" w:rsidR="00F05A8C" w:rsidRPr="006B4223" w:rsidRDefault="00F05A8C" w:rsidP="00CE2836">
            <w:pPr>
              <w:pStyle w:val="Tablea"/>
            </w:pPr>
            <w:r w:rsidRPr="006B4223">
              <w:t>(</w:t>
            </w:r>
            <w:r w:rsidR="00306FBC" w:rsidRPr="006B4223">
              <w:t>c</w:t>
            </w:r>
            <w:r w:rsidRPr="006B4223">
              <w:t>) the INCI name for the industrial chemical; and</w:t>
            </w:r>
          </w:p>
          <w:p w14:paraId="4BCF44FF" w14:textId="77777777" w:rsidR="00F05A8C" w:rsidRPr="006B4223" w:rsidRDefault="00F05A8C" w:rsidP="002B44FC">
            <w:pPr>
              <w:pStyle w:val="Tablea"/>
            </w:pPr>
            <w:r w:rsidRPr="006B4223">
              <w:t>(</w:t>
            </w:r>
            <w:r w:rsidR="00306FBC" w:rsidRPr="006B4223">
              <w:t>d</w:t>
            </w:r>
            <w:r w:rsidRPr="006B4223">
              <w:t>) the CAS number (if known to the person) for the industrial chemical</w:t>
            </w:r>
          </w:p>
        </w:tc>
      </w:tr>
      <w:tr w:rsidR="00F05A8C" w:rsidRPr="006B4223" w14:paraId="152A8449" w14:textId="77777777" w:rsidTr="00CE2836">
        <w:tc>
          <w:tcPr>
            <w:tcW w:w="429" w:type="pct"/>
            <w:shd w:val="clear" w:color="auto" w:fill="auto"/>
          </w:tcPr>
          <w:p w14:paraId="57EB0EC4" w14:textId="77777777" w:rsidR="00F05A8C" w:rsidRPr="006B4223" w:rsidRDefault="00F05A8C" w:rsidP="00CE2836">
            <w:pPr>
              <w:pStyle w:val="Tabletext"/>
            </w:pPr>
            <w:r w:rsidRPr="006B4223">
              <w:lastRenderedPageBreak/>
              <w:t>2</w:t>
            </w:r>
          </w:p>
        </w:tc>
        <w:tc>
          <w:tcPr>
            <w:tcW w:w="4571" w:type="pct"/>
            <w:shd w:val="clear" w:color="auto" w:fill="auto"/>
          </w:tcPr>
          <w:p w14:paraId="6FA26751" w14:textId="77777777" w:rsidR="00F05A8C" w:rsidRPr="006B4223" w:rsidRDefault="00F05A8C" w:rsidP="00CE2836">
            <w:pPr>
              <w:pStyle w:val="Tabletext"/>
            </w:pPr>
            <w:r w:rsidRPr="006B4223">
              <w:t xml:space="preserve">If </w:t>
            </w:r>
            <w:r w:rsidR="00306FBC" w:rsidRPr="006B4223">
              <w:t xml:space="preserve">neither </w:t>
            </w:r>
            <w:r w:rsidRPr="006B4223">
              <w:t xml:space="preserve">table </w:t>
            </w:r>
            <w:r w:rsidR="00F93F3C" w:rsidRPr="006B4223">
              <w:t>item 1</w:t>
            </w:r>
            <w:r w:rsidRPr="006B4223">
              <w:t xml:space="preserve"> </w:t>
            </w:r>
            <w:r w:rsidR="00306FBC" w:rsidRPr="006B4223">
              <w:t>nor</w:t>
            </w:r>
            <w:r w:rsidRPr="006B4223">
              <w:t xml:space="preserve"> </w:t>
            </w:r>
            <w:r w:rsidR="00306FBC" w:rsidRPr="006B4223">
              <w:t xml:space="preserve">1A </w:t>
            </w:r>
            <w:r w:rsidR="00344D52" w:rsidRPr="006B4223">
              <w:t>applies</w:t>
            </w:r>
            <w:r w:rsidRPr="006B4223">
              <w:t xml:space="preserve"> to the introduction:</w:t>
            </w:r>
          </w:p>
          <w:p w14:paraId="446280C4" w14:textId="77777777" w:rsidR="00F05A8C" w:rsidRPr="006B4223" w:rsidRDefault="00F05A8C" w:rsidP="00CE2836">
            <w:pPr>
              <w:pStyle w:val="Tablea"/>
            </w:pPr>
            <w:r w:rsidRPr="006B4223">
              <w:t>(a) the names by which the industrial chemical is known to the person; and</w:t>
            </w:r>
          </w:p>
          <w:p w14:paraId="11F2C03D" w14:textId="77777777" w:rsidR="00F05A8C" w:rsidRPr="006B4223" w:rsidRDefault="00F05A8C" w:rsidP="00CE2836">
            <w:pPr>
              <w:pStyle w:val="Tablea"/>
            </w:pPr>
            <w:r w:rsidRPr="006B4223">
              <w:t>(b) the name of the chemical identity holder who has provided to the Executive Director:</w:t>
            </w:r>
          </w:p>
          <w:p w14:paraId="28C5A041" w14:textId="77777777" w:rsidR="00F05A8C" w:rsidRPr="006B4223" w:rsidRDefault="00F05A8C" w:rsidP="00CE2836">
            <w:pPr>
              <w:pStyle w:val="Tablei"/>
            </w:pPr>
            <w:r w:rsidRPr="006B4223">
              <w:t>(</w:t>
            </w:r>
            <w:proofErr w:type="spellStart"/>
            <w:r w:rsidRPr="006B4223">
              <w:t>i</w:t>
            </w:r>
            <w:proofErr w:type="spellEnd"/>
            <w:r w:rsidRPr="006B4223">
              <w:t xml:space="preserve">) the CAS name, IUPAC name or </w:t>
            </w:r>
            <w:r w:rsidR="009D5AD3" w:rsidRPr="006B4223">
              <w:t xml:space="preserve">INCI name </w:t>
            </w:r>
            <w:r w:rsidRPr="006B4223">
              <w:t>for the industrial chemical; and</w:t>
            </w:r>
          </w:p>
          <w:p w14:paraId="40A1AB04" w14:textId="77777777" w:rsidR="00F05A8C" w:rsidRPr="006B4223" w:rsidRDefault="00F05A8C" w:rsidP="00CE2836">
            <w:pPr>
              <w:pStyle w:val="Tablei"/>
            </w:pPr>
            <w:r w:rsidRPr="006B4223">
              <w:t>(ii) the CAS number (if assigned) for the industrial chemical</w:t>
            </w:r>
          </w:p>
        </w:tc>
      </w:tr>
      <w:tr w:rsidR="00F05A8C" w:rsidRPr="006B4223" w14:paraId="1615314E" w14:textId="77777777" w:rsidTr="00CE2836">
        <w:tc>
          <w:tcPr>
            <w:tcW w:w="429" w:type="pct"/>
            <w:tcBorders>
              <w:bottom w:val="single" w:sz="2" w:space="0" w:color="auto"/>
            </w:tcBorders>
            <w:shd w:val="clear" w:color="auto" w:fill="auto"/>
          </w:tcPr>
          <w:p w14:paraId="1B21911B" w14:textId="77777777" w:rsidR="00F05A8C" w:rsidRPr="006B4223" w:rsidRDefault="00F05A8C" w:rsidP="00CE2836">
            <w:pPr>
              <w:pStyle w:val="Tabletext"/>
            </w:pPr>
            <w:r w:rsidRPr="006B4223">
              <w:t>3</w:t>
            </w:r>
          </w:p>
        </w:tc>
        <w:tc>
          <w:tcPr>
            <w:tcW w:w="4571" w:type="pct"/>
            <w:tcBorders>
              <w:bottom w:val="single" w:sz="2" w:space="0" w:color="auto"/>
            </w:tcBorders>
            <w:shd w:val="clear" w:color="auto" w:fill="auto"/>
          </w:tcPr>
          <w:p w14:paraId="71C86F34" w14:textId="77777777" w:rsidR="00F05A8C" w:rsidRPr="006B4223" w:rsidRDefault="00F05A8C" w:rsidP="00CE2836">
            <w:pPr>
              <w:pStyle w:val="Tabletext"/>
            </w:pPr>
            <w:r w:rsidRPr="006B4223">
              <w:t>If:</w:t>
            </w:r>
          </w:p>
          <w:p w14:paraId="315F1926" w14:textId="77777777" w:rsidR="00F05A8C" w:rsidRPr="006B4223" w:rsidRDefault="00F05A8C" w:rsidP="00CE2836">
            <w:pPr>
              <w:pStyle w:val="Tablea"/>
            </w:pPr>
            <w:r w:rsidRPr="006B4223">
              <w:t>(a) the CAS name</w:t>
            </w:r>
            <w:r w:rsidR="008A68E7" w:rsidRPr="006B4223">
              <w:t xml:space="preserve"> or</w:t>
            </w:r>
            <w:r w:rsidRPr="006B4223">
              <w:t xml:space="preserve"> IUPAC name for the industrial chemical is known to the person; and</w:t>
            </w:r>
          </w:p>
          <w:p w14:paraId="28549901" w14:textId="77777777" w:rsidR="00F05A8C" w:rsidRPr="006B4223" w:rsidRDefault="00F05A8C" w:rsidP="00CE2836">
            <w:pPr>
              <w:pStyle w:val="Tablea"/>
            </w:pPr>
            <w:r w:rsidRPr="006B4223">
              <w:t>(b) the industrial chemical is a UVCB substance; and</w:t>
            </w:r>
          </w:p>
          <w:p w14:paraId="507E78CE" w14:textId="77777777" w:rsidR="00F05A8C" w:rsidRPr="006B4223" w:rsidRDefault="00F05A8C" w:rsidP="00CE2836">
            <w:pPr>
              <w:pStyle w:val="Tablea"/>
            </w:pPr>
            <w:r w:rsidRPr="006B4223">
              <w:t>(c) either:</w:t>
            </w:r>
          </w:p>
          <w:p w14:paraId="1EED4E94" w14:textId="77777777" w:rsidR="00F05A8C" w:rsidRPr="006B4223" w:rsidRDefault="00F05A8C" w:rsidP="00CE2836">
            <w:pPr>
              <w:pStyle w:val="Tablei"/>
            </w:pPr>
            <w:r w:rsidRPr="006B4223">
              <w:t>(</w:t>
            </w:r>
            <w:proofErr w:type="spellStart"/>
            <w:r w:rsidRPr="006B4223">
              <w:t>i</w:t>
            </w:r>
            <w:proofErr w:type="spellEnd"/>
            <w:r w:rsidRPr="006B4223">
              <w:t>) the human health exposure band for the introduction is 4; or</w:t>
            </w:r>
          </w:p>
          <w:p w14:paraId="10EC5225" w14:textId="77777777" w:rsidR="00F05A8C" w:rsidRPr="006B4223" w:rsidRDefault="00F05A8C" w:rsidP="00CE2836">
            <w:pPr>
              <w:pStyle w:val="Tablei"/>
            </w:pPr>
            <w:r w:rsidRPr="006B4223">
              <w:t xml:space="preserve">(ii) the environment exposure band for the introduction is 3 or </w:t>
            </w:r>
            <w:proofErr w:type="gramStart"/>
            <w:r w:rsidRPr="006B4223">
              <w:t>4;</w:t>
            </w:r>
            <w:proofErr w:type="gramEnd"/>
          </w:p>
          <w:p w14:paraId="551808C4" w14:textId="77777777" w:rsidR="00F8672A" w:rsidRPr="006B4223" w:rsidRDefault="00F05A8C" w:rsidP="00B046D1">
            <w:pPr>
              <w:pStyle w:val="Tabletext"/>
            </w:pPr>
            <w:r w:rsidRPr="006B4223">
              <w:t>the UVCB substance description of the industrial chemical</w:t>
            </w:r>
          </w:p>
        </w:tc>
      </w:tr>
      <w:tr w:rsidR="00F05A8C" w:rsidRPr="006B4223" w14:paraId="7FAA0C4D" w14:textId="77777777" w:rsidTr="00CE2836">
        <w:tc>
          <w:tcPr>
            <w:tcW w:w="429" w:type="pct"/>
            <w:tcBorders>
              <w:top w:val="single" w:sz="2" w:space="0" w:color="auto"/>
              <w:bottom w:val="nil"/>
            </w:tcBorders>
            <w:shd w:val="clear" w:color="auto" w:fill="auto"/>
          </w:tcPr>
          <w:p w14:paraId="4611389B" w14:textId="77777777" w:rsidR="00F05A8C" w:rsidRPr="006B4223" w:rsidRDefault="00F05A8C" w:rsidP="00CE2836">
            <w:pPr>
              <w:pStyle w:val="Tabletext"/>
            </w:pPr>
            <w:r w:rsidRPr="006B4223">
              <w:t>4</w:t>
            </w:r>
          </w:p>
        </w:tc>
        <w:tc>
          <w:tcPr>
            <w:tcW w:w="4571" w:type="pct"/>
            <w:tcBorders>
              <w:top w:val="single" w:sz="2" w:space="0" w:color="auto"/>
              <w:bottom w:val="nil"/>
            </w:tcBorders>
            <w:shd w:val="clear" w:color="auto" w:fill="auto"/>
          </w:tcPr>
          <w:p w14:paraId="1DB55FC9" w14:textId="77777777" w:rsidR="00F05A8C" w:rsidRPr="006B4223" w:rsidRDefault="00F05A8C" w:rsidP="00CE2836">
            <w:pPr>
              <w:pStyle w:val="Tabletext"/>
            </w:pPr>
            <w:r w:rsidRPr="006B4223">
              <w:t>If:</w:t>
            </w:r>
          </w:p>
          <w:p w14:paraId="522874D1" w14:textId="77777777" w:rsidR="00F05A8C" w:rsidRPr="006B4223" w:rsidRDefault="00F05A8C" w:rsidP="00CE2836">
            <w:pPr>
              <w:pStyle w:val="Tablea"/>
            </w:pPr>
            <w:r w:rsidRPr="006B4223">
              <w:t xml:space="preserve">(a) </w:t>
            </w:r>
            <w:r w:rsidR="00463559" w:rsidRPr="006B4223">
              <w:t>neither the CAS name, nor the IUPAC name, nor the INCI name, for</w:t>
            </w:r>
            <w:r w:rsidRPr="006B4223">
              <w:t xml:space="preserve"> the industrial chemical </w:t>
            </w:r>
            <w:r w:rsidR="00E929F4" w:rsidRPr="006B4223">
              <w:t>is</w:t>
            </w:r>
            <w:r w:rsidRPr="006B4223">
              <w:t xml:space="preserve"> known to the person; and</w:t>
            </w:r>
          </w:p>
          <w:p w14:paraId="751644BF" w14:textId="77777777" w:rsidR="00F05A8C" w:rsidRPr="006B4223" w:rsidRDefault="00F05A8C" w:rsidP="00CE2836">
            <w:pPr>
              <w:pStyle w:val="Tablea"/>
            </w:pPr>
            <w:r w:rsidRPr="006B4223">
              <w:t>(b) the industrial chemical is a UVCB substance; and</w:t>
            </w:r>
          </w:p>
          <w:p w14:paraId="725856E2" w14:textId="77777777" w:rsidR="00F05A8C" w:rsidRPr="006B4223" w:rsidRDefault="00F05A8C" w:rsidP="00CE2836">
            <w:pPr>
              <w:pStyle w:val="Tablea"/>
            </w:pPr>
            <w:r w:rsidRPr="006B4223">
              <w:t>(c) either:</w:t>
            </w:r>
          </w:p>
          <w:p w14:paraId="420A13E9" w14:textId="77777777" w:rsidR="00F05A8C" w:rsidRPr="006B4223" w:rsidRDefault="00F05A8C" w:rsidP="00CE2836">
            <w:pPr>
              <w:pStyle w:val="Tablei"/>
            </w:pPr>
            <w:r w:rsidRPr="006B4223">
              <w:t>(</w:t>
            </w:r>
            <w:proofErr w:type="spellStart"/>
            <w:r w:rsidRPr="006B4223">
              <w:t>i</w:t>
            </w:r>
            <w:proofErr w:type="spellEnd"/>
            <w:r w:rsidRPr="006B4223">
              <w:t>) the human health exposure band for the introduction is 4; or</w:t>
            </w:r>
          </w:p>
          <w:p w14:paraId="17AABC92" w14:textId="77777777" w:rsidR="00F05A8C" w:rsidRPr="006B4223" w:rsidRDefault="00F05A8C" w:rsidP="00CE2836">
            <w:pPr>
              <w:pStyle w:val="Tablei"/>
            </w:pPr>
            <w:r w:rsidRPr="006B4223">
              <w:t xml:space="preserve">(ii) the environment exposure band for the introduction is 3 or </w:t>
            </w:r>
            <w:proofErr w:type="gramStart"/>
            <w:r w:rsidRPr="006B4223">
              <w:t>4;</w:t>
            </w:r>
            <w:proofErr w:type="gramEnd"/>
          </w:p>
          <w:p w14:paraId="0C10E83C" w14:textId="77777777" w:rsidR="00F05A8C" w:rsidRPr="006B4223" w:rsidRDefault="00F05A8C" w:rsidP="00CE2836">
            <w:pPr>
              <w:pStyle w:val="Tabletext"/>
            </w:pPr>
            <w:r w:rsidRPr="006B4223">
              <w:t>the name of the chemical identity holder who has provided to the Executive Director the UVCB substance description of the industrial chemical</w:t>
            </w:r>
          </w:p>
        </w:tc>
      </w:tr>
    </w:tbl>
    <w:p w14:paraId="39A6E341" w14:textId="77777777" w:rsidR="00F05A8C" w:rsidRPr="006B4223" w:rsidRDefault="00F64AFB" w:rsidP="00F05A8C">
      <w:pPr>
        <w:pStyle w:val="ItemHead"/>
      </w:pPr>
      <w:proofErr w:type="gramStart"/>
      <w:r w:rsidRPr="006B4223">
        <w:t>9</w:t>
      </w:r>
      <w:r w:rsidR="00F05A8C" w:rsidRPr="006B4223">
        <w:t xml:space="preserve">  </w:t>
      </w:r>
      <w:r w:rsidR="00F93F3C" w:rsidRPr="006B4223">
        <w:t>Sub</w:t>
      </w:r>
      <w:r w:rsidR="001F5F20" w:rsidRPr="006B4223">
        <w:t>section</w:t>
      </w:r>
      <w:proofErr w:type="gramEnd"/>
      <w:r w:rsidR="001F5F20" w:rsidRPr="006B4223">
        <w:t> 4</w:t>
      </w:r>
      <w:r w:rsidR="00F05A8C" w:rsidRPr="006B4223">
        <w:t xml:space="preserve">3(2) (table </w:t>
      </w:r>
      <w:r w:rsidR="004E24BC" w:rsidRPr="006B4223">
        <w:t>item 1</w:t>
      </w:r>
      <w:r w:rsidR="00F05A8C" w:rsidRPr="006B4223">
        <w:t>6)</w:t>
      </w:r>
    </w:p>
    <w:p w14:paraId="52690310" w14:textId="77777777" w:rsidR="008E0A45" w:rsidRPr="006B4223" w:rsidRDefault="007A285C" w:rsidP="008E0A45">
      <w:pPr>
        <w:pStyle w:val="Item"/>
      </w:pPr>
      <w:r w:rsidRPr="006B4223">
        <w:t>After “</w:t>
      </w:r>
      <w:r w:rsidR="00C26589" w:rsidRPr="006B4223">
        <w:t>the introduction is”, insert “known to the person to be”.</w:t>
      </w:r>
    </w:p>
    <w:p w14:paraId="21A75D79" w14:textId="77777777" w:rsidR="00F05A8C" w:rsidRPr="006B4223" w:rsidRDefault="00F64AFB" w:rsidP="00F05A8C">
      <w:pPr>
        <w:pStyle w:val="ItemHead"/>
      </w:pPr>
      <w:proofErr w:type="gramStart"/>
      <w:r w:rsidRPr="006B4223">
        <w:t>10</w:t>
      </w:r>
      <w:r w:rsidR="00F05A8C" w:rsidRPr="006B4223">
        <w:t xml:space="preserve">  At</w:t>
      </w:r>
      <w:proofErr w:type="gramEnd"/>
      <w:r w:rsidR="00F05A8C" w:rsidRPr="006B4223">
        <w:t xml:space="preserve"> the end of </w:t>
      </w:r>
      <w:r w:rsidR="001F5F20" w:rsidRPr="006B4223">
        <w:t>section 4</w:t>
      </w:r>
      <w:r w:rsidR="00F05A8C" w:rsidRPr="006B4223">
        <w:t>3</w:t>
      </w:r>
    </w:p>
    <w:p w14:paraId="2CB9AA93" w14:textId="77777777" w:rsidR="00F05A8C" w:rsidRPr="006B4223" w:rsidRDefault="00F05A8C" w:rsidP="00F05A8C">
      <w:pPr>
        <w:pStyle w:val="Item"/>
      </w:pPr>
      <w:r w:rsidRPr="006B4223">
        <w:t>Add:</w:t>
      </w:r>
    </w:p>
    <w:p w14:paraId="69D1850B" w14:textId="77777777" w:rsidR="00903972" w:rsidRPr="006B4223" w:rsidRDefault="00903972" w:rsidP="00903972">
      <w:pPr>
        <w:pStyle w:val="subsection"/>
      </w:pPr>
      <w:r w:rsidRPr="006B4223">
        <w:tab/>
        <w:t>(4)</w:t>
      </w:r>
      <w:r w:rsidRPr="006B4223">
        <w:tab/>
        <w:t xml:space="preserve">For the purposes of </w:t>
      </w:r>
      <w:r w:rsidR="004E24BC" w:rsidRPr="006B4223">
        <w:t>item 1</w:t>
      </w:r>
      <w:r w:rsidRPr="006B4223">
        <w:t xml:space="preserve">6 of the table in </w:t>
      </w:r>
      <w:r w:rsidR="00080C8B" w:rsidRPr="006B4223">
        <w:t>subsection (</w:t>
      </w:r>
      <w:r w:rsidR="00726AE4" w:rsidRPr="006B4223">
        <w:t>2), if:</w:t>
      </w:r>
    </w:p>
    <w:p w14:paraId="25E9E751" w14:textId="77777777" w:rsidR="00726AE4" w:rsidRPr="006B4223" w:rsidRDefault="00726AE4" w:rsidP="00726AE4">
      <w:pPr>
        <w:pStyle w:val="paragraph"/>
      </w:pPr>
      <w:r w:rsidRPr="006B4223">
        <w:tab/>
        <w:t>(a)</w:t>
      </w:r>
      <w:r w:rsidRPr="006B4223">
        <w:tab/>
        <w:t xml:space="preserve">a person does not know whether an introduction is a specified class of introduction to which </w:t>
      </w:r>
      <w:r w:rsidR="007966C8" w:rsidRPr="006B4223">
        <w:t>subsection 7</w:t>
      </w:r>
      <w:r w:rsidRPr="006B4223">
        <w:t>(2), (3) or (4) applies; but</w:t>
      </w:r>
    </w:p>
    <w:p w14:paraId="195BCC9E" w14:textId="77777777" w:rsidR="00726AE4" w:rsidRPr="006B4223" w:rsidRDefault="00726AE4" w:rsidP="00726AE4">
      <w:pPr>
        <w:pStyle w:val="paragraph"/>
      </w:pPr>
      <w:r w:rsidRPr="006B4223">
        <w:tab/>
        <w:t>(b)</w:t>
      </w:r>
      <w:r w:rsidRPr="006B4223">
        <w:tab/>
        <w:t xml:space="preserve">it would be reasonably practicable for the person to </w:t>
      </w:r>
      <w:r w:rsidR="00F52DD9" w:rsidRPr="006B4223">
        <w:t xml:space="preserve">find out that the introduction is such a </w:t>
      </w:r>
      <w:proofErr w:type="gramStart"/>
      <w:r w:rsidR="00F52DD9" w:rsidRPr="006B4223">
        <w:t>class;</w:t>
      </w:r>
      <w:proofErr w:type="gramEnd"/>
    </w:p>
    <w:p w14:paraId="71C59A18" w14:textId="77777777" w:rsidR="00F52DD9" w:rsidRPr="006B4223" w:rsidRDefault="00F52DD9" w:rsidP="00F52DD9">
      <w:pPr>
        <w:pStyle w:val="subsection2"/>
      </w:pPr>
      <w:r w:rsidRPr="006B4223">
        <w:t xml:space="preserve">the person is taken to know that the introduction </w:t>
      </w:r>
      <w:r w:rsidR="0045658C" w:rsidRPr="006B4223">
        <w:t>is that class.</w:t>
      </w:r>
    </w:p>
    <w:p w14:paraId="44B57C9C" w14:textId="77777777" w:rsidR="0099687D" w:rsidRPr="006B4223" w:rsidRDefault="00F64AFB" w:rsidP="0099687D">
      <w:pPr>
        <w:pStyle w:val="ItemHead"/>
      </w:pPr>
      <w:proofErr w:type="gramStart"/>
      <w:r w:rsidRPr="006B4223">
        <w:t>11</w:t>
      </w:r>
      <w:r w:rsidR="0099687D" w:rsidRPr="006B4223">
        <w:t xml:space="preserve">  </w:t>
      </w:r>
      <w:r w:rsidR="001F5F20" w:rsidRPr="006B4223">
        <w:t>Section</w:t>
      </w:r>
      <w:proofErr w:type="gramEnd"/>
      <w:r w:rsidR="001F5F20" w:rsidRPr="006B4223">
        <w:t> 4</w:t>
      </w:r>
      <w:r w:rsidR="0099687D" w:rsidRPr="006B4223">
        <w:t>7</w:t>
      </w:r>
    </w:p>
    <w:p w14:paraId="017A4A1D" w14:textId="77777777" w:rsidR="002E775A" w:rsidRPr="006B4223" w:rsidRDefault="0099687D" w:rsidP="002E775A">
      <w:pPr>
        <w:pStyle w:val="Item"/>
      </w:pPr>
      <w:r w:rsidRPr="006B4223">
        <w:t>Repeal the section, substitute:</w:t>
      </w:r>
    </w:p>
    <w:p w14:paraId="4B79DB0E" w14:textId="77777777" w:rsidR="0099687D" w:rsidRPr="006B4223" w:rsidRDefault="0099687D" w:rsidP="00E328BC">
      <w:pPr>
        <w:pStyle w:val="ActHead5"/>
      </w:pPr>
      <w:bookmarkStart w:id="10" w:name="_Toc160117762"/>
      <w:proofErr w:type="gramStart"/>
      <w:r w:rsidRPr="006B4223">
        <w:rPr>
          <w:rStyle w:val="CharSectno"/>
        </w:rPr>
        <w:t>47</w:t>
      </w:r>
      <w:r w:rsidRPr="006B4223">
        <w:t xml:space="preserve">  </w:t>
      </w:r>
      <w:r w:rsidR="00C54BE6" w:rsidRPr="006B4223">
        <w:t>Introductions</w:t>
      </w:r>
      <w:proofErr w:type="gramEnd"/>
      <w:r w:rsidR="00C54BE6" w:rsidRPr="006B4223">
        <w:t xml:space="preserve"> of industrial chemicals that are imported and subsequently exported</w:t>
      </w:r>
      <w:bookmarkEnd w:id="10"/>
    </w:p>
    <w:p w14:paraId="1CD57B7C" w14:textId="77777777" w:rsidR="00DE173F" w:rsidRPr="006B4223" w:rsidRDefault="00C54BE6" w:rsidP="0070140B">
      <w:pPr>
        <w:pStyle w:val="subsection"/>
      </w:pPr>
      <w:r w:rsidRPr="006B4223">
        <w:tab/>
        <w:t>(1)</w:t>
      </w:r>
      <w:r w:rsidRPr="006B4223">
        <w:tab/>
        <w:t xml:space="preserve">This section applies if an </w:t>
      </w:r>
      <w:r w:rsidR="00DE173F" w:rsidRPr="006B4223">
        <w:t xml:space="preserve">introduction of an industrial chemical by a person is an exempted introduction in accordance with </w:t>
      </w:r>
      <w:r w:rsidR="00553F82" w:rsidRPr="006B4223">
        <w:t>subsection 2</w:t>
      </w:r>
      <w:r w:rsidR="00DE173F" w:rsidRPr="006B4223">
        <w:t>6(2).</w:t>
      </w:r>
    </w:p>
    <w:p w14:paraId="44EF095B" w14:textId="77777777" w:rsidR="00DE173F" w:rsidRPr="006B4223" w:rsidRDefault="00DE173F" w:rsidP="00DE173F">
      <w:pPr>
        <w:pStyle w:val="notetext"/>
      </w:pPr>
      <w:r w:rsidRPr="006B4223">
        <w:t>Note:</w:t>
      </w:r>
      <w:r w:rsidRPr="006B4223">
        <w:tab/>
      </w:r>
      <w:r w:rsidR="00553F82" w:rsidRPr="006B4223">
        <w:t>Subsection 2</w:t>
      </w:r>
      <w:r w:rsidRPr="006B4223">
        <w:t>6(2) deals with introductions of industrial chemicals that are imported and subsequently exported.</w:t>
      </w:r>
    </w:p>
    <w:p w14:paraId="2146C293" w14:textId="77777777" w:rsidR="00DE173F" w:rsidRPr="006B4223" w:rsidRDefault="0070140B" w:rsidP="00DE173F">
      <w:pPr>
        <w:pStyle w:val="SubsectionHead"/>
      </w:pPr>
      <w:r w:rsidRPr="006B4223">
        <w:t>Certain names</w:t>
      </w:r>
      <w:r w:rsidR="00DE173F" w:rsidRPr="006B4223">
        <w:t xml:space="preserve"> for industrial chemical known to </w:t>
      </w:r>
      <w:proofErr w:type="gramStart"/>
      <w:r w:rsidR="00DE173F" w:rsidRPr="006B4223">
        <w:t>person</w:t>
      </w:r>
      <w:proofErr w:type="gramEnd"/>
    </w:p>
    <w:p w14:paraId="32A34510" w14:textId="77777777" w:rsidR="00DE173F" w:rsidRPr="006B4223" w:rsidRDefault="00DE173F" w:rsidP="00DE173F">
      <w:pPr>
        <w:pStyle w:val="subsection"/>
      </w:pPr>
      <w:r w:rsidRPr="006B4223">
        <w:tab/>
        <w:t>(2)</w:t>
      </w:r>
      <w:r w:rsidRPr="006B4223">
        <w:tab/>
      </w:r>
      <w:r w:rsidR="00BD2231" w:rsidRPr="006B4223">
        <w:t>If the CAS name, IUPAC name or INCI name</w:t>
      </w:r>
      <w:r w:rsidRPr="006B4223">
        <w:t xml:space="preserve"> for the industrial chemical is known to the person, for the purposes of paragraph 104(2)(b) of the Act, the following kinds of record are prescribed:</w:t>
      </w:r>
    </w:p>
    <w:p w14:paraId="3C9D517A" w14:textId="77777777" w:rsidR="00D67CC5" w:rsidRPr="006B4223" w:rsidRDefault="00D67CC5" w:rsidP="00D67CC5">
      <w:pPr>
        <w:pStyle w:val="paragraph"/>
      </w:pPr>
      <w:r w:rsidRPr="006B4223">
        <w:lastRenderedPageBreak/>
        <w:tab/>
        <w:t>(a)</w:t>
      </w:r>
      <w:r w:rsidRPr="006B4223">
        <w:tab/>
        <w:t>if the CAS number for the industrial chemical is known to the person:</w:t>
      </w:r>
    </w:p>
    <w:p w14:paraId="7A4B86EA" w14:textId="77777777" w:rsidR="00D67CC5" w:rsidRPr="006B4223" w:rsidRDefault="00D67CC5" w:rsidP="00D67CC5">
      <w:pPr>
        <w:pStyle w:val="paragraphsub"/>
      </w:pPr>
      <w:r w:rsidRPr="006B4223">
        <w:tab/>
        <w:t>(</w:t>
      </w:r>
      <w:proofErr w:type="spellStart"/>
      <w:r w:rsidRPr="006B4223">
        <w:t>i</w:t>
      </w:r>
      <w:proofErr w:type="spellEnd"/>
      <w:r w:rsidRPr="006B4223">
        <w:t>)</w:t>
      </w:r>
      <w:r w:rsidRPr="006B4223">
        <w:tab/>
        <w:t>the CAS number for the industrial chemical; and</w:t>
      </w:r>
    </w:p>
    <w:p w14:paraId="3E83B7CB" w14:textId="77777777" w:rsidR="00D67CC5" w:rsidRPr="006B4223" w:rsidRDefault="00D67CC5" w:rsidP="00D67CC5">
      <w:pPr>
        <w:pStyle w:val="paragraphsub"/>
      </w:pPr>
      <w:r w:rsidRPr="006B4223">
        <w:tab/>
        <w:t>(ii)</w:t>
      </w:r>
      <w:r w:rsidRPr="006B4223">
        <w:tab/>
        <w:t xml:space="preserve">the CAS name, IUPAC name or INCI name for the industrial </w:t>
      </w:r>
      <w:proofErr w:type="gramStart"/>
      <w:r w:rsidRPr="006B4223">
        <w:t>chemical;</w:t>
      </w:r>
      <w:proofErr w:type="gramEnd"/>
    </w:p>
    <w:p w14:paraId="5E2EB917" w14:textId="77777777" w:rsidR="00D67CC5" w:rsidRPr="006B4223" w:rsidRDefault="00D67CC5" w:rsidP="00D67CC5">
      <w:pPr>
        <w:pStyle w:val="paragraph"/>
      </w:pPr>
      <w:r w:rsidRPr="006B4223">
        <w:tab/>
        <w:t>(b)</w:t>
      </w:r>
      <w:r w:rsidRPr="006B4223">
        <w:tab/>
        <w:t xml:space="preserve">if a CAS number for the industrial chemical is not assigned, or the CAS number for the industrial chemical is not known to the person—the CAS name, IUPAC name or INCI name for the industrial </w:t>
      </w:r>
      <w:proofErr w:type="gramStart"/>
      <w:r w:rsidRPr="006B4223">
        <w:t>chemical;</w:t>
      </w:r>
      <w:proofErr w:type="gramEnd"/>
    </w:p>
    <w:p w14:paraId="417F9919" w14:textId="77777777" w:rsidR="00DE173F" w:rsidRPr="006B4223" w:rsidRDefault="00DE173F" w:rsidP="00DE173F">
      <w:pPr>
        <w:pStyle w:val="paragraph"/>
      </w:pPr>
      <w:r w:rsidRPr="006B4223">
        <w:tab/>
        <w:t>(c)</w:t>
      </w:r>
      <w:r w:rsidRPr="006B4223">
        <w:tab/>
        <w:t xml:space="preserve">records to demonstrate that none of subsections 25(2) to (4) of this instrument apply to the </w:t>
      </w:r>
      <w:proofErr w:type="gramStart"/>
      <w:r w:rsidRPr="006B4223">
        <w:t>introduction;</w:t>
      </w:r>
      <w:proofErr w:type="gramEnd"/>
    </w:p>
    <w:p w14:paraId="57212394" w14:textId="77777777" w:rsidR="00DE173F" w:rsidRPr="006B4223" w:rsidRDefault="00DE173F" w:rsidP="00DE173F">
      <w:pPr>
        <w:pStyle w:val="paragraph"/>
      </w:pPr>
      <w:r w:rsidRPr="006B4223">
        <w:tab/>
        <w:t>(</w:t>
      </w:r>
      <w:r w:rsidR="00F34448" w:rsidRPr="006B4223">
        <w:t>d</w:t>
      </w:r>
      <w:r w:rsidRPr="006B4223">
        <w:t>)</w:t>
      </w:r>
      <w:r w:rsidRPr="006B4223">
        <w:tab/>
        <w:t xml:space="preserve">records to demonstrate that the requirements of </w:t>
      </w:r>
      <w:r w:rsidR="00553F82" w:rsidRPr="006B4223">
        <w:t>subsection 2</w:t>
      </w:r>
      <w:r w:rsidRPr="006B4223">
        <w:t xml:space="preserve">6(2) </w:t>
      </w:r>
      <w:r w:rsidR="00A5250E" w:rsidRPr="006B4223">
        <w:t xml:space="preserve">of this instrument </w:t>
      </w:r>
      <w:r w:rsidRPr="006B4223">
        <w:t>are being met.</w:t>
      </w:r>
    </w:p>
    <w:p w14:paraId="2D5EDA41" w14:textId="77777777" w:rsidR="00863AB9" w:rsidRPr="006B4223" w:rsidRDefault="00863AB9" w:rsidP="00863AB9">
      <w:pPr>
        <w:pStyle w:val="subsection"/>
      </w:pPr>
      <w:r w:rsidRPr="006B4223">
        <w:tab/>
        <w:t>(</w:t>
      </w:r>
      <w:r w:rsidR="00524D0A" w:rsidRPr="006B4223">
        <w:t>3</w:t>
      </w:r>
      <w:r w:rsidRPr="006B4223">
        <w:t>)</w:t>
      </w:r>
      <w:r w:rsidRPr="006B4223">
        <w:tab/>
        <w:t xml:space="preserve">For the purposes of </w:t>
      </w:r>
      <w:r w:rsidR="00080C8B" w:rsidRPr="006B4223">
        <w:t>subsection (</w:t>
      </w:r>
      <w:r w:rsidRPr="006B4223">
        <w:t>2), if:</w:t>
      </w:r>
    </w:p>
    <w:p w14:paraId="2AE7C243" w14:textId="77777777" w:rsidR="00863AB9" w:rsidRPr="006B4223" w:rsidRDefault="00863AB9" w:rsidP="00863AB9">
      <w:pPr>
        <w:pStyle w:val="paragraph"/>
      </w:pPr>
      <w:r w:rsidRPr="006B4223">
        <w:tab/>
        <w:t>(a)</w:t>
      </w:r>
      <w:r w:rsidRPr="006B4223">
        <w:tab/>
        <w:t>a person does not know the CAS number, CAS name, IUPAC name or INCI name for an industrial chemical; but</w:t>
      </w:r>
    </w:p>
    <w:p w14:paraId="1814453B" w14:textId="77777777" w:rsidR="00863AB9" w:rsidRPr="006B4223" w:rsidRDefault="00863AB9" w:rsidP="00863AB9">
      <w:pPr>
        <w:pStyle w:val="paragraph"/>
      </w:pPr>
      <w:r w:rsidRPr="006B4223">
        <w:tab/>
        <w:t>(b)</w:t>
      </w:r>
      <w:r w:rsidRPr="006B4223">
        <w:tab/>
        <w:t xml:space="preserve">it would be reasonably practicable for the person to find out that number or </w:t>
      </w:r>
      <w:proofErr w:type="gramStart"/>
      <w:r w:rsidRPr="006B4223">
        <w:t>name;</w:t>
      </w:r>
      <w:proofErr w:type="gramEnd"/>
    </w:p>
    <w:p w14:paraId="5CB0A772" w14:textId="77777777" w:rsidR="00863AB9" w:rsidRPr="006B4223" w:rsidRDefault="00863AB9" w:rsidP="00863AB9">
      <w:pPr>
        <w:pStyle w:val="subsection2"/>
      </w:pPr>
      <w:r w:rsidRPr="006B4223">
        <w:t>the person is taken to know that number or name.</w:t>
      </w:r>
    </w:p>
    <w:p w14:paraId="0014B768" w14:textId="77777777" w:rsidR="00DE173F" w:rsidRPr="006B4223" w:rsidRDefault="00FC3ACC" w:rsidP="00DE173F">
      <w:pPr>
        <w:pStyle w:val="SubsectionHead"/>
      </w:pPr>
      <w:r w:rsidRPr="006B4223">
        <w:t xml:space="preserve">Certain names for industrial chemical not known to </w:t>
      </w:r>
      <w:proofErr w:type="gramStart"/>
      <w:r w:rsidRPr="006B4223">
        <w:t>person</w:t>
      </w:r>
      <w:proofErr w:type="gramEnd"/>
    </w:p>
    <w:p w14:paraId="35CCAEFA" w14:textId="77777777" w:rsidR="00524D0A" w:rsidRPr="006B4223" w:rsidRDefault="00524D0A" w:rsidP="00524D0A">
      <w:pPr>
        <w:pStyle w:val="subsection"/>
      </w:pPr>
      <w:r w:rsidRPr="006B4223">
        <w:tab/>
        <w:t>(4)</w:t>
      </w:r>
      <w:r w:rsidRPr="006B4223">
        <w:tab/>
        <w:t xml:space="preserve">If neither the CAS name, nor the IUPAC name, nor </w:t>
      </w:r>
      <w:r w:rsidR="004B49C0" w:rsidRPr="006B4223">
        <w:t>the</w:t>
      </w:r>
      <w:r w:rsidRPr="006B4223">
        <w:t xml:space="preserve"> INCI name, for the industrial chemical is known to the person (the </w:t>
      </w:r>
      <w:r w:rsidRPr="006B4223">
        <w:rPr>
          <w:b/>
          <w:i/>
        </w:rPr>
        <w:t>introducer</w:t>
      </w:r>
      <w:r w:rsidRPr="006B4223">
        <w:t>), for the purposes of paragraph 104(2)(b) of the Act, the following kinds of record are prescribed:</w:t>
      </w:r>
    </w:p>
    <w:p w14:paraId="08618E62" w14:textId="77777777" w:rsidR="00524D0A" w:rsidRPr="006B4223" w:rsidRDefault="00524D0A" w:rsidP="00524D0A">
      <w:pPr>
        <w:pStyle w:val="paragraph"/>
      </w:pPr>
      <w:r w:rsidRPr="006B4223">
        <w:tab/>
        <w:t>(a)</w:t>
      </w:r>
      <w:r w:rsidRPr="006B4223">
        <w:tab/>
        <w:t xml:space="preserve">the names by which the industrial chemical is known to the </w:t>
      </w:r>
      <w:proofErr w:type="gramStart"/>
      <w:r w:rsidRPr="006B4223">
        <w:t>introducer;</w:t>
      </w:r>
      <w:proofErr w:type="gramEnd"/>
    </w:p>
    <w:p w14:paraId="219FF363" w14:textId="77777777" w:rsidR="00524D0A" w:rsidRPr="006B4223" w:rsidRDefault="00524D0A" w:rsidP="00524D0A">
      <w:pPr>
        <w:pStyle w:val="paragraph"/>
      </w:pPr>
      <w:r w:rsidRPr="006B4223">
        <w:tab/>
        <w:t>(b)</w:t>
      </w:r>
      <w:r w:rsidRPr="006B4223">
        <w:tab/>
        <w:t>the name of a person whom the introducer believes on reasonable grounds would, if requested to do so by the introducer following a request by the Executive Director, give to the Executive Director:</w:t>
      </w:r>
    </w:p>
    <w:p w14:paraId="1048CFC5" w14:textId="77777777" w:rsidR="00524D0A" w:rsidRPr="006B4223" w:rsidRDefault="00524D0A" w:rsidP="00524D0A">
      <w:pPr>
        <w:pStyle w:val="paragraphsub"/>
      </w:pPr>
      <w:r w:rsidRPr="006B4223">
        <w:tab/>
        <w:t>(</w:t>
      </w:r>
      <w:proofErr w:type="spellStart"/>
      <w:r w:rsidRPr="006B4223">
        <w:t>i</w:t>
      </w:r>
      <w:proofErr w:type="spellEnd"/>
      <w:r w:rsidRPr="006B4223">
        <w:t>)</w:t>
      </w:r>
      <w:r w:rsidRPr="006B4223">
        <w:tab/>
        <w:t>the CAS name, IUPAC name or INCI name for the industrial chemical; and</w:t>
      </w:r>
    </w:p>
    <w:p w14:paraId="545771E3" w14:textId="77777777" w:rsidR="00524D0A" w:rsidRPr="006B4223" w:rsidRDefault="00524D0A" w:rsidP="00524D0A">
      <w:pPr>
        <w:pStyle w:val="paragraphsub"/>
      </w:pPr>
      <w:r w:rsidRPr="006B4223">
        <w:tab/>
        <w:t>(ii)</w:t>
      </w:r>
      <w:r w:rsidRPr="006B4223">
        <w:tab/>
        <w:t xml:space="preserve">the CAS number (if assigned) for the industrial </w:t>
      </w:r>
      <w:proofErr w:type="gramStart"/>
      <w:r w:rsidRPr="006B4223">
        <w:t>chemical;</w:t>
      </w:r>
      <w:proofErr w:type="gramEnd"/>
    </w:p>
    <w:p w14:paraId="39B8E995" w14:textId="77777777" w:rsidR="00524D0A" w:rsidRPr="006B4223" w:rsidRDefault="00524D0A" w:rsidP="00524D0A">
      <w:pPr>
        <w:pStyle w:val="paragraph"/>
      </w:pPr>
      <w:r w:rsidRPr="006B4223">
        <w:tab/>
        <w:t>(c)</w:t>
      </w:r>
      <w:r w:rsidRPr="006B4223">
        <w:tab/>
        <w:t xml:space="preserve">records of the basis on which the introducer holds the belief mentioned in </w:t>
      </w:r>
      <w:r w:rsidR="00553F82" w:rsidRPr="006B4223">
        <w:t>paragraph (</w:t>
      </w:r>
      <w:r w:rsidRPr="006B4223">
        <w:t xml:space="preserve">b) of this </w:t>
      </w:r>
      <w:proofErr w:type="gramStart"/>
      <w:r w:rsidRPr="006B4223">
        <w:t>subsection;</w:t>
      </w:r>
      <w:proofErr w:type="gramEnd"/>
    </w:p>
    <w:p w14:paraId="05E5C3FC" w14:textId="77777777" w:rsidR="00524D0A" w:rsidRPr="006B4223" w:rsidRDefault="00524D0A" w:rsidP="00524D0A">
      <w:pPr>
        <w:pStyle w:val="paragraph"/>
      </w:pPr>
      <w:r w:rsidRPr="006B4223">
        <w:tab/>
        <w:t>(d)</w:t>
      </w:r>
      <w:r w:rsidRPr="006B4223">
        <w:tab/>
        <w:t xml:space="preserve">records to demonstrate that none of subsections 25(2) to (4) of this instrument apply to the </w:t>
      </w:r>
      <w:proofErr w:type="gramStart"/>
      <w:r w:rsidRPr="006B4223">
        <w:t>introduction;</w:t>
      </w:r>
      <w:proofErr w:type="gramEnd"/>
    </w:p>
    <w:p w14:paraId="5A9C5FA1" w14:textId="77777777" w:rsidR="00524D0A" w:rsidRPr="006B4223" w:rsidRDefault="00524D0A" w:rsidP="00E328BC">
      <w:pPr>
        <w:pStyle w:val="paragraph"/>
      </w:pPr>
      <w:r w:rsidRPr="006B4223">
        <w:tab/>
        <w:t>(</w:t>
      </w:r>
      <w:r w:rsidR="00E328BC" w:rsidRPr="006B4223">
        <w:t>e</w:t>
      </w:r>
      <w:r w:rsidRPr="006B4223">
        <w:t>)</w:t>
      </w:r>
      <w:r w:rsidRPr="006B4223">
        <w:tab/>
        <w:t xml:space="preserve">records to demonstrate that the requirements of </w:t>
      </w:r>
      <w:r w:rsidR="00553F82" w:rsidRPr="006B4223">
        <w:t>subsection 2</w:t>
      </w:r>
      <w:r w:rsidR="00E328BC" w:rsidRPr="006B4223">
        <w:t xml:space="preserve">6(2) </w:t>
      </w:r>
      <w:r w:rsidR="00A5250E" w:rsidRPr="006B4223">
        <w:t xml:space="preserve">of this instrument </w:t>
      </w:r>
      <w:r w:rsidRPr="006B4223">
        <w:t>are being met.</w:t>
      </w:r>
    </w:p>
    <w:p w14:paraId="3C0D8F76" w14:textId="77777777" w:rsidR="00F05A8C" w:rsidRPr="006B4223" w:rsidRDefault="00F64AFB" w:rsidP="00F05A8C">
      <w:pPr>
        <w:pStyle w:val="ItemHead"/>
      </w:pPr>
      <w:proofErr w:type="gramStart"/>
      <w:r w:rsidRPr="006B4223">
        <w:t>12</w:t>
      </w:r>
      <w:r w:rsidR="00F05A8C" w:rsidRPr="006B4223">
        <w:t xml:space="preserve">  </w:t>
      </w:r>
      <w:r w:rsidR="00F93F3C" w:rsidRPr="006B4223">
        <w:t>Sub</w:t>
      </w:r>
      <w:r w:rsidR="001F5F20" w:rsidRPr="006B4223">
        <w:t>section</w:t>
      </w:r>
      <w:proofErr w:type="gramEnd"/>
      <w:r w:rsidR="001F5F20" w:rsidRPr="006B4223">
        <w:t> 4</w:t>
      </w:r>
      <w:r w:rsidR="00F05A8C" w:rsidRPr="006B4223">
        <w:t>8(2) (heading)</w:t>
      </w:r>
    </w:p>
    <w:p w14:paraId="6F4571E3" w14:textId="77777777" w:rsidR="00F05A8C" w:rsidRPr="006B4223" w:rsidRDefault="00F05A8C" w:rsidP="00F05A8C">
      <w:pPr>
        <w:pStyle w:val="Item"/>
      </w:pPr>
      <w:r w:rsidRPr="006B4223">
        <w:t>Repeal the heading, substitute:</w:t>
      </w:r>
    </w:p>
    <w:p w14:paraId="562F115E" w14:textId="77777777" w:rsidR="00F05A8C" w:rsidRPr="006B4223" w:rsidRDefault="00F05A8C" w:rsidP="00F05A8C">
      <w:pPr>
        <w:pStyle w:val="SubsectionHead"/>
      </w:pPr>
      <w:r w:rsidRPr="006B4223">
        <w:t xml:space="preserve">Certain names for industrial chemical known to </w:t>
      </w:r>
      <w:proofErr w:type="gramStart"/>
      <w:r w:rsidRPr="006B4223">
        <w:t>person</w:t>
      </w:r>
      <w:proofErr w:type="gramEnd"/>
    </w:p>
    <w:p w14:paraId="66BA1F62" w14:textId="77777777" w:rsidR="00F05A8C" w:rsidRPr="006B4223" w:rsidRDefault="00F64AFB" w:rsidP="00F05A8C">
      <w:pPr>
        <w:pStyle w:val="ItemHead"/>
      </w:pPr>
      <w:proofErr w:type="gramStart"/>
      <w:r w:rsidRPr="006B4223">
        <w:t>13</w:t>
      </w:r>
      <w:r w:rsidR="00F05A8C" w:rsidRPr="006B4223">
        <w:t xml:space="preserve">  </w:t>
      </w:r>
      <w:r w:rsidR="00F93F3C" w:rsidRPr="006B4223">
        <w:t>Sub</w:t>
      </w:r>
      <w:r w:rsidR="001F5F20" w:rsidRPr="006B4223">
        <w:t>section</w:t>
      </w:r>
      <w:proofErr w:type="gramEnd"/>
      <w:r w:rsidR="001F5F20" w:rsidRPr="006B4223">
        <w:t> 4</w:t>
      </w:r>
      <w:r w:rsidR="00F05A8C" w:rsidRPr="006B4223">
        <w:t>8(2)</w:t>
      </w:r>
    </w:p>
    <w:p w14:paraId="0D52E372" w14:textId="77777777" w:rsidR="00F05A8C" w:rsidRPr="006B4223" w:rsidRDefault="00F05A8C" w:rsidP="00F05A8C">
      <w:pPr>
        <w:pStyle w:val="Item"/>
      </w:pPr>
      <w:r w:rsidRPr="006B4223">
        <w:t>Omit “</w:t>
      </w:r>
      <w:r w:rsidR="00633995" w:rsidRPr="006B4223">
        <w:t xml:space="preserve">knows </w:t>
      </w:r>
      <w:r w:rsidRPr="006B4223">
        <w:t>the proper name”, substitute “</w:t>
      </w:r>
      <w:r w:rsidR="00633995" w:rsidRPr="006B4223">
        <w:t xml:space="preserve">knows </w:t>
      </w:r>
      <w:r w:rsidRPr="006B4223">
        <w:t xml:space="preserve">the CAS name, IUPAC name or </w:t>
      </w:r>
      <w:r w:rsidR="00755BE6" w:rsidRPr="006B4223">
        <w:t xml:space="preserve">INCI </w:t>
      </w:r>
      <w:r w:rsidRPr="006B4223">
        <w:t>name”.</w:t>
      </w:r>
    </w:p>
    <w:p w14:paraId="3FEC5505" w14:textId="77777777" w:rsidR="00F05A8C" w:rsidRPr="006B4223" w:rsidRDefault="00F64AFB" w:rsidP="00F05A8C">
      <w:pPr>
        <w:pStyle w:val="ItemHead"/>
      </w:pPr>
      <w:proofErr w:type="gramStart"/>
      <w:r w:rsidRPr="006B4223">
        <w:t>14</w:t>
      </w:r>
      <w:r w:rsidR="00F05A8C" w:rsidRPr="006B4223">
        <w:t xml:space="preserve">  </w:t>
      </w:r>
      <w:r w:rsidR="004E24BC" w:rsidRPr="006B4223">
        <w:t>Paragraph</w:t>
      </w:r>
      <w:proofErr w:type="gramEnd"/>
      <w:r w:rsidR="004E24BC" w:rsidRPr="006B4223">
        <w:t> 4</w:t>
      </w:r>
      <w:r w:rsidR="00F05A8C" w:rsidRPr="006B4223">
        <w:t>8(2)(b)</w:t>
      </w:r>
    </w:p>
    <w:p w14:paraId="68867B07" w14:textId="77777777" w:rsidR="00F05A8C" w:rsidRPr="006B4223" w:rsidRDefault="00F05A8C" w:rsidP="00F05A8C">
      <w:pPr>
        <w:pStyle w:val="Item"/>
      </w:pPr>
      <w:r w:rsidRPr="006B4223">
        <w:t>Omit “either the CAS name or the INCI name”, substitute “the CAS name, IUPAC name or INCI name”.</w:t>
      </w:r>
    </w:p>
    <w:p w14:paraId="0A2AB00F" w14:textId="2290A0EC" w:rsidR="00F05A8C" w:rsidRPr="006B4223" w:rsidRDefault="00F64AFB" w:rsidP="00445915">
      <w:pPr>
        <w:pStyle w:val="ItemHead"/>
        <w:tabs>
          <w:tab w:val="left" w:pos="6315"/>
        </w:tabs>
      </w:pPr>
      <w:proofErr w:type="gramStart"/>
      <w:r w:rsidRPr="006B4223">
        <w:lastRenderedPageBreak/>
        <w:t>15</w:t>
      </w:r>
      <w:r w:rsidR="00F05A8C" w:rsidRPr="006B4223">
        <w:t xml:space="preserve">  </w:t>
      </w:r>
      <w:r w:rsidR="004E24BC" w:rsidRPr="006B4223">
        <w:t>Paragraph</w:t>
      </w:r>
      <w:proofErr w:type="gramEnd"/>
      <w:r w:rsidR="004E24BC" w:rsidRPr="006B4223">
        <w:t> 4</w:t>
      </w:r>
      <w:r w:rsidR="00F05A8C" w:rsidRPr="006B4223">
        <w:t>8(2)(c)</w:t>
      </w:r>
      <w:r w:rsidR="00445915" w:rsidRPr="006B4223">
        <w:tab/>
      </w:r>
    </w:p>
    <w:p w14:paraId="22B0F43C" w14:textId="77777777" w:rsidR="00F05A8C" w:rsidRPr="006B4223" w:rsidRDefault="00F05A8C" w:rsidP="00F05A8C">
      <w:pPr>
        <w:pStyle w:val="Item"/>
      </w:pPr>
      <w:r w:rsidRPr="006B4223">
        <w:t>Omit “the proper name for the industrial chemical (including the CAS name or the IUPAC name)”, substitute “the CAS name, IUPAC name or INCI name</w:t>
      </w:r>
      <w:r w:rsidR="007D7F0D" w:rsidRPr="006B4223">
        <w:t xml:space="preserve"> </w:t>
      </w:r>
      <w:r w:rsidRPr="006B4223">
        <w:t>for the industrial chemical”.</w:t>
      </w:r>
    </w:p>
    <w:p w14:paraId="799671E4" w14:textId="77777777" w:rsidR="00A912DD" w:rsidRPr="006B4223" w:rsidRDefault="00F64AFB" w:rsidP="00A912DD">
      <w:pPr>
        <w:pStyle w:val="ItemHead"/>
      </w:pPr>
      <w:proofErr w:type="gramStart"/>
      <w:r w:rsidRPr="006B4223">
        <w:t>16</w:t>
      </w:r>
      <w:r w:rsidR="00A912DD" w:rsidRPr="006B4223">
        <w:t xml:space="preserve">  </w:t>
      </w:r>
      <w:r w:rsidR="00B55415" w:rsidRPr="006B4223">
        <w:t>After</w:t>
      </w:r>
      <w:proofErr w:type="gramEnd"/>
      <w:r w:rsidR="00B55415" w:rsidRPr="006B4223">
        <w:t xml:space="preserve"> </w:t>
      </w:r>
      <w:r w:rsidR="00932528" w:rsidRPr="006B4223">
        <w:t>sub</w:t>
      </w:r>
      <w:r w:rsidR="001F5F20" w:rsidRPr="006B4223">
        <w:t>section 4</w:t>
      </w:r>
      <w:r w:rsidR="00B55415" w:rsidRPr="006B4223">
        <w:t>8(2)</w:t>
      </w:r>
    </w:p>
    <w:p w14:paraId="1B9C3EB4" w14:textId="77777777" w:rsidR="00B55415" w:rsidRPr="006B4223" w:rsidRDefault="00B55415" w:rsidP="00B55415">
      <w:pPr>
        <w:pStyle w:val="Item"/>
      </w:pPr>
      <w:r w:rsidRPr="006B4223">
        <w:t>Insert:</w:t>
      </w:r>
    </w:p>
    <w:p w14:paraId="541E3111" w14:textId="77777777" w:rsidR="00B55415" w:rsidRPr="006B4223" w:rsidRDefault="00B55415" w:rsidP="00B55415">
      <w:pPr>
        <w:pStyle w:val="subsection"/>
      </w:pPr>
      <w:r w:rsidRPr="006B4223">
        <w:tab/>
        <w:t>(2A)</w:t>
      </w:r>
      <w:r w:rsidRPr="006B4223">
        <w:tab/>
        <w:t xml:space="preserve">For the purposes of </w:t>
      </w:r>
      <w:r w:rsidR="00080C8B" w:rsidRPr="006B4223">
        <w:t>subsection (</w:t>
      </w:r>
      <w:r w:rsidR="003D5472" w:rsidRPr="006B4223">
        <w:t>2</w:t>
      </w:r>
      <w:r w:rsidRPr="006B4223">
        <w:t>), if:</w:t>
      </w:r>
    </w:p>
    <w:p w14:paraId="254D436D" w14:textId="77777777" w:rsidR="00B55415" w:rsidRPr="006B4223" w:rsidRDefault="00B55415" w:rsidP="00B55415">
      <w:pPr>
        <w:pStyle w:val="paragraph"/>
      </w:pPr>
      <w:r w:rsidRPr="006B4223">
        <w:tab/>
        <w:t>(a)</w:t>
      </w:r>
      <w:r w:rsidRPr="006B4223">
        <w:tab/>
        <w:t>a person does not know the CAS number, CAS name, IUPAC name or INCI name for an industrial chemical; but</w:t>
      </w:r>
    </w:p>
    <w:p w14:paraId="202075CE" w14:textId="77777777" w:rsidR="00B55415" w:rsidRPr="006B4223" w:rsidRDefault="00B55415" w:rsidP="00B55415">
      <w:pPr>
        <w:pStyle w:val="paragraph"/>
      </w:pPr>
      <w:r w:rsidRPr="006B4223">
        <w:tab/>
        <w:t>(b)</w:t>
      </w:r>
      <w:r w:rsidRPr="006B4223">
        <w:tab/>
        <w:t xml:space="preserve">it would be reasonably practicable for the person to find out that number or </w:t>
      </w:r>
      <w:proofErr w:type="gramStart"/>
      <w:r w:rsidRPr="006B4223">
        <w:t>name;</w:t>
      </w:r>
      <w:proofErr w:type="gramEnd"/>
    </w:p>
    <w:p w14:paraId="18542513" w14:textId="77777777" w:rsidR="00B55415" w:rsidRPr="006B4223" w:rsidRDefault="00B55415" w:rsidP="00B55415">
      <w:pPr>
        <w:pStyle w:val="subsection2"/>
      </w:pPr>
      <w:r w:rsidRPr="006B4223">
        <w:t>the person is taken to know that number or name.</w:t>
      </w:r>
    </w:p>
    <w:p w14:paraId="6F1EF715" w14:textId="77777777" w:rsidR="00C0698D" w:rsidRPr="006B4223" w:rsidRDefault="00F64AFB" w:rsidP="00C0698D">
      <w:pPr>
        <w:pStyle w:val="ItemHead"/>
      </w:pPr>
      <w:proofErr w:type="gramStart"/>
      <w:r w:rsidRPr="006B4223">
        <w:t>17</w:t>
      </w:r>
      <w:r w:rsidR="00C0698D" w:rsidRPr="006B4223">
        <w:t xml:space="preserve">  </w:t>
      </w:r>
      <w:r w:rsidR="00F93F3C" w:rsidRPr="006B4223">
        <w:t>Sub</w:t>
      </w:r>
      <w:r w:rsidR="001F5F20" w:rsidRPr="006B4223">
        <w:t>section</w:t>
      </w:r>
      <w:proofErr w:type="gramEnd"/>
      <w:r w:rsidR="001F5F20" w:rsidRPr="006B4223">
        <w:t> 4</w:t>
      </w:r>
      <w:r w:rsidR="00C0698D" w:rsidRPr="006B4223">
        <w:t>8(3)</w:t>
      </w:r>
    </w:p>
    <w:p w14:paraId="11F9CEC7" w14:textId="77777777" w:rsidR="00C0698D" w:rsidRPr="006B4223" w:rsidRDefault="00C0698D" w:rsidP="00C0698D">
      <w:pPr>
        <w:pStyle w:val="Item"/>
      </w:pPr>
      <w:r w:rsidRPr="006B4223">
        <w:t xml:space="preserve">Repeal the </w:t>
      </w:r>
      <w:r w:rsidR="00B35176" w:rsidRPr="006B4223">
        <w:t>subsection</w:t>
      </w:r>
      <w:r w:rsidRPr="006B4223">
        <w:t>, substitute:</w:t>
      </w:r>
    </w:p>
    <w:p w14:paraId="377E5C5E" w14:textId="77777777" w:rsidR="00C0698D" w:rsidRPr="006B4223" w:rsidRDefault="00C0698D" w:rsidP="00C0698D">
      <w:pPr>
        <w:pStyle w:val="SubsectionHead"/>
      </w:pPr>
      <w:r w:rsidRPr="006B4223">
        <w:t xml:space="preserve">Certain names for industrial chemical not known to </w:t>
      </w:r>
      <w:proofErr w:type="gramStart"/>
      <w:r w:rsidRPr="006B4223">
        <w:t>person</w:t>
      </w:r>
      <w:proofErr w:type="gramEnd"/>
    </w:p>
    <w:p w14:paraId="05AA6535" w14:textId="77777777" w:rsidR="00824D65" w:rsidRPr="006B4223" w:rsidRDefault="00824D65" w:rsidP="00824D65">
      <w:pPr>
        <w:pStyle w:val="subsection"/>
      </w:pPr>
      <w:r w:rsidRPr="006B4223">
        <w:tab/>
        <w:t>(3)</w:t>
      </w:r>
      <w:r w:rsidRPr="006B4223">
        <w:tab/>
      </w:r>
      <w:r w:rsidR="00F80B72" w:rsidRPr="006B4223">
        <w:t xml:space="preserve">If neither the CAS name, nor the IUPAC name, nor </w:t>
      </w:r>
      <w:r w:rsidR="00521205" w:rsidRPr="006B4223">
        <w:t xml:space="preserve">the </w:t>
      </w:r>
      <w:r w:rsidR="00F80B72" w:rsidRPr="006B4223">
        <w:t>INCI name, for the industrial chemical is known to the person</w:t>
      </w:r>
      <w:r w:rsidR="0003591D" w:rsidRPr="006B4223">
        <w:t xml:space="preserve"> (the </w:t>
      </w:r>
      <w:r w:rsidR="0003591D" w:rsidRPr="006B4223">
        <w:rPr>
          <w:b/>
          <w:i/>
        </w:rPr>
        <w:t>introducer</w:t>
      </w:r>
      <w:r w:rsidR="0003591D" w:rsidRPr="006B4223">
        <w:t>)</w:t>
      </w:r>
      <w:r w:rsidRPr="006B4223">
        <w:t xml:space="preserve">, for the purposes of </w:t>
      </w:r>
      <w:r w:rsidR="004E24BC" w:rsidRPr="006B4223">
        <w:t>paragraph 1</w:t>
      </w:r>
      <w:r w:rsidRPr="006B4223">
        <w:t>04(2)(b) of the Act, the following kinds of records are prescribed:</w:t>
      </w:r>
    </w:p>
    <w:p w14:paraId="74F95AAC" w14:textId="77777777" w:rsidR="00824D65" w:rsidRPr="006B4223" w:rsidRDefault="00824D65" w:rsidP="00824D65">
      <w:pPr>
        <w:pStyle w:val="paragraph"/>
      </w:pPr>
      <w:r w:rsidRPr="006B4223">
        <w:tab/>
        <w:t>(a)</w:t>
      </w:r>
      <w:r w:rsidRPr="006B4223">
        <w:tab/>
        <w:t xml:space="preserve">if the total volume of the industrial chemical introduced by the </w:t>
      </w:r>
      <w:r w:rsidR="0003591D" w:rsidRPr="006B4223">
        <w:t>introducer</w:t>
      </w:r>
      <w:r w:rsidRPr="006B4223">
        <w:t xml:space="preserve"> in a registration year is 10 kg or less—the number of industrial chemicals that are introduced by the </w:t>
      </w:r>
      <w:r w:rsidR="0003591D" w:rsidRPr="006B4223">
        <w:t>introducer</w:t>
      </w:r>
      <w:r w:rsidRPr="006B4223">
        <w:t xml:space="preserve"> in accordance with </w:t>
      </w:r>
      <w:r w:rsidR="00553F82" w:rsidRPr="006B4223">
        <w:t>subsection 2</w:t>
      </w:r>
      <w:r w:rsidRPr="006B4223">
        <w:t xml:space="preserve">6(3) of this instrument where the total volume introduced by the </w:t>
      </w:r>
      <w:r w:rsidR="0003591D" w:rsidRPr="006B4223">
        <w:t>introducer</w:t>
      </w:r>
      <w:r w:rsidRPr="006B4223">
        <w:t xml:space="preserve"> in a registration year is 10 kg or </w:t>
      </w:r>
      <w:proofErr w:type="gramStart"/>
      <w:r w:rsidRPr="006B4223">
        <w:t>less;</w:t>
      </w:r>
      <w:proofErr w:type="gramEnd"/>
    </w:p>
    <w:p w14:paraId="1D187013" w14:textId="77777777" w:rsidR="003547FD" w:rsidRPr="006B4223" w:rsidRDefault="003547FD" w:rsidP="003547FD">
      <w:pPr>
        <w:pStyle w:val="paragraph"/>
      </w:pPr>
      <w:r w:rsidRPr="006B4223">
        <w:tab/>
        <w:t>(b)</w:t>
      </w:r>
      <w:r w:rsidRPr="006B4223">
        <w:tab/>
        <w:t xml:space="preserve">if the total volume of the industrial chemical introduced by the </w:t>
      </w:r>
      <w:r w:rsidR="0003591D" w:rsidRPr="006B4223">
        <w:t>introducer</w:t>
      </w:r>
      <w:r w:rsidRPr="006B4223">
        <w:t xml:space="preserve"> in a registration year is greater than 10 kg:</w:t>
      </w:r>
    </w:p>
    <w:p w14:paraId="4D90387B" w14:textId="77777777" w:rsidR="003547FD" w:rsidRPr="006B4223" w:rsidRDefault="003547FD" w:rsidP="003547FD">
      <w:pPr>
        <w:pStyle w:val="paragraphsub"/>
      </w:pPr>
      <w:r w:rsidRPr="006B4223">
        <w:tab/>
        <w:t>(</w:t>
      </w:r>
      <w:proofErr w:type="spellStart"/>
      <w:r w:rsidRPr="006B4223">
        <w:t>i</w:t>
      </w:r>
      <w:proofErr w:type="spellEnd"/>
      <w:r w:rsidRPr="006B4223">
        <w:t>)</w:t>
      </w:r>
      <w:r w:rsidRPr="006B4223">
        <w:tab/>
        <w:t>the names by which the industrial chemical is known to the introducer;</w:t>
      </w:r>
      <w:r w:rsidR="00A7471A" w:rsidRPr="006B4223">
        <w:t xml:space="preserve"> and</w:t>
      </w:r>
    </w:p>
    <w:p w14:paraId="30D3ADA3" w14:textId="77777777" w:rsidR="003547FD" w:rsidRPr="006B4223" w:rsidRDefault="003547FD" w:rsidP="002F1252">
      <w:pPr>
        <w:pStyle w:val="paragraphsub"/>
      </w:pPr>
      <w:r w:rsidRPr="006B4223">
        <w:tab/>
        <w:t>(ii)</w:t>
      </w:r>
      <w:r w:rsidRPr="006B4223">
        <w:tab/>
        <w:t xml:space="preserve">the name of </w:t>
      </w:r>
      <w:r w:rsidR="00065BA0" w:rsidRPr="006B4223">
        <w:t>a</w:t>
      </w:r>
      <w:r w:rsidRPr="006B4223">
        <w:t xml:space="preserve"> person whom the introducer believes on reasonable grounds would, if requested to do so by the introducer </w:t>
      </w:r>
      <w:r w:rsidR="0061128A" w:rsidRPr="006B4223">
        <w:t>following a request by the Executive Director</w:t>
      </w:r>
      <w:r w:rsidRPr="006B4223">
        <w:t>, give to the Executive Director</w:t>
      </w:r>
      <w:r w:rsidR="00063256" w:rsidRPr="006B4223">
        <w:t xml:space="preserve"> the </w:t>
      </w:r>
      <w:r w:rsidRPr="006B4223">
        <w:t>CAS name, IUPAC name or INCI name for the industrial chemical</w:t>
      </w:r>
      <w:r w:rsidR="00063256" w:rsidRPr="006B4223">
        <w:t xml:space="preserve">, and </w:t>
      </w:r>
      <w:r w:rsidRPr="006B4223">
        <w:t>the CAS number (if assigned) for the industrial chemical;</w:t>
      </w:r>
      <w:r w:rsidR="00A7471A" w:rsidRPr="006B4223">
        <w:t xml:space="preserve"> and</w:t>
      </w:r>
    </w:p>
    <w:p w14:paraId="43B90FB8" w14:textId="77777777" w:rsidR="00C0698D" w:rsidRPr="006B4223" w:rsidRDefault="00063256" w:rsidP="00063256">
      <w:pPr>
        <w:pStyle w:val="paragraphsub"/>
      </w:pPr>
      <w:r w:rsidRPr="006B4223">
        <w:tab/>
        <w:t>(iii)</w:t>
      </w:r>
      <w:r w:rsidRPr="006B4223">
        <w:tab/>
      </w:r>
      <w:r w:rsidR="003547FD" w:rsidRPr="006B4223">
        <w:t xml:space="preserve">records of the basis on which the introducer holds the belief mentioned in </w:t>
      </w:r>
      <w:r w:rsidR="004E24BC" w:rsidRPr="006B4223">
        <w:t>sub</w:t>
      </w:r>
      <w:r w:rsidR="00553F82" w:rsidRPr="006B4223">
        <w:t>paragraph (</w:t>
      </w:r>
      <w:r w:rsidRPr="006B4223">
        <w:t>ii</w:t>
      </w:r>
      <w:r w:rsidR="003547FD" w:rsidRPr="006B4223">
        <w:t>)</w:t>
      </w:r>
      <w:r w:rsidR="00FE12AE" w:rsidRPr="006B4223">
        <w:t xml:space="preserve"> of this </w:t>
      </w:r>
      <w:proofErr w:type="gramStart"/>
      <w:r w:rsidR="00FE12AE" w:rsidRPr="006B4223">
        <w:t>paragraph</w:t>
      </w:r>
      <w:r w:rsidRPr="006B4223">
        <w:t>;</w:t>
      </w:r>
      <w:proofErr w:type="gramEnd"/>
    </w:p>
    <w:p w14:paraId="2D9CE6F4" w14:textId="77777777" w:rsidR="00063256" w:rsidRPr="006B4223" w:rsidRDefault="00063256" w:rsidP="00063256">
      <w:pPr>
        <w:pStyle w:val="paragraph"/>
      </w:pPr>
      <w:r w:rsidRPr="006B4223">
        <w:tab/>
        <w:t>(c)</w:t>
      </w:r>
      <w:r w:rsidRPr="006B4223">
        <w:tab/>
        <w:t xml:space="preserve">records to demonstrate that none of subsections 25(2) to (4) of this instrument apply to the </w:t>
      </w:r>
      <w:proofErr w:type="gramStart"/>
      <w:r w:rsidRPr="006B4223">
        <w:t>introduction</w:t>
      </w:r>
      <w:r w:rsidR="00A7471A" w:rsidRPr="006B4223">
        <w:t>;</w:t>
      </w:r>
      <w:proofErr w:type="gramEnd"/>
    </w:p>
    <w:p w14:paraId="7754E1B3" w14:textId="77777777" w:rsidR="00A7471A" w:rsidRPr="006B4223" w:rsidRDefault="00A7471A" w:rsidP="00A7471A">
      <w:pPr>
        <w:pStyle w:val="paragraph"/>
      </w:pPr>
      <w:r w:rsidRPr="006B4223">
        <w:tab/>
        <w:t>(</w:t>
      </w:r>
      <w:r w:rsidR="00824D65" w:rsidRPr="006B4223">
        <w:t>d</w:t>
      </w:r>
      <w:r w:rsidRPr="006B4223">
        <w:t>)</w:t>
      </w:r>
      <w:r w:rsidRPr="006B4223">
        <w:tab/>
        <w:t>if the industrial chemical is a solid, or is in a dispersion, at the time of introduction and the total volume of the industrial chemical introduced by the introducer in a registration year is greater than 10 kg:</w:t>
      </w:r>
    </w:p>
    <w:p w14:paraId="0E637FAD" w14:textId="77777777" w:rsidR="00A7471A" w:rsidRPr="006B4223" w:rsidRDefault="00A7471A" w:rsidP="00A7471A">
      <w:pPr>
        <w:pStyle w:val="paragraphsub"/>
      </w:pPr>
      <w:r w:rsidRPr="006B4223">
        <w:tab/>
        <w:t>(</w:t>
      </w:r>
      <w:proofErr w:type="spellStart"/>
      <w:r w:rsidRPr="006B4223">
        <w:t>i</w:t>
      </w:r>
      <w:proofErr w:type="spellEnd"/>
      <w:r w:rsidRPr="006B4223">
        <w:t>)</w:t>
      </w:r>
      <w:r w:rsidRPr="006B4223">
        <w:tab/>
        <w:t xml:space="preserve">the name of </w:t>
      </w:r>
      <w:r w:rsidR="00065BA0" w:rsidRPr="006B4223">
        <w:t>a</w:t>
      </w:r>
      <w:r w:rsidRPr="006B4223">
        <w:t xml:space="preserve"> person whom the introducer believes on reasonable grounds would, if requested to do so by the introducer </w:t>
      </w:r>
      <w:r w:rsidR="0061128A" w:rsidRPr="006B4223">
        <w:t>following a request by the Executive Director</w:t>
      </w:r>
      <w:r w:rsidRPr="006B4223">
        <w:t>, give to the Executive Director records to demonstrate that the industrial chemical does not consist of solid particles, in an unbound state or as an aggregate or agglomerate, where at least 50% (by number size distribution) of the particles have at least one external dimension in the nanoscale; and</w:t>
      </w:r>
    </w:p>
    <w:p w14:paraId="1A25B5D7" w14:textId="77777777" w:rsidR="00A7471A" w:rsidRPr="006B4223" w:rsidRDefault="00EE7D37" w:rsidP="00EE7D37">
      <w:pPr>
        <w:pStyle w:val="paragraphsub"/>
      </w:pPr>
      <w:r w:rsidRPr="006B4223">
        <w:lastRenderedPageBreak/>
        <w:tab/>
        <w:t>(ii)</w:t>
      </w:r>
      <w:r w:rsidRPr="006B4223">
        <w:tab/>
      </w:r>
      <w:r w:rsidR="00A7471A" w:rsidRPr="006B4223">
        <w:t xml:space="preserve">records of the basis on which the introducer </w:t>
      </w:r>
      <w:r w:rsidR="00644BE5" w:rsidRPr="006B4223">
        <w:t>believes</w:t>
      </w:r>
      <w:r w:rsidR="00A7471A" w:rsidRPr="006B4223">
        <w:t xml:space="preserve"> that the industrial chemical does not consist of solid particles, in an unbound state or as an aggregate or agglomerate, where at least 50% (by number size distribution) of the particles have at least one external dimension in the nanoscale; and</w:t>
      </w:r>
    </w:p>
    <w:p w14:paraId="33BDB01B" w14:textId="77777777" w:rsidR="00A7471A" w:rsidRPr="006B4223" w:rsidRDefault="00EE7D37" w:rsidP="00EE7D37">
      <w:pPr>
        <w:pStyle w:val="paragraphsub"/>
      </w:pPr>
      <w:r w:rsidRPr="006B4223">
        <w:tab/>
        <w:t>(iii)</w:t>
      </w:r>
      <w:r w:rsidRPr="006B4223">
        <w:tab/>
      </w:r>
      <w:r w:rsidR="00A7471A" w:rsidRPr="006B4223">
        <w:t xml:space="preserve">records of the basis on which the introducer holds the belief mentioned in </w:t>
      </w:r>
      <w:r w:rsidR="004E24BC" w:rsidRPr="006B4223">
        <w:t>sub</w:t>
      </w:r>
      <w:r w:rsidR="00553F82" w:rsidRPr="006B4223">
        <w:t>paragraph (</w:t>
      </w:r>
      <w:proofErr w:type="spellStart"/>
      <w:r w:rsidR="00FD3E6A" w:rsidRPr="006B4223">
        <w:t>i</w:t>
      </w:r>
      <w:proofErr w:type="spellEnd"/>
      <w:r w:rsidR="00A7471A" w:rsidRPr="006B4223">
        <w:t>)</w:t>
      </w:r>
      <w:r w:rsidR="00FE12AE" w:rsidRPr="006B4223">
        <w:t xml:space="preserve"> of this </w:t>
      </w:r>
      <w:proofErr w:type="gramStart"/>
      <w:r w:rsidR="00FE12AE" w:rsidRPr="006B4223">
        <w:t>paragraph</w:t>
      </w:r>
      <w:r w:rsidRPr="006B4223">
        <w:t>;</w:t>
      </w:r>
      <w:proofErr w:type="gramEnd"/>
    </w:p>
    <w:p w14:paraId="0F19BBBA" w14:textId="77777777" w:rsidR="00824D65" w:rsidRPr="006B4223" w:rsidRDefault="00824D65" w:rsidP="00824D65">
      <w:pPr>
        <w:pStyle w:val="paragraph"/>
      </w:pPr>
      <w:r w:rsidRPr="006B4223">
        <w:tab/>
        <w:t>(e)</w:t>
      </w:r>
      <w:r w:rsidRPr="006B4223">
        <w:tab/>
        <w:t xml:space="preserve">records to demonstrate that the requirements of </w:t>
      </w:r>
      <w:r w:rsidR="00553F82" w:rsidRPr="006B4223">
        <w:t>subsection 2</w:t>
      </w:r>
      <w:r w:rsidRPr="006B4223">
        <w:t>6(3) of this instrument are being met.</w:t>
      </w:r>
    </w:p>
    <w:p w14:paraId="69437FB9" w14:textId="77777777" w:rsidR="00296224" w:rsidRPr="006B4223" w:rsidRDefault="00F64AFB" w:rsidP="00296224">
      <w:pPr>
        <w:pStyle w:val="ItemHead"/>
      </w:pPr>
      <w:proofErr w:type="gramStart"/>
      <w:r w:rsidRPr="006B4223">
        <w:t>18</w:t>
      </w:r>
      <w:r w:rsidR="00296224" w:rsidRPr="006B4223">
        <w:t xml:space="preserve">  </w:t>
      </w:r>
      <w:r w:rsidR="004E24BC" w:rsidRPr="006B4223">
        <w:t>Paragraph</w:t>
      </w:r>
      <w:proofErr w:type="gramEnd"/>
      <w:r w:rsidR="004E24BC" w:rsidRPr="006B4223">
        <w:t> 4</w:t>
      </w:r>
      <w:r w:rsidR="001B50FC" w:rsidRPr="006B4223">
        <w:t>9(2)(a)</w:t>
      </w:r>
    </w:p>
    <w:p w14:paraId="5D87BC0A" w14:textId="77777777" w:rsidR="00A45BC5" w:rsidRPr="006B4223" w:rsidRDefault="00A45BC5" w:rsidP="00A45BC5">
      <w:pPr>
        <w:pStyle w:val="Item"/>
      </w:pPr>
      <w:r w:rsidRPr="006B4223">
        <w:t>Repeal the paragraph, substitute:</w:t>
      </w:r>
    </w:p>
    <w:p w14:paraId="3B45B1B0" w14:textId="77777777" w:rsidR="001B50FC" w:rsidRPr="006B4223" w:rsidRDefault="00A45BC5" w:rsidP="00A45BC5">
      <w:pPr>
        <w:pStyle w:val="paragraph"/>
      </w:pPr>
      <w:r w:rsidRPr="006B4223">
        <w:tab/>
        <w:t>(a)</w:t>
      </w:r>
      <w:r w:rsidRPr="006B4223">
        <w:tab/>
        <w:t xml:space="preserve">if the person first introduces the industrial chemical before </w:t>
      </w:r>
      <w:r w:rsidR="004E24BC" w:rsidRPr="006B4223">
        <w:t>1 July</w:t>
      </w:r>
      <w:r w:rsidRPr="006B4223">
        <w:t xml:space="preserve"> 2020—records of a kind specified in </w:t>
      </w:r>
      <w:r w:rsidR="00080C8B" w:rsidRPr="006B4223">
        <w:t>subsection (</w:t>
      </w:r>
      <w:r w:rsidR="001C6C2C" w:rsidRPr="006B4223">
        <w:t>2B</w:t>
      </w:r>
      <w:r w:rsidR="001B50FC" w:rsidRPr="006B4223">
        <w:t>)</w:t>
      </w:r>
      <w:r w:rsidRPr="006B4223">
        <w:t>; or</w:t>
      </w:r>
    </w:p>
    <w:p w14:paraId="7BBE6F8C" w14:textId="77777777" w:rsidR="00276C6A" w:rsidRPr="006B4223" w:rsidRDefault="00F64AFB" w:rsidP="00276C6A">
      <w:pPr>
        <w:pStyle w:val="ItemHead"/>
      </w:pPr>
      <w:proofErr w:type="gramStart"/>
      <w:r w:rsidRPr="006B4223">
        <w:t>19</w:t>
      </w:r>
      <w:r w:rsidR="00276C6A" w:rsidRPr="006B4223">
        <w:t xml:space="preserve">  </w:t>
      </w:r>
      <w:r w:rsidR="004E24BC" w:rsidRPr="006B4223">
        <w:t>Paragraph</w:t>
      </w:r>
      <w:proofErr w:type="gramEnd"/>
      <w:r w:rsidR="004E24BC" w:rsidRPr="006B4223">
        <w:t> 4</w:t>
      </w:r>
      <w:r w:rsidR="00276C6A" w:rsidRPr="006B4223">
        <w:t>9(2)(b)</w:t>
      </w:r>
    </w:p>
    <w:p w14:paraId="53CA3A0E" w14:textId="77777777" w:rsidR="00276C6A" w:rsidRPr="006B4223" w:rsidRDefault="00276C6A" w:rsidP="00276C6A">
      <w:pPr>
        <w:pStyle w:val="Item"/>
      </w:pPr>
      <w:r w:rsidRPr="006B4223">
        <w:t xml:space="preserve">Omit “the proper name”, substitute “the CAS </w:t>
      </w:r>
      <w:r w:rsidR="002A19E9" w:rsidRPr="006B4223">
        <w:t xml:space="preserve">number, CAS </w:t>
      </w:r>
      <w:r w:rsidRPr="006B4223">
        <w:t>name or IUPAC name”.</w:t>
      </w:r>
    </w:p>
    <w:p w14:paraId="10221005" w14:textId="77777777" w:rsidR="00276C6A" w:rsidRPr="006B4223" w:rsidRDefault="00F64AFB" w:rsidP="00276C6A">
      <w:pPr>
        <w:pStyle w:val="ItemHead"/>
      </w:pPr>
      <w:proofErr w:type="gramStart"/>
      <w:r w:rsidRPr="006B4223">
        <w:t>20</w:t>
      </w:r>
      <w:r w:rsidR="00276C6A" w:rsidRPr="006B4223">
        <w:t xml:space="preserve">  </w:t>
      </w:r>
      <w:r w:rsidR="004E24BC" w:rsidRPr="006B4223">
        <w:t>Paragraph</w:t>
      </w:r>
      <w:proofErr w:type="gramEnd"/>
      <w:r w:rsidR="004E24BC" w:rsidRPr="006B4223">
        <w:t> 4</w:t>
      </w:r>
      <w:r w:rsidR="00276C6A" w:rsidRPr="006B4223">
        <w:t>9(2)(c)</w:t>
      </w:r>
    </w:p>
    <w:p w14:paraId="05CD36A2" w14:textId="77777777" w:rsidR="00276C6A" w:rsidRPr="006B4223" w:rsidRDefault="00276C6A" w:rsidP="00276C6A">
      <w:pPr>
        <w:pStyle w:val="Item"/>
      </w:pPr>
      <w:r w:rsidRPr="006B4223">
        <w:t xml:space="preserve">Omit “the proper name for the industrial chemical is not”, substitute “neither the </w:t>
      </w:r>
      <w:r w:rsidR="00773954" w:rsidRPr="006B4223">
        <w:t xml:space="preserve">CAS number, nor the </w:t>
      </w:r>
      <w:r w:rsidRPr="006B4223">
        <w:t>CAS name</w:t>
      </w:r>
      <w:r w:rsidR="00773954" w:rsidRPr="006B4223">
        <w:t>,</w:t>
      </w:r>
      <w:r w:rsidRPr="006B4223">
        <w:t xml:space="preserve"> nor the IUPAC name</w:t>
      </w:r>
      <w:r w:rsidR="00773954" w:rsidRPr="006B4223">
        <w:t>,</w:t>
      </w:r>
      <w:r w:rsidRPr="006B4223">
        <w:t xml:space="preserve"> for the industrial chemical is”.</w:t>
      </w:r>
    </w:p>
    <w:p w14:paraId="2CB59BC7" w14:textId="77777777" w:rsidR="00BB1C58" w:rsidRPr="006B4223" w:rsidRDefault="00F64AFB" w:rsidP="00BB1C58">
      <w:pPr>
        <w:pStyle w:val="ItemHead"/>
      </w:pPr>
      <w:proofErr w:type="gramStart"/>
      <w:r w:rsidRPr="006B4223">
        <w:t>21</w:t>
      </w:r>
      <w:r w:rsidR="00BB1C58" w:rsidRPr="006B4223">
        <w:t xml:space="preserve">  </w:t>
      </w:r>
      <w:r w:rsidR="00F93F3C" w:rsidRPr="006B4223">
        <w:t>Sub</w:t>
      </w:r>
      <w:r w:rsidR="001F5F20" w:rsidRPr="006B4223">
        <w:t>section</w:t>
      </w:r>
      <w:proofErr w:type="gramEnd"/>
      <w:r w:rsidR="001F5F20" w:rsidRPr="006B4223">
        <w:t> 4</w:t>
      </w:r>
      <w:r w:rsidR="00BB1C58" w:rsidRPr="006B4223">
        <w:t>9(2) (note)</w:t>
      </w:r>
    </w:p>
    <w:p w14:paraId="4E25DA3D" w14:textId="77777777" w:rsidR="00BB1C58" w:rsidRPr="006B4223" w:rsidRDefault="00BB1C58" w:rsidP="00BB1C58">
      <w:pPr>
        <w:pStyle w:val="Item"/>
      </w:pPr>
      <w:r w:rsidRPr="006B4223">
        <w:t>Repeal the note.</w:t>
      </w:r>
    </w:p>
    <w:p w14:paraId="1D3231CD" w14:textId="77777777" w:rsidR="001B50FC" w:rsidRPr="006B4223" w:rsidRDefault="00F64AFB" w:rsidP="001B50FC">
      <w:pPr>
        <w:pStyle w:val="ItemHead"/>
      </w:pPr>
      <w:proofErr w:type="gramStart"/>
      <w:r w:rsidRPr="006B4223">
        <w:t>22</w:t>
      </w:r>
      <w:r w:rsidR="0026278E" w:rsidRPr="006B4223">
        <w:t xml:space="preserve">  </w:t>
      </w:r>
      <w:r w:rsidR="00953AC7" w:rsidRPr="006B4223">
        <w:t>After</w:t>
      </w:r>
      <w:proofErr w:type="gramEnd"/>
      <w:r w:rsidR="00953AC7" w:rsidRPr="006B4223">
        <w:t xml:space="preserve"> </w:t>
      </w:r>
      <w:r w:rsidR="00932528" w:rsidRPr="006B4223">
        <w:t>sub</w:t>
      </w:r>
      <w:r w:rsidR="001F5F20" w:rsidRPr="006B4223">
        <w:t>section 4</w:t>
      </w:r>
      <w:r w:rsidR="00953AC7" w:rsidRPr="006B4223">
        <w:t>9(2)</w:t>
      </w:r>
    </w:p>
    <w:p w14:paraId="29AD3E92" w14:textId="77777777" w:rsidR="00953AC7" w:rsidRPr="006B4223" w:rsidRDefault="00953AC7" w:rsidP="00953AC7">
      <w:pPr>
        <w:pStyle w:val="Item"/>
      </w:pPr>
      <w:r w:rsidRPr="006B4223">
        <w:t>Insert:</w:t>
      </w:r>
    </w:p>
    <w:p w14:paraId="76462A3F" w14:textId="77777777" w:rsidR="00AA7CD7" w:rsidRPr="006B4223" w:rsidRDefault="00AA7CD7" w:rsidP="00AA7CD7">
      <w:pPr>
        <w:pStyle w:val="subsection"/>
      </w:pPr>
      <w:r w:rsidRPr="006B4223">
        <w:tab/>
        <w:t>(2A)</w:t>
      </w:r>
      <w:r w:rsidRPr="006B4223">
        <w:tab/>
        <w:t xml:space="preserve">For the purposes of </w:t>
      </w:r>
      <w:r w:rsidR="00553F82" w:rsidRPr="006B4223">
        <w:t>paragraph (</w:t>
      </w:r>
      <w:r w:rsidRPr="006B4223">
        <w:t>2)(b), if:</w:t>
      </w:r>
    </w:p>
    <w:p w14:paraId="7CCFB077" w14:textId="77777777" w:rsidR="00AA7CD7" w:rsidRPr="006B4223" w:rsidRDefault="00AA7CD7" w:rsidP="00AA7CD7">
      <w:pPr>
        <w:pStyle w:val="paragraph"/>
      </w:pPr>
      <w:r w:rsidRPr="006B4223">
        <w:tab/>
        <w:t>(a)</w:t>
      </w:r>
      <w:r w:rsidRPr="006B4223">
        <w:tab/>
        <w:t xml:space="preserve">a person does not know the </w:t>
      </w:r>
      <w:r w:rsidR="00773954" w:rsidRPr="006B4223">
        <w:t xml:space="preserve">CAS number, </w:t>
      </w:r>
      <w:r w:rsidRPr="006B4223">
        <w:t>CAS name</w:t>
      </w:r>
      <w:r w:rsidR="001C6C2C" w:rsidRPr="006B4223">
        <w:t xml:space="preserve"> or </w:t>
      </w:r>
      <w:r w:rsidRPr="006B4223">
        <w:t>IUPAC name for an industrial chemical; but</w:t>
      </w:r>
    </w:p>
    <w:p w14:paraId="46B1AF8E" w14:textId="77777777" w:rsidR="00AA7CD7" w:rsidRPr="006B4223" w:rsidRDefault="00AA7CD7" w:rsidP="00AA7CD7">
      <w:pPr>
        <w:pStyle w:val="paragraph"/>
      </w:pPr>
      <w:r w:rsidRPr="006B4223">
        <w:tab/>
        <w:t>(b)</w:t>
      </w:r>
      <w:r w:rsidRPr="006B4223">
        <w:tab/>
        <w:t>it would be reasonably practicable for the person to find out that</w:t>
      </w:r>
      <w:r w:rsidR="00773954" w:rsidRPr="006B4223">
        <w:t xml:space="preserve"> number or</w:t>
      </w:r>
      <w:r w:rsidRPr="006B4223">
        <w:t xml:space="preserve"> </w:t>
      </w:r>
      <w:proofErr w:type="gramStart"/>
      <w:r w:rsidRPr="006B4223">
        <w:t>name;</w:t>
      </w:r>
      <w:proofErr w:type="gramEnd"/>
    </w:p>
    <w:p w14:paraId="29A8AAD6" w14:textId="77777777" w:rsidR="00AA7CD7" w:rsidRPr="006B4223" w:rsidRDefault="00AA7CD7" w:rsidP="00AA7CD7">
      <w:pPr>
        <w:pStyle w:val="subsection2"/>
      </w:pPr>
      <w:r w:rsidRPr="006B4223">
        <w:t xml:space="preserve">the person is taken to know that </w:t>
      </w:r>
      <w:r w:rsidR="00773954" w:rsidRPr="006B4223">
        <w:t xml:space="preserve">number or </w:t>
      </w:r>
      <w:r w:rsidRPr="006B4223">
        <w:t>name.</w:t>
      </w:r>
    </w:p>
    <w:p w14:paraId="46AE9BD3" w14:textId="77777777" w:rsidR="00953AC7" w:rsidRPr="006B4223" w:rsidRDefault="00953AC7" w:rsidP="00953AC7">
      <w:pPr>
        <w:pStyle w:val="SubsectionHead"/>
      </w:pPr>
      <w:r w:rsidRPr="006B4223">
        <w:t xml:space="preserve">Industrial chemicals first introduced before </w:t>
      </w:r>
      <w:r w:rsidR="004E24BC" w:rsidRPr="006B4223">
        <w:t>1 July</w:t>
      </w:r>
      <w:r w:rsidRPr="006B4223">
        <w:t xml:space="preserve"> 2020</w:t>
      </w:r>
    </w:p>
    <w:p w14:paraId="339CBD74" w14:textId="77777777" w:rsidR="00963781" w:rsidRPr="006B4223" w:rsidRDefault="00963781" w:rsidP="00963781">
      <w:pPr>
        <w:pStyle w:val="subsection"/>
      </w:pPr>
      <w:r w:rsidRPr="006B4223">
        <w:tab/>
        <w:t>(</w:t>
      </w:r>
      <w:r w:rsidR="001C6C2C" w:rsidRPr="006B4223">
        <w:t>2B</w:t>
      </w:r>
      <w:r w:rsidRPr="006B4223">
        <w:t>)</w:t>
      </w:r>
      <w:r w:rsidRPr="006B4223">
        <w:tab/>
        <w:t xml:space="preserve">For the purposes of </w:t>
      </w:r>
      <w:r w:rsidR="00553F82" w:rsidRPr="006B4223">
        <w:t>paragraph (</w:t>
      </w:r>
      <w:r w:rsidRPr="006B4223">
        <w:t>2</w:t>
      </w:r>
      <w:r w:rsidR="00A45BC5" w:rsidRPr="006B4223">
        <w:t>)</w:t>
      </w:r>
      <w:r w:rsidRPr="006B4223">
        <w:t>(a), the specified</w:t>
      </w:r>
      <w:r w:rsidR="00711918" w:rsidRPr="006B4223">
        <w:t xml:space="preserve"> kinds of record are</w:t>
      </w:r>
      <w:r w:rsidRPr="006B4223">
        <w:t>:</w:t>
      </w:r>
    </w:p>
    <w:p w14:paraId="1F1CCFC7" w14:textId="77777777" w:rsidR="00963781" w:rsidRPr="006B4223" w:rsidRDefault="00963781" w:rsidP="00963781">
      <w:pPr>
        <w:pStyle w:val="paragraph"/>
      </w:pPr>
      <w:r w:rsidRPr="006B4223">
        <w:tab/>
        <w:t>(a)</w:t>
      </w:r>
      <w:r w:rsidRPr="006B4223">
        <w:tab/>
        <w:t xml:space="preserve">the CAS name and CAS number for the listed polymer (within the meaning of </w:t>
      </w:r>
      <w:r w:rsidR="00553F82" w:rsidRPr="006B4223">
        <w:t>subsection 2</w:t>
      </w:r>
      <w:r w:rsidRPr="006B4223">
        <w:t xml:space="preserve">6(4)); </w:t>
      </w:r>
      <w:r w:rsidR="00711918" w:rsidRPr="006B4223">
        <w:t>or</w:t>
      </w:r>
    </w:p>
    <w:p w14:paraId="2F5BC775" w14:textId="77777777" w:rsidR="00963781" w:rsidRPr="006B4223" w:rsidRDefault="00963781" w:rsidP="00963781">
      <w:pPr>
        <w:pStyle w:val="paragraph"/>
      </w:pPr>
      <w:r w:rsidRPr="006B4223">
        <w:tab/>
        <w:t>(b)</w:t>
      </w:r>
      <w:r w:rsidRPr="006B4223">
        <w:tab/>
        <w:t xml:space="preserve">if the person </w:t>
      </w:r>
      <w:r w:rsidR="003B47AC" w:rsidRPr="006B4223">
        <w:t xml:space="preserve">(the </w:t>
      </w:r>
      <w:r w:rsidR="003B47AC" w:rsidRPr="006B4223">
        <w:rPr>
          <w:b/>
          <w:i/>
        </w:rPr>
        <w:t>introducer</w:t>
      </w:r>
      <w:r w:rsidR="003B47AC" w:rsidRPr="006B4223">
        <w:t xml:space="preserve">) </w:t>
      </w:r>
      <w:r w:rsidRPr="006B4223">
        <w:t xml:space="preserve">does not know the CAS name and CAS number for the listed polymer (within the meaning of </w:t>
      </w:r>
      <w:r w:rsidR="00553F82" w:rsidRPr="006B4223">
        <w:t>subsection 2</w:t>
      </w:r>
      <w:r w:rsidRPr="006B4223">
        <w:t>6(4)):</w:t>
      </w:r>
    </w:p>
    <w:p w14:paraId="6EFF95E3" w14:textId="77777777" w:rsidR="00F80B72" w:rsidRPr="006B4223" w:rsidRDefault="00F80B72" w:rsidP="00F80B72">
      <w:pPr>
        <w:pStyle w:val="paragraphsub"/>
      </w:pPr>
      <w:r w:rsidRPr="006B4223">
        <w:tab/>
        <w:t>(</w:t>
      </w:r>
      <w:proofErr w:type="spellStart"/>
      <w:r w:rsidRPr="006B4223">
        <w:t>i</w:t>
      </w:r>
      <w:proofErr w:type="spellEnd"/>
      <w:r w:rsidRPr="006B4223">
        <w:t>)</w:t>
      </w:r>
      <w:r w:rsidRPr="006B4223">
        <w:tab/>
      </w:r>
      <w:r w:rsidR="00C723FD" w:rsidRPr="006B4223">
        <w:t xml:space="preserve">the name by which the listed polymer </w:t>
      </w:r>
      <w:r w:rsidR="00C54B70" w:rsidRPr="006B4223">
        <w:t>is known to the introducer; and</w:t>
      </w:r>
    </w:p>
    <w:p w14:paraId="5E26231E" w14:textId="77777777" w:rsidR="00963781" w:rsidRPr="006B4223" w:rsidRDefault="00963781" w:rsidP="00963781">
      <w:pPr>
        <w:pStyle w:val="paragraphsub"/>
      </w:pPr>
      <w:r w:rsidRPr="006B4223">
        <w:tab/>
        <w:t>(</w:t>
      </w:r>
      <w:r w:rsidR="00C54B70" w:rsidRPr="006B4223">
        <w:t>ii</w:t>
      </w:r>
      <w:r w:rsidRPr="006B4223">
        <w:t>)</w:t>
      </w:r>
      <w:r w:rsidRPr="006B4223">
        <w:tab/>
        <w:t xml:space="preserve">the name of </w:t>
      </w:r>
      <w:r w:rsidR="00065BA0" w:rsidRPr="006B4223">
        <w:t>a</w:t>
      </w:r>
      <w:r w:rsidRPr="006B4223">
        <w:t xml:space="preserve"> person whom the introducer believes on reasonable grounds would, if requested to do so by the introducer </w:t>
      </w:r>
      <w:r w:rsidR="0061128A" w:rsidRPr="006B4223">
        <w:t>following a request by the Executive Director</w:t>
      </w:r>
      <w:r w:rsidRPr="006B4223">
        <w:t xml:space="preserve">, give to the Executive Director </w:t>
      </w:r>
      <w:r w:rsidR="003B47AC" w:rsidRPr="006B4223">
        <w:t>the CAS name and CAS number (if assigned)</w:t>
      </w:r>
      <w:r w:rsidRPr="006B4223">
        <w:t>; and</w:t>
      </w:r>
    </w:p>
    <w:p w14:paraId="781E2743" w14:textId="77777777" w:rsidR="00963781" w:rsidRPr="006B4223" w:rsidRDefault="00963781" w:rsidP="00963781">
      <w:pPr>
        <w:pStyle w:val="paragraphsub"/>
      </w:pPr>
      <w:r w:rsidRPr="006B4223">
        <w:tab/>
        <w:t>(</w:t>
      </w:r>
      <w:r w:rsidR="00C54B70" w:rsidRPr="006B4223">
        <w:t>iii</w:t>
      </w:r>
      <w:r w:rsidRPr="006B4223">
        <w:t>)</w:t>
      </w:r>
      <w:r w:rsidRPr="006B4223">
        <w:tab/>
        <w:t xml:space="preserve">records of the basis on which the introducer holds the belief mentioned in </w:t>
      </w:r>
      <w:r w:rsidR="004E24BC" w:rsidRPr="006B4223">
        <w:t>sub</w:t>
      </w:r>
      <w:r w:rsidR="00553F82" w:rsidRPr="006B4223">
        <w:t>paragraph (</w:t>
      </w:r>
      <w:r w:rsidR="00F80B72" w:rsidRPr="006B4223">
        <w:t>ii</w:t>
      </w:r>
      <w:r w:rsidRPr="006B4223">
        <w:t>)</w:t>
      </w:r>
      <w:r w:rsidR="003B47AC" w:rsidRPr="006B4223">
        <w:t>.</w:t>
      </w:r>
    </w:p>
    <w:p w14:paraId="37D52EB9" w14:textId="77777777" w:rsidR="00361FDE" w:rsidRPr="006B4223" w:rsidRDefault="00361FDE" w:rsidP="00361FDE">
      <w:pPr>
        <w:pStyle w:val="subsection"/>
      </w:pPr>
      <w:r w:rsidRPr="006B4223">
        <w:tab/>
        <w:t>(</w:t>
      </w:r>
      <w:r w:rsidR="001C2E72" w:rsidRPr="006B4223">
        <w:t>2C</w:t>
      </w:r>
      <w:r w:rsidRPr="006B4223">
        <w:t>)</w:t>
      </w:r>
      <w:r w:rsidRPr="006B4223">
        <w:tab/>
        <w:t xml:space="preserve">For the purposes of </w:t>
      </w:r>
      <w:r w:rsidR="00553F82" w:rsidRPr="006B4223">
        <w:t>paragraph (</w:t>
      </w:r>
      <w:r w:rsidR="001C2E72" w:rsidRPr="006B4223">
        <w:t>2</w:t>
      </w:r>
      <w:proofErr w:type="gramStart"/>
      <w:r w:rsidR="001C2E72" w:rsidRPr="006B4223">
        <w:t>B</w:t>
      </w:r>
      <w:r w:rsidRPr="006B4223">
        <w:t>)</w:t>
      </w:r>
      <w:r w:rsidR="00785E0F" w:rsidRPr="006B4223">
        <w:t>(</w:t>
      </w:r>
      <w:proofErr w:type="gramEnd"/>
      <w:r w:rsidR="00785E0F" w:rsidRPr="006B4223">
        <w:t>a)</w:t>
      </w:r>
      <w:r w:rsidRPr="006B4223">
        <w:t>, if:</w:t>
      </w:r>
    </w:p>
    <w:p w14:paraId="086E52F1" w14:textId="77777777" w:rsidR="00361FDE" w:rsidRPr="006B4223" w:rsidRDefault="00361FDE" w:rsidP="00361FDE">
      <w:pPr>
        <w:pStyle w:val="paragraph"/>
      </w:pPr>
      <w:r w:rsidRPr="006B4223">
        <w:lastRenderedPageBreak/>
        <w:tab/>
        <w:t>(a)</w:t>
      </w:r>
      <w:r w:rsidRPr="006B4223">
        <w:tab/>
        <w:t>a person does not know the CAS number or CAS name for an industrial chemical; but</w:t>
      </w:r>
    </w:p>
    <w:p w14:paraId="0B7091F7" w14:textId="77777777" w:rsidR="00361FDE" w:rsidRPr="006B4223" w:rsidRDefault="00361FDE" w:rsidP="00361FDE">
      <w:pPr>
        <w:pStyle w:val="paragraph"/>
      </w:pPr>
      <w:r w:rsidRPr="006B4223">
        <w:tab/>
        <w:t>(b)</w:t>
      </w:r>
      <w:r w:rsidRPr="006B4223">
        <w:tab/>
        <w:t xml:space="preserve">it would be reasonably practicable for the person to find out that number or </w:t>
      </w:r>
      <w:proofErr w:type="gramStart"/>
      <w:r w:rsidRPr="006B4223">
        <w:t>name;</w:t>
      </w:r>
      <w:proofErr w:type="gramEnd"/>
    </w:p>
    <w:p w14:paraId="789C5CDC" w14:textId="77777777" w:rsidR="00361FDE" w:rsidRPr="006B4223" w:rsidRDefault="00361FDE" w:rsidP="00361FDE">
      <w:pPr>
        <w:pStyle w:val="subsection2"/>
      </w:pPr>
      <w:r w:rsidRPr="006B4223">
        <w:t>the person is taken to know that number or name.</w:t>
      </w:r>
    </w:p>
    <w:p w14:paraId="21A3639A" w14:textId="77777777" w:rsidR="00F05A8C" w:rsidRPr="006B4223" w:rsidRDefault="00F64AFB" w:rsidP="00F05A8C">
      <w:pPr>
        <w:pStyle w:val="ItemHead"/>
      </w:pPr>
      <w:proofErr w:type="gramStart"/>
      <w:r w:rsidRPr="006B4223">
        <w:t>23</w:t>
      </w:r>
      <w:r w:rsidR="00F05A8C" w:rsidRPr="006B4223">
        <w:t xml:space="preserve">  </w:t>
      </w:r>
      <w:r w:rsidR="00F93F3C" w:rsidRPr="006B4223">
        <w:t>Sub</w:t>
      </w:r>
      <w:r w:rsidR="001F5F20" w:rsidRPr="006B4223">
        <w:t>section</w:t>
      </w:r>
      <w:proofErr w:type="gramEnd"/>
      <w:r w:rsidR="001F5F20" w:rsidRPr="006B4223">
        <w:t> 4</w:t>
      </w:r>
      <w:r w:rsidR="00F05A8C" w:rsidRPr="006B4223">
        <w:t>9(3) (heading)</w:t>
      </w:r>
    </w:p>
    <w:p w14:paraId="1430D235" w14:textId="77777777" w:rsidR="00F05A8C" w:rsidRPr="006B4223" w:rsidRDefault="00F05A8C" w:rsidP="00F05A8C">
      <w:pPr>
        <w:pStyle w:val="Item"/>
      </w:pPr>
      <w:r w:rsidRPr="006B4223">
        <w:t>Repeal the heading, substitute:</w:t>
      </w:r>
    </w:p>
    <w:p w14:paraId="2FFCE4C4" w14:textId="77777777" w:rsidR="00F05A8C" w:rsidRPr="006B4223" w:rsidRDefault="00E74898" w:rsidP="00F05A8C">
      <w:pPr>
        <w:pStyle w:val="SubsectionHead"/>
      </w:pPr>
      <w:r w:rsidRPr="006B4223">
        <w:t xml:space="preserve">Industrial chemicals first introduced </w:t>
      </w:r>
      <w:r w:rsidR="00E33875" w:rsidRPr="006B4223">
        <w:t>on or after</w:t>
      </w:r>
      <w:r w:rsidRPr="006B4223">
        <w:t xml:space="preserve"> 1 July 2020</w:t>
      </w:r>
    </w:p>
    <w:p w14:paraId="13E0FECF" w14:textId="77777777" w:rsidR="00F05A8C" w:rsidRPr="006B4223" w:rsidRDefault="00F64AFB" w:rsidP="00F05A8C">
      <w:pPr>
        <w:pStyle w:val="ItemHead"/>
      </w:pPr>
      <w:proofErr w:type="gramStart"/>
      <w:r w:rsidRPr="006B4223">
        <w:t>24</w:t>
      </w:r>
      <w:r w:rsidR="00F05A8C" w:rsidRPr="006B4223">
        <w:t xml:space="preserve">  </w:t>
      </w:r>
      <w:r w:rsidR="00CE2836" w:rsidRPr="006B4223">
        <w:t>Sub</w:t>
      </w:r>
      <w:r w:rsidR="007966C8" w:rsidRPr="006B4223">
        <w:t>paragraph</w:t>
      </w:r>
      <w:proofErr w:type="gramEnd"/>
      <w:r w:rsidR="007966C8" w:rsidRPr="006B4223">
        <w:t> 4</w:t>
      </w:r>
      <w:r w:rsidR="00F05A8C" w:rsidRPr="006B4223">
        <w:t>9(3)(a)(ii)</w:t>
      </w:r>
    </w:p>
    <w:p w14:paraId="399C093E" w14:textId="77777777" w:rsidR="00F05A8C" w:rsidRPr="006B4223" w:rsidRDefault="00F05A8C" w:rsidP="00F05A8C">
      <w:pPr>
        <w:pStyle w:val="Item"/>
      </w:pPr>
      <w:r w:rsidRPr="006B4223">
        <w:t>Omit “either the CAS name or the INCI name”, substitute “the CAS name, IUPAC name or INCI name”.</w:t>
      </w:r>
    </w:p>
    <w:p w14:paraId="321B5249" w14:textId="77777777" w:rsidR="00F05A8C" w:rsidRPr="006B4223" w:rsidRDefault="00F64AFB" w:rsidP="00F05A8C">
      <w:pPr>
        <w:pStyle w:val="ItemHead"/>
      </w:pPr>
      <w:proofErr w:type="gramStart"/>
      <w:r w:rsidRPr="006B4223">
        <w:t>25</w:t>
      </w:r>
      <w:r w:rsidR="00F05A8C" w:rsidRPr="006B4223">
        <w:t xml:space="preserve">  </w:t>
      </w:r>
      <w:r w:rsidR="004E24BC" w:rsidRPr="006B4223">
        <w:t>Paragraph</w:t>
      </w:r>
      <w:proofErr w:type="gramEnd"/>
      <w:r w:rsidR="004E24BC" w:rsidRPr="006B4223">
        <w:t> 4</w:t>
      </w:r>
      <w:r w:rsidR="00F05A8C" w:rsidRPr="006B4223">
        <w:t>9(3)(b)</w:t>
      </w:r>
    </w:p>
    <w:p w14:paraId="5D308E4A" w14:textId="77777777" w:rsidR="00F05A8C" w:rsidRPr="006B4223" w:rsidRDefault="00F05A8C" w:rsidP="00F05A8C">
      <w:pPr>
        <w:pStyle w:val="Item"/>
      </w:pPr>
      <w:r w:rsidRPr="006B4223">
        <w:t>Omit “the proper name for the industrial chemical (including the CAS name or the IUPAC name)”, substitute “the CAS name or IUPAC name for the industrial chemical”.</w:t>
      </w:r>
    </w:p>
    <w:p w14:paraId="2ACF8992" w14:textId="77777777" w:rsidR="00F05A8C" w:rsidRPr="006B4223" w:rsidRDefault="00F64AFB" w:rsidP="00F05A8C">
      <w:pPr>
        <w:pStyle w:val="ItemHead"/>
      </w:pPr>
      <w:proofErr w:type="gramStart"/>
      <w:r w:rsidRPr="006B4223">
        <w:t>26</w:t>
      </w:r>
      <w:r w:rsidR="00F05A8C" w:rsidRPr="006B4223">
        <w:t xml:space="preserve">  </w:t>
      </w:r>
      <w:r w:rsidR="00F93F3C" w:rsidRPr="006B4223">
        <w:t>Sub</w:t>
      </w:r>
      <w:r w:rsidR="001F5F20" w:rsidRPr="006B4223">
        <w:t>section</w:t>
      </w:r>
      <w:proofErr w:type="gramEnd"/>
      <w:r w:rsidR="001F5F20" w:rsidRPr="006B4223">
        <w:t> 4</w:t>
      </w:r>
      <w:r w:rsidR="00F05A8C" w:rsidRPr="006B4223">
        <w:t>9(4)</w:t>
      </w:r>
    </w:p>
    <w:p w14:paraId="76DD73F6" w14:textId="77777777" w:rsidR="00F05A8C" w:rsidRPr="006B4223" w:rsidRDefault="00F05A8C" w:rsidP="00F05A8C">
      <w:pPr>
        <w:pStyle w:val="Item"/>
      </w:pPr>
      <w:r w:rsidRPr="006B4223">
        <w:t xml:space="preserve">Repeal the </w:t>
      </w:r>
      <w:r w:rsidR="00080C8B" w:rsidRPr="006B4223">
        <w:t>subsection (</w:t>
      </w:r>
      <w:r w:rsidR="002735BE" w:rsidRPr="006B4223">
        <w:t>including the note)</w:t>
      </w:r>
      <w:r w:rsidRPr="006B4223">
        <w:t>, substitute:</w:t>
      </w:r>
    </w:p>
    <w:p w14:paraId="28B6A0FA" w14:textId="77777777" w:rsidR="007F367D" w:rsidRPr="006B4223" w:rsidRDefault="007F367D" w:rsidP="007F367D">
      <w:pPr>
        <w:pStyle w:val="subsection"/>
      </w:pPr>
      <w:r w:rsidRPr="006B4223">
        <w:tab/>
        <w:t>(4)</w:t>
      </w:r>
      <w:r w:rsidRPr="006B4223">
        <w:tab/>
        <w:t xml:space="preserve">For the purposes of </w:t>
      </w:r>
      <w:r w:rsidR="00553F82" w:rsidRPr="006B4223">
        <w:t>paragraph (</w:t>
      </w:r>
      <w:r w:rsidRPr="006B4223">
        <w:t>2)(c), the following kinds of record are specified:</w:t>
      </w:r>
    </w:p>
    <w:p w14:paraId="014A4CFF" w14:textId="77777777" w:rsidR="0081686E" w:rsidRPr="006B4223" w:rsidRDefault="0081686E" w:rsidP="0081686E">
      <w:pPr>
        <w:pStyle w:val="paragraph"/>
      </w:pPr>
      <w:r w:rsidRPr="006B4223">
        <w:tab/>
        <w:t>(a)</w:t>
      </w:r>
      <w:r w:rsidRPr="006B4223">
        <w:tab/>
        <w:t xml:space="preserve">the names by which the industrial chemical is known to the person (the </w:t>
      </w:r>
      <w:r w:rsidRPr="006B4223">
        <w:rPr>
          <w:b/>
          <w:i/>
        </w:rPr>
        <w:t>introducer</w:t>
      </w:r>
      <w:proofErr w:type="gramStart"/>
      <w:r w:rsidRPr="006B4223">
        <w:t>);</w:t>
      </w:r>
      <w:proofErr w:type="gramEnd"/>
    </w:p>
    <w:p w14:paraId="1A7892A1" w14:textId="77777777" w:rsidR="00A73E9B" w:rsidRPr="006B4223" w:rsidRDefault="00A73E9B" w:rsidP="00A73E9B">
      <w:pPr>
        <w:pStyle w:val="paragraph"/>
      </w:pPr>
      <w:r w:rsidRPr="006B4223">
        <w:tab/>
        <w:t>(b)</w:t>
      </w:r>
      <w:r w:rsidRPr="006B4223">
        <w:tab/>
      </w:r>
      <w:r w:rsidR="006E3A06" w:rsidRPr="006B4223">
        <w:t xml:space="preserve">records to demonstrate that none of subsections 25(2) to (4) apply to the </w:t>
      </w:r>
      <w:proofErr w:type="gramStart"/>
      <w:r w:rsidR="006E3A06" w:rsidRPr="006B4223">
        <w:t>introduction</w:t>
      </w:r>
      <w:r w:rsidR="004D7C5A" w:rsidRPr="006B4223">
        <w:t>;</w:t>
      </w:r>
      <w:proofErr w:type="gramEnd"/>
    </w:p>
    <w:p w14:paraId="1E9DE29D" w14:textId="77777777" w:rsidR="00837ACF" w:rsidRPr="006B4223" w:rsidRDefault="004D7C5A" w:rsidP="0081686E">
      <w:pPr>
        <w:pStyle w:val="paragraph"/>
      </w:pPr>
      <w:r w:rsidRPr="006B4223">
        <w:tab/>
        <w:t>(c)</w:t>
      </w:r>
      <w:r w:rsidRPr="006B4223">
        <w:tab/>
        <w:t xml:space="preserve">the name of </w:t>
      </w:r>
      <w:r w:rsidR="00065BA0" w:rsidRPr="006B4223">
        <w:t>a</w:t>
      </w:r>
      <w:r w:rsidRPr="006B4223">
        <w:t xml:space="preserve"> person whom the introducer believes on reasonable grounds would, if requested to do so by the introducer </w:t>
      </w:r>
      <w:r w:rsidR="0061128A" w:rsidRPr="006B4223">
        <w:t>following a request by the Executive Director</w:t>
      </w:r>
      <w:r w:rsidRPr="006B4223">
        <w:t xml:space="preserve">, give </w:t>
      </w:r>
      <w:r w:rsidR="00837ACF" w:rsidRPr="006B4223">
        <w:t xml:space="preserve">the following </w:t>
      </w:r>
      <w:r w:rsidRPr="006B4223">
        <w:t>to the Executive Director</w:t>
      </w:r>
      <w:r w:rsidR="00837ACF" w:rsidRPr="006B4223">
        <w:t>:</w:t>
      </w:r>
    </w:p>
    <w:p w14:paraId="2A0B61E3" w14:textId="77777777" w:rsidR="004D7C5A" w:rsidRPr="006B4223" w:rsidRDefault="00837ACF" w:rsidP="00837ACF">
      <w:pPr>
        <w:pStyle w:val="paragraphsub"/>
      </w:pPr>
      <w:r w:rsidRPr="006B4223">
        <w:tab/>
        <w:t>(</w:t>
      </w:r>
      <w:proofErr w:type="spellStart"/>
      <w:r w:rsidRPr="006B4223">
        <w:t>i</w:t>
      </w:r>
      <w:proofErr w:type="spellEnd"/>
      <w:r w:rsidRPr="006B4223">
        <w:t>)</w:t>
      </w:r>
      <w:r w:rsidRPr="006B4223">
        <w:tab/>
      </w:r>
      <w:r w:rsidR="004D7C5A" w:rsidRPr="006B4223">
        <w:t xml:space="preserve">records to demonstrate that </w:t>
      </w:r>
      <w:r w:rsidR="0081686E" w:rsidRPr="006B4223">
        <w:t xml:space="preserve">the requirements of </w:t>
      </w:r>
      <w:r w:rsidR="00553F82" w:rsidRPr="006B4223">
        <w:t>subsection 2</w:t>
      </w:r>
      <w:r w:rsidR="0081686E" w:rsidRPr="006B4223">
        <w:t xml:space="preserve">6(4) are being </w:t>
      </w:r>
      <w:proofErr w:type="gramStart"/>
      <w:r w:rsidR="0081686E" w:rsidRPr="006B4223">
        <w:t>met</w:t>
      </w:r>
      <w:r w:rsidR="004D7C5A" w:rsidRPr="006B4223">
        <w:t>;</w:t>
      </w:r>
      <w:proofErr w:type="gramEnd"/>
    </w:p>
    <w:p w14:paraId="11B7102E" w14:textId="77777777" w:rsidR="00837ACF" w:rsidRPr="006B4223" w:rsidRDefault="00837ACF" w:rsidP="00837ACF">
      <w:pPr>
        <w:pStyle w:val="paragraphsub"/>
      </w:pPr>
      <w:r w:rsidRPr="006B4223">
        <w:tab/>
        <w:t>(ii)</w:t>
      </w:r>
      <w:r w:rsidRPr="006B4223">
        <w:tab/>
      </w:r>
      <w:r w:rsidR="0076357D" w:rsidRPr="006B4223">
        <w:t xml:space="preserve">the CAS name or IUPAC name for the industrial </w:t>
      </w:r>
      <w:proofErr w:type="gramStart"/>
      <w:r w:rsidR="0076357D" w:rsidRPr="006B4223">
        <w:t>chemical;</w:t>
      </w:r>
      <w:proofErr w:type="gramEnd"/>
    </w:p>
    <w:p w14:paraId="36F47437" w14:textId="77777777" w:rsidR="0076357D" w:rsidRPr="006B4223" w:rsidRDefault="0076357D" w:rsidP="00837ACF">
      <w:pPr>
        <w:pStyle w:val="paragraphsub"/>
      </w:pPr>
      <w:r w:rsidRPr="006B4223">
        <w:tab/>
        <w:t>(iii)</w:t>
      </w:r>
      <w:r w:rsidRPr="006B4223">
        <w:tab/>
        <w:t xml:space="preserve">the CAS number (if assigned) for the industrial </w:t>
      </w:r>
      <w:proofErr w:type="gramStart"/>
      <w:r w:rsidRPr="006B4223">
        <w:t>chemical;</w:t>
      </w:r>
      <w:proofErr w:type="gramEnd"/>
    </w:p>
    <w:p w14:paraId="5B1B265A" w14:textId="77777777" w:rsidR="004D7C5A" w:rsidRPr="006B4223" w:rsidRDefault="004D7C5A" w:rsidP="00711918">
      <w:pPr>
        <w:pStyle w:val="paragraph"/>
      </w:pPr>
      <w:r w:rsidRPr="006B4223">
        <w:tab/>
        <w:t>(</w:t>
      </w:r>
      <w:r w:rsidR="00711918" w:rsidRPr="006B4223">
        <w:t>d</w:t>
      </w:r>
      <w:r w:rsidRPr="006B4223">
        <w:t>)</w:t>
      </w:r>
      <w:r w:rsidRPr="006B4223">
        <w:tab/>
        <w:t xml:space="preserve">records of the basis on which the introducer </w:t>
      </w:r>
      <w:r w:rsidR="00644BE5" w:rsidRPr="006B4223">
        <w:t>believes</w:t>
      </w:r>
      <w:r w:rsidRPr="006B4223">
        <w:t xml:space="preserve"> that </w:t>
      </w:r>
      <w:r w:rsidR="00711918" w:rsidRPr="006B4223">
        <w:t xml:space="preserve">the requirements of </w:t>
      </w:r>
      <w:r w:rsidR="00553F82" w:rsidRPr="006B4223">
        <w:t>subsection 2</w:t>
      </w:r>
      <w:r w:rsidR="00711918" w:rsidRPr="006B4223">
        <w:t xml:space="preserve">6(4) are being </w:t>
      </w:r>
      <w:proofErr w:type="gramStart"/>
      <w:r w:rsidR="00711918" w:rsidRPr="006B4223">
        <w:t>met</w:t>
      </w:r>
      <w:r w:rsidRPr="006B4223">
        <w:t>;</w:t>
      </w:r>
      <w:proofErr w:type="gramEnd"/>
    </w:p>
    <w:p w14:paraId="3B9B2E0D" w14:textId="77777777" w:rsidR="00182ABC" w:rsidRPr="006B4223" w:rsidRDefault="004D7C5A" w:rsidP="0076357D">
      <w:pPr>
        <w:pStyle w:val="paragraph"/>
      </w:pPr>
      <w:r w:rsidRPr="006B4223">
        <w:tab/>
        <w:t>(</w:t>
      </w:r>
      <w:r w:rsidR="00711918" w:rsidRPr="006B4223">
        <w:t>e</w:t>
      </w:r>
      <w:r w:rsidRPr="006B4223">
        <w:t>)</w:t>
      </w:r>
      <w:r w:rsidRPr="006B4223">
        <w:tab/>
        <w:t xml:space="preserve">records of the basis on which the introducer holds the belief mentioned in </w:t>
      </w:r>
      <w:r w:rsidR="00553F82" w:rsidRPr="006B4223">
        <w:t>paragraph (</w:t>
      </w:r>
      <w:r w:rsidR="00711918" w:rsidRPr="006B4223">
        <w:t>c</w:t>
      </w:r>
      <w:r w:rsidRPr="006B4223">
        <w:t>)</w:t>
      </w:r>
      <w:r w:rsidR="00182ABC" w:rsidRPr="006B4223">
        <w:t>.</w:t>
      </w:r>
    </w:p>
    <w:p w14:paraId="4B427D04" w14:textId="77777777" w:rsidR="00296F61" w:rsidRPr="006B4223" w:rsidRDefault="00F64AFB" w:rsidP="00296F61">
      <w:pPr>
        <w:pStyle w:val="ItemHead"/>
      </w:pPr>
      <w:proofErr w:type="gramStart"/>
      <w:r w:rsidRPr="006B4223">
        <w:t>27</w:t>
      </w:r>
      <w:r w:rsidR="00296F61" w:rsidRPr="006B4223">
        <w:t xml:space="preserve">  After</w:t>
      </w:r>
      <w:proofErr w:type="gramEnd"/>
      <w:r w:rsidR="00296F61" w:rsidRPr="006B4223">
        <w:t xml:space="preserve"> </w:t>
      </w:r>
      <w:r w:rsidR="001F5F20" w:rsidRPr="006B4223">
        <w:t>section 4</w:t>
      </w:r>
      <w:r w:rsidR="00296F61" w:rsidRPr="006B4223">
        <w:t>9</w:t>
      </w:r>
    </w:p>
    <w:p w14:paraId="50C2E98E" w14:textId="77777777" w:rsidR="00296F61" w:rsidRPr="006B4223" w:rsidRDefault="00296F61" w:rsidP="00296F61">
      <w:pPr>
        <w:pStyle w:val="Item"/>
      </w:pPr>
      <w:r w:rsidRPr="006B4223">
        <w:t>Insert:</w:t>
      </w:r>
    </w:p>
    <w:p w14:paraId="6086C407" w14:textId="77777777" w:rsidR="00296F61" w:rsidRPr="006B4223" w:rsidRDefault="00296F61" w:rsidP="00296F61">
      <w:pPr>
        <w:pStyle w:val="ActHead5"/>
      </w:pPr>
      <w:bookmarkStart w:id="11" w:name="_Toc160117763"/>
      <w:r w:rsidRPr="006B4223">
        <w:rPr>
          <w:rStyle w:val="CharSectno"/>
        </w:rPr>
        <w:t>49</w:t>
      </w:r>
      <w:proofErr w:type="gramStart"/>
      <w:r w:rsidRPr="006B4223">
        <w:rPr>
          <w:rStyle w:val="CharSectno"/>
        </w:rPr>
        <w:t>A</w:t>
      </w:r>
      <w:r w:rsidRPr="006B4223">
        <w:t xml:space="preserve">  </w:t>
      </w:r>
      <w:r w:rsidR="00A80F6E" w:rsidRPr="006B4223">
        <w:t>Introductions</w:t>
      </w:r>
      <w:proofErr w:type="gramEnd"/>
      <w:r w:rsidR="00A80F6E" w:rsidRPr="006B4223">
        <w:t xml:space="preserve"> of </w:t>
      </w:r>
      <w:r w:rsidR="000329B0" w:rsidRPr="006B4223">
        <w:t xml:space="preserve">industrial chemicals covered by </w:t>
      </w:r>
      <w:r w:rsidR="00553F82" w:rsidRPr="006B4223">
        <w:t>subsection 2</w:t>
      </w:r>
      <w:r w:rsidR="000329B0" w:rsidRPr="006B4223">
        <w:t>6(5), (6) or (7)</w:t>
      </w:r>
      <w:bookmarkEnd w:id="11"/>
    </w:p>
    <w:p w14:paraId="2D1B1969" w14:textId="77777777" w:rsidR="00296F61" w:rsidRPr="006B4223" w:rsidRDefault="00296F61" w:rsidP="00296F61">
      <w:pPr>
        <w:pStyle w:val="subsection"/>
      </w:pPr>
      <w:bookmarkStart w:id="12" w:name="_Hlk153877050"/>
      <w:r w:rsidRPr="006B4223">
        <w:tab/>
        <w:t>(1)</w:t>
      </w:r>
      <w:r w:rsidRPr="006B4223">
        <w:tab/>
        <w:t xml:space="preserve">This section applies if an introduction of an industrial chemical by a person is an exempted introduction in accordance with </w:t>
      </w:r>
      <w:r w:rsidR="00553F82" w:rsidRPr="006B4223">
        <w:t>subsection 2</w:t>
      </w:r>
      <w:r w:rsidRPr="006B4223">
        <w:t>6(5), (6) or (7).</w:t>
      </w:r>
    </w:p>
    <w:p w14:paraId="03AA94F5" w14:textId="77777777" w:rsidR="00296F61" w:rsidRPr="006B4223" w:rsidRDefault="00296F61" w:rsidP="00296F61">
      <w:pPr>
        <w:pStyle w:val="notetext"/>
      </w:pPr>
      <w:r w:rsidRPr="006B4223">
        <w:t>Note 1:</w:t>
      </w:r>
      <w:r w:rsidRPr="006B4223">
        <w:tab/>
      </w:r>
      <w:r w:rsidR="00553F82" w:rsidRPr="006B4223">
        <w:t>Subsection 2</w:t>
      </w:r>
      <w:r w:rsidRPr="006B4223">
        <w:t>6(5) deals with introductions of industrial chemicals that are comparable to listed industrial chemicals.</w:t>
      </w:r>
    </w:p>
    <w:p w14:paraId="42213D3E" w14:textId="77777777" w:rsidR="000329B0" w:rsidRPr="006B4223" w:rsidRDefault="000329B0" w:rsidP="000329B0">
      <w:pPr>
        <w:pStyle w:val="notetext"/>
      </w:pPr>
      <w:r w:rsidRPr="006B4223">
        <w:t>Note 2:</w:t>
      </w:r>
      <w:r w:rsidRPr="006B4223">
        <w:tab/>
      </w:r>
      <w:r w:rsidR="00553F82" w:rsidRPr="006B4223">
        <w:t>Subsection 2</w:t>
      </w:r>
      <w:r w:rsidRPr="006B4223">
        <w:t xml:space="preserve">6(6) </w:t>
      </w:r>
      <w:r w:rsidR="00296F61" w:rsidRPr="006B4223">
        <w:t>deals with introductions of polymers of low concern</w:t>
      </w:r>
      <w:r w:rsidRPr="006B4223">
        <w:t>.</w:t>
      </w:r>
    </w:p>
    <w:p w14:paraId="10373CE2" w14:textId="77777777" w:rsidR="00296F61" w:rsidRPr="006B4223" w:rsidRDefault="000329B0" w:rsidP="000329B0">
      <w:pPr>
        <w:pStyle w:val="notetext"/>
      </w:pPr>
      <w:r w:rsidRPr="006B4223">
        <w:lastRenderedPageBreak/>
        <w:t>Note 3:</w:t>
      </w:r>
      <w:r w:rsidRPr="006B4223">
        <w:tab/>
      </w:r>
      <w:r w:rsidR="00553F82" w:rsidRPr="006B4223">
        <w:t>Subsection 2</w:t>
      </w:r>
      <w:r w:rsidR="00296F61" w:rsidRPr="006B4223">
        <w:t>6(7) deals with introductions of low concern biological polymers.</w:t>
      </w:r>
    </w:p>
    <w:p w14:paraId="322756E9" w14:textId="77777777" w:rsidR="00296F61" w:rsidRPr="006B4223" w:rsidRDefault="00301CB7" w:rsidP="00296F61">
      <w:pPr>
        <w:pStyle w:val="SubsectionHead"/>
      </w:pPr>
      <w:r w:rsidRPr="006B4223">
        <w:t>Certain</w:t>
      </w:r>
      <w:r w:rsidR="00296F61" w:rsidRPr="006B4223">
        <w:t xml:space="preserve"> name</w:t>
      </w:r>
      <w:r w:rsidRPr="006B4223">
        <w:t>s</w:t>
      </w:r>
      <w:r w:rsidR="00296F61" w:rsidRPr="006B4223">
        <w:t xml:space="preserve"> for industrial chemical known to </w:t>
      </w:r>
      <w:proofErr w:type="gramStart"/>
      <w:r w:rsidR="00296F61" w:rsidRPr="006B4223">
        <w:t>person</w:t>
      </w:r>
      <w:proofErr w:type="gramEnd"/>
    </w:p>
    <w:p w14:paraId="2A3DF3F3" w14:textId="77777777" w:rsidR="00296F61" w:rsidRPr="006B4223" w:rsidRDefault="00296F61" w:rsidP="00296F61">
      <w:pPr>
        <w:pStyle w:val="subsection"/>
      </w:pPr>
      <w:r w:rsidRPr="006B4223">
        <w:tab/>
        <w:t>(2)</w:t>
      </w:r>
      <w:r w:rsidRPr="006B4223">
        <w:tab/>
      </w:r>
      <w:r w:rsidR="00301CB7" w:rsidRPr="006B4223">
        <w:t xml:space="preserve">If the CAS name, the IUPAC </w:t>
      </w:r>
      <w:proofErr w:type="gramStart"/>
      <w:r w:rsidR="00301CB7" w:rsidRPr="006B4223">
        <w:t>name</w:t>
      </w:r>
      <w:proofErr w:type="gramEnd"/>
      <w:r w:rsidR="00301CB7" w:rsidRPr="006B4223">
        <w:t xml:space="preserve"> or an eligible INCI plant extract name</w:t>
      </w:r>
      <w:r w:rsidRPr="006B4223">
        <w:t xml:space="preserve"> for the industrial chemical is known to the person, for the purposes of paragraph 104(2)(b) of the Act, the following kinds of record are prescribed:</w:t>
      </w:r>
    </w:p>
    <w:p w14:paraId="25C479CF" w14:textId="77777777" w:rsidR="00057A74" w:rsidRPr="006B4223" w:rsidRDefault="00057A74" w:rsidP="00057A74">
      <w:pPr>
        <w:pStyle w:val="paragraph"/>
      </w:pPr>
      <w:r w:rsidRPr="006B4223">
        <w:tab/>
        <w:t>(a)</w:t>
      </w:r>
      <w:r w:rsidRPr="006B4223">
        <w:tab/>
        <w:t>if the CAS number for the industrial chemical is known to the person:</w:t>
      </w:r>
    </w:p>
    <w:p w14:paraId="7D81CD71" w14:textId="77777777" w:rsidR="00057A74" w:rsidRPr="006B4223" w:rsidRDefault="00057A74" w:rsidP="00057A74">
      <w:pPr>
        <w:pStyle w:val="paragraphsub"/>
      </w:pPr>
      <w:r w:rsidRPr="006B4223">
        <w:tab/>
        <w:t>(</w:t>
      </w:r>
      <w:proofErr w:type="spellStart"/>
      <w:r w:rsidRPr="006B4223">
        <w:t>i</w:t>
      </w:r>
      <w:proofErr w:type="spellEnd"/>
      <w:r w:rsidRPr="006B4223">
        <w:t>)</w:t>
      </w:r>
      <w:r w:rsidRPr="006B4223">
        <w:tab/>
        <w:t>the CAS number for the industrial chemical; and</w:t>
      </w:r>
    </w:p>
    <w:p w14:paraId="77B360AF" w14:textId="77777777" w:rsidR="00057A74" w:rsidRPr="006B4223" w:rsidRDefault="00057A74" w:rsidP="00057A74">
      <w:pPr>
        <w:pStyle w:val="paragraphsub"/>
      </w:pPr>
      <w:r w:rsidRPr="006B4223">
        <w:tab/>
        <w:t>(ii)</w:t>
      </w:r>
      <w:r w:rsidRPr="006B4223">
        <w:tab/>
        <w:t xml:space="preserve">the CAS name, IUPAC name or INCI name for the industrial </w:t>
      </w:r>
      <w:proofErr w:type="gramStart"/>
      <w:r w:rsidRPr="006B4223">
        <w:t>chemical;</w:t>
      </w:r>
      <w:proofErr w:type="gramEnd"/>
    </w:p>
    <w:p w14:paraId="3791047F" w14:textId="77777777" w:rsidR="00057A74" w:rsidRPr="006B4223" w:rsidRDefault="00057A74" w:rsidP="00057A74">
      <w:pPr>
        <w:pStyle w:val="paragraph"/>
      </w:pPr>
      <w:r w:rsidRPr="006B4223">
        <w:tab/>
        <w:t>(b)</w:t>
      </w:r>
      <w:r w:rsidRPr="006B4223">
        <w:tab/>
        <w:t xml:space="preserve">if a CAS number for the industrial chemical is not assigned, or the CAS number for the industrial chemical is not known to the person—the CAS name, the IUPAC name or an eligible INCI plant extract name for the industrial </w:t>
      </w:r>
      <w:proofErr w:type="gramStart"/>
      <w:r w:rsidRPr="006B4223">
        <w:t>chemical;</w:t>
      </w:r>
      <w:proofErr w:type="gramEnd"/>
    </w:p>
    <w:p w14:paraId="51665DC4" w14:textId="77777777" w:rsidR="00296F61" w:rsidRPr="006B4223" w:rsidRDefault="00296F61" w:rsidP="00296F61">
      <w:pPr>
        <w:pStyle w:val="paragraph"/>
      </w:pPr>
      <w:r w:rsidRPr="006B4223">
        <w:tab/>
        <w:t>(c)</w:t>
      </w:r>
      <w:r w:rsidRPr="006B4223">
        <w:tab/>
        <w:t xml:space="preserve">records to demonstrate that none of subsections 25(2) to (4) of this instrument apply to the </w:t>
      </w:r>
      <w:proofErr w:type="gramStart"/>
      <w:r w:rsidRPr="006B4223">
        <w:t>introduction;</w:t>
      </w:r>
      <w:proofErr w:type="gramEnd"/>
    </w:p>
    <w:p w14:paraId="5F281C0A" w14:textId="77777777" w:rsidR="00296F61" w:rsidRPr="006B4223" w:rsidRDefault="00296F61" w:rsidP="00296F61">
      <w:pPr>
        <w:pStyle w:val="paragraph"/>
      </w:pPr>
      <w:r w:rsidRPr="006B4223">
        <w:tab/>
        <w:t>(d)</w:t>
      </w:r>
      <w:r w:rsidRPr="006B4223">
        <w:tab/>
        <w:t xml:space="preserve">records to demonstrate which of subsections 26(5), (6) and (7) of this instrument applies to the </w:t>
      </w:r>
      <w:proofErr w:type="gramStart"/>
      <w:r w:rsidRPr="006B4223">
        <w:t>introduction;</w:t>
      </w:r>
      <w:proofErr w:type="gramEnd"/>
    </w:p>
    <w:p w14:paraId="20C8A4CB" w14:textId="77777777" w:rsidR="00296F61" w:rsidRPr="006B4223" w:rsidRDefault="00296F61" w:rsidP="00296F61">
      <w:pPr>
        <w:pStyle w:val="paragraph"/>
      </w:pPr>
      <w:r w:rsidRPr="006B4223">
        <w:tab/>
        <w:t>(e)</w:t>
      </w:r>
      <w:r w:rsidRPr="006B4223">
        <w:tab/>
        <w:t xml:space="preserve">records to demonstrate that the requirements of </w:t>
      </w:r>
      <w:r w:rsidR="00553F82" w:rsidRPr="006B4223">
        <w:t>subsection 2</w:t>
      </w:r>
      <w:r w:rsidRPr="006B4223">
        <w:t>6(5), (6) or (7) of this instrument (as the case requires) are being met.</w:t>
      </w:r>
    </w:p>
    <w:p w14:paraId="4C66CE92" w14:textId="77777777" w:rsidR="00CD32BD" w:rsidRPr="006B4223" w:rsidRDefault="00CD32BD" w:rsidP="00CD32BD">
      <w:pPr>
        <w:pStyle w:val="subsection"/>
      </w:pPr>
      <w:r w:rsidRPr="006B4223">
        <w:tab/>
        <w:t>(3)</w:t>
      </w:r>
      <w:r w:rsidRPr="006B4223">
        <w:tab/>
        <w:t xml:space="preserve">For the purposes of </w:t>
      </w:r>
      <w:r w:rsidR="00080C8B" w:rsidRPr="006B4223">
        <w:t>subsection (</w:t>
      </w:r>
      <w:r w:rsidRPr="006B4223">
        <w:t>2), if:</w:t>
      </w:r>
    </w:p>
    <w:p w14:paraId="1F0F942D" w14:textId="77777777" w:rsidR="00CD32BD" w:rsidRPr="006B4223" w:rsidRDefault="00CD32BD" w:rsidP="00CD32BD">
      <w:pPr>
        <w:pStyle w:val="paragraph"/>
      </w:pPr>
      <w:r w:rsidRPr="006B4223">
        <w:tab/>
        <w:t>(a)</w:t>
      </w:r>
      <w:r w:rsidRPr="006B4223">
        <w:tab/>
        <w:t>a person does not know the CAS number, CAS name, IUPAC name or eligible INCI plant extract name for an industrial chemical; but</w:t>
      </w:r>
    </w:p>
    <w:p w14:paraId="33B453B9" w14:textId="77777777" w:rsidR="00CD32BD" w:rsidRPr="006B4223" w:rsidRDefault="00CD32BD" w:rsidP="00CD32BD">
      <w:pPr>
        <w:pStyle w:val="paragraph"/>
      </w:pPr>
      <w:r w:rsidRPr="006B4223">
        <w:tab/>
        <w:t>(b)</w:t>
      </w:r>
      <w:r w:rsidRPr="006B4223">
        <w:tab/>
        <w:t xml:space="preserve">it would be reasonably practicable for the person to find out that number or </w:t>
      </w:r>
      <w:proofErr w:type="gramStart"/>
      <w:r w:rsidRPr="006B4223">
        <w:t>name;</w:t>
      </w:r>
      <w:proofErr w:type="gramEnd"/>
    </w:p>
    <w:p w14:paraId="27FC9DBA" w14:textId="77777777" w:rsidR="00CD32BD" w:rsidRPr="006B4223" w:rsidRDefault="00CD32BD" w:rsidP="00CD32BD">
      <w:pPr>
        <w:pStyle w:val="subsection2"/>
      </w:pPr>
      <w:r w:rsidRPr="006B4223">
        <w:t>the person is taken to know that number or name.</w:t>
      </w:r>
    </w:p>
    <w:p w14:paraId="213BA0EB" w14:textId="77777777" w:rsidR="00296F61" w:rsidRPr="006B4223" w:rsidRDefault="00CD32BD" w:rsidP="00296F61">
      <w:pPr>
        <w:pStyle w:val="SubsectionHead"/>
      </w:pPr>
      <w:r w:rsidRPr="006B4223">
        <w:t>Certain</w:t>
      </w:r>
      <w:r w:rsidR="00296F61" w:rsidRPr="006B4223">
        <w:t xml:space="preserve"> name</w:t>
      </w:r>
      <w:r w:rsidRPr="006B4223">
        <w:t>s</w:t>
      </w:r>
      <w:r w:rsidR="00296F61" w:rsidRPr="006B4223">
        <w:t xml:space="preserve"> for industrial chemical not known to </w:t>
      </w:r>
      <w:proofErr w:type="gramStart"/>
      <w:r w:rsidR="00296F61" w:rsidRPr="006B4223">
        <w:t>person</w:t>
      </w:r>
      <w:proofErr w:type="gramEnd"/>
    </w:p>
    <w:bookmarkEnd w:id="12"/>
    <w:p w14:paraId="079921A1" w14:textId="77777777" w:rsidR="004C1BE6" w:rsidRPr="006B4223" w:rsidRDefault="004C1BE6" w:rsidP="004C1BE6">
      <w:pPr>
        <w:pStyle w:val="subsection"/>
      </w:pPr>
      <w:r w:rsidRPr="006B4223">
        <w:tab/>
        <w:t>(4)</w:t>
      </w:r>
      <w:r w:rsidRPr="006B4223">
        <w:tab/>
        <w:t xml:space="preserve">If neither the CAS name, nor the IUPAC name, nor an eligible INCI plant extract name, for the industrial chemical is known to the person (the </w:t>
      </w:r>
      <w:r w:rsidRPr="006B4223">
        <w:rPr>
          <w:b/>
          <w:i/>
        </w:rPr>
        <w:t>introducer</w:t>
      </w:r>
      <w:r w:rsidRPr="006B4223">
        <w:t>), for the purposes of paragraph 104(2)(b) of the Act, the following kinds of record are prescribed:</w:t>
      </w:r>
    </w:p>
    <w:p w14:paraId="18ABD131" w14:textId="77777777" w:rsidR="004C1BE6" w:rsidRPr="006B4223" w:rsidRDefault="004C1BE6" w:rsidP="004C1BE6">
      <w:pPr>
        <w:pStyle w:val="paragraph"/>
      </w:pPr>
      <w:r w:rsidRPr="006B4223">
        <w:tab/>
        <w:t>(a)</w:t>
      </w:r>
      <w:r w:rsidRPr="006B4223">
        <w:tab/>
        <w:t xml:space="preserve">the names by which the industrial chemical is known to the </w:t>
      </w:r>
      <w:proofErr w:type="gramStart"/>
      <w:r w:rsidRPr="006B4223">
        <w:t>introducer;</w:t>
      </w:r>
      <w:proofErr w:type="gramEnd"/>
    </w:p>
    <w:p w14:paraId="12850504" w14:textId="77777777" w:rsidR="004C1BE6" w:rsidRPr="006B4223" w:rsidRDefault="004C1BE6" w:rsidP="004C1BE6">
      <w:pPr>
        <w:pStyle w:val="paragraph"/>
      </w:pPr>
      <w:r w:rsidRPr="006B4223">
        <w:tab/>
        <w:t>(b)</w:t>
      </w:r>
      <w:r w:rsidRPr="006B4223">
        <w:tab/>
        <w:t>the name of a person whom the introducer believes on reasonable grounds would, if requested to do so by the introducer following a request by the Executive Director, give to the Executive Director:</w:t>
      </w:r>
    </w:p>
    <w:p w14:paraId="141E377B" w14:textId="77777777" w:rsidR="004C1BE6" w:rsidRPr="006B4223" w:rsidRDefault="004C1BE6" w:rsidP="004C1BE6">
      <w:pPr>
        <w:pStyle w:val="paragraphsub"/>
      </w:pPr>
      <w:r w:rsidRPr="006B4223">
        <w:tab/>
        <w:t>(</w:t>
      </w:r>
      <w:proofErr w:type="spellStart"/>
      <w:r w:rsidRPr="006B4223">
        <w:t>i</w:t>
      </w:r>
      <w:proofErr w:type="spellEnd"/>
      <w:r w:rsidRPr="006B4223">
        <w:t>)</w:t>
      </w:r>
      <w:r w:rsidRPr="006B4223">
        <w:tab/>
        <w:t xml:space="preserve">the CAS name, the IUPAC </w:t>
      </w:r>
      <w:proofErr w:type="gramStart"/>
      <w:r w:rsidRPr="006B4223">
        <w:t>name</w:t>
      </w:r>
      <w:proofErr w:type="gramEnd"/>
      <w:r w:rsidRPr="006B4223">
        <w:t xml:space="preserve"> or an eligible INCI plant extract name for the industrial chemical; and</w:t>
      </w:r>
    </w:p>
    <w:p w14:paraId="66433908" w14:textId="77777777" w:rsidR="004C1BE6" w:rsidRPr="006B4223" w:rsidRDefault="004C1BE6" w:rsidP="004C1BE6">
      <w:pPr>
        <w:pStyle w:val="paragraphsub"/>
      </w:pPr>
      <w:r w:rsidRPr="006B4223">
        <w:tab/>
        <w:t>(ii)</w:t>
      </w:r>
      <w:r w:rsidRPr="006B4223">
        <w:tab/>
        <w:t xml:space="preserve">the CAS number (if assigned) for the industrial </w:t>
      </w:r>
      <w:proofErr w:type="gramStart"/>
      <w:r w:rsidRPr="006B4223">
        <w:t>chemical;</w:t>
      </w:r>
      <w:proofErr w:type="gramEnd"/>
    </w:p>
    <w:p w14:paraId="3BEFCF75" w14:textId="77777777" w:rsidR="004C1BE6" w:rsidRPr="006B4223" w:rsidRDefault="004C1BE6" w:rsidP="004C1BE6">
      <w:pPr>
        <w:pStyle w:val="paragraph"/>
      </w:pPr>
      <w:r w:rsidRPr="006B4223">
        <w:tab/>
        <w:t>(c)</w:t>
      </w:r>
      <w:r w:rsidRPr="006B4223">
        <w:tab/>
        <w:t xml:space="preserve">records of the basis on which the introducer holds the belief mentioned in </w:t>
      </w:r>
      <w:r w:rsidR="00553F82" w:rsidRPr="006B4223">
        <w:t>paragraph (</w:t>
      </w:r>
      <w:r w:rsidRPr="006B4223">
        <w:t xml:space="preserve">b) of this </w:t>
      </w:r>
      <w:proofErr w:type="gramStart"/>
      <w:r w:rsidRPr="006B4223">
        <w:t>subsection;</w:t>
      </w:r>
      <w:proofErr w:type="gramEnd"/>
    </w:p>
    <w:p w14:paraId="79F69664" w14:textId="77777777" w:rsidR="004C1BE6" w:rsidRPr="006B4223" w:rsidRDefault="004C1BE6" w:rsidP="004C1BE6">
      <w:pPr>
        <w:pStyle w:val="paragraph"/>
      </w:pPr>
      <w:r w:rsidRPr="006B4223">
        <w:tab/>
        <w:t>(d)</w:t>
      </w:r>
      <w:r w:rsidRPr="006B4223">
        <w:tab/>
        <w:t xml:space="preserve">records to demonstrate that none of subsections 25(2) to (4) of this instrument apply to the </w:t>
      </w:r>
      <w:proofErr w:type="gramStart"/>
      <w:r w:rsidRPr="006B4223">
        <w:t>introduction;</w:t>
      </w:r>
      <w:proofErr w:type="gramEnd"/>
    </w:p>
    <w:p w14:paraId="03F460D6" w14:textId="77777777" w:rsidR="004C1BE6" w:rsidRPr="006B4223" w:rsidRDefault="004C1BE6" w:rsidP="004C1BE6">
      <w:pPr>
        <w:pStyle w:val="paragraph"/>
      </w:pPr>
      <w:r w:rsidRPr="006B4223">
        <w:tab/>
        <w:t>(e)</w:t>
      </w:r>
      <w:r w:rsidRPr="006B4223">
        <w:tab/>
        <w:t xml:space="preserve">records to demonstrate which of subsections 26(5), (6) and (7) of this instrument applies to the </w:t>
      </w:r>
      <w:proofErr w:type="gramStart"/>
      <w:r w:rsidRPr="006B4223">
        <w:t>introduction;</w:t>
      </w:r>
      <w:proofErr w:type="gramEnd"/>
    </w:p>
    <w:p w14:paraId="51339170" w14:textId="77777777" w:rsidR="004C1BE6" w:rsidRPr="006B4223" w:rsidRDefault="004C1BE6" w:rsidP="00257C5E">
      <w:pPr>
        <w:pStyle w:val="paragraph"/>
      </w:pPr>
      <w:r w:rsidRPr="006B4223">
        <w:tab/>
        <w:t>(</w:t>
      </w:r>
      <w:r w:rsidR="00257C5E" w:rsidRPr="006B4223">
        <w:t>f</w:t>
      </w:r>
      <w:r w:rsidRPr="006B4223">
        <w:t>)</w:t>
      </w:r>
      <w:r w:rsidRPr="006B4223">
        <w:tab/>
        <w:t xml:space="preserve">the name of a person whom the introducer believes on reasonable grounds would, if requested to do so by the introducer following a request by the Executive Director, give to the Executive Director records to demonstrate </w:t>
      </w:r>
      <w:r w:rsidRPr="006B4223">
        <w:lastRenderedPageBreak/>
        <w:t xml:space="preserve">that the requirements of </w:t>
      </w:r>
      <w:r w:rsidR="00553F82" w:rsidRPr="006B4223">
        <w:t>subsection 2</w:t>
      </w:r>
      <w:r w:rsidRPr="006B4223">
        <w:t xml:space="preserve">6(5), (6) or (7) of this instrument (as the case requires) are being </w:t>
      </w:r>
      <w:proofErr w:type="gramStart"/>
      <w:r w:rsidRPr="006B4223">
        <w:t>met;</w:t>
      </w:r>
      <w:proofErr w:type="gramEnd"/>
    </w:p>
    <w:p w14:paraId="425F4928" w14:textId="77777777" w:rsidR="004C1BE6" w:rsidRPr="006B4223" w:rsidRDefault="004C1BE6" w:rsidP="00257C5E">
      <w:pPr>
        <w:pStyle w:val="paragraph"/>
      </w:pPr>
      <w:r w:rsidRPr="006B4223">
        <w:tab/>
        <w:t>(</w:t>
      </w:r>
      <w:r w:rsidR="00257C5E" w:rsidRPr="006B4223">
        <w:t>g</w:t>
      </w:r>
      <w:r w:rsidRPr="006B4223">
        <w:t>)</w:t>
      </w:r>
      <w:r w:rsidRPr="006B4223">
        <w:tab/>
        <w:t xml:space="preserve">records of the basis on which the introducer believes that the requirements of </w:t>
      </w:r>
      <w:r w:rsidR="00553F82" w:rsidRPr="006B4223">
        <w:t>subsection 2</w:t>
      </w:r>
      <w:r w:rsidRPr="006B4223">
        <w:t xml:space="preserve">6(5), (6) or (7) of this instrument (as the case requires) are being </w:t>
      </w:r>
      <w:proofErr w:type="gramStart"/>
      <w:r w:rsidRPr="006B4223">
        <w:t>met;</w:t>
      </w:r>
      <w:proofErr w:type="gramEnd"/>
    </w:p>
    <w:p w14:paraId="5C866AB5" w14:textId="77777777" w:rsidR="004C1BE6" w:rsidRPr="006B4223" w:rsidRDefault="004C1BE6" w:rsidP="00257C5E">
      <w:pPr>
        <w:pStyle w:val="paragraph"/>
      </w:pPr>
      <w:r w:rsidRPr="006B4223">
        <w:tab/>
        <w:t>(</w:t>
      </w:r>
      <w:r w:rsidR="00257C5E" w:rsidRPr="006B4223">
        <w:t>h</w:t>
      </w:r>
      <w:r w:rsidRPr="006B4223">
        <w:t>)</w:t>
      </w:r>
      <w:r w:rsidRPr="006B4223">
        <w:tab/>
        <w:t xml:space="preserve">records of the basis on which the introducer holds the belief mentioned in </w:t>
      </w:r>
      <w:r w:rsidR="00553F82" w:rsidRPr="006B4223">
        <w:t>paragraph (</w:t>
      </w:r>
      <w:r w:rsidR="00257C5E" w:rsidRPr="006B4223">
        <w:t xml:space="preserve">f) of </w:t>
      </w:r>
      <w:r w:rsidR="009E401A" w:rsidRPr="006B4223">
        <w:t>this subsection</w:t>
      </w:r>
      <w:r w:rsidRPr="006B4223">
        <w:t>.</w:t>
      </w:r>
    </w:p>
    <w:p w14:paraId="2BB8802A" w14:textId="77777777" w:rsidR="00F05A8C" w:rsidRPr="006B4223" w:rsidRDefault="00F64AFB" w:rsidP="00F05A8C">
      <w:pPr>
        <w:pStyle w:val="ItemHead"/>
      </w:pPr>
      <w:proofErr w:type="gramStart"/>
      <w:r w:rsidRPr="006B4223">
        <w:t>28</w:t>
      </w:r>
      <w:r w:rsidR="00F05A8C" w:rsidRPr="006B4223">
        <w:t xml:space="preserve">  </w:t>
      </w:r>
      <w:r w:rsidR="00F93F3C" w:rsidRPr="006B4223">
        <w:t>Subsection</w:t>
      </w:r>
      <w:proofErr w:type="gramEnd"/>
      <w:r w:rsidR="00F93F3C" w:rsidRPr="006B4223">
        <w:t> 5</w:t>
      </w:r>
      <w:r w:rsidR="00F05A8C" w:rsidRPr="006B4223">
        <w:t>0(2) (heading)</w:t>
      </w:r>
    </w:p>
    <w:p w14:paraId="6019A000" w14:textId="77777777" w:rsidR="00F05A8C" w:rsidRPr="006B4223" w:rsidRDefault="00F05A8C" w:rsidP="00F05A8C">
      <w:pPr>
        <w:pStyle w:val="Item"/>
      </w:pPr>
      <w:r w:rsidRPr="006B4223">
        <w:t>Repeal the heading, substitute:</w:t>
      </w:r>
    </w:p>
    <w:p w14:paraId="521C0A8C" w14:textId="77777777" w:rsidR="00F05A8C" w:rsidRPr="006B4223" w:rsidRDefault="00F05A8C" w:rsidP="00F05A8C">
      <w:pPr>
        <w:pStyle w:val="SubsectionHead"/>
      </w:pPr>
      <w:r w:rsidRPr="006B4223">
        <w:t xml:space="preserve">Certain names for industrial chemical known to </w:t>
      </w:r>
      <w:proofErr w:type="gramStart"/>
      <w:r w:rsidRPr="006B4223">
        <w:t>person</w:t>
      </w:r>
      <w:proofErr w:type="gramEnd"/>
    </w:p>
    <w:p w14:paraId="18CD81F1" w14:textId="77777777" w:rsidR="00F05A8C" w:rsidRPr="006B4223" w:rsidRDefault="00F64AFB" w:rsidP="00F05A8C">
      <w:pPr>
        <w:pStyle w:val="ItemHead"/>
      </w:pPr>
      <w:proofErr w:type="gramStart"/>
      <w:r w:rsidRPr="006B4223">
        <w:t>29</w:t>
      </w:r>
      <w:r w:rsidR="00F05A8C" w:rsidRPr="006B4223">
        <w:t xml:space="preserve">  </w:t>
      </w:r>
      <w:r w:rsidR="00F93F3C" w:rsidRPr="006B4223">
        <w:t>Subsection</w:t>
      </w:r>
      <w:proofErr w:type="gramEnd"/>
      <w:r w:rsidR="00F93F3C" w:rsidRPr="006B4223">
        <w:t> 5</w:t>
      </w:r>
      <w:r w:rsidR="00F05A8C" w:rsidRPr="006B4223">
        <w:t>0(2)</w:t>
      </w:r>
    </w:p>
    <w:p w14:paraId="1EFEAF4D" w14:textId="77777777" w:rsidR="00F05A8C" w:rsidRPr="006B4223" w:rsidRDefault="00F05A8C" w:rsidP="00F05A8C">
      <w:pPr>
        <w:pStyle w:val="Item"/>
      </w:pPr>
      <w:r w:rsidRPr="006B4223">
        <w:t>Omit “If the proper name”, substitute “If the CAS name or IUPAC name”.</w:t>
      </w:r>
    </w:p>
    <w:p w14:paraId="2B97F205" w14:textId="77777777" w:rsidR="00F05A8C" w:rsidRPr="006B4223" w:rsidRDefault="00F64AFB" w:rsidP="00F05A8C">
      <w:pPr>
        <w:pStyle w:val="ItemHead"/>
      </w:pPr>
      <w:proofErr w:type="gramStart"/>
      <w:r w:rsidRPr="006B4223">
        <w:t>30</w:t>
      </w:r>
      <w:r w:rsidR="00F05A8C" w:rsidRPr="006B4223">
        <w:t xml:space="preserve">  </w:t>
      </w:r>
      <w:r w:rsidR="00536163" w:rsidRPr="006B4223">
        <w:t>Paragraphs</w:t>
      </w:r>
      <w:proofErr w:type="gramEnd"/>
      <w:r w:rsidR="00CE2836" w:rsidRPr="006B4223">
        <w:t> 5</w:t>
      </w:r>
      <w:r w:rsidR="00F05A8C" w:rsidRPr="006B4223">
        <w:t>0(2)(a)</w:t>
      </w:r>
      <w:r w:rsidR="00C56F14" w:rsidRPr="006B4223">
        <w:t xml:space="preserve"> and (b)</w:t>
      </w:r>
    </w:p>
    <w:p w14:paraId="7F2C6382" w14:textId="77777777" w:rsidR="00C56F14" w:rsidRPr="006B4223" w:rsidRDefault="00C56F14" w:rsidP="00C56F14">
      <w:pPr>
        <w:pStyle w:val="Item"/>
      </w:pPr>
      <w:r w:rsidRPr="006B4223">
        <w:t>Repeal the paragraphs, substitute:</w:t>
      </w:r>
    </w:p>
    <w:p w14:paraId="64F26D2F" w14:textId="77777777" w:rsidR="00C56F14" w:rsidRPr="006B4223" w:rsidRDefault="00C56F14" w:rsidP="00C56F14">
      <w:pPr>
        <w:pStyle w:val="paragraph"/>
      </w:pPr>
      <w:r w:rsidRPr="006B4223">
        <w:tab/>
        <w:t>(a)</w:t>
      </w:r>
      <w:r w:rsidRPr="006B4223">
        <w:tab/>
        <w:t>if the CAS number for the industrial chemical is known to the person:</w:t>
      </w:r>
    </w:p>
    <w:p w14:paraId="435380C3" w14:textId="77777777" w:rsidR="00C56F14" w:rsidRPr="006B4223" w:rsidRDefault="00C56F14" w:rsidP="00C56F14">
      <w:pPr>
        <w:pStyle w:val="paragraphsub"/>
      </w:pPr>
      <w:r w:rsidRPr="006B4223">
        <w:tab/>
        <w:t>(</w:t>
      </w:r>
      <w:proofErr w:type="spellStart"/>
      <w:r w:rsidRPr="006B4223">
        <w:t>i</w:t>
      </w:r>
      <w:proofErr w:type="spellEnd"/>
      <w:r w:rsidRPr="006B4223">
        <w:t>)</w:t>
      </w:r>
      <w:r w:rsidRPr="006B4223">
        <w:tab/>
        <w:t>the CAS number</w:t>
      </w:r>
      <w:r w:rsidR="0089510B" w:rsidRPr="006B4223">
        <w:t xml:space="preserve"> for the industrial chemical</w:t>
      </w:r>
      <w:r w:rsidRPr="006B4223">
        <w:t>; and</w:t>
      </w:r>
    </w:p>
    <w:p w14:paraId="757F86C3" w14:textId="77777777" w:rsidR="00C56F14" w:rsidRPr="006B4223" w:rsidRDefault="00C56F14" w:rsidP="00C56F14">
      <w:pPr>
        <w:pStyle w:val="paragraphsub"/>
      </w:pPr>
      <w:r w:rsidRPr="006B4223">
        <w:tab/>
        <w:t>(ii)</w:t>
      </w:r>
      <w:r w:rsidRPr="006B4223">
        <w:tab/>
        <w:t xml:space="preserve">the CAS name, IUPAC name or INCI name for the industrial </w:t>
      </w:r>
      <w:proofErr w:type="gramStart"/>
      <w:r w:rsidRPr="006B4223">
        <w:t>chemical;</w:t>
      </w:r>
      <w:proofErr w:type="gramEnd"/>
    </w:p>
    <w:p w14:paraId="3861E372" w14:textId="77777777" w:rsidR="00F05A8C" w:rsidRPr="006B4223" w:rsidRDefault="00C56F14" w:rsidP="00C56F14">
      <w:pPr>
        <w:pStyle w:val="paragraph"/>
      </w:pPr>
      <w:r w:rsidRPr="006B4223">
        <w:tab/>
        <w:t>(b)</w:t>
      </w:r>
      <w:r w:rsidRPr="006B4223">
        <w:tab/>
        <w:t>if a CAS number for the industrial chemical is not assigned, or the CAS number for the industrial chemical is not known to the person—</w:t>
      </w:r>
      <w:r w:rsidR="00F05A8C" w:rsidRPr="006B4223">
        <w:t xml:space="preserve">the CAS name or IUPAC name for the industrial </w:t>
      </w:r>
      <w:proofErr w:type="gramStart"/>
      <w:r w:rsidR="00F05A8C" w:rsidRPr="006B4223">
        <w:t>chemical</w:t>
      </w:r>
      <w:r w:rsidR="0090384A" w:rsidRPr="006B4223">
        <w:t>;</w:t>
      </w:r>
      <w:proofErr w:type="gramEnd"/>
    </w:p>
    <w:p w14:paraId="1E5F68F4" w14:textId="77777777" w:rsidR="00746C27" w:rsidRPr="006B4223" w:rsidRDefault="00F64AFB" w:rsidP="00746C27">
      <w:pPr>
        <w:pStyle w:val="ItemHead"/>
      </w:pPr>
      <w:proofErr w:type="gramStart"/>
      <w:r w:rsidRPr="006B4223">
        <w:t>31</w:t>
      </w:r>
      <w:r w:rsidR="00746C27" w:rsidRPr="006B4223">
        <w:t xml:space="preserve">  After</w:t>
      </w:r>
      <w:proofErr w:type="gramEnd"/>
      <w:r w:rsidR="00746C27" w:rsidRPr="006B4223">
        <w:t xml:space="preserve"> </w:t>
      </w:r>
      <w:r w:rsidR="001F5F20" w:rsidRPr="006B4223">
        <w:t>subsection 5</w:t>
      </w:r>
      <w:r w:rsidR="00746C27" w:rsidRPr="006B4223">
        <w:t>0(2)</w:t>
      </w:r>
    </w:p>
    <w:p w14:paraId="4D4A18A1" w14:textId="77777777" w:rsidR="00746C27" w:rsidRPr="006B4223" w:rsidRDefault="00746C27" w:rsidP="00746C27">
      <w:pPr>
        <w:pStyle w:val="Item"/>
      </w:pPr>
      <w:r w:rsidRPr="006B4223">
        <w:t>Insert:</w:t>
      </w:r>
    </w:p>
    <w:p w14:paraId="2E9FB6F9" w14:textId="77777777" w:rsidR="00746C27" w:rsidRPr="006B4223" w:rsidRDefault="00746C27" w:rsidP="00746C27">
      <w:pPr>
        <w:pStyle w:val="subsection"/>
      </w:pPr>
      <w:r w:rsidRPr="006B4223">
        <w:tab/>
        <w:t>(2A)</w:t>
      </w:r>
      <w:r w:rsidRPr="006B4223">
        <w:tab/>
        <w:t xml:space="preserve">For the purposes of </w:t>
      </w:r>
      <w:r w:rsidR="00553F82" w:rsidRPr="006B4223">
        <w:t>paragraph (</w:t>
      </w:r>
      <w:r w:rsidRPr="006B4223">
        <w:t>2)</w:t>
      </w:r>
      <w:r w:rsidR="00EE2352" w:rsidRPr="006B4223">
        <w:t>(a)</w:t>
      </w:r>
      <w:r w:rsidRPr="006B4223">
        <w:t>, if:</w:t>
      </w:r>
    </w:p>
    <w:p w14:paraId="403B4A2B" w14:textId="77777777" w:rsidR="00746C27" w:rsidRPr="006B4223" w:rsidRDefault="00746C27" w:rsidP="00746C27">
      <w:pPr>
        <w:pStyle w:val="paragraph"/>
      </w:pPr>
      <w:r w:rsidRPr="006B4223">
        <w:tab/>
        <w:t>(a)</w:t>
      </w:r>
      <w:r w:rsidRPr="006B4223">
        <w:tab/>
        <w:t xml:space="preserve">a person does not know the </w:t>
      </w:r>
      <w:r w:rsidR="00222F83" w:rsidRPr="006B4223">
        <w:t xml:space="preserve">CAS number, </w:t>
      </w:r>
      <w:r w:rsidRPr="006B4223">
        <w:t xml:space="preserve">CAS </w:t>
      </w:r>
      <w:r w:rsidR="00425197" w:rsidRPr="006B4223">
        <w:t xml:space="preserve">name or </w:t>
      </w:r>
      <w:r w:rsidRPr="006B4223">
        <w:t>IUPAC name</w:t>
      </w:r>
      <w:r w:rsidR="00425197" w:rsidRPr="006B4223">
        <w:t xml:space="preserve"> </w:t>
      </w:r>
      <w:r w:rsidRPr="006B4223">
        <w:t>for an industrial chemical; but</w:t>
      </w:r>
    </w:p>
    <w:p w14:paraId="3D993A0C" w14:textId="77777777" w:rsidR="00746C27" w:rsidRPr="006B4223" w:rsidRDefault="00746C27" w:rsidP="00746C27">
      <w:pPr>
        <w:pStyle w:val="paragraph"/>
      </w:pPr>
      <w:r w:rsidRPr="006B4223">
        <w:tab/>
        <w:t>(b)</w:t>
      </w:r>
      <w:r w:rsidRPr="006B4223">
        <w:tab/>
        <w:t xml:space="preserve">it would be reasonably practicable for the person to find out that </w:t>
      </w:r>
      <w:r w:rsidR="00222F83" w:rsidRPr="006B4223">
        <w:t xml:space="preserve">number or </w:t>
      </w:r>
      <w:proofErr w:type="gramStart"/>
      <w:r w:rsidRPr="006B4223">
        <w:t>name;</w:t>
      </w:r>
      <w:proofErr w:type="gramEnd"/>
    </w:p>
    <w:p w14:paraId="3A54C3D0" w14:textId="77777777" w:rsidR="00746C27" w:rsidRPr="006B4223" w:rsidRDefault="00746C27" w:rsidP="00746C27">
      <w:pPr>
        <w:pStyle w:val="subsection2"/>
      </w:pPr>
      <w:r w:rsidRPr="006B4223">
        <w:t xml:space="preserve">the person is taken to know that </w:t>
      </w:r>
      <w:r w:rsidR="00222F83" w:rsidRPr="006B4223">
        <w:t xml:space="preserve">number or </w:t>
      </w:r>
      <w:r w:rsidRPr="006B4223">
        <w:t>name.</w:t>
      </w:r>
    </w:p>
    <w:p w14:paraId="60E8DA27" w14:textId="77777777" w:rsidR="00F05A8C" w:rsidRPr="006B4223" w:rsidRDefault="00F64AFB" w:rsidP="00F05A8C">
      <w:pPr>
        <w:pStyle w:val="ItemHead"/>
      </w:pPr>
      <w:proofErr w:type="gramStart"/>
      <w:r w:rsidRPr="006B4223">
        <w:t>32</w:t>
      </w:r>
      <w:r w:rsidR="00F05A8C" w:rsidRPr="006B4223">
        <w:t xml:space="preserve">  </w:t>
      </w:r>
      <w:r w:rsidR="00F93F3C" w:rsidRPr="006B4223">
        <w:t>Subsection</w:t>
      </w:r>
      <w:proofErr w:type="gramEnd"/>
      <w:r w:rsidR="00F93F3C" w:rsidRPr="006B4223">
        <w:t> 5</w:t>
      </w:r>
      <w:r w:rsidR="00F05A8C" w:rsidRPr="006B4223">
        <w:t>0(3)</w:t>
      </w:r>
    </w:p>
    <w:p w14:paraId="6005F0F8" w14:textId="77777777" w:rsidR="003D4BC6" w:rsidRPr="006B4223" w:rsidRDefault="003D4BC6" w:rsidP="003D4BC6">
      <w:pPr>
        <w:pStyle w:val="Item"/>
      </w:pPr>
      <w:r w:rsidRPr="006B4223">
        <w:t>Repeal the subsection, substitute:</w:t>
      </w:r>
    </w:p>
    <w:p w14:paraId="5EFA3C06" w14:textId="77777777" w:rsidR="00F05A8C" w:rsidRPr="006B4223" w:rsidRDefault="00F05A8C" w:rsidP="00F05A8C">
      <w:pPr>
        <w:pStyle w:val="SubsectionHead"/>
      </w:pPr>
      <w:r w:rsidRPr="006B4223">
        <w:t xml:space="preserve">Certain names for industrial chemical not known to </w:t>
      </w:r>
      <w:proofErr w:type="gramStart"/>
      <w:r w:rsidRPr="006B4223">
        <w:t>person</w:t>
      </w:r>
      <w:proofErr w:type="gramEnd"/>
    </w:p>
    <w:p w14:paraId="40DD9B87" w14:textId="77777777" w:rsidR="0034213B" w:rsidRPr="006B4223" w:rsidRDefault="0034213B" w:rsidP="0034213B">
      <w:pPr>
        <w:pStyle w:val="subsection"/>
      </w:pPr>
      <w:r w:rsidRPr="006B4223">
        <w:tab/>
        <w:t>(3)</w:t>
      </w:r>
      <w:r w:rsidRPr="006B4223">
        <w:tab/>
        <w:t>If neither the CAS name nor the IUPAC name for the industrial chemical is known to the person</w:t>
      </w:r>
      <w:r w:rsidR="00F564BD" w:rsidRPr="006B4223">
        <w:t xml:space="preserve"> (the </w:t>
      </w:r>
      <w:r w:rsidR="00F564BD" w:rsidRPr="006B4223">
        <w:rPr>
          <w:b/>
          <w:i/>
        </w:rPr>
        <w:t>introducer</w:t>
      </w:r>
      <w:r w:rsidR="00F564BD" w:rsidRPr="006B4223">
        <w:t>)</w:t>
      </w:r>
      <w:r w:rsidRPr="006B4223">
        <w:t xml:space="preserve">, for the purposes of </w:t>
      </w:r>
      <w:r w:rsidR="004E24BC" w:rsidRPr="006B4223">
        <w:t>paragraph 1</w:t>
      </w:r>
      <w:r w:rsidRPr="006B4223">
        <w:t>04(2)(b) of the Act, the following kinds of record are prescribed:</w:t>
      </w:r>
    </w:p>
    <w:p w14:paraId="10A472B9" w14:textId="77777777" w:rsidR="0034213B" w:rsidRPr="006B4223" w:rsidRDefault="0034213B" w:rsidP="0034213B">
      <w:pPr>
        <w:pStyle w:val="paragraph"/>
      </w:pPr>
      <w:r w:rsidRPr="006B4223">
        <w:tab/>
        <w:t>(a)</w:t>
      </w:r>
      <w:r w:rsidRPr="006B4223">
        <w:tab/>
        <w:t xml:space="preserve">the names by which the industrial chemical is known to the </w:t>
      </w:r>
      <w:proofErr w:type="gramStart"/>
      <w:r w:rsidR="000B7156" w:rsidRPr="006B4223">
        <w:t>introducer</w:t>
      </w:r>
      <w:r w:rsidRPr="006B4223">
        <w:t>;</w:t>
      </w:r>
      <w:proofErr w:type="gramEnd"/>
    </w:p>
    <w:p w14:paraId="0FD1CD2C" w14:textId="77777777" w:rsidR="00933AF0" w:rsidRPr="006B4223" w:rsidRDefault="00933AF0" w:rsidP="0034213B">
      <w:pPr>
        <w:pStyle w:val="paragraph"/>
      </w:pPr>
      <w:r w:rsidRPr="006B4223">
        <w:tab/>
        <w:t>(b)</w:t>
      </w:r>
      <w:r w:rsidRPr="006B4223">
        <w:tab/>
        <w:t xml:space="preserve">records to demonstrate that none of subsections 25(2) to (4) </w:t>
      </w:r>
      <w:r w:rsidR="00A61AF5" w:rsidRPr="006B4223">
        <w:t xml:space="preserve">of this instrument </w:t>
      </w:r>
      <w:r w:rsidRPr="006B4223">
        <w:t xml:space="preserve">apply to the </w:t>
      </w:r>
      <w:proofErr w:type="gramStart"/>
      <w:r w:rsidRPr="006B4223">
        <w:t>introduction;</w:t>
      </w:r>
      <w:proofErr w:type="gramEnd"/>
    </w:p>
    <w:p w14:paraId="7EB8B9AB" w14:textId="77777777" w:rsidR="00933AF0" w:rsidRPr="006B4223" w:rsidRDefault="00933AF0" w:rsidP="00933AF0">
      <w:pPr>
        <w:pStyle w:val="paragraph"/>
      </w:pPr>
      <w:r w:rsidRPr="006B4223">
        <w:tab/>
        <w:t>(</w:t>
      </w:r>
      <w:r w:rsidR="00D43B03" w:rsidRPr="006B4223">
        <w:t>c</w:t>
      </w:r>
      <w:r w:rsidRPr="006B4223">
        <w:t>)</w:t>
      </w:r>
      <w:r w:rsidRPr="006B4223">
        <w:tab/>
        <w:t xml:space="preserve">the name of </w:t>
      </w:r>
      <w:r w:rsidR="00065BA0" w:rsidRPr="006B4223">
        <w:t>a</w:t>
      </w:r>
      <w:r w:rsidRPr="006B4223">
        <w:t xml:space="preserve"> person whom the introducer believes on reasonable grounds would, if requested to do so by the introducer </w:t>
      </w:r>
      <w:r w:rsidR="0061128A" w:rsidRPr="006B4223">
        <w:t>following a request by the Executive Director</w:t>
      </w:r>
      <w:r w:rsidRPr="006B4223">
        <w:t>, give the following to the Executive Director:</w:t>
      </w:r>
    </w:p>
    <w:p w14:paraId="0FB7C72A" w14:textId="77777777" w:rsidR="00933AF0" w:rsidRPr="006B4223" w:rsidRDefault="00933AF0" w:rsidP="00933AF0">
      <w:pPr>
        <w:pStyle w:val="paragraphsub"/>
      </w:pPr>
      <w:r w:rsidRPr="006B4223">
        <w:tab/>
        <w:t>(</w:t>
      </w:r>
      <w:proofErr w:type="spellStart"/>
      <w:r w:rsidR="00560182" w:rsidRPr="006B4223">
        <w:t>i</w:t>
      </w:r>
      <w:proofErr w:type="spellEnd"/>
      <w:r w:rsidRPr="006B4223">
        <w:t>)</w:t>
      </w:r>
      <w:r w:rsidRPr="006B4223">
        <w:tab/>
        <w:t xml:space="preserve">the CAS name or IUPAC name for the industrial </w:t>
      </w:r>
      <w:proofErr w:type="gramStart"/>
      <w:r w:rsidRPr="006B4223">
        <w:t>chemical;</w:t>
      </w:r>
      <w:proofErr w:type="gramEnd"/>
    </w:p>
    <w:p w14:paraId="18605B6B" w14:textId="77777777" w:rsidR="00933AF0" w:rsidRPr="006B4223" w:rsidRDefault="00933AF0" w:rsidP="00933AF0">
      <w:pPr>
        <w:pStyle w:val="paragraphsub"/>
      </w:pPr>
      <w:r w:rsidRPr="006B4223">
        <w:lastRenderedPageBreak/>
        <w:tab/>
        <w:t>(</w:t>
      </w:r>
      <w:r w:rsidR="00560182" w:rsidRPr="006B4223">
        <w:t>ii</w:t>
      </w:r>
      <w:r w:rsidRPr="006B4223">
        <w:t>)</w:t>
      </w:r>
      <w:r w:rsidRPr="006B4223">
        <w:tab/>
        <w:t xml:space="preserve">the CAS number (if assigned) for the industrial </w:t>
      </w:r>
      <w:proofErr w:type="gramStart"/>
      <w:r w:rsidRPr="006B4223">
        <w:t>chemical;</w:t>
      </w:r>
      <w:proofErr w:type="gramEnd"/>
    </w:p>
    <w:p w14:paraId="439FE473" w14:textId="77777777" w:rsidR="00560182" w:rsidRPr="006B4223" w:rsidRDefault="00560182" w:rsidP="00560182">
      <w:pPr>
        <w:pStyle w:val="paragraphsub"/>
      </w:pPr>
      <w:r w:rsidRPr="006B4223">
        <w:tab/>
        <w:t>(iii)</w:t>
      </w:r>
      <w:r w:rsidRPr="006B4223">
        <w:tab/>
        <w:t>the CAS numbers and CAS names for the substrate chemical (within the meaning of paragraph 26(8)(a)</w:t>
      </w:r>
      <w:r w:rsidR="00A61AF5" w:rsidRPr="006B4223">
        <w:t xml:space="preserve"> of this instrument</w:t>
      </w:r>
      <w:r w:rsidRPr="006B4223">
        <w:t xml:space="preserve">) and all other industrial chemicals involved in the reaction at the surface of the substrate </w:t>
      </w:r>
      <w:proofErr w:type="gramStart"/>
      <w:r w:rsidRPr="006B4223">
        <w:t>chemical;</w:t>
      </w:r>
      <w:proofErr w:type="gramEnd"/>
    </w:p>
    <w:p w14:paraId="680BDBAD" w14:textId="77777777" w:rsidR="00560182" w:rsidRPr="006B4223" w:rsidRDefault="00560182" w:rsidP="00560182">
      <w:pPr>
        <w:pStyle w:val="paragraphsub"/>
      </w:pPr>
      <w:r w:rsidRPr="006B4223">
        <w:tab/>
        <w:t>(iv)</w:t>
      </w:r>
      <w:r w:rsidRPr="006B4223">
        <w:tab/>
        <w:t xml:space="preserve">records to demonstrate that the requirements of paragraphs 26(8)(c) and (d) </w:t>
      </w:r>
      <w:r w:rsidR="00A61AF5" w:rsidRPr="006B4223">
        <w:t xml:space="preserve">of this instrument </w:t>
      </w:r>
      <w:r w:rsidRPr="006B4223">
        <w:t xml:space="preserve">are being </w:t>
      </w:r>
      <w:proofErr w:type="gramStart"/>
      <w:r w:rsidRPr="006B4223">
        <w:t>met;</w:t>
      </w:r>
      <w:proofErr w:type="gramEnd"/>
    </w:p>
    <w:p w14:paraId="29F77C20" w14:textId="77777777" w:rsidR="00933AF0" w:rsidRPr="006B4223" w:rsidRDefault="00933AF0" w:rsidP="00933AF0">
      <w:pPr>
        <w:pStyle w:val="paragraph"/>
      </w:pPr>
      <w:r w:rsidRPr="006B4223">
        <w:tab/>
        <w:t>(d)</w:t>
      </w:r>
      <w:r w:rsidRPr="006B4223">
        <w:tab/>
        <w:t xml:space="preserve">records of the basis on which the introducer believes that the requirements of </w:t>
      </w:r>
      <w:r w:rsidR="00553F82" w:rsidRPr="006B4223">
        <w:t>subsection 2</w:t>
      </w:r>
      <w:r w:rsidR="00874A9D" w:rsidRPr="006B4223">
        <w:t>6(8)</w:t>
      </w:r>
      <w:r w:rsidRPr="006B4223">
        <w:t xml:space="preserve"> </w:t>
      </w:r>
      <w:r w:rsidR="00BF48DC" w:rsidRPr="006B4223">
        <w:t xml:space="preserve">of this instrument </w:t>
      </w:r>
      <w:r w:rsidRPr="006B4223">
        <w:t xml:space="preserve">are being </w:t>
      </w:r>
      <w:proofErr w:type="gramStart"/>
      <w:r w:rsidRPr="006B4223">
        <w:t>met;</w:t>
      </w:r>
      <w:proofErr w:type="gramEnd"/>
    </w:p>
    <w:p w14:paraId="1661B045" w14:textId="77777777" w:rsidR="00933AF0" w:rsidRPr="006B4223" w:rsidRDefault="00933AF0" w:rsidP="00933AF0">
      <w:pPr>
        <w:pStyle w:val="paragraph"/>
      </w:pPr>
      <w:r w:rsidRPr="006B4223">
        <w:tab/>
        <w:t>(e)</w:t>
      </w:r>
      <w:r w:rsidRPr="006B4223">
        <w:tab/>
        <w:t xml:space="preserve">records of the basis on which the introducer holds the belief mentioned in </w:t>
      </w:r>
      <w:r w:rsidR="00553F82" w:rsidRPr="006B4223">
        <w:t>paragraph (</w:t>
      </w:r>
      <w:r w:rsidRPr="006B4223">
        <w:t>c)</w:t>
      </w:r>
      <w:r w:rsidR="00BF48DC" w:rsidRPr="006B4223">
        <w:t xml:space="preserve"> of this subsection</w:t>
      </w:r>
      <w:r w:rsidRPr="006B4223">
        <w:t>.</w:t>
      </w:r>
    </w:p>
    <w:p w14:paraId="3CB3F5F9" w14:textId="77777777" w:rsidR="00F05A8C" w:rsidRPr="006B4223" w:rsidRDefault="00F64AFB" w:rsidP="00F05A8C">
      <w:pPr>
        <w:pStyle w:val="ItemHead"/>
      </w:pPr>
      <w:proofErr w:type="gramStart"/>
      <w:r w:rsidRPr="006B4223">
        <w:t>33</w:t>
      </w:r>
      <w:r w:rsidR="00F05A8C" w:rsidRPr="006B4223">
        <w:t xml:space="preserve">  </w:t>
      </w:r>
      <w:r w:rsidR="001F5F20" w:rsidRPr="006B4223">
        <w:t>Subsections</w:t>
      </w:r>
      <w:proofErr w:type="gramEnd"/>
      <w:r w:rsidR="001F5F20" w:rsidRPr="006B4223">
        <w:t> 5</w:t>
      </w:r>
      <w:r w:rsidR="00F05A8C" w:rsidRPr="006B4223">
        <w:t>1</w:t>
      </w:r>
      <w:r w:rsidR="000B7156" w:rsidRPr="006B4223">
        <w:t>(2) and (3)</w:t>
      </w:r>
    </w:p>
    <w:p w14:paraId="5EF0200E" w14:textId="77777777" w:rsidR="00F05A8C" w:rsidRPr="006B4223" w:rsidRDefault="00F05A8C" w:rsidP="00F05A8C">
      <w:pPr>
        <w:pStyle w:val="Item"/>
      </w:pPr>
      <w:r w:rsidRPr="006B4223">
        <w:t xml:space="preserve">Repeal the </w:t>
      </w:r>
      <w:r w:rsidR="000B7156" w:rsidRPr="006B4223">
        <w:t>sub</w:t>
      </w:r>
      <w:r w:rsidR="002932B6" w:rsidRPr="006B4223">
        <w:t>section</w:t>
      </w:r>
      <w:r w:rsidR="000B7156" w:rsidRPr="006B4223">
        <w:t>s</w:t>
      </w:r>
      <w:r w:rsidRPr="006B4223">
        <w:t>, substitute:</w:t>
      </w:r>
    </w:p>
    <w:p w14:paraId="3D0AA7AE" w14:textId="77777777" w:rsidR="00844914" w:rsidRPr="006B4223" w:rsidRDefault="00844914" w:rsidP="00844914">
      <w:pPr>
        <w:pStyle w:val="SubsectionHead"/>
      </w:pPr>
      <w:r w:rsidRPr="006B4223">
        <w:t>General requirements</w:t>
      </w:r>
    </w:p>
    <w:p w14:paraId="5CCF9BF2" w14:textId="77777777" w:rsidR="00F05A8C" w:rsidRPr="006B4223" w:rsidRDefault="00F05A8C" w:rsidP="00F05A8C">
      <w:pPr>
        <w:pStyle w:val="subsection"/>
      </w:pPr>
      <w:r w:rsidRPr="006B4223">
        <w:tab/>
        <w:t>(2)</w:t>
      </w:r>
      <w:r w:rsidRPr="006B4223">
        <w:tab/>
      </w:r>
      <w:r w:rsidR="006C1DCA" w:rsidRPr="006B4223">
        <w:t xml:space="preserve">For the purposes of </w:t>
      </w:r>
      <w:r w:rsidR="004E24BC" w:rsidRPr="006B4223">
        <w:t>paragraph 1</w:t>
      </w:r>
      <w:r w:rsidR="006C1DCA" w:rsidRPr="006B4223">
        <w:t xml:space="preserve">04(2)(b) of the Act, and subject to </w:t>
      </w:r>
      <w:r w:rsidR="00080C8B" w:rsidRPr="006B4223">
        <w:t>subsection (</w:t>
      </w:r>
      <w:r w:rsidR="006C1DCA" w:rsidRPr="006B4223">
        <w:t>3) of this section,</w:t>
      </w:r>
      <w:r w:rsidRPr="006B4223">
        <w:t xml:space="preserve"> the kinds of record mentioned in an item of the following table are prescribed.</w:t>
      </w:r>
    </w:p>
    <w:p w14:paraId="239E75AC" w14:textId="77777777" w:rsidR="00F05A8C" w:rsidRPr="006B4223" w:rsidRDefault="00F05A8C" w:rsidP="00F05A8C">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13"/>
        <w:gridCol w:w="7600"/>
      </w:tblGrid>
      <w:tr w:rsidR="00F05A8C" w:rsidRPr="006B4223" w14:paraId="6F3CA665" w14:textId="77777777" w:rsidTr="00CE2836">
        <w:trPr>
          <w:tblHeader/>
        </w:trPr>
        <w:tc>
          <w:tcPr>
            <w:tcW w:w="5000" w:type="pct"/>
            <w:gridSpan w:val="2"/>
            <w:tcBorders>
              <w:top w:val="single" w:sz="12" w:space="0" w:color="auto"/>
              <w:left w:val="nil"/>
              <w:bottom w:val="single" w:sz="6" w:space="0" w:color="auto"/>
              <w:right w:val="nil"/>
            </w:tcBorders>
            <w:hideMark/>
          </w:tcPr>
          <w:p w14:paraId="11150A66" w14:textId="77777777" w:rsidR="00F05A8C" w:rsidRPr="006B4223" w:rsidRDefault="00F05A8C" w:rsidP="002E2DB0">
            <w:pPr>
              <w:pStyle w:val="TableHeading"/>
            </w:pPr>
            <w:r w:rsidRPr="006B4223">
              <w:t>Record keeping for other introductions where the highest indicative risk is very low risk—</w:t>
            </w:r>
            <w:r w:rsidR="00844914" w:rsidRPr="006B4223">
              <w:t>general requirements</w:t>
            </w:r>
          </w:p>
        </w:tc>
      </w:tr>
      <w:tr w:rsidR="00F05A8C" w:rsidRPr="006B4223" w14:paraId="429E596B" w14:textId="77777777" w:rsidTr="00CE2836">
        <w:trPr>
          <w:tblHeader/>
        </w:trPr>
        <w:tc>
          <w:tcPr>
            <w:tcW w:w="429" w:type="pct"/>
            <w:tcBorders>
              <w:top w:val="single" w:sz="6" w:space="0" w:color="auto"/>
              <w:left w:val="nil"/>
              <w:bottom w:val="single" w:sz="12" w:space="0" w:color="auto"/>
              <w:right w:val="nil"/>
            </w:tcBorders>
            <w:hideMark/>
          </w:tcPr>
          <w:p w14:paraId="04C86B81" w14:textId="77777777" w:rsidR="00F05A8C" w:rsidRPr="006B4223" w:rsidRDefault="00F05A8C" w:rsidP="002E2DB0">
            <w:pPr>
              <w:pStyle w:val="TableHeading"/>
            </w:pPr>
            <w:r w:rsidRPr="006B4223">
              <w:t>Item</w:t>
            </w:r>
          </w:p>
        </w:tc>
        <w:tc>
          <w:tcPr>
            <w:tcW w:w="4571" w:type="pct"/>
            <w:tcBorders>
              <w:top w:val="single" w:sz="6" w:space="0" w:color="auto"/>
              <w:left w:val="nil"/>
              <w:bottom w:val="single" w:sz="12" w:space="0" w:color="auto"/>
              <w:right w:val="nil"/>
            </w:tcBorders>
            <w:hideMark/>
          </w:tcPr>
          <w:p w14:paraId="17D0DC41" w14:textId="77777777" w:rsidR="00F05A8C" w:rsidRPr="006B4223" w:rsidRDefault="00F05A8C" w:rsidP="002E2DB0">
            <w:pPr>
              <w:pStyle w:val="TableHeading"/>
            </w:pPr>
            <w:r w:rsidRPr="006B4223">
              <w:t>Prescribed kinds of records</w:t>
            </w:r>
          </w:p>
        </w:tc>
      </w:tr>
      <w:tr w:rsidR="00F05A8C" w:rsidRPr="006B4223" w14:paraId="176438E3" w14:textId="77777777" w:rsidTr="00CE2836">
        <w:tc>
          <w:tcPr>
            <w:tcW w:w="429" w:type="pct"/>
            <w:tcBorders>
              <w:top w:val="single" w:sz="12" w:space="0" w:color="auto"/>
              <w:left w:val="nil"/>
              <w:bottom w:val="single" w:sz="2" w:space="0" w:color="auto"/>
              <w:right w:val="nil"/>
            </w:tcBorders>
            <w:hideMark/>
          </w:tcPr>
          <w:p w14:paraId="4FD9335D" w14:textId="77777777" w:rsidR="00F05A8C" w:rsidRPr="006B4223" w:rsidRDefault="000D6B19" w:rsidP="00CE2836">
            <w:pPr>
              <w:pStyle w:val="Tabletext"/>
            </w:pPr>
            <w:r w:rsidRPr="006B4223">
              <w:t>1</w:t>
            </w:r>
          </w:p>
        </w:tc>
        <w:tc>
          <w:tcPr>
            <w:tcW w:w="4571" w:type="pct"/>
            <w:tcBorders>
              <w:top w:val="single" w:sz="12" w:space="0" w:color="auto"/>
              <w:left w:val="nil"/>
              <w:bottom w:val="single" w:sz="2" w:space="0" w:color="auto"/>
              <w:right w:val="nil"/>
            </w:tcBorders>
            <w:hideMark/>
          </w:tcPr>
          <w:p w14:paraId="5A945A4A" w14:textId="77777777" w:rsidR="00F05A8C" w:rsidRPr="006B4223" w:rsidRDefault="00F05A8C" w:rsidP="00CE2836">
            <w:pPr>
              <w:pStyle w:val="Tabletext"/>
            </w:pPr>
            <w:r w:rsidRPr="006B4223">
              <w:t xml:space="preserve">If the CAS number for the industrial chemical is known to the </w:t>
            </w:r>
            <w:r w:rsidR="000B7156" w:rsidRPr="006B4223">
              <w:t>person</w:t>
            </w:r>
            <w:r w:rsidRPr="006B4223">
              <w:t>:</w:t>
            </w:r>
          </w:p>
          <w:p w14:paraId="0858AB1E" w14:textId="77777777" w:rsidR="00F05A8C" w:rsidRPr="006B4223" w:rsidRDefault="00F05A8C" w:rsidP="00CE2836">
            <w:pPr>
              <w:pStyle w:val="Tablea"/>
            </w:pPr>
            <w:r w:rsidRPr="006B4223">
              <w:t>(a) the CAS number</w:t>
            </w:r>
            <w:r w:rsidR="0089510B" w:rsidRPr="006B4223">
              <w:t xml:space="preserve"> for the industrial chemical</w:t>
            </w:r>
            <w:r w:rsidRPr="006B4223">
              <w:t>; and</w:t>
            </w:r>
          </w:p>
          <w:p w14:paraId="4CA95665" w14:textId="77777777" w:rsidR="00F05A8C" w:rsidRPr="006B4223" w:rsidRDefault="00F05A8C" w:rsidP="00CE2836">
            <w:pPr>
              <w:pStyle w:val="Tablea"/>
            </w:pPr>
            <w:r w:rsidRPr="006B4223">
              <w:t>(b) the CAS name, IUPAC name or INCI name for the industrial chemical</w:t>
            </w:r>
          </w:p>
        </w:tc>
      </w:tr>
      <w:tr w:rsidR="00F05A8C" w:rsidRPr="006B4223" w14:paraId="1C5CCC13" w14:textId="77777777" w:rsidTr="00CE2836">
        <w:tc>
          <w:tcPr>
            <w:tcW w:w="429" w:type="pct"/>
            <w:tcBorders>
              <w:top w:val="single" w:sz="2" w:space="0" w:color="auto"/>
              <w:left w:val="nil"/>
              <w:bottom w:val="single" w:sz="2" w:space="0" w:color="auto"/>
              <w:right w:val="nil"/>
            </w:tcBorders>
            <w:hideMark/>
          </w:tcPr>
          <w:p w14:paraId="7AE707EC" w14:textId="77777777" w:rsidR="00F05A8C" w:rsidRPr="006B4223" w:rsidRDefault="000D6B19" w:rsidP="00CE2836">
            <w:pPr>
              <w:pStyle w:val="Tabletext"/>
            </w:pPr>
            <w:r w:rsidRPr="006B4223">
              <w:t>2</w:t>
            </w:r>
          </w:p>
        </w:tc>
        <w:tc>
          <w:tcPr>
            <w:tcW w:w="4571" w:type="pct"/>
            <w:tcBorders>
              <w:top w:val="single" w:sz="2" w:space="0" w:color="auto"/>
              <w:left w:val="nil"/>
              <w:bottom w:val="single" w:sz="2" w:space="0" w:color="auto"/>
              <w:right w:val="nil"/>
            </w:tcBorders>
            <w:hideMark/>
          </w:tcPr>
          <w:p w14:paraId="0C27D010" w14:textId="77777777" w:rsidR="00F05A8C" w:rsidRPr="006B4223" w:rsidRDefault="00F05A8C" w:rsidP="00CE2836">
            <w:pPr>
              <w:pStyle w:val="Tabletext"/>
            </w:pPr>
            <w:r w:rsidRPr="006B4223">
              <w:t>If:</w:t>
            </w:r>
          </w:p>
          <w:p w14:paraId="6E65BBDE" w14:textId="77777777" w:rsidR="00F05A8C" w:rsidRPr="006B4223" w:rsidRDefault="00F05A8C" w:rsidP="00CE2836">
            <w:pPr>
              <w:pStyle w:val="Tablea"/>
            </w:pPr>
            <w:r w:rsidRPr="006B4223">
              <w:t xml:space="preserve">(a) a CAS number for the industrial chemical is not assigned, or the CAS number for the industrial chemical is not known to the </w:t>
            </w:r>
            <w:r w:rsidR="000B7156" w:rsidRPr="006B4223">
              <w:t>person</w:t>
            </w:r>
            <w:r w:rsidRPr="006B4223">
              <w:t>; and</w:t>
            </w:r>
          </w:p>
          <w:p w14:paraId="4FE52D7B" w14:textId="77777777" w:rsidR="00F05A8C" w:rsidRPr="006B4223" w:rsidRDefault="00F05A8C" w:rsidP="00CE2836">
            <w:pPr>
              <w:pStyle w:val="Tablea"/>
            </w:pPr>
            <w:r w:rsidRPr="006B4223">
              <w:t xml:space="preserve">(b) the CAS name or IUPAC name for the industrial chemical is known to the </w:t>
            </w:r>
            <w:proofErr w:type="gramStart"/>
            <w:r w:rsidR="000B7156" w:rsidRPr="006B4223">
              <w:t>person</w:t>
            </w:r>
            <w:r w:rsidRPr="006B4223">
              <w:t>;</w:t>
            </w:r>
            <w:proofErr w:type="gramEnd"/>
          </w:p>
          <w:p w14:paraId="260EAF03" w14:textId="77777777" w:rsidR="00F05A8C" w:rsidRPr="006B4223" w:rsidRDefault="00F05A8C" w:rsidP="00AD5AC7">
            <w:pPr>
              <w:pStyle w:val="Tabletext"/>
            </w:pPr>
            <w:r w:rsidRPr="006B4223">
              <w:t>the CAS name or IUPAC name for the industrial chemical</w:t>
            </w:r>
          </w:p>
        </w:tc>
      </w:tr>
      <w:tr w:rsidR="00F05A8C" w:rsidRPr="006B4223" w14:paraId="386EFD4F" w14:textId="77777777" w:rsidTr="00CE2836">
        <w:tc>
          <w:tcPr>
            <w:tcW w:w="429" w:type="pct"/>
            <w:tcBorders>
              <w:top w:val="single" w:sz="2" w:space="0" w:color="auto"/>
              <w:left w:val="nil"/>
              <w:bottom w:val="single" w:sz="2" w:space="0" w:color="auto"/>
              <w:right w:val="nil"/>
            </w:tcBorders>
          </w:tcPr>
          <w:p w14:paraId="2F0DC168" w14:textId="77777777" w:rsidR="00F05A8C" w:rsidRPr="006B4223" w:rsidRDefault="000D6B19" w:rsidP="00CE2836">
            <w:pPr>
              <w:pStyle w:val="Tabletext"/>
            </w:pPr>
            <w:r w:rsidRPr="006B4223">
              <w:t>3</w:t>
            </w:r>
          </w:p>
        </w:tc>
        <w:tc>
          <w:tcPr>
            <w:tcW w:w="4571" w:type="pct"/>
            <w:tcBorders>
              <w:top w:val="single" w:sz="2" w:space="0" w:color="auto"/>
              <w:left w:val="nil"/>
              <w:bottom w:val="single" w:sz="2" w:space="0" w:color="auto"/>
              <w:right w:val="nil"/>
            </w:tcBorders>
          </w:tcPr>
          <w:p w14:paraId="3DC177B7" w14:textId="77777777" w:rsidR="00F05A8C" w:rsidRPr="006B4223" w:rsidRDefault="00F05A8C" w:rsidP="00CE2836">
            <w:pPr>
              <w:pStyle w:val="Tabletext"/>
            </w:pPr>
            <w:r w:rsidRPr="006B4223">
              <w:t>If:</w:t>
            </w:r>
          </w:p>
          <w:p w14:paraId="421A8584" w14:textId="77777777" w:rsidR="00F05A8C" w:rsidRPr="006B4223" w:rsidRDefault="00F05A8C" w:rsidP="00CE2836">
            <w:pPr>
              <w:pStyle w:val="Tablea"/>
            </w:pPr>
            <w:r w:rsidRPr="006B4223">
              <w:t xml:space="preserve">(a) a CAS number for the industrial chemical is not assigned, or the CAS number for the industrial chemical is not known to the </w:t>
            </w:r>
            <w:r w:rsidR="000B7156" w:rsidRPr="006B4223">
              <w:t>person</w:t>
            </w:r>
            <w:r w:rsidRPr="006B4223">
              <w:t>; and</w:t>
            </w:r>
          </w:p>
          <w:p w14:paraId="0E80F139" w14:textId="77777777" w:rsidR="00F05A8C" w:rsidRPr="006B4223" w:rsidRDefault="00F05A8C" w:rsidP="00CE2836">
            <w:pPr>
              <w:pStyle w:val="Tablea"/>
            </w:pPr>
            <w:r w:rsidRPr="006B4223">
              <w:t xml:space="preserve">(b) neither the CAS name nor the IUPAC name for the industrial chemical is known to the </w:t>
            </w:r>
            <w:r w:rsidR="000B7156" w:rsidRPr="006B4223">
              <w:t>person</w:t>
            </w:r>
            <w:r w:rsidRPr="006B4223">
              <w:t>; and</w:t>
            </w:r>
          </w:p>
          <w:p w14:paraId="03B2CA23" w14:textId="77777777" w:rsidR="00F05A8C" w:rsidRPr="006B4223" w:rsidRDefault="00F05A8C" w:rsidP="00CE2836">
            <w:pPr>
              <w:pStyle w:val="Tablea"/>
            </w:pPr>
            <w:r w:rsidRPr="006B4223">
              <w:t>(</w:t>
            </w:r>
            <w:r w:rsidR="00224AF6" w:rsidRPr="006B4223">
              <w:t>c</w:t>
            </w:r>
            <w:r w:rsidRPr="006B4223">
              <w:t xml:space="preserve">) an </w:t>
            </w:r>
            <w:r w:rsidR="00755BE6" w:rsidRPr="006B4223">
              <w:t>eligible INCI plant extract</w:t>
            </w:r>
            <w:r w:rsidRPr="006B4223">
              <w:t xml:space="preserve"> name for the industrial chemical is known to the </w:t>
            </w:r>
            <w:proofErr w:type="gramStart"/>
            <w:r w:rsidR="00C94590" w:rsidRPr="006B4223">
              <w:t>person</w:t>
            </w:r>
            <w:r w:rsidRPr="006B4223">
              <w:t>;</w:t>
            </w:r>
            <w:proofErr w:type="gramEnd"/>
          </w:p>
          <w:p w14:paraId="7D015D8E" w14:textId="77777777" w:rsidR="00F05A8C" w:rsidRPr="006B4223" w:rsidRDefault="00F05A8C" w:rsidP="00CE2836">
            <w:pPr>
              <w:pStyle w:val="Tabletext"/>
            </w:pPr>
            <w:r w:rsidRPr="006B4223">
              <w:t xml:space="preserve">the </w:t>
            </w:r>
            <w:r w:rsidR="00755BE6" w:rsidRPr="006B4223">
              <w:t>eligible INCI plant extract</w:t>
            </w:r>
            <w:r w:rsidRPr="006B4223">
              <w:t xml:space="preserve"> name for the industrial chemical</w:t>
            </w:r>
          </w:p>
        </w:tc>
      </w:tr>
      <w:tr w:rsidR="00F05A8C" w:rsidRPr="006B4223" w14:paraId="7AFF0CF3" w14:textId="77777777" w:rsidTr="00CE2836">
        <w:tc>
          <w:tcPr>
            <w:tcW w:w="429" w:type="pct"/>
            <w:tcBorders>
              <w:top w:val="single" w:sz="2" w:space="0" w:color="auto"/>
              <w:left w:val="nil"/>
              <w:bottom w:val="single" w:sz="2" w:space="0" w:color="auto"/>
              <w:right w:val="nil"/>
            </w:tcBorders>
          </w:tcPr>
          <w:p w14:paraId="14F888C2" w14:textId="77777777" w:rsidR="00F05A8C" w:rsidRPr="006B4223" w:rsidRDefault="000D6B19" w:rsidP="00CE2836">
            <w:pPr>
              <w:pStyle w:val="Tabletext"/>
            </w:pPr>
            <w:r w:rsidRPr="006B4223">
              <w:t>4</w:t>
            </w:r>
          </w:p>
        </w:tc>
        <w:tc>
          <w:tcPr>
            <w:tcW w:w="4571" w:type="pct"/>
            <w:tcBorders>
              <w:top w:val="single" w:sz="2" w:space="0" w:color="auto"/>
              <w:left w:val="nil"/>
              <w:bottom w:val="single" w:sz="2" w:space="0" w:color="auto"/>
              <w:right w:val="nil"/>
            </w:tcBorders>
          </w:tcPr>
          <w:p w14:paraId="1DA331C7" w14:textId="77777777" w:rsidR="00F05A8C" w:rsidRPr="006B4223" w:rsidRDefault="00F05A8C" w:rsidP="00CE2836">
            <w:pPr>
              <w:pStyle w:val="Tabletext"/>
            </w:pPr>
            <w:r w:rsidRPr="006B4223">
              <w:t xml:space="preserve">If none of table </w:t>
            </w:r>
            <w:r w:rsidR="00F93F3C" w:rsidRPr="006B4223">
              <w:t>items 1</w:t>
            </w:r>
            <w:r w:rsidRPr="006B4223">
              <w:t xml:space="preserve"> to </w:t>
            </w:r>
            <w:r w:rsidR="00A14CCA" w:rsidRPr="006B4223">
              <w:t>3</w:t>
            </w:r>
            <w:r w:rsidRPr="006B4223">
              <w:t xml:space="preserve"> apply to the introduction:</w:t>
            </w:r>
          </w:p>
          <w:p w14:paraId="18B954B8" w14:textId="77777777" w:rsidR="00F05A8C" w:rsidRPr="006B4223" w:rsidRDefault="00F05A8C" w:rsidP="00CE2836">
            <w:pPr>
              <w:pStyle w:val="Tablea"/>
            </w:pPr>
            <w:r w:rsidRPr="006B4223">
              <w:rPr>
                <w:rFonts w:eastAsiaTheme="minorEastAsia"/>
              </w:rPr>
              <w:t xml:space="preserve">(a) the names by which the industrial chemical is known to the </w:t>
            </w:r>
            <w:r w:rsidR="00C94590" w:rsidRPr="006B4223">
              <w:rPr>
                <w:rFonts w:eastAsiaTheme="minorEastAsia"/>
              </w:rPr>
              <w:t xml:space="preserve">person (the </w:t>
            </w:r>
            <w:r w:rsidR="00D8011E" w:rsidRPr="006B4223">
              <w:rPr>
                <w:b/>
                <w:i/>
              </w:rPr>
              <w:t>introducer</w:t>
            </w:r>
            <w:r w:rsidR="00C94590" w:rsidRPr="006B4223">
              <w:t>)</w:t>
            </w:r>
            <w:r w:rsidRPr="006B4223">
              <w:t>; and</w:t>
            </w:r>
          </w:p>
          <w:p w14:paraId="18F3DDE1" w14:textId="77777777" w:rsidR="00F05A8C" w:rsidRPr="006B4223" w:rsidDel="00982333" w:rsidRDefault="00F05A8C" w:rsidP="00CE2836">
            <w:pPr>
              <w:pStyle w:val="Tablea"/>
              <w:rPr>
                <w:rFonts w:eastAsiaTheme="minorEastAsia"/>
              </w:rPr>
            </w:pPr>
            <w:r w:rsidRPr="006B4223">
              <w:t xml:space="preserve">(b) </w:t>
            </w:r>
            <w:r w:rsidR="002D46EC" w:rsidRPr="006B4223">
              <w:t xml:space="preserve">the name of a person whom the introducer believes on reasonable grounds would, if requested to do so by the introducer </w:t>
            </w:r>
            <w:r w:rsidR="0061128A" w:rsidRPr="006B4223">
              <w:t>following a request by the Executive Director</w:t>
            </w:r>
            <w:r w:rsidR="002D46EC" w:rsidRPr="006B4223">
              <w:t>, give to the Executive Director</w:t>
            </w:r>
            <w:r w:rsidRPr="006B4223">
              <w:t>:</w:t>
            </w:r>
          </w:p>
          <w:p w14:paraId="5E93BBB5" w14:textId="77777777" w:rsidR="00F05A8C" w:rsidRPr="006B4223" w:rsidRDefault="00F05A8C" w:rsidP="00CE2836">
            <w:pPr>
              <w:pStyle w:val="Tablei"/>
              <w:rPr>
                <w:rFonts w:eastAsiaTheme="minorEastAsia"/>
              </w:rPr>
            </w:pPr>
            <w:r w:rsidRPr="006B4223">
              <w:rPr>
                <w:rFonts w:eastAsiaTheme="minorEastAsia"/>
              </w:rPr>
              <w:t>(</w:t>
            </w:r>
            <w:proofErr w:type="spellStart"/>
            <w:r w:rsidRPr="006B4223">
              <w:rPr>
                <w:rFonts w:eastAsiaTheme="minorEastAsia"/>
              </w:rPr>
              <w:t>i</w:t>
            </w:r>
            <w:proofErr w:type="spellEnd"/>
            <w:r w:rsidRPr="006B4223">
              <w:rPr>
                <w:rFonts w:eastAsiaTheme="minorEastAsia"/>
              </w:rPr>
              <w:t xml:space="preserve">) the CAS name, the IUPAC </w:t>
            </w:r>
            <w:proofErr w:type="gramStart"/>
            <w:r w:rsidRPr="006B4223">
              <w:rPr>
                <w:rFonts w:eastAsiaTheme="minorEastAsia"/>
              </w:rPr>
              <w:t>name</w:t>
            </w:r>
            <w:proofErr w:type="gramEnd"/>
            <w:r w:rsidRPr="006B4223">
              <w:rPr>
                <w:rFonts w:eastAsiaTheme="minorEastAsia"/>
              </w:rPr>
              <w:t xml:space="preserve"> or an </w:t>
            </w:r>
            <w:r w:rsidR="00755BE6" w:rsidRPr="006B4223">
              <w:rPr>
                <w:rFonts w:eastAsiaTheme="minorEastAsia"/>
              </w:rPr>
              <w:t>eligible INCI plant extract</w:t>
            </w:r>
            <w:r w:rsidRPr="006B4223">
              <w:rPr>
                <w:rFonts w:eastAsiaTheme="minorEastAsia"/>
              </w:rPr>
              <w:t xml:space="preserve"> name for the industrial chemical;</w:t>
            </w:r>
            <w:r w:rsidR="00F3030E" w:rsidRPr="006B4223">
              <w:rPr>
                <w:rFonts w:eastAsiaTheme="minorEastAsia"/>
              </w:rPr>
              <w:t xml:space="preserve"> and</w:t>
            </w:r>
          </w:p>
          <w:p w14:paraId="6494E6B8" w14:textId="77777777" w:rsidR="00F05A8C" w:rsidRPr="006B4223" w:rsidRDefault="00F05A8C" w:rsidP="00CE2836">
            <w:pPr>
              <w:pStyle w:val="Tablei"/>
              <w:rPr>
                <w:rFonts w:eastAsiaTheme="minorEastAsia"/>
              </w:rPr>
            </w:pPr>
            <w:r w:rsidRPr="006B4223">
              <w:rPr>
                <w:rFonts w:eastAsiaTheme="minorEastAsia"/>
              </w:rPr>
              <w:t>(ii) the CAS number (if assigned) for the industrial chemical</w:t>
            </w:r>
            <w:r w:rsidR="00F3030E" w:rsidRPr="006B4223">
              <w:rPr>
                <w:rFonts w:eastAsiaTheme="minorEastAsia"/>
              </w:rPr>
              <w:t>; and</w:t>
            </w:r>
          </w:p>
          <w:p w14:paraId="3F640420" w14:textId="77777777" w:rsidR="00F3030E" w:rsidRPr="006B4223" w:rsidRDefault="00F3030E" w:rsidP="00F3030E">
            <w:pPr>
              <w:pStyle w:val="Tablea"/>
            </w:pPr>
            <w:r w:rsidRPr="006B4223">
              <w:t xml:space="preserve">(c) records of the basis on which the introducer holds the belief mentioned in </w:t>
            </w:r>
            <w:r w:rsidR="00553F82" w:rsidRPr="006B4223">
              <w:t>paragraph (</w:t>
            </w:r>
            <w:r w:rsidRPr="006B4223">
              <w:t>b)</w:t>
            </w:r>
          </w:p>
        </w:tc>
      </w:tr>
      <w:tr w:rsidR="00F05A8C" w:rsidRPr="006B4223" w14:paraId="735D40EE" w14:textId="77777777" w:rsidTr="00CE2836">
        <w:tc>
          <w:tcPr>
            <w:tcW w:w="429" w:type="pct"/>
            <w:tcBorders>
              <w:top w:val="single" w:sz="2" w:space="0" w:color="auto"/>
              <w:left w:val="nil"/>
              <w:bottom w:val="single" w:sz="2" w:space="0" w:color="auto"/>
              <w:right w:val="nil"/>
            </w:tcBorders>
            <w:hideMark/>
          </w:tcPr>
          <w:p w14:paraId="25A0B180" w14:textId="77777777" w:rsidR="00F05A8C" w:rsidRPr="006B4223" w:rsidRDefault="000D6B19" w:rsidP="00CE2836">
            <w:pPr>
              <w:pStyle w:val="Tabletext"/>
            </w:pPr>
            <w:r w:rsidRPr="006B4223">
              <w:t>5</w:t>
            </w:r>
          </w:p>
        </w:tc>
        <w:tc>
          <w:tcPr>
            <w:tcW w:w="4571" w:type="pct"/>
            <w:tcBorders>
              <w:top w:val="single" w:sz="2" w:space="0" w:color="auto"/>
              <w:left w:val="nil"/>
              <w:bottom w:val="single" w:sz="2" w:space="0" w:color="auto"/>
              <w:right w:val="nil"/>
            </w:tcBorders>
            <w:hideMark/>
          </w:tcPr>
          <w:p w14:paraId="20C652A5" w14:textId="77777777" w:rsidR="00F05A8C" w:rsidRPr="006B4223" w:rsidRDefault="00F05A8C" w:rsidP="00CE2836">
            <w:pPr>
              <w:pStyle w:val="Tabletext"/>
            </w:pPr>
            <w:r w:rsidRPr="006B4223">
              <w:t xml:space="preserve">The names of any products containing the industrial chemical that are imported into Australia by the </w:t>
            </w:r>
            <w:r w:rsidR="00C94590" w:rsidRPr="006B4223">
              <w:t>person</w:t>
            </w:r>
          </w:p>
        </w:tc>
      </w:tr>
      <w:tr w:rsidR="00F05A8C" w:rsidRPr="006B4223" w14:paraId="404C24B7" w14:textId="77777777" w:rsidTr="00CE2836">
        <w:tc>
          <w:tcPr>
            <w:tcW w:w="429" w:type="pct"/>
            <w:tcBorders>
              <w:top w:val="single" w:sz="2" w:space="0" w:color="auto"/>
              <w:left w:val="nil"/>
              <w:bottom w:val="single" w:sz="2" w:space="0" w:color="auto"/>
              <w:right w:val="nil"/>
            </w:tcBorders>
            <w:hideMark/>
          </w:tcPr>
          <w:p w14:paraId="5B90E51E" w14:textId="77777777" w:rsidR="00F05A8C" w:rsidRPr="006B4223" w:rsidRDefault="000D6B19" w:rsidP="00CE2836">
            <w:pPr>
              <w:pStyle w:val="Tabletext"/>
            </w:pPr>
            <w:r w:rsidRPr="006B4223">
              <w:lastRenderedPageBreak/>
              <w:t>6</w:t>
            </w:r>
          </w:p>
        </w:tc>
        <w:tc>
          <w:tcPr>
            <w:tcW w:w="4571" w:type="pct"/>
            <w:tcBorders>
              <w:top w:val="single" w:sz="2" w:space="0" w:color="auto"/>
              <w:left w:val="nil"/>
              <w:bottom w:val="single" w:sz="2" w:space="0" w:color="auto"/>
              <w:right w:val="nil"/>
            </w:tcBorders>
            <w:hideMark/>
          </w:tcPr>
          <w:p w14:paraId="60B29713" w14:textId="77777777" w:rsidR="00F05A8C" w:rsidRPr="006B4223" w:rsidRDefault="00F05A8C" w:rsidP="00CE2836">
            <w:pPr>
              <w:pStyle w:val="Tabletext"/>
            </w:pPr>
            <w:r w:rsidRPr="006B4223">
              <w:t>If:</w:t>
            </w:r>
          </w:p>
          <w:p w14:paraId="3E5A9250" w14:textId="77777777" w:rsidR="00A6084E" w:rsidRPr="006B4223" w:rsidRDefault="00F05A8C" w:rsidP="00CE2836">
            <w:pPr>
              <w:pStyle w:val="Tablea"/>
            </w:pPr>
            <w:r w:rsidRPr="006B4223">
              <w:t xml:space="preserve">(a) </w:t>
            </w:r>
            <w:r w:rsidR="001F5F20" w:rsidRPr="006B4223">
              <w:t>item 3</w:t>
            </w:r>
            <w:r w:rsidR="00A6084E" w:rsidRPr="006B4223">
              <w:t xml:space="preserve"> does not apply to the introduction; and</w:t>
            </w:r>
          </w:p>
          <w:p w14:paraId="33ABDBCF" w14:textId="77777777" w:rsidR="00F05A8C" w:rsidRPr="006B4223" w:rsidRDefault="00A6084E" w:rsidP="00CE2836">
            <w:pPr>
              <w:pStyle w:val="Tablea"/>
            </w:pPr>
            <w:r w:rsidRPr="006B4223">
              <w:t xml:space="preserve">(b) </w:t>
            </w:r>
            <w:r w:rsidR="00F05A8C" w:rsidRPr="006B4223">
              <w:t>the industrial chemical is a UVCB substance; and</w:t>
            </w:r>
          </w:p>
          <w:p w14:paraId="631C5862" w14:textId="77777777" w:rsidR="00F05A8C" w:rsidRPr="006B4223" w:rsidRDefault="00F05A8C" w:rsidP="00CE2836">
            <w:pPr>
              <w:pStyle w:val="Tablea"/>
            </w:pPr>
            <w:r w:rsidRPr="006B4223">
              <w:t>(</w:t>
            </w:r>
            <w:r w:rsidR="00A6084E" w:rsidRPr="006B4223">
              <w:t>c</w:t>
            </w:r>
            <w:r w:rsidRPr="006B4223">
              <w:t>) either:</w:t>
            </w:r>
          </w:p>
          <w:p w14:paraId="51778CAE" w14:textId="77777777" w:rsidR="00F05A8C" w:rsidRPr="006B4223" w:rsidRDefault="00F05A8C" w:rsidP="00CE2836">
            <w:pPr>
              <w:pStyle w:val="Tablei"/>
            </w:pPr>
            <w:r w:rsidRPr="006B4223">
              <w:t>(</w:t>
            </w:r>
            <w:proofErr w:type="spellStart"/>
            <w:r w:rsidRPr="006B4223">
              <w:t>i</w:t>
            </w:r>
            <w:proofErr w:type="spellEnd"/>
            <w:r w:rsidRPr="006B4223">
              <w:t>) the human health exposure band for the introduction is 4; or</w:t>
            </w:r>
          </w:p>
          <w:p w14:paraId="725CCA52" w14:textId="77777777" w:rsidR="00F05A8C" w:rsidRPr="006B4223" w:rsidRDefault="00F05A8C" w:rsidP="00CE2836">
            <w:pPr>
              <w:pStyle w:val="Tablei"/>
            </w:pPr>
            <w:r w:rsidRPr="006B4223">
              <w:t xml:space="preserve">(ii) the environment exposure band for the introduction is 3 or </w:t>
            </w:r>
            <w:proofErr w:type="gramStart"/>
            <w:r w:rsidRPr="006B4223">
              <w:t>4;</w:t>
            </w:r>
            <w:proofErr w:type="gramEnd"/>
          </w:p>
          <w:p w14:paraId="6CCAA732" w14:textId="77777777" w:rsidR="00F05A8C" w:rsidRPr="006B4223" w:rsidRDefault="00F05A8C" w:rsidP="00CE2836">
            <w:pPr>
              <w:pStyle w:val="Tabletext"/>
            </w:pPr>
            <w:r w:rsidRPr="006B4223">
              <w:t>then:</w:t>
            </w:r>
          </w:p>
          <w:p w14:paraId="357D094C" w14:textId="77777777" w:rsidR="00F05A8C" w:rsidRPr="006B4223" w:rsidRDefault="00F05A8C" w:rsidP="00CE2836">
            <w:pPr>
              <w:pStyle w:val="Tablea"/>
            </w:pPr>
            <w:r w:rsidRPr="006B4223">
              <w:t>(</w:t>
            </w:r>
            <w:r w:rsidR="00B826EE" w:rsidRPr="006B4223">
              <w:t>d</w:t>
            </w:r>
            <w:r w:rsidRPr="006B4223">
              <w:t>) the UVCB substance description of the industrial chemical; or</w:t>
            </w:r>
          </w:p>
          <w:p w14:paraId="18DA8440" w14:textId="77777777" w:rsidR="002223BD" w:rsidRPr="006B4223" w:rsidRDefault="00F05A8C" w:rsidP="00CE2836">
            <w:pPr>
              <w:pStyle w:val="Tablea"/>
            </w:pPr>
            <w:r w:rsidRPr="006B4223">
              <w:t>(</w:t>
            </w:r>
            <w:r w:rsidR="00B826EE" w:rsidRPr="006B4223">
              <w:t>e</w:t>
            </w:r>
            <w:r w:rsidRPr="006B4223">
              <w:t xml:space="preserve">) </w:t>
            </w:r>
            <w:r w:rsidR="002223BD" w:rsidRPr="006B4223">
              <w:t>both:</w:t>
            </w:r>
          </w:p>
          <w:p w14:paraId="12104459" w14:textId="77777777" w:rsidR="00F05A8C" w:rsidRPr="006B4223" w:rsidRDefault="002223BD" w:rsidP="002E2DB0">
            <w:pPr>
              <w:pStyle w:val="Tablei"/>
            </w:pPr>
            <w:r w:rsidRPr="006B4223">
              <w:t>(</w:t>
            </w:r>
            <w:proofErr w:type="spellStart"/>
            <w:r w:rsidRPr="006B4223">
              <w:t>i</w:t>
            </w:r>
            <w:proofErr w:type="spellEnd"/>
            <w:r w:rsidRPr="006B4223">
              <w:t xml:space="preserve">) the name of </w:t>
            </w:r>
            <w:r w:rsidR="00C94590" w:rsidRPr="006B4223">
              <w:t xml:space="preserve">another person whom the person (the </w:t>
            </w:r>
            <w:r w:rsidR="00C94590" w:rsidRPr="006B4223">
              <w:rPr>
                <w:b/>
                <w:i/>
              </w:rPr>
              <w:t>introducer</w:t>
            </w:r>
            <w:r w:rsidR="00C94590" w:rsidRPr="006B4223">
              <w:t xml:space="preserve">) referred to in </w:t>
            </w:r>
            <w:r w:rsidR="00080C8B" w:rsidRPr="006B4223">
              <w:t>subsection (</w:t>
            </w:r>
            <w:r w:rsidR="00C94590" w:rsidRPr="006B4223">
              <w:t xml:space="preserve">1) </w:t>
            </w:r>
            <w:r w:rsidRPr="006B4223">
              <w:t xml:space="preserve">believes on reasonable grounds would, if requested to do so by the introducer </w:t>
            </w:r>
            <w:r w:rsidR="0061128A" w:rsidRPr="006B4223">
              <w:t>following a request by the Executive Director</w:t>
            </w:r>
            <w:r w:rsidRPr="006B4223">
              <w:t>, give to the Executive Director</w:t>
            </w:r>
            <w:r w:rsidR="00656D12" w:rsidRPr="006B4223">
              <w:t xml:space="preserve"> </w:t>
            </w:r>
            <w:r w:rsidR="00F05A8C" w:rsidRPr="006B4223">
              <w:t>the UVCB substance description of the industrial chemical</w:t>
            </w:r>
            <w:r w:rsidR="00656D12" w:rsidRPr="006B4223">
              <w:t>; and</w:t>
            </w:r>
          </w:p>
          <w:p w14:paraId="151ACD8C" w14:textId="77777777" w:rsidR="002223BD" w:rsidRPr="006B4223" w:rsidRDefault="00656D12" w:rsidP="0074453D">
            <w:pPr>
              <w:pStyle w:val="Tablei"/>
            </w:pPr>
            <w:r w:rsidRPr="006B4223">
              <w:t xml:space="preserve">(ii) </w:t>
            </w:r>
            <w:r w:rsidR="002223BD" w:rsidRPr="006B4223">
              <w:t xml:space="preserve">records of the basis on which the introducer holds the belief mentioned in </w:t>
            </w:r>
            <w:r w:rsidR="004E24BC" w:rsidRPr="006B4223">
              <w:t>sub</w:t>
            </w:r>
            <w:r w:rsidR="00553F82" w:rsidRPr="006B4223">
              <w:t>paragraph (</w:t>
            </w:r>
            <w:proofErr w:type="spellStart"/>
            <w:r w:rsidRPr="006B4223">
              <w:t>i</w:t>
            </w:r>
            <w:proofErr w:type="spellEnd"/>
            <w:r w:rsidR="002223BD" w:rsidRPr="006B4223">
              <w:t>)</w:t>
            </w:r>
          </w:p>
        </w:tc>
      </w:tr>
      <w:tr w:rsidR="00F05A8C" w:rsidRPr="006B4223" w14:paraId="227D4821" w14:textId="77777777" w:rsidTr="00CE2836">
        <w:tc>
          <w:tcPr>
            <w:tcW w:w="429" w:type="pct"/>
            <w:tcBorders>
              <w:top w:val="single" w:sz="2" w:space="0" w:color="auto"/>
              <w:left w:val="nil"/>
              <w:bottom w:val="single" w:sz="2" w:space="0" w:color="auto"/>
              <w:right w:val="nil"/>
            </w:tcBorders>
            <w:hideMark/>
          </w:tcPr>
          <w:p w14:paraId="44294471" w14:textId="77777777" w:rsidR="00F05A8C" w:rsidRPr="006B4223" w:rsidRDefault="000D6B19" w:rsidP="00CE2836">
            <w:pPr>
              <w:pStyle w:val="Tabletext"/>
            </w:pPr>
            <w:r w:rsidRPr="006B4223">
              <w:t>7</w:t>
            </w:r>
          </w:p>
        </w:tc>
        <w:tc>
          <w:tcPr>
            <w:tcW w:w="4571" w:type="pct"/>
            <w:tcBorders>
              <w:top w:val="single" w:sz="2" w:space="0" w:color="auto"/>
              <w:left w:val="nil"/>
              <w:bottom w:val="single" w:sz="2" w:space="0" w:color="auto"/>
              <w:right w:val="nil"/>
            </w:tcBorders>
            <w:hideMark/>
          </w:tcPr>
          <w:p w14:paraId="7E337338" w14:textId="77777777" w:rsidR="00F05A8C" w:rsidRPr="006B4223" w:rsidRDefault="00F05A8C" w:rsidP="00CE2836">
            <w:pPr>
              <w:pStyle w:val="Tabletext"/>
            </w:pPr>
            <w:r w:rsidRPr="006B4223">
              <w:t>If:</w:t>
            </w:r>
          </w:p>
          <w:p w14:paraId="16D83930" w14:textId="77777777" w:rsidR="00F05A8C" w:rsidRPr="006B4223" w:rsidRDefault="00F05A8C" w:rsidP="00CE2836">
            <w:pPr>
              <w:pStyle w:val="Tablea"/>
            </w:pPr>
            <w:r w:rsidRPr="006B4223">
              <w:t>(a) the industrial chemical is a high molecular weight polymer; and</w:t>
            </w:r>
          </w:p>
          <w:p w14:paraId="00169413" w14:textId="77777777" w:rsidR="00F05A8C" w:rsidRPr="006B4223" w:rsidRDefault="00F05A8C" w:rsidP="00CE2836">
            <w:pPr>
              <w:pStyle w:val="Tablea"/>
            </w:pPr>
            <w:r w:rsidRPr="006B4223">
              <w:t xml:space="preserve">(b) the human health exposure band for the introduction is </w:t>
            </w:r>
            <w:proofErr w:type="gramStart"/>
            <w:r w:rsidRPr="006B4223">
              <w:t>4;</w:t>
            </w:r>
            <w:proofErr w:type="gramEnd"/>
          </w:p>
          <w:p w14:paraId="7D3B41C3" w14:textId="77777777" w:rsidR="00F05A8C" w:rsidRPr="006B4223" w:rsidRDefault="00F05A8C" w:rsidP="00806BBA">
            <w:pPr>
              <w:pStyle w:val="Tabletext"/>
            </w:pPr>
            <w:r w:rsidRPr="006B4223">
              <w:t>then:</w:t>
            </w:r>
          </w:p>
          <w:p w14:paraId="6556E421" w14:textId="77777777" w:rsidR="00F05A8C" w:rsidRPr="006B4223" w:rsidRDefault="00F05A8C" w:rsidP="00CE2836">
            <w:pPr>
              <w:pStyle w:val="Tablea"/>
            </w:pPr>
            <w:r w:rsidRPr="006B4223">
              <w:t>(c) records to demonstrate the polymer molecular weight details of the industrial chemical; or</w:t>
            </w:r>
          </w:p>
          <w:p w14:paraId="517AAB11" w14:textId="77777777" w:rsidR="00277A84" w:rsidRPr="006B4223" w:rsidRDefault="00F05A8C" w:rsidP="00277A84">
            <w:pPr>
              <w:pStyle w:val="Tablea"/>
            </w:pPr>
            <w:r w:rsidRPr="006B4223">
              <w:t>(d)</w:t>
            </w:r>
            <w:r w:rsidR="004514B1" w:rsidRPr="006B4223">
              <w:t xml:space="preserve"> t</w:t>
            </w:r>
            <w:r w:rsidR="00BB3F01" w:rsidRPr="006B4223">
              <w:t>he following</w:t>
            </w:r>
            <w:r w:rsidR="00277A84" w:rsidRPr="006B4223">
              <w:t>:</w:t>
            </w:r>
          </w:p>
          <w:p w14:paraId="6A018649" w14:textId="77777777" w:rsidR="00277A84" w:rsidRPr="006B4223" w:rsidRDefault="00277A84" w:rsidP="00277A84">
            <w:pPr>
              <w:pStyle w:val="Tablei"/>
            </w:pPr>
            <w:r w:rsidRPr="006B4223">
              <w:t>(</w:t>
            </w:r>
            <w:proofErr w:type="spellStart"/>
            <w:r w:rsidRPr="006B4223">
              <w:t>i</w:t>
            </w:r>
            <w:proofErr w:type="spellEnd"/>
            <w:r w:rsidRPr="006B4223">
              <w:t xml:space="preserve">) </w:t>
            </w:r>
            <w:r w:rsidR="009C3BAF" w:rsidRPr="006B4223">
              <w:t xml:space="preserve">the name of another person whom the person (the </w:t>
            </w:r>
            <w:r w:rsidR="009C3BAF" w:rsidRPr="006B4223">
              <w:rPr>
                <w:b/>
                <w:i/>
              </w:rPr>
              <w:t>introducer</w:t>
            </w:r>
            <w:r w:rsidR="009C3BAF" w:rsidRPr="006B4223">
              <w:t xml:space="preserve">) referred to in </w:t>
            </w:r>
            <w:r w:rsidR="00080C8B" w:rsidRPr="006B4223">
              <w:t>subsection (</w:t>
            </w:r>
            <w:r w:rsidR="009C3BAF" w:rsidRPr="006B4223">
              <w:t>1) believes on reasonable grounds would</w:t>
            </w:r>
            <w:r w:rsidRPr="006B4223">
              <w:t xml:space="preserve">, if requested to do so by the introducer </w:t>
            </w:r>
            <w:r w:rsidR="0061128A" w:rsidRPr="006B4223">
              <w:t>following a request by the Executive Director</w:t>
            </w:r>
            <w:r w:rsidRPr="006B4223">
              <w:t xml:space="preserve">, give to the Executive Director </w:t>
            </w:r>
            <w:r w:rsidR="007B7EC6" w:rsidRPr="006B4223">
              <w:t xml:space="preserve">records to demonstrate the polymer molecular weight details of the industrial </w:t>
            </w:r>
            <w:proofErr w:type="gramStart"/>
            <w:r w:rsidR="007B7EC6" w:rsidRPr="006B4223">
              <w:t>chemical</w:t>
            </w:r>
            <w:r w:rsidRPr="006B4223">
              <w:t>;</w:t>
            </w:r>
            <w:proofErr w:type="gramEnd"/>
          </w:p>
          <w:p w14:paraId="578999ED" w14:textId="77777777" w:rsidR="00BB3F01" w:rsidRPr="006B4223" w:rsidRDefault="00BB3F01" w:rsidP="00277A84">
            <w:pPr>
              <w:pStyle w:val="Tablei"/>
            </w:pPr>
            <w:r w:rsidRPr="006B4223">
              <w:t xml:space="preserve">(ii) records </w:t>
            </w:r>
            <w:r w:rsidR="00712E92" w:rsidRPr="006B4223">
              <w:t xml:space="preserve">of the basis on which the introducer believes that the industrial chemical is a high molecular weight </w:t>
            </w:r>
            <w:proofErr w:type="gramStart"/>
            <w:r w:rsidR="00712E92" w:rsidRPr="006B4223">
              <w:t>polymer;</w:t>
            </w:r>
            <w:proofErr w:type="gramEnd"/>
          </w:p>
          <w:p w14:paraId="54E2F928" w14:textId="77777777" w:rsidR="00712E92" w:rsidRPr="006B4223" w:rsidRDefault="00277A84" w:rsidP="000E3750">
            <w:pPr>
              <w:pStyle w:val="Tablei"/>
            </w:pPr>
            <w:r w:rsidRPr="006B4223">
              <w:t>(</w:t>
            </w:r>
            <w:r w:rsidR="00712E92" w:rsidRPr="006B4223">
              <w:t>iii</w:t>
            </w:r>
            <w:r w:rsidRPr="006B4223">
              <w:t xml:space="preserve">) records of the basis on which the introducer holds the belief mentioned in </w:t>
            </w:r>
            <w:r w:rsidR="004E24BC" w:rsidRPr="006B4223">
              <w:t>sub</w:t>
            </w:r>
            <w:r w:rsidR="00553F82" w:rsidRPr="006B4223">
              <w:t>paragraph (</w:t>
            </w:r>
            <w:proofErr w:type="spellStart"/>
            <w:r w:rsidRPr="006B4223">
              <w:t>i</w:t>
            </w:r>
            <w:proofErr w:type="spellEnd"/>
            <w:r w:rsidRPr="006B4223">
              <w:t>)</w:t>
            </w:r>
          </w:p>
        </w:tc>
      </w:tr>
      <w:tr w:rsidR="00F05A8C" w:rsidRPr="006B4223" w14:paraId="39CA0E81" w14:textId="77777777" w:rsidTr="00CE2836">
        <w:tc>
          <w:tcPr>
            <w:tcW w:w="429" w:type="pct"/>
            <w:tcBorders>
              <w:top w:val="single" w:sz="2" w:space="0" w:color="auto"/>
              <w:left w:val="nil"/>
              <w:bottom w:val="single" w:sz="2" w:space="0" w:color="auto"/>
              <w:right w:val="nil"/>
            </w:tcBorders>
            <w:hideMark/>
          </w:tcPr>
          <w:p w14:paraId="3B44D03D" w14:textId="77777777" w:rsidR="00F05A8C" w:rsidRPr="006B4223" w:rsidRDefault="000D6B19" w:rsidP="00CE2836">
            <w:pPr>
              <w:pStyle w:val="Tabletext"/>
            </w:pPr>
            <w:r w:rsidRPr="006B4223">
              <w:t>8</w:t>
            </w:r>
          </w:p>
        </w:tc>
        <w:tc>
          <w:tcPr>
            <w:tcW w:w="4571" w:type="pct"/>
            <w:tcBorders>
              <w:top w:val="single" w:sz="2" w:space="0" w:color="auto"/>
              <w:left w:val="nil"/>
              <w:bottom w:val="single" w:sz="2" w:space="0" w:color="auto"/>
              <w:right w:val="nil"/>
            </w:tcBorders>
            <w:hideMark/>
          </w:tcPr>
          <w:p w14:paraId="59F57B1E" w14:textId="77777777" w:rsidR="00F05A8C" w:rsidRPr="006B4223" w:rsidRDefault="00F05A8C" w:rsidP="00806BBA">
            <w:pPr>
              <w:pStyle w:val="Tabletext"/>
            </w:pPr>
            <w:r w:rsidRPr="006B4223">
              <w:t>Both:</w:t>
            </w:r>
          </w:p>
          <w:p w14:paraId="39810843" w14:textId="77777777" w:rsidR="00F05A8C" w:rsidRPr="006B4223" w:rsidRDefault="00F05A8C" w:rsidP="00CE2836">
            <w:pPr>
              <w:pStyle w:val="Tablea"/>
            </w:pPr>
            <w:r w:rsidRPr="006B4223">
              <w:t>(a) the indicative human health risk for the introduction; and</w:t>
            </w:r>
          </w:p>
          <w:p w14:paraId="2626CE6E" w14:textId="77777777" w:rsidR="00F05A8C" w:rsidRPr="006B4223" w:rsidRDefault="00F05A8C" w:rsidP="00CE2836">
            <w:pPr>
              <w:pStyle w:val="Tablea"/>
            </w:pPr>
            <w:r w:rsidRPr="006B4223">
              <w:t>(b) the indicative environment risk for the introduction</w:t>
            </w:r>
          </w:p>
        </w:tc>
      </w:tr>
      <w:tr w:rsidR="00F05A8C" w:rsidRPr="006B4223" w14:paraId="34F762E0" w14:textId="77777777" w:rsidTr="00CE2836">
        <w:tc>
          <w:tcPr>
            <w:tcW w:w="429" w:type="pct"/>
            <w:tcBorders>
              <w:top w:val="single" w:sz="2" w:space="0" w:color="auto"/>
              <w:left w:val="nil"/>
              <w:bottom w:val="single" w:sz="2" w:space="0" w:color="auto"/>
              <w:right w:val="nil"/>
            </w:tcBorders>
            <w:hideMark/>
          </w:tcPr>
          <w:p w14:paraId="179B3BB7" w14:textId="77777777" w:rsidR="00F05A8C" w:rsidRPr="006B4223" w:rsidRDefault="000D6B19" w:rsidP="00CE2836">
            <w:pPr>
              <w:pStyle w:val="Tabletext"/>
            </w:pPr>
            <w:r w:rsidRPr="006B4223">
              <w:t>9</w:t>
            </w:r>
          </w:p>
        </w:tc>
        <w:tc>
          <w:tcPr>
            <w:tcW w:w="4571" w:type="pct"/>
            <w:tcBorders>
              <w:top w:val="single" w:sz="2" w:space="0" w:color="auto"/>
              <w:left w:val="nil"/>
              <w:bottom w:val="single" w:sz="2" w:space="0" w:color="auto"/>
              <w:right w:val="nil"/>
            </w:tcBorders>
            <w:hideMark/>
          </w:tcPr>
          <w:p w14:paraId="394E8E95" w14:textId="77777777" w:rsidR="00F05A8C" w:rsidRPr="006B4223" w:rsidRDefault="00F05A8C" w:rsidP="008F463B">
            <w:pPr>
              <w:pStyle w:val="Tabletext"/>
            </w:pPr>
            <w:r w:rsidRPr="006B4223">
              <w:t xml:space="preserve">If the CAS name, the IUPAC </w:t>
            </w:r>
            <w:proofErr w:type="gramStart"/>
            <w:r w:rsidRPr="006B4223">
              <w:t>name</w:t>
            </w:r>
            <w:proofErr w:type="gramEnd"/>
            <w:r w:rsidRPr="006B4223">
              <w:t xml:space="preserve"> or an </w:t>
            </w:r>
            <w:r w:rsidR="00755BE6" w:rsidRPr="006B4223">
              <w:t>eligible INCI plant extract</w:t>
            </w:r>
            <w:r w:rsidRPr="006B4223">
              <w:t xml:space="preserve"> name for the industrial chemical is known to the </w:t>
            </w:r>
            <w:r w:rsidR="004B7BCB" w:rsidRPr="006B4223">
              <w:t>person</w:t>
            </w:r>
            <w:r w:rsidR="008F463B" w:rsidRPr="006B4223">
              <w:t>—</w:t>
            </w:r>
            <w:r w:rsidRPr="006B4223">
              <w:t>records to demonstrate that the introduction is not covered by any of the following provisions:</w:t>
            </w:r>
          </w:p>
          <w:p w14:paraId="15C0BF53" w14:textId="77777777" w:rsidR="00F05A8C" w:rsidRPr="006B4223" w:rsidRDefault="00F05A8C" w:rsidP="008F463B">
            <w:pPr>
              <w:pStyle w:val="Tablea"/>
            </w:pPr>
            <w:r w:rsidRPr="006B4223">
              <w:t>(</w:t>
            </w:r>
            <w:r w:rsidR="008F463B" w:rsidRPr="006B4223">
              <w:t>a</w:t>
            </w:r>
            <w:r w:rsidRPr="006B4223">
              <w:t xml:space="preserve">) </w:t>
            </w:r>
            <w:r w:rsidR="001F5F20" w:rsidRPr="006B4223">
              <w:t>section </w:t>
            </w:r>
            <w:proofErr w:type="gramStart"/>
            <w:r w:rsidR="001F5F20" w:rsidRPr="006B4223">
              <w:t>2</w:t>
            </w:r>
            <w:r w:rsidRPr="006B4223">
              <w:t>5;</w:t>
            </w:r>
            <w:proofErr w:type="gramEnd"/>
          </w:p>
          <w:p w14:paraId="1E789AC9" w14:textId="77777777" w:rsidR="00F05A8C" w:rsidRPr="006B4223" w:rsidRDefault="00F05A8C" w:rsidP="008F463B">
            <w:pPr>
              <w:pStyle w:val="Tablea"/>
            </w:pPr>
            <w:r w:rsidRPr="006B4223">
              <w:t>(</w:t>
            </w:r>
            <w:r w:rsidR="008F463B" w:rsidRPr="006B4223">
              <w:t>b</w:t>
            </w:r>
            <w:r w:rsidRPr="006B4223">
              <w:t xml:space="preserve">) </w:t>
            </w:r>
            <w:r w:rsidR="00F93F3C" w:rsidRPr="006B4223">
              <w:t>items 1</w:t>
            </w:r>
            <w:r w:rsidRPr="006B4223">
              <w:t xml:space="preserve">, 2, 3, 7 or 8 of the table in </w:t>
            </w:r>
            <w:r w:rsidR="00553F82" w:rsidRPr="006B4223">
              <w:t>subsection </w:t>
            </w:r>
            <w:proofErr w:type="gramStart"/>
            <w:r w:rsidR="00553F82" w:rsidRPr="006B4223">
              <w:t>2</w:t>
            </w:r>
            <w:r w:rsidRPr="006B4223">
              <w:t>8(1);</w:t>
            </w:r>
            <w:proofErr w:type="gramEnd"/>
          </w:p>
          <w:p w14:paraId="13D6DD60" w14:textId="77777777" w:rsidR="00F05A8C" w:rsidRPr="006B4223" w:rsidRDefault="00F05A8C" w:rsidP="00CE2836">
            <w:pPr>
              <w:pStyle w:val="Tablea"/>
            </w:pPr>
            <w:r w:rsidRPr="006B4223">
              <w:t>(</w:t>
            </w:r>
            <w:r w:rsidR="008F463B" w:rsidRPr="006B4223">
              <w:t>c</w:t>
            </w:r>
            <w:r w:rsidRPr="006B4223">
              <w:t xml:space="preserve">) </w:t>
            </w:r>
            <w:r w:rsidR="00F93F3C" w:rsidRPr="006B4223">
              <w:t>items 1</w:t>
            </w:r>
            <w:r w:rsidRPr="006B4223">
              <w:t xml:space="preserve">, 2, 3, 4, 5, 10 or 11 of the table in </w:t>
            </w:r>
            <w:r w:rsidR="00553F82" w:rsidRPr="006B4223">
              <w:t>subsection 2</w:t>
            </w:r>
            <w:r w:rsidRPr="006B4223">
              <w:t>9(1)</w:t>
            </w:r>
          </w:p>
        </w:tc>
      </w:tr>
      <w:tr w:rsidR="00F05A8C" w:rsidRPr="006B4223" w14:paraId="429E3724" w14:textId="77777777" w:rsidTr="00CE2836">
        <w:tc>
          <w:tcPr>
            <w:tcW w:w="429" w:type="pct"/>
            <w:tcBorders>
              <w:top w:val="single" w:sz="2" w:space="0" w:color="auto"/>
              <w:left w:val="nil"/>
              <w:bottom w:val="single" w:sz="2" w:space="0" w:color="auto"/>
              <w:right w:val="nil"/>
            </w:tcBorders>
          </w:tcPr>
          <w:p w14:paraId="1198EB4B" w14:textId="77777777" w:rsidR="00F05A8C" w:rsidRPr="006B4223" w:rsidRDefault="000D6B19" w:rsidP="00CE2836">
            <w:pPr>
              <w:pStyle w:val="Tabletext"/>
            </w:pPr>
            <w:r w:rsidRPr="006B4223">
              <w:t>10</w:t>
            </w:r>
          </w:p>
        </w:tc>
        <w:tc>
          <w:tcPr>
            <w:tcW w:w="4571" w:type="pct"/>
            <w:tcBorders>
              <w:top w:val="single" w:sz="2" w:space="0" w:color="auto"/>
              <w:left w:val="nil"/>
              <w:bottom w:val="single" w:sz="2" w:space="0" w:color="auto"/>
              <w:right w:val="nil"/>
            </w:tcBorders>
          </w:tcPr>
          <w:p w14:paraId="32874D66" w14:textId="77777777" w:rsidR="00F05A8C" w:rsidRPr="006B4223" w:rsidRDefault="00F05A8C" w:rsidP="00CE2836">
            <w:pPr>
              <w:pStyle w:val="Tabletext"/>
            </w:pPr>
            <w:r w:rsidRPr="006B4223">
              <w:t xml:space="preserve">If table </w:t>
            </w:r>
            <w:r w:rsidR="00F93F3C" w:rsidRPr="006B4223">
              <w:t>item 9</w:t>
            </w:r>
            <w:r w:rsidRPr="006B4223">
              <w:t xml:space="preserve"> does not apply to the introduction:</w:t>
            </w:r>
          </w:p>
          <w:p w14:paraId="0BB121E4" w14:textId="77777777" w:rsidR="00F05A8C" w:rsidRPr="006B4223" w:rsidRDefault="00F05A8C" w:rsidP="00CE2836">
            <w:pPr>
              <w:pStyle w:val="Tablea"/>
            </w:pPr>
            <w:r w:rsidRPr="006B4223">
              <w:t xml:space="preserve">(a) </w:t>
            </w:r>
            <w:r w:rsidR="00BE0FE0" w:rsidRPr="006B4223">
              <w:t xml:space="preserve">records to demonstrate that </w:t>
            </w:r>
            <w:r w:rsidRPr="006B4223">
              <w:t>the introduction is not covered by any of the following provisions</w:t>
            </w:r>
            <w:r w:rsidR="00957DD5" w:rsidRPr="006B4223">
              <w:t>:</w:t>
            </w:r>
          </w:p>
          <w:p w14:paraId="256DE785" w14:textId="77777777" w:rsidR="00F05A8C" w:rsidRPr="006B4223" w:rsidRDefault="00F05A8C" w:rsidP="00CE2836">
            <w:pPr>
              <w:pStyle w:val="Tablei"/>
            </w:pPr>
            <w:r w:rsidRPr="006B4223">
              <w:t>(</w:t>
            </w:r>
            <w:proofErr w:type="spellStart"/>
            <w:r w:rsidRPr="006B4223">
              <w:t>i</w:t>
            </w:r>
            <w:proofErr w:type="spellEnd"/>
            <w:r w:rsidRPr="006B4223">
              <w:t xml:space="preserve">) </w:t>
            </w:r>
            <w:r w:rsidR="001F5F20" w:rsidRPr="006B4223">
              <w:t>section </w:t>
            </w:r>
            <w:proofErr w:type="gramStart"/>
            <w:r w:rsidR="001F5F20" w:rsidRPr="006B4223">
              <w:t>2</w:t>
            </w:r>
            <w:r w:rsidRPr="006B4223">
              <w:t>5;</w:t>
            </w:r>
            <w:proofErr w:type="gramEnd"/>
          </w:p>
          <w:p w14:paraId="04579BEE" w14:textId="77777777" w:rsidR="00F05A8C" w:rsidRPr="006B4223" w:rsidRDefault="00F05A8C" w:rsidP="00CE2836">
            <w:pPr>
              <w:pStyle w:val="Tablei"/>
            </w:pPr>
            <w:r w:rsidRPr="006B4223">
              <w:t xml:space="preserve">(ii) </w:t>
            </w:r>
            <w:r w:rsidR="00F93F3C" w:rsidRPr="006B4223">
              <w:t>items 1</w:t>
            </w:r>
            <w:r w:rsidRPr="006B4223">
              <w:t xml:space="preserve">, 2, 3, 7 or 8 of the table in </w:t>
            </w:r>
            <w:r w:rsidR="00553F82" w:rsidRPr="006B4223">
              <w:t>subsection </w:t>
            </w:r>
            <w:proofErr w:type="gramStart"/>
            <w:r w:rsidR="00553F82" w:rsidRPr="006B4223">
              <w:t>2</w:t>
            </w:r>
            <w:r w:rsidRPr="006B4223">
              <w:t>8(1);</w:t>
            </w:r>
            <w:proofErr w:type="gramEnd"/>
          </w:p>
          <w:p w14:paraId="3005BF4C" w14:textId="77777777" w:rsidR="00F05A8C" w:rsidRPr="006B4223" w:rsidRDefault="00F05A8C" w:rsidP="00CE2836">
            <w:pPr>
              <w:pStyle w:val="Tablei"/>
            </w:pPr>
            <w:r w:rsidRPr="006B4223">
              <w:t xml:space="preserve">(iii) </w:t>
            </w:r>
            <w:r w:rsidR="00F93F3C" w:rsidRPr="006B4223">
              <w:t>items 1</w:t>
            </w:r>
            <w:r w:rsidRPr="006B4223">
              <w:t xml:space="preserve">, 2, 3, 4, 5, 10 or 11 of the table in </w:t>
            </w:r>
            <w:r w:rsidR="00553F82" w:rsidRPr="006B4223">
              <w:t>subsection 2</w:t>
            </w:r>
            <w:r w:rsidRPr="006B4223">
              <w:t xml:space="preserve">9(1); </w:t>
            </w:r>
            <w:r w:rsidR="00A111E1" w:rsidRPr="006B4223">
              <w:t>or</w:t>
            </w:r>
          </w:p>
          <w:p w14:paraId="6788852C" w14:textId="77777777" w:rsidR="00A111E1" w:rsidRPr="006B4223" w:rsidRDefault="00A111E1" w:rsidP="00A111E1">
            <w:pPr>
              <w:pStyle w:val="Tablea"/>
            </w:pPr>
            <w:r w:rsidRPr="006B4223">
              <w:t xml:space="preserve">(b) </w:t>
            </w:r>
            <w:r w:rsidR="0061610D" w:rsidRPr="006B4223">
              <w:t>the following</w:t>
            </w:r>
            <w:r w:rsidRPr="006B4223">
              <w:t>:</w:t>
            </w:r>
          </w:p>
          <w:p w14:paraId="7B69DC85" w14:textId="77777777" w:rsidR="00A111E1" w:rsidRPr="006B4223" w:rsidRDefault="00A111E1" w:rsidP="00A111E1">
            <w:pPr>
              <w:pStyle w:val="Tablei"/>
            </w:pPr>
            <w:r w:rsidRPr="006B4223">
              <w:lastRenderedPageBreak/>
              <w:t>(</w:t>
            </w:r>
            <w:proofErr w:type="spellStart"/>
            <w:r w:rsidRPr="006B4223">
              <w:t>i</w:t>
            </w:r>
            <w:proofErr w:type="spellEnd"/>
            <w:r w:rsidRPr="006B4223">
              <w:t xml:space="preserve">) </w:t>
            </w:r>
            <w:r w:rsidR="0030473A" w:rsidRPr="006B4223">
              <w:t xml:space="preserve">the name of another person whom the person (the </w:t>
            </w:r>
            <w:r w:rsidR="0030473A" w:rsidRPr="006B4223">
              <w:rPr>
                <w:b/>
                <w:i/>
              </w:rPr>
              <w:t>introducer</w:t>
            </w:r>
            <w:r w:rsidR="0030473A" w:rsidRPr="006B4223">
              <w:t xml:space="preserve">) referred to in </w:t>
            </w:r>
            <w:r w:rsidR="00080C8B" w:rsidRPr="006B4223">
              <w:t>subsection (</w:t>
            </w:r>
            <w:r w:rsidR="0030473A" w:rsidRPr="006B4223">
              <w:t>1) believes on reasonable grounds would</w:t>
            </w:r>
            <w:r w:rsidRPr="006B4223">
              <w:t xml:space="preserve">, if requested to do so by the introducer </w:t>
            </w:r>
            <w:r w:rsidR="0061128A" w:rsidRPr="006B4223">
              <w:t>following a request by the Executive Director</w:t>
            </w:r>
            <w:r w:rsidRPr="006B4223">
              <w:t xml:space="preserve">, give to the Executive Director records to demonstrate that the introduction is not covered by any of the provisions mentioned in </w:t>
            </w:r>
            <w:r w:rsidR="00553F82" w:rsidRPr="006B4223">
              <w:t>paragraph (</w:t>
            </w:r>
            <w:r w:rsidRPr="006B4223">
              <w:t>a</w:t>
            </w:r>
            <w:proofErr w:type="gramStart"/>
            <w:r w:rsidRPr="006B4223">
              <w:t>);</w:t>
            </w:r>
            <w:proofErr w:type="gramEnd"/>
          </w:p>
          <w:p w14:paraId="273DDDF8" w14:textId="77777777" w:rsidR="00091009" w:rsidRPr="006B4223" w:rsidRDefault="00091009" w:rsidP="00A111E1">
            <w:pPr>
              <w:pStyle w:val="Tablei"/>
            </w:pPr>
            <w:r w:rsidRPr="006B4223">
              <w:t xml:space="preserve">(ii) records of the basis on which the introducer believes that the introduction is not covered by any of the provisions mentioned in </w:t>
            </w:r>
            <w:r w:rsidR="00553F82" w:rsidRPr="006B4223">
              <w:t>paragraph (</w:t>
            </w:r>
            <w:r w:rsidRPr="006B4223">
              <w:t>a</w:t>
            </w:r>
            <w:proofErr w:type="gramStart"/>
            <w:r w:rsidRPr="006B4223">
              <w:t>);</w:t>
            </w:r>
            <w:proofErr w:type="gramEnd"/>
          </w:p>
          <w:p w14:paraId="0B792C1E" w14:textId="77777777" w:rsidR="00F05A8C" w:rsidRPr="006B4223" w:rsidRDefault="00A111E1" w:rsidP="00A111E1">
            <w:pPr>
              <w:pStyle w:val="Tablei"/>
            </w:pPr>
            <w:r w:rsidRPr="006B4223">
              <w:t>(</w:t>
            </w:r>
            <w:r w:rsidR="00091009" w:rsidRPr="006B4223">
              <w:t>iii</w:t>
            </w:r>
            <w:r w:rsidRPr="006B4223">
              <w:t xml:space="preserve">) records of the basis on which the introducer holds the belief mentioned in </w:t>
            </w:r>
            <w:r w:rsidR="004E24BC" w:rsidRPr="006B4223">
              <w:t>sub</w:t>
            </w:r>
            <w:r w:rsidR="00553F82" w:rsidRPr="006B4223">
              <w:t>paragraph (</w:t>
            </w:r>
            <w:proofErr w:type="spellStart"/>
            <w:r w:rsidRPr="006B4223">
              <w:t>i</w:t>
            </w:r>
            <w:proofErr w:type="spellEnd"/>
            <w:r w:rsidRPr="006B4223">
              <w:t>)</w:t>
            </w:r>
          </w:p>
        </w:tc>
      </w:tr>
      <w:tr w:rsidR="00F05A8C" w:rsidRPr="006B4223" w14:paraId="2FD7F7EF" w14:textId="77777777" w:rsidTr="00CE2836">
        <w:tc>
          <w:tcPr>
            <w:tcW w:w="429" w:type="pct"/>
            <w:tcBorders>
              <w:top w:val="single" w:sz="2" w:space="0" w:color="auto"/>
              <w:left w:val="nil"/>
              <w:bottom w:val="single" w:sz="2" w:space="0" w:color="auto"/>
              <w:right w:val="nil"/>
            </w:tcBorders>
            <w:hideMark/>
          </w:tcPr>
          <w:p w14:paraId="4AB63B6A" w14:textId="77777777" w:rsidR="00F05A8C" w:rsidRPr="006B4223" w:rsidRDefault="000D6B19" w:rsidP="00CE2836">
            <w:pPr>
              <w:pStyle w:val="Tabletext"/>
            </w:pPr>
            <w:r w:rsidRPr="006B4223">
              <w:lastRenderedPageBreak/>
              <w:t>11</w:t>
            </w:r>
          </w:p>
        </w:tc>
        <w:tc>
          <w:tcPr>
            <w:tcW w:w="4571" w:type="pct"/>
            <w:tcBorders>
              <w:top w:val="single" w:sz="2" w:space="0" w:color="auto"/>
              <w:left w:val="nil"/>
              <w:bottom w:val="single" w:sz="2" w:space="0" w:color="auto"/>
              <w:right w:val="nil"/>
            </w:tcBorders>
            <w:hideMark/>
          </w:tcPr>
          <w:p w14:paraId="4C123B75" w14:textId="77777777" w:rsidR="00F05A8C" w:rsidRPr="006B4223" w:rsidRDefault="00F05A8C" w:rsidP="00CE2836">
            <w:pPr>
              <w:pStyle w:val="Tabletext"/>
            </w:pPr>
            <w:r w:rsidRPr="006B4223">
              <w:t>Whether the industrial chemical is:</w:t>
            </w:r>
          </w:p>
          <w:p w14:paraId="727FCB32" w14:textId="77777777" w:rsidR="00F05A8C" w:rsidRPr="006B4223" w:rsidRDefault="00F05A8C" w:rsidP="00CE2836">
            <w:pPr>
              <w:pStyle w:val="Tablea"/>
            </w:pPr>
            <w:r w:rsidRPr="006B4223">
              <w:t>(a) imported; or</w:t>
            </w:r>
          </w:p>
          <w:p w14:paraId="2BA3393F" w14:textId="77777777" w:rsidR="00F05A8C" w:rsidRPr="006B4223" w:rsidRDefault="00F05A8C" w:rsidP="00CE2836">
            <w:pPr>
              <w:pStyle w:val="Tablea"/>
            </w:pPr>
            <w:r w:rsidRPr="006B4223">
              <w:t>(b) manufactured in Australia</w:t>
            </w:r>
          </w:p>
        </w:tc>
      </w:tr>
      <w:tr w:rsidR="00F05A8C" w:rsidRPr="006B4223" w14:paraId="2C7BF526" w14:textId="77777777" w:rsidTr="00CE2836">
        <w:tc>
          <w:tcPr>
            <w:tcW w:w="429" w:type="pct"/>
            <w:tcBorders>
              <w:top w:val="single" w:sz="2" w:space="0" w:color="auto"/>
              <w:left w:val="nil"/>
              <w:bottom w:val="single" w:sz="2" w:space="0" w:color="auto"/>
              <w:right w:val="nil"/>
            </w:tcBorders>
            <w:hideMark/>
          </w:tcPr>
          <w:p w14:paraId="0B4F61B2" w14:textId="77777777" w:rsidR="00F05A8C" w:rsidRPr="006B4223" w:rsidRDefault="000D6B19" w:rsidP="00CE2836">
            <w:pPr>
              <w:pStyle w:val="Tabletext"/>
            </w:pPr>
            <w:r w:rsidRPr="006B4223">
              <w:t>12</w:t>
            </w:r>
          </w:p>
        </w:tc>
        <w:tc>
          <w:tcPr>
            <w:tcW w:w="4571" w:type="pct"/>
            <w:tcBorders>
              <w:top w:val="single" w:sz="2" w:space="0" w:color="auto"/>
              <w:left w:val="nil"/>
              <w:bottom w:val="single" w:sz="2" w:space="0" w:color="auto"/>
              <w:right w:val="nil"/>
            </w:tcBorders>
            <w:hideMark/>
          </w:tcPr>
          <w:p w14:paraId="7F63A348" w14:textId="77777777" w:rsidR="00F05A8C" w:rsidRPr="006B4223" w:rsidRDefault="00F05A8C" w:rsidP="00CE2836">
            <w:pPr>
              <w:pStyle w:val="Tabletext"/>
            </w:pPr>
            <w:r w:rsidRPr="006B4223">
              <w:t xml:space="preserve">The maximum total volume of the industrial chemical the </w:t>
            </w:r>
            <w:r w:rsidR="0030473A" w:rsidRPr="006B4223">
              <w:t>person</w:t>
            </w:r>
            <w:r w:rsidRPr="006B4223">
              <w:t xml:space="preserve"> intends to introduce in a registration year</w:t>
            </w:r>
          </w:p>
        </w:tc>
      </w:tr>
      <w:tr w:rsidR="00F05A8C" w:rsidRPr="006B4223" w14:paraId="6AE61158" w14:textId="77777777" w:rsidTr="00CE2836">
        <w:tc>
          <w:tcPr>
            <w:tcW w:w="429" w:type="pct"/>
            <w:tcBorders>
              <w:top w:val="single" w:sz="2" w:space="0" w:color="auto"/>
              <w:left w:val="nil"/>
              <w:bottom w:val="single" w:sz="2" w:space="0" w:color="auto"/>
              <w:right w:val="nil"/>
            </w:tcBorders>
            <w:hideMark/>
          </w:tcPr>
          <w:p w14:paraId="2A786D2D" w14:textId="77777777" w:rsidR="00F05A8C" w:rsidRPr="006B4223" w:rsidRDefault="000D6B19" w:rsidP="00CE2836">
            <w:pPr>
              <w:pStyle w:val="Tabletext"/>
            </w:pPr>
            <w:r w:rsidRPr="006B4223">
              <w:t>13</w:t>
            </w:r>
          </w:p>
        </w:tc>
        <w:tc>
          <w:tcPr>
            <w:tcW w:w="4571" w:type="pct"/>
            <w:tcBorders>
              <w:top w:val="single" w:sz="2" w:space="0" w:color="auto"/>
              <w:left w:val="nil"/>
              <w:bottom w:val="single" w:sz="2" w:space="0" w:color="auto"/>
              <w:right w:val="nil"/>
            </w:tcBorders>
            <w:hideMark/>
          </w:tcPr>
          <w:p w14:paraId="69011DEE" w14:textId="77777777" w:rsidR="00F05A8C" w:rsidRPr="006B4223" w:rsidRDefault="00F05A8C" w:rsidP="00CE2836">
            <w:pPr>
              <w:pStyle w:val="Tabletext"/>
            </w:pPr>
            <w:r w:rsidRPr="006B4223">
              <w:t>Records to demonstrate the end use for the industrial chemical</w:t>
            </w:r>
          </w:p>
        </w:tc>
      </w:tr>
      <w:tr w:rsidR="00F05A8C" w:rsidRPr="006B4223" w14:paraId="6B9F910D" w14:textId="77777777" w:rsidTr="00CE2836">
        <w:tc>
          <w:tcPr>
            <w:tcW w:w="429" w:type="pct"/>
            <w:tcBorders>
              <w:top w:val="single" w:sz="2" w:space="0" w:color="auto"/>
              <w:left w:val="nil"/>
              <w:bottom w:val="single" w:sz="2" w:space="0" w:color="auto"/>
              <w:right w:val="nil"/>
            </w:tcBorders>
            <w:hideMark/>
          </w:tcPr>
          <w:p w14:paraId="17344DAA" w14:textId="77777777" w:rsidR="00F05A8C" w:rsidRPr="006B4223" w:rsidRDefault="000D6B19" w:rsidP="00CE2836">
            <w:pPr>
              <w:pStyle w:val="Tabletext"/>
            </w:pPr>
            <w:r w:rsidRPr="006B4223">
              <w:t>14</w:t>
            </w:r>
          </w:p>
        </w:tc>
        <w:tc>
          <w:tcPr>
            <w:tcW w:w="4571" w:type="pct"/>
            <w:tcBorders>
              <w:top w:val="single" w:sz="2" w:space="0" w:color="auto"/>
              <w:left w:val="nil"/>
              <w:bottom w:val="single" w:sz="2" w:space="0" w:color="auto"/>
              <w:right w:val="nil"/>
            </w:tcBorders>
            <w:hideMark/>
          </w:tcPr>
          <w:p w14:paraId="4C942D6D" w14:textId="77777777" w:rsidR="00F05A8C" w:rsidRPr="006B4223" w:rsidRDefault="00F05A8C" w:rsidP="00CE2836">
            <w:pPr>
              <w:pStyle w:val="Tabletext"/>
            </w:pPr>
            <w:r w:rsidRPr="006B4223">
              <w:t xml:space="preserve">If </w:t>
            </w:r>
            <w:r w:rsidR="004E24BC" w:rsidRPr="006B4223">
              <w:t>item 1</w:t>
            </w:r>
            <w:r w:rsidRPr="006B4223">
              <w:t xml:space="preserve">, 3 or 5 of the table in </w:t>
            </w:r>
            <w:r w:rsidR="007966C8" w:rsidRPr="006B4223">
              <w:t>sub</w:t>
            </w:r>
            <w:r w:rsidR="00553F82" w:rsidRPr="006B4223">
              <w:t>clause 1</w:t>
            </w:r>
            <w:r w:rsidRPr="006B4223">
              <w:t xml:space="preserve">(1) of </w:t>
            </w:r>
            <w:r w:rsidR="00553F82" w:rsidRPr="006B4223">
              <w:t>Schedule 1</w:t>
            </w:r>
            <w:r w:rsidRPr="006B4223">
              <w:t xml:space="preserve"> to this instrument applies to the introduction—the maximum concentration of the industrial chemical at introduction and at each end use</w:t>
            </w:r>
          </w:p>
        </w:tc>
      </w:tr>
      <w:tr w:rsidR="00F05A8C" w:rsidRPr="006B4223" w14:paraId="5D9BE322" w14:textId="77777777" w:rsidTr="00CE2836">
        <w:tc>
          <w:tcPr>
            <w:tcW w:w="429" w:type="pct"/>
            <w:tcBorders>
              <w:top w:val="single" w:sz="2" w:space="0" w:color="auto"/>
              <w:left w:val="nil"/>
              <w:bottom w:val="single" w:sz="2" w:space="0" w:color="auto"/>
              <w:right w:val="nil"/>
            </w:tcBorders>
            <w:hideMark/>
          </w:tcPr>
          <w:p w14:paraId="638C937C" w14:textId="77777777" w:rsidR="00F05A8C" w:rsidRPr="006B4223" w:rsidRDefault="000D6B19" w:rsidP="00CE2836">
            <w:pPr>
              <w:pStyle w:val="Tabletext"/>
            </w:pPr>
            <w:r w:rsidRPr="006B4223">
              <w:t>15</w:t>
            </w:r>
          </w:p>
        </w:tc>
        <w:tc>
          <w:tcPr>
            <w:tcW w:w="4571" w:type="pct"/>
            <w:tcBorders>
              <w:top w:val="single" w:sz="2" w:space="0" w:color="auto"/>
              <w:left w:val="nil"/>
              <w:bottom w:val="single" w:sz="2" w:space="0" w:color="auto"/>
              <w:right w:val="nil"/>
            </w:tcBorders>
            <w:hideMark/>
          </w:tcPr>
          <w:p w14:paraId="2302EE51" w14:textId="77777777" w:rsidR="00F05A8C" w:rsidRPr="006B4223" w:rsidRDefault="00F05A8C" w:rsidP="00AD40A4">
            <w:pPr>
              <w:pStyle w:val="Tabletext"/>
            </w:pPr>
            <w:r w:rsidRPr="006B4223">
              <w:t>Both:</w:t>
            </w:r>
          </w:p>
          <w:p w14:paraId="427D4CFA" w14:textId="77777777" w:rsidR="00F05A8C" w:rsidRPr="006B4223" w:rsidRDefault="00F05A8C" w:rsidP="00CE2836">
            <w:pPr>
              <w:pStyle w:val="Tablea"/>
            </w:pPr>
            <w:r w:rsidRPr="006B4223">
              <w:t>(a) the human health exposure band for the introduction; and</w:t>
            </w:r>
          </w:p>
          <w:p w14:paraId="5BFEEB76" w14:textId="77777777" w:rsidR="00F05A8C" w:rsidRPr="006B4223" w:rsidRDefault="00F05A8C" w:rsidP="00CE2836">
            <w:pPr>
              <w:pStyle w:val="Tablea"/>
            </w:pPr>
            <w:r w:rsidRPr="006B4223">
              <w:t>(b) the exposure band criteria on which the exposure band is based</w:t>
            </w:r>
          </w:p>
        </w:tc>
      </w:tr>
      <w:tr w:rsidR="00F05A8C" w:rsidRPr="006B4223" w14:paraId="36827247" w14:textId="77777777" w:rsidTr="00CE2836">
        <w:tc>
          <w:tcPr>
            <w:tcW w:w="429" w:type="pct"/>
            <w:tcBorders>
              <w:top w:val="single" w:sz="2" w:space="0" w:color="auto"/>
              <w:left w:val="nil"/>
              <w:bottom w:val="single" w:sz="2" w:space="0" w:color="auto"/>
              <w:right w:val="nil"/>
            </w:tcBorders>
            <w:hideMark/>
          </w:tcPr>
          <w:p w14:paraId="40658451" w14:textId="77777777" w:rsidR="00F05A8C" w:rsidRPr="006B4223" w:rsidRDefault="000D6B19" w:rsidP="00CE2836">
            <w:pPr>
              <w:pStyle w:val="Tabletext"/>
            </w:pPr>
            <w:r w:rsidRPr="006B4223">
              <w:t>16</w:t>
            </w:r>
          </w:p>
        </w:tc>
        <w:tc>
          <w:tcPr>
            <w:tcW w:w="4571" w:type="pct"/>
            <w:tcBorders>
              <w:top w:val="single" w:sz="2" w:space="0" w:color="auto"/>
              <w:left w:val="nil"/>
              <w:bottom w:val="single" w:sz="2" w:space="0" w:color="auto"/>
              <w:right w:val="nil"/>
            </w:tcBorders>
            <w:hideMark/>
          </w:tcPr>
          <w:p w14:paraId="1191DFA9" w14:textId="77777777" w:rsidR="00F05A8C" w:rsidRPr="006B4223" w:rsidRDefault="00F05A8C" w:rsidP="00CE2836">
            <w:pPr>
              <w:pStyle w:val="Tabletext"/>
            </w:pPr>
            <w:r w:rsidRPr="006B4223">
              <w:t xml:space="preserve">If </w:t>
            </w:r>
            <w:r w:rsidR="004E24BC" w:rsidRPr="006B4223">
              <w:t>item 1</w:t>
            </w:r>
            <w:r w:rsidR="00AB24D1" w:rsidRPr="006B4223">
              <w:t xml:space="preserve">A, </w:t>
            </w:r>
            <w:r w:rsidR="00CE2836" w:rsidRPr="006B4223">
              <w:t>2</w:t>
            </w:r>
            <w:r w:rsidRPr="006B4223">
              <w:t xml:space="preserve"> or 4 of the table in </w:t>
            </w:r>
            <w:r w:rsidR="007966C8" w:rsidRPr="006B4223">
              <w:t>sub</w:t>
            </w:r>
            <w:r w:rsidR="00553F82" w:rsidRPr="006B4223">
              <w:t>clause 1</w:t>
            </w:r>
            <w:r w:rsidRPr="006B4223">
              <w:t xml:space="preserve">(1) of </w:t>
            </w:r>
            <w:r w:rsidR="00553F82" w:rsidRPr="006B4223">
              <w:t>Schedule 1</w:t>
            </w:r>
            <w:r w:rsidRPr="006B4223">
              <w:t xml:space="preserve"> to this instrument applies to the introduction:</w:t>
            </w:r>
          </w:p>
          <w:p w14:paraId="243E0DC5" w14:textId="77777777" w:rsidR="00F05A8C" w:rsidRPr="006B4223" w:rsidRDefault="00F05A8C" w:rsidP="00CE2836">
            <w:pPr>
              <w:pStyle w:val="Tablea"/>
            </w:pPr>
            <w:r w:rsidRPr="006B4223">
              <w:t>(a) the human health categorisation volume for the industrial chemical; and</w:t>
            </w:r>
          </w:p>
          <w:p w14:paraId="7BA2FAF5" w14:textId="77777777" w:rsidR="00F05A8C" w:rsidRPr="006B4223" w:rsidRDefault="00F05A8C" w:rsidP="00CE2836">
            <w:pPr>
              <w:pStyle w:val="Tablea"/>
            </w:pPr>
            <w:r w:rsidRPr="006B4223">
              <w:t xml:space="preserve">(b) records to demonstrate that that volume does not exceed the human health categorisation volume specified in </w:t>
            </w:r>
            <w:r w:rsidR="004E24BC" w:rsidRPr="006B4223">
              <w:t>item 1</w:t>
            </w:r>
            <w:r w:rsidR="00AB24D1" w:rsidRPr="006B4223">
              <w:t xml:space="preserve">A, </w:t>
            </w:r>
            <w:r w:rsidR="00CE2836" w:rsidRPr="006B4223">
              <w:t>2</w:t>
            </w:r>
            <w:r w:rsidRPr="006B4223">
              <w:t xml:space="preserve"> or 4 of the table (as the case requires)</w:t>
            </w:r>
          </w:p>
        </w:tc>
      </w:tr>
      <w:tr w:rsidR="00F05A8C" w:rsidRPr="006B4223" w14:paraId="71A8DD7A" w14:textId="77777777" w:rsidTr="00CE2836">
        <w:tc>
          <w:tcPr>
            <w:tcW w:w="429" w:type="pct"/>
            <w:tcBorders>
              <w:top w:val="single" w:sz="2" w:space="0" w:color="auto"/>
              <w:left w:val="nil"/>
              <w:bottom w:val="single" w:sz="2" w:space="0" w:color="auto"/>
              <w:right w:val="nil"/>
            </w:tcBorders>
            <w:hideMark/>
          </w:tcPr>
          <w:p w14:paraId="4566EF93" w14:textId="77777777" w:rsidR="00F05A8C" w:rsidRPr="006B4223" w:rsidRDefault="000D6B19" w:rsidP="00CE2836">
            <w:pPr>
              <w:pStyle w:val="Tabletext"/>
            </w:pPr>
            <w:r w:rsidRPr="006B4223">
              <w:t>17</w:t>
            </w:r>
          </w:p>
        </w:tc>
        <w:tc>
          <w:tcPr>
            <w:tcW w:w="4571" w:type="pct"/>
            <w:tcBorders>
              <w:top w:val="single" w:sz="2" w:space="0" w:color="auto"/>
              <w:left w:val="nil"/>
              <w:bottom w:val="single" w:sz="2" w:space="0" w:color="auto"/>
              <w:right w:val="nil"/>
            </w:tcBorders>
            <w:hideMark/>
          </w:tcPr>
          <w:p w14:paraId="1901B5D1" w14:textId="77777777" w:rsidR="00F05A8C" w:rsidRPr="006B4223" w:rsidRDefault="00F05A8C" w:rsidP="00CE2836">
            <w:pPr>
              <w:pStyle w:val="Tabletext"/>
            </w:pPr>
            <w:r w:rsidRPr="006B4223">
              <w:t>Whether the introduction of the industrial chemical involves a designated kind of release into the environment and, if so, which kind</w:t>
            </w:r>
          </w:p>
        </w:tc>
      </w:tr>
      <w:tr w:rsidR="00F05A8C" w:rsidRPr="006B4223" w14:paraId="1938CFD8" w14:textId="77777777" w:rsidTr="00CE2836">
        <w:tc>
          <w:tcPr>
            <w:tcW w:w="429" w:type="pct"/>
            <w:tcBorders>
              <w:top w:val="single" w:sz="2" w:space="0" w:color="auto"/>
              <w:left w:val="nil"/>
              <w:bottom w:val="single" w:sz="2" w:space="0" w:color="auto"/>
              <w:right w:val="nil"/>
            </w:tcBorders>
            <w:hideMark/>
          </w:tcPr>
          <w:p w14:paraId="76458741" w14:textId="77777777" w:rsidR="00F05A8C" w:rsidRPr="006B4223" w:rsidRDefault="000D6B19" w:rsidP="00CE2836">
            <w:pPr>
              <w:pStyle w:val="Tabletext"/>
            </w:pPr>
            <w:r w:rsidRPr="006B4223">
              <w:t>18</w:t>
            </w:r>
          </w:p>
        </w:tc>
        <w:tc>
          <w:tcPr>
            <w:tcW w:w="4571" w:type="pct"/>
            <w:tcBorders>
              <w:top w:val="single" w:sz="2" w:space="0" w:color="auto"/>
              <w:left w:val="nil"/>
              <w:bottom w:val="single" w:sz="2" w:space="0" w:color="auto"/>
              <w:right w:val="nil"/>
            </w:tcBorders>
            <w:hideMark/>
          </w:tcPr>
          <w:p w14:paraId="6462C538" w14:textId="77777777" w:rsidR="00F05A8C" w:rsidRPr="006B4223" w:rsidRDefault="00F05A8C" w:rsidP="00AD40A4">
            <w:pPr>
              <w:pStyle w:val="Tabletext"/>
            </w:pPr>
            <w:r w:rsidRPr="006B4223">
              <w:t>Both:</w:t>
            </w:r>
          </w:p>
          <w:p w14:paraId="3C34D1E1" w14:textId="77777777" w:rsidR="00F05A8C" w:rsidRPr="006B4223" w:rsidRDefault="00F05A8C" w:rsidP="00CE2836">
            <w:pPr>
              <w:pStyle w:val="Tablea"/>
            </w:pPr>
            <w:r w:rsidRPr="006B4223">
              <w:t>(a) the environment exposure band for the introduction; and</w:t>
            </w:r>
          </w:p>
          <w:p w14:paraId="51648B17" w14:textId="77777777" w:rsidR="00F05A8C" w:rsidRPr="006B4223" w:rsidRDefault="00F05A8C" w:rsidP="00CE2836">
            <w:pPr>
              <w:pStyle w:val="Tablea"/>
            </w:pPr>
            <w:r w:rsidRPr="006B4223">
              <w:t>(b) the exposure band criteria on which the exposure band is based</w:t>
            </w:r>
          </w:p>
        </w:tc>
      </w:tr>
      <w:tr w:rsidR="00F05A8C" w:rsidRPr="006B4223" w14:paraId="42E8FE7E" w14:textId="77777777" w:rsidTr="00CE2836">
        <w:tc>
          <w:tcPr>
            <w:tcW w:w="429" w:type="pct"/>
            <w:tcBorders>
              <w:top w:val="single" w:sz="2" w:space="0" w:color="auto"/>
              <w:left w:val="nil"/>
              <w:bottom w:val="single" w:sz="2" w:space="0" w:color="auto"/>
              <w:right w:val="nil"/>
            </w:tcBorders>
            <w:hideMark/>
          </w:tcPr>
          <w:p w14:paraId="338A46D2" w14:textId="77777777" w:rsidR="00F05A8C" w:rsidRPr="006B4223" w:rsidRDefault="000D6B19" w:rsidP="00CE2836">
            <w:pPr>
              <w:pStyle w:val="Tabletext"/>
            </w:pPr>
            <w:r w:rsidRPr="006B4223">
              <w:t>19</w:t>
            </w:r>
          </w:p>
        </w:tc>
        <w:tc>
          <w:tcPr>
            <w:tcW w:w="4571" w:type="pct"/>
            <w:tcBorders>
              <w:top w:val="single" w:sz="2" w:space="0" w:color="auto"/>
              <w:left w:val="nil"/>
              <w:bottom w:val="single" w:sz="2" w:space="0" w:color="auto"/>
              <w:right w:val="nil"/>
            </w:tcBorders>
            <w:hideMark/>
          </w:tcPr>
          <w:p w14:paraId="5ACBA65A" w14:textId="77777777" w:rsidR="00F05A8C" w:rsidRPr="006B4223" w:rsidRDefault="00F05A8C" w:rsidP="00CE2836">
            <w:pPr>
              <w:pStyle w:val="Tabletext"/>
            </w:pPr>
            <w:r w:rsidRPr="006B4223">
              <w:t xml:space="preserve">If </w:t>
            </w:r>
            <w:r w:rsidR="004E24BC" w:rsidRPr="006B4223">
              <w:t>item 1</w:t>
            </w:r>
            <w:r w:rsidRPr="006B4223">
              <w:t xml:space="preserve">, 2 or 3 of the table in subclause 3(1) of </w:t>
            </w:r>
            <w:r w:rsidR="00553F82" w:rsidRPr="006B4223">
              <w:t>Schedule 1</w:t>
            </w:r>
            <w:r w:rsidRPr="006B4223">
              <w:t xml:space="preserve"> to this instrument applies to the introduction:</w:t>
            </w:r>
          </w:p>
          <w:p w14:paraId="51B9B026" w14:textId="77777777" w:rsidR="00F05A8C" w:rsidRPr="006B4223" w:rsidRDefault="00F05A8C" w:rsidP="00CE2836">
            <w:pPr>
              <w:pStyle w:val="Tablea"/>
            </w:pPr>
            <w:r w:rsidRPr="006B4223">
              <w:t>(a) the environment categorisation volume for the industrial chemical; and</w:t>
            </w:r>
          </w:p>
          <w:p w14:paraId="5BA77965" w14:textId="77777777" w:rsidR="00F05A8C" w:rsidRPr="006B4223" w:rsidRDefault="00F05A8C" w:rsidP="00CE2836">
            <w:pPr>
              <w:pStyle w:val="Tablea"/>
            </w:pPr>
            <w:r w:rsidRPr="006B4223">
              <w:t xml:space="preserve">(b) records to demonstrate that that volume does not exceed the environment categorisation volume specified in </w:t>
            </w:r>
            <w:r w:rsidR="004E24BC" w:rsidRPr="006B4223">
              <w:t>item 1</w:t>
            </w:r>
            <w:r w:rsidRPr="006B4223">
              <w:t>, 2 or 3 of the table (as the case requires)</w:t>
            </w:r>
          </w:p>
        </w:tc>
      </w:tr>
      <w:tr w:rsidR="00F05A8C" w:rsidRPr="006B4223" w14:paraId="4F16667C" w14:textId="77777777" w:rsidTr="00CE2836">
        <w:tc>
          <w:tcPr>
            <w:tcW w:w="429" w:type="pct"/>
            <w:tcBorders>
              <w:top w:val="single" w:sz="2" w:space="0" w:color="auto"/>
              <w:left w:val="nil"/>
              <w:bottom w:val="single" w:sz="2" w:space="0" w:color="auto"/>
              <w:right w:val="nil"/>
            </w:tcBorders>
            <w:hideMark/>
          </w:tcPr>
          <w:p w14:paraId="7F7809B3" w14:textId="77777777" w:rsidR="00F05A8C" w:rsidRPr="006B4223" w:rsidRDefault="000D6B19" w:rsidP="00CE2836">
            <w:pPr>
              <w:pStyle w:val="Tabletext"/>
            </w:pPr>
            <w:r w:rsidRPr="006B4223">
              <w:t>20</w:t>
            </w:r>
          </w:p>
        </w:tc>
        <w:tc>
          <w:tcPr>
            <w:tcW w:w="4571" w:type="pct"/>
            <w:tcBorders>
              <w:top w:val="single" w:sz="2" w:space="0" w:color="auto"/>
              <w:left w:val="nil"/>
              <w:bottom w:val="single" w:sz="2" w:space="0" w:color="auto"/>
              <w:right w:val="nil"/>
            </w:tcBorders>
            <w:hideMark/>
          </w:tcPr>
          <w:p w14:paraId="3B1927BE" w14:textId="77777777" w:rsidR="00F05A8C" w:rsidRPr="006B4223" w:rsidRDefault="00F05A8C" w:rsidP="00CE2836">
            <w:pPr>
              <w:pStyle w:val="Tabletext"/>
            </w:pPr>
            <w:r w:rsidRPr="006B4223">
              <w:t>Records to demonstrate any known hazard classification for the industrial chemical</w:t>
            </w:r>
          </w:p>
        </w:tc>
      </w:tr>
      <w:tr w:rsidR="00F05A8C" w:rsidRPr="006B4223" w14:paraId="081799A8" w14:textId="77777777" w:rsidTr="00CE2836">
        <w:tc>
          <w:tcPr>
            <w:tcW w:w="429" w:type="pct"/>
            <w:tcBorders>
              <w:top w:val="single" w:sz="2" w:space="0" w:color="auto"/>
              <w:left w:val="nil"/>
              <w:bottom w:val="single" w:sz="2" w:space="0" w:color="auto"/>
              <w:right w:val="nil"/>
            </w:tcBorders>
            <w:hideMark/>
          </w:tcPr>
          <w:p w14:paraId="2966814F" w14:textId="77777777" w:rsidR="00F05A8C" w:rsidRPr="006B4223" w:rsidRDefault="000D6B19" w:rsidP="00CE2836">
            <w:pPr>
              <w:pStyle w:val="Tabletext"/>
            </w:pPr>
            <w:r w:rsidRPr="006B4223">
              <w:t>21</w:t>
            </w:r>
          </w:p>
        </w:tc>
        <w:tc>
          <w:tcPr>
            <w:tcW w:w="4571" w:type="pct"/>
            <w:tcBorders>
              <w:top w:val="single" w:sz="2" w:space="0" w:color="auto"/>
              <w:left w:val="nil"/>
              <w:bottom w:val="single" w:sz="2" w:space="0" w:color="auto"/>
              <w:right w:val="nil"/>
            </w:tcBorders>
            <w:hideMark/>
          </w:tcPr>
          <w:p w14:paraId="5C7B7A81" w14:textId="77777777" w:rsidR="00F05A8C" w:rsidRPr="006B4223" w:rsidRDefault="00F05A8C" w:rsidP="00CE2836">
            <w:pPr>
              <w:pStyle w:val="Tabletext"/>
            </w:pPr>
            <w:r w:rsidRPr="006B4223">
              <w:t xml:space="preserve">Any human health hazard characteristics of the industrial chemical that are known to the </w:t>
            </w:r>
            <w:r w:rsidR="0030473A" w:rsidRPr="006B4223">
              <w:t>person</w:t>
            </w:r>
          </w:p>
        </w:tc>
      </w:tr>
      <w:tr w:rsidR="00F05A8C" w:rsidRPr="006B4223" w14:paraId="29CFB2A3" w14:textId="77777777" w:rsidTr="00CE2836">
        <w:tc>
          <w:tcPr>
            <w:tcW w:w="429" w:type="pct"/>
            <w:tcBorders>
              <w:top w:val="single" w:sz="2" w:space="0" w:color="auto"/>
              <w:left w:val="nil"/>
              <w:bottom w:val="single" w:sz="2" w:space="0" w:color="auto"/>
              <w:right w:val="nil"/>
            </w:tcBorders>
            <w:hideMark/>
          </w:tcPr>
          <w:p w14:paraId="0C6E8000" w14:textId="77777777" w:rsidR="00F05A8C" w:rsidRPr="006B4223" w:rsidRDefault="000D6B19" w:rsidP="00CE2836">
            <w:pPr>
              <w:pStyle w:val="Tabletext"/>
            </w:pPr>
            <w:r w:rsidRPr="006B4223">
              <w:t>22</w:t>
            </w:r>
          </w:p>
        </w:tc>
        <w:tc>
          <w:tcPr>
            <w:tcW w:w="4571" w:type="pct"/>
            <w:tcBorders>
              <w:top w:val="single" w:sz="2" w:space="0" w:color="auto"/>
              <w:left w:val="nil"/>
              <w:bottom w:val="single" w:sz="2" w:space="0" w:color="auto"/>
              <w:right w:val="nil"/>
            </w:tcBorders>
            <w:hideMark/>
          </w:tcPr>
          <w:p w14:paraId="06313BCC" w14:textId="77777777" w:rsidR="00F05A8C" w:rsidRPr="006B4223" w:rsidRDefault="00F05A8C" w:rsidP="00CE2836">
            <w:pPr>
              <w:pStyle w:val="Tabletext"/>
            </w:pPr>
            <w:r w:rsidRPr="006B4223">
              <w:t xml:space="preserve">Any environment hazard characteristics of the industrial chemical that are known to the </w:t>
            </w:r>
            <w:r w:rsidR="0030473A" w:rsidRPr="006B4223">
              <w:t>person</w:t>
            </w:r>
          </w:p>
        </w:tc>
      </w:tr>
      <w:tr w:rsidR="00F05A8C" w:rsidRPr="006B4223" w14:paraId="3A37BA88" w14:textId="77777777" w:rsidTr="00CE2836">
        <w:tc>
          <w:tcPr>
            <w:tcW w:w="429" w:type="pct"/>
            <w:tcBorders>
              <w:top w:val="single" w:sz="2" w:space="0" w:color="auto"/>
              <w:left w:val="nil"/>
              <w:bottom w:val="single" w:sz="2" w:space="0" w:color="auto"/>
              <w:right w:val="nil"/>
            </w:tcBorders>
            <w:hideMark/>
          </w:tcPr>
          <w:p w14:paraId="2004F387" w14:textId="77777777" w:rsidR="00F05A8C" w:rsidRPr="006B4223" w:rsidRDefault="000D6B19" w:rsidP="00CE2836">
            <w:pPr>
              <w:pStyle w:val="Tabletext"/>
            </w:pPr>
            <w:r w:rsidRPr="006B4223">
              <w:t>23</w:t>
            </w:r>
          </w:p>
        </w:tc>
        <w:tc>
          <w:tcPr>
            <w:tcW w:w="4571" w:type="pct"/>
            <w:tcBorders>
              <w:top w:val="single" w:sz="2" w:space="0" w:color="auto"/>
              <w:left w:val="nil"/>
              <w:bottom w:val="single" w:sz="2" w:space="0" w:color="auto"/>
              <w:right w:val="nil"/>
            </w:tcBorders>
            <w:hideMark/>
          </w:tcPr>
          <w:p w14:paraId="78FF537D" w14:textId="77777777" w:rsidR="00F05A8C" w:rsidRPr="006B4223" w:rsidRDefault="00F05A8C" w:rsidP="00CE2836">
            <w:pPr>
              <w:pStyle w:val="Tabletext"/>
            </w:pPr>
            <w:r w:rsidRPr="006B4223">
              <w:t>If:</w:t>
            </w:r>
          </w:p>
          <w:p w14:paraId="7632CD41" w14:textId="77777777" w:rsidR="00F05A8C" w:rsidRPr="006B4223" w:rsidRDefault="00F05A8C" w:rsidP="00CE2836">
            <w:pPr>
              <w:pStyle w:val="Tablea"/>
            </w:pPr>
            <w:r w:rsidRPr="006B4223">
              <w:t xml:space="preserve">(a) the highest indicative risk for the introduction is determined </w:t>
            </w:r>
            <w:proofErr w:type="gramStart"/>
            <w:r w:rsidRPr="006B4223">
              <w:t>on the basis of</w:t>
            </w:r>
            <w:proofErr w:type="gramEnd"/>
            <w:r w:rsidRPr="006B4223">
              <w:t xml:space="preserve"> the absence of certain hazard characteristics; and</w:t>
            </w:r>
          </w:p>
          <w:p w14:paraId="15F937B8" w14:textId="77777777" w:rsidR="00F05A8C" w:rsidRPr="006B4223" w:rsidRDefault="00F05A8C" w:rsidP="00CE2836">
            <w:pPr>
              <w:pStyle w:val="Tablea"/>
            </w:pPr>
            <w:r w:rsidRPr="006B4223">
              <w:t xml:space="preserve">(b) the </w:t>
            </w:r>
            <w:r w:rsidR="0030473A" w:rsidRPr="006B4223">
              <w:t>person</w:t>
            </w:r>
            <w:r w:rsidRPr="006B4223">
              <w:t xml:space="preserve"> has detailed information, including full study reports, of the kind specified in the Guidelines to demonstrate the absence of the hazard </w:t>
            </w:r>
            <w:proofErr w:type="gramStart"/>
            <w:r w:rsidRPr="006B4223">
              <w:t>characteristics;</w:t>
            </w:r>
            <w:proofErr w:type="gramEnd"/>
          </w:p>
          <w:p w14:paraId="14DB4020" w14:textId="77777777" w:rsidR="00F05A8C" w:rsidRPr="006B4223" w:rsidRDefault="00F05A8C" w:rsidP="00CE2836">
            <w:pPr>
              <w:pStyle w:val="Tabletext"/>
            </w:pPr>
            <w:r w:rsidRPr="006B4223">
              <w:t>that detailed information</w:t>
            </w:r>
          </w:p>
        </w:tc>
      </w:tr>
      <w:tr w:rsidR="00F05A8C" w:rsidRPr="006B4223" w14:paraId="41064F54" w14:textId="77777777" w:rsidTr="00CE2836">
        <w:tc>
          <w:tcPr>
            <w:tcW w:w="429" w:type="pct"/>
            <w:tcBorders>
              <w:top w:val="single" w:sz="2" w:space="0" w:color="auto"/>
              <w:left w:val="nil"/>
              <w:bottom w:val="single" w:sz="2" w:space="0" w:color="auto"/>
              <w:right w:val="nil"/>
            </w:tcBorders>
            <w:hideMark/>
          </w:tcPr>
          <w:p w14:paraId="06FBC203" w14:textId="77777777" w:rsidR="00F05A8C" w:rsidRPr="006B4223" w:rsidRDefault="000D6B19" w:rsidP="00CE2836">
            <w:pPr>
              <w:pStyle w:val="Tabletext"/>
            </w:pPr>
            <w:r w:rsidRPr="006B4223">
              <w:lastRenderedPageBreak/>
              <w:t>24</w:t>
            </w:r>
          </w:p>
        </w:tc>
        <w:tc>
          <w:tcPr>
            <w:tcW w:w="4571" w:type="pct"/>
            <w:tcBorders>
              <w:top w:val="single" w:sz="2" w:space="0" w:color="auto"/>
              <w:left w:val="nil"/>
              <w:bottom w:val="single" w:sz="2" w:space="0" w:color="auto"/>
              <w:right w:val="nil"/>
            </w:tcBorders>
            <w:hideMark/>
          </w:tcPr>
          <w:p w14:paraId="034E8EF6" w14:textId="77777777" w:rsidR="00F05A8C" w:rsidRPr="006B4223" w:rsidRDefault="00F05A8C" w:rsidP="00CE2836">
            <w:pPr>
              <w:pStyle w:val="Tabletext"/>
            </w:pPr>
            <w:r w:rsidRPr="006B4223">
              <w:t>If:</w:t>
            </w:r>
          </w:p>
          <w:p w14:paraId="77CF2ABC" w14:textId="77777777" w:rsidR="00F05A8C" w:rsidRPr="006B4223" w:rsidRDefault="00F05A8C" w:rsidP="00CE2836">
            <w:pPr>
              <w:pStyle w:val="Tablea"/>
            </w:pPr>
            <w:r w:rsidRPr="006B4223">
              <w:t xml:space="preserve">(a) the highest indicative risk for the introduction is determined </w:t>
            </w:r>
            <w:proofErr w:type="gramStart"/>
            <w:r w:rsidRPr="006B4223">
              <w:t>on the basis of</w:t>
            </w:r>
            <w:proofErr w:type="gramEnd"/>
            <w:r w:rsidRPr="006B4223">
              <w:t xml:space="preserve"> the absence of certain hazard characteristics; and</w:t>
            </w:r>
          </w:p>
          <w:p w14:paraId="61A7776B" w14:textId="77777777" w:rsidR="00F05A8C" w:rsidRPr="006B4223" w:rsidRDefault="00F05A8C" w:rsidP="00CE2836">
            <w:pPr>
              <w:pStyle w:val="Tablea"/>
            </w:pPr>
            <w:r w:rsidRPr="006B4223">
              <w:t xml:space="preserve">(b) the </w:t>
            </w:r>
            <w:r w:rsidR="00EF062D" w:rsidRPr="006B4223">
              <w:t xml:space="preserve">person (the </w:t>
            </w:r>
            <w:r w:rsidR="00EF062D" w:rsidRPr="006B4223">
              <w:rPr>
                <w:b/>
                <w:i/>
              </w:rPr>
              <w:t>introducer</w:t>
            </w:r>
            <w:r w:rsidR="00EF062D" w:rsidRPr="006B4223">
              <w:t>)</w:t>
            </w:r>
            <w:r w:rsidR="00935A14" w:rsidRPr="006B4223">
              <w:t xml:space="preserve"> </w:t>
            </w:r>
            <w:r w:rsidRPr="006B4223">
              <w:t xml:space="preserve">does not have detailed information, including full study reports, of the kind specified in the Guidelines to demonstrate the absence of the hazard </w:t>
            </w:r>
            <w:proofErr w:type="gramStart"/>
            <w:r w:rsidRPr="006B4223">
              <w:t>characteristics;</w:t>
            </w:r>
            <w:proofErr w:type="gramEnd"/>
          </w:p>
          <w:p w14:paraId="709D1DDB" w14:textId="77777777" w:rsidR="00F05A8C" w:rsidRPr="006B4223" w:rsidRDefault="00F05A8C" w:rsidP="00AD40A4">
            <w:pPr>
              <w:pStyle w:val="Tabletext"/>
            </w:pPr>
            <w:r w:rsidRPr="006B4223">
              <w:t>the following:</w:t>
            </w:r>
          </w:p>
          <w:p w14:paraId="568F6088" w14:textId="77777777" w:rsidR="00F05A8C" w:rsidRPr="006B4223" w:rsidRDefault="00F05A8C" w:rsidP="00CE2836">
            <w:pPr>
              <w:pStyle w:val="Tablea"/>
            </w:pPr>
            <w:r w:rsidRPr="006B4223">
              <w:t xml:space="preserve">(c) the outcomes of the information specified in the Guidelines to demonstrate the absence of the hazard </w:t>
            </w:r>
            <w:proofErr w:type="gramStart"/>
            <w:r w:rsidRPr="006B4223">
              <w:t>characteristics;</w:t>
            </w:r>
            <w:proofErr w:type="gramEnd"/>
          </w:p>
          <w:p w14:paraId="5577128D" w14:textId="77777777" w:rsidR="0070659A" w:rsidRPr="006B4223" w:rsidRDefault="00F05A8C" w:rsidP="0070659A">
            <w:pPr>
              <w:pStyle w:val="Tablea"/>
            </w:pPr>
            <w:r w:rsidRPr="006B4223">
              <w:t xml:space="preserve">(d) </w:t>
            </w:r>
            <w:r w:rsidR="00042975" w:rsidRPr="006B4223">
              <w:t xml:space="preserve">the name of </w:t>
            </w:r>
            <w:r w:rsidR="007831C7" w:rsidRPr="006B4223">
              <w:t>a</w:t>
            </w:r>
            <w:r w:rsidR="00042975" w:rsidRPr="006B4223">
              <w:t xml:space="preserve"> person whom the </w:t>
            </w:r>
            <w:r w:rsidR="00B6748F" w:rsidRPr="006B4223">
              <w:t xml:space="preserve">introducer </w:t>
            </w:r>
            <w:r w:rsidR="00042975" w:rsidRPr="006B4223">
              <w:t xml:space="preserve">believes on reasonable grounds would, if requested to do so by the introducer </w:t>
            </w:r>
            <w:r w:rsidR="0061128A" w:rsidRPr="006B4223">
              <w:t>following a request by the Executive Director</w:t>
            </w:r>
            <w:r w:rsidR="00042975" w:rsidRPr="006B4223">
              <w:t xml:space="preserve">, give to the Executive Director </w:t>
            </w:r>
            <w:r w:rsidR="00061DDC" w:rsidRPr="006B4223">
              <w:t>detailed information</w:t>
            </w:r>
            <w:r w:rsidR="00D40366" w:rsidRPr="006B4223">
              <w:t xml:space="preserve">, </w:t>
            </w:r>
            <w:r w:rsidR="005C7FDF" w:rsidRPr="006B4223">
              <w:t>including full study reports</w:t>
            </w:r>
            <w:r w:rsidR="00D40366" w:rsidRPr="006B4223">
              <w:t>,</w:t>
            </w:r>
            <w:r w:rsidR="005C7FDF" w:rsidRPr="006B4223">
              <w:t xml:space="preserve"> of the kind specified in the Guidelines to demonstrate the absence of the hazard </w:t>
            </w:r>
            <w:proofErr w:type="gramStart"/>
            <w:r w:rsidR="005C7FDF" w:rsidRPr="006B4223">
              <w:t>characteristics</w:t>
            </w:r>
            <w:r w:rsidR="00042975" w:rsidRPr="006B4223">
              <w:t>;</w:t>
            </w:r>
            <w:proofErr w:type="gramEnd"/>
          </w:p>
          <w:p w14:paraId="540FA08F" w14:textId="77777777" w:rsidR="00E91A81" w:rsidRPr="006B4223" w:rsidRDefault="0070659A" w:rsidP="00527791">
            <w:pPr>
              <w:pStyle w:val="Tablea"/>
            </w:pPr>
            <w:r w:rsidRPr="006B4223">
              <w:t xml:space="preserve">(e) </w:t>
            </w:r>
            <w:r w:rsidR="00042975" w:rsidRPr="006B4223">
              <w:t>records of the basis on which the introducer</w:t>
            </w:r>
            <w:r w:rsidR="00527791" w:rsidRPr="006B4223">
              <w:t xml:space="preserve"> </w:t>
            </w:r>
            <w:r w:rsidR="00E91A81" w:rsidRPr="006B4223">
              <w:t>holds the belief</w:t>
            </w:r>
            <w:r w:rsidR="00BD4EAE" w:rsidRPr="006B4223">
              <w:t>,</w:t>
            </w:r>
            <w:r w:rsidR="004A4A0C" w:rsidRPr="006B4223">
              <w:t xml:space="preserve"> </w:t>
            </w:r>
            <w:r w:rsidR="00E91A81" w:rsidRPr="006B4223">
              <w:t xml:space="preserve">mentioned in </w:t>
            </w:r>
            <w:r w:rsidR="00553F82" w:rsidRPr="006B4223">
              <w:t>paragraph (</w:t>
            </w:r>
            <w:r w:rsidR="00E91A81" w:rsidRPr="006B4223">
              <w:t>d)</w:t>
            </w:r>
            <w:r w:rsidR="00BD4EAE" w:rsidRPr="006B4223">
              <w:t>,</w:t>
            </w:r>
            <w:r w:rsidR="00527791" w:rsidRPr="006B4223">
              <w:t xml:space="preserve"> that</w:t>
            </w:r>
            <w:r w:rsidR="006A0697" w:rsidRPr="006B4223">
              <w:t xml:space="preserve"> the person mentioned in that paragraph:</w:t>
            </w:r>
          </w:p>
          <w:p w14:paraId="768F7905" w14:textId="77777777" w:rsidR="00527791" w:rsidRPr="006B4223" w:rsidRDefault="006A0697" w:rsidP="006A0697">
            <w:pPr>
              <w:pStyle w:val="Tablei"/>
            </w:pPr>
            <w:r w:rsidRPr="006B4223">
              <w:t>(</w:t>
            </w:r>
            <w:proofErr w:type="spellStart"/>
            <w:r w:rsidRPr="006B4223">
              <w:t>i</w:t>
            </w:r>
            <w:proofErr w:type="spellEnd"/>
            <w:r w:rsidRPr="006B4223">
              <w:t>) has detailed information, including full study reports, of the kind specified in the Guidelines to demonstrate the absence of the hazard characteristics; and</w:t>
            </w:r>
          </w:p>
          <w:p w14:paraId="7922A44E" w14:textId="77777777" w:rsidR="006A0697" w:rsidRPr="006B4223" w:rsidRDefault="006A0697" w:rsidP="006A0697">
            <w:pPr>
              <w:pStyle w:val="Tablei"/>
            </w:pPr>
            <w:r w:rsidRPr="006B4223">
              <w:t xml:space="preserve">(ii) </w:t>
            </w:r>
            <w:r w:rsidR="00DE27D7" w:rsidRPr="006B4223">
              <w:t xml:space="preserve">would, if requested to do so </w:t>
            </w:r>
            <w:r w:rsidR="000B6AD5" w:rsidRPr="006B4223">
              <w:t>by the introducer following a request by the Executive Director</w:t>
            </w:r>
            <w:r w:rsidR="00DE27D7" w:rsidRPr="006B4223">
              <w:t>, give that detailed information to the Executive Director</w:t>
            </w:r>
          </w:p>
        </w:tc>
      </w:tr>
      <w:tr w:rsidR="00F05A8C" w:rsidRPr="006B4223" w14:paraId="0A713AAA" w14:textId="77777777" w:rsidTr="00CE2836">
        <w:tc>
          <w:tcPr>
            <w:tcW w:w="429" w:type="pct"/>
            <w:tcBorders>
              <w:top w:val="single" w:sz="2" w:space="0" w:color="auto"/>
              <w:left w:val="nil"/>
              <w:bottom w:val="single" w:sz="12" w:space="0" w:color="auto"/>
              <w:right w:val="nil"/>
            </w:tcBorders>
            <w:hideMark/>
          </w:tcPr>
          <w:p w14:paraId="2A1E2142" w14:textId="77777777" w:rsidR="00F05A8C" w:rsidRPr="006B4223" w:rsidRDefault="000D6B19" w:rsidP="00CE2836">
            <w:pPr>
              <w:pStyle w:val="Tabletext"/>
            </w:pPr>
            <w:r w:rsidRPr="006B4223">
              <w:t>25</w:t>
            </w:r>
          </w:p>
        </w:tc>
        <w:tc>
          <w:tcPr>
            <w:tcW w:w="4571" w:type="pct"/>
            <w:tcBorders>
              <w:top w:val="single" w:sz="2" w:space="0" w:color="auto"/>
              <w:left w:val="nil"/>
              <w:bottom w:val="single" w:sz="12" w:space="0" w:color="auto"/>
              <w:right w:val="nil"/>
            </w:tcBorders>
            <w:hideMark/>
          </w:tcPr>
          <w:p w14:paraId="60EEAF5A" w14:textId="77777777" w:rsidR="00F05A8C" w:rsidRPr="006B4223" w:rsidRDefault="00F05A8C" w:rsidP="00CE2836">
            <w:pPr>
              <w:pStyle w:val="Tabletext"/>
            </w:pPr>
            <w:r w:rsidRPr="006B4223">
              <w:t>Whether the introduction is a specified class of introduction and, if so:</w:t>
            </w:r>
          </w:p>
          <w:p w14:paraId="3FC9E963" w14:textId="77777777" w:rsidR="00F05A8C" w:rsidRPr="006B4223" w:rsidRDefault="00F05A8C" w:rsidP="00CE2836">
            <w:pPr>
              <w:pStyle w:val="Tablea"/>
            </w:pPr>
            <w:r w:rsidRPr="006B4223">
              <w:t>(a) which such class; and</w:t>
            </w:r>
          </w:p>
          <w:p w14:paraId="400B3EB3" w14:textId="77777777" w:rsidR="00F05A8C" w:rsidRPr="006B4223" w:rsidRDefault="00F05A8C" w:rsidP="00CE2836">
            <w:pPr>
              <w:pStyle w:val="Tablea"/>
            </w:pPr>
            <w:r w:rsidRPr="006B4223">
              <w:t xml:space="preserve">(b) if the specified class of introduction is of a kind mentioned in column 1 of an item in the table in </w:t>
            </w:r>
            <w:r w:rsidR="00080C8B" w:rsidRPr="006B4223">
              <w:t>subsection (</w:t>
            </w:r>
            <w:r w:rsidR="00ED64CC" w:rsidRPr="006B4223">
              <w:t>4</w:t>
            </w:r>
            <w:r w:rsidRPr="006B4223">
              <w:t>)—records of the kind mentioned in column 2 of the item</w:t>
            </w:r>
          </w:p>
        </w:tc>
      </w:tr>
    </w:tbl>
    <w:p w14:paraId="34E432DF" w14:textId="77777777" w:rsidR="00F05A8C" w:rsidRPr="006B4223" w:rsidRDefault="00F05A8C" w:rsidP="00F05A8C">
      <w:pPr>
        <w:pStyle w:val="notetext"/>
      </w:pPr>
      <w:r w:rsidRPr="006B4223">
        <w:t>Note 1:</w:t>
      </w:r>
      <w:r w:rsidRPr="006B4223">
        <w:tab/>
        <w:t xml:space="preserve">For the definition of </w:t>
      </w:r>
      <w:r w:rsidRPr="006B4223">
        <w:rPr>
          <w:b/>
          <w:i/>
        </w:rPr>
        <w:t>known hazard classification</w:t>
      </w:r>
      <w:r w:rsidRPr="006B4223">
        <w:t xml:space="preserve">, </w:t>
      </w:r>
      <w:r w:rsidRPr="006B4223">
        <w:rPr>
          <w:b/>
          <w:i/>
        </w:rPr>
        <w:t>polymer molecular weight details</w:t>
      </w:r>
      <w:r w:rsidRPr="006B4223">
        <w:t xml:space="preserve"> and </w:t>
      </w:r>
      <w:r w:rsidRPr="006B4223">
        <w:rPr>
          <w:b/>
          <w:i/>
        </w:rPr>
        <w:t>UVCB substance description</w:t>
      </w:r>
      <w:r w:rsidRPr="006B4223">
        <w:t xml:space="preserve">, see </w:t>
      </w:r>
      <w:r w:rsidR="004E24BC" w:rsidRPr="006B4223">
        <w:t>section 5</w:t>
      </w:r>
      <w:r w:rsidRPr="006B4223">
        <w:t>.</w:t>
      </w:r>
    </w:p>
    <w:p w14:paraId="318067CF" w14:textId="77777777" w:rsidR="00F05A8C" w:rsidRPr="006B4223" w:rsidRDefault="00F05A8C" w:rsidP="00F05A8C">
      <w:pPr>
        <w:pStyle w:val="notetext"/>
      </w:pPr>
      <w:r w:rsidRPr="006B4223">
        <w:t>Note 2:</w:t>
      </w:r>
      <w:r w:rsidRPr="006B4223">
        <w:tab/>
        <w:t xml:space="preserve">For when the introduction of an industrial chemical involves a </w:t>
      </w:r>
      <w:r w:rsidRPr="006B4223">
        <w:rPr>
          <w:b/>
          <w:i/>
        </w:rPr>
        <w:t>designated kind of release into the environment</w:t>
      </w:r>
      <w:r w:rsidRPr="006B4223">
        <w:t xml:space="preserve">, see subclause 3(2) of </w:t>
      </w:r>
      <w:r w:rsidR="00553F82" w:rsidRPr="006B4223">
        <w:t>Schedule 1</w:t>
      </w:r>
      <w:r w:rsidRPr="006B4223">
        <w:t>.</w:t>
      </w:r>
    </w:p>
    <w:p w14:paraId="261B3F07" w14:textId="77777777" w:rsidR="00787ABA" w:rsidRPr="006B4223" w:rsidRDefault="00787ABA" w:rsidP="00787ABA">
      <w:pPr>
        <w:pStyle w:val="subsection"/>
      </w:pPr>
      <w:r w:rsidRPr="006B4223">
        <w:tab/>
        <w:t>(</w:t>
      </w:r>
      <w:r w:rsidR="00EE6148" w:rsidRPr="006B4223">
        <w:t>2A</w:t>
      </w:r>
      <w:r w:rsidRPr="006B4223">
        <w:t>)</w:t>
      </w:r>
      <w:r w:rsidRPr="006B4223">
        <w:tab/>
        <w:t xml:space="preserve">For the purposes of </w:t>
      </w:r>
      <w:r w:rsidR="00080C8B" w:rsidRPr="006B4223">
        <w:t>subsection (</w:t>
      </w:r>
      <w:r w:rsidR="00EE6148" w:rsidRPr="006B4223">
        <w:t>2</w:t>
      </w:r>
      <w:r w:rsidRPr="006B4223">
        <w:t>), if:</w:t>
      </w:r>
    </w:p>
    <w:p w14:paraId="7E4DA650" w14:textId="77777777" w:rsidR="00787ABA" w:rsidRPr="006B4223" w:rsidRDefault="00787ABA" w:rsidP="00787ABA">
      <w:pPr>
        <w:pStyle w:val="paragraph"/>
      </w:pPr>
      <w:r w:rsidRPr="006B4223">
        <w:tab/>
        <w:t>(a)</w:t>
      </w:r>
      <w:r w:rsidRPr="006B4223">
        <w:tab/>
        <w:t xml:space="preserve">a person does not know the CAS number, CAS name, IUPAC name or </w:t>
      </w:r>
      <w:r w:rsidR="006C3610" w:rsidRPr="006B4223">
        <w:t xml:space="preserve">eligible </w:t>
      </w:r>
      <w:r w:rsidRPr="006B4223">
        <w:t xml:space="preserve">INCI </w:t>
      </w:r>
      <w:r w:rsidR="006C3610" w:rsidRPr="006B4223">
        <w:t xml:space="preserve">plant extract </w:t>
      </w:r>
      <w:r w:rsidRPr="006B4223">
        <w:t>name for an industrial chemical; but</w:t>
      </w:r>
    </w:p>
    <w:p w14:paraId="03F242CD" w14:textId="77777777" w:rsidR="00787ABA" w:rsidRPr="006B4223" w:rsidRDefault="00787ABA" w:rsidP="00787ABA">
      <w:pPr>
        <w:pStyle w:val="paragraph"/>
      </w:pPr>
      <w:r w:rsidRPr="006B4223">
        <w:tab/>
        <w:t>(b)</w:t>
      </w:r>
      <w:r w:rsidRPr="006B4223">
        <w:tab/>
        <w:t xml:space="preserve">it would be reasonably practicable for the person to find out that number or </w:t>
      </w:r>
      <w:proofErr w:type="gramStart"/>
      <w:r w:rsidRPr="006B4223">
        <w:t>name;</w:t>
      </w:r>
      <w:proofErr w:type="gramEnd"/>
    </w:p>
    <w:p w14:paraId="7FF97023" w14:textId="77777777" w:rsidR="00787ABA" w:rsidRPr="006B4223" w:rsidRDefault="00787ABA" w:rsidP="00787ABA">
      <w:pPr>
        <w:pStyle w:val="subsection2"/>
      </w:pPr>
      <w:r w:rsidRPr="006B4223">
        <w:t>the person is taken to know that number or name.</w:t>
      </w:r>
    </w:p>
    <w:p w14:paraId="1F4FDB5D" w14:textId="77777777" w:rsidR="00F05A8C" w:rsidRPr="006B4223" w:rsidRDefault="00844914" w:rsidP="00F05A8C">
      <w:pPr>
        <w:pStyle w:val="SubsectionHead"/>
      </w:pPr>
      <w:r w:rsidRPr="006B4223">
        <w:t>Alternative record keeping requirements</w:t>
      </w:r>
      <w:r w:rsidR="00702E5B" w:rsidRPr="006B4223">
        <w:t xml:space="preserve"> where human health exposure band is 1 or 2 and environment exposure band is </w:t>
      </w:r>
      <w:proofErr w:type="gramStart"/>
      <w:r w:rsidR="00702E5B" w:rsidRPr="006B4223">
        <w:t>1</w:t>
      </w:r>
      <w:proofErr w:type="gramEnd"/>
    </w:p>
    <w:p w14:paraId="559F40F2" w14:textId="77777777" w:rsidR="00F05A8C" w:rsidRPr="006B4223" w:rsidRDefault="00F05A8C" w:rsidP="00F05A8C">
      <w:pPr>
        <w:pStyle w:val="subsection"/>
      </w:pPr>
      <w:r w:rsidRPr="006B4223">
        <w:tab/>
        <w:t>(3)</w:t>
      </w:r>
      <w:r w:rsidRPr="006B4223">
        <w:tab/>
        <w:t xml:space="preserve">If the human health exposure band for the introduction is 1 or 2, and the environment exposure band for the introduction is 1, for the purposes of </w:t>
      </w:r>
      <w:r w:rsidR="004E24BC" w:rsidRPr="006B4223">
        <w:t>paragraph 1</w:t>
      </w:r>
      <w:r w:rsidRPr="006B4223">
        <w:t>04(2)(b) of the Act, the prescribed records in relation to the introduction are:</w:t>
      </w:r>
    </w:p>
    <w:p w14:paraId="598B6CAA" w14:textId="77777777" w:rsidR="00F05A8C" w:rsidRPr="006B4223" w:rsidRDefault="00F05A8C" w:rsidP="00F05A8C">
      <w:pPr>
        <w:pStyle w:val="paragraph"/>
      </w:pPr>
      <w:r w:rsidRPr="006B4223">
        <w:tab/>
        <w:t>(a)</w:t>
      </w:r>
      <w:r w:rsidRPr="006B4223">
        <w:tab/>
        <w:t xml:space="preserve">records of the kind prescribed by </w:t>
      </w:r>
      <w:r w:rsidR="00080C8B" w:rsidRPr="006B4223">
        <w:t>subsection (</w:t>
      </w:r>
      <w:r w:rsidRPr="006B4223">
        <w:t>2) of this section in relation to the introduction; or</w:t>
      </w:r>
    </w:p>
    <w:p w14:paraId="54D48D0C" w14:textId="77777777" w:rsidR="00F05A8C" w:rsidRPr="006B4223" w:rsidRDefault="00F05A8C" w:rsidP="00F05A8C">
      <w:pPr>
        <w:pStyle w:val="paragraph"/>
      </w:pPr>
      <w:r w:rsidRPr="006B4223">
        <w:tab/>
        <w:t>(b)</w:t>
      </w:r>
      <w:r w:rsidRPr="006B4223">
        <w:tab/>
        <w:t>the kinds of record mentioned in an item of the following table.</w:t>
      </w:r>
    </w:p>
    <w:p w14:paraId="7933F6A6" w14:textId="77777777" w:rsidR="00F05A8C" w:rsidRPr="006B4223" w:rsidRDefault="00F05A8C" w:rsidP="00F05A8C">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13"/>
        <w:gridCol w:w="7600"/>
      </w:tblGrid>
      <w:tr w:rsidR="00F05A8C" w:rsidRPr="006B4223" w14:paraId="257BEAC5" w14:textId="77777777" w:rsidTr="00CE2836">
        <w:trPr>
          <w:tblHeader/>
        </w:trPr>
        <w:tc>
          <w:tcPr>
            <w:tcW w:w="5000" w:type="pct"/>
            <w:gridSpan w:val="2"/>
            <w:tcBorders>
              <w:top w:val="single" w:sz="12" w:space="0" w:color="auto"/>
              <w:left w:val="nil"/>
              <w:bottom w:val="single" w:sz="6" w:space="0" w:color="auto"/>
              <w:right w:val="nil"/>
            </w:tcBorders>
            <w:hideMark/>
          </w:tcPr>
          <w:p w14:paraId="598A30B8" w14:textId="77777777" w:rsidR="00F05A8C" w:rsidRPr="006B4223" w:rsidRDefault="00F05A8C" w:rsidP="00CE2836">
            <w:pPr>
              <w:pStyle w:val="TableHeading"/>
            </w:pPr>
            <w:r w:rsidRPr="006B4223">
              <w:lastRenderedPageBreak/>
              <w:t>Record keeping for other introductions where the highest indicative risk is very low risk—</w:t>
            </w:r>
            <w:r w:rsidR="00B05536" w:rsidRPr="006B4223">
              <w:t>human health exposure band 1 or 2 and environment exposure band 1</w:t>
            </w:r>
          </w:p>
        </w:tc>
      </w:tr>
      <w:tr w:rsidR="00F05A8C" w:rsidRPr="006B4223" w14:paraId="5A492923" w14:textId="77777777" w:rsidTr="00CE2836">
        <w:trPr>
          <w:tblHeader/>
        </w:trPr>
        <w:tc>
          <w:tcPr>
            <w:tcW w:w="429" w:type="pct"/>
            <w:tcBorders>
              <w:top w:val="single" w:sz="6" w:space="0" w:color="auto"/>
              <w:left w:val="nil"/>
              <w:bottom w:val="single" w:sz="12" w:space="0" w:color="auto"/>
              <w:right w:val="nil"/>
            </w:tcBorders>
            <w:hideMark/>
          </w:tcPr>
          <w:p w14:paraId="1DEA5EEF" w14:textId="77777777" w:rsidR="00F05A8C" w:rsidRPr="006B4223" w:rsidRDefault="00F05A8C" w:rsidP="00CE2836">
            <w:pPr>
              <w:pStyle w:val="TableHeading"/>
            </w:pPr>
            <w:r w:rsidRPr="006B4223">
              <w:t>Item</w:t>
            </w:r>
          </w:p>
        </w:tc>
        <w:tc>
          <w:tcPr>
            <w:tcW w:w="4571" w:type="pct"/>
            <w:tcBorders>
              <w:top w:val="single" w:sz="6" w:space="0" w:color="auto"/>
              <w:left w:val="nil"/>
              <w:bottom w:val="single" w:sz="12" w:space="0" w:color="auto"/>
              <w:right w:val="nil"/>
            </w:tcBorders>
            <w:hideMark/>
          </w:tcPr>
          <w:p w14:paraId="4348C8B9" w14:textId="77777777" w:rsidR="00F05A8C" w:rsidRPr="006B4223" w:rsidRDefault="00F05A8C" w:rsidP="00CE2836">
            <w:pPr>
              <w:pStyle w:val="TableHeading"/>
            </w:pPr>
            <w:r w:rsidRPr="006B4223">
              <w:t>Prescribed kinds of record</w:t>
            </w:r>
            <w:r w:rsidR="007F5ECF" w:rsidRPr="006B4223">
              <w:t>s</w:t>
            </w:r>
          </w:p>
        </w:tc>
      </w:tr>
      <w:tr w:rsidR="00F05A8C" w:rsidRPr="006B4223" w14:paraId="5133F879" w14:textId="77777777" w:rsidTr="00CE2836">
        <w:tc>
          <w:tcPr>
            <w:tcW w:w="429" w:type="pct"/>
            <w:tcBorders>
              <w:top w:val="single" w:sz="12" w:space="0" w:color="auto"/>
              <w:left w:val="nil"/>
              <w:bottom w:val="single" w:sz="2" w:space="0" w:color="auto"/>
              <w:right w:val="nil"/>
            </w:tcBorders>
            <w:hideMark/>
          </w:tcPr>
          <w:p w14:paraId="43BC0BF1" w14:textId="77777777" w:rsidR="00F05A8C" w:rsidRPr="006B4223" w:rsidRDefault="00252167" w:rsidP="00CE2836">
            <w:pPr>
              <w:pStyle w:val="Tabletext"/>
            </w:pPr>
            <w:r w:rsidRPr="006B4223">
              <w:t>1</w:t>
            </w:r>
          </w:p>
        </w:tc>
        <w:tc>
          <w:tcPr>
            <w:tcW w:w="4571" w:type="pct"/>
            <w:tcBorders>
              <w:top w:val="single" w:sz="12" w:space="0" w:color="auto"/>
              <w:left w:val="nil"/>
              <w:bottom w:val="single" w:sz="2" w:space="0" w:color="auto"/>
              <w:right w:val="nil"/>
            </w:tcBorders>
            <w:hideMark/>
          </w:tcPr>
          <w:p w14:paraId="2022E96E" w14:textId="77777777" w:rsidR="00F05A8C" w:rsidRPr="006B4223" w:rsidRDefault="00F05A8C" w:rsidP="00CE2836">
            <w:pPr>
              <w:pStyle w:val="Tabletext"/>
            </w:pPr>
            <w:r w:rsidRPr="006B4223">
              <w:t xml:space="preserve">If </w:t>
            </w:r>
            <w:r w:rsidR="00781E0B" w:rsidRPr="006B4223">
              <w:t>the</w:t>
            </w:r>
            <w:r w:rsidRPr="006B4223">
              <w:t xml:space="preserve"> CAS number for the industrial chemical is known to the </w:t>
            </w:r>
            <w:r w:rsidR="00EF062D" w:rsidRPr="006B4223">
              <w:t>person</w:t>
            </w:r>
            <w:r w:rsidRPr="006B4223">
              <w:t>:</w:t>
            </w:r>
          </w:p>
          <w:p w14:paraId="7661E25F" w14:textId="77777777" w:rsidR="00F05A8C" w:rsidRPr="006B4223" w:rsidRDefault="00F05A8C" w:rsidP="00CE2836">
            <w:pPr>
              <w:pStyle w:val="Tablea"/>
            </w:pPr>
            <w:r w:rsidRPr="006B4223">
              <w:t>(a) the CAS number for the industrial chemical; and</w:t>
            </w:r>
          </w:p>
          <w:p w14:paraId="2436464F" w14:textId="77777777" w:rsidR="00F05A8C" w:rsidRPr="006B4223" w:rsidRDefault="00F05A8C" w:rsidP="00CE2836">
            <w:pPr>
              <w:pStyle w:val="Tablea"/>
            </w:pPr>
            <w:r w:rsidRPr="006B4223">
              <w:t>(b) the CAS name, IUPAC name or INCI name for the industrial chemical</w:t>
            </w:r>
          </w:p>
        </w:tc>
      </w:tr>
      <w:tr w:rsidR="00F05A8C" w:rsidRPr="006B4223" w14:paraId="0B3ED543" w14:textId="77777777" w:rsidTr="00CE2836">
        <w:tc>
          <w:tcPr>
            <w:tcW w:w="429" w:type="pct"/>
            <w:tcBorders>
              <w:top w:val="single" w:sz="2" w:space="0" w:color="auto"/>
              <w:left w:val="nil"/>
              <w:bottom w:val="single" w:sz="2" w:space="0" w:color="auto"/>
              <w:right w:val="nil"/>
            </w:tcBorders>
          </w:tcPr>
          <w:p w14:paraId="51D02780" w14:textId="77777777" w:rsidR="00F05A8C" w:rsidRPr="006B4223" w:rsidRDefault="00252167" w:rsidP="00CE2836">
            <w:pPr>
              <w:pStyle w:val="Tabletext"/>
            </w:pPr>
            <w:r w:rsidRPr="006B4223">
              <w:t>2</w:t>
            </w:r>
          </w:p>
        </w:tc>
        <w:tc>
          <w:tcPr>
            <w:tcW w:w="4571" w:type="pct"/>
            <w:tcBorders>
              <w:top w:val="single" w:sz="2" w:space="0" w:color="auto"/>
              <w:left w:val="nil"/>
              <w:bottom w:val="single" w:sz="2" w:space="0" w:color="auto"/>
              <w:right w:val="nil"/>
            </w:tcBorders>
          </w:tcPr>
          <w:p w14:paraId="398848C5" w14:textId="77777777" w:rsidR="00F05A8C" w:rsidRPr="006B4223" w:rsidRDefault="00F05A8C" w:rsidP="00CE2836">
            <w:pPr>
              <w:pStyle w:val="Tabletext"/>
            </w:pPr>
            <w:r w:rsidRPr="006B4223">
              <w:t>If:</w:t>
            </w:r>
          </w:p>
          <w:p w14:paraId="3C5C7D4A" w14:textId="77777777" w:rsidR="00F05A8C" w:rsidRPr="006B4223" w:rsidRDefault="00F05A8C" w:rsidP="00CE2836">
            <w:pPr>
              <w:pStyle w:val="Tablea"/>
            </w:pPr>
            <w:r w:rsidRPr="006B4223">
              <w:t xml:space="preserve">(a) a CAS number for the industrial chemical is not assigned, or the CAS number for the industrial chemical is not known to the </w:t>
            </w:r>
            <w:r w:rsidR="00EF062D" w:rsidRPr="006B4223">
              <w:t>person</w:t>
            </w:r>
            <w:r w:rsidRPr="006B4223">
              <w:t>; and</w:t>
            </w:r>
          </w:p>
          <w:p w14:paraId="433F63EA" w14:textId="77777777" w:rsidR="00F05A8C" w:rsidRPr="006B4223" w:rsidRDefault="00F05A8C" w:rsidP="00CE2836">
            <w:pPr>
              <w:pStyle w:val="Tablea"/>
            </w:pPr>
            <w:r w:rsidRPr="006B4223">
              <w:t xml:space="preserve">(b) the CAS name or IUPAC name for the industrial chemical is known to the </w:t>
            </w:r>
            <w:proofErr w:type="gramStart"/>
            <w:r w:rsidR="00EF062D" w:rsidRPr="006B4223">
              <w:t>person</w:t>
            </w:r>
            <w:r w:rsidRPr="006B4223">
              <w:t>;</w:t>
            </w:r>
            <w:proofErr w:type="gramEnd"/>
          </w:p>
          <w:p w14:paraId="71E8CE4A" w14:textId="77777777" w:rsidR="00F05A8C" w:rsidRPr="006B4223" w:rsidRDefault="00F05A8C" w:rsidP="00781E0B">
            <w:pPr>
              <w:pStyle w:val="Tabletext"/>
            </w:pPr>
            <w:r w:rsidRPr="006B4223">
              <w:t>the CAS name or IUPAC name for the industrial chemical</w:t>
            </w:r>
          </w:p>
        </w:tc>
      </w:tr>
      <w:tr w:rsidR="00F05A8C" w:rsidRPr="006B4223" w14:paraId="717216E9" w14:textId="77777777" w:rsidTr="00CE2836">
        <w:tc>
          <w:tcPr>
            <w:tcW w:w="429" w:type="pct"/>
            <w:tcBorders>
              <w:top w:val="single" w:sz="2" w:space="0" w:color="auto"/>
              <w:left w:val="nil"/>
              <w:bottom w:val="single" w:sz="2" w:space="0" w:color="auto"/>
              <w:right w:val="nil"/>
            </w:tcBorders>
            <w:hideMark/>
          </w:tcPr>
          <w:p w14:paraId="04881FDE" w14:textId="77777777" w:rsidR="00F05A8C" w:rsidRPr="006B4223" w:rsidRDefault="00252167" w:rsidP="00CE2836">
            <w:pPr>
              <w:pStyle w:val="Tabletext"/>
            </w:pPr>
            <w:r w:rsidRPr="006B4223">
              <w:t>3</w:t>
            </w:r>
          </w:p>
        </w:tc>
        <w:tc>
          <w:tcPr>
            <w:tcW w:w="4571" w:type="pct"/>
            <w:tcBorders>
              <w:top w:val="single" w:sz="2" w:space="0" w:color="auto"/>
              <w:left w:val="nil"/>
              <w:bottom w:val="single" w:sz="2" w:space="0" w:color="auto"/>
              <w:right w:val="nil"/>
            </w:tcBorders>
            <w:hideMark/>
          </w:tcPr>
          <w:p w14:paraId="753B47C9" w14:textId="77777777" w:rsidR="00F05A8C" w:rsidRPr="006B4223" w:rsidRDefault="00F05A8C" w:rsidP="00CE2836">
            <w:pPr>
              <w:pStyle w:val="Tabletext"/>
            </w:pPr>
            <w:r w:rsidRPr="006B4223">
              <w:t>If:</w:t>
            </w:r>
          </w:p>
          <w:p w14:paraId="7E3DD670" w14:textId="77777777" w:rsidR="00F05A8C" w:rsidRPr="006B4223" w:rsidRDefault="00F05A8C" w:rsidP="00CE2836">
            <w:pPr>
              <w:pStyle w:val="Tablea"/>
            </w:pPr>
            <w:r w:rsidRPr="006B4223">
              <w:t xml:space="preserve">(a) a CAS number for the industrial chemical is not assigned, or the CAS number for the industrial chemical is not known to the </w:t>
            </w:r>
            <w:r w:rsidR="00026B2F" w:rsidRPr="006B4223">
              <w:t>person</w:t>
            </w:r>
            <w:r w:rsidRPr="006B4223">
              <w:t>; and</w:t>
            </w:r>
          </w:p>
          <w:p w14:paraId="25588099" w14:textId="77777777" w:rsidR="00F05A8C" w:rsidRPr="006B4223" w:rsidRDefault="00F05A8C" w:rsidP="00CE2836">
            <w:pPr>
              <w:pStyle w:val="Tablea"/>
            </w:pPr>
            <w:r w:rsidRPr="006B4223">
              <w:t xml:space="preserve">(b) neither the CAS name nor the IUPAC name for the industrial chemical is known to the </w:t>
            </w:r>
            <w:r w:rsidR="00026B2F" w:rsidRPr="006B4223">
              <w:t>person</w:t>
            </w:r>
            <w:r w:rsidRPr="006B4223">
              <w:t>; and</w:t>
            </w:r>
          </w:p>
          <w:p w14:paraId="4F4A3570" w14:textId="77777777" w:rsidR="00F05A8C" w:rsidRPr="006B4223" w:rsidRDefault="00F05A8C" w:rsidP="00CE2836">
            <w:pPr>
              <w:pStyle w:val="Tablea"/>
            </w:pPr>
            <w:r w:rsidRPr="006B4223">
              <w:t xml:space="preserve">(c) the INCI name for the industrial chemical is known to the </w:t>
            </w:r>
            <w:proofErr w:type="gramStart"/>
            <w:r w:rsidR="00026B2F" w:rsidRPr="006B4223">
              <w:t>person</w:t>
            </w:r>
            <w:r w:rsidRPr="006B4223">
              <w:t>;</w:t>
            </w:r>
            <w:proofErr w:type="gramEnd"/>
          </w:p>
          <w:p w14:paraId="6CF0EAF1" w14:textId="77777777" w:rsidR="00F05A8C" w:rsidRPr="006B4223" w:rsidRDefault="00F05A8C" w:rsidP="00CE2836">
            <w:pPr>
              <w:pStyle w:val="Tabletext"/>
            </w:pPr>
            <w:r w:rsidRPr="006B4223">
              <w:t>the INCI name for the industrial chemical</w:t>
            </w:r>
          </w:p>
        </w:tc>
      </w:tr>
      <w:tr w:rsidR="00F05A8C" w:rsidRPr="006B4223" w14:paraId="49E63478" w14:textId="77777777" w:rsidTr="00CE2836">
        <w:tc>
          <w:tcPr>
            <w:tcW w:w="429" w:type="pct"/>
            <w:tcBorders>
              <w:top w:val="single" w:sz="2" w:space="0" w:color="auto"/>
              <w:left w:val="nil"/>
              <w:bottom w:val="single" w:sz="2" w:space="0" w:color="auto"/>
              <w:right w:val="nil"/>
            </w:tcBorders>
          </w:tcPr>
          <w:p w14:paraId="40E5D01F" w14:textId="77777777" w:rsidR="00F05A8C" w:rsidRPr="006B4223" w:rsidRDefault="00252167" w:rsidP="00CE2836">
            <w:pPr>
              <w:pStyle w:val="Tabletext"/>
            </w:pPr>
            <w:r w:rsidRPr="006B4223">
              <w:t>4</w:t>
            </w:r>
          </w:p>
        </w:tc>
        <w:tc>
          <w:tcPr>
            <w:tcW w:w="4571" w:type="pct"/>
            <w:tcBorders>
              <w:top w:val="single" w:sz="2" w:space="0" w:color="auto"/>
              <w:left w:val="nil"/>
              <w:bottom w:val="single" w:sz="2" w:space="0" w:color="auto"/>
              <w:right w:val="nil"/>
            </w:tcBorders>
          </w:tcPr>
          <w:p w14:paraId="4B6E0942" w14:textId="77777777" w:rsidR="00F05A8C" w:rsidRPr="006B4223" w:rsidRDefault="00F05A8C" w:rsidP="00CE2836">
            <w:pPr>
              <w:pStyle w:val="Tabletext"/>
            </w:pPr>
            <w:r w:rsidRPr="006B4223">
              <w:t>If:</w:t>
            </w:r>
          </w:p>
          <w:p w14:paraId="5765F434" w14:textId="77777777" w:rsidR="00F05A8C" w:rsidRPr="006B4223" w:rsidRDefault="00F05A8C" w:rsidP="00CE2836">
            <w:pPr>
              <w:pStyle w:val="Tablea"/>
            </w:pPr>
            <w:r w:rsidRPr="006B4223">
              <w:t>(a) a CAS number for the industrial chemical is not assigned, or the CAS number for the industrial chemical is not known to the</w:t>
            </w:r>
            <w:r w:rsidR="00026B2F" w:rsidRPr="006B4223">
              <w:t xml:space="preserve"> person (the</w:t>
            </w:r>
            <w:r w:rsidRPr="006B4223">
              <w:t xml:space="preserve"> </w:t>
            </w:r>
            <w:r w:rsidR="00AD3179" w:rsidRPr="006B4223">
              <w:rPr>
                <w:b/>
                <w:i/>
              </w:rPr>
              <w:t>introducer</w:t>
            </w:r>
            <w:r w:rsidR="00026B2F" w:rsidRPr="006B4223">
              <w:t>)</w:t>
            </w:r>
            <w:r w:rsidR="00AD3179" w:rsidRPr="006B4223">
              <w:t xml:space="preserve">; </w:t>
            </w:r>
            <w:r w:rsidRPr="006B4223">
              <w:t>and</w:t>
            </w:r>
          </w:p>
          <w:p w14:paraId="7D5656D0" w14:textId="77777777" w:rsidR="00F05A8C" w:rsidRPr="006B4223" w:rsidRDefault="00F05A8C" w:rsidP="00CE2836">
            <w:pPr>
              <w:pStyle w:val="Tablea"/>
            </w:pPr>
            <w:r w:rsidRPr="006B4223">
              <w:t xml:space="preserve">(b) </w:t>
            </w:r>
            <w:r w:rsidR="002305B7" w:rsidRPr="006B4223">
              <w:t xml:space="preserve">neither </w:t>
            </w:r>
            <w:r w:rsidRPr="006B4223">
              <w:t xml:space="preserve">the CAS name, </w:t>
            </w:r>
            <w:r w:rsidR="002305B7" w:rsidRPr="006B4223">
              <w:t xml:space="preserve">nor </w:t>
            </w:r>
            <w:r w:rsidRPr="006B4223">
              <w:t>the IUPAC name</w:t>
            </w:r>
            <w:r w:rsidR="002305B7" w:rsidRPr="006B4223">
              <w:t>,</w:t>
            </w:r>
            <w:r w:rsidRPr="006B4223">
              <w:t xml:space="preserve"> nor the INCI name</w:t>
            </w:r>
            <w:r w:rsidR="002305B7" w:rsidRPr="006B4223">
              <w:t>,</w:t>
            </w:r>
            <w:r w:rsidRPr="006B4223">
              <w:t xml:space="preserve"> for the industrial chemical is known to the </w:t>
            </w:r>
            <w:proofErr w:type="gramStart"/>
            <w:r w:rsidRPr="006B4223">
              <w:t>introducer;</w:t>
            </w:r>
            <w:proofErr w:type="gramEnd"/>
          </w:p>
          <w:p w14:paraId="744D674A" w14:textId="77777777" w:rsidR="00F05A8C" w:rsidRPr="006B4223" w:rsidRDefault="00F05A8C" w:rsidP="00CE2836">
            <w:pPr>
              <w:pStyle w:val="Tabletext"/>
            </w:pPr>
            <w:r w:rsidRPr="006B4223">
              <w:t>the following:</w:t>
            </w:r>
          </w:p>
          <w:p w14:paraId="58807A4B" w14:textId="77777777" w:rsidR="00F05A8C" w:rsidRPr="006B4223" w:rsidRDefault="00F05A8C" w:rsidP="00CE2836">
            <w:pPr>
              <w:pStyle w:val="Tablea"/>
            </w:pPr>
            <w:r w:rsidRPr="006B4223">
              <w:t xml:space="preserve">(c) the names by which the industrial chemical is known to the </w:t>
            </w:r>
            <w:proofErr w:type="gramStart"/>
            <w:r w:rsidRPr="006B4223">
              <w:t>introducer;</w:t>
            </w:r>
            <w:proofErr w:type="gramEnd"/>
          </w:p>
          <w:p w14:paraId="53E06530" w14:textId="77777777" w:rsidR="00F05A8C" w:rsidRPr="006B4223" w:rsidRDefault="00F05A8C" w:rsidP="00CE2836">
            <w:pPr>
              <w:pStyle w:val="Tablea"/>
            </w:pPr>
            <w:r w:rsidRPr="006B4223">
              <w:t>(d) the name of a person whom the introducer believes on reasonable grounds would, if requested to do so</w:t>
            </w:r>
            <w:r w:rsidR="005B69AC" w:rsidRPr="006B4223">
              <w:t xml:space="preserve"> by the introducer </w:t>
            </w:r>
            <w:r w:rsidR="0061128A" w:rsidRPr="006B4223">
              <w:t>following a request by the Executive Director</w:t>
            </w:r>
            <w:r w:rsidRPr="006B4223">
              <w:t>, give to the Executive Director:</w:t>
            </w:r>
          </w:p>
          <w:p w14:paraId="6296C963" w14:textId="77777777" w:rsidR="00F05A8C" w:rsidRPr="006B4223" w:rsidRDefault="00F05A8C" w:rsidP="00CE2836">
            <w:pPr>
              <w:pStyle w:val="Tablei"/>
            </w:pPr>
            <w:r w:rsidRPr="006B4223">
              <w:t>(</w:t>
            </w:r>
            <w:proofErr w:type="spellStart"/>
            <w:r w:rsidRPr="006B4223">
              <w:t>i</w:t>
            </w:r>
            <w:proofErr w:type="spellEnd"/>
            <w:r w:rsidRPr="006B4223">
              <w:t>) the CAS number (if assigned) for the industrial chemical; and</w:t>
            </w:r>
          </w:p>
          <w:p w14:paraId="4DB8CAD5" w14:textId="77777777" w:rsidR="00F05A8C" w:rsidRPr="006B4223" w:rsidRDefault="00F05A8C" w:rsidP="00CE2836">
            <w:pPr>
              <w:pStyle w:val="Tablei"/>
            </w:pPr>
            <w:r w:rsidRPr="006B4223">
              <w:t xml:space="preserve">(ii) the CAS name, IUPAC name or INCI name for the industrial </w:t>
            </w:r>
            <w:proofErr w:type="gramStart"/>
            <w:r w:rsidRPr="006B4223">
              <w:t>chemical</w:t>
            </w:r>
            <w:r w:rsidR="00F24CBC" w:rsidRPr="006B4223">
              <w:t>;</w:t>
            </w:r>
            <w:proofErr w:type="gramEnd"/>
          </w:p>
          <w:p w14:paraId="454A2E7C" w14:textId="77777777" w:rsidR="00F24CBC" w:rsidRPr="006B4223" w:rsidRDefault="00F24CBC" w:rsidP="00F24CBC">
            <w:pPr>
              <w:pStyle w:val="Tablea"/>
            </w:pPr>
            <w:r w:rsidRPr="006B4223">
              <w:t xml:space="preserve">(e) </w:t>
            </w:r>
            <w:r w:rsidR="008E34B7" w:rsidRPr="006B4223">
              <w:t>records of the basis</w:t>
            </w:r>
            <w:r w:rsidR="00B0491F" w:rsidRPr="006B4223">
              <w:t xml:space="preserve"> on which the introducer</w:t>
            </w:r>
            <w:r w:rsidRPr="006B4223">
              <w:t xml:space="preserve"> </w:t>
            </w:r>
            <w:r w:rsidR="008E34B7" w:rsidRPr="006B4223">
              <w:t xml:space="preserve">holds the belief </w:t>
            </w:r>
            <w:r w:rsidRPr="006B4223">
              <w:t xml:space="preserve">mentioned in </w:t>
            </w:r>
            <w:r w:rsidR="00553F82" w:rsidRPr="006B4223">
              <w:t>paragraph (</w:t>
            </w:r>
            <w:r w:rsidRPr="006B4223">
              <w:t>d)</w:t>
            </w:r>
          </w:p>
        </w:tc>
      </w:tr>
      <w:tr w:rsidR="00F05A8C" w:rsidRPr="006B4223" w14:paraId="4D977635" w14:textId="77777777" w:rsidTr="00CE2836">
        <w:tc>
          <w:tcPr>
            <w:tcW w:w="429" w:type="pct"/>
            <w:tcBorders>
              <w:top w:val="single" w:sz="2" w:space="0" w:color="auto"/>
              <w:left w:val="nil"/>
              <w:bottom w:val="single" w:sz="2" w:space="0" w:color="auto"/>
              <w:right w:val="nil"/>
            </w:tcBorders>
            <w:hideMark/>
          </w:tcPr>
          <w:p w14:paraId="1F77CF3D" w14:textId="77777777" w:rsidR="00F05A8C" w:rsidRPr="006B4223" w:rsidRDefault="00252167" w:rsidP="00CE2836">
            <w:pPr>
              <w:pStyle w:val="Tabletext"/>
            </w:pPr>
            <w:r w:rsidRPr="006B4223">
              <w:t>5</w:t>
            </w:r>
          </w:p>
        </w:tc>
        <w:tc>
          <w:tcPr>
            <w:tcW w:w="4571" w:type="pct"/>
            <w:tcBorders>
              <w:top w:val="single" w:sz="2" w:space="0" w:color="auto"/>
              <w:left w:val="nil"/>
              <w:bottom w:val="single" w:sz="2" w:space="0" w:color="auto"/>
              <w:right w:val="nil"/>
            </w:tcBorders>
            <w:hideMark/>
          </w:tcPr>
          <w:p w14:paraId="5256235D" w14:textId="77777777" w:rsidR="00F05A8C" w:rsidRPr="006B4223" w:rsidRDefault="00F05A8C" w:rsidP="00CE2836">
            <w:pPr>
              <w:pStyle w:val="Tabletext"/>
            </w:pPr>
            <w:r w:rsidRPr="006B4223">
              <w:t xml:space="preserve">The names of any products containing the industrial chemical that are imported into Australia by the </w:t>
            </w:r>
            <w:r w:rsidR="00026B2F" w:rsidRPr="006B4223">
              <w:t>person</w:t>
            </w:r>
          </w:p>
        </w:tc>
      </w:tr>
      <w:tr w:rsidR="00F05A8C" w:rsidRPr="006B4223" w14:paraId="324D3523" w14:textId="77777777" w:rsidTr="00CE2836">
        <w:tc>
          <w:tcPr>
            <w:tcW w:w="429" w:type="pct"/>
            <w:tcBorders>
              <w:top w:val="single" w:sz="2" w:space="0" w:color="auto"/>
              <w:left w:val="nil"/>
              <w:bottom w:val="single" w:sz="2" w:space="0" w:color="auto"/>
              <w:right w:val="nil"/>
            </w:tcBorders>
            <w:hideMark/>
          </w:tcPr>
          <w:p w14:paraId="469EBDC6" w14:textId="77777777" w:rsidR="00F05A8C" w:rsidRPr="006B4223" w:rsidRDefault="00252167" w:rsidP="00CE2836">
            <w:pPr>
              <w:pStyle w:val="Tabletext"/>
            </w:pPr>
            <w:r w:rsidRPr="006B4223">
              <w:t>6</w:t>
            </w:r>
          </w:p>
        </w:tc>
        <w:tc>
          <w:tcPr>
            <w:tcW w:w="4571" w:type="pct"/>
            <w:tcBorders>
              <w:top w:val="single" w:sz="2" w:space="0" w:color="auto"/>
              <w:left w:val="nil"/>
              <w:bottom w:val="single" w:sz="2" w:space="0" w:color="auto"/>
              <w:right w:val="nil"/>
            </w:tcBorders>
            <w:hideMark/>
          </w:tcPr>
          <w:p w14:paraId="52E32BB2" w14:textId="77777777" w:rsidR="00F05A8C" w:rsidRPr="006B4223" w:rsidRDefault="00F05A8C" w:rsidP="00781E0B">
            <w:pPr>
              <w:pStyle w:val="Tabletext"/>
            </w:pPr>
            <w:r w:rsidRPr="006B4223">
              <w:t>Both:</w:t>
            </w:r>
          </w:p>
          <w:p w14:paraId="7010328A" w14:textId="77777777" w:rsidR="00F05A8C" w:rsidRPr="006B4223" w:rsidRDefault="00F05A8C" w:rsidP="00CE2836">
            <w:pPr>
              <w:pStyle w:val="Tablea"/>
            </w:pPr>
            <w:r w:rsidRPr="006B4223">
              <w:t>(a) the indicative human health risk for the introduction; and</w:t>
            </w:r>
          </w:p>
          <w:p w14:paraId="386FC109" w14:textId="77777777" w:rsidR="00F05A8C" w:rsidRPr="006B4223" w:rsidRDefault="00F05A8C" w:rsidP="00CE2836">
            <w:pPr>
              <w:pStyle w:val="Tablea"/>
            </w:pPr>
            <w:r w:rsidRPr="006B4223">
              <w:t>(b) the indicative environment risk for the introduction</w:t>
            </w:r>
          </w:p>
        </w:tc>
      </w:tr>
      <w:tr w:rsidR="00F05A8C" w:rsidRPr="006B4223" w14:paraId="3FD7433F" w14:textId="77777777" w:rsidTr="00CE2836">
        <w:tc>
          <w:tcPr>
            <w:tcW w:w="429" w:type="pct"/>
            <w:tcBorders>
              <w:top w:val="single" w:sz="2" w:space="0" w:color="auto"/>
              <w:left w:val="nil"/>
              <w:bottom w:val="single" w:sz="2" w:space="0" w:color="auto"/>
              <w:right w:val="nil"/>
            </w:tcBorders>
            <w:hideMark/>
          </w:tcPr>
          <w:p w14:paraId="56FC4266" w14:textId="77777777" w:rsidR="00F05A8C" w:rsidRPr="006B4223" w:rsidRDefault="00252167" w:rsidP="00CE2836">
            <w:pPr>
              <w:pStyle w:val="Tabletext"/>
            </w:pPr>
            <w:r w:rsidRPr="006B4223">
              <w:t>7</w:t>
            </w:r>
          </w:p>
        </w:tc>
        <w:tc>
          <w:tcPr>
            <w:tcW w:w="4571" w:type="pct"/>
            <w:tcBorders>
              <w:top w:val="single" w:sz="2" w:space="0" w:color="auto"/>
              <w:left w:val="nil"/>
              <w:bottom w:val="single" w:sz="2" w:space="0" w:color="auto"/>
              <w:right w:val="nil"/>
            </w:tcBorders>
            <w:hideMark/>
          </w:tcPr>
          <w:p w14:paraId="268C3639" w14:textId="77777777" w:rsidR="00F05A8C" w:rsidRPr="006B4223" w:rsidRDefault="00F05A8C" w:rsidP="00CE2836">
            <w:pPr>
              <w:pStyle w:val="Tabletext"/>
            </w:pPr>
            <w:r w:rsidRPr="006B4223">
              <w:t>Records to demonstrate that the introduction is not covered by any of the following provisions of this instrument:</w:t>
            </w:r>
          </w:p>
          <w:p w14:paraId="6C08E326" w14:textId="77777777" w:rsidR="00F05A8C" w:rsidRPr="006B4223" w:rsidRDefault="00F05A8C" w:rsidP="00CE2836">
            <w:pPr>
              <w:pStyle w:val="Tablea"/>
            </w:pPr>
            <w:r w:rsidRPr="006B4223">
              <w:t xml:space="preserve">(a) </w:t>
            </w:r>
            <w:r w:rsidR="001F5F20" w:rsidRPr="006B4223">
              <w:t>section </w:t>
            </w:r>
            <w:proofErr w:type="gramStart"/>
            <w:r w:rsidR="001F5F20" w:rsidRPr="006B4223">
              <w:t>2</w:t>
            </w:r>
            <w:r w:rsidRPr="006B4223">
              <w:t>5;</w:t>
            </w:r>
            <w:proofErr w:type="gramEnd"/>
          </w:p>
          <w:p w14:paraId="2BFF1CB8" w14:textId="77777777" w:rsidR="00F05A8C" w:rsidRPr="006B4223" w:rsidRDefault="00F05A8C" w:rsidP="00CE2836">
            <w:pPr>
              <w:pStyle w:val="Tablea"/>
            </w:pPr>
            <w:r w:rsidRPr="006B4223">
              <w:t xml:space="preserve">(b) </w:t>
            </w:r>
            <w:r w:rsidR="00F93F3C" w:rsidRPr="006B4223">
              <w:t>items 1</w:t>
            </w:r>
            <w:r w:rsidRPr="006B4223">
              <w:t xml:space="preserve">, 2, 3, 7 or 8 of the table in </w:t>
            </w:r>
            <w:r w:rsidR="00553F82" w:rsidRPr="006B4223">
              <w:t>subsection </w:t>
            </w:r>
            <w:proofErr w:type="gramStart"/>
            <w:r w:rsidR="00553F82" w:rsidRPr="006B4223">
              <w:t>2</w:t>
            </w:r>
            <w:r w:rsidRPr="006B4223">
              <w:t>8(1);</w:t>
            </w:r>
            <w:proofErr w:type="gramEnd"/>
          </w:p>
          <w:p w14:paraId="74FD98AE" w14:textId="77777777" w:rsidR="00F05A8C" w:rsidRPr="006B4223" w:rsidRDefault="00F05A8C" w:rsidP="00CE2836">
            <w:pPr>
              <w:pStyle w:val="Tablea"/>
            </w:pPr>
            <w:r w:rsidRPr="006B4223">
              <w:t xml:space="preserve">(c) </w:t>
            </w:r>
            <w:r w:rsidR="00F93F3C" w:rsidRPr="006B4223">
              <w:t>items 1</w:t>
            </w:r>
            <w:r w:rsidRPr="006B4223">
              <w:t xml:space="preserve">, 2, 3, 4, 5, 10 or 11 of the table in </w:t>
            </w:r>
            <w:r w:rsidR="00553F82" w:rsidRPr="006B4223">
              <w:t>subsection 2</w:t>
            </w:r>
            <w:r w:rsidRPr="006B4223">
              <w:t>9(1)</w:t>
            </w:r>
          </w:p>
        </w:tc>
      </w:tr>
      <w:tr w:rsidR="00F05A8C" w:rsidRPr="006B4223" w14:paraId="78D1D012" w14:textId="77777777" w:rsidTr="00CE2836">
        <w:tc>
          <w:tcPr>
            <w:tcW w:w="429" w:type="pct"/>
            <w:tcBorders>
              <w:top w:val="single" w:sz="2" w:space="0" w:color="auto"/>
              <w:left w:val="nil"/>
              <w:bottom w:val="single" w:sz="2" w:space="0" w:color="auto"/>
              <w:right w:val="nil"/>
            </w:tcBorders>
            <w:hideMark/>
          </w:tcPr>
          <w:p w14:paraId="403BA16D" w14:textId="77777777" w:rsidR="00F05A8C" w:rsidRPr="006B4223" w:rsidRDefault="00252167" w:rsidP="00CE2836">
            <w:pPr>
              <w:pStyle w:val="Tabletext"/>
            </w:pPr>
            <w:r w:rsidRPr="006B4223">
              <w:t>8</w:t>
            </w:r>
          </w:p>
        </w:tc>
        <w:tc>
          <w:tcPr>
            <w:tcW w:w="4571" w:type="pct"/>
            <w:tcBorders>
              <w:top w:val="single" w:sz="2" w:space="0" w:color="auto"/>
              <w:left w:val="nil"/>
              <w:bottom w:val="single" w:sz="2" w:space="0" w:color="auto"/>
              <w:right w:val="nil"/>
            </w:tcBorders>
            <w:hideMark/>
          </w:tcPr>
          <w:p w14:paraId="4AACAEC2" w14:textId="77777777" w:rsidR="00F05A8C" w:rsidRPr="006B4223" w:rsidRDefault="00F05A8C" w:rsidP="00CE2836">
            <w:pPr>
              <w:pStyle w:val="Tabletext"/>
            </w:pPr>
            <w:r w:rsidRPr="006B4223">
              <w:t>Whether the industrial chemical is:</w:t>
            </w:r>
          </w:p>
          <w:p w14:paraId="5DB93259" w14:textId="77777777" w:rsidR="00F05A8C" w:rsidRPr="006B4223" w:rsidRDefault="00F05A8C" w:rsidP="00CE2836">
            <w:pPr>
              <w:pStyle w:val="Tablea"/>
            </w:pPr>
            <w:r w:rsidRPr="006B4223">
              <w:t>(a) imported; or</w:t>
            </w:r>
          </w:p>
          <w:p w14:paraId="24CD736D" w14:textId="77777777" w:rsidR="00F05A8C" w:rsidRPr="006B4223" w:rsidRDefault="00F05A8C" w:rsidP="00CE2836">
            <w:pPr>
              <w:pStyle w:val="Tablea"/>
            </w:pPr>
            <w:r w:rsidRPr="006B4223">
              <w:t>(b) manufactured in Australia</w:t>
            </w:r>
          </w:p>
        </w:tc>
      </w:tr>
      <w:tr w:rsidR="00F05A8C" w:rsidRPr="006B4223" w14:paraId="0083E3B7" w14:textId="77777777" w:rsidTr="00CE2836">
        <w:tc>
          <w:tcPr>
            <w:tcW w:w="429" w:type="pct"/>
            <w:tcBorders>
              <w:top w:val="single" w:sz="2" w:space="0" w:color="auto"/>
              <w:left w:val="nil"/>
              <w:bottom w:val="single" w:sz="2" w:space="0" w:color="auto"/>
              <w:right w:val="nil"/>
            </w:tcBorders>
            <w:hideMark/>
          </w:tcPr>
          <w:p w14:paraId="24283A94" w14:textId="77777777" w:rsidR="00F05A8C" w:rsidRPr="006B4223" w:rsidRDefault="00252167" w:rsidP="00CE2836">
            <w:pPr>
              <w:pStyle w:val="Tabletext"/>
            </w:pPr>
            <w:r w:rsidRPr="006B4223">
              <w:t>9</w:t>
            </w:r>
          </w:p>
        </w:tc>
        <w:tc>
          <w:tcPr>
            <w:tcW w:w="4571" w:type="pct"/>
            <w:tcBorders>
              <w:top w:val="single" w:sz="2" w:space="0" w:color="auto"/>
              <w:left w:val="nil"/>
              <w:bottom w:val="single" w:sz="2" w:space="0" w:color="auto"/>
              <w:right w:val="nil"/>
            </w:tcBorders>
            <w:hideMark/>
          </w:tcPr>
          <w:p w14:paraId="365BF2F1" w14:textId="77777777" w:rsidR="00F05A8C" w:rsidRPr="006B4223" w:rsidRDefault="00F05A8C" w:rsidP="00CE2836">
            <w:pPr>
              <w:pStyle w:val="Tabletext"/>
            </w:pPr>
            <w:r w:rsidRPr="006B4223">
              <w:t xml:space="preserve">The maximum total volume of the industrial chemical the </w:t>
            </w:r>
            <w:r w:rsidR="00026B2F" w:rsidRPr="006B4223">
              <w:t>person</w:t>
            </w:r>
            <w:r w:rsidRPr="006B4223">
              <w:t xml:space="preserve"> intends to introduce in a registration year</w:t>
            </w:r>
          </w:p>
        </w:tc>
      </w:tr>
      <w:tr w:rsidR="00F05A8C" w:rsidRPr="006B4223" w14:paraId="3C80844E" w14:textId="77777777" w:rsidTr="00CE2836">
        <w:tc>
          <w:tcPr>
            <w:tcW w:w="429" w:type="pct"/>
            <w:tcBorders>
              <w:top w:val="single" w:sz="2" w:space="0" w:color="auto"/>
              <w:left w:val="nil"/>
              <w:bottom w:val="single" w:sz="2" w:space="0" w:color="auto"/>
              <w:right w:val="nil"/>
            </w:tcBorders>
            <w:hideMark/>
          </w:tcPr>
          <w:p w14:paraId="5EC3A6FD" w14:textId="77777777" w:rsidR="00F05A8C" w:rsidRPr="006B4223" w:rsidRDefault="00252167" w:rsidP="00CE2836">
            <w:pPr>
              <w:pStyle w:val="Tabletext"/>
            </w:pPr>
            <w:r w:rsidRPr="006B4223">
              <w:t>10</w:t>
            </w:r>
          </w:p>
        </w:tc>
        <w:tc>
          <w:tcPr>
            <w:tcW w:w="4571" w:type="pct"/>
            <w:tcBorders>
              <w:top w:val="single" w:sz="2" w:space="0" w:color="auto"/>
              <w:left w:val="nil"/>
              <w:bottom w:val="single" w:sz="2" w:space="0" w:color="auto"/>
              <w:right w:val="nil"/>
            </w:tcBorders>
            <w:hideMark/>
          </w:tcPr>
          <w:p w14:paraId="12EA2B01" w14:textId="77777777" w:rsidR="00F05A8C" w:rsidRPr="006B4223" w:rsidRDefault="00F05A8C" w:rsidP="00CE2836">
            <w:pPr>
              <w:pStyle w:val="Tabletext"/>
            </w:pPr>
            <w:r w:rsidRPr="006B4223">
              <w:t>Records to demonstrate the end use for the industrial chemical</w:t>
            </w:r>
          </w:p>
        </w:tc>
      </w:tr>
      <w:tr w:rsidR="00F05A8C" w:rsidRPr="006B4223" w14:paraId="08E87ED4" w14:textId="77777777" w:rsidTr="00CE2836">
        <w:tc>
          <w:tcPr>
            <w:tcW w:w="429" w:type="pct"/>
            <w:tcBorders>
              <w:top w:val="single" w:sz="2" w:space="0" w:color="auto"/>
              <w:left w:val="nil"/>
              <w:bottom w:val="single" w:sz="2" w:space="0" w:color="auto"/>
              <w:right w:val="nil"/>
            </w:tcBorders>
            <w:hideMark/>
          </w:tcPr>
          <w:p w14:paraId="29606DFE" w14:textId="77777777" w:rsidR="00F05A8C" w:rsidRPr="006B4223" w:rsidRDefault="00252167" w:rsidP="00CE2836">
            <w:pPr>
              <w:pStyle w:val="Tabletext"/>
            </w:pPr>
            <w:r w:rsidRPr="006B4223">
              <w:lastRenderedPageBreak/>
              <w:t>11</w:t>
            </w:r>
          </w:p>
        </w:tc>
        <w:tc>
          <w:tcPr>
            <w:tcW w:w="4571" w:type="pct"/>
            <w:tcBorders>
              <w:top w:val="single" w:sz="2" w:space="0" w:color="auto"/>
              <w:left w:val="nil"/>
              <w:bottom w:val="single" w:sz="2" w:space="0" w:color="auto"/>
              <w:right w:val="nil"/>
            </w:tcBorders>
            <w:hideMark/>
          </w:tcPr>
          <w:p w14:paraId="736871F3" w14:textId="77777777" w:rsidR="00F05A8C" w:rsidRPr="006B4223" w:rsidRDefault="00F05A8C" w:rsidP="00CE2836">
            <w:pPr>
              <w:pStyle w:val="Tabletext"/>
            </w:pPr>
            <w:r w:rsidRPr="006B4223">
              <w:t xml:space="preserve">If </w:t>
            </w:r>
            <w:r w:rsidR="004E24BC" w:rsidRPr="006B4223">
              <w:t>item 1</w:t>
            </w:r>
            <w:r w:rsidRPr="006B4223">
              <w:t xml:space="preserve"> or 3 of the table in </w:t>
            </w:r>
            <w:r w:rsidR="007966C8" w:rsidRPr="006B4223">
              <w:t>sub</w:t>
            </w:r>
            <w:r w:rsidR="00553F82" w:rsidRPr="006B4223">
              <w:t>clause 1</w:t>
            </w:r>
            <w:r w:rsidRPr="006B4223">
              <w:t xml:space="preserve">(1) of </w:t>
            </w:r>
            <w:r w:rsidR="00553F82" w:rsidRPr="006B4223">
              <w:t>Schedule 1</w:t>
            </w:r>
            <w:r w:rsidRPr="006B4223">
              <w:t xml:space="preserve"> to this instrument applies to the introduction—the maximum concentration of the industrial chemical at introduction and at each end use</w:t>
            </w:r>
          </w:p>
        </w:tc>
      </w:tr>
      <w:tr w:rsidR="00F05A8C" w:rsidRPr="006B4223" w14:paraId="02B15A14" w14:textId="77777777" w:rsidTr="00CE2836">
        <w:tc>
          <w:tcPr>
            <w:tcW w:w="429" w:type="pct"/>
            <w:tcBorders>
              <w:top w:val="single" w:sz="2" w:space="0" w:color="auto"/>
              <w:left w:val="nil"/>
              <w:bottom w:val="single" w:sz="2" w:space="0" w:color="auto"/>
              <w:right w:val="nil"/>
            </w:tcBorders>
            <w:hideMark/>
          </w:tcPr>
          <w:p w14:paraId="5A562EC1" w14:textId="77777777" w:rsidR="00F05A8C" w:rsidRPr="006B4223" w:rsidRDefault="00252167" w:rsidP="00CE2836">
            <w:pPr>
              <w:pStyle w:val="Tabletext"/>
            </w:pPr>
            <w:r w:rsidRPr="006B4223">
              <w:t>12</w:t>
            </w:r>
          </w:p>
        </w:tc>
        <w:tc>
          <w:tcPr>
            <w:tcW w:w="4571" w:type="pct"/>
            <w:tcBorders>
              <w:top w:val="single" w:sz="2" w:space="0" w:color="auto"/>
              <w:left w:val="nil"/>
              <w:bottom w:val="single" w:sz="2" w:space="0" w:color="auto"/>
              <w:right w:val="nil"/>
            </w:tcBorders>
            <w:hideMark/>
          </w:tcPr>
          <w:p w14:paraId="374C949B" w14:textId="77777777" w:rsidR="00F05A8C" w:rsidRPr="006B4223" w:rsidRDefault="00F05A8C" w:rsidP="00781E0B">
            <w:pPr>
              <w:pStyle w:val="Tabletext"/>
            </w:pPr>
            <w:r w:rsidRPr="006B4223">
              <w:t>Both:</w:t>
            </w:r>
          </w:p>
          <w:p w14:paraId="0FEDC6C4" w14:textId="77777777" w:rsidR="00F05A8C" w:rsidRPr="006B4223" w:rsidRDefault="00F05A8C" w:rsidP="00CE2836">
            <w:pPr>
              <w:pStyle w:val="Tablea"/>
            </w:pPr>
            <w:r w:rsidRPr="006B4223">
              <w:t>(a) the human health exposure band for the introduction; and</w:t>
            </w:r>
          </w:p>
          <w:p w14:paraId="2FEF197B" w14:textId="77777777" w:rsidR="00F05A8C" w:rsidRPr="006B4223" w:rsidRDefault="00F05A8C" w:rsidP="00CE2836">
            <w:pPr>
              <w:pStyle w:val="Tablea"/>
            </w:pPr>
            <w:r w:rsidRPr="006B4223">
              <w:t>(b) the exposure band criteria on which the exposure band is based</w:t>
            </w:r>
          </w:p>
        </w:tc>
      </w:tr>
      <w:tr w:rsidR="00F05A8C" w:rsidRPr="006B4223" w14:paraId="6F65C8AA" w14:textId="77777777" w:rsidTr="00CE2836">
        <w:tc>
          <w:tcPr>
            <w:tcW w:w="429" w:type="pct"/>
            <w:tcBorders>
              <w:top w:val="single" w:sz="2" w:space="0" w:color="auto"/>
              <w:left w:val="nil"/>
              <w:bottom w:val="single" w:sz="2" w:space="0" w:color="auto"/>
              <w:right w:val="nil"/>
            </w:tcBorders>
            <w:hideMark/>
          </w:tcPr>
          <w:p w14:paraId="68D9754C" w14:textId="77777777" w:rsidR="00F05A8C" w:rsidRPr="006B4223" w:rsidRDefault="00252167" w:rsidP="00CE2836">
            <w:pPr>
              <w:pStyle w:val="Tabletext"/>
            </w:pPr>
            <w:r w:rsidRPr="006B4223">
              <w:t>13</w:t>
            </w:r>
          </w:p>
        </w:tc>
        <w:tc>
          <w:tcPr>
            <w:tcW w:w="4571" w:type="pct"/>
            <w:tcBorders>
              <w:top w:val="single" w:sz="2" w:space="0" w:color="auto"/>
              <w:left w:val="nil"/>
              <w:bottom w:val="single" w:sz="2" w:space="0" w:color="auto"/>
              <w:right w:val="nil"/>
            </w:tcBorders>
            <w:hideMark/>
          </w:tcPr>
          <w:p w14:paraId="7975E21D" w14:textId="77777777" w:rsidR="00F05A8C" w:rsidRPr="006B4223" w:rsidRDefault="00F05A8C" w:rsidP="00CE2836">
            <w:pPr>
              <w:pStyle w:val="Tabletext"/>
            </w:pPr>
            <w:r w:rsidRPr="006B4223">
              <w:t xml:space="preserve">If </w:t>
            </w:r>
            <w:r w:rsidR="004E24BC" w:rsidRPr="006B4223">
              <w:t>item 1</w:t>
            </w:r>
            <w:r w:rsidR="003C4AB6" w:rsidRPr="006B4223">
              <w:t xml:space="preserve">A or </w:t>
            </w:r>
            <w:r w:rsidR="00CE2836" w:rsidRPr="006B4223">
              <w:t>2</w:t>
            </w:r>
            <w:r w:rsidRPr="006B4223">
              <w:t xml:space="preserve"> of the table in </w:t>
            </w:r>
            <w:r w:rsidR="007966C8" w:rsidRPr="006B4223">
              <w:t>sub</w:t>
            </w:r>
            <w:r w:rsidR="00553F82" w:rsidRPr="006B4223">
              <w:t>clause 1</w:t>
            </w:r>
            <w:r w:rsidRPr="006B4223">
              <w:t xml:space="preserve">(1) of </w:t>
            </w:r>
            <w:r w:rsidR="00553F82" w:rsidRPr="006B4223">
              <w:t>Schedule 1</w:t>
            </w:r>
            <w:r w:rsidRPr="006B4223">
              <w:t xml:space="preserve"> to this instrument applies to the introduction:</w:t>
            </w:r>
          </w:p>
          <w:p w14:paraId="3A706CE5" w14:textId="77777777" w:rsidR="00F05A8C" w:rsidRPr="006B4223" w:rsidRDefault="00F05A8C" w:rsidP="00CE2836">
            <w:pPr>
              <w:pStyle w:val="Tablea"/>
            </w:pPr>
            <w:r w:rsidRPr="006B4223">
              <w:t>(a) the human health categorisation volume for the industrial chemical; and</w:t>
            </w:r>
          </w:p>
          <w:p w14:paraId="060E5880" w14:textId="77777777" w:rsidR="00F05A8C" w:rsidRPr="006B4223" w:rsidRDefault="00F05A8C" w:rsidP="00CE2836">
            <w:pPr>
              <w:pStyle w:val="Tablea"/>
            </w:pPr>
            <w:r w:rsidRPr="006B4223">
              <w:t xml:space="preserve">(b) records to demonstrate that that volume does not exceed the human health categorisation volume specified in </w:t>
            </w:r>
            <w:r w:rsidR="004E24BC" w:rsidRPr="006B4223">
              <w:t>item 1</w:t>
            </w:r>
            <w:r w:rsidR="003C4AB6" w:rsidRPr="006B4223">
              <w:t xml:space="preserve">A or </w:t>
            </w:r>
            <w:r w:rsidR="00CE2836" w:rsidRPr="006B4223">
              <w:t>2</w:t>
            </w:r>
            <w:r w:rsidRPr="006B4223">
              <w:t xml:space="preserve"> of the table</w:t>
            </w:r>
            <w:r w:rsidR="003C4AB6" w:rsidRPr="006B4223">
              <w:t xml:space="preserve"> (as the case may be)</w:t>
            </w:r>
          </w:p>
        </w:tc>
      </w:tr>
      <w:tr w:rsidR="00F05A8C" w:rsidRPr="006B4223" w14:paraId="1BAC55E2" w14:textId="77777777" w:rsidTr="00CE2836">
        <w:tc>
          <w:tcPr>
            <w:tcW w:w="429" w:type="pct"/>
            <w:tcBorders>
              <w:top w:val="single" w:sz="2" w:space="0" w:color="auto"/>
              <w:left w:val="nil"/>
              <w:bottom w:val="single" w:sz="2" w:space="0" w:color="auto"/>
              <w:right w:val="nil"/>
            </w:tcBorders>
            <w:hideMark/>
          </w:tcPr>
          <w:p w14:paraId="2ED01B5E" w14:textId="77777777" w:rsidR="00F05A8C" w:rsidRPr="006B4223" w:rsidRDefault="00252167" w:rsidP="00CE2836">
            <w:pPr>
              <w:pStyle w:val="Tabletext"/>
            </w:pPr>
            <w:r w:rsidRPr="006B4223">
              <w:t>14</w:t>
            </w:r>
          </w:p>
        </w:tc>
        <w:tc>
          <w:tcPr>
            <w:tcW w:w="4571" w:type="pct"/>
            <w:tcBorders>
              <w:top w:val="single" w:sz="2" w:space="0" w:color="auto"/>
              <w:left w:val="nil"/>
              <w:bottom w:val="single" w:sz="2" w:space="0" w:color="auto"/>
              <w:right w:val="nil"/>
            </w:tcBorders>
            <w:hideMark/>
          </w:tcPr>
          <w:p w14:paraId="00B6B780" w14:textId="77777777" w:rsidR="00F05A8C" w:rsidRPr="006B4223" w:rsidRDefault="00F05A8C" w:rsidP="00781E0B">
            <w:pPr>
              <w:pStyle w:val="Tabletext"/>
            </w:pPr>
            <w:r w:rsidRPr="006B4223">
              <w:t>Both:</w:t>
            </w:r>
          </w:p>
          <w:p w14:paraId="7CAA4E83" w14:textId="77777777" w:rsidR="00F05A8C" w:rsidRPr="006B4223" w:rsidRDefault="00F05A8C" w:rsidP="00CE2836">
            <w:pPr>
              <w:pStyle w:val="Tablea"/>
            </w:pPr>
            <w:r w:rsidRPr="006B4223">
              <w:t>(a) the environment exposure band for the introduction; and</w:t>
            </w:r>
          </w:p>
          <w:p w14:paraId="2C92ED74" w14:textId="77777777" w:rsidR="00F05A8C" w:rsidRPr="006B4223" w:rsidRDefault="00F05A8C" w:rsidP="00CE2836">
            <w:pPr>
              <w:pStyle w:val="Tablea"/>
            </w:pPr>
            <w:r w:rsidRPr="006B4223">
              <w:t>(b) the exposure band criteria on which the exposure band is based</w:t>
            </w:r>
          </w:p>
        </w:tc>
      </w:tr>
      <w:tr w:rsidR="00F05A8C" w:rsidRPr="006B4223" w14:paraId="6CB41853" w14:textId="77777777" w:rsidTr="00CE2836">
        <w:tc>
          <w:tcPr>
            <w:tcW w:w="429" w:type="pct"/>
            <w:tcBorders>
              <w:top w:val="single" w:sz="2" w:space="0" w:color="auto"/>
              <w:left w:val="nil"/>
              <w:bottom w:val="single" w:sz="2" w:space="0" w:color="auto"/>
              <w:right w:val="nil"/>
            </w:tcBorders>
            <w:hideMark/>
          </w:tcPr>
          <w:p w14:paraId="3D67714E" w14:textId="77777777" w:rsidR="00F05A8C" w:rsidRPr="006B4223" w:rsidRDefault="00252167" w:rsidP="00CE2836">
            <w:pPr>
              <w:pStyle w:val="Tabletext"/>
            </w:pPr>
            <w:r w:rsidRPr="006B4223">
              <w:t>15</w:t>
            </w:r>
          </w:p>
        </w:tc>
        <w:tc>
          <w:tcPr>
            <w:tcW w:w="4571" w:type="pct"/>
            <w:tcBorders>
              <w:top w:val="single" w:sz="2" w:space="0" w:color="auto"/>
              <w:left w:val="nil"/>
              <w:bottom w:val="single" w:sz="2" w:space="0" w:color="auto"/>
              <w:right w:val="nil"/>
            </w:tcBorders>
            <w:hideMark/>
          </w:tcPr>
          <w:p w14:paraId="44728BA3" w14:textId="77777777" w:rsidR="00F05A8C" w:rsidRPr="006B4223" w:rsidRDefault="00F05A8C" w:rsidP="00CE2836">
            <w:pPr>
              <w:pStyle w:val="Tabletext"/>
            </w:pPr>
            <w:r w:rsidRPr="006B4223">
              <w:t xml:space="preserve">If </w:t>
            </w:r>
            <w:r w:rsidR="004E24BC" w:rsidRPr="006B4223">
              <w:t>item 1</w:t>
            </w:r>
            <w:r w:rsidRPr="006B4223">
              <w:t xml:space="preserve"> of the table in subclause 3(1) of </w:t>
            </w:r>
            <w:r w:rsidR="00553F82" w:rsidRPr="006B4223">
              <w:t>Schedule 1</w:t>
            </w:r>
            <w:r w:rsidRPr="006B4223">
              <w:t xml:space="preserve"> to this instrument applies to the introduction:</w:t>
            </w:r>
          </w:p>
          <w:p w14:paraId="7963BEEF" w14:textId="77777777" w:rsidR="00F05A8C" w:rsidRPr="006B4223" w:rsidRDefault="00F05A8C" w:rsidP="00CE2836">
            <w:pPr>
              <w:pStyle w:val="Tablea"/>
            </w:pPr>
            <w:r w:rsidRPr="006B4223">
              <w:t>(a) the environment categorisation volume for the industrial chemical; and</w:t>
            </w:r>
          </w:p>
          <w:p w14:paraId="02A0C50C" w14:textId="77777777" w:rsidR="00F05A8C" w:rsidRPr="006B4223" w:rsidRDefault="00F05A8C" w:rsidP="00CE2836">
            <w:pPr>
              <w:pStyle w:val="Tablea"/>
            </w:pPr>
            <w:r w:rsidRPr="006B4223">
              <w:t xml:space="preserve">(b) records to demonstrate that that volume does not exceed the environment categorisation volume specified in </w:t>
            </w:r>
            <w:r w:rsidR="004E24BC" w:rsidRPr="006B4223">
              <w:t>item 1</w:t>
            </w:r>
            <w:r w:rsidRPr="006B4223">
              <w:t xml:space="preserve"> of the table</w:t>
            </w:r>
          </w:p>
        </w:tc>
      </w:tr>
      <w:tr w:rsidR="00F05A8C" w:rsidRPr="006B4223" w14:paraId="587F6C39" w14:textId="77777777" w:rsidTr="00CE2836">
        <w:tc>
          <w:tcPr>
            <w:tcW w:w="429" w:type="pct"/>
            <w:tcBorders>
              <w:top w:val="single" w:sz="2" w:space="0" w:color="auto"/>
              <w:left w:val="nil"/>
              <w:bottom w:val="single" w:sz="2" w:space="0" w:color="auto"/>
              <w:right w:val="nil"/>
            </w:tcBorders>
            <w:hideMark/>
          </w:tcPr>
          <w:p w14:paraId="5416267C" w14:textId="77777777" w:rsidR="00F05A8C" w:rsidRPr="006B4223" w:rsidRDefault="00252167" w:rsidP="00CE2836">
            <w:pPr>
              <w:pStyle w:val="Tabletext"/>
            </w:pPr>
            <w:r w:rsidRPr="006B4223">
              <w:t>16</w:t>
            </w:r>
          </w:p>
        </w:tc>
        <w:tc>
          <w:tcPr>
            <w:tcW w:w="4571" w:type="pct"/>
            <w:tcBorders>
              <w:top w:val="single" w:sz="2" w:space="0" w:color="auto"/>
              <w:left w:val="nil"/>
              <w:bottom w:val="single" w:sz="2" w:space="0" w:color="auto"/>
              <w:right w:val="nil"/>
            </w:tcBorders>
            <w:hideMark/>
          </w:tcPr>
          <w:p w14:paraId="70CF370A" w14:textId="77777777" w:rsidR="00F05A8C" w:rsidRPr="006B4223" w:rsidRDefault="00F05A8C" w:rsidP="00CE2836">
            <w:pPr>
              <w:pStyle w:val="Tabletext"/>
            </w:pPr>
            <w:r w:rsidRPr="006B4223">
              <w:t>Records to demonstrate any known hazard classification for the industrial chemical</w:t>
            </w:r>
          </w:p>
        </w:tc>
      </w:tr>
      <w:tr w:rsidR="00F05A8C" w:rsidRPr="006B4223" w14:paraId="6BE2BA3D" w14:textId="77777777" w:rsidTr="00CE2836">
        <w:tc>
          <w:tcPr>
            <w:tcW w:w="429" w:type="pct"/>
            <w:tcBorders>
              <w:top w:val="single" w:sz="2" w:space="0" w:color="auto"/>
              <w:left w:val="nil"/>
              <w:bottom w:val="single" w:sz="2" w:space="0" w:color="auto"/>
              <w:right w:val="nil"/>
            </w:tcBorders>
            <w:hideMark/>
          </w:tcPr>
          <w:p w14:paraId="2B67AEA2" w14:textId="77777777" w:rsidR="00F05A8C" w:rsidRPr="006B4223" w:rsidRDefault="00252167" w:rsidP="00CE2836">
            <w:pPr>
              <w:pStyle w:val="Tabletext"/>
            </w:pPr>
            <w:r w:rsidRPr="006B4223">
              <w:t>17</w:t>
            </w:r>
          </w:p>
        </w:tc>
        <w:tc>
          <w:tcPr>
            <w:tcW w:w="4571" w:type="pct"/>
            <w:tcBorders>
              <w:top w:val="single" w:sz="2" w:space="0" w:color="auto"/>
              <w:left w:val="nil"/>
              <w:bottom w:val="single" w:sz="2" w:space="0" w:color="auto"/>
              <w:right w:val="nil"/>
            </w:tcBorders>
            <w:hideMark/>
          </w:tcPr>
          <w:p w14:paraId="43A35438" w14:textId="77777777" w:rsidR="00F05A8C" w:rsidRPr="006B4223" w:rsidRDefault="00F05A8C" w:rsidP="00CE2836">
            <w:pPr>
              <w:pStyle w:val="Tabletext"/>
            </w:pPr>
            <w:r w:rsidRPr="006B4223">
              <w:t xml:space="preserve">Any human health hazard characteristics of the industrial chemical that are known to the </w:t>
            </w:r>
            <w:r w:rsidR="00026B2F" w:rsidRPr="006B4223">
              <w:t>person</w:t>
            </w:r>
          </w:p>
        </w:tc>
      </w:tr>
      <w:tr w:rsidR="00F05A8C" w:rsidRPr="006B4223" w14:paraId="7C738919" w14:textId="77777777" w:rsidTr="00CE2836">
        <w:tc>
          <w:tcPr>
            <w:tcW w:w="429" w:type="pct"/>
            <w:tcBorders>
              <w:top w:val="single" w:sz="2" w:space="0" w:color="auto"/>
              <w:left w:val="nil"/>
              <w:bottom w:val="single" w:sz="2" w:space="0" w:color="auto"/>
              <w:right w:val="nil"/>
            </w:tcBorders>
            <w:hideMark/>
          </w:tcPr>
          <w:p w14:paraId="740FA474" w14:textId="77777777" w:rsidR="00F05A8C" w:rsidRPr="006B4223" w:rsidRDefault="00252167" w:rsidP="00CE2836">
            <w:pPr>
              <w:pStyle w:val="Tabletext"/>
            </w:pPr>
            <w:r w:rsidRPr="006B4223">
              <w:t>18</w:t>
            </w:r>
          </w:p>
        </w:tc>
        <w:tc>
          <w:tcPr>
            <w:tcW w:w="4571" w:type="pct"/>
            <w:tcBorders>
              <w:top w:val="single" w:sz="2" w:space="0" w:color="auto"/>
              <w:left w:val="nil"/>
              <w:bottom w:val="single" w:sz="2" w:space="0" w:color="auto"/>
              <w:right w:val="nil"/>
            </w:tcBorders>
            <w:hideMark/>
          </w:tcPr>
          <w:p w14:paraId="1724DE5E" w14:textId="77777777" w:rsidR="00F05A8C" w:rsidRPr="006B4223" w:rsidRDefault="00F05A8C" w:rsidP="00CE2836">
            <w:pPr>
              <w:pStyle w:val="Tabletext"/>
            </w:pPr>
            <w:r w:rsidRPr="006B4223">
              <w:t xml:space="preserve">Any environment hazard characteristics of the industrial chemical that are known to the </w:t>
            </w:r>
            <w:r w:rsidR="00026B2F" w:rsidRPr="006B4223">
              <w:t>person</w:t>
            </w:r>
          </w:p>
        </w:tc>
      </w:tr>
      <w:tr w:rsidR="00F05A8C" w:rsidRPr="006B4223" w14:paraId="75A3B29D" w14:textId="77777777" w:rsidTr="00CE2836">
        <w:tc>
          <w:tcPr>
            <w:tcW w:w="429" w:type="pct"/>
            <w:tcBorders>
              <w:top w:val="single" w:sz="2" w:space="0" w:color="auto"/>
              <w:left w:val="nil"/>
              <w:bottom w:val="single" w:sz="2" w:space="0" w:color="auto"/>
              <w:right w:val="nil"/>
            </w:tcBorders>
            <w:hideMark/>
          </w:tcPr>
          <w:p w14:paraId="775F72D3" w14:textId="77777777" w:rsidR="00F05A8C" w:rsidRPr="006B4223" w:rsidRDefault="00252167" w:rsidP="00CE2836">
            <w:pPr>
              <w:pStyle w:val="Tabletext"/>
            </w:pPr>
            <w:r w:rsidRPr="006B4223">
              <w:t>19</w:t>
            </w:r>
          </w:p>
        </w:tc>
        <w:tc>
          <w:tcPr>
            <w:tcW w:w="4571" w:type="pct"/>
            <w:tcBorders>
              <w:top w:val="single" w:sz="2" w:space="0" w:color="auto"/>
              <w:left w:val="nil"/>
              <w:bottom w:val="single" w:sz="2" w:space="0" w:color="auto"/>
              <w:right w:val="nil"/>
            </w:tcBorders>
            <w:hideMark/>
          </w:tcPr>
          <w:p w14:paraId="23C4F47A" w14:textId="77777777" w:rsidR="00F05A8C" w:rsidRPr="006B4223" w:rsidRDefault="00F05A8C" w:rsidP="00CE2836">
            <w:pPr>
              <w:pStyle w:val="Tabletext"/>
            </w:pPr>
            <w:r w:rsidRPr="006B4223">
              <w:t>Records to demonstrate the absence of:</w:t>
            </w:r>
          </w:p>
          <w:p w14:paraId="55E3AE7B" w14:textId="77777777" w:rsidR="00F05A8C" w:rsidRPr="006B4223" w:rsidRDefault="00F05A8C" w:rsidP="00CE2836">
            <w:pPr>
              <w:pStyle w:val="Tablea"/>
            </w:pPr>
            <w:r w:rsidRPr="006B4223">
              <w:t>(a) human health hazard characteristics in human health hazard band C; and</w:t>
            </w:r>
          </w:p>
          <w:p w14:paraId="1AA98D70" w14:textId="77777777" w:rsidR="00F05A8C" w:rsidRPr="006B4223" w:rsidRDefault="00F05A8C" w:rsidP="00CE2836">
            <w:pPr>
              <w:pStyle w:val="Tablea"/>
            </w:pPr>
            <w:r w:rsidRPr="006B4223">
              <w:t>(b) environment hazard characteristics in environment hazard bands C and D</w:t>
            </w:r>
          </w:p>
        </w:tc>
      </w:tr>
      <w:tr w:rsidR="00F05A8C" w:rsidRPr="006B4223" w14:paraId="2DECA212" w14:textId="77777777" w:rsidTr="00CE2836">
        <w:tc>
          <w:tcPr>
            <w:tcW w:w="429" w:type="pct"/>
            <w:tcBorders>
              <w:top w:val="single" w:sz="2" w:space="0" w:color="auto"/>
              <w:left w:val="nil"/>
              <w:bottom w:val="single" w:sz="12" w:space="0" w:color="auto"/>
              <w:right w:val="nil"/>
            </w:tcBorders>
            <w:hideMark/>
          </w:tcPr>
          <w:p w14:paraId="24082254" w14:textId="77777777" w:rsidR="00F05A8C" w:rsidRPr="006B4223" w:rsidRDefault="00252167" w:rsidP="00CE2836">
            <w:pPr>
              <w:pStyle w:val="Tabletext"/>
            </w:pPr>
            <w:r w:rsidRPr="006B4223">
              <w:t>20</w:t>
            </w:r>
          </w:p>
        </w:tc>
        <w:tc>
          <w:tcPr>
            <w:tcW w:w="4571" w:type="pct"/>
            <w:tcBorders>
              <w:top w:val="single" w:sz="2" w:space="0" w:color="auto"/>
              <w:left w:val="nil"/>
              <w:bottom w:val="single" w:sz="12" w:space="0" w:color="auto"/>
              <w:right w:val="nil"/>
            </w:tcBorders>
            <w:hideMark/>
          </w:tcPr>
          <w:p w14:paraId="6719BC91" w14:textId="77777777" w:rsidR="00F05A8C" w:rsidRPr="006B4223" w:rsidRDefault="00F05A8C" w:rsidP="00CE2836">
            <w:pPr>
              <w:pStyle w:val="Tabletext"/>
            </w:pPr>
            <w:r w:rsidRPr="006B4223">
              <w:t>Whether the introductio</w:t>
            </w:r>
            <w:r w:rsidRPr="006B4223">
              <w:rPr>
                <w:lang w:eastAsia="en-US"/>
              </w:rPr>
              <w:t xml:space="preserve">n is known to the </w:t>
            </w:r>
            <w:r w:rsidR="00026B2F" w:rsidRPr="006B4223">
              <w:t>person</w:t>
            </w:r>
            <w:r w:rsidRPr="006B4223">
              <w:rPr>
                <w:lang w:eastAsia="en-US"/>
              </w:rPr>
              <w:t xml:space="preserve"> to be a sp</w:t>
            </w:r>
            <w:r w:rsidRPr="006B4223">
              <w:t xml:space="preserve">ecified class of introduction </w:t>
            </w:r>
            <w:r w:rsidR="003A2402" w:rsidRPr="006B4223">
              <w:t xml:space="preserve">to which </w:t>
            </w:r>
            <w:r w:rsidR="007966C8" w:rsidRPr="006B4223">
              <w:t>subsection 7</w:t>
            </w:r>
            <w:r w:rsidR="003A2402" w:rsidRPr="006B4223">
              <w:t xml:space="preserve">(2), (3) or (4) applies </w:t>
            </w:r>
            <w:r w:rsidRPr="006B4223">
              <w:t>and, if so:</w:t>
            </w:r>
          </w:p>
          <w:p w14:paraId="6163EE86" w14:textId="77777777" w:rsidR="00F05A8C" w:rsidRPr="006B4223" w:rsidRDefault="00F05A8C" w:rsidP="00CE2836">
            <w:pPr>
              <w:pStyle w:val="Tablea"/>
            </w:pPr>
            <w:r w:rsidRPr="006B4223">
              <w:t>(a) which such class; and</w:t>
            </w:r>
          </w:p>
          <w:p w14:paraId="51C28171" w14:textId="77777777" w:rsidR="00F05A8C" w:rsidRPr="006B4223" w:rsidRDefault="00F05A8C" w:rsidP="00CE2836">
            <w:pPr>
              <w:pStyle w:val="Tablea"/>
            </w:pPr>
            <w:r w:rsidRPr="006B4223">
              <w:t xml:space="preserve">(b) if the specified class of introduction is of a kind mentioned in column 1 of an item in the table in </w:t>
            </w:r>
            <w:r w:rsidR="00080C8B" w:rsidRPr="006B4223">
              <w:t>subsection (</w:t>
            </w:r>
            <w:r w:rsidR="00ED64CC" w:rsidRPr="006B4223">
              <w:t>4</w:t>
            </w:r>
            <w:r w:rsidRPr="006B4223">
              <w:t>)</w:t>
            </w:r>
            <w:r w:rsidR="002616BC" w:rsidRPr="006B4223">
              <w:t xml:space="preserve"> of this section</w:t>
            </w:r>
            <w:r w:rsidRPr="006B4223">
              <w:t>—records of the kind mentioned in column 2 of the item</w:t>
            </w:r>
          </w:p>
        </w:tc>
      </w:tr>
    </w:tbl>
    <w:p w14:paraId="6A125418" w14:textId="77777777" w:rsidR="00F05A8C" w:rsidRPr="006B4223" w:rsidRDefault="00F05A8C" w:rsidP="00F05A8C">
      <w:pPr>
        <w:pStyle w:val="notetext"/>
      </w:pPr>
      <w:r w:rsidRPr="006B4223">
        <w:t>Note:</w:t>
      </w:r>
      <w:r w:rsidRPr="006B4223">
        <w:tab/>
        <w:t xml:space="preserve">For the definition of </w:t>
      </w:r>
      <w:r w:rsidRPr="006B4223">
        <w:rPr>
          <w:b/>
          <w:i/>
        </w:rPr>
        <w:t>known hazard classification</w:t>
      </w:r>
      <w:r w:rsidRPr="006B4223">
        <w:t xml:space="preserve">, see </w:t>
      </w:r>
      <w:r w:rsidR="004E24BC" w:rsidRPr="006B4223">
        <w:t>section 5</w:t>
      </w:r>
      <w:r w:rsidRPr="006B4223">
        <w:t>.</w:t>
      </w:r>
    </w:p>
    <w:p w14:paraId="5C310877" w14:textId="77777777" w:rsidR="00A56343" w:rsidRPr="006B4223" w:rsidRDefault="00A56343" w:rsidP="00A56343">
      <w:pPr>
        <w:pStyle w:val="subsection"/>
      </w:pPr>
      <w:r w:rsidRPr="006B4223">
        <w:tab/>
        <w:t>(</w:t>
      </w:r>
      <w:r w:rsidR="00ED64CC" w:rsidRPr="006B4223">
        <w:t>3A</w:t>
      </w:r>
      <w:r w:rsidRPr="006B4223">
        <w:t>)</w:t>
      </w:r>
      <w:r w:rsidRPr="006B4223">
        <w:tab/>
        <w:t xml:space="preserve">For the purposes of </w:t>
      </w:r>
      <w:r w:rsidR="00F93F3C" w:rsidRPr="006B4223">
        <w:t>item 2</w:t>
      </w:r>
      <w:r w:rsidR="000B1A43" w:rsidRPr="006B4223">
        <w:t>0</w:t>
      </w:r>
      <w:r w:rsidRPr="006B4223">
        <w:t xml:space="preserve"> of the table in </w:t>
      </w:r>
      <w:r w:rsidR="00080C8B" w:rsidRPr="006B4223">
        <w:t>subsection (</w:t>
      </w:r>
      <w:r w:rsidR="003A2402" w:rsidRPr="006B4223">
        <w:t>3</w:t>
      </w:r>
      <w:r w:rsidRPr="006B4223">
        <w:t>), if:</w:t>
      </w:r>
    </w:p>
    <w:p w14:paraId="601E9EB6" w14:textId="77777777" w:rsidR="00A56343" w:rsidRPr="006B4223" w:rsidRDefault="00A56343" w:rsidP="00A56343">
      <w:pPr>
        <w:pStyle w:val="paragraph"/>
      </w:pPr>
      <w:r w:rsidRPr="006B4223">
        <w:tab/>
        <w:t>(a)</w:t>
      </w:r>
      <w:r w:rsidRPr="006B4223">
        <w:tab/>
        <w:t xml:space="preserve">a person does not know whether an introduction is a specified class of introduction to which </w:t>
      </w:r>
      <w:r w:rsidR="007966C8" w:rsidRPr="006B4223">
        <w:t>subsection 7</w:t>
      </w:r>
      <w:r w:rsidRPr="006B4223">
        <w:t>(2), (3) or (4) applies; but</w:t>
      </w:r>
    </w:p>
    <w:p w14:paraId="11BB9206" w14:textId="77777777" w:rsidR="00A56343" w:rsidRPr="006B4223" w:rsidRDefault="00A56343" w:rsidP="00A56343">
      <w:pPr>
        <w:pStyle w:val="paragraph"/>
      </w:pPr>
      <w:r w:rsidRPr="006B4223">
        <w:tab/>
        <w:t>(b)</w:t>
      </w:r>
      <w:r w:rsidRPr="006B4223">
        <w:tab/>
        <w:t xml:space="preserve">it would be reasonably practicable for the person to find out that the introduction is such a </w:t>
      </w:r>
      <w:proofErr w:type="gramStart"/>
      <w:r w:rsidRPr="006B4223">
        <w:t>class;</w:t>
      </w:r>
      <w:proofErr w:type="gramEnd"/>
    </w:p>
    <w:p w14:paraId="63DDA4DA" w14:textId="77777777" w:rsidR="00A56343" w:rsidRPr="006B4223" w:rsidRDefault="00A56343" w:rsidP="00A56343">
      <w:pPr>
        <w:pStyle w:val="subsection2"/>
      </w:pPr>
      <w:r w:rsidRPr="006B4223">
        <w:t>the person is taken to know that the introduction is that class.</w:t>
      </w:r>
    </w:p>
    <w:p w14:paraId="490A33A2" w14:textId="77777777" w:rsidR="00F05A8C" w:rsidRPr="006B4223" w:rsidRDefault="00F05A8C" w:rsidP="00F05A8C">
      <w:pPr>
        <w:pStyle w:val="subsection"/>
      </w:pPr>
      <w:r w:rsidRPr="006B4223">
        <w:tab/>
        <w:t>(</w:t>
      </w:r>
      <w:r w:rsidR="00ED64CC" w:rsidRPr="006B4223">
        <w:t>3B</w:t>
      </w:r>
      <w:r w:rsidRPr="006B4223">
        <w:t>)</w:t>
      </w:r>
      <w:r w:rsidRPr="006B4223">
        <w:tab/>
        <w:t xml:space="preserve">For the purposes of </w:t>
      </w:r>
      <w:r w:rsidR="00080C8B" w:rsidRPr="006B4223">
        <w:t>subsection (</w:t>
      </w:r>
      <w:r w:rsidRPr="006B4223">
        <w:t>3), if:</w:t>
      </w:r>
    </w:p>
    <w:p w14:paraId="276BB208" w14:textId="77777777" w:rsidR="00F05A8C" w:rsidRPr="006B4223" w:rsidRDefault="00F05A8C" w:rsidP="00F05A8C">
      <w:pPr>
        <w:pStyle w:val="paragraph"/>
      </w:pPr>
      <w:r w:rsidRPr="006B4223">
        <w:tab/>
        <w:t>(a)</w:t>
      </w:r>
      <w:r w:rsidRPr="006B4223">
        <w:tab/>
        <w:t>a person does not know the CAS number, CAS name, IUPAC name or INCI name for an industrial chemical; but</w:t>
      </w:r>
    </w:p>
    <w:p w14:paraId="6999B120" w14:textId="77777777" w:rsidR="00F05A8C" w:rsidRPr="006B4223" w:rsidRDefault="00F05A8C" w:rsidP="00F05A8C">
      <w:pPr>
        <w:pStyle w:val="paragraph"/>
      </w:pPr>
      <w:r w:rsidRPr="006B4223">
        <w:lastRenderedPageBreak/>
        <w:tab/>
        <w:t>(b)</w:t>
      </w:r>
      <w:r w:rsidRPr="006B4223">
        <w:tab/>
        <w:t xml:space="preserve">it would be reasonably practicable for the person to find out that number or </w:t>
      </w:r>
      <w:proofErr w:type="gramStart"/>
      <w:r w:rsidRPr="006B4223">
        <w:t>name;</w:t>
      </w:r>
      <w:proofErr w:type="gramEnd"/>
    </w:p>
    <w:p w14:paraId="482CF8C2" w14:textId="77777777" w:rsidR="00F05A8C" w:rsidRPr="006B4223" w:rsidRDefault="00F05A8C" w:rsidP="00F05A8C">
      <w:pPr>
        <w:pStyle w:val="subsection2"/>
      </w:pPr>
      <w:r w:rsidRPr="006B4223">
        <w:t>the person is taken to know that number or name.</w:t>
      </w:r>
    </w:p>
    <w:p w14:paraId="0050060B" w14:textId="77777777" w:rsidR="00EC3A8B" w:rsidRPr="006B4223" w:rsidRDefault="00F64AFB" w:rsidP="00EC3A8B">
      <w:pPr>
        <w:pStyle w:val="ItemHead"/>
      </w:pPr>
      <w:proofErr w:type="gramStart"/>
      <w:r w:rsidRPr="006B4223">
        <w:t>34</w:t>
      </w:r>
      <w:r w:rsidR="00EC3A8B" w:rsidRPr="006B4223">
        <w:t xml:space="preserve">  </w:t>
      </w:r>
      <w:r w:rsidR="00F93F3C" w:rsidRPr="006B4223">
        <w:t>Subsection</w:t>
      </w:r>
      <w:proofErr w:type="gramEnd"/>
      <w:r w:rsidR="00F93F3C" w:rsidRPr="006B4223">
        <w:t> 5</w:t>
      </w:r>
      <w:r w:rsidR="00EC3A8B" w:rsidRPr="006B4223">
        <w:t>1(4)</w:t>
      </w:r>
    </w:p>
    <w:p w14:paraId="19048620" w14:textId="77777777" w:rsidR="00EC3A8B" w:rsidRPr="006B4223" w:rsidRDefault="00EC3A8B" w:rsidP="00EC3A8B">
      <w:pPr>
        <w:pStyle w:val="Item"/>
      </w:pPr>
      <w:r w:rsidRPr="006B4223">
        <w:t>Omit “</w:t>
      </w:r>
      <w:r w:rsidR="00F93F3C" w:rsidRPr="006B4223">
        <w:t>item 2</w:t>
      </w:r>
      <w:r w:rsidRPr="006B4223">
        <w:t>2 of the table in subsections (2) and (3)</w:t>
      </w:r>
      <w:r w:rsidR="005F7D0A" w:rsidRPr="006B4223">
        <w:t>”, substitute “</w:t>
      </w:r>
      <w:r w:rsidR="00F93F3C" w:rsidRPr="006B4223">
        <w:t>item 2</w:t>
      </w:r>
      <w:r w:rsidR="00025FEF" w:rsidRPr="006B4223">
        <w:t xml:space="preserve">5 of the table in </w:t>
      </w:r>
      <w:r w:rsidR="00080C8B" w:rsidRPr="006B4223">
        <w:t>subsection (</w:t>
      </w:r>
      <w:r w:rsidR="00025FEF" w:rsidRPr="006B4223">
        <w:t xml:space="preserve">2) and </w:t>
      </w:r>
      <w:r w:rsidR="00F93F3C" w:rsidRPr="006B4223">
        <w:t>item 2</w:t>
      </w:r>
      <w:r w:rsidR="00025FEF" w:rsidRPr="006B4223">
        <w:t xml:space="preserve">0 of the table in </w:t>
      </w:r>
      <w:r w:rsidR="00080C8B" w:rsidRPr="006B4223">
        <w:t>subsection (</w:t>
      </w:r>
      <w:r w:rsidR="00025FEF" w:rsidRPr="006B4223">
        <w:t>3),”.</w:t>
      </w:r>
    </w:p>
    <w:p w14:paraId="5D9A40F5" w14:textId="77777777" w:rsidR="001764E4" w:rsidRPr="006B4223" w:rsidRDefault="00F64AFB" w:rsidP="001764E4">
      <w:pPr>
        <w:pStyle w:val="ItemHead"/>
      </w:pPr>
      <w:proofErr w:type="gramStart"/>
      <w:r w:rsidRPr="006B4223">
        <w:t>35</w:t>
      </w:r>
      <w:r w:rsidR="001764E4" w:rsidRPr="006B4223">
        <w:t xml:space="preserve">  </w:t>
      </w:r>
      <w:r w:rsidR="00F93F3C" w:rsidRPr="006B4223">
        <w:t>Subsection</w:t>
      </w:r>
      <w:proofErr w:type="gramEnd"/>
      <w:r w:rsidR="00F93F3C" w:rsidRPr="006B4223">
        <w:t> 5</w:t>
      </w:r>
      <w:r w:rsidR="001764E4" w:rsidRPr="006B4223">
        <w:t>1(5)</w:t>
      </w:r>
    </w:p>
    <w:p w14:paraId="01BADC38" w14:textId="77777777" w:rsidR="001764E4" w:rsidRPr="006B4223" w:rsidRDefault="001764E4" w:rsidP="001764E4">
      <w:pPr>
        <w:pStyle w:val="Item"/>
      </w:pPr>
      <w:r w:rsidRPr="006B4223">
        <w:t>Repeal the subsection, substitute:</w:t>
      </w:r>
    </w:p>
    <w:p w14:paraId="789EF488" w14:textId="77777777" w:rsidR="00BA7D57" w:rsidRPr="006B4223" w:rsidRDefault="00BA7D57" w:rsidP="00BA7D57">
      <w:pPr>
        <w:pStyle w:val="subsection"/>
      </w:pPr>
      <w:r w:rsidRPr="006B4223">
        <w:tab/>
        <w:t>(</w:t>
      </w:r>
      <w:r w:rsidR="00A8258E" w:rsidRPr="006B4223">
        <w:t>5</w:t>
      </w:r>
      <w:r w:rsidRPr="006B4223">
        <w:t>)</w:t>
      </w:r>
      <w:r w:rsidRPr="006B4223">
        <w:tab/>
        <w:t>If:</w:t>
      </w:r>
    </w:p>
    <w:p w14:paraId="0517FB5A" w14:textId="77777777" w:rsidR="00BA7D57" w:rsidRPr="006B4223" w:rsidRDefault="00BA7D57" w:rsidP="00BA7D57">
      <w:pPr>
        <w:pStyle w:val="paragraph"/>
      </w:pPr>
      <w:r w:rsidRPr="006B4223">
        <w:tab/>
        <w:t>(a)</w:t>
      </w:r>
      <w:r w:rsidRPr="006B4223">
        <w:tab/>
        <w:t xml:space="preserve">the </w:t>
      </w:r>
      <w:r w:rsidR="001764E4" w:rsidRPr="006B4223">
        <w:t>person</w:t>
      </w:r>
      <w:r w:rsidRPr="006B4223">
        <w:t xml:space="preserve"> </w:t>
      </w:r>
      <w:r w:rsidR="00A8258E" w:rsidRPr="006B4223">
        <w:t xml:space="preserve">(the </w:t>
      </w:r>
      <w:r w:rsidR="00A8258E" w:rsidRPr="006B4223">
        <w:rPr>
          <w:b/>
          <w:i/>
        </w:rPr>
        <w:t>introducer</w:t>
      </w:r>
      <w:r w:rsidR="00A8258E" w:rsidRPr="006B4223">
        <w:t xml:space="preserve">) </w:t>
      </w:r>
      <w:r w:rsidRPr="006B4223">
        <w:t xml:space="preserve">is required to keep records of the information (the </w:t>
      </w:r>
      <w:r w:rsidRPr="006B4223">
        <w:rPr>
          <w:b/>
          <w:i/>
        </w:rPr>
        <w:t>relevant information</w:t>
      </w:r>
      <w:r w:rsidRPr="006B4223">
        <w:t xml:space="preserve">) mentioned in column 2 of </w:t>
      </w:r>
      <w:r w:rsidR="00F93F3C" w:rsidRPr="006B4223">
        <w:t>item 2</w:t>
      </w:r>
      <w:r w:rsidRPr="006B4223">
        <w:t xml:space="preserve">, 3 or 4 of the table in </w:t>
      </w:r>
      <w:r w:rsidR="00080C8B" w:rsidRPr="006B4223">
        <w:t>subsection (</w:t>
      </w:r>
      <w:r w:rsidR="00A8258E" w:rsidRPr="006B4223">
        <w:t>4</w:t>
      </w:r>
      <w:r w:rsidRPr="006B4223">
        <w:t xml:space="preserve">), or </w:t>
      </w:r>
      <w:r w:rsidR="00553F82" w:rsidRPr="006B4223">
        <w:t>paragraph (</w:t>
      </w:r>
      <w:r w:rsidRPr="006B4223">
        <w:t xml:space="preserve">b) of column 2 of </w:t>
      </w:r>
      <w:r w:rsidR="00F93F3C" w:rsidRPr="006B4223">
        <w:t>item 5</w:t>
      </w:r>
      <w:r w:rsidRPr="006B4223">
        <w:t xml:space="preserve"> of that table; and</w:t>
      </w:r>
    </w:p>
    <w:p w14:paraId="04124C25" w14:textId="77777777" w:rsidR="00BA7D57" w:rsidRPr="006B4223" w:rsidRDefault="00BA7D57" w:rsidP="00BA7D57">
      <w:pPr>
        <w:pStyle w:val="paragraph"/>
      </w:pPr>
      <w:r w:rsidRPr="006B4223">
        <w:tab/>
        <w:t>(b)</w:t>
      </w:r>
      <w:r w:rsidRPr="006B4223">
        <w:tab/>
        <w:t xml:space="preserve">the </w:t>
      </w:r>
      <w:r w:rsidR="00A8258E" w:rsidRPr="006B4223">
        <w:t>introducer</w:t>
      </w:r>
      <w:r w:rsidRPr="006B4223">
        <w:t xml:space="preserve"> does not know the relevant </w:t>
      </w:r>
      <w:proofErr w:type="gramStart"/>
      <w:r w:rsidRPr="006B4223">
        <w:t>information;</w:t>
      </w:r>
      <w:proofErr w:type="gramEnd"/>
    </w:p>
    <w:p w14:paraId="4CFFCD81" w14:textId="77777777" w:rsidR="00C61BFA" w:rsidRPr="006B4223" w:rsidRDefault="00BA7D57" w:rsidP="00BA7D57">
      <w:pPr>
        <w:pStyle w:val="subsection2"/>
      </w:pPr>
      <w:r w:rsidRPr="006B4223">
        <w:t xml:space="preserve">the </w:t>
      </w:r>
      <w:r w:rsidR="00A8258E" w:rsidRPr="006B4223">
        <w:t>introducer</w:t>
      </w:r>
      <w:r w:rsidRPr="006B4223">
        <w:t xml:space="preserve"> must keep </w:t>
      </w:r>
      <w:r w:rsidR="00155BC4" w:rsidRPr="006B4223">
        <w:t xml:space="preserve">a </w:t>
      </w:r>
      <w:r w:rsidR="00C61BFA" w:rsidRPr="006B4223">
        <w:t>record of:</w:t>
      </w:r>
    </w:p>
    <w:p w14:paraId="0C7BB232" w14:textId="77777777" w:rsidR="00155BC4" w:rsidRPr="006B4223" w:rsidRDefault="00C61BFA" w:rsidP="00155BC4">
      <w:pPr>
        <w:pStyle w:val="paragraph"/>
      </w:pPr>
      <w:r w:rsidRPr="006B4223">
        <w:tab/>
        <w:t>(c)</w:t>
      </w:r>
      <w:r w:rsidRPr="006B4223">
        <w:tab/>
      </w:r>
      <w:r w:rsidR="00155BC4" w:rsidRPr="006B4223">
        <w:t xml:space="preserve">the name of </w:t>
      </w:r>
      <w:r w:rsidR="005657FC" w:rsidRPr="006B4223">
        <w:t>a</w:t>
      </w:r>
      <w:r w:rsidR="00155BC4" w:rsidRPr="006B4223">
        <w:t xml:space="preserve"> person whom the introducer believes on reasonable grounds would, if requested to do so by the introducer following a request by the Executive Director, give the relevant information to the Executive Director; and</w:t>
      </w:r>
    </w:p>
    <w:p w14:paraId="006FE3F6" w14:textId="77777777" w:rsidR="00155BC4" w:rsidRPr="006B4223" w:rsidRDefault="00155BC4" w:rsidP="00155BC4">
      <w:pPr>
        <w:pStyle w:val="paragraph"/>
      </w:pPr>
      <w:r w:rsidRPr="006B4223">
        <w:tab/>
        <w:t>(d)</w:t>
      </w:r>
      <w:r w:rsidRPr="006B4223">
        <w:tab/>
        <w:t xml:space="preserve">the basis on which the introducer holds the belief mentioned in </w:t>
      </w:r>
      <w:r w:rsidR="00553F82" w:rsidRPr="006B4223">
        <w:t>paragraph (</w:t>
      </w:r>
      <w:r w:rsidRPr="006B4223">
        <w:t>c)</w:t>
      </w:r>
      <w:r w:rsidR="00C84DD9" w:rsidRPr="006B4223">
        <w:t xml:space="preserve"> of this subsection</w:t>
      </w:r>
      <w:r w:rsidRPr="006B4223">
        <w:t>.</w:t>
      </w:r>
    </w:p>
    <w:p w14:paraId="5F8905E5" w14:textId="77777777" w:rsidR="00F05A8C" w:rsidRPr="006B4223" w:rsidRDefault="00F64AFB" w:rsidP="00F05A8C">
      <w:pPr>
        <w:pStyle w:val="ItemHead"/>
      </w:pPr>
      <w:proofErr w:type="gramStart"/>
      <w:r w:rsidRPr="006B4223">
        <w:t>36</w:t>
      </w:r>
      <w:r w:rsidR="00F05A8C" w:rsidRPr="006B4223">
        <w:t xml:space="preserve">  </w:t>
      </w:r>
      <w:r w:rsidR="00CE2836" w:rsidRPr="006B4223">
        <w:t>Subparagraph</w:t>
      </w:r>
      <w:proofErr w:type="gramEnd"/>
      <w:r w:rsidR="00CE2836" w:rsidRPr="006B4223">
        <w:t> 5</w:t>
      </w:r>
      <w:r w:rsidR="00F05A8C" w:rsidRPr="006B4223">
        <w:t>2(2)(a)(ii)</w:t>
      </w:r>
    </w:p>
    <w:p w14:paraId="26B3FE82" w14:textId="77777777" w:rsidR="00F05A8C" w:rsidRPr="006B4223" w:rsidRDefault="00F05A8C" w:rsidP="00F05A8C">
      <w:pPr>
        <w:pStyle w:val="Item"/>
      </w:pPr>
      <w:r w:rsidRPr="006B4223">
        <w:t>Omit “either the CAS name or the INCI name”, substitute “the CAS name, IUPAC name or INCI name”.</w:t>
      </w:r>
    </w:p>
    <w:p w14:paraId="623777C6" w14:textId="77777777" w:rsidR="00F05A8C" w:rsidRPr="006B4223" w:rsidRDefault="00F64AFB" w:rsidP="00F05A8C">
      <w:pPr>
        <w:pStyle w:val="ItemHead"/>
      </w:pPr>
      <w:proofErr w:type="gramStart"/>
      <w:r w:rsidRPr="006B4223">
        <w:t>37</w:t>
      </w:r>
      <w:r w:rsidR="00F05A8C" w:rsidRPr="006B4223">
        <w:t xml:space="preserve">  </w:t>
      </w:r>
      <w:r w:rsidR="004E24BC" w:rsidRPr="006B4223">
        <w:t>Paragraph</w:t>
      </w:r>
      <w:proofErr w:type="gramEnd"/>
      <w:r w:rsidR="004E24BC" w:rsidRPr="006B4223">
        <w:t> 5</w:t>
      </w:r>
      <w:r w:rsidR="00F05A8C" w:rsidRPr="006B4223">
        <w:t>2(2)(b)</w:t>
      </w:r>
    </w:p>
    <w:p w14:paraId="04FAC9C4" w14:textId="77777777" w:rsidR="00F05A8C" w:rsidRPr="006B4223" w:rsidRDefault="00F05A8C" w:rsidP="00F05A8C">
      <w:pPr>
        <w:pStyle w:val="Item"/>
      </w:pPr>
      <w:r w:rsidRPr="006B4223">
        <w:t xml:space="preserve">Omit “or the IUPAC name)”, substitute “, the IUPAC name or an </w:t>
      </w:r>
      <w:r w:rsidR="00755BE6" w:rsidRPr="006B4223">
        <w:t>eligible INCI plant extract</w:t>
      </w:r>
      <w:r w:rsidRPr="006B4223">
        <w:t xml:space="preserve"> name)”.</w:t>
      </w:r>
    </w:p>
    <w:p w14:paraId="241B07B9" w14:textId="77777777" w:rsidR="00362367" w:rsidRPr="006B4223" w:rsidRDefault="00F64AFB" w:rsidP="00362367">
      <w:pPr>
        <w:pStyle w:val="ItemHead"/>
      </w:pPr>
      <w:proofErr w:type="gramStart"/>
      <w:r w:rsidRPr="006B4223">
        <w:t>38</w:t>
      </w:r>
      <w:r w:rsidR="0047390B" w:rsidRPr="006B4223">
        <w:t xml:space="preserve">  </w:t>
      </w:r>
      <w:r w:rsidR="004E24BC" w:rsidRPr="006B4223">
        <w:t>Paragraph</w:t>
      </w:r>
      <w:proofErr w:type="gramEnd"/>
      <w:r w:rsidR="004E24BC" w:rsidRPr="006B4223">
        <w:t> 5</w:t>
      </w:r>
      <w:r w:rsidR="0047390B" w:rsidRPr="006B4223">
        <w:t>2(</w:t>
      </w:r>
      <w:r w:rsidR="004C246A" w:rsidRPr="006B4223">
        <w:t>3)(c)</w:t>
      </w:r>
    </w:p>
    <w:p w14:paraId="3C03FB6E" w14:textId="77777777" w:rsidR="004C246A" w:rsidRPr="006B4223" w:rsidRDefault="004C246A" w:rsidP="004C246A">
      <w:pPr>
        <w:pStyle w:val="Item"/>
      </w:pPr>
      <w:r w:rsidRPr="006B4223">
        <w:t>Repeal the paragraph, substitute:</w:t>
      </w:r>
    </w:p>
    <w:p w14:paraId="7FD17FC7" w14:textId="77777777" w:rsidR="004C246A" w:rsidRPr="006B4223" w:rsidRDefault="004C246A" w:rsidP="004C246A">
      <w:pPr>
        <w:pStyle w:val="paragraph"/>
      </w:pPr>
      <w:r w:rsidRPr="006B4223">
        <w:tab/>
        <w:t>(c)</w:t>
      </w:r>
      <w:r w:rsidRPr="006B4223">
        <w:tab/>
        <w:t>the following:</w:t>
      </w:r>
    </w:p>
    <w:p w14:paraId="231FE6D0" w14:textId="77777777" w:rsidR="004C246A" w:rsidRPr="006B4223" w:rsidRDefault="004C246A" w:rsidP="004C246A">
      <w:pPr>
        <w:pStyle w:val="paragraphsub"/>
      </w:pPr>
      <w:r w:rsidRPr="006B4223">
        <w:tab/>
        <w:t>(</w:t>
      </w:r>
      <w:proofErr w:type="spellStart"/>
      <w:r w:rsidRPr="006B4223">
        <w:t>i</w:t>
      </w:r>
      <w:proofErr w:type="spellEnd"/>
      <w:r w:rsidRPr="006B4223">
        <w:t>)</w:t>
      </w:r>
      <w:r w:rsidRPr="006B4223">
        <w:tab/>
        <w:t xml:space="preserve">the name of another person whom the person (the </w:t>
      </w:r>
      <w:r w:rsidRPr="006B4223">
        <w:rPr>
          <w:b/>
          <w:i/>
        </w:rPr>
        <w:t>introducer</w:t>
      </w:r>
      <w:r w:rsidRPr="006B4223">
        <w:t xml:space="preserve">) </w:t>
      </w:r>
      <w:r w:rsidR="004824D9" w:rsidRPr="006B4223">
        <w:t xml:space="preserve">referred to in </w:t>
      </w:r>
      <w:r w:rsidR="00080C8B" w:rsidRPr="006B4223">
        <w:t>subsection (</w:t>
      </w:r>
      <w:r w:rsidR="004824D9" w:rsidRPr="006B4223">
        <w:t xml:space="preserve">1) </w:t>
      </w:r>
      <w:r w:rsidRPr="006B4223">
        <w:t xml:space="preserve">believes on reasonable grounds would, if requested to do so by the introducer </w:t>
      </w:r>
      <w:r w:rsidR="0061128A" w:rsidRPr="006B4223">
        <w:t>following a request by the Executive Director</w:t>
      </w:r>
      <w:r w:rsidRPr="006B4223">
        <w:t xml:space="preserve">, give to the Executive Director records to demonstrate that the introduction is not covered by </w:t>
      </w:r>
      <w:r w:rsidR="003C2CC5" w:rsidRPr="006B4223">
        <w:t xml:space="preserve">any of the provisions of </w:t>
      </w:r>
      <w:r w:rsidR="001F5F20" w:rsidRPr="006B4223">
        <w:t>section 2</w:t>
      </w:r>
      <w:r w:rsidR="003C2CC5" w:rsidRPr="006B4223">
        <w:t xml:space="preserve">5, </w:t>
      </w:r>
      <w:r w:rsidR="00F93F3C" w:rsidRPr="006B4223">
        <w:t>items 1</w:t>
      </w:r>
      <w:r w:rsidR="003C2CC5" w:rsidRPr="006B4223">
        <w:t xml:space="preserve"> to 3 of the table in </w:t>
      </w:r>
      <w:r w:rsidR="00553F82" w:rsidRPr="006B4223">
        <w:t>subsection 2</w:t>
      </w:r>
      <w:r w:rsidR="003C2CC5" w:rsidRPr="006B4223">
        <w:t xml:space="preserve">8(1), or </w:t>
      </w:r>
      <w:r w:rsidR="00F93F3C" w:rsidRPr="006B4223">
        <w:t>items 1</w:t>
      </w:r>
      <w:r w:rsidR="003C2CC5" w:rsidRPr="006B4223">
        <w:t xml:space="preserve"> to 5 of the table in </w:t>
      </w:r>
      <w:r w:rsidR="00553F82" w:rsidRPr="006B4223">
        <w:t>subsection 2</w:t>
      </w:r>
      <w:r w:rsidR="003C2CC5" w:rsidRPr="006B4223">
        <w:t>9(1) of this instrument</w:t>
      </w:r>
      <w:r w:rsidRPr="006B4223">
        <w:t>;</w:t>
      </w:r>
    </w:p>
    <w:p w14:paraId="19E6743C" w14:textId="77777777" w:rsidR="004C246A" w:rsidRPr="006B4223" w:rsidRDefault="003C2CC5" w:rsidP="003C2CC5">
      <w:pPr>
        <w:pStyle w:val="paragraphsub"/>
      </w:pPr>
      <w:r w:rsidRPr="006B4223">
        <w:tab/>
        <w:t>(ii)</w:t>
      </w:r>
      <w:r w:rsidRPr="006B4223">
        <w:tab/>
      </w:r>
      <w:r w:rsidR="004C246A" w:rsidRPr="006B4223">
        <w:t xml:space="preserve">records of the basis on which the introducer believes that the introduction is not covered by any of the provisions mentioned in </w:t>
      </w:r>
      <w:r w:rsidR="004E24BC" w:rsidRPr="006B4223">
        <w:t>sub</w:t>
      </w:r>
      <w:r w:rsidR="00553F82" w:rsidRPr="006B4223">
        <w:t>paragraph (</w:t>
      </w:r>
      <w:proofErr w:type="spellStart"/>
      <w:r w:rsidRPr="006B4223">
        <w:t>i</w:t>
      </w:r>
      <w:proofErr w:type="spellEnd"/>
      <w:proofErr w:type="gramStart"/>
      <w:r w:rsidR="004C246A" w:rsidRPr="006B4223">
        <w:t>);</w:t>
      </w:r>
      <w:proofErr w:type="gramEnd"/>
    </w:p>
    <w:p w14:paraId="3905DDE4" w14:textId="77777777" w:rsidR="004C246A" w:rsidRPr="006B4223" w:rsidRDefault="003C2CC5" w:rsidP="003C2CC5">
      <w:pPr>
        <w:pStyle w:val="paragraphsub"/>
      </w:pPr>
      <w:r w:rsidRPr="006B4223">
        <w:tab/>
        <w:t>(iii)</w:t>
      </w:r>
      <w:r w:rsidRPr="006B4223">
        <w:tab/>
      </w:r>
      <w:r w:rsidR="004C246A" w:rsidRPr="006B4223">
        <w:t xml:space="preserve">records of the basis on which the introducer holds the belief mentioned in </w:t>
      </w:r>
      <w:r w:rsidR="004E24BC" w:rsidRPr="006B4223">
        <w:t>sub</w:t>
      </w:r>
      <w:r w:rsidR="00553F82" w:rsidRPr="006B4223">
        <w:t>paragraph (</w:t>
      </w:r>
      <w:proofErr w:type="spellStart"/>
      <w:r w:rsidR="004C246A" w:rsidRPr="006B4223">
        <w:t>i</w:t>
      </w:r>
      <w:proofErr w:type="spellEnd"/>
      <w:proofErr w:type="gramStart"/>
      <w:r w:rsidR="004C246A" w:rsidRPr="006B4223">
        <w:t>)</w:t>
      </w:r>
      <w:r w:rsidR="00910AAF" w:rsidRPr="006B4223">
        <w:t>;</w:t>
      </w:r>
      <w:proofErr w:type="gramEnd"/>
    </w:p>
    <w:p w14:paraId="311E413B" w14:textId="77777777" w:rsidR="00E74FF3" w:rsidRPr="006B4223" w:rsidRDefault="00F64AFB" w:rsidP="00E74FF3">
      <w:pPr>
        <w:pStyle w:val="ItemHead"/>
      </w:pPr>
      <w:proofErr w:type="gramStart"/>
      <w:r w:rsidRPr="006B4223">
        <w:lastRenderedPageBreak/>
        <w:t>39</w:t>
      </w:r>
      <w:r w:rsidR="00E74FF3" w:rsidRPr="006B4223">
        <w:t xml:space="preserve">  </w:t>
      </w:r>
      <w:r w:rsidR="00F93F3C" w:rsidRPr="006B4223">
        <w:t>Subsection</w:t>
      </w:r>
      <w:proofErr w:type="gramEnd"/>
      <w:r w:rsidR="00F93F3C" w:rsidRPr="006B4223">
        <w:t> 5</w:t>
      </w:r>
      <w:r w:rsidR="00E74FF3" w:rsidRPr="006B4223">
        <w:t>2(3) (note)</w:t>
      </w:r>
    </w:p>
    <w:p w14:paraId="70B94042" w14:textId="77777777" w:rsidR="00E74FF3" w:rsidRPr="006B4223" w:rsidRDefault="00E74FF3" w:rsidP="00E74FF3">
      <w:pPr>
        <w:pStyle w:val="Item"/>
      </w:pPr>
      <w:r w:rsidRPr="006B4223">
        <w:t>Repeal the note.</w:t>
      </w:r>
    </w:p>
    <w:p w14:paraId="0DE31D4A" w14:textId="77777777" w:rsidR="00F05A8C" w:rsidRPr="006B4223" w:rsidRDefault="00F64AFB" w:rsidP="00F05A8C">
      <w:pPr>
        <w:pStyle w:val="ItemHead"/>
      </w:pPr>
      <w:proofErr w:type="gramStart"/>
      <w:r w:rsidRPr="006B4223">
        <w:t>40</w:t>
      </w:r>
      <w:r w:rsidR="00F05A8C" w:rsidRPr="006B4223">
        <w:t xml:space="preserve">  </w:t>
      </w:r>
      <w:r w:rsidR="00CE2836" w:rsidRPr="006B4223">
        <w:t>Subparagraph</w:t>
      </w:r>
      <w:proofErr w:type="gramEnd"/>
      <w:r w:rsidR="00CE2836" w:rsidRPr="006B4223">
        <w:t> 5</w:t>
      </w:r>
      <w:r w:rsidR="00F05A8C" w:rsidRPr="006B4223">
        <w:t>3(2)(a)(ii)</w:t>
      </w:r>
    </w:p>
    <w:p w14:paraId="5CE7565B" w14:textId="77777777" w:rsidR="00F05A8C" w:rsidRPr="006B4223" w:rsidRDefault="00F05A8C" w:rsidP="00F05A8C">
      <w:pPr>
        <w:pStyle w:val="Item"/>
      </w:pPr>
      <w:r w:rsidRPr="006B4223">
        <w:t>Omit “either the CAS name or the INCI name”, substitute “the CAS name, IUPAC name or INCI name”.</w:t>
      </w:r>
    </w:p>
    <w:p w14:paraId="31E8BCEC" w14:textId="77777777" w:rsidR="00F05A8C" w:rsidRPr="006B4223" w:rsidRDefault="00F64AFB" w:rsidP="00F05A8C">
      <w:pPr>
        <w:pStyle w:val="ItemHead"/>
      </w:pPr>
      <w:proofErr w:type="gramStart"/>
      <w:r w:rsidRPr="006B4223">
        <w:t>41</w:t>
      </w:r>
      <w:r w:rsidR="00F05A8C" w:rsidRPr="006B4223">
        <w:t xml:space="preserve">  </w:t>
      </w:r>
      <w:r w:rsidR="004E24BC" w:rsidRPr="006B4223">
        <w:t>Paragraph</w:t>
      </w:r>
      <w:proofErr w:type="gramEnd"/>
      <w:r w:rsidR="004E24BC" w:rsidRPr="006B4223">
        <w:t> 5</w:t>
      </w:r>
      <w:r w:rsidR="00F05A8C" w:rsidRPr="006B4223">
        <w:t>3(2)(b)</w:t>
      </w:r>
    </w:p>
    <w:p w14:paraId="48A477BC" w14:textId="77777777" w:rsidR="00F05A8C" w:rsidRPr="006B4223" w:rsidRDefault="00F05A8C" w:rsidP="00F05A8C">
      <w:pPr>
        <w:pStyle w:val="Item"/>
      </w:pPr>
      <w:r w:rsidRPr="006B4223">
        <w:t xml:space="preserve">Omit “or the IUPAC name)”, substitute “, the IUPAC name or an </w:t>
      </w:r>
      <w:r w:rsidR="00755BE6" w:rsidRPr="006B4223">
        <w:t>eligible INCI plant extract</w:t>
      </w:r>
      <w:r w:rsidRPr="006B4223">
        <w:t xml:space="preserve"> name)”.</w:t>
      </w:r>
    </w:p>
    <w:p w14:paraId="68924481" w14:textId="77777777" w:rsidR="003A2457" w:rsidRPr="006B4223" w:rsidRDefault="00F64AFB" w:rsidP="003A2457">
      <w:pPr>
        <w:pStyle w:val="ItemHead"/>
      </w:pPr>
      <w:proofErr w:type="gramStart"/>
      <w:r w:rsidRPr="006B4223">
        <w:t>42</w:t>
      </w:r>
      <w:r w:rsidR="003A2457" w:rsidRPr="006B4223">
        <w:t xml:space="preserve">  </w:t>
      </w:r>
      <w:r w:rsidR="004E24BC" w:rsidRPr="006B4223">
        <w:t>Paragraph</w:t>
      </w:r>
      <w:proofErr w:type="gramEnd"/>
      <w:r w:rsidR="004E24BC" w:rsidRPr="006B4223">
        <w:t> 5</w:t>
      </w:r>
      <w:r w:rsidR="003A2457" w:rsidRPr="006B4223">
        <w:t>3(2)(</w:t>
      </w:r>
      <w:proofErr w:type="spellStart"/>
      <w:r w:rsidR="003A2457" w:rsidRPr="006B4223">
        <w:t>i</w:t>
      </w:r>
      <w:proofErr w:type="spellEnd"/>
      <w:r w:rsidR="003A2457" w:rsidRPr="006B4223">
        <w:t>)</w:t>
      </w:r>
    </w:p>
    <w:p w14:paraId="4E5B0791" w14:textId="77777777" w:rsidR="003A2457" w:rsidRPr="006B4223" w:rsidRDefault="003A2457" w:rsidP="003A2457">
      <w:pPr>
        <w:pStyle w:val="Item"/>
      </w:pPr>
      <w:r w:rsidRPr="006B4223">
        <w:t>Repeal the paragraph, substitute:</w:t>
      </w:r>
    </w:p>
    <w:p w14:paraId="153E2570" w14:textId="77777777" w:rsidR="00CD6149" w:rsidRPr="006B4223" w:rsidRDefault="00CD6149" w:rsidP="00CD6149">
      <w:pPr>
        <w:pStyle w:val="paragraph"/>
      </w:pPr>
      <w:r w:rsidRPr="006B4223">
        <w:tab/>
        <w:t>(</w:t>
      </w:r>
      <w:proofErr w:type="spellStart"/>
      <w:r w:rsidRPr="006B4223">
        <w:t>i</w:t>
      </w:r>
      <w:proofErr w:type="spellEnd"/>
      <w:r w:rsidRPr="006B4223">
        <w:t>)</w:t>
      </w:r>
      <w:r w:rsidRPr="006B4223">
        <w:tab/>
        <w:t>if:</w:t>
      </w:r>
    </w:p>
    <w:p w14:paraId="0C2EF269" w14:textId="77777777" w:rsidR="00CD6149" w:rsidRPr="006B4223" w:rsidRDefault="00CD6149" w:rsidP="00CD6149">
      <w:pPr>
        <w:pStyle w:val="paragraphsub"/>
      </w:pPr>
      <w:r w:rsidRPr="006B4223">
        <w:tab/>
        <w:t>(</w:t>
      </w:r>
      <w:proofErr w:type="spellStart"/>
      <w:r w:rsidRPr="006B4223">
        <w:t>i</w:t>
      </w:r>
      <w:proofErr w:type="spellEnd"/>
      <w:r w:rsidRPr="006B4223">
        <w:t>)</w:t>
      </w:r>
      <w:r w:rsidRPr="006B4223">
        <w:tab/>
        <w:t xml:space="preserve">the indicative environment risk for the introduction is determined </w:t>
      </w:r>
      <w:proofErr w:type="gramStart"/>
      <w:r w:rsidRPr="006B4223">
        <w:t>on the basis of</w:t>
      </w:r>
      <w:proofErr w:type="gramEnd"/>
      <w:r w:rsidRPr="006B4223">
        <w:t xml:space="preserve"> the absence of certain hazard characteristics; and</w:t>
      </w:r>
    </w:p>
    <w:p w14:paraId="00166CE2" w14:textId="77777777" w:rsidR="00CD6149" w:rsidRPr="006B4223" w:rsidRDefault="00CD6149" w:rsidP="00CD6149">
      <w:pPr>
        <w:pStyle w:val="paragraphsub"/>
      </w:pPr>
      <w:r w:rsidRPr="006B4223">
        <w:tab/>
        <w:t>(ii)</w:t>
      </w:r>
      <w:r w:rsidRPr="006B4223">
        <w:tab/>
        <w:t xml:space="preserve">the </w:t>
      </w:r>
      <w:r w:rsidR="00533BCC" w:rsidRPr="006B4223">
        <w:t xml:space="preserve">person (the </w:t>
      </w:r>
      <w:r w:rsidR="000B1381" w:rsidRPr="006B4223">
        <w:rPr>
          <w:b/>
          <w:i/>
        </w:rPr>
        <w:t>introducer</w:t>
      </w:r>
      <w:r w:rsidR="00533BCC" w:rsidRPr="006B4223">
        <w:t xml:space="preserve">) </w:t>
      </w:r>
      <w:r w:rsidRPr="006B4223">
        <w:t xml:space="preserve">does not have detailed information, including full study reports, of the kind specified in the Guidelines to demonstrate the absence of the hazard </w:t>
      </w:r>
      <w:proofErr w:type="gramStart"/>
      <w:r w:rsidRPr="006B4223">
        <w:t>characteristics;</w:t>
      </w:r>
      <w:proofErr w:type="gramEnd"/>
    </w:p>
    <w:p w14:paraId="775BB932" w14:textId="77777777" w:rsidR="00CD6149" w:rsidRPr="006B4223" w:rsidRDefault="00CD6149" w:rsidP="00CD6149">
      <w:pPr>
        <w:pStyle w:val="paragraph"/>
      </w:pPr>
      <w:r w:rsidRPr="006B4223">
        <w:tab/>
      </w:r>
      <w:r w:rsidRPr="006B4223">
        <w:tab/>
        <w:t>the following:</w:t>
      </w:r>
    </w:p>
    <w:p w14:paraId="14DC9B9E" w14:textId="77777777" w:rsidR="00CD6149" w:rsidRPr="006B4223" w:rsidRDefault="00CD6149" w:rsidP="002E03B7">
      <w:pPr>
        <w:pStyle w:val="paragraphsub"/>
      </w:pPr>
      <w:r w:rsidRPr="006B4223">
        <w:tab/>
        <w:t>(iii)</w:t>
      </w:r>
      <w:r w:rsidRPr="006B4223">
        <w:tab/>
        <w:t xml:space="preserve">the outcomes of the information specified in the Guidelines to demonstrate the absence of the hazard </w:t>
      </w:r>
      <w:proofErr w:type="gramStart"/>
      <w:r w:rsidRPr="006B4223">
        <w:t>characteristics;</w:t>
      </w:r>
      <w:proofErr w:type="gramEnd"/>
    </w:p>
    <w:p w14:paraId="6E4AC59A" w14:textId="77777777" w:rsidR="00F17672" w:rsidRPr="006B4223" w:rsidRDefault="00F17672" w:rsidP="00F17672">
      <w:pPr>
        <w:pStyle w:val="paragraphsub"/>
      </w:pPr>
      <w:r w:rsidRPr="006B4223">
        <w:tab/>
        <w:t>(iv)</w:t>
      </w:r>
      <w:r w:rsidRPr="006B4223">
        <w:tab/>
        <w:t xml:space="preserve">the name of </w:t>
      </w:r>
      <w:r w:rsidR="007831C7" w:rsidRPr="006B4223">
        <w:t>a</w:t>
      </w:r>
      <w:r w:rsidRPr="006B4223">
        <w:t xml:space="preserve"> person whom the </w:t>
      </w:r>
      <w:r w:rsidR="002E03B7" w:rsidRPr="006B4223">
        <w:t xml:space="preserve">introducer </w:t>
      </w:r>
      <w:r w:rsidRPr="006B4223">
        <w:t xml:space="preserve">believes on reasonable grounds would, if requested to do so by the introducer </w:t>
      </w:r>
      <w:r w:rsidR="0061128A" w:rsidRPr="006B4223">
        <w:t>following a request by the Executive Director</w:t>
      </w:r>
      <w:r w:rsidRPr="006B4223">
        <w:t xml:space="preserve">, give to the Executive Director </w:t>
      </w:r>
      <w:r w:rsidR="000279F6" w:rsidRPr="006B4223">
        <w:t xml:space="preserve">detailed information, including full study reports, of the kind specified in the Guidelines to demonstrate the absence of the hazard </w:t>
      </w:r>
      <w:proofErr w:type="gramStart"/>
      <w:r w:rsidR="000279F6" w:rsidRPr="006B4223">
        <w:t>characteristics</w:t>
      </w:r>
      <w:r w:rsidRPr="006B4223">
        <w:t>;</w:t>
      </w:r>
      <w:proofErr w:type="gramEnd"/>
    </w:p>
    <w:p w14:paraId="458B908B" w14:textId="77777777" w:rsidR="00994B97" w:rsidRPr="006B4223" w:rsidRDefault="00F17672" w:rsidP="00D40366">
      <w:pPr>
        <w:pStyle w:val="paragraphsub"/>
      </w:pPr>
      <w:r w:rsidRPr="006B4223">
        <w:tab/>
        <w:t>(v)</w:t>
      </w:r>
      <w:r w:rsidRPr="006B4223">
        <w:tab/>
        <w:t>records of the basis on which the introducer holds the belief</w:t>
      </w:r>
      <w:r w:rsidR="00BD4EAE" w:rsidRPr="006B4223">
        <w:t>,</w:t>
      </w:r>
      <w:r w:rsidRPr="006B4223">
        <w:t xml:space="preserve"> mentioned in </w:t>
      </w:r>
      <w:r w:rsidR="004E24BC" w:rsidRPr="006B4223">
        <w:t>sub</w:t>
      </w:r>
      <w:r w:rsidR="00553F82" w:rsidRPr="006B4223">
        <w:t>paragraph (</w:t>
      </w:r>
      <w:r w:rsidR="002E03B7" w:rsidRPr="006B4223">
        <w:t>iv</w:t>
      </w:r>
      <w:r w:rsidRPr="006B4223">
        <w:t>)</w:t>
      </w:r>
      <w:r w:rsidR="00BD4EAE" w:rsidRPr="006B4223">
        <w:t>,</w:t>
      </w:r>
      <w:r w:rsidR="00D40366" w:rsidRPr="006B4223">
        <w:t xml:space="preserve"> that the person mentioned in that subparagraph has detailed information, including full study reports, of the kind specified in the Guidelines to demonstrate the absence of the hazard </w:t>
      </w:r>
      <w:proofErr w:type="gramStart"/>
      <w:r w:rsidR="00D40366" w:rsidRPr="006B4223">
        <w:t>characteristics</w:t>
      </w:r>
      <w:r w:rsidR="00994B97" w:rsidRPr="006B4223">
        <w:t>;</w:t>
      </w:r>
      <w:proofErr w:type="gramEnd"/>
    </w:p>
    <w:p w14:paraId="1634F80B" w14:textId="77777777" w:rsidR="00F17672" w:rsidRPr="006B4223" w:rsidRDefault="00994B97" w:rsidP="00D40366">
      <w:pPr>
        <w:pStyle w:val="paragraphsub"/>
      </w:pPr>
      <w:r w:rsidRPr="006B4223">
        <w:tab/>
        <w:t>(vi)</w:t>
      </w:r>
      <w:r w:rsidRPr="006B4223">
        <w:tab/>
        <w:t>records of the basis on which the introducer holds the belief</w:t>
      </w:r>
      <w:r w:rsidR="00BD4EAE" w:rsidRPr="006B4223">
        <w:t>,</w:t>
      </w:r>
      <w:r w:rsidRPr="006B4223">
        <w:t xml:space="preserve"> mentioned in sub</w:t>
      </w:r>
      <w:r w:rsidR="00553F82" w:rsidRPr="006B4223">
        <w:t>paragraph (</w:t>
      </w:r>
      <w:r w:rsidRPr="006B4223">
        <w:t>iv)</w:t>
      </w:r>
      <w:r w:rsidR="00BD4EAE" w:rsidRPr="006B4223">
        <w:t>,</w:t>
      </w:r>
      <w:r w:rsidRPr="006B4223">
        <w:t xml:space="preserve"> that the person mentioned in that subparagraph </w:t>
      </w:r>
      <w:r w:rsidR="00D40366" w:rsidRPr="006B4223">
        <w:t xml:space="preserve">would, if requested to do so by the introducer following a request by the Executive Director, give that detailed information to the Executive </w:t>
      </w:r>
      <w:proofErr w:type="gramStart"/>
      <w:r w:rsidR="00D40366" w:rsidRPr="006B4223">
        <w:t>Director</w:t>
      </w:r>
      <w:r w:rsidRPr="006B4223">
        <w:t>;</w:t>
      </w:r>
      <w:proofErr w:type="gramEnd"/>
    </w:p>
    <w:p w14:paraId="091C85C8" w14:textId="77777777" w:rsidR="000B65C7" w:rsidRPr="006B4223" w:rsidRDefault="00F64AFB" w:rsidP="000B65C7">
      <w:pPr>
        <w:pStyle w:val="ItemHead"/>
      </w:pPr>
      <w:proofErr w:type="gramStart"/>
      <w:r w:rsidRPr="006B4223">
        <w:t>43</w:t>
      </w:r>
      <w:r w:rsidR="000B65C7" w:rsidRPr="006B4223">
        <w:t xml:space="preserve">  </w:t>
      </w:r>
      <w:r w:rsidR="004E24BC" w:rsidRPr="006B4223">
        <w:t>Paragraph</w:t>
      </w:r>
      <w:proofErr w:type="gramEnd"/>
      <w:r w:rsidR="004E24BC" w:rsidRPr="006B4223">
        <w:t> 5</w:t>
      </w:r>
      <w:r w:rsidR="000B65C7" w:rsidRPr="006B4223">
        <w:t>3(3)(c)</w:t>
      </w:r>
    </w:p>
    <w:p w14:paraId="2644FD95" w14:textId="77777777" w:rsidR="000B65C7" w:rsidRPr="006B4223" w:rsidRDefault="000B65C7" w:rsidP="000B65C7">
      <w:pPr>
        <w:pStyle w:val="Item"/>
      </w:pPr>
      <w:r w:rsidRPr="006B4223">
        <w:t>Repeal the paragraph, substitute:</w:t>
      </w:r>
    </w:p>
    <w:p w14:paraId="3FC1123F" w14:textId="77777777" w:rsidR="00EF6788" w:rsidRPr="006B4223" w:rsidRDefault="00EF6788" w:rsidP="00EF6788">
      <w:pPr>
        <w:pStyle w:val="paragraph"/>
      </w:pPr>
      <w:r w:rsidRPr="006B4223">
        <w:tab/>
        <w:t>(c)</w:t>
      </w:r>
      <w:r w:rsidRPr="006B4223">
        <w:tab/>
        <w:t>the following:</w:t>
      </w:r>
    </w:p>
    <w:p w14:paraId="6CE5E1E9" w14:textId="77777777" w:rsidR="00EF6788" w:rsidRPr="006B4223" w:rsidRDefault="00EF6788" w:rsidP="00EF6788">
      <w:pPr>
        <w:pStyle w:val="paragraphsub"/>
      </w:pPr>
      <w:r w:rsidRPr="006B4223">
        <w:tab/>
        <w:t>(</w:t>
      </w:r>
      <w:proofErr w:type="spellStart"/>
      <w:r w:rsidRPr="006B4223">
        <w:t>i</w:t>
      </w:r>
      <w:proofErr w:type="spellEnd"/>
      <w:r w:rsidRPr="006B4223">
        <w:t>)</w:t>
      </w:r>
      <w:r w:rsidRPr="006B4223">
        <w:tab/>
        <w:t xml:space="preserve">the name of another person whom the </w:t>
      </w:r>
      <w:r w:rsidR="00031874" w:rsidRPr="006B4223">
        <w:t xml:space="preserve">person (the </w:t>
      </w:r>
      <w:r w:rsidR="00B426D5" w:rsidRPr="006B4223">
        <w:rPr>
          <w:b/>
          <w:i/>
        </w:rPr>
        <w:t>introducer</w:t>
      </w:r>
      <w:r w:rsidR="00031874" w:rsidRPr="006B4223">
        <w:t xml:space="preserve">) referred to in </w:t>
      </w:r>
      <w:r w:rsidR="00080C8B" w:rsidRPr="006B4223">
        <w:t>subsection (</w:t>
      </w:r>
      <w:r w:rsidR="00031874" w:rsidRPr="006B4223">
        <w:t xml:space="preserve">1) </w:t>
      </w:r>
      <w:r w:rsidRPr="006B4223">
        <w:t xml:space="preserve">believes on reasonable grounds would, if requested to do so by the introducer </w:t>
      </w:r>
      <w:r w:rsidR="0061128A" w:rsidRPr="006B4223">
        <w:t>following a request by the Executive Director</w:t>
      </w:r>
      <w:r w:rsidRPr="006B4223">
        <w:t xml:space="preserve">, give to the Executive Director records to demonstrate that the introduction is not covered by any of the provisions of </w:t>
      </w:r>
      <w:r w:rsidR="001F5F20" w:rsidRPr="006B4223">
        <w:t>section 2</w:t>
      </w:r>
      <w:r w:rsidRPr="006B4223">
        <w:t xml:space="preserve">5, </w:t>
      </w:r>
      <w:r w:rsidR="00F93F3C" w:rsidRPr="006B4223">
        <w:t>items 1</w:t>
      </w:r>
      <w:r w:rsidRPr="006B4223">
        <w:t xml:space="preserve"> to 3 of the table in </w:t>
      </w:r>
      <w:r w:rsidR="00553F82" w:rsidRPr="006B4223">
        <w:t>subsection 2</w:t>
      </w:r>
      <w:r w:rsidRPr="006B4223">
        <w:t xml:space="preserve">8(1), or </w:t>
      </w:r>
      <w:r w:rsidR="00F93F3C" w:rsidRPr="006B4223">
        <w:t>items 1</w:t>
      </w:r>
      <w:r w:rsidRPr="006B4223">
        <w:t xml:space="preserve"> to 5 of the table in </w:t>
      </w:r>
      <w:r w:rsidR="00553F82" w:rsidRPr="006B4223">
        <w:t>subsection 2</w:t>
      </w:r>
      <w:r w:rsidRPr="006B4223">
        <w:t>9(1) of this instrument;</w:t>
      </w:r>
    </w:p>
    <w:p w14:paraId="4A189E7B" w14:textId="77777777" w:rsidR="00EF6788" w:rsidRPr="006B4223" w:rsidRDefault="00EF6788" w:rsidP="00EF6788">
      <w:pPr>
        <w:pStyle w:val="paragraphsub"/>
      </w:pPr>
      <w:r w:rsidRPr="006B4223">
        <w:lastRenderedPageBreak/>
        <w:tab/>
        <w:t>(ii)</w:t>
      </w:r>
      <w:r w:rsidRPr="006B4223">
        <w:tab/>
        <w:t xml:space="preserve">records of the basis on which the introducer believes that the introduction is not covered by any of the provisions mentioned in </w:t>
      </w:r>
      <w:r w:rsidR="004E24BC" w:rsidRPr="006B4223">
        <w:t>sub</w:t>
      </w:r>
      <w:r w:rsidR="00553F82" w:rsidRPr="006B4223">
        <w:t>paragraph (</w:t>
      </w:r>
      <w:proofErr w:type="spellStart"/>
      <w:r w:rsidRPr="006B4223">
        <w:t>i</w:t>
      </w:r>
      <w:proofErr w:type="spellEnd"/>
      <w:proofErr w:type="gramStart"/>
      <w:r w:rsidRPr="006B4223">
        <w:t>);</w:t>
      </w:r>
      <w:proofErr w:type="gramEnd"/>
    </w:p>
    <w:p w14:paraId="2D84B1D2" w14:textId="77777777" w:rsidR="00EF6788" w:rsidRPr="006B4223" w:rsidRDefault="00EF6788" w:rsidP="00EF6788">
      <w:pPr>
        <w:pStyle w:val="paragraphsub"/>
      </w:pPr>
      <w:r w:rsidRPr="006B4223">
        <w:tab/>
        <w:t>(iii)</w:t>
      </w:r>
      <w:r w:rsidRPr="006B4223">
        <w:tab/>
        <w:t xml:space="preserve">records of the basis on which the introducer holds the belief mentioned in </w:t>
      </w:r>
      <w:r w:rsidR="004E24BC" w:rsidRPr="006B4223">
        <w:t>sub</w:t>
      </w:r>
      <w:r w:rsidR="00553F82" w:rsidRPr="006B4223">
        <w:t>paragraph (</w:t>
      </w:r>
      <w:proofErr w:type="spellStart"/>
      <w:r w:rsidRPr="006B4223">
        <w:t>i</w:t>
      </w:r>
      <w:proofErr w:type="spellEnd"/>
      <w:proofErr w:type="gramStart"/>
      <w:r w:rsidRPr="006B4223">
        <w:t>);</w:t>
      </w:r>
      <w:proofErr w:type="gramEnd"/>
    </w:p>
    <w:p w14:paraId="56A696A9" w14:textId="77777777" w:rsidR="00EF6788" w:rsidRPr="006B4223" w:rsidRDefault="00F64AFB" w:rsidP="00EF6788">
      <w:pPr>
        <w:pStyle w:val="ItemHead"/>
      </w:pPr>
      <w:proofErr w:type="gramStart"/>
      <w:r w:rsidRPr="006B4223">
        <w:t>44</w:t>
      </w:r>
      <w:r w:rsidR="00EF6788" w:rsidRPr="006B4223">
        <w:t xml:space="preserve">  </w:t>
      </w:r>
      <w:r w:rsidR="004E24BC" w:rsidRPr="006B4223">
        <w:t>Paragraph</w:t>
      </w:r>
      <w:proofErr w:type="gramEnd"/>
      <w:r w:rsidR="004E24BC" w:rsidRPr="006B4223">
        <w:t> 5</w:t>
      </w:r>
      <w:r w:rsidR="00EF6788" w:rsidRPr="006B4223">
        <w:t>3(3)(h)</w:t>
      </w:r>
    </w:p>
    <w:p w14:paraId="4FEEB546" w14:textId="77777777" w:rsidR="00EF6788" w:rsidRPr="006B4223" w:rsidRDefault="00EF6788" w:rsidP="00EF6788">
      <w:pPr>
        <w:pStyle w:val="Item"/>
      </w:pPr>
      <w:r w:rsidRPr="006B4223">
        <w:t>Repeal the paragraph, substitute:</w:t>
      </w:r>
    </w:p>
    <w:p w14:paraId="13AD1D24" w14:textId="77777777" w:rsidR="00EF6788" w:rsidRPr="006B4223" w:rsidRDefault="00EF6788" w:rsidP="00EF6788">
      <w:pPr>
        <w:pStyle w:val="paragraph"/>
      </w:pPr>
      <w:r w:rsidRPr="006B4223">
        <w:tab/>
        <w:t>(h)</w:t>
      </w:r>
      <w:r w:rsidRPr="006B4223">
        <w:tab/>
        <w:t>if:</w:t>
      </w:r>
    </w:p>
    <w:p w14:paraId="7343B854" w14:textId="77777777" w:rsidR="00EF6788" w:rsidRPr="006B4223" w:rsidRDefault="00EF6788" w:rsidP="00FF40D0">
      <w:pPr>
        <w:pStyle w:val="paragraphsub"/>
      </w:pPr>
      <w:r w:rsidRPr="006B4223">
        <w:tab/>
        <w:t>(</w:t>
      </w:r>
      <w:proofErr w:type="spellStart"/>
      <w:r w:rsidRPr="006B4223">
        <w:t>i</w:t>
      </w:r>
      <w:proofErr w:type="spellEnd"/>
      <w:r w:rsidRPr="006B4223">
        <w:t>)</w:t>
      </w:r>
      <w:r w:rsidRPr="006B4223">
        <w:tab/>
        <w:t xml:space="preserve">the indicative environment risk for the introduction is determined </w:t>
      </w:r>
      <w:proofErr w:type="gramStart"/>
      <w:r w:rsidRPr="006B4223">
        <w:t>on the basis of</w:t>
      </w:r>
      <w:proofErr w:type="gramEnd"/>
      <w:r w:rsidRPr="006B4223">
        <w:t xml:space="preserve"> the absence of certain hazard characteristics; and</w:t>
      </w:r>
    </w:p>
    <w:p w14:paraId="08036EF2" w14:textId="77777777" w:rsidR="00EF6788" w:rsidRPr="006B4223" w:rsidRDefault="00EF6788" w:rsidP="00FF40D0">
      <w:pPr>
        <w:pStyle w:val="paragraphsub"/>
      </w:pPr>
      <w:r w:rsidRPr="006B4223">
        <w:tab/>
        <w:t>(ii)</w:t>
      </w:r>
      <w:r w:rsidRPr="006B4223">
        <w:tab/>
        <w:t xml:space="preserve">the </w:t>
      </w:r>
      <w:r w:rsidR="00241DF9" w:rsidRPr="006B4223">
        <w:t xml:space="preserve">person (the </w:t>
      </w:r>
      <w:r w:rsidR="002D46E4" w:rsidRPr="006B4223">
        <w:rPr>
          <w:b/>
          <w:i/>
        </w:rPr>
        <w:t>introducer</w:t>
      </w:r>
      <w:r w:rsidR="00241DF9" w:rsidRPr="006B4223">
        <w:t xml:space="preserve">) </w:t>
      </w:r>
      <w:r w:rsidRPr="006B4223">
        <w:t xml:space="preserve">does not have detailed information, including full study reports, of the kind specified in the Guidelines to demonstrate the absence of the hazard </w:t>
      </w:r>
      <w:proofErr w:type="gramStart"/>
      <w:r w:rsidRPr="006B4223">
        <w:t>characteristics;</w:t>
      </w:r>
      <w:proofErr w:type="gramEnd"/>
    </w:p>
    <w:p w14:paraId="06C3FA48" w14:textId="77777777" w:rsidR="00EF6788" w:rsidRPr="006B4223" w:rsidRDefault="00EF6788" w:rsidP="00FF40D0">
      <w:pPr>
        <w:pStyle w:val="paragraph"/>
      </w:pPr>
      <w:r w:rsidRPr="006B4223">
        <w:tab/>
      </w:r>
      <w:r w:rsidRPr="006B4223">
        <w:tab/>
        <w:t>the following:</w:t>
      </w:r>
    </w:p>
    <w:p w14:paraId="276550C2" w14:textId="77777777" w:rsidR="00FF40D0" w:rsidRPr="006B4223" w:rsidRDefault="00FF40D0" w:rsidP="00FF40D0">
      <w:pPr>
        <w:pStyle w:val="paragraphsub"/>
      </w:pPr>
      <w:r w:rsidRPr="006B4223">
        <w:tab/>
        <w:t>(iii)</w:t>
      </w:r>
      <w:r w:rsidRPr="006B4223">
        <w:tab/>
        <w:t xml:space="preserve">the outcomes of the information specified in the Guidelines to demonstrate the absence of the hazard </w:t>
      </w:r>
      <w:proofErr w:type="gramStart"/>
      <w:r w:rsidRPr="006B4223">
        <w:t>characteristics;</w:t>
      </w:r>
      <w:proofErr w:type="gramEnd"/>
    </w:p>
    <w:p w14:paraId="74D7E995" w14:textId="77777777" w:rsidR="00FF40D0" w:rsidRPr="006B4223" w:rsidRDefault="00FF40D0" w:rsidP="00FF40D0">
      <w:pPr>
        <w:pStyle w:val="paragraphsub"/>
      </w:pPr>
      <w:r w:rsidRPr="006B4223">
        <w:tab/>
        <w:t>(iv)</w:t>
      </w:r>
      <w:r w:rsidRPr="006B4223">
        <w:tab/>
        <w:t xml:space="preserve">the name of </w:t>
      </w:r>
      <w:r w:rsidR="007831C7" w:rsidRPr="006B4223">
        <w:t>a</w:t>
      </w:r>
      <w:r w:rsidRPr="006B4223">
        <w:t xml:space="preserve"> person whom the introducer believes on reasonable grounds would, if requested to do so by the introducer </w:t>
      </w:r>
      <w:r w:rsidR="0061128A" w:rsidRPr="006B4223">
        <w:t>following a request by the Executive Director</w:t>
      </w:r>
      <w:r w:rsidRPr="006B4223">
        <w:t xml:space="preserve">, give to the Executive Director </w:t>
      </w:r>
      <w:r w:rsidR="00A848AE" w:rsidRPr="006B4223">
        <w:t xml:space="preserve">detailed information, including full study reports, of the kind specified in the Guidelines to demonstrate the absence of the hazard </w:t>
      </w:r>
      <w:proofErr w:type="gramStart"/>
      <w:r w:rsidR="00A848AE" w:rsidRPr="006B4223">
        <w:t>characteristics</w:t>
      </w:r>
      <w:r w:rsidRPr="006B4223">
        <w:t>;</w:t>
      </w:r>
      <w:proofErr w:type="gramEnd"/>
    </w:p>
    <w:p w14:paraId="1A28E16F" w14:textId="77777777" w:rsidR="00DB625A" w:rsidRPr="006B4223" w:rsidRDefault="00DB625A" w:rsidP="00DB625A">
      <w:pPr>
        <w:pStyle w:val="paragraphsub"/>
      </w:pPr>
      <w:r w:rsidRPr="006B4223">
        <w:tab/>
        <w:t>(v)</w:t>
      </w:r>
      <w:r w:rsidRPr="006B4223">
        <w:tab/>
        <w:t>records of the basis on which the introducer holds the belief</w:t>
      </w:r>
      <w:r w:rsidR="00BD4EAE" w:rsidRPr="006B4223">
        <w:t>,</w:t>
      </w:r>
      <w:r w:rsidRPr="006B4223">
        <w:t xml:space="preserve"> mentioned in sub</w:t>
      </w:r>
      <w:r w:rsidR="00553F82" w:rsidRPr="006B4223">
        <w:t>paragraph (</w:t>
      </w:r>
      <w:r w:rsidRPr="006B4223">
        <w:t>iv)</w:t>
      </w:r>
      <w:r w:rsidR="00BD4EAE" w:rsidRPr="006B4223">
        <w:t>,</w:t>
      </w:r>
      <w:r w:rsidRPr="006B4223">
        <w:t xml:space="preserve"> that the person mentioned in that subparagraph has detailed information, including full study reports, of the kind specified in the Guidelines to demonstrate the absence of the hazard </w:t>
      </w:r>
      <w:proofErr w:type="gramStart"/>
      <w:r w:rsidRPr="006B4223">
        <w:t>characteristics;</w:t>
      </w:r>
      <w:proofErr w:type="gramEnd"/>
    </w:p>
    <w:p w14:paraId="2D5D0CCF" w14:textId="77777777" w:rsidR="00DB625A" w:rsidRPr="006B4223" w:rsidRDefault="00DB625A" w:rsidP="00DB625A">
      <w:pPr>
        <w:pStyle w:val="paragraphsub"/>
      </w:pPr>
      <w:r w:rsidRPr="006B4223">
        <w:tab/>
        <w:t>(vi)</w:t>
      </w:r>
      <w:r w:rsidRPr="006B4223">
        <w:tab/>
        <w:t>records of the basis on which the introducer holds the belief</w:t>
      </w:r>
      <w:r w:rsidR="00BD4EAE" w:rsidRPr="006B4223">
        <w:t>,</w:t>
      </w:r>
      <w:r w:rsidRPr="006B4223">
        <w:t xml:space="preserve"> mentioned in sub</w:t>
      </w:r>
      <w:r w:rsidR="00553F82" w:rsidRPr="006B4223">
        <w:t>paragraph (</w:t>
      </w:r>
      <w:r w:rsidRPr="006B4223">
        <w:t>iv)</w:t>
      </w:r>
      <w:r w:rsidR="00BD4EAE" w:rsidRPr="006B4223">
        <w:t>,</w:t>
      </w:r>
      <w:r w:rsidRPr="006B4223">
        <w:t xml:space="preserve"> that the person mentioned in that subparagraph would, if requested to do so by the introducer following a request by the Executive Director, give that detailed information to the Executive </w:t>
      </w:r>
      <w:proofErr w:type="gramStart"/>
      <w:r w:rsidRPr="006B4223">
        <w:t>Director;</w:t>
      </w:r>
      <w:proofErr w:type="gramEnd"/>
    </w:p>
    <w:p w14:paraId="65C11E7D" w14:textId="77777777" w:rsidR="002D46E4" w:rsidRPr="006B4223" w:rsidRDefault="00F64AFB" w:rsidP="002D46E4">
      <w:pPr>
        <w:pStyle w:val="ItemHead"/>
      </w:pPr>
      <w:proofErr w:type="gramStart"/>
      <w:r w:rsidRPr="006B4223">
        <w:t>45</w:t>
      </w:r>
      <w:r w:rsidR="002D46E4" w:rsidRPr="006B4223">
        <w:t xml:space="preserve">  </w:t>
      </w:r>
      <w:r w:rsidR="00F93F3C" w:rsidRPr="006B4223">
        <w:t>Subsection</w:t>
      </w:r>
      <w:proofErr w:type="gramEnd"/>
      <w:r w:rsidR="00F93F3C" w:rsidRPr="006B4223">
        <w:t> 5</w:t>
      </w:r>
      <w:r w:rsidR="002D46E4" w:rsidRPr="006B4223">
        <w:t>3(5)</w:t>
      </w:r>
    </w:p>
    <w:p w14:paraId="3CBB9194" w14:textId="77777777" w:rsidR="00A23338" w:rsidRPr="006B4223" w:rsidRDefault="00A23338" w:rsidP="00A23338">
      <w:pPr>
        <w:pStyle w:val="Item"/>
      </w:pPr>
      <w:r w:rsidRPr="006B4223">
        <w:t>Repeal the subsection, substitute:</w:t>
      </w:r>
    </w:p>
    <w:p w14:paraId="02CCB163" w14:textId="77777777" w:rsidR="00A23338" w:rsidRPr="006B4223" w:rsidRDefault="00A23338" w:rsidP="00A23338">
      <w:pPr>
        <w:pStyle w:val="subsection"/>
      </w:pPr>
      <w:r w:rsidRPr="006B4223">
        <w:tab/>
        <w:t>(5)</w:t>
      </w:r>
      <w:r w:rsidRPr="006B4223">
        <w:tab/>
        <w:t>If:</w:t>
      </w:r>
    </w:p>
    <w:p w14:paraId="01BDD58C" w14:textId="77777777" w:rsidR="00A23338" w:rsidRPr="006B4223" w:rsidRDefault="00A23338" w:rsidP="00A23338">
      <w:pPr>
        <w:pStyle w:val="paragraph"/>
      </w:pPr>
      <w:r w:rsidRPr="006B4223">
        <w:tab/>
        <w:t>(a)</w:t>
      </w:r>
      <w:r w:rsidRPr="006B4223">
        <w:tab/>
        <w:t xml:space="preserve">the </w:t>
      </w:r>
      <w:r w:rsidR="003E0F4E" w:rsidRPr="006B4223">
        <w:t xml:space="preserve">person (the </w:t>
      </w:r>
      <w:r w:rsidR="003E0F4E" w:rsidRPr="006B4223">
        <w:rPr>
          <w:b/>
          <w:i/>
        </w:rPr>
        <w:t>introducer</w:t>
      </w:r>
      <w:r w:rsidR="003E0F4E" w:rsidRPr="006B4223">
        <w:t>)</w:t>
      </w:r>
      <w:r w:rsidRPr="006B4223">
        <w:t xml:space="preserve"> is required to keep records of the information (the </w:t>
      </w:r>
      <w:r w:rsidRPr="006B4223">
        <w:rPr>
          <w:b/>
          <w:i/>
        </w:rPr>
        <w:t>relevant information</w:t>
      </w:r>
      <w:r w:rsidRPr="006B4223">
        <w:t xml:space="preserve">) mentioned in </w:t>
      </w:r>
      <w:r w:rsidR="00332A54" w:rsidRPr="006B4223">
        <w:t xml:space="preserve">column 2 of </w:t>
      </w:r>
      <w:r w:rsidR="00F93F3C" w:rsidRPr="006B4223">
        <w:t>item 2</w:t>
      </w:r>
      <w:r w:rsidR="00332A54" w:rsidRPr="006B4223">
        <w:t xml:space="preserve"> or 3 of the table in </w:t>
      </w:r>
      <w:r w:rsidR="00080C8B" w:rsidRPr="006B4223">
        <w:t>subsection (</w:t>
      </w:r>
      <w:r w:rsidR="00332A54" w:rsidRPr="006B4223">
        <w:t>4)</w:t>
      </w:r>
      <w:r w:rsidRPr="006B4223">
        <w:t>; and</w:t>
      </w:r>
    </w:p>
    <w:p w14:paraId="6AB60046" w14:textId="77777777" w:rsidR="00A23338" w:rsidRPr="006B4223" w:rsidRDefault="00A23338" w:rsidP="00A23338">
      <w:pPr>
        <w:pStyle w:val="paragraph"/>
      </w:pPr>
      <w:r w:rsidRPr="006B4223">
        <w:tab/>
        <w:t>(b)</w:t>
      </w:r>
      <w:r w:rsidRPr="006B4223">
        <w:tab/>
        <w:t xml:space="preserve">the introducer does not know the relevant </w:t>
      </w:r>
      <w:proofErr w:type="gramStart"/>
      <w:r w:rsidRPr="006B4223">
        <w:t>information;</w:t>
      </w:r>
      <w:proofErr w:type="gramEnd"/>
    </w:p>
    <w:p w14:paraId="633578E8" w14:textId="77777777" w:rsidR="00A23338" w:rsidRPr="006B4223" w:rsidRDefault="00A23338" w:rsidP="00A23338">
      <w:pPr>
        <w:pStyle w:val="subsection2"/>
      </w:pPr>
      <w:r w:rsidRPr="006B4223">
        <w:t>the introducer must keep a record of:</w:t>
      </w:r>
    </w:p>
    <w:p w14:paraId="156C3BAB" w14:textId="77777777" w:rsidR="00A23338" w:rsidRPr="006B4223" w:rsidRDefault="00A23338" w:rsidP="00A23338">
      <w:pPr>
        <w:pStyle w:val="paragraph"/>
      </w:pPr>
      <w:r w:rsidRPr="006B4223">
        <w:tab/>
        <w:t>(c)</w:t>
      </w:r>
      <w:r w:rsidRPr="006B4223">
        <w:tab/>
        <w:t>the name of a person whom the introducer believes on reasonable grounds would, if requested to do so by the introducer following a request by the Executive Director, give the relevant information to the Executive Director; and</w:t>
      </w:r>
    </w:p>
    <w:p w14:paraId="7439CB5C" w14:textId="77777777" w:rsidR="00A23338" w:rsidRPr="006B4223" w:rsidRDefault="00A23338" w:rsidP="00A23338">
      <w:pPr>
        <w:pStyle w:val="paragraph"/>
      </w:pPr>
      <w:r w:rsidRPr="006B4223">
        <w:tab/>
        <w:t>(d)</w:t>
      </w:r>
      <w:r w:rsidRPr="006B4223">
        <w:tab/>
        <w:t xml:space="preserve">the basis on which the introducer holds the belief mentioned in </w:t>
      </w:r>
      <w:r w:rsidR="00553F82" w:rsidRPr="006B4223">
        <w:t>paragraph (</w:t>
      </w:r>
      <w:r w:rsidRPr="006B4223">
        <w:t>c)</w:t>
      </w:r>
      <w:r w:rsidR="004234BE" w:rsidRPr="006B4223">
        <w:t xml:space="preserve"> of this subsection</w:t>
      </w:r>
      <w:r w:rsidRPr="006B4223">
        <w:t>.</w:t>
      </w:r>
    </w:p>
    <w:p w14:paraId="683B8A1F" w14:textId="77777777" w:rsidR="00F05A8C" w:rsidRPr="006B4223" w:rsidRDefault="00F64AFB" w:rsidP="00F05A8C">
      <w:pPr>
        <w:pStyle w:val="ItemHead"/>
      </w:pPr>
      <w:proofErr w:type="gramStart"/>
      <w:r w:rsidRPr="006B4223">
        <w:lastRenderedPageBreak/>
        <w:t>46</w:t>
      </w:r>
      <w:r w:rsidR="00F05A8C" w:rsidRPr="006B4223">
        <w:t xml:space="preserve">  </w:t>
      </w:r>
      <w:r w:rsidR="00CE2836" w:rsidRPr="006B4223">
        <w:t>Subparagraph</w:t>
      </w:r>
      <w:proofErr w:type="gramEnd"/>
      <w:r w:rsidR="00CE2836" w:rsidRPr="006B4223">
        <w:t> 5</w:t>
      </w:r>
      <w:r w:rsidR="00F05A8C" w:rsidRPr="006B4223">
        <w:t>4(2)(a)(ii)</w:t>
      </w:r>
    </w:p>
    <w:p w14:paraId="4F2EB149" w14:textId="77777777" w:rsidR="00F05A8C" w:rsidRPr="006B4223" w:rsidRDefault="00F05A8C" w:rsidP="00F05A8C">
      <w:pPr>
        <w:pStyle w:val="Item"/>
      </w:pPr>
      <w:r w:rsidRPr="006B4223">
        <w:t>Omit “either the CAS name or the INCI name”, substitute “the CAS name, IUPAC name or INCI name”.</w:t>
      </w:r>
    </w:p>
    <w:p w14:paraId="4D54182F" w14:textId="77777777" w:rsidR="00F05A8C" w:rsidRPr="006B4223" w:rsidRDefault="00F64AFB" w:rsidP="00F05A8C">
      <w:pPr>
        <w:pStyle w:val="ItemHead"/>
      </w:pPr>
      <w:proofErr w:type="gramStart"/>
      <w:r w:rsidRPr="006B4223">
        <w:t>47</w:t>
      </w:r>
      <w:r w:rsidR="00F05A8C" w:rsidRPr="006B4223">
        <w:t xml:space="preserve">  </w:t>
      </w:r>
      <w:r w:rsidR="004E24BC" w:rsidRPr="006B4223">
        <w:t>Paragraph</w:t>
      </w:r>
      <w:proofErr w:type="gramEnd"/>
      <w:r w:rsidR="004E24BC" w:rsidRPr="006B4223">
        <w:t> 5</w:t>
      </w:r>
      <w:r w:rsidR="00F05A8C" w:rsidRPr="006B4223">
        <w:t>4(2)(b)</w:t>
      </w:r>
    </w:p>
    <w:p w14:paraId="2E3094AC" w14:textId="77777777" w:rsidR="00F05A8C" w:rsidRPr="006B4223" w:rsidRDefault="00F05A8C" w:rsidP="00F05A8C">
      <w:pPr>
        <w:pStyle w:val="Item"/>
      </w:pPr>
      <w:r w:rsidRPr="006B4223">
        <w:t xml:space="preserve">Omit “or the IUPAC name)”, substitute “, the IUPAC name or an </w:t>
      </w:r>
      <w:r w:rsidR="00755BE6" w:rsidRPr="006B4223">
        <w:t>eligible INCI plant extract</w:t>
      </w:r>
      <w:r w:rsidRPr="006B4223">
        <w:t xml:space="preserve"> name)”.</w:t>
      </w:r>
    </w:p>
    <w:p w14:paraId="18C45CE9" w14:textId="77777777" w:rsidR="00780A21" w:rsidRPr="006B4223" w:rsidRDefault="00F64AFB" w:rsidP="00780A21">
      <w:pPr>
        <w:pStyle w:val="ItemHead"/>
      </w:pPr>
      <w:proofErr w:type="gramStart"/>
      <w:r w:rsidRPr="006B4223">
        <w:t>48</w:t>
      </w:r>
      <w:r w:rsidR="00780A21" w:rsidRPr="006B4223">
        <w:t xml:space="preserve">  </w:t>
      </w:r>
      <w:r w:rsidR="004E24BC" w:rsidRPr="006B4223">
        <w:t>Paragraph</w:t>
      </w:r>
      <w:proofErr w:type="gramEnd"/>
      <w:r w:rsidR="004E24BC" w:rsidRPr="006B4223">
        <w:t> 5</w:t>
      </w:r>
      <w:r w:rsidR="00780A21" w:rsidRPr="006B4223">
        <w:t>4(2)(g)</w:t>
      </w:r>
    </w:p>
    <w:p w14:paraId="402D02A1" w14:textId="77777777" w:rsidR="00780A21" w:rsidRPr="006B4223" w:rsidRDefault="00780A21" w:rsidP="00780A21">
      <w:pPr>
        <w:pStyle w:val="Item"/>
      </w:pPr>
      <w:r w:rsidRPr="006B4223">
        <w:t>After “item” (wherever occurring), insert “1A,”.</w:t>
      </w:r>
    </w:p>
    <w:p w14:paraId="19CAA5DE" w14:textId="77777777" w:rsidR="00E36F94" w:rsidRPr="006B4223" w:rsidRDefault="00F64AFB" w:rsidP="00E36F94">
      <w:pPr>
        <w:pStyle w:val="ItemHead"/>
      </w:pPr>
      <w:proofErr w:type="gramStart"/>
      <w:r w:rsidRPr="006B4223">
        <w:t>49</w:t>
      </w:r>
      <w:r w:rsidR="00E36F94" w:rsidRPr="006B4223">
        <w:t xml:space="preserve">  </w:t>
      </w:r>
      <w:r w:rsidR="004E24BC" w:rsidRPr="006B4223">
        <w:t>Paragraph</w:t>
      </w:r>
      <w:proofErr w:type="gramEnd"/>
      <w:r w:rsidR="004E24BC" w:rsidRPr="006B4223">
        <w:t> 5</w:t>
      </w:r>
      <w:r w:rsidR="00E36F94" w:rsidRPr="006B4223">
        <w:t>4(2)(j)</w:t>
      </w:r>
    </w:p>
    <w:p w14:paraId="0E4A0527" w14:textId="77777777" w:rsidR="00E36F94" w:rsidRPr="006B4223" w:rsidRDefault="00E36F94" w:rsidP="00E36F94">
      <w:pPr>
        <w:pStyle w:val="Item"/>
      </w:pPr>
      <w:r w:rsidRPr="006B4223">
        <w:t>Repeal the paragraph, substitute:</w:t>
      </w:r>
    </w:p>
    <w:p w14:paraId="48B451EE" w14:textId="77777777" w:rsidR="00E36F94" w:rsidRPr="006B4223" w:rsidRDefault="00E36F94" w:rsidP="00E36F94">
      <w:pPr>
        <w:pStyle w:val="paragraph"/>
      </w:pPr>
      <w:r w:rsidRPr="006B4223">
        <w:tab/>
        <w:t>(j)</w:t>
      </w:r>
      <w:r w:rsidRPr="006B4223">
        <w:tab/>
        <w:t>if:</w:t>
      </w:r>
    </w:p>
    <w:p w14:paraId="48B7EA1B" w14:textId="77777777" w:rsidR="00E36F94" w:rsidRPr="006B4223" w:rsidRDefault="00E36F94" w:rsidP="00E36F94">
      <w:pPr>
        <w:pStyle w:val="paragraphsub"/>
      </w:pPr>
      <w:r w:rsidRPr="006B4223">
        <w:tab/>
        <w:t>(</w:t>
      </w:r>
      <w:proofErr w:type="spellStart"/>
      <w:r w:rsidRPr="006B4223">
        <w:t>i</w:t>
      </w:r>
      <w:proofErr w:type="spellEnd"/>
      <w:r w:rsidRPr="006B4223">
        <w:t>)</w:t>
      </w:r>
      <w:r w:rsidRPr="006B4223">
        <w:tab/>
        <w:t xml:space="preserve">the indicative human health risk for the introduction is determined </w:t>
      </w:r>
      <w:proofErr w:type="gramStart"/>
      <w:r w:rsidRPr="006B4223">
        <w:t>on the basis of</w:t>
      </w:r>
      <w:proofErr w:type="gramEnd"/>
      <w:r w:rsidRPr="006B4223">
        <w:t xml:space="preserve"> the absence of certain hazard characteristics; and</w:t>
      </w:r>
    </w:p>
    <w:p w14:paraId="529CF50F" w14:textId="77777777" w:rsidR="00E36F94" w:rsidRPr="006B4223" w:rsidRDefault="00E36F94" w:rsidP="00E36F94">
      <w:pPr>
        <w:pStyle w:val="paragraphsub"/>
      </w:pPr>
      <w:r w:rsidRPr="006B4223">
        <w:tab/>
        <w:t>(ii)</w:t>
      </w:r>
      <w:r w:rsidRPr="006B4223">
        <w:tab/>
        <w:t xml:space="preserve">the </w:t>
      </w:r>
      <w:r w:rsidR="004234BE" w:rsidRPr="006B4223">
        <w:t xml:space="preserve">person (the </w:t>
      </w:r>
      <w:r w:rsidR="00977AC4" w:rsidRPr="006B4223">
        <w:rPr>
          <w:b/>
          <w:i/>
        </w:rPr>
        <w:t>introducer</w:t>
      </w:r>
      <w:r w:rsidR="004234BE" w:rsidRPr="006B4223">
        <w:t xml:space="preserve">) </w:t>
      </w:r>
      <w:r w:rsidRPr="006B4223">
        <w:t xml:space="preserve">does not have detailed information, including full study reports, of the kind specified in the Guidelines to demonstrate the absence of the hazard </w:t>
      </w:r>
      <w:proofErr w:type="gramStart"/>
      <w:r w:rsidRPr="006B4223">
        <w:t>characteristics;</w:t>
      </w:r>
      <w:proofErr w:type="gramEnd"/>
    </w:p>
    <w:p w14:paraId="6A7225D3" w14:textId="77777777" w:rsidR="00E36F94" w:rsidRPr="006B4223" w:rsidRDefault="00E36F94" w:rsidP="00E36F94">
      <w:pPr>
        <w:pStyle w:val="paragraph"/>
      </w:pPr>
      <w:r w:rsidRPr="006B4223">
        <w:tab/>
      </w:r>
      <w:r w:rsidRPr="006B4223">
        <w:tab/>
        <w:t>the following:</w:t>
      </w:r>
    </w:p>
    <w:p w14:paraId="382206A4" w14:textId="77777777" w:rsidR="00E36F94" w:rsidRPr="006B4223" w:rsidRDefault="00E36F94" w:rsidP="00E36F94">
      <w:pPr>
        <w:pStyle w:val="paragraphsub"/>
      </w:pPr>
      <w:r w:rsidRPr="006B4223">
        <w:tab/>
        <w:t>(iii)</w:t>
      </w:r>
      <w:r w:rsidRPr="006B4223">
        <w:tab/>
        <w:t xml:space="preserve">the outcomes of the information specified in the Guidelines to demonstrate the absence of the hazard </w:t>
      </w:r>
      <w:proofErr w:type="gramStart"/>
      <w:r w:rsidRPr="006B4223">
        <w:t>characteristics;</w:t>
      </w:r>
      <w:proofErr w:type="gramEnd"/>
    </w:p>
    <w:p w14:paraId="0C658624" w14:textId="77777777" w:rsidR="00E657D0" w:rsidRPr="006B4223" w:rsidRDefault="00E657D0" w:rsidP="00E657D0">
      <w:pPr>
        <w:pStyle w:val="paragraphsub"/>
      </w:pPr>
      <w:r w:rsidRPr="006B4223">
        <w:tab/>
        <w:t>(iv)</w:t>
      </w:r>
      <w:r w:rsidRPr="006B4223">
        <w:tab/>
        <w:t xml:space="preserve">the name of a person whom the introducer believes on reasonable grounds would, if requested to do so by the introducer following a request by the Executive Director, give to the Executive Director detailed information, including full study reports, of the kind specified in the Guidelines to demonstrate the absence of the hazard </w:t>
      </w:r>
      <w:proofErr w:type="gramStart"/>
      <w:r w:rsidRPr="006B4223">
        <w:t>characteristics;</w:t>
      </w:r>
      <w:proofErr w:type="gramEnd"/>
    </w:p>
    <w:p w14:paraId="2DD7CE46" w14:textId="77777777" w:rsidR="00E657D0" w:rsidRPr="006B4223" w:rsidRDefault="00E657D0" w:rsidP="00E657D0">
      <w:pPr>
        <w:pStyle w:val="paragraphsub"/>
      </w:pPr>
      <w:r w:rsidRPr="006B4223">
        <w:tab/>
        <w:t>(v)</w:t>
      </w:r>
      <w:r w:rsidRPr="006B4223">
        <w:tab/>
        <w:t>records of the basis on which the introducer holds the belief</w:t>
      </w:r>
      <w:r w:rsidR="00B83C3A" w:rsidRPr="006B4223">
        <w:t>,</w:t>
      </w:r>
      <w:r w:rsidRPr="006B4223">
        <w:t xml:space="preserve"> mentioned in sub</w:t>
      </w:r>
      <w:r w:rsidR="00553F82" w:rsidRPr="006B4223">
        <w:t>paragraph (</w:t>
      </w:r>
      <w:r w:rsidRPr="006B4223">
        <w:t>iv)</w:t>
      </w:r>
      <w:r w:rsidR="00B83C3A" w:rsidRPr="006B4223">
        <w:t>,</w:t>
      </w:r>
      <w:r w:rsidRPr="006B4223">
        <w:t xml:space="preserve"> that the person mentioned in that subparagraph has detailed information, including full study reports, of the kind specified in the Guidelines to demonstrate the absence of the hazard </w:t>
      </w:r>
      <w:proofErr w:type="gramStart"/>
      <w:r w:rsidRPr="006B4223">
        <w:t>characteristics;</w:t>
      </w:r>
      <w:proofErr w:type="gramEnd"/>
    </w:p>
    <w:p w14:paraId="4B1119F0" w14:textId="77777777" w:rsidR="00E657D0" w:rsidRPr="006B4223" w:rsidRDefault="00E657D0" w:rsidP="00E657D0">
      <w:pPr>
        <w:pStyle w:val="paragraphsub"/>
      </w:pPr>
      <w:r w:rsidRPr="006B4223">
        <w:tab/>
        <w:t>(vi)</w:t>
      </w:r>
      <w:r w:rsidRPr="006B4223">
        <w:tab/>
        <w:t>records of the basis on which the introducer holds the belief</w:t>
      </w:r>
      <w:r w:rsidR="00B83C3A" w:rsidRPr="006B4223">
        <w:t>,</w:t>
      </w:r>
      <w:r w:rsidRPr="006B4223">
        <w:t xml:space="preserve"> mentioned in sub</w:t>
      </w:r>
      <w:r w:rsidR="00553F82" w:rsidRPr="006B4223">
        <w:t>paragraph (</w:t>
      </w:r>
      <w:r w:rsidRPr="006B4223">
        <w:t>iv)</w:t>
      </w:r>
      <w:r w:rsidR="00B83C3A" w:rsidRPr="006B4223">
        <w:t>,</w:t>
      </w:r>
      <w:r w:rsidRPr="006B4223">
        <w:t xml:space="preserve"> that the person mentioned in that subparagraph would, if requested to do so by the introducer following a request by the Executive Director, give that detailed information to the Executive </w:t>
      </w:r>
      <w:proofErr w:type="gramStart"/>
      <w:r w:rsidRPr="006B4223">
        <w:t>Director;</w:t>
      </w:r>
      <w:proofErr w:type="gramEnd"/>
    </w:p>
    <w:p w14:paraId="6A1CE31A" w14:textId="77777777" w:rsidR="00E36F94" w:rsidRPr="006B4223" w:rsidRDefault="00F64AFB" w:rsidP="00EE5626">
      <w:pPr>
        <w:pStyle w:val="ItemHead"/>
      </w:pPr>
      <w:proofErr w:type="gramStart"/>
      <w:r w:rsidRPr="006B4223">
        <w:t>50</w:t>
      </w:r>
      <w:r w:rsidR="00EE5626" w:rsidRPr="006B4223">
        <w:t xml:space="preserve">  Paragraphs</w:t>
      </w:r>
      <w:proofErr w:type="gramEnd"/>
      <w:r w:rsidR="00EE5626" w:rsidRPr="006B4223">
        <w:t xml:space="preserve"> 54(3)(c) and (d)</w:t>
      </w:r>
    </w:p>
    <w:p w14:paraId="71415141" w14:textId="77777777" w:rsidR="00EE5626" w:rsidRPr="006B4223" w:rsidRDefault="00EE5626" w:rsidP="00EE5626">
      <w:pPr>
        <w:pStyle w:val="Item"/>
      </w:pPr>
      <w:r w:rsidRPr="006B4223">
        <w:t>Repeal the paragraphs, substitute:</w:t>
      </w:r>
    </w:p>
    <w:p w14:paraId="71D731A2" w14:textId="77777777" w:rsidR="00F027EC" w:rsidRPr="006B4223" w:rsidRDefault="00EE5626" w:rsidP="00F027EC">
      <w:pPr>
        <w:pStyle w:val="paragraph"/>
      </w:pPr>
      <w:r w:rsidRPr="006B4223">
        <w:tab/>
        <w:t>(c)</w:t>
      </w:r>
      <w:r w:rsidRPr="006B4223">
        <w:tab/>
      </w:r>
      <w:r w:rsidR="00F027EC" w:rsidRPr="006B4223">
        <w:t>the following:</w:t>
      </w:r>
    </w:p>
    <w:p w14:paraId="6797F9FA" w14:textId="77777777" w:rsidR="00F027EC" w:rsidRPr="006B4223" w:rsidRDefault="00F027EC" w:rsidP="00F027EC">
      <w:pPr>
        <w:pStyle w:val="paragraphsub"/>
      </w:pPr>
      <w:r w:rsidRPr="006B4223">
        <w:tab/>
        <w:t>(</w:t>
      </w:r>
      <w:proofErr w:type="spellStart"/>
      <w:r w:rsidRPr="006B4223">
        <w:t>i</w:t>
      </w:r>
      <w:proofErr w:type="spellEnd"/>
      <w:r w:rsidRPr="006B4223">
        <w:t>)</w:t>
      </w:r>
      <w:r w:rsidRPr="006B4223">
        <w:tab/>
        <w:t xml:space="preserve">the name of another person whom </w:t>
      </w:r>
      <w:r w:rsidR="00062CBC" w:rsidRPr="006B4223">
        <w:t>the person (</w:t>
      </w:r>
      <w:r w:rsidRPr="006B4223">
        <w:t xml:space="preserve">the </w:t>
      </w:r>
      <w:r w:rsidR="000B613B" w:rsidRPr="006B4223">
        <w:rPr>
          <w:b/>
          <w:i/>
        </w:rPr>
        <w:t>introducer</w:t>
      </w:r>
      <w:r w:rsidR="00062CBC" w:rsidRPr="006B4223">
        <w:t xml:space="preserve">) referred to in </w:t>
      </w:r>
      <w:r w:rsidR="00080C8B" w:rsidRPr="006B4223">
        <w:t>subsection (</w:t>
      </w:r>
      <w:r w:rsidR="00062CBC" w:rsidRPr="006B4223">
        <w:t>1)</w:t>
      </w:r>
      <w:r w:rsidR="009F4B48" w:rsidRPr="006B4223">
        <w:t xml:space="preserve"> </w:t>
      </w:r>
      <w:r w:rsidRPr="006B4223">
        <w:t xml:space="preserve">believes on reasonable grounds would, if requested to do so by the introducer </w:t>
      </w:r>
      <w:r w:rsidR="0061128A" w:rsidRPr="006B4223">
        <w:t>following a request by the Executive Director</w:t>
      </w:r>
      <w:r w:rsidRPr="006B4223">
        <w:t xml:space="preserve">, give to the Executive Director records to demonstrate that the introduction is not covered by any of the provisions of </w:t>
      </w:r>
      <w:r w:rsidR="001F5F20" w:rsidRPr="006B4223">
        <w:t>section 2</w:t>
      </w:r>
      <w:r w:rsidRPr="006B4223">
        <w:t xml:space="preserve">5, </w:t>
      </w:r>
      <w:r w:rsidR="00F93F3C" w:rsidRPr="006B4223">
        <w:t>items 1</w:t>
      </w:r>
      <w:r w:rsidRPr="006B4223">
        <w:t xml:space="preserve"> to 3 of the table in </w:t>
      </w:r>
      <w:r w:rsidR="00553F82" w:rsidRPr="006B4223">
        <w:t>subsection 2</w:t>
      </w:r>
      <w:r w:rsidRPr="006B4223">
        <w:t xml:space="preserve">8(1), or </w:t>
      </w:r>
      <w:r w:rsidR="00F93F3C" w:rsidRPr="006B4223">
        <w:t>items 1</w:t>
      </w:r>
      <w:r w:rsidRPr="006B4223">
        <w:t xml:space="preserve"> to 5 of the table in </w:t>
      </w:r>
      <w:r w:rsidR="00553F82" w:rsidRPr="006B4223">
        <w:t>subsection 2</w:t>
      </w:r>
      <w:r w:rsidRPr="006B4223">
        <w:t>9(1) of this instrument;</w:t>
      </w:r>
    </w:p>
    <w:p w14:paraId="4C5DDBD6" w14:textId="77777777" w:rsidR="00F027EC" w:rsidRPr="006B4223" w:rsidRDefault="00F027EC" w:rsidP="00F027EC">
      <w:pPr>
        <w:pStyle w:val="paragraphsub"/>
      </w:pPr>
      <w:r w:rsidRPr="006B4223">
        <w:lastRenderedPageBreak/>
        <w:tab/>
        <w:t>(ii)</w:t>
      </w:r>
      <w:r w:rsidRPr="006B4223">
        <w:tab/>
        <w:t xml:space="preserve">records of the basis on which the introducer believes that the introduction is not covered by any of the provisions mentioned in </w:t>
      </w:r>
      <w:r w:rsidR="004E24BC" w:rsidRPr="006B4223">
        <w:t>sub</w:t>
      </w:r>
      <w:r w:rsidR="00553F82" w:rsidRPr="006B4223">
        <w:t>paragraph (</w:t>
      </w:r>
      <w:proofErr w:type="spellStart"/>
      <w:r w:rsidRPr="006B4223">
        <w:t>i</w:t>
      </w:r>
      <w:proofErr w:type="spellEnd"/>
      <w:proofErr w:type="gramStart"/>
      <w:r w:rsidRPr="006B4223">
        <w:t>);</w:t>
      </w:r>
      <w:proofErr w:type="gramEnd"/>
    </w:p>
    <w:p w14:paraId="47C78FC9" w14:textId="77777777" w:rsidR="00F027EC" w:rsidRPr="006B4223" w:rsidRDefault="00F027EC" w:rsidP="00F027EC">
      <w:pPr>
        <w:pStyle w:val="paragraphsub"/>
      </w:pPr>
      <w:r w:rsidRPr="006B4223">
        <w:tab/>
        <w:t>(iii)</w:t>
      </w:r>
      <w:r w:rsidRPr="006B4223">
        <w:tab/>
        <w:t xml:space="preserve">records of the basis on which the introducer holds the belief mentioned in </w:t>
      </w:r>
      <w:r w:rsidR="004E24BC" w:rsidRPr="006B4223">
        <w:t>sub</w:t>
      </w:r>
      <w:r w:rsidR="00553F82" w:rsidRPr="006B4223">
        <w:t>paragraph (</w:t>
      </w:r>
      <w:proofErr w:type="spellStart"/>
      <w:r w:rsidRPr="006B4223">
        <w:t>i</w:t>
      </w:r>
      <w:proofErr w:type="spellEnd"/>
      <w:proofErr w:type="gramStart"/>
      <w:r w:rsidRPr="006B4223">
        <w:t>);</w:t>
      </w:r>
      <w:proofErr w:type="gramEnd"/>
    </w:p>
    <w:p w14:paraId="4DE3F333" w14:textId="77777777" w:rsidR="000E240C" w:rsidRPr="006B4223" w:rsidRDefault="000E240C" w:rsidP="000E240C">
      <w:pPr>
        <w:pStyle w:val="paragraph"/>
      </w:pPr>
      <w:r w:rsidRPr="006B4223">
        <w:tab/>
        <w:t>(d)</w:t>
      </w:r>
      <w:r w:rsidRPr="006B4223">
        <w:tab/>
      </w:r>
      <w:r w:rsidR="001908EF" w:rsidRPr="006B4223">
        <w:t xml:space="preserve">if the industrial chemical is a high molecular weight polymer and the human health exposure band for the introduction is 4—records to demonstrate the polymer molecular weight details of the industrial chemical, or </w:t>
      </w:r>
      <w:proofErr w:type="gramStart"/>
      <w:r w:rsidR="00615F91" w:rsidRPr="006B4223">
        <w:t>all</w:t>
      </w:r>
      <w:r w:rsidR="001908EF" w:rsidRPr="006B4223">
        <w:t xml:space="preserve"> of</w:t>
      </w:r>
      <w:proofErr w:type="gramEnd"/>
      <w:r w:rsidR="001908EF" w:rsidRPr="006B4223">
        <w:t xml:space="preserve"> the following:</w:t>
      </w:r>
    </w:p>
    <w:p w14:paraId="3CF5DBEC" w14:textId="77777777" w:rsidR="001908EF" w:rsidRPr="006B4223" w:rsidRDefault="001908EF" w:rsidP="000E240C">
      <w:pPr>
        <w:pStyle w:val="paragraphsub"/>
      </w:pPr>
      <w:r w:rsidRPr="006B4223">
        <w:tab/>
        <w:t>(</w:t>
      </w:r>
      <w:proofErr w:type="spellStart"/>
      <w:r w:rsidRPr="006B4223">
        <w:t>i</w:t>
      </w:r>
      <w:proofErr w:type="spellEnd"/>
      <w:r w:rsidRPr="006B4223">
        <w:t>)</w:t>
      </w:r>
      <w:r w:rsidRPr="006B4223">
        <w:tab/>
      </w:r>
      <w:r w:rsidR="000E240C" w:rsidRPr="006B4223">
        <w:t xml:space="preserve">the name of another person whom </w:t>
      </w:r>
      <w:r w:rsidR="00062CBC" w:rsidRPr="006B4223">
        <w:t xml:space="preserve">the person (the </w:t>
      </w:r>
      <w:r w:rsidR="00062CBC" w:rsidRPr="006B4223">
        <w:rPr>
          <w:b/>
          <w:i/>
        </w:rPr>
        <w:t>introducer</w:t>
      </w:r>
      <w:r w:rsidR="00062CBC" w:rsidRPr="006B4223">
        <w:t xml:space="preserve">) referred to in </w:t>
      </w:r>
      <w:r w:rsidR="00080C8B" w:rsidRPr="006B4223">
        <w:t>subsection (</w:t>
      </w:r>
      <w:r w:rsidR="00062CBC" w:rsidRPr="006B4223">
        <w:t>1)</w:t>
      </w:r>
      <w:r w:rsidR="009F4B48" w:rsidRPr="006B4223">
        <w:t xml:space="preserve"> </w:t>
      </w:r>
      <w:r w:rsidR="000E240C" w:rsidRPr="006B4223">
        <w:t xml:space="preserve">believes on reasonable grounds would, if requested to do so by the introducer </w:t>
      </w:r>
      <w:r w:rsidR="0061128A" w:rsidRPr="006B4223">
        <w:t>following a request by the Executive Director</w:t>
      </w:r>
      <w:r w:rsidR="000E240C" w:rsidRPr="006B4223">
        <w:t xml:space="preserve">, give to the Executive Director records to demonstrate the polymer molecular weight details of the industrial </w:t>
      </w:r>
      <w:proofErr w:type="gramStart"/>
      <w:r w:rsidR="000E240C" w:rsidRPr="006B4223">
        <w:t>chemical;</w:t>
      </w:r>
      <w:proofErr w:type="gramEnd"/>
    </w:p>
    <w:p w14:paraId="3F02B1E5" w14:textId="77777777" w:rsidR="00615F91" w:rsidRPr="006B4223" w:rsidRDefault="00615F91" w:rsidP="000E240C">
      <w:pPr>
        <w:pStyle w:val="paragraphsub"/>
      </w:pPr>
      <w:r w:rsidRPr="006B4223">
        <w:tab/>
        <w:t>(ii)</w:t>
      </w:r>
      <w:r w:rsidRPr="006B4223">
        <w:tab/>
        <w:t xml:space="preserve">records of the basis on which the introducer believes that the industrial chemical is a high molecular weight </w:t>
      </w:r>
      <w:proofErr w:type="gramStart"/>
      <w:r w:rsidRPr="006B4223">
        <w:t>polymer</w:t>
      </w:r>
      <w:r w:rsidR="006F7BD0" w:rsidRPr="006B4223">
        <w:t>;</w:t>
      </w:r>
      <w:proofErr w:type="gramEnd"/>
    </w:p>
    <w:p w14:paraId="656F6AC4" w14:textId="77777777" w:rsidR="000E240C" w:rsidRPr="006B4223" w:rsidRDefault="001908EF" w:rsidP="000E240C">
      <w:pPr>
        <w:pStyle w:val="paragraphsub"/>
      </w:pPr>
      <w:r w:rsidRPr="006B4223">
        <w:tab/>
        <w:t>(</w:t>
      </w:r>
      <w:r w:rsidR="006F7BD0" w:rsidRPr="006B4223">
        <w:t>iii</w:t>
      </w:r>
      <w:r w:rsidRPr="006B4223">
        <w:t>)</w:t>
      </w:r>
      <w:r w:rsidRPr="006B4223">
        <w:tab/>
      </w:r>
      <w:r w:rsidR="000E240C" w:rsidRPr="006B4223">
        <w:t xml:space="preserve">records of the basis on which the introducer holds the belief mentioned in </w:t>
      </w:r>
      <w:r w:rsidR="004E24BC" w:rsidRPr="006B4223">
        <w:t>sub</w:t>
      </w:r>
      <w:r w:rsidR="00553F82" w:rsidRPr="006B4223">
        <w:t>paragraph (</w:t>
      </w:r>
      <w:proofErr w:type="spellStart"/>
      <w:r w:rsidR="000E240C" w:rsidRPr="006B4223">
        <w:t>i</w:t>
      </w:r>
      <w:proofErr w:type="spellEnd"/>
      <w:proofErr w:type="gramStart"/>
      <w:r w:rsidR="000E240C" w:rsidRPr="006B4223">
        <w:t>)</w:t>
      </w:r>
      <w:r w:rsidR="00780A21" w:rsidRPr="006B4223">
        <w:t>;</w:t>
      </w:r>
      <w:proofErr w:type="gramEnd"/>
    </w:p>
    <w:p w14:paraId="7E5FD377" w14:textId="77777777" w:rsidR="003C4AB6" w:rsidRPr="006B4223" w:rsidRDefault="00F64AFB" w:rsidP="003C4AB6">
      <w:pPr>
        <w:pStyle w:val="ItemHead"/>
      </w:pPr>
      <w:proofErr w:type="gramStart"/>
      <w:r w:rsidRPr="006B4223">
        <w:t>51</w:t>
      </w:r>
      <w:r w:rsidR="003C4AB6" w:rsidRPr="006B4223">
        <w:t xml:space="preserve">  </w:t>
      </w:r>
      <w:r w:rsidR="004E24BC" w:rsidRPr="006B4223">
        <w:t>Paragraph</w:t>
      </w:r>
      <w:proofErr w:type="gramEnd"/>
      <w:r w:rsidR="004E24BC" w:rsidRPr="006B4223">
        <w:t> 5</w:t>
      </w:r>
      <w:r w:rsidR="00515358" w:rsidRPr="006B4223">
        <w:t>4(3)(f)</w:t>
      </w:r>
    </w:p>
    <w:p w14:paraId="3D407C82" w14:textId="77777777" w:rsidR="00515358" w:rsidRPr="006B4223" w:rsidRDefault="00515358" w:rsidP="00515358">
      <w:pPr>
        <w:pStyle w:val="Item"/>
      </w:pPr>
      <w:r w:rsidRPr="006B4223">
        <w:t>After “item” (wherever occurring), insert “1A,”.</w:t>
      </w:r>
    </w:p>
    <w:p w14:paraId="6DF55FDD" w14:textId="77777777" w:rsidR="001C3CA5" w:rsidRPr="006B4223" w:rsidRDefault="00F64AFB" w:rsidP="001C3CA5">
      <w:pPr>
        <w:pStyle w:val="ItemHead"/>
      </w:pPr>
      <w:proofErr w:type="gramStart"/>
      <w:r w:rsidRPr="006B4223">
        <w:t>52</w:t>
      </w:r>
      <w:r w:rsidR="001C3CA5" w:rsidRPr="006B4223">
        <w:t xml:space="preserve">  </w:t>
      </w:r>
      <w:r w:rsidR="004E24BC" w:rsidRPr="006B4223">
        <w:t>Paragraph</w:t>
      </w:r>
      <w:proofErr w:type="gramEnd"/>
      <w:r w:rsidR="004E24BC" w:rsidRPr="006B4223">
        <w:t> 5</w:t>
      </w:r>
      <w:r w:rsidR="001C3CA5" w:rsidRPr="006B4223">
        <w:t>4(3)(</w:t>
      </w:r>
      <w:proofErr w:type="spellStart"/>
      <w:r w:rsidR="001C3CA5" w:rsidRPr="006B4223">
        <w:t>i</w:t>
      </w:r>
      <w:proofErr w:type="spellEnd"/>
      <w:r w:rsidR="001C3CA5" w:rsidRPr="006B4223">
        <w:t>)</w:t>
      </w:r>
    </w:p>
    <w:p w14:paraId="796B9CEA" w14:textId="77777777" w:rsidR="001C3CA5" w:rsidRPr="006B4223" w:rsidRDefault="001C3CA5" w:rsidP="001C3CA5">
      <w:pPr>
        <w:pStyle w:val="Item"/>
      </w:pPr>
      <w:r w:rsidRPr="006B4223">
        <w:t>Repeal the paragraph, substitute:</w:t>
      </w:r>
    </w:p>
    <w:p w14:paraId="306FB21F" w14:textId="77777777" w:rsidR="001C3CA5" w:rsidRPr="006B4223" w:rsidRDefault="00F95FB8" w:rsidP="00F95FB8">
      <w:pPr>
        <w:pStyle w:val="paragraph"/>
      </w:pPr>
      <w:r w:rsidRPr="006B4223">
        <w:tab/>
      </w:r>
      <w:r w:rsidR="001C3CA5" w:rsidRPr="006B4223">
        <w:t>(</w:t>
      </w:r>
      <w:proofErr w:type="spellStart"/>
      <w:r w:rsidR="001C3CA5" w:rsidRPr="006B4223">
        <w:t>i</w:t>
      </w:r>
      <w:proofErr w:type="spellEnd"/>
      <w:r w:rsidR="001C3CA5" w:rsidRPr="006B4223">
        <w:t>)</w:t>
      </w:r>
      <w:r w:rsidR="001C3CA5" w:rsidRPr="006B4223">
        <w:tab/>
        <w:t>if:</w:t>
      </w:r>
    </w:p>
    <w:p w14:paraId="48112581" w14:textId="77777777" w:rsidR="001C3CA5" w:rsidRPr="006B4223" w:rsidRDefault="001C3CA5" w:rsidP="00F95FB8">
      <w:pPr>
        <w:pStyle w:val="paragraphsub"/>
      </w:pPr>
      <w:r w:rsidRPr="006B4223">
        <w:tab/>
        <w:t>(</w:t>
      </w:r>
      <w:proofErr w:type="spellStart"/>
      <w:r w:rsidRPr="006B4223">
        <w:t>i</w:t>
      </w:r>
      <w:proofErr w:type="spellEnd"/>
      <w:r w:rsidRPr="006B4223">
        <w:t>)</w:t>
      </w:r>
      <w:r w:rsidRPr="006B4223">
        <w:tab/>
        <w:t xml:space="preserve">the indicative human health risk for the introduction is determined </w:t>
      </w:r>
      <w:proofErr w:type="gramStart"/>
      <w:r w:rsidRPr="006B4223">
        <w:t>on the basis of</w:t>
      </w:r>
      <w:proofErr w:type="gramEnd"/>
      <w:r w:rsidRPr="006B4223">
        <w:t xml:space="preserve"> the absence of certain hazard characteristics; and</w:t>
      </w:r>
    </w:p>
    <w:p w14:paraId="54D8A253" w14:textId="77777777" w:rsidR="00AF3D62" w:rsidRPr="006B4223" w:rsidRDefault="00AF3D62" w:rsidP="00AF3D62">
      <w:pPr>
        <w:pStyle w:val="paragraphsub"/>
      </w:pPr>
      <w:r w:rsidRPr="006B4223">
        <w:tab/>
        <w:t>(ii)</w:t>
      </w:r>
      <w:r w:rsidRPr="006B4223">
        <w:tab/>
        <w:t xml:space="preserve">the </w:t>
      </w:r>
      <w:r w:rsidR="00062CBC" w:rsidRPr="006B4223">
        <w:t xml:space="preserve">person (the </w:t>
      </w:r>
      <w:r w:rsidR="00DE3ED8" w:rsidRPr="006B4223">
        <w:rPr>
          <w:b/>
          <w:i/>
        </w:rPr>
        <w:t>introducer</w:t>
      </w:r>
      <w:r w:rsidR="00062CBC" w:rsidRPr="006B4223">
        <w:t>)</w:t>
      </w:r>
      <w:r w:rsidR="00DE3ED8" w:rsidRPr="006B4223">
        <w:t xml:space="preserve"> </w:t>
      </w:r>
      <w:r w:rsidRPr="006B4223">
        <w:t xml:space="preserve">does not have detailed information, including full study reports, of the kind specified in the Guidelines to demonstrate the absence of the hazard </w:t>
      </w:r>
      <w:proofErr w:type="gramStart"/>
      <w:r w:rsidRPr="006B4223">
        <w:t>characteristics;</w:t>
      </w:r>
      <w:proofErr w:type="gramEnd"/>
    </w:p>
    <w:p w14:paraId="15D8298A" w14:textId="77777777" w:rsidR="00AF3D62" w:rsidRPr="006B4223" w:rsidRDefault="00AF3D62" w:rsidP="00AF3D62">
      <w:pPr>
        <w:pStyle w:val="paragraph"/>
      </w:pPr>
      <w:r w:rsidRPr="006B4223">
        <w:tab/>
      </w:r>
      <w:r w:rsidRPr="006B4223">
        <w:tab/>
        <w:t>the following:</w:t>
      </w:r>
    </w:p>
    <w:p w14:paraId="20BE4F61" w14:textId="77777777" w:rsidR="00AF3D62" w:rsidRPr="006B4223" w:rsidRDefault="00AF3D62" w:rsidP="00AF3D62">
      <w:pPr>
        <w:pStyle w:val="paragraphsub"/>
      </w:pPr>
      <w:r w:rsidRPr="006B4223">
        <w:tab/>
        <w:t>(iii)</w:t>
      </w:r>
      <w:r w:rsidRPr="006B4223">
        <w:tab/>
        <w:t xml:space="preserve">the outcomes of the information specified in the Guidelines to demonstrate the absence of the hazard </w:t>
      </w:r>
      <w:proofErr w:type="gramStart"/>
      <w:r w:rsidRPr="006B4223">
        <w:t>characteristics;</w:t>
      </w:r>
      <w:proofErr w:type="gramEnd"/>
    </w:p>
    <w:p w14:paraId="3FF7F137" w14:textId="77777777" w:rsidR="00E657D0" w:rsidRPr="006B4223" w:rsidRDefault="00E657D0" w:rsidP="00E657D0">
      <w:pPr>
        <w:pStyle w:val="paragraphsub"/>
      </w:pPr>
      <w:r w:rsidRPr="006B4223">
        <w:tab/>
        <w:t>(iv)</w:t>
      </w:r>
      <w:r w:rsidRPr="006B4223">
        <w:tab/>
        <w:t xml:space="preserve">the name of a person whom the introducer believes on reasonable grounds would, if requested to do so by the introducer following a request by the Executive Director, give to the Executive Director detailed information, including full study reports, of the kind specified in the Guidelines to demonstrate the absence of the hazard </w:t>
      </w:r>
      <w:proofErr w:type="gramStart"/>
      <w:r w:rsidRPr="006B4223">
        <w:t>characteristics;</w:t>
      </w:r>
      <w:proofErr w:type="gramEnd"/>
    </w:p>
    <w:p w14:paraId="25ED8E91" w14:textId="77777777" w:rsidR="00E657D0" w:rsidRPr="006B4223" w:rsidRDefault="00E657D0" w:rsidP="00E657D0">
      <w:pPr>
        <w:pStyle w:val="paragraphsub"/>
      </w:pPr>
      <w:r w:rsidRPr="006B4223">
        <w:tab/>
        <w:t>(v)</w:t>
      </w:r>
      <w:r w:rsidRPr="006B4223">
        <w:tab/>
        <w:t>records of the basis on which the introducer holds the belief</w:t>
      </w:r>
      <w:r w:rsidR="00B83C3A" w:rsidRPr="006B4223">
        <w:t>,</w:t>
      </w:r>
      <w:r w:rsidRPr="006B4223">
        <w:t xml:space="preserve"> mentioned in sub</w:t>
      </w:r>
      <w:r w:rsidR="00553F82" w:rsidRPr="006B4223">
        <w:t>paragraph (</w:t>
      </w:r>
      <w:r w:rsidRPr="006B4223">
        <w:t>iv)</w:t>
      </w:r>
      <w:r w:rsidR="00B83C3A" w:rsidRPr="006B4223">
        <w:t>,</w:t>
      </w:r>
      <w:r w:rsidRPr="006B4223">
        <w:t xml:space="preserve"> that the person mentioned in that subparagraph has detailed information, including full study reports, of the kind specified in the Guidelines to demonstrate the absence of the hazard </w:t>
      </w:r>
      <w:proofErr w:type="gramStart"/>
      <w:r w:rsidRPr="006B4223">
        <w:t>characteristics;</w:t>
      </w:r>
      <w:proofErr w:type="gramEnd"/>
    </w:p>
    <w:p w14:paraId="2583245F" w14:textId="77777777" w:rsidR="00E657D0" w:rsidRPr="006B4223" w:rsidRDefault="00E657D0" w:rsidP="00E657D0">
      <w:pPr>
        <w:pStyle w:val="paragraphsub"/>
      </w:pPr>
      <w:r w:rsidRPr="006B4223">
        <w:tab/>
        <w:t>(vi)</w:t>
      </w:r>
      <w:r w:rsidRPr="006B4223">
        <w:tab/>
        <w:t>records of the basis on which the introducer holds the belief</w:t>
      </w:r>
      <w:r w:rsidR="00B83C3A" w:rsidRPr="006B4223">
        <w:t>,</w:t>
      </w:r>
      <w:r w:rsidRPr="006B4223">
        <w:t xml:space="preserve"> mentioned in sub</w:t>
      </w:r>
      <w:r w:rsidR="00553F82" w:rsidRPr="006B4223">
        <w:t>paragraph (</w:t>
      </w:r>
      <w:r w:rsidRPr="006B4223">
        <w:t>iv)</w:t>
      </w:r>
      <w:r w:rsidR="00B83C3A" w:rsidRPr="006B4223">
        <w:t>,</w:t>
      </w:r>
      <w:r w:rsidRPr="006B4223">
        <w:t xml:space="preserve"> that the person mentioned in that subparagraph would, if requested to do so by the introducer following a request by the Executive Director, give that detailed information to the Executive </w:t>
      </w:r>
      <w:proofErr w:type="gramStart"/>
      <w:r w:rsidRPr="006B4223">
        <w:t>Director;</w:t>
      </w:r>
      <w:proofErr w:type="gramEnd"/>
    </w:p>
    <w:p w14:paraId="3317263B" w14:textId="77777777" w:rsidR="00AF3D62" w:rsidRPr="006B4223" w:rsidRDefault="00F64AFB" w:rsidP="00AF3D62">
      <w:pPr>
        <w:pStyle w:val="ItemHead"/>
      </w:pPr>
      <w:proofErr w:type="gramStart"/>
      <w:r w:rsidRPr="006B4223">
        <w:lastRenderedPageBreak/>
        <w:t>53</w:t>
      </w:r>
      <w:r w:rsidR="00AF3D62" w:rsidRPr="006B4223">
        <w:t xml:space="preserve">  </w:t>
      </w:r>
      <w:r w:rsidR="00F93F3C" w:rsidRPr="006B4223">
        <w:t>Subsection</w:t>
      </w:r>
      <w:proofErr w:type="gramEnd"/>
      <w:r w:rsidR="00F93F3C" w:rsidRPr="006B4223">
        <w:t> 5</w:t>
      </w:r>
      <w:r w:rsidR="00E619DE" w:rsidRPr="006B4223">
        <w:t>4(3) (note)</w:t>
      </w:r>
    </w:p>
    <w:p w14:paraId="1A22777C" w14:textId="77777777" w:rsidR="00E619DE" w:rsidRPr="006B4223" w:rsidRDefault="00E619DE" w:rsidP="00E619DE">
      <w:pPr>
        <w:pStyle w:val="Item"/>
      </w:pPr>
      <w:r w:rsidRPr="006B4223">
        <w:t>Repeal the note.</w:t>
      </w:r>
    </w:p>
    <w:p w14:paraId="374E7F8D" w14:textId="77777777" w:rsidR="00537714" w:rsidRPr="006B4223" w:rsidRDefault="00F64AFB" w:rsidP="00537714">
      <w:pPr>
        <w:pStyle w:val="ItemHead"/>
      </w:pPr>
      <w:proofErr w:type="gramStart"/>
      <w:r w:rsidRPr="006B4223">
        <w:t>54</w:t>
      </w:r>
      <w:r w:rsidR="00537714" w:rsidRPr="006B4223">
        <w:t xml:space="preserve">  </w:t>
      </w:r>
      <w:r w:rsidR="00F93F3C" w:rsidRPr="006B4223">
        <w:t>Subsection</w:t>
      </w:r>
      <w:proofErr w:type="gramEnd"/>
      <w:r w:rsidR="00F93F3C" w:rsidRPr="006B4223">
        <w:t> 5</w:t>
      </w:r>
      <w:r w:rsidR="00537714" w:rsidRPr="006B4223">
        <w:t>4(5)</w:t>
      </w:r>
    </w:p>
    <w:p w14:paraId="59802434" w14:textId="77777777" w:rsidR="00537714" w:rsidRPr="006B4223" w:rsidRDefault="00537714" w:rsidP="00537714">
      <w:pPr>
        <w:pStyle w:val="Item"/>
      </w:pPr>
      <w:r w:rsidRPr="006B4223">
        <w:t>Repeal the subsection, substitute:</w:t>
      </w:r>
    </w:p>
    <w:p w14:paraId="23F9D2E2" w14:textId="77777777" w:rsidR="00537714" w:rsidRPr="006B4223" w:rsidRDefault="00537714" w:rsidP="00537714">
      <w:pPr>
        <w:pStyle w:val="subsection"/>
      </w:pPr>
      <w:r w:rsidRPr="006B4223">
        <w:tab/>
        <w:t>(5)</w:t>
      </w:r>
      <w:r w:rsidRPr="006B4223">
        <w:tab/>
        <w:t>If:</w:t>
      </w:r>
    </w:p>
    <w:p w14:paraId="421BE279" w14:textId="77777777" w:rsidR="00537714" w:rsidRPr="006B4223" w:rsidRDefault="00537714" w:rsidP="00537714">
      <w:pPr>
        <w:pStyle w:val="paragraph"/>
      </w:pPr>
      <w:r w:rsidRPr="006B4223">
        <w:tab/>
        <w:t>(a)</w:t>
      </w:r>
      <w:r w:rsidRPr="006B4223">
        <w:tab/>
        <w:t xml:space="preserve">the </w:t>
      </w:r>
      <w:r w:rsidR="00ED177D" w:rsidRPr="006B4223">
        <w:t xml:space="preserve">person (the </w:t>
      </w:r>
      <w:r w:rsidR="00403D1D" w:rsidRPr="006B4223">
        <w:rPr>
          <w:b/>
          <w:i/>
        </w:rPr>
        <w:t>introducer</w:t>
      </w:r>
      <w:r w:rsidR="00ED177D" w:rsidRPr="006B4223">
        <w:t>)</w:t>
      </w:r>
      <w:r w:rsidRPr="006B4223">
        <w:t xml:space="preserve"> is required to keep records of the information (the </w:t>
      </w:r>
      <w:r w:rsidRPr="006B4223">
        <w:rPr>
          <w:b/>
          <w:i/>
        </w:rPr>
        <w:t>relevant information</w:t>
      </w:r>
      <w:r w:rsidRPr="006B4223">
        <w:t xml:space="preserve">) mentioned in column 2 of item 1, 2, 3 or 4 of the table in </w:t>
      </w:r>
      <w:r w:rsidR="00080C8B" w:rsidRPr="006B4223">
        <w:t>subsection (</w:t>
      </w:r>
      <w:r w:rsidRPr="006B4223">
        <w:t xml:space="preserve">4), or </w:t>
      </w:r>
      <w:r w:rsidR="00553F82" w:rsidRPr="006B4223">
        <w:t>paragraph (</w:t>
      </w:r>
      <w:r w:rsidRPr="006B4223">
        <w:t xml:space="preserve">b) of column 2 of </w:t>
      </w:r>
      <w:r w:rsidR="00F93F3C" w:rsidRPr="006B4223">
        <w:t>item 5</w:t>
      </w:r>
      <w:r w:rsidRPr="006B4223">
        <w:t xml:space="preserve"> of that table; and</w:t>
      </w:r>
    </w:p>
    <w:p w14:paraId="42CC028A" w14:textId="77777777" w:rsidR="00537714" w:rsidRPr="006B4223" w:rsidRDefault="00537714" w:rsidP="00537714">
      <w:pPr>
        <w:pStyle w:val="paragraph"/>
      </w:pPr>
      <w:r w:rsidRPr="006B4223">
        <w:tab/>
        <w:t>(b)</w:t>
      </w:r>
      <w:r w:rsidRPr="006B4223">
        <w:tab/>
        <w:t xml:space="preserve">the </w:t>
      </w:r>
      <w:r w:rsidR="00403D1D" w:rsidRPr="006B4223">
        <w:t>introducer</w:t>
      </w:r>
      <w:r w:rsidRPr="006B4223">
        <w:t xml:space="preserve"> does not know the relevant </w:t>
      </w:r>
      <w:proofErr w:type="gramStart"/>
      <w:r w:rsidRPr="006B4223">
        <w:t>information;</w:t>
      </w:r>
      <w:proofErr w:type="gramEnd"/>
    </w:p>
    <w:p w14:paraId="278A4605" w14:textId="77777777" w:rsidR="00403D1D" w:rsidRPr="006B4223" w:rsidRDefault="00403D1D" w:rsidP="00403D1D">
      <w:pPr>
        <w:pStyle w:val="subsection2"/>
      </w:pPr>
      <w:r w:rsidRPr="006B4223">
        <w:t>the introducer must keep a record of:</w:t>
      </w:r>
    </w:p>
    <w:p w14:paraId="7EACF824" w14:textId="77777777" w:rsidR="00403D1D" w:rsidRPr="006B4223" w:rsidRDefault="00403D1D" w:rsidP="00403D1D">
      <w:pPr>
        <w:pStyle w:val="paragraph"/>
      </w:pPr>
      <w:r w:rsidRPr="006B4223">
        <w:tab/>
        <w:t>(c)</w:t>
      </w:r>
      <w:r w:rsidRPr="006B4223">
        <w:tab/>
        <w:t>the name of a person whom the introducer believes on reasonable grounds would, if requested to do so by the introducer following a request by the Executive Director, give the relevant information to the Executive Director; and</w:t>
      </w:r>
    </w:p>
    <w:p w14:paraId="4CB88479" w14:textId="77777777" w:rsidR="00403D1D" w:rsidRPr="006B4223" w:rsidRDefault="00403D1D" w:rsidP="00403D1D">
      <w:pPr>
        <w:pStyle w:val="paragraph"/>
      </w:pPr>
      <w:r w:rsidRPr="006B4223">
        <w:tab/>
        <w:t>(d)</w:t>
      </w:r>
      <w:r w:rsidRPr="006B4223">
        <w:tab/>
        <w:t xml:space="preserve">the basis on which the introducer holds the belief mentioned in </w:t>
      </w:r>
      <w:r w:rsidR="00553F82" w:rsidRPr="006B4223">
        <w:t>paragraph (</w:t>
      </w:r>
      <w:r w:rsidRPr="006B4223">
        <w:t>c)</w:t>
      </w:r>
      <w:r w:rsidR="00083AC5" w:rsidRPr="006B4223">
        <w:t xml:space="preserve"> of this subsection</w:t>
      </w:r>
      <w:r w:rsidRPr="006B4223">
        <w:t>.</w:t>
      </w:r>
    </w:p>
    <w:p w14:paraId="5DBEF87C" w14:textId="77777777" w:rsidR="006B4AC8" w:rsidRPr="006B4223" w:rsidRDefault="00F64AFB" w:rsidP="006B4AC8">
      <w:pPr>
        <w:pStyle w:val="ItemHead"/>
      </w:pPr>
      <w:proofErr w:type="gramStart"/>
      <w:r w:rsidRPr="006B4223">
        <w:t>55</w:t>
      </w:r>
      <w:r w:rsidR="006B4AC8" w:rsidRPr="006B4223">
        <w:t xml:space="preserve">  </w:t>
      </w:r>
      <w:r w:rsidR="001F5F20" w:rsidRPr="006B4223">
        <w:t>Subsections</w:t>
      </w:r>
      <w:proofErr w:type="gramEnd"/>
      <w:r w:rsidR="001F5F20" w:rsidRPr="006B4223">
        <w:t> 5</w:t>
      </w:r>
      <w:r w:rsidR="006B4AC8" w:rsidRPr="006B4223">
        <w:t>5(2) and (3)</w:t>
      </w:r>
    </w:p>
    <w:p w14:paraId="024FA7C9" w14:textId="77777777" w:rsidR="006B4AC8" w:rsidRPr="006B4223" w:rsidRDefault="006B4AC8" w:rsidP="006B4AC8">
      <w:pPr>
        <w:pStyle w:val="Item"/>
      </w:pPr>
      <w:r w:rsidRPr="006B4223">
        <w:t>Repeal the subsections, substitute:</w:t>
      </w:r>
    </w:p>
    <w:p w14:paraId="44E46B5D" w14:textId="77777777" w:rsidR="00D63797" w:rsidRPr="006B4223" w:rsidRDefault="00D63797" w:rsidP="00D63797">
      <w:pPr>
        <w:pStyle w:val="subsection"/>
      </w:pPr>
      <w:r w:rsidRPr="006B4223">
        <w:tab/>
        <w:t>(2)</w:t>
      </w:r>
      <w:r w:rsidRPr="006B4223">
        <w:tab/>
        <w:t>For the purposes of paragraph 104(2)(b) of the Act, the kinds of record mentioned in an item of the following table are prescribed.</w:t>
      </w:r>
    </w:p>
    <w:p w14:paraId="09F7A21D" w14:textId="77777777" w:rsidR="00D63797" w:rsidRPr="006B4223" w:rsidRDefault="00D63797" w:rsidP="00D6379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732602" w:rsidRPr="006B4223" w14:paraId="79AA8E4E" w14:textId="77777777" w:rsidTr="00DC6A18">
        <w:trPr>
          <w:tblHeader/>
        </w:trPr>
        <w:tc>
          <w:tcPr>
            <w:tcW w:w="8313" w:type="dxa"/>
            <w:gridSpan w:val="2"/>
            <w:tcBorders>
              <w:top w:val="single" w:sz="12" w:space="0" w:color="auto"/>
              <w:bottom w:val="single" w:sz="6" w:space="0" w:color="auto"/>
            </w:tcBorders>
            <w:shd w:val="clear" w:color="auto" w:fill="auto"/>
          </w:tcPr>
          <w:p w14:paraId="7C12D60C" w14:textId="77777777" w:rsidR="00732602" w:rsidRPr="006B4223" w:rsidRDefault="00732602" w:rsidP="00182957">
            <w:pPr>
              <w:pStyle w:val="TableHeading"/>
            </w:pPr>
            <w:r w:rsidRPr="006B4223">
              <w:t>Record keeping for introductions of industrial chemicals that are solely for use in research and development</w:t>
            </w:r>
          </w:p>
        </w:tc>
      </w:tr>
      <w:tr w:rsidR="00732602" w:rsidRPr="006B4223" w14:paraId="7AA3644F" w14:textId="77777777" w:rsidTr="00DC6A18">
        <w:trPr>
          <w:tblHeader/>
        </w:trPr>
        <w:tc>
          <w:tcPr>
            <w:tcW w:w="714" w:type="dxa"/>
            <w:tcBorders>
              <w:top w:val="single" w:sz="6" w:space="0" w:color="auto"/>
              <w:bottom w:val="single" w:sz="12" w:space="0" w:color="auto"/>
            </w:tcBorders>
            <w:shd w:val="clear" w:color="auto" w:fill="auto"/>
          </w:tcPr>
          <w:p w14:paraId="1F224198" w14:textId="77777777" w:rsidR="00732602" w:rsidRPr="006B4223" w:rsidRDefault="00732602" w:rsidP="00182957">
            <w:pPr>
              <w:pStyle w:val="TableHeading"/>
            </w:pPr>
            <w:r w:rsidRPr="006B4223">
              <w:t>Item</w:t>
            </w:r>
          </w:p>
        </w:tc>
        <w:tc>
          <w:tcPr>
            <w:tcW w:w="7599" w:type="dxa"/>
            <w:tcBorders>
              <w:top w:val="single" w:sz="6" w:space="0" w:color="auto"/>
              <w:bottom w:val="single" w:sz="12" w:space="0" w:color="auto"/>
            </w:tcBorders>
            <w:shd w:val="clear" w:color="auto" w:fill="auto"/>
          </w:tcPr>
          <w:p w14:paraId="003B366B" w14:textId="77777777" w:rsidR="00732602" w:rsidRPr="006B4223" w:rsidRDefault="00732602" w:rsidP="00182957">
            <w:pPr>
              <w:pStyle w:val="TableHeading"/>
            </w:pPr>
            <w:r w:rsidRPr="006B4223">
              <w:t>Prescribed kinds of record</w:t>
            </w:r>
          </w:p>
        </w:tc>
      </w:tr>
      <w:tr w:rsidR="00732602" w:rsidRPr="006B4223" w14:paraId="78172F16" w14:textId="77777777" w:rsidTr="00DC6A18">
        <w:tc>
          <w:tcPr>
            <w:tcW w:w="714" w:type="dxa"/>
            <w:tcBorders>
              <w:top w:val="single" w:sz="12" w:space="0" w:color="auto"/>
            </w:tcBorders>
            <w:shd w:val="clear" w:color="auto" w:fill="auto"/>
          </w:tcPr>
          <w:p w14:paraId="694C28CE" w14:textId="77777777" w:rsidR="00732602" w:rsidRPr="006B4223" w:rsidRDefault="00732602" w:rsidP="00182957">
            <w:pPr>
              <w:pStyle w:val="Tabletext"/>
            </w:pPr>
            <w:r w:rsidRPr="006B4223">
              <w:t>1</w:t>
            </w:r>
          </w:p>
        </w:tc>
        <w:tc>
          <w:tcPr>
            <w:tcW w:w="7599" w:type="dxa"/>
            <w:tcBorders>
              <w:top w:val="single" w:sz="12" w:space="0" w:color="auto"/>
            </w:tcBorders>
            <w:shd w:val="clear" w:color="auto" w:fill="auto"/>
          </w:tcPr>
          <w:p w14:paraId="29C643AC" w14:textId="77777777" w:rsidR="00ED50B4" w:rsidRPr="006B4223" w:rsidRDefault="00ED50B4" w:rsidP="00ED50B4">
            <w:pPr>
              <w:pStyle w:val="Tabletext"/>
            </w:pPr>
            <w:r w:rsidRPr="006B4223">
              <w:t>If the CAS number for the industrial chemical is known to the person:</w:t>
            </w:r>
          </w:p>
          <w:p w14:paraId="361EF959" w14:textId="77777777" w:rsidR="00ED50B4" w:rsidRPr="006B4223" w:rsidRDefault="00ED50B4" w:rsidP="00ED50B4">
            <w:pPr>
              <w:pStyle w:val="Tablea"/>
            </w:pPr>
            <w:r w:rsidRPr="006B4223">
              <w:t>(a) the CAS number for the industrial chemical; and</w:t>
            </w:r>
          </w:p>
          <w:p w14:paraId="5D509955" w14:textId="77777777" w:rsidR="00732602" w:rsidRPr="006B4223" w:rsidRDefault="00ED50B4" w:rsidP="00ED50B4">
            <w:pPr>
              <w:pStyle w:val="Tablea"/>
            </w:pPr>
            <w:r w:rsidRPr="006B4223">
              <w:t>(b) the CAS name, IUPAC name or INCI name for the industrial chemical</w:t>
            </w:r>
          </w:p>
        </w:tc>
      </w:tr>
      <w:tr w:rsidR="00732602" w:rsidRPr="006B4223" w14:paraId="3B40A157" w14:textId="77777777" w:rsidTr="00DC6A18">
        <w:tc>
          <w:tcPr>
            <w:tcW w:w="714" w:type="dxa"/>
            <w:shd w:val="clear" w:color="auto" w:fill="auto"/>
          </w:tcPr>
          <w:p w14:paraId="2C765DB3" w14:textId="77777777" w:rsidR="00732602" w:rsidRPr="006B4223" w:rsidRDefault="00732602" w:rsidP="00182957">
            <w:pPr>
              <w:pStyle w:val="Tabletext"/>
            </w:pPr>
            <w:r w:rsidRPr="006B4223">
              <w:t>2</w:t>
            </w:r>
          </w:p>
        </w:tc>
        <w:tc>
          <w:tcPr>
            <w:tcW w:w="7599" w:type="dxa"/>
            <w:shd w:val="clear" w:color="auto" w:fill="auto"/>
          </w:tcPr>
          <w:p w14:paraId="53F5557F" w14:textId="77777777" w:rsidR="00ED50B4" w:rsidRPr="006B4223" w:rsidRDefault="00ED50B4" w:rsidP="00ED50B4">
            <w:pPr>
              <w:pStyle w:val="Tabletext"/>
            </w:pPr>
            <w:r w:rsidRPr="006B4223">
              <w:t>If a CAS number for the industrial chemical is not assigned, or the CAS number for the industrial chemical is not known to the person:</w:t>
            </w:r>
          </w:p>
          <w:p w14:paraId="05DDCF31" w14:textId="77777777" w:rsidR="00ED50B4" w:rsidRPr="006B4223" w:rsidRDefault="00ED50B4" w:rsidP="00ED50B4">
            <w:pPr>
              <w:pStyle w:val="Tablea"/>
            </w:pPr>
            <w:r w:rsidRPr="006B4223">
              <w:t>(a) the CAS name or IUPAC name for the industrial chemical; or</w:t>
            </w:r>
          </w:p>
          <w:p w14:paraId="29624D6A" w14:textId="77777777" w:rsidR="00732602" w:rsidRPr="006B4223" w:rsidRDefault="00ED50B4" w:rsidP="00ED50B4">
            <w:pPr>
              <w:pStyle w:val="Tablea"/>
            </w:pPr>
            <w:r w:rsidRPr="006B4223">
              <w:t>(b) the names by which the industrial chemical is known to the person (which must include the name included in the pre</w:t>
            </w:r>
            <w:r w:rsidR="00CF2D6B" w:rsidRPr="006B4223">
              <w:noBreakHyphen/>
            </w:r>
            <w:r w:rsidRPr="006B4223">
              <w:t>introduction report for the industrial chemical)</w:t>
            </w:r>
          </w:p>
        </w:tc>
      </w:tr>
      <w:tr w:rsidR="00732602" w:rsidRPr="006B4223" w14:paraId="3FE1A833" w14:textId="77777777" w:rsidTr="00DC6A18">
        <w:tc>
          <w:tcPr>
            <w:tcW w:w="714" w:type="dxa"/>
            <w:shd w:val="clear" w:color="auto" w:fill="auto"/>
          </w:tcPr>
          <w:p w14:paraId="397A6B89" w14:textId="77777777" w:rsidR="00732602" w:rsidRPr="006B4223" w:rsidRDefault="00732602" w:rsidP="00182957">
            <w:pPr>
              <w:pStyle w:val="Tabletext"/>
            </w:pPr>
            <w:r w:rsidRPr="006B4223">
              <w:t>3</w:t>
            </w:r>
          </w:p>
        </w:tc>
        <w:tc>
          <w:tcPr>
            <w:tcW w:w="7599" w:type="dxa"/>
            <w:shd w:val="clear" w:color="auto" w:fill="auto"/>
          </w:tcPr>
          <w:p w14:paraId="287C33F3" w14:textId="77777777" w:rsidR="00732602" w:rsidRPr="006B4223" w:rsidRDefault="00801465" w:rsidP="00182957">
            <w:pPr>
              <w:pStyle w:val="Tabletext"/>
            </w:pPr>
            <w:r w:rsidRPr="006B4223">
              <w:t>Records to demonstrate that none of subsections 25(2) to (4) apply to the introduction</w:t>
            </w:r>
          </w:p>
        </w:tc>
      </w:tr>
      <w:tr w:rsidR="00732602" w:rsidRPr="006B4223" w14:paraId="04C08482" w14:textId="77777777" w:rsidTr="00DC6A18">
        <w:tc>
          <w:tcPr>
            <w:tcW w:w="714" w:type="dxa"/>
            <w:tcBorders>
              <w:bottom w:val="single" w:sz="2" w:space="0" w:color="auto"/>
            </w:tcBorders>
            <w:shd w:val="clear" w:color="auto" w:fill="auto"/>
          </w:tcPr>
          <w:p w14:paraId="4EFE8BD6" w14:textId="77777777" w:rsidR="00732602" w:rsidRPr="006B4223" w:rsidRDefault="00732602" w:rsidP="00182957">
            <w:pPr>
              <w:pStyle w:val="Tabletext"/>
            </w:pPr>
            <w:r w:rsidRPr="006B4223">
              <w:t>4</w:t>
            </w:r>
          </w:p>
        </w:tc>
        <w:tc>
          <w:tcPr>
            <w:tcW w:w="7599" w:type="dxa"/>
            <w:tcBorders>
              <w:bottom w:val="single" w:sz="2" w:space="0" w:color="auto"/>
            </w:tcBorders>
            <w:shd w:val="clear" w:color="auto" w:fill="auto"/>
          </w:tcPr>
          <w:p w14:paraId="16476C62" w14:textId="77777777" w:rsidR="004F6182" w:rsidRPr="006B4223" w:rsidRDefault="002F3133" w:rsidP="00D63797">
            <w:pPr>
              <w:pStyle w:val="Tabletext"/>
            </w:pPr>
            <w:r w:rsidRPr="006B4223">
              <w:t xml:space="preserve">If the industrial chemical is a solid, or is in a dispersion, at the time of introduction and the total volume of the industrial chemical introduced by the person </w:t>
            </w:r>
            <w:r w:rsidR="00011630" w:rsidRPr="006B4223">
              <w:t xml:space="preserve">(the </w:t>
            </w:r>
            <w:r w:rsidR="00011630" w:rsidRPr="006B4223">
              <w:rPr>
                <w:b/>
                <w:i/>
              </w:rPr>
              <w:t>introducer</w:t>
            </w:r>
            <w:r w:rsidR="00011630" w:rsidRPr="006B4223">
              <w:t xml:space="preserve">) </w:t>
            </w:r>
            <w:r w:rsidRPr="006B4223">
              <w:t>in a registration year is greater than 100 kg</w:t>
            </w:r>
            <w:r w:rsidR="004F6182" w:rsidRPr="006B4223">
              <w:t>:</w:t>
            </w:r>
          </w:p>
          <w:p w14:paraId="4D15A4B2" w14:textId="77777777" w:rsidR="00732602" w:rsidRPr="006B4223" w:rsidRDefault="004F6182" w:rsidP="004F6182">
            <w:pPr>
              <w:pStyle w:val="Tablea"/>
            </w:pPr>
            <w:r w:rsidRPr="006B4223">
              <w:t xml:space="preserve">(a) </w:t>
            </w:r>
            <w:r w:rsidR="002F3133" w:rsidRPr="006B4223">
              <w:t xml:space="preserve">records to demonstrate that the industrial chemical does not consist of </w:t>
            </w:r>
            <w:r w:rsidRPr="006B4223">
              <w:t xml:space="preserve">solid </w:t>
            </w:r>
            <w:r w:rsidR="002F3133" w:rsidRPr="006B4223">
              <w:t>particles, in an unbound state or as an aggregate or agglomerate, where at least 50% (by number size distribution) of the particles have at least one external dimension in the nanoscale</w:t>
            </w:r>
            <w:r w:rsidRPr="006B4223">
              <w:t>; or</w:t>
            </w:r>
          </w:p>
          <w:p w14:paraId="525C2A3D" w14:textId="77777777" w:rsidR="004F6182" w:rsidRPr="006B4223" w:rsidRDefault="004F6182" w:rsidP="004F6182">
            <w:pPr>
              <w:pStyle w:val="Tablea"/>
            </w:pPr>
            <w:r w:rsidRPr="006B4223">
              <w:t>(b) the following:</w:t>
            </w:r>
          </w:p>
          <w:p w14:paraId="34CD3D61" w14:textId="77777777" w:rsidR="00463D64" w:rsidRPr="006B4223" w:rsidRDefault="00463D64" w:rsidP="00257D0C">
            <w:pPr>
              <w:pStyle w:val="Tablei"/>
            </w:pPr>
            <w:r w:rsidRPr="006B4223">
              <w:t>(</w:t>
            </w:r>
            <w:proofErr w:type="spellStart"/>
            <w:r w:rsidRPr="006B4223">
              <w:t>i</w:t>
            </w:r>
            <w:proofErr w:type="spellEnd"/>
            <w:r w:rsidRPr="006B4223">
              <w:t>)</w:t>
            </w:r>
            <w:r w:rsidRPr="006B4223">
              <w:tab/>
              <w:t>the name of a person whom the introducer believes on reasonable grounds would, if requested to do so by the introducer following a request by the Executive Director, give to the Executive Director records to demonstrate that the industrial chemical does not consist of solid particles, in an unbound state or as an aggregate or agglomerate, where at least 50% (by number size distribution) of the particles have at least one external dimension in the nanoscale;</w:t>
            </w:r>
          </w:p>
          <w:p w14:paraId="40B87633" w14:textId="77777777" w:rsidR="00463D64" w:rsidRPr="006B4223" w:rsidRDefault="00011630" w:rsidP="00257D0C">
            <w:pPr>
              <w:pStyle w:val="Tablei"/>
            </w:pPr>
            <w:r w:rsidRPr="006B4223">
              <w:lastRenderedPageBreak/>
              <w:t xml:space="preserve">(ii) </w:t>
            </w:r>
            <w:r w:rsidR="00463D64" w:rsidRPr="006B4223">
              <w:t xml:space="preserve">records of the basis on which the introducer believes that the industrial chemical does not consist of solid particles, in an unbound state or as an aggregate or agglomerate, where at least 50% (by number size distribution) of the particles have at least one external dimension in the </w:t>
            </w:r>
            <w:proofErr w:type="gramStart"/>
            <w:r w:rsidR="00463D64" w:rsidRPr="006B4223">
              <w:t>nanoscale;</w:t>
            </w:r>
            <w:proofErr w:type="gramEnd"/>
          </w:p>
          <w:p w14:paraId="7F9B52B2" w14:textId="77777777" w:rsidR="004F6182" w:rsidRPr="006B4223" w:rsidRDefault="00011630" w:rsidP="004F6182">
            <w:pPr>
              <w:pStyle w:val="Tablei"/>
            </w:pPr>
            <w:r w:rsidRPr="006B4223">
              <w:t xml:space="preserve">(iii) </w:t>
            </w:r>
            <w:r w:rsidR="00463D64" w:rsidRPr="006B4223">
              <w:t>records of the basis on which the introducer holds the belief mentioned in sub</w:t>
            </w:r>
            <w:r w:rsidR="00553F82" w:rsidRPr="006B4223">
              <w:t>paragraph (</w:t>
            </w:r>
            <w:proofErr w:type="spellStart"/>
            <w:r w:rsidR="00463D64" w:rsidRPr="006B4223">
              <w:t>i</w:t>
            </w:r>
            <w:proofErr w:type="spellEnd"/>
            <w:r w:rsidR="00463D64" w:rsidRPr="006B4223">
              <w:t>)</w:t>
            </w:r>
          </w:p>
        </w:tc>
      </w:tr>
      <w:tr w:rsidR="00732602" w:rsidRPr="006B4223" w14:paraId="724E6CBA" w14:textId="77777777" w:rsidTr="00DC6A18">
        <w:tc>
          <w:tcPr>
            <w:tcW w:w="714" w:type="dxa"/>
            <w:tcBorders>
              <w:top w:val="single" w:sz="2" w:space="0" w:color="auto"/>
              <w:bottom w:val="single" w:sz="12" w:space="0" w:color="auto"/>
            </w:tcBorders>
            <w:shd w:val="clear" w:color="auto" w:fill="auto"/>
          </w:tcPr>
          <w:p w14:paraId="68A81CDB" w14:textId="77777777" w:rsidR="00732602" w:rsidRPr="006B4223" w:rsidRDefault="00732602" w:rsidP="00182957">
            <w:pPr>
              <w:pStyle w:val="Tabletext"/>
            </w:pPr>
            <w:r w:rsidRPr="006B4223">
              <w:lastRenderedPageBreak/>
              <w:t>5</w:t>
            </w:r>
          </w:p>
        </w:tc>
        <w:tc>
          <w:tcPr>
            <w:tcW w:w="7599" w:type="dxa"/>
            <w:tcBorders>
              <w:top w:val="single" w:sz="2" w:space="0" w:color="auto"/>
              <w:bottom w:val="single" w:sz="12" w:space="0" w:color="auto"/>
            </w:tcBorders>
            <w:shd w:val="clear" w:color="auto" w:fill="auto"/>
          </w:tcPr>
          <w:p w14:paraId="1467EF27" w14:textId="77777777" w:rsidR="00732602" w:rsidRPr="006B4223" w:rsidRDefault="00DC6A18" w:rsidP="00D63797">
            <w:pPr>
              <w:pStyle w:val="Tabletext"/>
            </w:pPr>
            <w:r w:rsidRPr="006B4223">
              <w:t xml:space="preserve">Records to demonstrate that the requirements of </w:t>
            </w:r>
            <w:r w:rsidR="00553F82" w:rsidRPr="006B4223">
              <w:t>subsection 2</w:t>
            </w:r>
            <w:r w:rsidRPr="006B4223">
              <w:t>7(2) or (3) (as the case requires) are being met</w:t>
            </w:r>
          </w:p>
        </w:tc>
      </w:tr>
    </w:tbl>
    <w:p w14:paraId="45AE194D" w14:textId="77777777" w:rsidR="00F05A8C" w:rsidRPr="006B4223" w:rsidRDefault="00F64AFB" w:rsidP="00F05A8C">
      <w:pPr>
        <w:pStyle w:val="ItemHead"/>
      </w:pPr>
      <w:proofErr w:type="gramStart"/>
      <w:r w:rsidRPr="006B4223">
        <w:t>56</w:t>
      </w:r>
      <w:r w:rsidR="00F05A8C" w:rsidRPr="006B4223">
        <w:t xml:space="preserve">  </w:t>
      </w:r>
      <w:r w:rsidR="00F93F3C" w:rsidRPr="006B4223">
        <w:t>Subsection</w:t>
      </w:r>
      <w:proofErr w:type="gramEnd"/>
      <w:r w:rsidR="00F93F3C" w:rsidRPr="006B4223">
        <w:t> 5</w:t>
      </w:r>
      <w:r w:rsidR="00F05A8C" w:rsidRPr="006B4223">
        <w:t>7(2)</w:t>
      </w:r>
    </w:p>
    <w:p w14:paraId="430D7105" w14:textId="77777777" w:rsidR="00F05A8C" w:rsidRPr="006B4223" w:rsidRDefault="00F05A8C" w:rsidP="00F05A8C">
      <w:pPr>
        <w:pStyle w:val="Item"/>
      </w:pPr>
      <w:r w:rsidRPr="006B4223">
        <w:t>Repeal the subsection, substitute:</w:t>
      </w:r>
    </w:p>
    <w:p w14:paraId="75B5A2AE" w14:textId="77777777" w:rsidR="00F05A8C" w:rsidRPr="006B4223" w:rsidRDefault="00F05A8C" w:rsidP="00F05A8C">
      <w:pPr>
        <w:pStyle w:val="subsection"/>
      </w:pPr>
      <w:r w:rsidRPr="006B4223">
        <w:tab/>
        <w:t>(2)</w:t>
      </w:r>
      <w:r w:rsidRPr="006B4223">
        <w:tab/>
      </w:r>
      <w:r w:rsidR="00526932" w:rsidRPr="006B4223">
        <w:t>F</w:t>
      </w:r>
      <w:r w:rsidRPr="006B4223">
        <w:t xml:space="preserve">or the purposes of </w:t>
      </w:r>
      <w:r w:rsidR="004E24BC" w:rsidRPr="006B4223">
        <w:t>paragraph 1</w:t>
      </w:r>
      <w:r w:rsidRPr="006B4223">
        <w:t>04(2)(b) of the Act</w:t>
      </w:r>
      <w:r w:rsidR="002B1622" w:rsidRPr="006B4223">
        <w:t>,</w:t>
      </w:r>
      <w:r w:rsidR="00526932" w:rsidRPr="006B4223">
        <w:t xml:space="preserve"> </w:t>
      </w:r>
      <w:r w:rsidRPr="006B4223">
        <w:t xml:space="preserve">the kinds of record </w:t>
      </w:r>
      <w:r w:rsidR="0051323C" w:rsidRPr="006B4223">
        <w:t>mentioned in an item of the following table are prescribed.</w:t>
      </w:r>
    </w:p>
    <w:p w14:paraId="542EF38E" w14:textId="77777777" w:rsidR="00CB0218" w:rsidRPr="006B4223" w:rsidRDefault="00CB0218" w:rsidP="00B9283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CB0218" w:rsidRPr="006B4223" w14:paraId="1A9B0202" w14:textId="77777777" w:rsidTr="00CB0218">
        <w:trPr>
          <w:tblHeader/>
        </w:trPr>
        <w:tc>
          <w:tcPr>
            <w:tcW w:w="8313" w:type="dxa"/>
            <w:gridSpan w:val="2"/>
            <w:tcBorders>
              <w:top w:val="single" w:sz="12" w:space="0" w:color="auto"/>
              <w:bottom w:val="single" w:sz="6" w:space="0" w:color="auto"/>
            </w:tcBorders>
            <w:shd w:val="clear" w:color="auto" w:fill="auto"/>
          </w:tcPr>
          <w:p w14:paraId="284282A7" w14:textId="77777777" w:rsidR="00CB0218" w:rsidRPr="006B4223" w:rsidRDefault="00CA634C" w:rsidP="00CB0218">
            <w:pPr>
              <w:pStyle w:val="TableHeading"/>
            </w:pPr>
            <w:r w:rsidRPr="006B4223">
              <w:t>Record keeping for other introductions where the highest indicative risk is low risk</w:t>
            </w:r>
          </w:p>
        </w:tc>
      </w:tr>
      <w:tr w:rsidR="00CB0218" w:rsidRPr="006B4223" w14:paraId="4295DDD6" w14:textId="77777777" w:rsidTr="00CB0218">
        <w:trPr>
          <w:tblHeader/>
        </w:trPr>
        <w:tc>
          <w:tcPr>
            <w:tcW w:w="714" w:type="dxa"/>
            <w:tcBorders>
              <w:top w:val="single" w:sz="6" w:space="0" w:color="auto"/>
              <w:bottom w:val="single" w:sz="12" w:space="0" w:color="auto"/>
            </w:tcBorders>
            <w:shd w:val="clear" w:color="auto" w:fill="auto"/>
          </w:tcPr>
          <w:p w14:paraId="47A8C930" w14:textId="77777777" w:rsidR="00CB0218" w:rsidRPr="006B4223" w:rsidRDefault="00CB0218" w:rsidP="00CB0218">
            <w:pPr>
              <w:pStyle w:val="TableHeading"/>
            </w:pPr>
            <w:r w:rsidRPr="006B4223">
              <w:t>Item</w:t>
            </w:r>
          </w:p>
        </w:tc>
        <w:tc>
          <w:tcPr>
            <w:tcW w:w="7599" w:type="dxa"/>
            <w:tcBorders>
              <w:top w:val="single" w:sz="6" w:space="0" w:color="auto"/>
              <w:bottom w:val="single" w:sz="12" w:space="0" w:color="auto"/>
            </w:tcBorders>
            <w:shd w:val="clear" w:color="auto" w:fill="auto"/>
          </w:tcPr>
          <w:p w14:paraId="313B14B3" w14:textId="77777777" w:rsidR="00CB0218" w:rsidRPr="006B4223" w:rsidRDefault="00CA634C" w:rsidP="00CB0218">
            <w:pPr>
              <w:pStyle w:val="TableHeading"/>
            </w:pPr>
            <w:r w:rsidRPr="006B4223">
              <w:t>Prescribed kinds of record</w:t>
            </w:r>
          </w:p>
        </w:tc>
      </w:tr>
      <w:tr w:rsidR="00CB0218" w:rsidRPr="006B4223" w14:paraId="5E82581B" w14:textId="77777777" w:rsidTr="00CB0218">
        <w:tc>
          <w:tcPr>
            <w:tcW w:w="714" w:type="dxa"/>
            <w:tcBorders>
              <w:top w:val="single" w:sz="12" w:space="0" w:color="auto"/>
            </w:tcBorders>
            <w:shd w:val="clear" w:color="auto" w:fill="auto"/>
          </w:tcPr>
          <w:p w14:paraId="0A6C272C" w14:textId="77777777" w:rsidR="00CB0218" w:rsidRPr="006B4223" w:rsidRDefault="001445B0" w:rsidP="00CB0218">
            <w:pPr>
              <w:pStyle w:val="Tabletext"/>
            </w:pPr>
            <w:r w:rsidRPr="006B4223">
              <w:t>1</w:t>
            </w:r>
          </w:p>
        </w:tc>
        <w:tc>
          <w:tcPr>
            <w:tcW w:w="7599" w:type="dxa"/>
            <w:tcBorders>
              <w:top w:val="single" w:sz="12" w:space="0" w:color="auto"/>
            </w:tcBorders>
            <w:shd w:val="clear" w:color="auto" w:fill="auto"/>
          </w:tcPr>
          <w:p w14:paraId="722780F3" w14:textId="77777777" w:rsidR="00822114" w:rsidRPr="006B4223" w:rsidRDefault="00726BEE" w:rsidP="00726BEE">
            <w:pPr>
              <w:pStyle w:val="Tabletext"/>
            </w:pPr>
            <w:r w:rsidRPr="006B4223">
              <w:t>If</w:t>
            </w:r>
            <w:r w:rsidR="00822114" w:rsidRPr="006B4223">
              <w:t xml:space="preserve"> the CAS number for the industrial chemical is known to the person:</w:t>
            </w:r>
          </w:p>
          <w:p w14:paraId="708ACC6E" w14:textId="77777777" w:rsidR="00822114" w:rsidRPr="006B4223" w:rsidRDefault="00726BEE" w:rsidP="00726BEE">
            <w:pPr>
              <w:pStyle w:val="Tablea"/>
            </w:pPr>
            <w:r w:rsidRPr="006B4223">
              <w:t xml:space="preserve">(a) </w:t>
            </w:r>
            <w:r w:rsidR="00822114" w:rsidRPr="006B4223">
              <w:t>the CAS number for the industrial chemical; and</w:t>
            </w:r>
          </w:p>
          <w:p w14:paraId="17D1965E" w14:textId="77777777" w:rsidR="00CB0218" w:rsidRPr="006B4223" w:rsidRDefault="00726BEE" w:rsidP="00726BEE">
            <w:pPr>
              <w:pStyle w:val="Tablea"/>
            </w:pPr>
            <w:r w:rsidRPr="006B4223">
              <w:t xml:space="preserve">(b) </w:t>
            </w:r>
            <w:r w:rsidR="00822114" w:rsidRPr="006B4223">
              <w:t>the CAS name, IUPAC name or INCI name for the industrial chemical</w:t>
            </w:r>
          </w:p>
        </w:tc>
      </w:tr>
      <w:tr w:rsidR="00CB0218" w:rsidRPr="006B4223" w14:paraId="0F33438D" w14:textId="77777777" w:rsidTr="00CB0218">
        <w:tc>
          <w:tcPr>
            <w:tcW w:w="714" w:type="dxa"/>
            <w:shd w:val="clear" w:color="auto" w:fill="auto"/>
          </w:tcPr>
          <w:p w14:paraId="497AFA58" w14:textId="77777777" w:rsidR="00CB0218" w:rsidRPr="006B4223" w:rsidRDefault="001445B0" w:rsidP="00CB0218">
            <w:pPr>
              <w:pStyle w:val="Tabletext"/>
            </w:pPr>
            <w:r w:rsidRPr="006B4223">
              <w:t>2</w:t>
            </w:r>
          </w:p>
        </w:tc>
        <w:tc>
          <w:tcPr>
            <w:tcW w:w="7599" w:type="dxa"/>
            <w:shd w:val="clear" w:color="auto" w:fill="auto"/>
          </w:tcPr>
          <w:p w14:paraId="0DE2E973" w14:textId="77777777" w:rsidR="00822114" w:rsidRPr="006B4223" w:rsidRDefault="007547D6" w:rsidP="00726BEE">
            <w:pPr>
              <w:pStyle w:val="Tabletext"/>
            </w:pPr>
            <w:r w:rsidRPr="006B4223">
              <w:t xml:space="preserve">If </w:t>
            </w:r>
            <w:r w:rsidR="00822114" w:rsidRPr="006B4223">
              <w:t>a CAS number for the industrial chemical is not assigned, or the CAS number for the industrial chemical is not known to the person:</w:t>
            </w:r>
          </w:p>
          <w:p w14:paraId="55228E55" w14:textId="77777777" w:rsidR="00822114" w:rsidRPr="006B4223" w:rsidRDefault="007547D6" w:rsidP="00726BEE">
            <w:pPr>
              <w:pStyle w:val="Tablea"/>
            </w:pPr>
            <w:r w:rsidRPr="006B4223">
              <w:t xml:space="preserve">(a) </w:t>
            </w:r>
            <w:r w:rsidR="00822114" w:rsidRPr="006B4223">
              <w:t>the CAS name or IUPAC name for the industrial chemical; or</w:t>
            </w:r>
          </w:p>
          <w:p w14:paraId="29BB3D81" w14:textId="77777777" w:rsidR="00CB0218" w:rsidRPr="006B4223" w:rsidRDefault="007547D6" w:rsidP="00726BEE">
            <w:pPr>
              <w:pStyle w:val="Tablea"/>
            </w:pPr>
            <w:r w:rsidRPr="006B4223">
              <w:t xml:space="preserve">(b) </w:t>
            </w:r>
            <w:r w:rsidR="00822114" w:rsidRPr="006B4223">
              <w:t>the names by which the industrial chemical is known to the person (which must include the name included in the pre</w:t>
            </w:r>
            <w:r w:rsidR="00CF2D6B" w:rsidRPr="006B4223">
              <w:noBreakHyphen/>
            </w:r>
            <w:r w:rsidR="00822114" w:rsidRPr="006B4223">
              <w:t>introduction report for the industrial chemical)</w:t>
            </w:r>
          </w:p>
        </w:tc>
      </w:tr>
      <w:tr w:rsidR="00CB0218" w:rsidRPr="006B4223" w14:paraId="00DE4B93" w14:textId="77777777" w:rsidTr="00CB0218">
        <w:tc>
          <w:tcPr>
            <w:tcW w:w="714" w:type="dxa"/>
            <w:shd w:val="clear" w:color="auto" w:fill="auto"/>
          </w:tcPr>
          <w:p w14:paraId="3CB328DA" w14:textId="77777777" w:rsidR="00CB0218" w:rsidRPr="006B4223" w:rsidRDefault="001445B0" w:rsidP="00CB0218">
            <w:pPr>
              <w:pStyle w:val="Tabletext"/>
            </w:pPr>
            <w:r w:rsidRPr="006B4223">
              <w:t>3</w:t>
            </w:r>
          </w:p>
        </w:tc>
        <w:tc>
          <w:tcPr>
            <w:tcW w:w="7599" w:type="dxa"/>
            <w:shd w:val="clear" w:color="auto" w:fill="auto"/>
          </w:tcPr>
          <w:p w14:paraId="4033089D" w14:textId="77777777" w:rsidR="00CB0218" w:rsidRPr="006B4223" w:rsidRDefault="007547D6" w:rsidP="00CB0218">
            <w:pPr>
              <w:pStyle w:val="Tabletext"/>
            </w:pPr>
            <w:r w:rsidRPr="006B4223">
              <w:t>T</w:t>
            </w:r>
            <w:r w:rsidR="00822114" w:rsidRPr="006B4223">
              <w:t>he names of any products containing the industrial chemical that are imported into Australia by the person</w:t>
            </w:r>
          </w:p>
        </w:tc>
      </w:tr>
      <w:tr w:rsidR="00CB0218" w:rsidRPr="006B4223" w14:paraId="402E6C85" w14:textId="77777777" w:rsidTr="00CB0218">
        <w:tc>
          <w:tcPr>
            <w:tcW w:w="714" w:type="dxa"/>
            <w:shd w:val="clear" w:color="auto" w:fill="auto"/>
          </w:tcPr>
          <w:p w14:paraId="6B060664" w14:textId="77777777" w:rsidR="00CB0218" w:rsidRPr="006B4223" w:rsidRDefault="001445B0" w:rsidP="00CB0218">
            <w:pPr>
              <w:pStyle w:val="Tabletext"/>
            </w:pPr>
            <w:r w:rsidRPr="006B4223">
              <w:t>4</w:t>
            </w:r>
          </w:p>
        </w:tc>
        <w:tc>
          <w:tcPr>
            <w:tcW w:w="7599" w:type="dxa"/>
            <w:shd w:val="clear" w:color="auto" w:fill="auto"/>
          </w:tcPr>
          <w:p w14:paraId="613008D0" w14:textId="77777777" w:rsidR="00822114" w:rsidRPr="006B4223" w:rsidRDefault="007547D6" w:rsidP="00726BEE">
            <w:pPr>
              <w:pStyle w:val="Tabletext"/>
            </w:pPr>
            <w:r w:rsidRPr="006B4223">
              <w:t>E</w:t>
            </w:r>
            <w:r w:rsidR="00822114" w:rsidRPr="006B4223">
              <w:t>ither:</w:t>
            </w:r>
          </w:p>
          <w:p w14:paraId="0ACEFAE4" w14:textId="77777777" w:rsidR="00822114" w:rsidRPr="006B4223" w:rsidRDefault="007547D6" w:rsidP="00726BEE">
            <w:pPr>
              <w:pStyle w:val="Tablea"/>
            </w:pPr>
            <w:r w:rsidRPr="006B4223">
              <w:t xml:space="preserve">(a) </w:t>
            </w:r>
            <w:r w:rsidR="00822114" w:rsidRPr="006B4223">
              <w:t xml:space="preserve">records to demonstrate that the introduction is not covered by any of the provisions of </w:t>
            </w:r>
            <w:r w:rsidR="001F5F20" w:rsidRPr="006B4223">
              <w:t>section 2</w:t>
            </w:r>
            <w:r w:rsidR="00822114" w:rsidRPr="006B4223">
              <w:t xml:space="preserve">5, </w:t>
            </w:r>
            <w:r w:rsidR="00F93F3C" w:rsidRPr="006B4223">
              <w:t>items 1</w:t>
            </w:r>
            <w:r w:rsidR="00822114" w:rsidRPr="006B4223">
              <w:t xml:space="preserve"> to 3 of the table in </w:t>
            </w:r>
            <w:r w:rsidR="00553F82" w:rsidRPr="006B4223">
              <w:t>subsection 2</w:t>
            </w:r>
            <w:r w:rsidR="00822114" w:rsidRPr="006B4223">
              <w:t xml:space="preserve">8(1), or </w:t>
            </w:r>
            <w:r w:rsidR="00F93F3C" w:rsidRPr="006B4223">
              <w:t>items 1</w:t>
            </w:r>
            <w:r w:rsidR="00822114" w:rsidRPr="006B4223">
              <w:t xml:space="preserve"> to 5 of the table in </w:t>
            </w:r>
            <w:r w:rsidR="00553F82" w:rsidRPr="006B4223">
              <w:t>subsection 2</w:t>
            </w:r>
            <w:r w:rsidR="00822114" w:rsidRPr="006B4223">
              <w:t>9(1) of this instrument; or</w:t>
            </w:r>
          </w:p>
          <w:p w14:paraId="417BC2D0" w14:textId="77777777" w:rsidR="00101170" w:rsidRPr="006B4223" w:rsidRDefault="00101170" w:rsidP="00726BEE">
            <w:pPr>
              <w:pStyle w:val="Tablea"/>
            </w:pPr>
            <w:r w:rsidRPr="006B4223">
              <w:t xml:space="preserve">(b) </w:t>
            </w:r>
            <w:r w:rsidR="003C5895" w:rsidRPr="006B4223">
              <w:t>the following</w:t>
            </w:r>
            <w:r w:rsidRPr="006B4223">
              <w:t>:</w:t>
            </w:r>
          </w:p>
          <w:p w14:paraId="43ED7210" w14:textId="77777777" w:rsidR="00101170" w:rsidRPr="006B4223" w:rsidRDefault="00101170" w:rsidP="00101170">
            <w:pPr>
              <w:pStyle w:val="Tablei"/>
            </w:pPr>
            <w:r w:rsidRPr="006B4223">
              <w:t>(</w:t>
            </w:r>
            <w:proofErr w:type="spellStart"/>
            <w:r w:rsidRPr="006B4223">
              <w:t>i</w:t>
            </w:r>
            <w:proofErr w:type="spellEnd"/>
            <w:r w:rsidRPr="006B4223">
              <w:t xml:space="preserve">) </w:t>
            </w:r>
            <w:r w:rsidR="00822114" w:rsidRPr="006B4223">
              <w:t xml:space="preserve">the name of another person whom the person (the </w:t>
            </w:r>
            <w:r w:rsidR="00822114" w:rsidRPr="006B4223">
              <w:rPr>
                <w:b/>
                <w:i/>
              </w:rPr>
              <w:t>introducer</w:t>
            </w:r>
            <w:r w:rsidR="00822114" w:rsidRPr="006B4223">
              <w:t xml:space="preserve">) </w:t>
            </w:r>
            <w:r w:rsidR="009F4B48" w:rsidRPr="006B4223">
              <w:t xml:space="preserve">referred to in </w:t>
            </w:r>
            <w:r w:rsidR="00080C8B" w:rsidRPr="006B4223">
              <w:t>subsection (</w:t>
            </w:r>
            <w:r w:rsidR="009F4B48" w:rsidRPr="006B4223">
              <w:t xml:space="preserve">1) </w:t>
            </w:r>
            <w:r w:rsidR="00822114" w:rsidRPr="006B4223">
              <w:t xml:space="preserve">believes on reasonable grounds would, if requested to do so by the introducer </w:t>
            </w:r>
            <w:r w:rsidR="0061128A" w:rsidRPr="006B4223">
              <w:t>following a request by the Executive Director</w:t>
            </w:r>
            <w:r w:rsidR="00822114" w:rsidRPr="006B4223">
              <w:t xml:space="preserve">, give to the Executive Director records to demonstrate that the introduction is not covered by any of the provisions mentioned in </w:t>
            </w:r>
            <w:r w:rsidR="00553F82" w:rsidRPr="006B4223">
              <w:t>paragraph (</w:t>
            </w:r>
            <w:r w:rsidR="00A840DF" w:rsidRPr="006B4223">
              <w:t>a</w:t>
            </w:r>
            <w:proofErr w:type="gramStart"/>
            <w:r w:rsidR="00A840DF" w:rsidRPr="006B4223">
              <w:t>)</w:t>
            </w:r>
            <w:r w:rsidRPr="006B4223">
              <w:t>;</w:t>
            </w:r>
            <w:proofErr w:type="gramEnd"/>
          </w:p>
          <w:p w14:paraId="073DBB1D" w14:textId="77777777" w:rsidR="003C5895" w:rsidRPr="006B4223" w:rsidRDefault="003C5895" w:rsidP="00101170">
            <w:pPr>
              <w:pStyle w:val="Tablei"/>
            </w:pPr>
            <w:r w:rsidRPr="006B4223">
              <w:t xml:space="preserve">(ii) records of the basis on which the introducer believes that the introduction is not covered by any of the provisions mentioned in </w:t>
            </w:r>
            <w:r w:rsidR="00553F82" w:rsidRPr="006B4223">
              <w:t>paragraph (</w:t>
            </w:r>
            <w:r w:rsidR="008652B1" w:rsidRPr="006B4223">
              <w:t>a</w:t>
            </w:r>
            <w:proofErr w:type="gramStart"/>
            <w:r w:rsidR="008652B1" w:rsidRPr="006B4223">
              <w:t>)</w:t>
            </w:r>
            <w:r w:rsidRPr="006B4223">
              <w:t>;</w:t>
            </w:r>
            <w:proofErr w:type="gramEnd"/>
          </w:p>
          <w:p w14:paraId="663FFF34" w14:textId="77777777" w:rsidR="00CB0218" w:rsidRPr="006B4223" w:rsidRDefault="00101170" w:rsidP="00101170">
            <w:pPr>
              <w:pStyle w:val="Tablei"/>
            </w:pPr>
            <w:r w:rsidRPr="006B4223">
              <w:t>(</w:t>
            </w:r>
            <w:r w:rsidR="003C5895" w:rsidRPr="006B4223">
              <w:t>iii</w:t>
            </w:r>
            <w:r w:rsidRPr="006B4223">
              <w:t xml:space="preserve">) </w:t>
            </w:r>
            <w:r w:rsidR="00822114" w:rsidRPr="006B4223">
              <w:t xml:space="preserve">records of the basis on which the introducer holds </w:t>
            </w:r>
            <w:r w:rsidRPr="006B4223">
              <w:t>the</w:t>
            </w:r>
            <w:r w:rsidR="00822114" w:rsidRPr="006B4223">
              <w:t xml:space="preserve"> belief</w:t>
            </w:r>
            <w:r w:rsidRPr="006B4223">
              <w:t xml:space="preserve"> mentioned in </w:t>
            </w:r>
            <w:r w:rsidR="004E24BC" w:rsidRPr="006B4223">
              <w:t>sub</w:t>
            </w:r>
            <w:r w:rsidR="00553F82" w:rsidRPr="006B4223">
              <w:t>paragraph (</w:t>
            </w:r>
            <w:proofErr w:type="spellStart"/>
            <w:r w:rsidRPr="006B4223">
              <w:t>i</w:t>
            </w:r>
            <w:proofErr w:type="spellEnd"/>
            <w:r w:rsidRPr="006B4223">
              <w:t>)</w:t>
            </w:r>
          </w:p>
        </w:tc>
      </w:tr>
      <w:tr w:rsidR="00CB0218" w:rsidRPr="006B4223" w14:paraId="2D74082C" w14:textId="77777777" w:rsidTr="00CB0218">
        <w:tc>
          <w:tcPr>
            <w:tcW w:w="714" w:type="dxa"/>
            <w:shd w:val="clear" w:color="auto" w:fill="auto"/>
          </w:tcPr>
          <w:p w14:paraId="5006031B" w14:textId="77777777" w:rsidR="00CB0218" w:rsidRPr="006B4223" w:rsidRDefault="001445B0" w:rsidP="00CB0218">
            <w:pPr>
              <w:pStyle w:val="Tabletext"/>
            </w:pPr>
            <w:r w:rsidRPr="006B4223">
              <w:t>5</w:t>
            </w:r>
          </w:p>
        </w:tc>
        <w:tc>
          <w:tcPr>
            <w:tcW w:w="7599" w:type="dxa"/>
            <w:shd w:val="clear" w:color="auto" w:fill="auto"/>
          </w:tcPr>
          <w:p w14:paraId="11B20604" w14:textId="77777777" w:rsidR="00822114" w:rsidRPr="006B4223" w:rsidRDefault="00101170" w:rsidP="00726BEE">
            <w:pPr>
              <w:pStyle w:val="Tabletext"/>
            </w:pPr>
            <w:r w:rsidRPr="006B4223">
              <w:t>I</w:t>
            </w:r>
            <w:r w:rsidR="00822114" w:rsidRPr="006B4223">
              <w:t>f the industrial chemical is a high molecular weight polymer and the human health exposure band for the introduction is 4:</w:t>
            </w:r>
          </w:p>
          <w:p w14:paraId="759D8DCF" w14:textId="77777777" w:rsidR="00822114" w:rsidRPr="006B4223" w:rsidRDefault="00B83BD1" w:rsidP="00B83BD1">
            <w:pPr>
              <w:pStyle w:val="Tablea"/>
            </w:pPr>
            <w:r w:rsidRPr="006B4223">
              <w:t xml:space="preserve">(a) </w:t>
            </w:r>
            <w:r w:rsidR="00822114" w:rsidRPr="006B4223">
              <w:t>records to demonstrate the polymer molecular weight details of the industrial chemical; or</w:t>
            </w:r>
          </w:p>
          <w:p w14:paraId="38562D8B" w14:textId="77777777" w:rsidR="00B83BD1" w:rsidRPr="006B4223" w:rsidRDefault="00B83BD1" w:rsidP="00726BEE">
            <w:pPr>
              <w:pStyle w:val="Tablea"/>
            </w:pPr>
            <w:r w:rsidRPr="006B4223">
              <w:t xml:space="preserve">(b) </w:t>
            </w:r>
            <w:r w:rsidR="000B1E69" w:rsidRPr="006B4223">
              <w:t>the following</w:t>
            </w:r>
            <w:r w:rsidRPr="006B4223">
              <w:t>:</w:t>
            </w:r>
          </w:p>
          <w:p w14:paraId="5D1E0456" w14:textId="77777777" w:rsidR="00B83BD1" w:rsidRPr="006B4223" w:rsidRDefault="00B83BD1" w:rsidP="00B83BD1">
            <w:pPr>
              <w:pStyle w:val="Tablei"/>
            </w:pPr>
            <w:r w:rsidRPr="006B4223">
              <w:t>(</w:t>
            </w:r>
            <w:proofErr w:type="spellStart"/>
            <w:r w:rsidRPr="006B4223">
              <w:t>i</w:t>
            </w:r>
            <w:proofErr w:type="spellEnd"/>
            <w:r w:rsidRPr="006B4223">
              <w:t xml:space="preserve">) </w:t>
            </w:r>
            <w:r w:rsidR="00822114" w:rsidRPr="006B4223">
              <w:t xml:space="preserve">the name of another person whom the person (the </w:t>
            </w:r>
            <w:r w:rsidR="00822114" w:rsidRPr="006B4223">
              <w:rPr>
                <w:b/>
                <w:i/>
              </w:rPr>
              <w:t>introducer</w:t>
            </w:r>
            <w:r w:rsidR="00822114" w:rsidRPr="006B4223">
              <w:t xml:space="preserve">) </w:t>
            </w:r>
            <w:r w:rsidR="009F4B48" w:rsidRPr="006B4223">
              <w:t xml:space="preserve">referred to in </w:t>
            </w:r>
            <w:r w:rsidR="00080C8B" w:rsidRPr="006B4223">
              <w:t>subsection (</w:t>
            </w:r>
            <w:r w:rsidR="009F4B48" w:rsidRPr="006B4223">
              <w:t xml:space="preserve">1) </w:t>
            </w:r>
            <w:r w:rsidR="00822114" w:rsidRPr="006B4223">
              <w:t xml:space="preserve">believes on reasonable grounds would, if requested to do so by the </w:t>
            </w:r>
            <w:r w:rsidR="00822114" w:rsidRPr="006B4223">
              <w:lastRenderedPageBreak/>
              <w:t xml:space="preserve">introducer </w:t>
            </w:r>
            <w:r w:rsidR="0061128A" w:rsidRPr="006B4223">
              <w:t>following a request by the Executive Director</w:t>
            </w:r>
            <w:r w:rsidR="00822114" w:rsidRPr="006B4223">
              <w:t xml:space="preserve">, give to the Executive Director records to demonstrate the polymer molecular weight details of the industrial </w:t>
            </w:r>
            <w:proofErr w:type="gramStart"/>
            <w:r w:rsidR="00822114" w:rsidRPr="006B4223">
              <w:t>chemical</w:t>
            </w:r>
            <w:r w:rsidRPr="006B4223">
              <w:t>;</w:t>
            </w:r>
            <w:proofErr w:type="gramEnd"/>
          </w:p>
          <w:p w14:paraId="63994516" w14:textId="77777777" w:rsidR="00B735AB" w:rsidRPr="006B4223" w:rsidRDefault="00B735AB" w:rsidP="00B83BD1">
            <w:pPr>
              <w:pStyle w:val="Tablei"/>
            </w:pPr>
            <w:r w:rsidRPr="006B4223">
              <w:t xml:space="preserve">(ii) records of the basis on which the introducer believes that the </w:t>
            </w:r>
            <w:r w:rsidR="00437F1B" w:rsidRPr="006B4223">
              <w:t xml:space="preserve">industrial chemical is a high molecular weight </w:t>
            </w:r>
            <w:proofErr w:type="gramStart"/>
            <w:r w:rsidR="00437F1B" w:rsidRPr="006B4223">
              <w:t>polymer;</w:t>
            </w:r>
            <w:proofErr w:type="gramEnd"/>
          </w:p>
          <w:p w14:paraId="09FC41C6" w14:textId="77777777" w:rsidR="00CB0218" w:rsidRPr="006B4223" w:rsidRDefault="00B83BD1" w:rsidP="00B83BD1">
            <w:pPr>
              <w:pStyle w:val="Tablei"/>
            </w:pPr>
            <w:r w:rsidRPr="006B4223">
              <w:t>(</w:t>
            </w:r>
            <w:r w:rsidR="00B735AB" w:rsidRPr="006B4223">
              <w:t>iii</w:t>
            </w:r>
            <w:r w:rsidRPr="006B4223">
              <w:t xml:space="preserve">) </w:t>
            </w:r>
            <w:r w:rsidR="00822114" w:rsidRPr="006B4223">
              <w:t xml:space="preserve">records of the basis on which the introducer holds </w:t>
            </w:r>
            <w:r w:rsidRPr="006B4223">
              <w:t>the</w:t>
            </w:r>
            <w:r w:rsidR="00822114" w:rsidRPr="006B4223">
              <w:t xml:space="preserve"> belief</w:t>
            </w:r>
            <w:r w:rsidRPr="006B4223">
              <w:t xml:space="preserve"> mentioned in </w:t>
            </w:r>
            <w:r w:rsidR="004E24BC" w:rsidRPr="006B4223">
              <w:t>sub</w:t>
            </w:r>
            <w:r w:rsidR="00553F82" w:rsidRPr="006B4223">
              <w:t>paragraph (</w:t>
            </w:r>
            <w:proofErr w:type="spellStart"/>
            <w:r w:rsidRPr="006B4223">
              <w:t>i</w:t>
            </w:r>
            <w:proofErr w:type="spellEnd"/>
            <w:r w:rsidRPr="006B4223">
              <w:t>)</w:t>
            </w:r>
          </w:p>
        </w:tc>
      </w:tr>
      <w:tr w:rsidR="00CB0218" w:rsidRPr="006B4223" w14:paraId="46279977" w14:textId="77777777" w:rsidTr="00CB0218">
        <w:tc>
          <w:tcPr>
            <w:tcW w:w="714" w:type="dxa"/>
            <w:shd w:val="clear" w:color="auto" w:fill="auto"/>
          </w:tcPr>
          <w:p w14:paraId="576A3F26" w14:textId="77777777" w:rsidR="00CB0218" w:rsidRPr="006B4223" w:rsidRDefault="001445B0" w:rsidP="00CB0218">
            <w:pPr>
              <w:pStyle w:val="Tabletext"/>
            </w:pPr>
            <w:r w:rsidRPr="006B4223">
              <w:lastRenderedPageBreak/>
              <w:t>6</w:t>
            </w:r>
          </w:p>
        </w:tc>
        <w:tc>
          <w:tcPr>
            <w:tcW w:w="7599" w:type="dxa"/>
            <w:shd w:val="clear" w:color="auto" w:fill="auto"/>
          </w:tcPr>
          <w:p w14:paraId="2205735E" w14:textId="77777777" w:rsidR="00CB0218" w:rsidRPr="006B4223" w:rsidRDefault="00B83BD1" w:rsidP="00726BEE">
            <w:pPr>
              <w:pStyle w:val="Tabletext"/>
            </w:pPr>
            <w:r w:rsidRPr="006B4223">
              <w:t>R</w:t>
            </w:r>
            <w:r w:rsidR="00822114" w:rsidRPr="006B4223">
              <w:t>ecords to demonstrate the end use for the industrial chemical</w:t>
            </w:r>
          </w:p>
        </w:tc>
      </w:tr>
      <w:tr w:rsidR="00CB0218" w:rsidRPr="006B4223" w14:paraId="56FD06BA" w14:textId="77777777" w:rsidTr="00CB0218">
        <w:tc>
          <w:tcPr>
            <w:tcW w:w="714" w:type="dxa"/>
            <w:shd w:val="clear" w:color="auto" w:fill="auto"/>
          </w:tcPr>
          <w:p w14:paraId="78374C89" w14:textId="77777777" w:rsidR="00CB0218" w:rsidRPr="006B4223" w:rsidRDefault="001445B0" w:rsidP="00CB0218">
            <w:pPr>
              <w:pStyle w:val="Tabletext"/>
            </w:pPr>
            <w:r w:rsidRPr="006B4223">
              <w:t>7</w:t>
            </w:r>
          </w:p>
        </w:tc>
        <w:tc>
          <w:tcPr>
            <w:tcW w:w="7599" w:type="dxa"/>
            <w:shd w:val="clear" w:color="auto" w:fill="auto"/>
          </w:tcPr>
          <w:p w14:paraId="7C800998" w14:textId="77777777" w:rsidR="00CB0218" w:rsidRPr="006B4223" w:rsidRDefault="00B83BD1" w:rsidP="00CB0218">
            <w:pPr>
              <w:pStyle w:val="Tabletext"/>
            </w:pPr>
            <w:r w:rsidRPr="006B4223">
              <w:t>I</w:t>
            </w:r>
            <w:r w:rsidR="00137B07" w:rsidRPr="006B4223">
              <w:t xml:space="preserve">f </w:t>
            </w:r>
            <w:r w:rsidR="004E24BC" w:rsidRPr="006B4223">
              <w:t>item 1</w:t>
            </w:r>
            <w:r w:rsidR="00137B07" w:rsidRPr="006B4223">
              <w:t>, 3 or 5 of the table in sub</w:t>
            </w:r>
            <w:r w:rsidR="00553F82" w:rsidRPr="006B4223">
              <w:t>clause 1</w:t>
            </w:r>
            <w:r w:rsidR="00137B07" w:rsidRPr="006B4223">
              <w:t xml:space="preserve">(1) of </w:t>
            </w:r>
            <w:r w:rsidR="00553F82" w:rsidRPr="006B4223">
              <w:t>Schedule 1</w:t>
            </w:r>
            <w:r w:rsidR="00137B07" w:rsidRPr="006B4223">
              <w:t xml:space="preserve"> applies to the introduction—the maximum concentration of the industrial chemical at introduction and at end use</w:t>
            </w:r>
          </w:p>
        </w:tc>
      </w:tr>
      <w:tr w:rsidR="00CB0218" w:rsidRPr="006B4223" w14:paraId="206CBF79" w14:textId="77777777" w:rsidTr="00CB0218">
        <w:tc>
          <w:tcPr>
            <w:tcW w:w="714" w:type="dxa"/>
            <w:shd w:val="clear" w:color="auto" w:fill="auto"/>
          </w:tcPr>
          <w:p w14:paraId="43F7E6CF" w14:textId="77777777" w:rsidR="00CB0218" w:rsidRPr="006B4223" w:rsidRDefault="001445B0" w:rsidP="00CB0218">
            <w:pPr>
              <w:pStyle w:val="Tabletext"/>
            </w:pPr>
            <w:r w:rsidRPr="006B4223">
              <w:t>8</w:t>
            </w:r>
          </w:p>
        </w:tc>
        <w:tc>
          <w:tcPr>
            <w:tcW w:w="7599" w:type="dxa"/>
            <w:shd w:val="clear" w:color="auto" w:fill="auto"/>
          </w:tcPr>
          <w:p w14:paraId="185E79DB" w14:textId="77777777" w:rsidR="00137B07" w:rsidRPr="006B4223" w:rsidRDefault="00B83BD1" w:rsidP="00726BEE">
            <w:pPr>
              <w:pStyle w:val="Tabletext"/>
            </w:pPr>
            <w:r w:rsidRPr="006B4223">
              <w:t>I</w:t>
            </w:r>
            <w:r w:rsidR="00137B07" w:rsidRPr="006B4223">
              <w:t xml:space="preserve">f </w:t>
            </w:r>
            <w:r w:rsidR="004E24BC" w:rsidRPr="006B4223">
              <w:t>item 1</w:t>
            </w:r>
            <w:r w:rsidR="00137B07" w:rsidRPr="006B4223">
              <w:t>A, 2 or 4 of the table in sub</w:t>
            </w:r>
            <w:r w:rsidR="00553F82" w:rsidRPr="006B4223">
              <w:t>clause 1</w:t>
            </w:r>
            <w:r w:rsidR="00137B07" w:rsidRPr="006B4223">
              <w:t xml:space="preserve">(1) of </w:t>
            </w:r>
            <w:r w:rsidR="00553F82" w:rsidRPr="006B4223">
              <w:t>Schedule 1</w:t>
            </w:r>
            <w:r w:rsidR="00137B07" w:rsidRPr="006B4223">
              <w:t xml:space="preserve"> applies to the introduction:</w:t>
            </w:r>
          </w:p>
          <w:p w14:paraId="7B757430" w14:textId="77777777" w:rsidR="00137B07" w:rsidRPr="006B4223" w:rsidRDefault="00B83BD1" w:rsidP="00726BEE">
            <w:pPr>
              <w:pStyle w:val="Tablea"/>
            </w:pPr>
            <w:r w:rsidRPr="006B4223">
              <w:t xml:space="preserve">(a) </w:t>
            </w:r>
            <w:r w:rsidR="00137B07" w:rsidRPr="006B4223">
              <w:t>the human health categorisation volume for the industrial chemical; and</w:t>
            </w:r>
          </w:p>
          <w:p w14:paraId="63F74707" w14:textId="77777777" w:rsidR="00CB0218" w:rsidRPr="006B4223" w:rsidRDefault="00B83BD1" w:rsidP="00726BEE">
            <w:pPr>
              <w:pStyle w:val="Tablea"/>
            </w:pPr>
            <w:r w:rsidRPr="006B4223">
              <w:t xml:space="preserve">(b) </w:t>
            </w:r>
            <w:r w:rsidR="00137B07" w:rsidRPr="006B4223">
              <w:t xml:space="preserve">records to demonstrate that that volume does not exceed the human health categorisation volume specified in </w:t>
            </w:r>
            <w:r w:rsidR="004E24BC" w:rsidRPr="006B4223">
              <w:t>item 1</w:t>
            </w:r>
            <w:r w:rsidR="00137B07" w:rsidRPr="006B4223">
              <w:t>A, 2 or 4 of the table (as the case requires)</w:t>
            </w:r>
          </w:p>
        </w:tc>
      </w:tr>
      <w:tr w:rsidR="00CB0218" w:rsidRPr="006B4223" w14:paraId="51F54724" w14:textId="77777777" w:rsidTr="00CB0218">
        <w:tc>
          <w:tcPr>
            <w:tcW w:w="714" w:type="dxa"/>
            <w:shd w:val="clear" w:color="auto" w:fill="auto"/>
          </w:tcPr>
          <w:p w14:paraId="06FA35F7" w14:textId="77777777" w:rsidR="00CB0218" w:rsidRPr="006B4223" w:rsidRDefault="001445B0" w:rsidP="00CB0218">
            <w:pPr>
              <w:pStyle w:val="Tabletext"/>
            </w:pPr>
            <w:r w:rsidRPr="006B4223">
              <w:t>9</w:t>
            </w:r>
          </w:p>
        </w:tc>
        <w:tc>
          <w:tcPr>
            <w:tcW w:w="7599" w:type="dxa"/>
            <w:shd w:val="clear" w:color="auto" w:fill="auto"/>
          </w:tcPr>
          <w:p w14:paraId="47F4F043" w14:textId="77777777" w:rsidR="00137B07" w:rsidRPr="006B4223" w:rsidRDefault="00CC6002" w:rsidP="00726BEE">
            <w:pPr>
              <w:pStyle w:val="Tabletext"/>
            </w:pPr>
            <w:r w:rsidRPr="006B4223">
              <w:t>I</w:t>
            </w:r>
            <w:r w:rsidR="00137B07" w:rsidRPr="006B4223">
              <w:t xml:space="preserve">f </w:t>
            </w:r>
            <w:r w:rsidR="004E24BC" w:rsidRPr="006B4223">
              <w:t>item 1</w:t>
            </w:r>
            <w:r w:rsidR="00137B07" w:rsidRPr="006B4223">
              <w:t xml:space="preserve">, 2 or 3 of the table in subclause 3(1) of </w:t>
            </w:r>
            <w:r w:rsidR="00553F82" w:rsidRPr="006B4223">
              <w:t>Schedule 1</w:t>
            </w:r>
            <w:r w:rsidR="00137B07" w:rsidRPr="006B4223">
              <w:t xml:space="preserve"> applies to the introduction:</w:t>
            </w:r>
          </w:p>
          <w:p w14:paraId="1AB228A3" w14:textId="77777777" w:rsidR="00137B07" w:rsidRPr="006B4223" w:rsidRDefault="00CC6002" w:rsidP="00726BEE">
            <w:pPr>
              <w:pStyle w:val="Tablea"/>
            </w:pPr>
            <w:r w:rsidRPr="006B4223">
              <w:t xml:space="preserve">(a) </w:t>
            </w:r>
            <w:r w:rsidR="00137B07" w:rsidRPr="006B4223">
              <w:t>the environment categorisation volume for the industrial chemical; and</w:t>
            </w:r>
          </w:p>
          <w:p w14:paraId="3FCDB714" w14:textId="77777777" w:rsidR="00CB0218" w:rsidRPr="006B4223" w:rsidRDefault="00CC6002" w:rsidP="00726BEE">
            <w:pPr>
              <w:pStyle w:val="Tablea"/>
            </w:pPr>
            <w:r w:rsidRPr="006B4223">
              <w:t xml:space="preserve">(b) </w:t>
            </w:r>
            <w:r w:rsidR="00137B07" w:rsidRPr="006B4223">
              <w:t xml:space="preserve">records to demonstrate that that volume does not exceed the environment categorisation volume specified in </w:t>
            </w:r>
            <w:r w:rsidR="004E24BC" w:rsidRPr="006B4223">
              <w:t>item 1</w:t>
            </w:r>
            <w:r w:rsidR="00137B07" w:rsidRPr="006B4223">
              <w:t>, 2 or 3 of the table (as the case requires)</w:t>
            </w:r>
          </w:p>
        </w:tc>
      </w:tr>
      <w:tr w:rsidR="00CB0218" w:rsidRPr="006B4223" w14:paraId="755BC50C" w14:textId="77777777" w:rsidTr="00CB0218">
        <w:tc>
          <w:tcPr>
            <w:tcW w:w="714" w:type="dxa"/>
            <w:shd w:val="clear" w:color="auto" w:fill="auto"/>
          </w:tcPr>
          <w:p w14:paraId="49B717DB" w14:textId="77777777" w:rsidR="00CB0218" w:rsidRPr="006B4223" w:rsidRDefault="001445B0" w:rsidP="00CB0218">
            <w:pPr>
              <w:pStyle w:val="Tabletext"/>
            </w:pPr>
            <w:r w:rsidRPr="006B4223">
              <w:t>10</w:t>
            </w:r>
          </w:p>
        </w:tc>
        <w:tc>
          <w:tcPr>
            <w:tcW w:w="7599" w:type="dxa"/>
            <w:shd w:val="clear" w:color="auto" w:fill="auto"/>
          </w:tcPr>
          <w:p w14:paraId="101AF5FE" w14:textId="77777777" w:rsidR="00CB0218" w:rsidRPr="006B4223" w:rsidRDefault="00CC6002" w:rsidP="00726BEE">
            <w:pPr>
              <w:pStyle w:val="Tabletext"/>
            </w:pPr>
            <w:r w:rsidRPr="006B4223">
              <w:t>I</w:t>
            </w:r>
            <w:r w:rsidR="00137B07" w:rsidRPr="006B4223">
              <w:t>f the introduction of the industrial chemical involves a designated kind of release into the environment—which designated kind of release into the environment</w:t>
            </w:r>
          </w:p>
        </w:tc>
      </w:tr>
      <w:tr w:rsidR="00CB0218" w:rsidRPr="006B4223" w14:paraId="0A2513E8" w14:textId="77777777" w:rsidTr="00CB0218">
        <w:tc>
          <w:tcPr>
            <w:tcW w:w="714" w:type="dxa"/>
            <w:shd w:val="clear" w:color="auto" w:fill="auto"/>
          </w:tcPr>
          <w:p w14:paraId="5CA34AE7" w14:textId="77777777" w:rsidR="00CB0218" w:rsidRPr="006B4223" w:rsidRDefault="001445B0" w:rsidP="00CB0218">
            <w:pPr>
              <w:pStyle w:val="Tabletext"/>
            </w:pPr>
            <w:r w:rsidRPr="006B4223">
              <w:t>11</w:t>
            </w:r>
          </w:p>
        </w:tc>
        <w:tc>
          <w:tcPr>
            <w:tcW w:w="7599" w:type="dxa"/>
            <w:shd w:val="clear" w:color="auto" w:fill="auto"/>
          </w:tcPr>
          <w:p w14:paraId="7F7D6F55" w14:textId="77777777" w:rsidR="00CB0218" w:rsidRPr="006B4223" w:rsidRDefault="00CC6002" w:rsidP="00726BEE">
            <w:pPr>
              <w:pStyle w:val="Tabletext"/>
            </w:pPr>
            <w:r w:rsidRPr="006B4223">
              <w:t>R</w:t>
            </w:r>
            <w:r w:rsidR="00137B07" w:rsidRPr="006B4223">
              <w:t>ecords to demonstrate any known hazard classification for the industrial chemical</w:t>
            </w:r>
          </w:p>
        </w:tc>
      </w:tr>
      <w:tr w:rsidR="00CB0218" w:rsidRPr="006B4223" w14:paraId="735A77FC" w14:textId="77777777" w:rsidTr="00CB0218">
        <w:tc>
          <w:tcPr>
            <w:tcW w:w="714" w:type="dxa"/>
            <w:shd w:val="clear" w:color="auto" w:fill="auto"/>
          </w:tcPr>
          <w:p w14:paraId="4B7960DB" w14:textId="77777777" w:rsidR="00CB0218" w:rsidRPr="006B4223" w:rsidRDefault="001445B0" w:rsidP="00CB0218">
            <w:pPr>
              <w:pStyle w:val="Tabletext"/>
            </w:pPr>
            <w:r w:rsidRPr="006B4223">
              <w:t>12</w:t>
            </w:r>
          </w:p>
        </w:tc>
        <w:tc>
          <w:tcPr>
            <w:tcW w:w="7599" w:type="dxa"/>
            <w:shd w:val="clear" w:color="auto" w:fill="auto"/>
          </w:tcPr>
          <w:p w14:paraId="0A858688" w14:textId="77777777" w:rsidR="00137B07" w:rsidRPr="006B4223" w:rsidRDefault="00CC6002" w:rsidP="00726BEE">
            <w:pPr>
              <w:pStyle w:val="Tabletext"/>
            </w:pPr>
            <w:r w:rsidRPr="006B4223">
              <w:t>I</w:t>
            </w:r>
            <w:r w:rsidR="00137B07" w:rsidRPr="006B4223">
              <w:t>f:</w:t>
            </w:r>
          </w:p>
          <w:p w14:paraId="3F86C222" w14:textId="77777777" w:rsidR="00137B07" w:rsidRPr="006B4223" w:rsidRDefault="00CC6002" w:rsidP="00726BEE">
            <w:pPr>
              <w:pStyle w:val="Tablea"/>
            </w:pPr>
            <w:r w:rsidRPr="006B4223">
              <w:t xml:space="preserve">(a) </w:t>
            </w:r>
            <w:r w:rsidR="00137B07" w:rsidRPr="006B4223">
              <w:t xml:space="preserve">the highest indicative risk for the introduction is determined </w:t>
            </w:r>
            <w:proofErr w:type="gramStart"/>
            <w:r w:rsidR="00137B07" w:rsidRPr="006B4223">
              <w:t>on the basis of</w:t>
            </w:r>
            <w:proofErr w:type="gramEnd"/>
            <w:r w:rsidR="00137B07" w:rsidRPr="006B4223">
              <w:t xml:space="preserve"> the absence of certain hazard characteristics; and</w:t>
            </w:r>
          </w:p>
          <w:p w14:paraId="2FD26B11" w14:textId="77777777" w:rsidR="00137B07" w:rsidRPr="006B4223" w:rsidRDefault="00CC6002" w:rsidP="00726BEE">
            <w:pPr>
              <w:pStyle w:val="Tablea"/>
            </w:pPr>
            <w:r w:rsidRPr="006B4223">
              <w:t xml:space="preserve">(b) </w:t>
            </w:r>
            <w:r w:rsidR="00137B07" w:rsidRPr="006B4223">
              <w:t xml:space="preserve">the person has detailed information, including full study reports, of the kind specified in the Guidelines to demonstrate the absence of the hazard </w:t>
            </w:r>
            <w:proofErr w:type="gramStart"/>
            <w:r w:rsidR="00137B07" w:rsidRPr="006B4223">
              <w:t>characteristics;</w:t>
            </w:r>
            <w:proofErr w:type="gramEnd"/>
          </w:p>
          <w:p w14:paraId="3662476A" w14:textId="77777777" w:rsidR="00CB0218" w:rsidRPr="006B4223" w:rsidRDefault="00137B07" w:rsidP="00CC6002">
            <w:pPr>
              <w:pStyle w:val="Tabletext"/>
            </w:pPr>
            <w:r w:rsidRPr="006B4223">
              <w:t xml:space="preserve">that </w:t>
            </w:r>
            <w:r w:rsidR="00CC6002" w:rsidRPr="006B4223">
              <w:t xml:space="preserve">detailed </w:t>
            </w:r>
            <w:r w:rsidRPr="006B4223">
              <w:t>information</w:t>
            </w:r>
          </w:p>
        </w:tc>
      </w:tr>
      <w:tr w:rsidR="00CB0218" w:rsidRPr="006B4223" w14:paraId="2BD6A265" w14:textId="77777777" w:rsidTr="00CB0218">
        <w:tc>
          <w:tcPr>
            <w:tcW w:w="714" w:type="dxa"/>
            <w:tcBorders>
              <w:bottom w:val="single" w:sz="2" w:space="0" w:color="auto"/>
            </w:tcBorders>
            <w:shd w:val="clear" w:color="auto" w:fill="auto"/>
          </w:tcPr>
          <w:p w14:paraId="70B9ED83" w14:textId="77777777" w:rsidR="00CB0218" w:rsidRPr="006B4223" w:rsidRDefault="001445B0" w:rsidP="00CB0218">
            <w:pPr>
              <w:pStyle w:val="Tabletext"/>
            </w:pPr>
            <w:r w:rsidRPr="006B4223">
              <w:t>13</w:t>
            </w:r>
          </w:p>
        </w:tc>
        <w:tc>
          <w:tcPr>
            <w:tcW w:w="7599" w:type="dxa"/>
            <w:tcBorders>
              <w:bottom w:val="single" w:sz="2" w:space="0" w:color="auto"/>
            </w:tcBorders>
            <w:shd w:val="clear" w:color="auto" w:fill="auto"/>
          </w:tcPr>
          <w:p w14:paraId="27D9BB3E" w14:textId="77777777" w:rsidR="00137B07" w:rsidRPr="006B4223" w:rsidRDefault="00CC6002" w:rsidP="00726BEE">
            <w:pPr>
              <w:pStyle w:val="Tabletext"/>
            </w:pPr>
            <w:r w:rsidRPr="006B4223">
              <w:t>I</w:t>
            </w:r>
            <w:r w:rsidR="00137B07" w:rsidRPr="006B4223">
              <w:t>f:</w:t>
            </w:r>
          </w:p>
          <w:p w14:paraId="66F10EB7" w14:textId="77777777" w:rsidR="00137B07" w:rsidRPr="006B4223" w:rsidRDefault="00165631" w:rsidP="00726BEE">
            <w:pPr>
              <w:pStyle w:val="Tablea"/>
            </w:pPr>
            <w:r w:rsidRPr="006B4223">
              <w:t xml:space="preserve">(a) </w:t>
            </w:r>
            <w:r w:rsidR="00137B07" w:rsidRPr="006B4223">
              <w:t xml:space="preserve">the highest indicative risk for the introduction is determined </w:t>
            </w:r>
            <w:proofErr w:type="gramStart"/>
            <w:r w:rsidR="00137B07" w:rsidRPr="006B4223">
              <w:t>on the basis of</w:t>
            </w:r>
            <w:proofErr w:type="gramEnd"/>
            <w:r w:rsidR="00137B07" w:rsidRPr="006B4223">
              <w:t xml:space="preserve"> the absence of certain hazard characteristics; and</w:t>
            </w:r>
          </w:p>
          <w:p w14:paraId="48CE707A" w14:textId="77777777" w:rsidR="00137B07" w:rsidRPr="006B4223" w:rsidRDefault="00165631" w:rsidP="00726BEE">
            <w:pPr>
              <w:pStyle w:val="Tablea"/>
            </w:pPr>
            <w:r w:rsidRPr="006B4223">
              <w:t xml:space="preserve">(b) </w:t>
            </w:r>
            <w:r w:rsidR="00137B07" w:rsidRPr="006B4223">
              <w:t xml:space="preserve">the person </w:t>
            </w:r>
            <w:r w:rsidR="004064E9" w:rsidRPr="006B4223">
              <w:t xml:space="preserve">(the </w:t>
            </w:r>
            <w:r w:rsidR="004064E9" w:rsidRPr="006B4223">
              <w:rPr>
                <w:b/>
                <w:i/>
              </w:rPr>
              <w:t>introducer</w:t>
            </w:r>
            <w:r w:rsidR="004064E9" w:rsidRPr="006B4223">
              <w:t xml:space="preserve">) </w:t>
            </w:r>
            <w:r w:rsidR="00137B07" w:rsidRPr="006B4223">
              <w:t xml:space="preserve">does not have detailed information, including full study reports, of the kind specified in the Guidelines to demonstrate the absence of the hazard </w:t>
            </w:r>
            <w:proofErr w:type="gramStart"/>
            <w:r w:rsidR="00137B07" w:rsidRPr="006B4223">
              <w:t>characteristics;</w:t>
            </w:r>
            <w:proofErr w:type="gramEnd"/>
          </w:p>
          <w:p w14:paraId="32BDC4AC" w14:textId="77777777" w:rsidR="00137B07" w:rsidRPr="006B4223" w:rsidRDefault="00137B07" w:rsidP="00726BEE">
            <w:pPr>
              <w:pStyle w:val="Tabletext"/>
            </w:pPr>
            <w:r w:rsidRPr="006B4223">
              <w:t>the following</w:t>
            </w:r>
            <w:r w:rsidR="00165631" w:rsidRPr="006B4223">
              <w:t>:</w:t>
            </w:r>
          </w:p>
          <w:p w14:paraId="352ED7D9" w14:textId="77777777" w:rsidR="00137B07" w:rsidRPr="006B4223" w:rsidRDefault="00165631" w:rsidP="00726BEE">
            <w:pPr>
              <w:pStyle w:val="Tablea"/>
            </w:pPr>
            <w:r w:rsidRPr="006B4223">
              <w:t xml:space="preserve">(c) </w:t>
            </w:r>
            <w:r w:rsidR="00137B07" w:rsidRPr="006B4223">
              <w:t xml:space="preserve">the outcomes of the information specified in the Guidelines to demonstrate the absence of the hazard </w:t>
            </w:r>
            <w:proofErr w:type="gramStart"/>
            <w:r w:rsidR="00137B07" w:rsidRPr="006B4223">
              <w:t>characteristics;</w:t>
            </w:r>
            <w:proofErr w:type="gramEnd"/>
          </w:p>
          <w:p w14:paraId="611B5FBF" w14:textId="77777777" w:rsidR="00E44A64" w:rsidRPr="006B4223" w:rsidRDefault="00E44A64" w:rsidP="00E44A64">
            <w:pPr>
              <w:pStyle w:val="Tablea"/>
            </w:pPr>
            <w:r w:rsidRPr="006B4223">
              <w:t xml:space="preserve">(d) the name of a person whom the introducer believes on reasonable grounds would, if requested to do so by the introducer following a request by the Executive Director, give to the Executive Director detailed information, including full study reports, of the kind specified in the Guidelines to demonstrate the absence of the hazard </w:t>
            </w:r>
            <w:proofErr w:type="gramStart"/>
            <w:r w:rsidRPr="006B4223">
              <w:t>characteristics;</w:t>
            </w:r>
            <w:proofErr w:type="gramEnd"/>
          </w:p>
          <w:p w14:paraId="7234F9E6" w14:textId="77777777" w:rsidR="00E44A64" w:rsidRPr="006B4223" w:rsidRDefault="00E44A64" w:rsidP="00E44A64">
            <w:pPr>
              <w:pStyle w:val="Tablea"/>
            </w:pPr>
            <w:r w:rsidRPr="006B4223">
              <w:t>(e) records of the basis on which the introducer holds the belief</w:t>
            </w:r>
            <w:r w:rsidR="00B83C3A" w:rsidRPr="006B4223">
              <w:t>,</w:t>
            </w:r>
            <w:r w:rsidRPr="006B4223">
              <w:t xml:space="preserve"> mentioned in </w:t>
            </w:r>
            <w:r w:rsidR="00553F82" w:rsidRPr="006B4223">
              <w:t>paragraph (</w:t>
            </w:r>
            <w:r w:rsidRPr="006B4223">
              <w:t>d)</w:t>
            </w:r>
            <w:r w:rsidR="00B83C3A" w:rsidRPr="006B4223">
              <w:t>,</w:t>
            </w:r>
            <w:r w:rsidRPr="006B4223">
              <w:t xml:space="preserve"> that the person mentioned in that paragraph:</w:t>
            </w:r>
          </w:p>
          <w:p w14:paraId="7563F2C0" w14:textId="77777777" w:rsidR="00E44A64" w:rsidRPr="006B4223" w:rsidRDefault="00E44A64" w:rsidP="00E44A64">
            <w:pPr>
              <w:pStyle w:val="Tablei"/>
            </w:pPr>
            <w:r w:rsidRPr="006B4223">
              <w:t>(</w:t>
            </w:r>
            <w:proofErr w:type="spellStart"/>
            <w:r w:rsidRPr="006B4223">
              <w:t>i</w:t>
            </w:r>
            <w:proofErr w:type="spellEnd"/>
            <w:r w:rsidRPr="006B4223">
              <w:t>) has detailed information, including full study reports, of the kind specified in the Guidelines to demonstrate the absence of the hazard characteristics; and</w:t>
            </w:r>
          </w:p>
          <w:p w14:paraId="166495E1" w14:textId="77777777" w:rsidR="00CB0218" w:rsidRPr="006B4223" w:rsidRDefault="00E44A64" w:rsidP="00E44A64">
            <w:pPr>
              <w:pStyle w:val="Tablei"/>
            </w:pPr>
            <w:r w:rsidRPr="006B4223">
              <w:t>(ii) would, if requested to do so by the introducer following a request by the Executive Director, give that detailed information to the Executive Director</w:t>
            </w:r>
          </w:p>
        </w:tc>
      </w:tr>
      <w:tr w:rsidR="00CB0218" w:rsidRPr="006B4223" w14:paraId="447AACB1" w14:textId="77777777" w:rsidTr="00CB0218">
        <w:tc>
          <w:tcPr>
            <w:tcW w:w="714" w:type="dxa"/>
            <w:tcBorders>
              <w:top w:val="single" w:sz="2" w:space="0" w:color="auto"/>
              <w:bottom w:val="single" w:sz="12" w:space="0" w:color="auto"/>
            </w:tcBorders>
            <w:shd w:val="clear" w:color="auto" w:fill="auto"/>
          </w:tcPr>
          <w:p w14:paraId="6420C55F" w14:textId="77777777" w:rsidR="00CB0218" w:rsidRPr="006B4223" w:rsidRDefault="001445B0" w:rsidP="00CB0218">
            <w:pPr>
              <w:pStyle w:val="Tabletext"/>
            </w:pPr>
            <w:r w:rsidRPr="006B4223">
              <w:t>14</w:t>
            </w:r>
          </w:p>
        </w:tc>
        <w:tc>
          <w:tcPr>
            <w:tcW w:w="7599" w:type="dxa"/>
            <w:tcBorders>
              <w:top w:val="single" w:sz="2" w:space="0" w:color="auto"/>
              <w:bottom w:val="single" w:sz="12" w:space="0" w:color="auto"/>
            </w:tcBorders>
            <w:shd w:val="clear" w:color="auto" w:fill="auto"/>
          </w:tcPr>
          <w:p w14:paraId="5840AEB1" w14:textId="77777777" w:rsidR="00CB0218" w:rsidRPr="006B4223" w:rsidRDefault="00165631" w:rsidP="00726BEE">
            <w:pPr>
              <w:pStyle w:val="Tabletext"/>
            </w:pPr>
            <w:r w:rsidRPr="006B4223">
              <w:t>I</w:t>
            </w:r>
            <w:r w:rsidR="00137B07" w:rsidRPr="006B4223">
              <w:t xml:space="preserve">f the introduction is </w:t>
            </w:r>
            <w:r w:rsidR="0084328F" w:rsidRPr="006B4223">
              <w:t xml:space="preserve">known to the person to be </w:t>
            </w:r>
            <w:r w:rsidR="00137B07" w:rsidRPr="006B4223">
              <w:t xml:space="preserve">of a kind mentioned in column 1 of an item in the table in </w:t>
            </w:r>
            <w:r w:rsidR="00080C8B" w:rsidRPr="006B4223">
              <w:t>subsection (</w:t>
            </w:r>
            <w:r w:rsidR="00137B07" w:rsidRPr="006B4223">
              <w:t>3)—records of the kind mentioned in column 2 of the item</w:t>
            </w:r>
          </w:p>
        </w:tc>
      </w:tr>
    </w:tbl>
    <w:p w14:paraId="313FEDD3" w14:textId="77777777" w:rsidR="00F05A8C" w:rsidRPr="006B4223" w:rsidRDefault="00F05A8C" w:rsidP="00F05A8C">
      <w:pPr>
        <w:pStyle w:val="notetext"/>
      </w:pPr>
      <w:r w:rsidRPr="006B4223">
        <w:lastRenderedPageBreak/>
        <w:t>Note:</w:t>
      </w:r>
      <w:r w:rsidRPr="006B4223">
        <w:tab/>
        <w:t xml:space="preserve">For when the introduction of an industrial chemical involves a </w:t>
      </w:r>
      <w:r w:rsidRPr="006B4223">
        <w:rPr>
          <w:b/>
          <w:i/>
        </w:rPr>
        <w:t>designated kind of release into the environment</w:t>
      </w:r>
      <w:r w:rsidRPr="006B4223">
        <w:t xml:space="preserve">, see subclause 3(2) of </w:t>
      </w:r>
      <w:r w:rsidR="00553F82" w:rsidRPr="006B4223">
        <w:t>Schedule 1</w:t>
      </w:r>
      <w:r w:rsidRPr="006B4223">
        <w:t>.</w:t>
      </w:r>
    </w:p>
    <w:p w14:paraId="7C93843A" w14:textId="77777777" w:rsidR="00F05A8C" w:rsidRPr="006B4223" w:rsidRDefault="00F64AFB" w:rsidP="00F05A8C">
      <w:pPr>
        <w:pStyle w:val="ItemHead"/>
      </w:pPr>
      <w:proofErr w:type="gramStart"/>
      <w:r w:rsidRPr="006B4223">
        <w:t>57</w:t>
      </w:r>
      <w:r w:rsidR="00F05A8C" w:rsidRPr="006B4223">
        <w:t xml:space="preserve">  </w:t>
      </w:r>
      <w:r w:rsidR="00F93F3C" w:rsidRPr="006B4223">
        <w:t>Subsection</w:t>
      </w:r>
      <w:proofErr w:type="gramEnd"/>
      <w:r w:rsidR="00F93F3C" w:rsidRPr="006B4223">
        <w:t> 5</w:t>
      </w:r>
      <w:r w:rsidR="00F05A8C" w:rsidRPr="006B4223">
        <w:t>7(3)</w:t>
      </w:r>
    </w:p>
    <w:p w14:paraId="42449756" w14:textId="77777777" w:rsidR="00F05A8C" w:rsidRPr="006B4223" w:rsidRDefault="00F05A8C" w:rsidP="00F05A8C">
      <w:pPr>
        <w:pStyle w:val="Item"/>
      </w:pPr>
      <w:r w:rsidRPr="006B4223">
        <w:t>Omit “</w:t>
      </w:r>
      <w:r w:rsidR="00553F82" w:rsidRPr="006B4223">
        <w:t>paragraph (</w:t>
      </w:r>
      <w:r w:rsidRPr="006B4223">
        <w:t>2)(n)”, substitute “</w:t>
      </w:r>
      <w:r w:rsidR="004E24BC" w:rsidRPr="006B4223">
        <w:t>item 1</w:t>
      </w:r>
      <w:r w:rsidR="00A864F2" w:rsidRPr="006B4223">
        <w:t>4</w:t>
      </w:r>
      <w:r w:rsidR="008B0262" w:rsidRPr="006B4223">
        <w:t xml:space="preserve"> of the table in </w:t>
      </w:r>
      <w:r w:rsidR="00080C8B" w:rsidRPr="006B4223">
        <w:t>subsection (</w:t>
      </w:r>
      <w:r w:rsidR="008B0262" w:rsidRPr="006B4223">
        <w:t>2)</w:t>
      </w:r>
      <w:r w:rsidRPr="006B4223">
        <w:t>”.</w:t>
      </w:r>
    </w:p>
    <w:p w14:paraId="5C6E983B" w14:textId="77777777" w:rsidR="00DE3C91" w:rsidRPr="006B4223" w:rsidRDefault="00F64AFB" w:rsidP="00DE3C91">
      <w:pPr>
        <w:pStyle w:val="ItemHead"/>
      </w:pPr>
      <w:proofErr w:type="gramStart"/>
      <w:r w:rsidRPr="006B4223">
        <w:t>58</w:t>
      </w:r>
      <w:r w:rsidR="00DE3C91" w:rsidRPr="006B4223">
        <w:t xml:space="preserve">  </w:t>
      </w:r>
      <w:r w:rsidR="00F93F3C" w:rsidRPr="006B4223">
        <w:t>Subsection</w:t>
      </w:r>
      <w:proofErr w:type="gramEnd"/>
      <w:r w:rsidR="00F93F3C" w:rsidRPr="006B4223">
        <w:t> 5</w:t>
      </w:r>
      <w:r w:rsidR="00DE3C91" w:rsidRPr="006B4223">
        <w:t>7(4)</w:t>
      </w:r>
    </w:p>
    <w:p w14:paraId="19D2EF0B" w14:textId="77777777" w:rsidR="00DE3C91" w:rsidRPr="006B4223" w:rsidRDefault="00DE3C91" w:rsidP="00DE3C91">
      <w:pPr>
        <w:pStyle w:val="Item"/>
      </w:pPr>
      <w:r w:rsidRPr="006B4223">
        <w:t>Repeal the subsection, substitute:</w:t>
      </w:r>
    </w:p>
    <w:p w14:paraId="4C294A25" w14:textId="77777777" w:rsidR="00DE3C91" w:rsidRPr="006B4223" w:rsidRDefault="00DE3C91" w:rsidP="00DE3C91">
      <w:pPr>
        <w:pStyle w:val="subsection"/>
      </w:pPr>
      <w:r w:rsidRPr="006B4223">
        <w:tab/>
        <w:t>(4)</w:t>
      </w:r>
      <w:r w:rsidRPr="006B4223">
        <w:tab/>
        <w:t>If:</w:t>
      </w:r>
    </w:p>
    <w:p w14:paraId="670E3C6A" w14:textId="77777777" w:rsidR="00DE3C91" w:rsidRPr="006B4223" w:rsidRDefault="00DE3C91" w:rsidP="008B4130">
      <w:pPr>
        <w:pStyle w:val="paragraph"/>
      </w:pPr>
      <w:r w:rsidRPr="006B4223">
        <w:tab/>
        <w:t>(a)</w:t>
      </w:r>
      <w:r w:rsidRPr="006B4223">
        <w:tab/>
        <w:t xml:space="preserve">the person </w:t>
      </w:r>
      <w:r w:rsidR="008B4130" w:rsidRPr="006B4223">
        <w:t xml:space="preserve">(the </w:t>
      </w:r>
      <w:r w:rsidR="008B4130" w:rsidRPr="006B4223">
        <w:rPr>
          <w:b/>
          <w:i/>
        </w:rPr>
        <w:t>introducer</w:t>
      </w:r>
      <w:r w:rsidR="008B4130" w:rsidRPr="006B4223">
        <w:t xml:space="preserve">) </w:t>
      </w:r>
      <w:r w:rsidRPr="006B4223">
        <w:t xml:space="preserve">is required to keep records of the information (the </w:t>
      </w:r>
      <w:r w:rsidRPr="006B4223">
        <w:rPr>
          <w:b/>
          <w:i/>
        </w:rPr>
        <w:t>relevant information</w:t>
      </w:r>
      <w:r w:rsidRPr="006B4223">
        <w:t xml:space="preserve">) mentioned in column 2 of </w:t>
      </w:r>
      <w:r w:rsidR="00F93F3C" w:rsidRPr="006B4223">
        <w:t>item 2</w:t>
      </w:r>
      <w:r w:rsidRPr="006B4223">
        <w:t xml:space="preserve">, 3, 4 or 5 of the table in </w:t>
      </w:r>
      <w:r w:rsidR="00080C8B" w:rsidRPr="006B4223">
        <w:t>subsection (</w:t>
      </w:r>
      <w:r w:rsidRPr="006B4223">
        <w:t xml:space="preserve">3), or </w:t>
      </w:r>
      <w:r w:rsidR="00553F82" w:rsidRPr="006B4223">
        <w:t>paragraph (</w:t>
      </w:r>
      <w:r w:rsidRPr="006B4223">
        <w:t>b) of column 2 of item 6 of that table; and</w:t>
      </w:r>
    </w:p>
    <w:p w14:paraId="28309995" w14:textId="77777777" w:rsidR="00DE3C91" w:rsidRPr="006B4223" w:rsidRDefault="00DE3C91" w:rsidP="008B4130">
      <w:pPr>
        <w:pStyle w:val="paragraph"/>
      </w:pPr>
      <w:r w:rsidRPr="006B4223">
        <w:tab/>
        <w:t>(b)</w:t>
      </w:r>
      <w:r w:rsidRPr="006B4223">
        <w:tab/>
        <w:t xml:space="preserve">the </w:t>
      </w:r>
      <w:r w:rsidR="008B4130" w:rsidRPr="006B4223">
        <w:t>introducer</w:t>
      </w:r>
      <w:r w:rsidRPr="006B4223">
        <w:t xml:space="preserve"> does not know the relevant </w:t>
      </w:r>
      <w:proofErr w:type="gramStart"/>
      <w:r w:rsidRPr="006B4223">
        <w:t>information;</w:t>
      </w:r>
      <w:proofErr w:type="gramEnd"/>
    </w:p>
    <w:p w14:paraId="6B80B242" w14:textId="77777777" w:rsidR="00BA46AF" w:rsidRPr="006B4223" w:rsidRDefault="00BA46AF" w:rsidP="00BA46AF">
      <w:pPr>
        <w:pStyle w:val="subsection2"/>
      </w:pPr>
      <w:r w:rsidRPr="006B4223">
        <w:t>the introducer must keep a record of:</w:t>
      </w:r>
    </w:p>
    <w:p w14:paraId="4343729B" w14:textId="77777777" w:rsidR="00BA46AF" w:rsidRPr="006B4223" w:rsidRDefault="00BA46AF" w:rsidP="00BA46AF">
      <w:pPr>
        <w:pStyle w:val="paragraph"/>
      </w:pPr>
      <w:r w:rsidRPr="006B4223">
        <w:tab/>
        <w:t>(c)</w:t>
      </w:r>
      <w:r w:rsidRPr="006B4223">
        <w:tab/>
        <w:t>the name of a person whom the introducer believes on reasonable grounds would, if requested to do so by the introducer following a request by the Executive Director, give the relevant information to the Executive Director; and</w:t>
      </w:r>
    </w:p>
    <w:p w14:paraId="0D907C0E" w14:textId="77777777" w:rsidR="00096495" w:rsidRPr="006B4223" w:rsidRDefault="00BA46AF" w:rsidP="000E5C2A">
      <w:pPr>
        <w:pStyle w:val="paragraph"/>
      </w:pPr>
      <w:r w:rsidRPr="006B4223">
        <w:tab/>
        <w:t>(d)</w:t>
      </w:r>
      <w:r w:rsidRPr="006B4223">
        <w:tab/>
        <w:t xml:space="preserve">the basis on which the introducer holds the belief mentioned in </w:t>
      </w:r>
      <w:r w:rsidR="00553F82" w:rsidRPr="006B4223">
        <w:t>paragraph (</w:t>
      </w:r>
      <w:r w:rsidRPr="006B4223">
        <w:t>c)</w:t>
      </w:r>
      <w:r w:rsidR="00725702" w:rsidRPr="006B4223">
        <w:t xml:space="preserve"> of this subsection</w:t>
      </w:r>
      <w:r w:rsidRPr="006B4223">
        <w:t>.</w:t>
      </w:r>
    </w:p>
    <w:p w14:paraId="7AF3CD18" w14:textId="77777777" w:rsidR="00727BBF" w:rsidRPr="006B4223" w:rsidRDefault="001F5F20" w:rsidP="00727BBF">
      <w:pPr>
        <w:pStyle w:val="ActHead7"/>
        <w:pageBreakBefore/>
      </w:pPr>
      <w:bookmarkStart w:id="13" w:name="_Toc160117764"/>
      <w:r w:rsidRPr="006B4223">
        <w:rPr>
          <w:rStyle w:val="CharAmPartNo"/>
        </w:rPr>
        <w:lastRenderedPageBreak/>
        <w:t>Part 3</w:t>
      </w:r>
      <w:r w:rsidR="00727BBF" w:rsidRPr="006B4223">
        <w:t>—</w:t>
      </w:r>
      <w:r w:rsidR="00727BBF" w:rsidRPr="006B4223">
        <w:rPr>
          <w:rStyle w:val="CharAmPartText"/>
        </w:rPr>
        <w:t>Manufactured soaps</w:t>
      </w:r>
      <w:bookmarkEnd w:id="13"/>
    </w:p>
    <w:p w14:paraId="761011C5" w14:textId="77777777" w:rsidR="00727BBF" w:rsidRPr="006B4223" w:rsidRDefault="00727BBF" w:rsidP="00727BBF">
      <w:pPr>
        <w:pStyle w:val="ActHead9"/>
      </w:pPr>
      <w:bookmarkStart w:id="14" w:name="_Toc160117765"/>
      <w:r w:rsidRPr="006B4223">
        <w:t xml:space="preserve">Industrial Chemicals (General) </w:t>
      </w:r>
      <w:r w:rsidR="00CF2D6B" w:rsidRPr="006B4223">
        <w:t>Rules 2</w:t>
      </w:r>
      <w:r w:rsidRPr="006B4223">
        <w:t>019</w:t>
      </w:r>
      <w:bookmarkEnd w:id="14"/>
    </w:p>
    <w:p w14:paraId="61869CBD" w14:textId="77777777" w:rsidR="00727BBF" w:rsidRPr="006B4223" w:rsidRDefault="00F64AFB" w:rsidP="00727BBF">
      <w:pPr>
        <w:pStyle w:val="ItemHead"/>
      </w:pPr>
      <w:proofErr w:type="gramStart"/>
      <w:r w:rsidRPr="006B4223">
        <w:t>59</w:t>
      </w:r>
      <w:r w:rsidR="00727BBF" w:rsidRPr="006B4223">
        <w:t xml:space="preserve">  </w:t>
      </w:r>
      <w:r w:rsidR="00CE2836" w:rsidRPr="006B4223">
        <w:t>Section</w:t>
      </w:r>
      <w:proofErr w:type="gramEnd"/>
      <w:r w:rsidR="00CE2836" w:rsidRPr="006B4223">
        <w:t> 1</w:t>
      </w:r>
      <w:r w:rsidR="00727BBF" w:rsidRPr="006B4223">
        <w:t>4 (after the heading)</w:t>
      </w:r>
    </w:p>
    <w:p w14:paraId="0437E757" w14:textId="77777777" w:rsidR="00727BBF" w:rsidRPr="006B4223" w:rsidRDefault="00727BBF" w:rsidP="00727BBF">
      <w:pPr>
        <w:pStyle w:val="Item"/>
      </w:pPr>
      <w:r w:rsidRPr="006B4223">
        <w:t>Insert:</w:t>
      </w:r>
    </w:p>
    <w:p w14:paraId="6FB29E90" w14:textId="77777777" w:rsidR="00727BBF" w:rsidRPr="006B4223" w:rsidRDefault="00727BBF" w:rsidP="00727BBF">
      <w:pPr>
        <w:pStyle w:val="subsection"/>
      </w:pPr>
      <w:r w:rsidRPr="006B4223">
        <w:tab/>
        <w:t>(1)</w:t>
      </w:r>
      <w:r w:rsidRPr="006B4223">
        <w:tab/>
        <w:t xml:space="preserve">For the purposes of </w:t>
      </w:r>
      <w:r w:rsidR="004E24BC" w:rsidRPr="006B4223">
        <w:t>subsection 1</w:t>
      </w:r>
      <w:r w:rsidRPr="006B4223">
        <w:t xml:space="preserve">1(4) of the Act, an introduction of an industrial chemical is an excluded introduction if </w:t>
      </w:r>
      <w:r w:rsidR="00080C8B" w:rsidRPr="006B4223">
        <w:t>subsection (</w:t>
      </w:r>
      <w:r w:rsidRPr="006B4223">
        <w:t>2) or (3) of this section applies to the introduction.</w:t>
      </w:r>
    </w:p>
    <w:p w14:paraId="3279EFBA" w14:textId="77777777" w:rsidR="00727BBF" w:rsidRPr="006B4223" w:rsidRDefault="00F64AFB" w:rsidP="00727BBF">
      <w:pPr>
        <w:pStyle w:val="ItemHead"/>
      </w:pPr>
      <w:proofErr w:type="gramStart"/>
      <w:r w:rsidRPr="006B4223">
        <w:t>60</w:t>
      </w:r>
      <w:r w:rsidR="00727BBF" w:rsidRPr="006B4223">
        <w:t xml:space="preserve">  </w:t>
      </w:r>
      <w:r w:rsidR="00CE2836" w:rsidRPr="006B4223">
        <w:t>Section</w:t>
      </w:r>
      <w:proofErr w:type="gramEnd"/>
      <w:r w:rsidR="00CE2836" w:rsidRPr="006B4223">
        <w:t> 1</w:t>
      </w:r>
      <w:r w:rsidR="00727BBF" w:rsidRPr="006B4223">
        <w:t>4</w:t>
      </w:r>
    </w:p>
    <w:p w14:paraId="0AEE7E54" w14:textId="77777777" w:rsidR="00727BBF" w:rsidRPr="006B4223" w:rsidRDefault="00727BBF" w:rsidP="00727BBF">
      <w:pPr>
        <w:pStyle w:val="Item"/>
      </w:pPr>
      <w:r w:rsidRPr="006B4223">
        <w:t xml:space="preserve">Omit “For the purposes of </w:t>
      </w:r>
      <w:r w:rsidR="004E24BC" w:rsidRPr="006B4223">
        <w:t>subsection 1</w:t>
      </w:r>
      <w:r w:rsidRPr="006B4223">
        <w:t>1(4) of the Act, an introduction of an industrial chemical is an excluded introduction”, substitute “(2) This subsection applies to the introduction of an industrial chemical”.</w:t>
      </w:r>
    </w:p>
    <w:p w14:paraId="7A710220" w14:textId="77777777" w:rsidR="00727BBF" w:rsidRPr="006B4223" w:rsidRDefault="00F64AFB" w:rsidP="00727BBF">
      <w:pPr>
        <w:pStyle w:val="ItemHead"/>
      </w:pPr>
      <w:proofErr w:type="gramStart"/>
      <w:r w:rsidRPr="006B4223">
        <w:t>61</w:t>
      </w:r>
      <w:r w:rsidR="00727BBF" w:rsidRPr="006B4223">
        <w:t xml:space="preserve">  At</w:t>
      </w:r>
      <w:proofErr w:type="gramEnd"/>
      <w:r w:rsidR="00727BBF" w:rsidRPr="006B4223">
        <w:t xml:space="preserve"> the end of </w:t>
      </w:r>
      <w:r w:rsidR="004E24BC" w:rsidRPr="006B4223">
        <w:t>section 1</w:t>
      </w:r>
      <w:r w:rsidR="00727BBF" w:rsidRPr="006B4223">
        <w:t>4</w:t>
      </w:r>
    </w:p>
    <w:p w14:paraId="5C6B8CDF" w14:textId="77777777" w:rsidR="00727BBF" w:rsidRPr="006B4223" w:rsidRDefault="00727BBF" w:rsidP="00727BBF">
      <w:pPr>
        <w:pStyle w:val="Item"/>
      </w:pPr>
      <w:r w:rsidRPr="006B4223">
        <w:t>Add:</w:t>
      </w:r>
    </w:p>
    <w:p w14:paraId="25081B9C" w14:textId="77777777" w:rsidR="00727BBF" w:rsidRPr="006B4223" w:rsidRDefault="00727BBF" w:rsidP="00727BBF">
      <w:pPr>
        <w:pStyle w:val="subsection"/>
      </w:pPr>
      <w:r w:rsidRPr="006B4223">
        <w:tab/>
        <w:t>(3)</w:t>
      </w:r>
      <w:r w:rsidRPr="006B4223">
        <w:tab/>
        <w:t>This subsection applies to the introduction of an industrial chemical by a person if:</w:t>
      </w:r>
    </w:p>
    <w:p w14:paraId="4317E5EC" w14:textId="77777777" w:rsidR="00727BBF" w:rsidRPr="006B4223" w:rsidRDefault="00727BBF" w:rsidP="00727BBF">
      <w:pPr>
        <w:pStyle w:val="paragraph"/>
      </w:pPr>
      <w:r w:rsidRPr="006B4223">
        <w:tab/>
        <w:t>(a)</w:t>
      </w:r>
      <w:r w:rsidRPr="006B4223">
        <w:tab/>
        <w:t>the introduction of the industrial chemical by the person occurs only by manufacture; and</w:t>
      </w:r>
    </w:p>
    <w:p w14:paraId="06DC55B2" w14:textId="77777777" w:rsidR="00727BBF" w:rsidRPr="006B4223" w:rsidRDefault="00727BBF" w:rsidP="00727BBF">
      <w:pPr>
        <w:pStyle w:val="paragraph"/>
      </w:pPr>
      <w:r w:rsidRPr="006B4223">
        <w:tab/>
        <w:t>(b)</w:t>
      </w:r>
      <w:r w:rsidRPr="006B4223">
        <w:tab/>
        <w:t>the industrial chemical is manufactured by the person in a saponification reaction using:</w:t>
      </w:r>
    </w:p>
    <w:p w14:paraId="4DD041AA" w14:textId="77777777" w:rsidR="00727BBF" w:rsidRPr="006B4223" w:rsidRDefault="00727BBF" w:rsidP="00727BBF">
      <w:pPr>
        <w:pStyle w:val="paragraphsub"/>
      </w:pPr>
      <w:r w:rsidRPr="006B4223">
        <w:tab/>
        <w:t>(</w:t>
      </w:r>
      <w:proofErr w:type="spellStart"/>
      <w:r w:rsidRPr="006B4223">
        <w:t>i</w:t>
      </w:r>
      <w:proofErr w:type="spellEnd"/>
      <w:r w:rsidRPr="006B4223">
        <w:t>)</w:t>
      </w:r>
      <w:r w:rsidRPr="006B4223">
        <w:tab/>
        <w:t>a fat or an oil; and</w:t>
      </w:r>
    </w:p>
    <w:p w14:paraId="4973F2D8" w14:textId="77777777" w:rsidR="00727BBF" w:rsidRPr="006B4223" w:rsidRDefault="00727BBF" w:rsidP="00727BBF">
      <w:pPr>
        <w:pStyle w:val="paragraphsub"/>
      </w:pPr>
      <w:r w:rsidRPr="006B4223">
        <w:tab/>
        <w:t>(ii)</w:t>
      </w:r>
      <w:r w:rsidRPr="006B4223">
        <w:tab/>
        <w:t>aqueous sodium hydroxide or aqueous potassium hydroxide</w:t>
      </w:r>
      <w:r w:rsidR="00905986" w:rsidRPr="006B4223">
        <w:t>;</w:t>
      </w:r>
      <w:r w:rsidRPr="006B4223">
        <w:t xml:space="preserve"> and</w:t>
      </w:r>
    </w:p>
    <w:p w14:paraId="00382B61" w14:textId="77777777" w:rsidR="00727BBF" w:rsidRPr="006B4223" w:rsidRDefault="00727BBF" w:rsidP="00727BBF">
      <w:pPr>
        <w:pStyle w:val="paragraph"/>
      </w:pPr>
      <w:r w:rsidRPr="006B4223">
        <w:tab/>
        <w:t>(c)</w:t>
      </w:r>
      <w:r w:rsidRPr="006B4223">
        <w:tab/>
        <w:t xml:space="preserve">the fat or oil is </w:t>
      </w:r>
      <w:r w:rsidR="00E42016" w:rsidRPr="006B4223">
        <w:t>listed on the Inventory</w:t>
      </w:r>
      <w:r w:rsidRPr="006B4223">
        <w:t>; and</w:t>
      </w:r>
    </w:p>
    <w:p w14:paraId="05E4D2BA" w14:textId="77777777" w:rsidR="00727BBF" w:rsidRPr="006B4223" w:rsidRDefault="00727BBF" w:rsidP="00727BBF">
      <w:pPr>
        <w:pStyle w:val="paragraph"/>
      </w:pPr>
      <w:r w:rsidRPr="006B4223">
        <w:tab/>
        <w:t>(d)</w:t>
      </w:r>
      <w:r w:rsidRPr="006B4223">
        <w:tab/>
        <w:t>the total volume of the fat or oil used by the person to manufacture the industrial chemical in a registration year does not exceed 10 kg.</w:t>
      </w:r>
    </w:p>
    <w:p w14:paraId="3674DCAC" w14:textId="77777777" w:rsidR="00727BBF" w:rsidRPr="006B4223" w:rsidRDefault="00F64AFB" w:rsidP="00727BBF">
      <w:pPr>
        <w:pStyle w:val="ItemHead"/>
      </w:pPr>
      <w:proofErr w:type="gramStart"/>
      <w:r w:rsidRPr="006B4223">
        <w:t>62</w:t>
      </w:r>
      <w:r w:rsidR="00727BBF" w:rsidRPr="006B4223">
        <w:t xml:space="preserve">  </w:t>
      </w:r>
      <w:r w:rsidR="00553F82" w:rsidRPr="006B4223">
        <w:t>Subsection</w:t>
      </w:r>
      <w:proofErr w:type="gramEnd"/>
      <w:r w:rsidR="00553F82" w:rsidRPr="006B4223">
        <w:t> 2</w:t>
      </w:r>
      <w:r w:rsidR="00727BBF" w:rsidRPr="006B4223">
        <w:t>6(1)</w:t>
      </w:r>
    </w:p>
    <w:p w14:paraId="3C42960D" w14:textId="77777777" w:rsidR="00727BBF" w:rsidRPr="006B4223" w:rsidRDefault="00727BBF" w:rsidP="00727BBF">
      <w:pPr>
        <w:pStyle w:val="Item"/>
      </w:pPr>
      <w:r w:rsidRPr="006B4223">
        <w:t>Omit “(8)”, substitute “(9)”.</w:t>
      </w:r>
    </w:p>
    <w:p w14:paraId="61834311" w14:textId="77777777" w:rsidR="00727BBF" w:rsidRPr="006B4223" w:rsidRDefault="00F64AFB" w:rsidP="00727BBF">
      <w:pPr>
        <w:pStyle w:val="ItemHead"/>
      </w:pPr>
      <w:proofErr w:type="gramStart"/>
      <w:r w:rsidRPr="006B4223">
        <w:t>63</w:t>
      </w:r>
      <w:r w:rsidR="00727BBF" w:rsidRPr="006B4223">
        <w:t xml:space="preserve">  At</w:t>
      </w:r>
      <w:proofErr w:type="gramEnd"/>
      <w:r w:rsidR="00727BBF" w:rsidRPr="006B4223">
        <w:t xml:space="preserve"> the end of </w:t>
      </w:r>
      <w:r w:rsidR="001F5F20" w:rsidRPr="006B4223">
        <w:t>section 2</w:t>
      </w:r>
      <w:r w:rsidR="00727BBF" w:rsidRPr="006B4223">
        <w:t>6</w:t>
      </w:r>
    </w:p>
    <w:p w14:paraId="03B0D4EC" w14:textId="77777777" w:rsidR="00727BBF" w:rsidRPr="006B4223" w:rsidRDefault="00727BBF" w:rsidP="00727BBF">
      <w:pPr>
        <w:pStyle w:val="Item"/>
      </w:pPr>
      <w:r w:rsidRPr="006B4223">
        <w:t>Add:</w:t>
      </w:r>
    </w:p>
    <w:p w14:paraId="31E50ADF" w14:textId="77777777" w:rsidR="00727BBF" w:rsidRPr="006B4223" w:rsidRDefault="00727BBF" w:rsidP="00727BBF">
      <w:pPr>
        <w:pStyle w:val="SubsectionHead"/>
      </w:pPr>
      <w:r w:rsidRPr="006B4223">
        <w:t>Introduction of manufactured soap</w:t>
      </w:r>
    </w:p>
    <w:p w14:paraId="3ADEDC23" w14:textId="77777777" w:rsidR="00727BBF" w:rsidRPr="006B4223" w:rsidRDefault="00727BBF" w:rsidP="00727BBF">
      <w:pPr>
        <w:pStyle w:val="subsection"/>
      </w:pPr>
      <w:r w:rsidRPr="006B4223">
        <w:tab/>
        <w:t>(9)</w:t>
      </w:r>
      <w:r w:rsidRPr="006B4223">
        <w:tab/>
        <w:t>This subsection applies to the introduction of an industrial chemical by a person if:</w:t>
      </w:r>
    </w:p>
    <w:p w14:paraId="12AFFD5D" w14:textId="77777777" w:rsidR="00727BBF" w:rsidRPr="006B4223" w:rsidRDefault="00727BBF" w:rsidP="00727BBF">
      <w:pPr>
        <w:pStyle w:val="paragraph"/>
      </w:pPr>
      <w:r w:rsidRPr="006B4223">
        <w:tab/>
        <w:t>(a)</w:t>
      </w:r>
      <w:r w:rsidRPr="006B4223">
        <w:tab/>
        <w:t>the introduction of the industrial chemical by the person occurs only by manufacture; and</w:t>
      </w:r>
    </w:p>
    <w:p w14:paraId="049799AD" w14:textId="77777777" w:rsidR="00727BBF" w:rsidRPr="006B4223" w:rsidRDefault="00727BBF" w:rsidP="00727BBF">
      <w:pPr>
        <w:pStyle w:val="paragraph"/>
      </w:pPr>
      <w:r w:rsidRPr="006B4223">
        <w:tab/>
        <w:t>(b)</w:t>
      </w:r>
      <w:r w:rsidRPr="006B4223">
        <w:tab/>
        <w:t>the industrial chemical is manufactured by the person in a saponification reaction using:</w:t>
      </w:r>
    </w:p>
    <w:p w14:paraId="46EF40DD" w14:textId="77777777" w:rsidR="00727BBF" w:rsidRPr="006B4223" w:rsidRDefault="00727BBF" w:rsidP="00727BBF">
      <w:pPr>
        <w:pStyle w:val="paragraphsub"/>
      </w:pPr>
      <w:r w:rsidRPr="006B4223">
        <w:tab/>
        <w:t>(</w:t>
      </w:r>
      <w:proofErr w:type="spellStart"/>
      <w:r w:rsidRPr="006B4223">
        <w:t>i</w:t>
      </w:r>
      <w:proofErr w:type="spellEnd"/>
      <w:r w:rsidRPr="006B4223">
        <w:t>)</w:t>
      </w:r>
      <w:r w:rsidRPr="006B4223">
        <w:tab/>
        <w:t>a fat or an oil; and</w:t>
      </w:r>
    </w:p>
    <w:p w14:paraId="63982EE8" w14:textId="77777777" w:rsidR="00727BBF" w:rsidRPr="006B4223" w:rsidRDefault="00727BBF" w:rsidP="00727BBF">
      <w:pPr>
        <w:pStyle w:val="paragraphsub"/>
      </w:pPr>
      <w:r w:rsidRPr="006B4223">
        <w:tab/>
        <w:t>(ii)</w:t>
      </w:r>
      <w:r w:rsidRPr="006B4223">
        <w:tab/>
        <w:t>aqueous sodium hydroxide or aqueous potassium hydroxide</w:t>
      </w:r>
      <w:r w:rsidR="00905986" w:rsidRPr="006B4223">
        <w:t>;</w:t>
      </w:r>
      <w:r w:rsidRPr="006B4223">
        <w:t xml:space="preserve"> and</w:t>
      </w:r>
    </w:p>
    <w:p w14:paraId="604C6534" w14:textId="77777777" w:rsidR="00727BBF" w:rsidRPr="006B4223" w:rsidRDefault="00727BBF" w:rsidP="00727BBF">
      <w:pPr>
        <w:pStyle w:val="paragraph"/>
      </w:pPr>
      <w:r w:rsidRPr="006B4223">
        <w:tab/>
        <w:t>(c)</w:t>
      </w:r>
      <w:r w:rsidRPr="006B4223">
        <w:tab/>
        <w:t>the total volume of the fat or oil used by the person to manufacture the industrial chemical in a registration year does not exceed 100 kg.</w:t>
      </w:r>
    </w:p>
    <w:p w14:paraId="6DD35D72" w14:textId="77777777" w:rsidR="00727BBF" w:rsidRPr="006B4223" w:rsidRDefault="00F64AFB" w:rsidP="00727BBF">
      <w:pPr>
        <w:pStyle w:val="ItemHead"/>
      </w:pPr>
      <w:proofErr w:type="gramStart"/>
      <w:r w:rsidRPr="006B4223">
        <w:lastRenderedPageBreak/>
        <w:t>64</w:t>
      </w:r>
      <w:r w:rsidR="00727BBF" w:rsidRPr="006B4223">
        <w:t xml:space="preserve">  At</w:t>
      </w:r>
      <w:proofErr w:type="gramEnd"/>
      <w:r w:rsidR="00727BBF" w:rsidRPr="006B4223">
        <w:t xml:space="preserve"> the end of </w:t>
      </w:r>
      <w:r w:rsidR="00CE2836" w:rsidRPr="006B4223">
        <w:t>section 3</w:t>
      </w:r>
      <w:r w:rsidR="00727BBF" w:rsidRPr="006B4223">
        <w:t>7</w:t>
      </w:r>
    </w:p>
    <w:p w14:paraId="60B4CB49" w14:textId="77777777" w:rsidR="00727BBF" w:rsidRPr="006B4223" w:rsidRDefault="00727BBF" w:rsidP="00727BBF">
      <w:pPr>
        <w:pStyle w:val="Item"/>
      </w:pPr>
      <w:r w:rsidRPr="006B4223">
        <w:t>Add:</w:t>
      </w:r>
    </w:p>
    <w:p w14:paraId="12E78684" w14:textId="77777777" w:rsidR="00727BBF" w:rsidRPr="006B4223" w:rsidRDefault="00727BBF" w:rsidP="00727BBF">
      <w:pPr>
        <w:pStyle w:val="paragraph"/>
      </w:pPr>
      <w:r w:rsidRPr="006B4223">
        <w:tab/>
        <w:t>; (f)</w:t>
      </w:r>
      <w:r w:rsidRPr="006B4223">
        <w:tab/>
        <w:t xml:space="preserve">the introduction of the industrial chemical is covered by </w:t>
      </w:r>
      <w:r w:rsidR="00553F82" w:rsidRPr="006B4223">
        <w:t>subsection 2</w:t>
      </w:r>
      <w:r w:rsidRPr="006B4223">
        <w:t>6(9) of this instrument (manufactured soap).</w:t>
      </w:r>
    </w:p>
    <w:p w14:paraId="57202502" w14:textId="77777777" w:rsidR="00727BBF" w:rsidRPr="006B4223" w:rsidRDefault="00F64AFB" w:rsidP="00727BBF">
      <w:pPr>
        <w:pStyle w:val="ItemHead"/>
      </w:pPr>
      <w:proofErr w:type="gramStart"/>
      <w:r w:rsidRPr="006B4223">
        <w:t>65</w:t>
      </w:r>
      <w:r w:rsidR="00727BBF" w:rsidRPr="006B4223">
        <w:t xml:space="preserve">  After</w:t>
      </w:r>
      <w:proofErr w:type="gramEnd"/>
      <w:r w:rsidR="00727BBF" w:rsidRPr="006B4223">
        <w:t xml:space="preserve"> </w:t>
      </w:r>
      <w:r w:rsidR="004E24BC" w:rsidRPr="006B4223">
        <w:t>section 5</w:t>
      </w:r>
      <w:r w:rsidR="00727BBF" w:rsidRPr="006B4223">
        <w:t>0</w:t>
      </w:r>
    </w:p>
    <w:p w14:paraId="07389A44" w14:textId="77777777" w:rsidR="00727BBF" w:rsidRPr="006B4223" w:rsidRDefault="00727BBF" w:rsidP="00727BBF">
      <w:pPr>
        <w:pStyle w:val="Item"/>
      </w:pPr>
      <w:r w:rsidRPr="006B4223">
        <w:t>Insert:</w:t>
      </w:r>
    </w:p>
    <w:p w14:paraId="2182E2B2" w14:textId="77777777" w:rsidR="00727BBF" w:rsidRPr="006B4223" w:rsidRDefault="00727BBF" w:rsidP="00727BBF">
      <w:pPr>
        <w:pStyle w:val="ActHead5"/>
      </w:pPr>
      <w:bookmarkStart w:id="15" w:name="_Toc160117766"/>
      <w:r w:rsidRPr="006B4223">
        <w:rPr>
          <w:rStyle w:val="CharSectno"/>
        </w:rPr>
        <w:t>50</w:t>
      </w:r>
      <w:proofErr w:type="gramStart"/>
      <w:r w:rsidRPr="006B4223">
        <w:rPr>
          <w:rStyle w:val="CharSectno"/>
        </w:rPr>
        <w:t>A</w:t>
      </w:r>
      <w:r w:rsidRPr="006B4223">
        <w:t xml:space="preserve">  Introductions</w:t>
      </w:r>
      <w:proofErr w:type="gramEnd"/>
      <w:r w:rsidRPr="006B4223">
        <w:t xml:space="preserve"> of manufactured soap</w:t>
      </w:r>
      <w:bookmarkEnd w:id="15"/>
    </w:p>
    <w:p w14:paraId="353F7EC9" w14:textId="77777777" w:rsidR="00727BBF" w:rsidRPr="006B4223" w:rsidRDefault="00727BBF" w:rsidP="00727BBF">
      <w:pPr>
        <w:pStyle w:val="subsection"/>
      </w:pPr>
      <w:r w:rsidRPr="006B4223">
        <w:tab/>
        <w:t>(1)</w:t>
      </w:r>
      <w:r w:rsidRPr="006B4223">
        <w:tab/>
        <w:t xml:space="preserve">This section applies if an introduction of an industrial chemical by a person is an exempted introduction in accordance with </w:t>
      </w:r>
      <w:r w:rsidR="00553F82" w:rsidRPr="006B4223">
        <w:t>subsection 2</w:t>
      </w:r>
      <w:r w:rsidRPr="006B4223">
        <w:t>6(9).</w:t>
      </w:r>
    </w:p>
    <w:p w14:paraId="5FEFC0BB" w14:textId="77777777" w:rsidR="00727BBF" w:rsidRPr="006B4223" w:rsidRDefault="00727BBF" w:rsidP="00727BBF">
      <w:pPr>
        <w:pStyle w:val="notetext"/>
      </w:pPr>
      <w:r w:rsidRPr="006B4223">
        <w:t>Note:</w:t>
      </w:r>
      <w:r w:rsidRPr="006B4223">
        <w:tab/>
      </w:r>
      <w:r w:rsidR="00553F82" w:rsidRPr="006B4223">
        <w:t>Subsection 2</w:t>
      </w:r>
      <w:r w:rsidRPr="006B4223">
        <w:t>6(9) deals with introductions of manufactured soaps.</w:t>
      </w:r>
    </w:p>
    <w:p w14:paraId="0BC1AC5D" w14:textId="77777777" w:rsidR="00727BBF" w:rsidRPr="006B4223" w:rsidRDefault="00727BBF" w:rsidP="00727BBF">
      <w:pPr>
        <w:pStyle w:val="subsection"/>
      </w:pPr>
      <w:r w:rsidRPr="006B4223">
        <w:tab/>
        <w:t>(2)</w:t>
      </w:r>
      <w:r w:rsidRPr="006B4223">
        <w:tab/>
        <w:t xml:space="preserve">For the purposes of </w:t>
      </w:r>
      <w:r w:rsidR="004E24BC" w:rsidRPr="006B4223">
        <w:t>paragraph 1</w:t>
      </w:r>
      <w:r w:rsidRPr="006B4223">
        <w:t>04(2)(b) of the Act, the following kinds of record are prescribed:</w:t>
      </w:r>
    </w:p>
    <w:p w14:paraId="1FFE2AE1" w14:textId="77777777" w:rsidR="00727BBF" w:rsidRPr="006B4223" w:rsidRDefault="00727BBF" w:rsidP="00727BBF">
      <w:pPr>
        <w:pStyle w:val="paragraph"/>
      </w:pPr>
      <w:r w:rsidRPr="006B4223">
        <w:tab/>
        <w:t>(a)</w:t>
      </w:r>
      <w:r w:rsidRPr="006B4223">
        <w:tab/>
        <w:t xml:space="preserve">the names by which the fat or oil mentioned in </w:t>
      </w:r>
      <w:r w:rsidR="007966C8" w:rsidRPr="006B4223">
        <w:t>subparagraph 2</w:t>
      </w:r>
      <w:r w:rsidRPr="006B4223">
        <w:t>6(9)(b)(</w:t>
      </w:r>
      <w:proofErr w:type="spellStart"/>
      <w:r w:rsidRPr="006B4223">
        <w:t>i</w:t>
      </w:r>
      <w:proofErr w:type="spellEnd"/>
      <w:r w:rsidRPr="006B4223">
        <w:t xml:space="preserve">) of this instrument are known to the </w:t>
      </w:r>
      <w:proofErr w:type="gramStart"/>
      <w:r w:rsidRPr="006B4223">
        <w:t>person;</w:t>
      </w:r>
      <w:proofErr w:type="gramEnd"/>
    </w:p>
    <w:p w14:paraId="74BFAAF7" w14:textId="77777777" w:rsidR="00727BBF" w:rsidRPr="006B4223" w:rsidRDefault="00727BBF" w:rsidP="00727BBF">
      <w:pPr>
        <w:pStyle w:val="paragraph"/>
      </w:pPr>
      <w:r w:rsidRPr="006B4223">
        <w:tab/>
        <w:t>(b)</w:t>
      </w:r>
      <w:r w:rsidRPr="006B4223">
        <w:tab/>
        <w:t xml:space="preserve">records to demonstrate that the requirements of </w:t>
      </w:r>
      <w:r w:rsidR="00553F82" w:rsidRPr="006B4223">
        <w:t>subsection 2</w:t>
      </w:r>
      <w:r w:rsidRPr="006B4223">
        <w:t>6(9) of this instrument are being met.</w:t>
      </w:r>
    </w:p>
    <w:p w14:paraId="780EAC87" w14:textId="77777777" w:rsidR="005730EC" w:rsidRPr="006B4223" w:rsidRDefault="001F5F20" w:rsidP="005730EC">
      <w:pPr>
        <w:pStyle w:val="ActHead7"/>
        <w:pageBreakBefore/>
      </w:pPr>
      <w:bookmarkStart w:id="16" w:name="_Toc160117767"/>
      <w:r w:rsidRPr="006B4223">
        <w:rPr>
          <w:rStyle w:val="CharAmPartNo"/>
        </w:rPr>
        <w:lastRenderedPageBreak/>
        <w:t>Part 4</w:t>
      </w:r>
      <w:r w:rsidR="005730EC" w:rsidRPr="006B4223">
        <w:t>—</w:t>
      </w:r>
      <w:r w:rsidR="005730EC" w:rsidRPr="006B4223">
        <w:rPr>
          <w:rStyle w:val="CharAmPartText"/>
        </w:rPr>
        <w:t>Low</w:t>
      </w:r>
      <w:r w:rsidR="00CF2D6B" w:rsidRPr="006B4223">
        <w:rPr>
          <w:rStyle w:val="CharAmPartText"/>
        </w:rPr>
        <w:noBreakHyphen/>
      </w:r>
      <w:r w:rsidR="005730EC" w:rsidRPr="006B4223">
        <w:rPr>
          <w:rStyle w:val="CharAmPartText"/>
        </w:rPr>
        <w:t>risk flavour or fragrance blend introductions</w:t>
      </w:r>
      <w:bookmarkEnd w:id="16"/>
    </w:p>
    <w:p w14:paraId="65FDBF56" w14:textId="77777777" w:rsidR="005730EC" w:rsidRPr="006B4223" w:rsidRDefault="005730EC" w:rsidP="005730EC">
      <w:pPr>
        <w:pStyle w:val="ActHead9"/>
      </w:pPr>
      <w:bookmarkStart w:id="17" w:name="_Toc160117768"/>
      <w:r w:rsidRPr="006B4223">
        <w:t xml:space="preserve">Industrial Chemicals (General) </w:t>
      </w:r>
      <w:r w:rsidR="00CF2D6B" w:rsidRPr="006B4223">
        <w:t>Rules 2</w:t>
      </w:r>
      <w:r w:rsidRPr="006B4223">
        <w:t>019</w:t>
      </w:r>
      <w:bookmarkEnd w:id="17"/>
    </w:p>
    <w:p w14:paraId="52A22FAA" w14:textId="77777777" w:rsidR="005730EC" w:rsidRPr="006B4223" w:rsidRDefault="00F64AFB" w:rsidP="005730EC">
      <w:pPr>
        <w:pStyle w:val="ItemHead"/>
      </w:pPr>
      <w:proofErr w:type="gramStart"/>
      <w:r w:rsidRPr="006B4223">
        <w:t>66</w:t>
      </w:r>
      <w:r w:rsidR="005730EC" w:rsidRPr="006B4223">
        <w:t xml:space="preserve">  </w:t>
      </w:r>
      <w:r w:rsidR="00553F82" w:rsidRPr="006B4223">
        <w:t>Subsection</w:t>
      </w:r>
      <w:proofErr w:type="gramEnd"/>
      <w:r w:rsidR="00553F82" w:rsidRPr="006B4223">
        <w:t> 2</w:t>
      </w:r>
      <w:r w:rsidR="005730EC" w:rsidRPr="006B4223">
        <w:t>7(1)</w:t>
      </w:r>
    </w:p>
    <w:p w14:paraId="330B7C67" w14:textId="77777777" w:rsidR="005730EC" w:rsidRPr="006B4223" w:rsidRDefault="005730EC" w:rsidP="005730EC">
      <w:pPr>
        <w:pStyle w:val="Item"/>
      </w:pPr>
      <w:r w:rsidRPr="006B4223">
        <w:t>After “(4)”, insert “, (</w:t>
      </w:r>
      <w:r w:rsidR="00634421" w:rsidRPr="006B4223">
        <w:t>4</w:t>
      </w:r>
      <w:r w:rsidRPr="006B4223">
        <w:t>A)”.</w:t>
      </w:r>
    </w:p>
    <w:p w14:paraId="5AB0479E" w14:textId="77777777" w:rsidR="003D3B40" w:rsidRPr="006B4223" w:rsidRDefault="00F64AFB" w:rsidP="003D3B40">
      <w:pPr>
        <w:pStyle w:val="ItemHead"/>
      </w:pPr>
      <w:proofErr w:type="gramStart"/>
      <w:r w:rsidRPr="006B4223">
        <w:t>67</w:t>
      </w:r>
      <w:r w:rsidR="005730EC" w:rsidRPr="006B4223">
        <w:t xml:space="preserve">  </w:t>
      </w:r>
      <w:r w:rsidR="003D3B40" w:rsidRPr="006B4223">
        <w:t>After</w:t>
      </w:r>
      <w:proofErr w:type="gramEnd"/>
      <w:r w:rsidR="003D3B40" w:rsidRPr="006B4223">
        <w:t xml:space="preserve"> </w:t>
      </w:r>
      <w:r w:rsidR="00553F82" w:rsidRPr="006B4223">
        <w:t>subsection 2</w:t>
      </w:r>
      <w:r w:rsidR="003D3B40" w:rsidRPr="006B4223">
        <w:t>7(</w:t>
      </w:r>
      <w:r w:rsidR="00634421" w:rsidRPr="006B4223">
        <w:t>4</w:t>
      </w:r>
      <w:r w:rsidR="003D3B40" w:rsidRPr="006B4223">
        <w:t>)</w:t>
      </w:r>
    </w:p>
    <w:p w14:paraId="37B86E30" w14:textId="77777777" w:rsidR="003D3B40" w:rsidRPr="006B4223" w:rsidRDefault="003D3B40" w:rsidP="003D3B40">
      <w:pPr>
        <w:pStyle w:val="Item"/>
      </w:pPr>
      <w:r w:rsidRPr="006B4223">
        <w:t>Insert:</w:t>
      </w:r>
    </w:p>
    <w:p w14:paraId="3967EF98" w14:textId="77777777" w:rsidR="003D3B40" w:rsidRPr="006B4223" w:rsidRDefault="003D3B40" w:rsidP="003D3B40">
      <w:pPr>
        <w:pStyle w:val="subsection"/>
      </w:pPr>
      <w:r w:rsidRPr="006B4223">
        <w:tab/>
        <w:t>(</w:t>
      </w:r>
      <w:r w:rsidR="00634421" w:rsidRPr="006B4223">
        <w:t>4</w:t>
      </w:r>
      <w:r w:rsidRPr="006B4223">
        <w:t>A)</w:t>
      </w:r>
      <w:r w:rsidRPr="006B4223">
        <w:tab/>
        <w:t>This subsection applies to the introduction of an industrial chemical by a person if:</w:t>
      </w:r>
    </w:p>
    <w:p w14:paraId="635F70FC" w14:textId="77777777" w:rsidR="003D3B40" w:rsidRPr="006B4223" w:rsidRDefault="003D3B40" w:rsidP="003D3B40">
      <w:pPr>
        <w:pStyle w:val="paragraph"/>
      </w:pPr>
      <w:r w:rsidRPr="006B4223">
        <w:tab/>
        <w:t>(a)</w:t>
      </w:r>
      <w:r w:rsidRPr="006B4223">
        <w:tab/>
        <w:t>the introduction of the industrial chemical is either:</w:t>
      </w:r>
    </w:p>
    <w:p w14:paraId="5F7E5A6C" w14:textId="77777777" w:rsidR="003D3B40" w:rsidRPr="006B4223" w:rsidRDefault="003D3B40" w:rsidP="003D3B40">
      <w:pPr>
        <w:pStyle w:val="paragraphsub"/>
      </w:pPr>
      <w:r w:rsidRPr="006B4223">
        <w:tab/>
        <w:t>(</w:t>
      </w:r>
      <w:proofErr w:type="spellStart"/>
      <w:r w:rsidRPr="006B4223">
        <w:t>i</w:t>
      </w:r>
      <w:proofErr w:type="spellEnd"/>
      <w:r w:rsidRPr="006B4223">
        <w:t>)</w:t>
      </w:r>
      <w:r w:rsidRPr="006B4223">
        <w:tab/>
        <w:t>a flavour blend introduction; or</w:t>
      </w:r>
    </w:p>
    <w:p w14:paraId="0D5FCA23" w14:textId="77777777" w:rsidR="003D3B40" w:rsidRPr="006B4223" w:rsidRDefault="003D3B40" w:rsidP="003D3B40">
      <w:pPr>
        <w:pStyle w:val="paragraphsub"/>
      </w:pPr>
      <w:r w:rsidRPr="006B4223">
        <w:tab/>
        <w:t>(ii)</w:t>
      </w:r>
      <w:r w:rsidRPr="006B4223">
        <w:tab/>
        <w:t>a fragrance blend introduction; and</w:t>
      </w:r>
    </w:p>
    <w:p w14:paraId="2EDA5F95" w14:textId="77777777" w:rsidR="003D3B40" w:rsidRPr="006B4223" w:rsidRDefault="003D3B40" w:rsidP="003D3B40">
      <w:pPr>
        <w:pStyle w:val="paragraph"/>
      </w:pPr>
      <w:r w:rsidRPr="006B4223">
        <w:tab/>
        <w:t>(b)</w:t>
      </w:r>
      <w:r w:rsidRPr="006B4223">
        <w:tab/>
        <w:t>either:</w:t>
      </w:r>
    </w:p>
    <w:p w14:paraId="0A9199D2" w14:textId="77777777" w:rsidR="003D3B40" w:rsidRPr="006B4223" w:rsidRDefault="003D3B40" w:rsidP="003D3B40">
      <w:pPr>
        <w:pStyle w:val="paragraphsub"/>
      </w:pPr>
      <w:r w:rsidRPr="006B4223">
        <w:tab/>
        <w:t>(</w:t>
      </w:r>
      <w:proofErr w:type="spellStart"/>
      <w:r w:rsidRPr="006B4223">
        <w:t>i</w:t>
      </w:r>
      <w:proofErr w:type="spellEnd"/>
      <w:r w:rsidRPr="006B4223">
        <w:t>)</w:t>
      </w:r>
      <w:r w:rsidRPr="006B4223">
        <w:tab/>
        <w:t xml:space="preserve">the concentration of the industrial chemical at introduction and at end use is 1% or less, and the total volume of the industrial chemical introduced by the person in a registration year does not exceed 1,000 </w:t>
      </w:r>
      <w:proofErr w:type="gramStart"/>
      <w:r w:rsidRPr="006B4223">
        <w:t>kg;</w:t>
      </w:r>
      <w:proofErr w:type="gramEnd"/>
      <w:r w:rsidRPr="006B4223">
        <w:t xml:space="preserve"> or</w:t>
      </w:r>
    </w:p>
    <w:p w14:paraId="0EC6B3BB" w14:textId="77777777" w:rsidR="003D3B40" w:rsidRPr="006B4223" w:rsidRDefault="003D3B40" w:rsidP="003D3B40">
      <w:pPr>
        <w:pStyle w:val="paragraphsub"/>
      </w:pPr>
      <w:r w:rsidRPr="006B4223">
        <w:tab/>
        <w:t>(ii)</w:t>
      </w:r>
      <w:r w:rsidRPr="006B4223">
        <w:tab/>
        <w:t>the total volume of the industrial chemical introduced by the person in a registration year does not exceed 10 kg; and</w:t>
      </w:r>
    </w:p>
    <w:p w14:paraId="77E9C760" w14:textId="77777777" w:rsidR="003D3B40" w:rsidRPr="006B4223" w:rsidRDefault="003D3B40" w:rsidP="003D3B40">
      <w:pPr>
        <w:pStyle w:val="paragraph"/>
      </w:pPr>
      <w:r w:rsidRPr="006B4223">
        <w:tab/>
        <w:t>(c)</w:t>
      </w:r>
      <w:r w:rsidRPr="006B4223">
        <w:tab/>
        <w:t>the introduction is not for an end use in a personal vaporiser; and</w:t>
      </w:r>
    </w:p>
    <w:p w14:paraId="5E92A1CA" w14:textId="77777777" w:rsidR="003D3B40" w:rsidRPr="006B4223" w:rsidRDefault="003D3B40" w:rsidP="003D3B40">
      <w:pPr>
        <w:pStyle w:val="paragraph"/>
      </w:pPr>
      <w:r w:rsidRPr="006B4223">
        <w:tab/>
        <w:t>(d)</w:t>
      </w:r>
      <w:r w:rsidRPr="006B4223">
        <w:tab/>
        <w:t>the industrial chemical is not known by the person to satisfy the criteria for any of the following hazard classes in the GHS:</w:t>
      </w:r>
    </w:p>
    <w:p w14:paraId="3A559C39" w14:textId="77777777" w:rsidR="003D3B40" w:rsidRPr="006B4223" w:rsidRDefault="003D3B40" w:rsidP="003D3B40">
      <w:pPr>
        <w:pStyle w:val="paragraphsub"/>
      </w:pPr>
      <w:r w:rsidRPr="006B4223">
        <w:tab/>
        <w:t>(</w:t>
      </w:r>
      <w:proofErr w:type="spellStart"/>
      <w:r w:rsidRPr="006B4223">
        <w:t>i</w:t>
      </w:r>
      <w:proofErr w:type="spellEnd"/>
      <w:r w:rsidRPr="006B4223">
        <w:t>)</w:t>
      </w:r>
      <w:r w:rsidRPr="006B4223">
        <w:tab/>
        <w:t xml:space="preserve">germ cell </w:t>
      </w:r>
      <w:proofErr w:type="gramStart"/>
      <w:r w:rsidRPr="006B4223">
        <w:t>mutagenicity;</w:t>
      </w:r>
      <w:proofErr w:type="gramEnd"/>
    </w:p>
    <w:p w14:paraId="01570862" w14:textId="77777777" w:rsidR="003D3B40" w:rsidRPr="006B4223" w:rsidRDefault="003D3B40" w:rsidP="003D3B40">
      <w:pPr>
        <w:pStyle w:val="paragraphsub"/>
      </w:pPr>
      <w:r w:rsidRPr="006B4223">
        <w:tab/>
        <w:t>(ii)</w:t>
      </w:r>
      <w:r w:rsidRPr="006B4223">
        <w:tab/>
      </w:r>
      <w:proofErr w:type="gramStart"/>
      <w:r w:rsidRPr="006B4223">
        <w:t>carcinogenicity;</w:t>
      </w:r>
      <w:proofErr w:type="gramEnd"/>
    </w:p>
    <w:p w14:paraId="02E94AA2" w14:textId="77777777" w:rsidR="003D3B40" w:rsidRPr="006B4223" w:rsidRDefault="003D3B40" w:rsidP="003D3B40">
      <w:pPr>
        <w:pStyle w:val="paragraphsub"/>
      </w:pPr>
      <w:r w:rsidRPr="006B4223">
        <w:tab/>
        <w:t>(iii)</w:t>
      </w:r>
      <w:r w:rsidRPr="006B4223">
        <w:tab/>
        <w:t>reproductive toxicity; and</w:t>
      </w:r>
    </w:p>
    <w:p w14:paraId="4AE0D0B7" w14:textId="77777777" w:rsidR="003D3B40" w:rsidRPr="006B4223" w:rsidRDefault="003D3B40" w:rsidP="003D3B40">
      <w:pPr>
        <w:pStyle w:val="paragraph"/>
      </w:pPr>
      <w:r w:rsidRPr="006B4223">
        <w:tab/>
        <w:t>(e)</w:t>
      </w:r>
      <w:r w:rsidRPr="006B4223">
        <w:tab/>
        <w:t xml:space="preserve">the industrial chemical is not known by the person to be persistent, </w:t>
      </w:r>
      <w:proofErr w:type="spellStart"/>
      <w:r w:rsidRPr="006B4223">
        <w:t>bioaccumulative</w:t>
      </w:r>
      <w:proofErr w:type="spellEnd"/>
      <w:r w:rsidRPr="006B4223">
        <w:t xml:space="preserve"> and toxic (within the meaning of </w:t>
      </w:r>
      <w:r w:rsidR="00080C8B" w:rsidRPr="006B4223">
        <w:t>subsection (</w:t>
      </w:r>
      <w:r w:rsidRPr="006B4223">
        <w:t>8)); and</w:t>
      </w:r>
    </w:p>
    <w:p w14:paraId="2DB3D3BC" w14:textId="77777777" w:rsidR="003D3B40" w:rsidRPr="006B4223" w:rsidRDefault="003D3B40" w:rsidP="003D3B40">
      <w:pPr>
        <w:pStyle w:val="paragraph"/>
      </w:pPr>
      <w:r w:rsidRPr="006B4223">
        <w:tab/>
        <w:t>(f)</w:t>
      </w:r>
      <w:r w:rsidRPr="006B4223">
        <w:tab/>
        <w:t>the industrial chemical is not known by the person to cause adverse effects mediated by an endocrine mode of action (within the meaning given by the Guidelines); and</w:t>
      </w:r>
    </w:p>
    <w:p w14:paraId="66CE96F5" w14:textId="77777777" w:rsidR="003D3B40" w:rsidRPr="006B4223" w:rsidRDefault="003D3B40" w:rsidP="003D3B40">
      <w:pPr>
        <w:pStyle w:val="paragraph"/>
      </w:pPr>
      <w:r w:rsidRPr="006B4223">
        <w:tab/>
        <w:t>(g)</w:t>
      </w:r>
      <w:r w:rsidRPr="006B4223">
        <w:tab/>
        <w:t>either:</w:t>
      </w:r>
    </w:p>
    <w:p w14:paraId="1E820FAB" w14:textId="77777777" w:rsidR="003D3B40" w:rsidRPr="006B4223" w:rsidRDefault="003D3B40" w:rsidP="003D3B40">
      <w:pPr>
        <w:pStyle w:val="paragraphsub"/>
      </w:pPr>
      <w:r w:rsidRPr="006B4223">
        <w:tab/>
        <w:t>(</w:t>
      </w:r>
      <w:proofErr w:type="spellStart"/>
      <w:r w:rsidRPr="006B4223">
        <w:t>i</w:t>
      </w:r>
      <w:proofErr w:type="spellEnd"/>
      <w:r w:rsidRPr="006B4223">
        <w:t>)</w:t>
      </w:r>
      <w:r w:rsidRPr="006B4223">
        <w:tab/>
        <w:t>when the pre</w:t>
      </w:r>
      <w:r w:rsidR="00CF2D6B" w:rsidRPr="006B4223">
        <w:noBreakHyphen/>
      </w:r>
      <w:r w:rsidRPr="006B4223">
        <w:t>introduction report for the industrial chemical is given to the Executive Director by the person, the industrial chemical is included on the IFRA Transparency List; or</w:t>
      </w:r>
    </w:p>
    <w:p w14:paraId="7E9FE4B7" w14:textId="77777777" w:rsidR="003D3B40" w:rsidRPr="006B4223" w:rsidRDefault="003D3B40" w:rsidP="003D3B40">
      <w:pPr>
        <w:pStyle w:val="paragraphsub"/>
      </w:pPr>
      <w:r w:rsidRPr="006B4223">
        <w:tab/>
        <w:t>(ii)</w:t>
      </w:r>
      <w:r w:rsidRPr="006B4223">
        <w:tab/>
        <w:t xml:space="preserve">before the industrial chemical is first introduced by the person, the Executive Director is given written notice of the information specified in </w:t>
      </w:r>
      <w:r w:rsidR="00080C8B" w:rsidRPr="006B4223">
        <w:t>subsection (</w:t>
      </w:r>
      <w:r w:rsidRPr="006B4223">
        <w:t>5); and</w:t>
      </w:r>
    </w:p>
    <w:p w14:paraId="57163944" w14:textId="77777777" w:rsidR="003D3B40" w:rsidRPr="006B4223" w:rsidRDefault="003D3B40" w:rsidP="003D3B40">
      <w:pPr>
        <w:pStyle w:val="paragraph"/>
      </w:pPr>
      <w:bookmarkStart w:id="18" w:name="_Hlk136597064"/>
      <w:r w:rsidRPr="006B4223">
        <w:tab/>
        <w:t>(h)</w:t>
      </w:r>
      <w:r w:rsidRPr="006B4223">
        <w:tab/>
        <w:t xml:space="preserve">use of the industrial chemical is in accordance with </w:t>
      </w:r>
      <w:r w:rsidR="00876233" w:rsidRPr="006B4223">
        <w:t xml:space="preserve">any applicable IFRA Standards, published by the International Fragrance Association (also known as the IFRA), </w:t>
      </w:r>
      <w:r w:rsidRPr="006B4223">
        <w:t>as existing from time to time.</w:t>
      </w:r>
    </w:p>
    <w:bookmarkEnd w:id="18"/>
    <w:p w14:paraId="0A9FB80E" w14:textId="77777777" w:rsidR="003D3B40" w:rsidRPr="006B4223" w:rsidRDefault="003D3B40" w:rsidP="003D3B40">
      <w:pPr>
        <w:pStyle w:val="notetext"/>
      </w:pPr>
      <w:r w:rsidRPr="006B4223">
        <w:t>Note:</w:t>
      </w:r>
      <w:r w:rsidRPr="006B4223">
        <w:tab/>
        <w:t>The IFRA Standards could in 2024 be viewed on the website for the International Fragrance Association (http://www.ifrafragrance.org).</w:t>
      </w:r>
    </w:p>
    <w:p w14:paraId="2C64961A" w14:textId="77777777" w:rsidR="00634421" w:rsidRPr="006B4223" w:rsidRDefault="00F64AFB" w:rsidP="00634421">
      <w:pPr>
        <w:pStyle w:val="ItemHead"/>
      </w:pPr>
      <w:proofErr w:type="gramStart"/>
      <w:r w:rsidRPr="006B4223">
        <w:t>68</w:t>
      </w:r>
      <w:r w:rsidR="00634421" w:rsidRPr="006B4223">
        <w:t xml:space="preserve">  </w:t>
      </w:r>
      <w:r w:rsidR="00553F82" w:rsidRPr="006B4223">
        <w:t>Subsection</w:t>
      </w:r>
      <w:proofErr w:type="gramEnd"/>
      <w:r w:rsidR="00553F82" w:rsidRPr="006B4223">
        <w:t> 2</w:t>
      </w:r>
      <w:r w:rsidR="00634421" w:rsidRPr="006B4223">
        <w:t>7(</w:t>
      </w:r>
      <w:r w:rsidR="00B9075F" w:rsidRPr="006B4223">
        <w:t>5)</w:t>
      </w:r>
    </w:p>
    <w:p w14:paraId="29DF32F2" w14:textId="77777777" w:rsidR="00B9075F" w:rsidRPr="006B4223" w:rsidRDefault="00B9075F" w:rsidP="00B9075F">
      <w:pPr>
        <w:pStyle w:val="Item"/>
      </w:pPr>
      <w:r w:rsidRPr="006B4223">
        <w:t>Omit “sub</w:t>
      </w:r>
      <w:r w:rsidR="00553F82" w:rsidRPr="006B4223">
        <w:t>paragraph (</w:t>
      </w:r>
      <w:r w:rsidRPr="006B4223">
        <w:t>4)(e)(ii)”, substitute “subparagraphs (4)(e)(ii) and (4</w:t>
      </w:r>
      <w:proofErr w:type="gramStart"/>
      <w:r w:rsidRPr="006B4223">
        <w:t>A)(</w:t>
      </w:r>
      <w:proofErr w:type="gramEnd"/>
      <w:r w:rsidRPr="006B4223">
        <w:t>g)(ii)”.</w:t>
      </w:r>
    </w:p>
    <w:p w14:paraId="72B23D09" w14:textId="77777777" w:rsidR="005730EC" w:rsidRPr="006B4223" w:rsidRDefault="00F64AFB" w:rsidP="005730EC">
      <w:pPr>
        <w:pStyle w:val="ItemHead"/>
      </w:pPr>
      <w:proofErr w:type="gramStart"/>
      <w:r w:rsidRPr="006B4223">
        <w:lastRenderedPageBreak/>
        <w:t>69</w:t>
      </w:r>
      <w:r w:rsidR="003D3B40" w:rsidRPr="006B4223">
        <w:t xml:space="preserve">  </w:t>
      </w:r>
      <w:r w:rsidR="00CE2836" w:rsidRPr="006B4223">
        <w:t>Paragraph</w:t>
      </w:r>
      <w:proofErr w:type="gramEnd"/>
      <w:r w:rsidR="00CE2836" w:rsidRPr="006B4223">
        <w:t> 2</w:t>
      </w:r>
      <w:r w:rsidR="005730EC" w:rsidRPr="006B4223">
        <w:t>7(5)(a)</w:t>
      </w:r>
    </w:p>
    <w:p w14:paraId="3ADC7B48" w14:textId="77777777" w:rsidR="005730EC" w:rsidRPr="006B4223" w:rsidRDefault="005730EC" w:rsidP="005730EC">
      <w:pPr>
        <w:pStyle w:val="Item"/>
      </w:pPr>
      <w:r w:rsidRPr="006B4223">
        <w:t>Repeal the paragraph, substitute:</w:t>
      </w:r>
    </w:p>
    <w:p w14:paraId="37723A1F" w14:textId="77777777" w:rsidR="005730EC" w:rsidRPr="006B4223" w:rsidRDefault="005730EC" w:rsidP="005730EC">
      <w:pPr>
        <w:pStyle w:val="paragraph"/>
      </w:pPr>
      <w:r w:rsidRPr="006B4223">
        <w:tab/>
        <w:t>(a)</w:t>
      </w:r>
      <w:r w:rsidRPr="006B4223">
        <w:tab/>
        <w:t xml:space="preserve">the CAS name, the IUPAC name or an </w:t>
      </w:r>
      <w:r w:rsidR="00755BE6" w:rsidRPr="006B4223">
        <w:t>eligible INCI plant extract</w:t>
      </w:r>
      <w:r w:rsidRPr="006B4223">
        <w:t xml:space="preserve"> name for the industrial </w:t>
      </w:r>
      <w:proofErr w:type="gramStart"/>
      <w:r w:rsidRPr="006B4223">
        <w:t>chemical;</w:t>
      </w:r>
      <w:proofErr w:type="gramEnd"/>
    </w:p>
    <w:p w14:paraId="342C7D3F" w14:textId="77777777" w:rsidR="005730EC" w:rsidRPr="006B4223" w:rsidRDefault="005730EC" w:rsidP="005730EC">
      <w:pPr>
        <w:pStyle w:val="paragraph"/>
      </w:pPr>
      <w:r w:rsidRPr="006B4223">
        <w:tab/>
        <w:t>(aa)</w:t>
      </w:r>
      <w:r w:rsidRPr="006B4223">
        <w:tab/>
        <w:t xml:space="preserve">the CAS number (if assigned) for the industrial </w:t>
      </w:r>
      <w:proofErr w:type="gramStart"/>
      <w:r w:rsidRPr="006B4223">
        <w:t>chemical;</w:t>
      </w:r>
      <w:proofErr w:type="gramEnd"/>
    </w:p>
    <w:p w14:paraId="29CDA664" w14:textId="77777777" w:rsidR="002258EE" w:rsidRPr="006B4223" w:rsidRDefault="00F64AFB" w:rsidP="005730EC">
      <w:pPr>
        <w:pStyle w:val="ItemHead"/>
      </w:pPr>
      <w:proofErr w:type="gramStart"/>
      <w:r w:rsidRPr="006B4223">
        <w:t>70</w:t>
      </w:r>
      <w:r w:rsidR="005730EC" w:rsidRPr="006B4223">
        <w:t xml:space="preserve">  </w:t>
      </w:r>
      <w:r w:rsidR="001F5F20" w:rsidRPr="006B4223">
        <w:t>Section</w:t>
      </w:r>
      <w:proofErr w:type="gramEnd"/>
      <w:r w:rsidR="001F5F20" w:rsidRPr="006B4223">
        <w:t> 4</w:t>
      </w:r>
      <w:r w:rsidR="002258EE" w:rsidRPr="006B4223">
        <w:t>2</w:t>
      </w:r>
    </w:p>
    <w:p w14:paraId="51750F43" w14:textId="77777777" w:rsidR="002258EE" w:rsidRPr="006B4223" w:rsidRDefault="002258EE" w:rsidP="002258EE">
      <w:pPr>
        <w:pStyle w:val="Item"/>
      </w:pPr>
      <w:r w:rsidRPr="006B4223">
        <w:t>Repeal the section, substitute:</w:t>
      </w:r>
    </w:p>
    <w:p w14:paraId="12D75B61" w14:textId="77777777" w:rsidR="002258EE" w:rsidRPr="006B4223" w:rsidRDefault="002258EE" w:rsidP="002258EE">
      <w:pPr>
        <w:pStyle w:val="ActHead5"/>
      </w:pPr>
      <w:bookmarkStart w:id="19" w:name="_Toc160117769"/>
      <w:proofErr w:type="gramStart"/>
      <w:r w:rsidRPr="006B4223">
        <w:rPr>
          <w:rStyle w:val="CharSectno"/>
        </w:rPr>
        <w:t>42</w:t>
      </w:r>
      <w:r w:rsidRPr="006B4223">
        <w:t xml:space="preserve">  Low</w:t>
      </w:r>
      <w:proofErr w:type="gramEnd"/>
      <w:r w:rsidR="00CF2D6B" w:rsidRPr="006B4223">
        <w:noBreakHyphen/>
      </w:r>
      <w:r w:rsidRPr="006B4223">
        <w:t>risk flavour or fragrance blend introductions</w:t>
      </w:r>
      <w:bookmarkEnd w:id="19"/>
    </w:p>
    <w:p w14:paraId="6AD94A23" w14:textId="77777777" w:rsidR="002258EE" w:rsidRPr="006B4223" w:rsidRDefault="002258EE" w:rsidP="002258EE">
      <w:pPr>
        <w:pStyle w:val="subsection"/>
      </w:pPr>
      <w:r w:rsidRPr="006B4223">
        <w:tab/>
        <w:t>(1)</w:t>
      </w:r>
      <w:r w:rsidRPr="006B4223">
        <w:tab/>
        <w:t xml:space="preserve">This section applies if an introduction of an industrial chemical by a person is a reported introduction in accordance with </w:t>
      </w:r>
      <w:r w:rsidR="00553F82" w:rsidRPr="006B4223">
        <w:t>subsection 2</w:t>
      </w:r>
      <w:r w:rsidRPr="006B4223">
        <w:t>7(4)</w:t>
      </w:r>
      <w:r w:rsidR="000C1949" w:rsidRPr="006B4223">
        <w:t xml:space="preserve"> or (</w:t>
      </w:r>
      <w:r w:rsidR="00B9075F" w:rsidRPr="006B4223">
        <w:t>4A</w:t>
      </w:r>
      <w:r w:rsidR="000C1949" w:rsidRPr="006B4223">
        <w:t>)</w:t>
      </w:r>
      <w:r w:rsidRPr="006B4223">
        <w:t>.</w:t>
      </w:r>
    </w:p>
    <w:p w14:paraId="2CFE1FDF" w14:textId="77777777" w:rsidR="002258EE" w:rsidRPr="006B4223" w:rsidRDefault="002258EE" w:rsidP="002258EE">
      <w:pPr>
        <w:pStyle w:val="notetext"/>
      </w:pPr>
      <w:r w:rsidRPr="006B4223">
        <w:t>Note:</w:t>
      </w:r>
      <w:r w:rsidRPr="006B4223">
        <w:tab/>
      </w:r>
      <w:r w:rsidR="000C1949" w:rsidRPr="006B4223">
        <w:t>Subsections 27(4) and (</w:t>
      </w:r>
      <w:r w:rsidR="00B9075F" w:rsidRPr="006B4223">
        <w:t>4A</w:t>
      </w:r>
      <w:r w:rsidR="000C1949" w:rsidRPr="006B4223">
        <w:t>) deal</w:t>
      </w:r>
      <w:r w:rsidRPr="006B4223">
        <w:t xml:space="preserve"> with low</w:t>
      </w:r>
      <w:r w:rsidR="00CF2D6B" w:rsidRPr="006B4223">
        <w:noBreakHyphen/>
      </w:r>
      <w:r w:rsidRPr="006B4223">
        <w:t>risk flavour blend introductions and fragrance blend introductions.</w:t>
      </w:r>
    </w:p>
    <w:p w14:paraId="2C196AEE" w14:textId="77777777" w:rsidR="002258EE" w:rsidRPr="006B4223" w:rsidRDefault="002258EE" w:rsidP="002258EE">
      <w:pPr>
        <w:pStyle w:val="subsection"/>
      </w:pPr>
      <w:r w:rsidRPr="006B4223">
        <w:tab/>
        <w:t>(2)</w:t>
      </w:r>
      <w:r w:rsidRPr="006B4223">
        <w:tab/>
        <w:t>For the purposes of paragraph 97(2)(b) of the Act, the information mentioned in an item of the following table is prescribed.</w:t>
      </w:r>
    </w:p>
    <w:p w14:paraId="6627F9C9" w14:textId="77777777" w:rsidR="002258EE" w:rsidRPr="006B4223" w:rsidRDefault="002258EE" w:rsidP="002258E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7600"/>
      </w:tblGrid>
      <w:tr w:rsidR="002258EE" w:rsidRPr="006B4223" w14:paraId="5C6C4497" w14:textId="77777777" w:rsidTr="008B4AE8">
        <w:trPr>
          <w:tblHeader/>
        </w:trPr>
        <w:tc>
          <w:tcPr>
            <w:tcW w:w="5000" w:type="pct"/>
            <w:gridSpan w:val="2"/>
            <w:tcBorders>
              <w:top w:val="single" w:sz="12" w:space="0" w:color="auto"/>
              <w:bottom w:val="single" w:sz="6" w:space="0" w:color="auto"/>
            </w:tcBorders>
            <w:shd w:val="clear" w:color="auto" w:fill="auto"/>
          </w:tcPr>
          <w:p w14:paraId="26A67F3E" w14:textId="77777777" w:rsidR="002258EE" w:rsidRPr="006B4223" w:rsidRDefault="002258EE" w:rsidP="008B4AE8">
            <w:pPr>
              <w:pStyle w:val="TableHeading"/>
            </w:pPr>
            <w:r w:rsidRPr="006B4223">
              <w:t>Pre</w:t>
            </w:r>
            <w:r w:rsidR="00CF2D6B" w:rsidRPr="006B4223">
              <w:noBreakHyphen/>
            </w:r>
            <w:r w:rsidRPr="006B4223">
              <w:t>introduction reports for low</w:t>
            </w:r>
            <w:r w:rsidR="00CF2D6B" w:rsidRPr="006B4223">
              <w:noBreakHyphen/>
            </w:r>
            <w:r w:rsidRPr="006B4223">
              <w:t>risk flavour or fragrance blend introductions</w:t>
            </w:r>
          </w:p>
        </w:tc>
      </w:tr>
      <w:tr w:rsidR="002258EE" w:rsidRPr="006B4223" w14:paraId="6FAAB0E9" w14:textId="77777777" w:rsidTr="008B4AE8">
        <w:trPr>
          <w:tblHeader/>
        </w:trPr>
        <w:tc>
          <w:tcPr>
            <w:tcW w:w="429" w:type="pct"/>
            <w:tcBorders>
              <w:top w:val="single" w:sz="6" w:space="0" w:color="auto"/>
              <w:bottom w:val="single" w:sz="12" w:space="0" w:color="auto"/>
            </w:tcBorders>
            <w:shd w:val="clear" w:color="auto" w:fill="auto"/>
          </w:tcPr>
          <w:p w14:paraId="4090313E" w14:textId="77777777" w:rsidR="002258EE" w:rsidRPr="006B4223" w:rsidRDefault="002258EE" w:rsidP="008B4AE8">
            <w:pPr>
              <w:pStyle w:val="TableHeading"/>
            </w:pPr>
            <w:r w:rsidRPr="006B4223">
              <w:t>Item</w:t>
            </w:r>
          </w:p>
        </w:tc>
        <w:tc>
          <w:tcPr>
            <w:tcW w:w="4571" w:type="pct"/>
            <w:tcBorders>
              <w:top w:val="single" w:sz="6" w:space="0" w:color="auto"/>
              <w:bottom w:val="single" w:sz="12" w:space="0" w:color="auto"/>
            </w:tcBorders>
            <w:shd w:val="clear" w:color="auto" w:fill="auto"/>
          </w:tcPr>
          <w:p w14:paraId="76BDEFF0" w14:textId="77777777" w:rsidR="002258EE" w:rsidRPr="006B4223" w:rsidRDefault="002258EE" w:rsidP="008B4AE8">
            <w:pPr>
              <w:pStyle w:val="TableHeading"/>
            </w:pPr>
            <w:r w:rsidRPr="006B4223">
              <w:t>Prescribed information</w:t>
            </w:r>
          </w:p>
        </w:tc>
      </w:tr>
      <w:tr w:rsidR="002258EE" w:rsidRPr="006B4223" w14:paraId="7FFC145F" w14:textId="77777777" w:rsidTr="008B4AE8">
        <w:tc>
          <w:tcPr>
            <w:tcW w:w="429" w:type="pct"/>
            <w:tcBorders>
              <w:top w:val="single" w:sz="12" w:space="0" w:color="auto"/>
            </w:tcBorders>
            <w:shd w:val="clear" w:color="auto" w:fill="auto"/>
          </w:tcPr>
          <w:p w14:paraId="0251DC0D" w14:textId="77777777" w:rsidR="002258EE" w:rsidRPr="006B4223" w:rsidRDefault="002258EE" w:rsidP="008B4AE8">
            <w:pPr>
              <w:pStyle w:val="Tabletext"/>
            </w:pPr>
            <w:r w:rsidRPr="006B4223">
              <w:t>1</w:t>
            </w:r>
          </w:p>
        </w:tc>
        <w:tc>
          <w:tcPr>
            <w:tcW w:w="4571" w:type="pct"/>
            <w:tcBorders>
              <w:top w:val="single" w:sz="12" w:space="0" w:color="auto"/>
            </w:tcBorders>
            <w:shd w:val="clear" w:color="auto" w:fill="auto"/>
          </w:tcPr>
          <w:p w14:paraId="19738683" w14:textId="77777777" w:rsidR="002258EE" w:rsidRPr="006B4223" w:rsidRDefault="002258EE" w:rsidP="008B4AE8">
            <w:pPr>
              <w:pStyle w:val="Tabletext"/>
            </w:pPr>
            <w:r w:rsidRPr="006B4223">
              <w:t>The name of the flavour blend or fragrance blend that the industrial chemical is to be introduced as part of</w:t>
            </w:r>
          </w:p>
        </w:tc>
      </w:tr>
      <w:tr w:rsidR="000C1949" w:rsidRPr="006B4223" w14:paraId="741DC4DC" w14:textId="77777777" w:rsidTr="008B4AE8">
        <w:tc>
          <w:tcPr>
            <w:tcW w:w="429" w:type="pct"/>
            <w:shd w:val="clear" w:color="auto" w:fill="auto"/>
          </w:tcPr>
          <w:p w14:paraId="04A68DFB" w14:textId="77777777" w:rsidR="000C1949" w:rsidRPr="006B4223" w:rsidRDefault="000C1949" w:rsidP="000C1949">
            <w:pPr>
              <w:pStyle w:val="Tabletext"/>
            </w:pPr>
            <w:r w:rsidRPr="006B4223">
              <w:t>2</w:t>
            </w:r>
          </w:p>
        </w:tc>
        <w:tc>
          <w:tcPr>
            <w:tcW w:w="4571" w:type="pct"/>
            <w:shd w:val="clear" w:color="auto" w:fill="auto"/>
          </w:tcPr>
          <w:p w14:paraId="04A18744" w14:textId="77777777" w:rsidR="000C1949" w:rsidRPr="006B4223" w:rsidRDefault="000C1949" w:rsidP="000C1949">
            <w:pPr>
              <w:pStyle w:val="Tabletext"/>
            </w:pPr>
            <w:r w:rsidRPr="006B4223">
              <w:t>If the CAS name or IUPAC name for the industrial chemical is known to the person:</w:t>
            </w:r>
          </w:p>
          <w:p w14:paraId="43CEEE34" w14:textId="77777777" w:rsidR="000C1949" w:rsidRPr="006B4223" w:rsidRDefault="000C1949" w:rsidP="00C241FD">
            <w:pPr>
              <w:pStyle w:val="Tablea"/>
            </w:pPr>
            <w:r w:rsidRPr="006B4223">
              <w:t>(a) the CAS name or IUPAC name for the industrial chemical; and</w:t>
            </w:r>
          </w:p>
          <w:p w14:paraId="74952B10" w14:textId="77777777" w:rsidR="000C1949" w:rsidRPr="006B4223" w:rsidRDefault="000C1949" w:rsidP="00C241FD">
            <w:pPr>
              <w:pStyle w:val="Tablea"/>
            </w:pPr>
            <w:r w:rsidRPr="006B4223">
              <w:t>(b) any other names by which the industrial chemical is known to the person; and</w:t>
            </w:r>
          </w:p>
          <w:p w14:paraId="19A1ED6A" w14:textId="77777777" w:rsidR="000C1949" w:rsidRPr="006B4223" w:rsidRDefault="000C1949" w:rsidP="00C241FD">
            <w:pPr>
              <w:pStyle w:val="Tablea"/>
            </w:pPr>
            <w:r w:rsidRPr="006B4223">
              <w:t>(c) the CAS number (if assigned) for the industrial chemical</w:t>
            </w:r>
          </w:p>
        </w:tc>
      </w:tr>
      <w:tr w:rsidR="000C1949" w:rsidRPr="006B4223" w14:paraId="4ABEBAB2" w14:textId="77777777" w:rsidTr="008B4AE8">
        <w:tc>
          <w:tcPr>
            <w:tcW w:w="429" w:type="pct"/>
            <w:shd w:val="clear" w:color="auto" w:fill="auto"/>
          </w:tcPr>
          <w:p w14:paraId="35162575" w14:textId="77777777" w:rsidR="000C1949" w:rsidRPr="006B4223" w:rsidRDefault="000C1949" w:rsidP="000C1949">
            <w:pPr>
              <w:pStyle w:val="Tabletext"/>
            </w:pPr>
            <w:r w:rsidRPr="006B4223">
              <w:t>3</w:t>
            </w:r>
          </w:p>
        </w:tc>
        <w:tc>
          <w:tcPr>
            <w:tcW w:w="4571" w:type="pct"/>
            <w:shd w:val="clear" w:color="auto" w:fill="auto"/>
          </w:tcPr>
          <w:p w14:paraId="2DA7C4F5" w14:textId="77777777" w:rsidR="000C1949" w:rsidRPr="006B4223" w:rsidRDefault="000C1949" w:rsidP="000C1949">
            <w:pPr>
              <w:pStyle w:val="Tabletext"/>
            </w:pPr>
            <w:r w:rsidRPr="006B4223">
              <w:t>If:</w:t>
            </w:r>
          </w:p>
          <w:p w14:paraId="183BC179" w14:textId="77777777" w:rsidR="000C1949" w:rsidRPr="006B4223" w:rsidRDefault="000C1949" w:rsidP="000C1949">
            <w:pPr>
              <w:pStyle w:val="Tablea"/>
            </w:pPr>
            <w:r w:rsidRPr="006B4223">
              <w:t>(a) neither the CAS name nor the IUPAC name for the industrial chemical is known to the person; and</w:t>
            </w:r>
          </w:p>
          <w:p w14:paraId="477A09F6" w14:textId="77777777" w:rsidR="000C1949" w:rsidRPr="006B4223" w:rsidRDefault="000C1949" w:rsidP="000C1949">
            <w:pPr>
              <w:pStyle w:val="Tablea"/>
            </w:pPr>
            <w:r w:rsidRPr="006B4223">
              <w:t xml:space="preserve">(b) an eligible INCI plant extract name for the industrial chemical is known to the </w:t>
            </w:r>
            <w:proofErr w:type="gramStart"/>
            <w:r w:rsidRPr="006B4223">
              <w:t>person;</w:t>
            </w:r>
            <w:proofErr w:type="gramEnd"/>
          </w:p>
          <w:p w14:paraId="2FDCF564" w14:textId="77777777" w:rsidR="000C1949" w:rsidRPr="006B4223" w:rsidRDefault="000C1949" w:rsidP="000C1949">
            <w:pPr>
              <w:pStyle w:val="Tabletext"/>
            </w:pPr>
            <w:r w:rsidRPr="006B4223">
              <w:t>the eligible INCI plant extract name for the industrial chemical</w:t>
            </w:r>
          </w:p>
        </w:tc>
      </w:tr>
      <w:tr w:rsidR="000C1949" w:rsidRPr="006B4223" w14:paraId="6D396A27" w14:textId="77777777" w:rsidTr="008B4AE8">
        <w:tc>
          <w:tcPr>
            <w:tcW w:w="429" w:type="pct"/>
            <w:tcBorders>
              <w:bottom w:val="single" w:sz="2" w:space="0" w:color="auto"/>
            </w:tcBorders>
            <w:shd w:val="clear" w:color="auto" w:fill="auto"/>
          </w:tcPr>
          <w:p w14:paraId="120D0F71" w14:textId="77777777" w:rsidR="000C1949" w:rsidRPr="006B4223" w:rsidRDefault="000C1949" w:rsidP="000C1949">
            <w:pPr>
              <w:pStyle w:val="Tabletext"/>
            </w:pPr>
            <w:r w:rsidRPr="006B4223">
              <w:t>4</w:t>
            </w:r>
          </w:p>
        </w:tc>
        <w:tc>
          <w:tcPr>
            <w:tcW w:w="4571" w:type="pct"/>
            <w:tcBorders>
              <w:bottom w:val="single" w:sz="2" w:space="0" w:color="auto"/>
            </w:tcBorders>
            <w:shd w:val="clear" w:color="auto" w:fill="auto"/>
          </w:tcPr>
          <w:p w14:paraId="1A160E30" w14:textId="77777777" w:rsidR="000C1949" w:rsidRPr="006B4223" w:rsidRDefault="000C1949" w:rsidP="000C1949">
            <w:pPr>
              <w:pStyle w:val="Tabletext"/>
            </w:pPr>
            <w:r w:rsidRPr="006B4223">
              <w:t xml:space="preserve">If </w:t>
            </w:r>
            <w:r w:rsidR="007025F2" w:rsidRPr="006B4223">
              <w:t xml:space="preserve">neither the CAS name, nor the IUPAC name, nor </w:t>
            </w:r>
            <w:r w:rsidR="007874DA" w:rsidRPr="006B4223">
              <w:t xml:space="preserve">an eligible INCI plant extract name, for the industrial chemical is known to the person (the </w:t>
            </w:r>
            <w:r w:rsidR="007874DA" w:rsidRPr="006B4223">
              <w:rPr>
                <w:b/>
                <w:i/>
              </w:rPr>
              <w:t>introducer</w:t>
            </w:r>
            <w:r w:rsidR="007874DA" w:rsidRPr="006B4223">
              <w:t>)</w:t>
            </w:r>
            <w:r w:rsidRPr="006B4223">
              <w:t>:</w:t>
            </w:r>
          </w:p>
          <w:p w14:paraId="5B2AFA63" w14:textId="77777777" w:rsidR="000C1949" w:rsidRPr="006B4223" w:rsidRDefault="000C1949" w:rsidP="000C1949">
            <w:pPr>
              <w:pStyle w:val="Tablea"/>
            </w:pPr>
            <w:r w:rsidRPr="006B4223">
              <w:t xml:space="preserve">(a) the name of </w:t>
            </w:r>
            <w:r w:rsidR="007874DA" w:rsidRPr="006B4223">
              <w:t>a</w:t>
            </w:r>
            <w:r w:rsidRPr="006B4223">
              <w:t xml:space="preserve"> person whom the </w:t>
            </w:r>
            <w:r w:rsidR="007874DA" w:rsidRPr="006B4223">
              <w:t xml:space="preserve">introducer </w:t>
            </w:r>
            <w:r w:rsidRPr="006B4223">
              <w:t>believes on reasonable grounds would, if requested to do so</w:t>
            </w:r>
            <w:r w:rsidR="00D91C85" w:rsidRPr="006B4223">
              <w:t xml:space="preserve"> by the introducer </w:t>
            </w:r>
            <w:r w:rsidR="0061128A" w:rsidRPr="006B4223">
              <w:t>following a request by the Executive Director</w:t>
            </w:r>
            <w:r w:rsidRPr="006B4223">
              <w:t>, give to the Executive Director:</w:t>
            </w:r>
          </w:p>
          <w:p w14:paraId="1AD49596" w14:textId="77777777" w:rsidR="000C1949" w:rsidRPr="006B4223" w:rsidRDefault="000C1949" w:rsidP="000C1949">
            <w:pPr>
              <w:pStyle w:val="Tablei"/>
            </w:pPr>
            <w:r w:rsidRPr="006B4223">
              <w:t>(</w:t>
            </w:r>
            <w:proofErr w:type="spellStart"/>
            <w:r w:rsidRPr="006B4223">
              <w:t>i</w:t>
            </w:r>
            <w:proofErr w:type="spellEnd"/>
            <w:r w:rsidRPr="006B4223">
              <w:t>) the CAS number (if assigned) for the industrial chemical; and</w:t>
            </w:r>
          </w:p>
          <w:p w14:paraId="687B6B5D" w14:textId="77777777" w:rsidR="000C1949" w:rsidRPr="006B4223" w:rsidRDefault="000C1949" w:rsidP="000C1949">
            <w:pPr>
              <w:pStyle w:val="Tablei"/>
            </w:pPr>
            <w:r w:rsidRPr="006B4223">
              <w:t xml:space="preserve">(ii) the CAS name, the IUPAC </w:t>
            </w:r>
            <w:proofErr w:type="gramStart"/>
            <w:r w:rsidRPr="006B4223">
              <w:t>name</w:t>
            </w:r>
            <w:proofErr w:type="gramEnd"/>
            <w:r w:rsidRPr="006B4223">
              <w:t xml:space="preserve"> or an eligible INCI plant extract name for the industrial chemical; and</w:t>
            </w:r>
          </w:p>
          <w:p w14:paraId="61D2C0C0" w14:textId="77777777" w:rsidR="000C1949" w:rsidRPr="006B4223" w:rsidRDefault="000C1949" w:rsidP="00026C16">
            <w:pPr>
              <w:pStyle w:val="Tablea"/>
            </w:pPr>
            <w:r w:rsidRPr="006B4223">
              <w:t xml:space="preserve">(b) a statement as to the reasons for the belief mentioned in </w:t>
            </w:r>
            <w:r w:rsidR="00553F82" w:rsidRPr="006B4223">
              <w:t>paragraph (</w:t>
            </w:r>
            <w:r w:rsidRPr="006B4223">
              <w:t>a)</w:t>
            </w:r>
          </w:p>
        </w:tc>
      </w:tr>
      <w:tr w:rsidR="000C1949" w:rsidRPr="006B4223" w14:paraId="797A1E02" w14:textId="77777777" w:rsidTr="000C1949">
        <w:tc>
          <w:tcPr>
            <w:tcW w:w="429" w:type="pct"/>
            <w:tcBorders>
              <w:top w:val="single" w:sz="2" w:space="0" w:color="auto"/>
              <w:bottom w:val="single" w:sz="2" w:space="0" w:color="auto"/>
            </w:tcBorders>
            <w:shd w:val="clear" w:color="auto" w:fill="auto"/>
          </w:tcPr>
          <w:p w14:paraId="4EAA434B" w14:textId="77777777" w:rsidR="000C1949" w:rsidRPr="006B4223" w:rsidRDefault="000C1949" w:rsidP="000C1949">
            <w:pPr>
              <w:pStyle w:val="Tabletext"/>
            </w:pPr>
            <w:r w:rsidRPr="006B4223">
              <w:t>5</w:t>
            </w:r>
          </w:p>
        </w:tc>
        <w:tc>
          <w:tcPr>
            <w:tcW w:w="4571" w:type="pct"/>
            <w:tcBorders>
              <w:top w:val="single" w:sz="2" w:space="0" w:color="auto"/>
              <w:bottom w:val="single" w:sz="2" w:space="0" w:color="auto"/>
            </w:tcBorders>
            <w:shd w:val="clear" w:color="auto" w:fill="auto"/>
          </w:tcPr>
          <w:p w14:paraId="74E46817" w14:textId="77777777" w:rsidR="000C1949" w:rsidRPr="006B4223" w:rsidRDefault="000C1949" w:rsidP="000C1949">
            <w:pPr>
              <w:pStyle w:val="Tabletext"/>
            </w:pPr>
            <w:r w:rsidRPr="006B4223">
              <w:t xml:space="preserve">A statement as to whether </w:t>
            </w:r>
            <w:r w:rsidR="00553F82" w:rsidRPr="006B4223">
              <w:t>subsection 2</w:t>
            </w:r>
            <w:r w:rsidRPr="006B4223">
              <w:t>7(4) or (</w:t>
            </w:r>
            <w:r w:rsidR="00B9075F" w:rsidRPr="006B4223">
              <w:t>4</w:t>
            </w:r>
            <w:r w:rsidRPr="006B4223">
              <w:t>A) applies to the introduction</w:t>
            </w:r>
          </w:p>
        </w:tc>
      </w:tr>
      <w:tr w:rsidR="000C1949" w:rsidRPr="006B4223" w14:paraId="1F296ECB" w14:textId="77777777" w:rsidTr="008B4AE8">
        <w:tc>
          <w:tcPr>
            <w:tcW w:w="429" w:type="pct"/>
            <w:tcBorders>
              <w:top w:val="single" w:sz="2" w:space="0" w:color="auto"/>
              <w:bottom w:val="single" w:sz="12" w:space="0" w:color="auto"/>
            </w:tcBorders>
            <w:shd w:val="clear" w:color="auto" w:fill="auto"/>
          </w:tcPr>
          <w:p w14:paraId="5CDE230B" w14:textId="77777777" w:rsidR="000C1949" w:rsidRPr="006B4223" w:rsidRDefault="000C1949" w:rsidP="000C1949">
            <w:pPr>
              <w:pStyle w:val="Tabletext"/>
            </w:pPr>
            <w:r w:rsidRPr="006B4223">
              <w:t>6</w:t>
            </w:r>
          </w:p>
        </w:tc>
        <w:tc>
          <w:tcPr>
            <w:tcW w:w="4571" w:type="pct"/>
            <w:tcBorders>
              <w:top w:val="single" w:sz="2" w:space="0" w:color="auto"/>
              <w:bottom w:val="single" w:sz="12" w:space="0" w:color="auto"/>
            </w:tcBorders>
            <w:shd w:val="clear" w:color="auto" w:fill="auto"/>
          </w:tcPr>
          <w:p w14:paraId="50F341A0" w14:textId="77777777" w:rsidR="000C1949" w:rsidRPr="006B4223" w:rsidRDefault="000C1949" w:rsidP="000C1949">
            <w:pPr>
              <w:pStyle w:val="Tabletext"/>
            </w:pPr>
            <w:r w:rsidRPr="006B4223">
              <w:t xml:space="preserve">A declaration that the requirements of </w:t>
            </w:r>
            <w:r w:rsidR="00553F82" w:rsidRPr="006B4223">
              <w:t>subsection 2</w:t>
            </w:r>
            <w:r w:rsidRPr="006B4223">
              <w:t>7(4) or (</w:t>
            </w:r>
            <w:r w:rsidR="00B9075F" w:rsidRPr="006B4223">
              <w:t>4</w:t>
            </w:r>
            <w:r w:rsidRPr="006B4223">
              <w:t>A) (as the case may be) are being met for the introduction.</w:t>
            </w:r>
          </w:p>
        </w:tc>
      </w:tr>
    </w:tbl>
    <w:p w14:paraId="138C2928" w14:textId="77777777" w:rsidR="00643533" w:rsidRPr="006B4223" w:rsidRDefault="00643533" w:rsidP="00643533">
      <w:pPr>
        <w:pStyle w:val="subsection"/>
      </w:pPr>
      <w:r w:rsidRPr="006B4223">
        <w:tab/>
        <w:t>(3)</w:t>
      </w:r>
      <w:r w:rsidRPr="006B4223">
        <w:tab/>
        <w:t xml:space="preserve">For the purposes of </w:t>
      </w:r>
      <w:r w:rsidR="00080C8B" w:rsidRPr="006B4223">
        <w:t>subsection (</w:t>
      </w:r>
      <w:r w:rsidRPr="006B4223">
        <w:t>2), if:</w:t>
      </w:r>
    </w:p>
    <w:p w14:paraId="03139AFB" w14:textId="77777777" w:rsidR="00643533" w:rsidRPr="006B4223" w:rsidRDefault="00643533" w:rsidP="00643533">
      <w:pPr>
        <w:pStyle w:val="paragraph"/>
      </w:pPr>
      <w:r w:rsidRPr="006B4223">
        <w:tab/>
        <w:t>(a)</w:t>
      </w:r>
      <w:r w:rsidRPr="006B4223">
        <w:tab/>
        <w:t xml:space="preserve">a person does not know the CAS number, the CAS name, the IUPAC </w:t>
      </w:r>
      <w:proofErr w:type="gramStart"/>
      <w:r w:rsidRPr="006B4223">
        <w:t>name</w:t>
      </w:r>
      <w:proofErr w:type="gramEnd"/>
      <w:r w:rsidRPr="006B4223">
        <w:t xml:space="preserve"> or an eligible INCI plant extract name for an industrial chemical; but</w:t>
      </w:r>
    </w:p>
    <w:p w14:paraId="222D528C" w14:textId="77777777" w:rsidR="00643533" w:rsidRPr="006B4223" w:rsidRDefault="00643533" w:rsidP="00643533">
      <w:pPr>
        <w:pStyle w:val="paragraph"/>
      </w:pPr>
      <w:r w:rsidRPr="006B4223">
        <w:tab/>
        <w:t>(b)</w:t>
      </w:r>
      <w:r w:rsidRPr="006B4223">
        <w:tab/>
        <w:t xml:space="preserve">it would be reasonably practicable for the person to find out that number or </w:t>
      </w:r>
      <w:proofErr w:type="gramStart"/>
      <w:r w:rsidRPr="006B4223">
        <w:t>name;</w:t>
      </w:r>
      <w:proofErr w:type="gramEnd"/>
    </w:p>
    <w:p w14:paraId="3FC483A7" w14:textId="77777777" w:rsidR="00643533" w:rsidRPr="006B4223" w:rsidRDefault="00643533" w:rsidP="00643533">
      <w:pPr>
        <w:pStyle w:val="subsection2"/>
      </w:pPr>
      <w:r w:rsidRPr="006B4223">
        <w:lastRenderedPageBreak/>
        <w:t>the person is taken to know that number or name.</w:t>
      </w:r>
    </w:p>
    <w:p w14:paraId="70FB7063" w14:textId="77777777" w:rsidR="002258EE" w:rsidRPr="006B4223" w:rsidRDefault="002258EE" w:rsidP="002258EE">
      <w:pPr>
        <w:pStyle w:val="subsection"/>
      </w:pPr>
      <w:r w:rsidRPr="006B4223">
        <w:tab/>
        <w:t>(4)</w:t>
      </w:r>
      <w:r w:rsidRPr="006B4223">
        <w:tab/>
        <w:t>A person may prepare a single pre</w:t>
      </w:r>
      <w:r w:rsidR="00CF2D6B" w:rsidRPr="006B4223">
        <w:noBreakHyphen/>
      </w:r>
      <w:r w:rsidRPr="006B4223">
        <w:t xml:space="preserve">introduction report for all the industrial chemicals in a flavour blend or a fragrance blend that are to be introduced in accordance with </w:t>
      </w:r>
      <w:r w:rsidR="00553F82" w:rsidRPr="006B4223">
        <w:t>subsection 2</w:t>
      </w:r>
      <w:r w:rsidRPr="006B4223">
        <w:t>7(4)</w:t>
      </w:r>
      <w:r w:rsidR="00643533" w:rsidRPr="006B4223">
        <w:t xml:space="preserve"> or (</w:t>
      </w:r>
      <w:r w:rsidR="005500FF" w:rsidRPr="006B4223">
        <w:t>4</w:t>
      </w:r>
      <w:r w:rsidR="00643533" w:rsidRPr="006B4223">
        <w:t>A)</w:t>
      </w:r>
      <w:r w:rsidRPr="006B4223">
        <w:t>.</w:t>
      </w:r>
    </w:p>
    <w:p w14:paraId="7913742E" w14:textId="77777777" w:rsidR="005730EC" w:rsidRPr="006B4223" w:rsidRDefault="00F64AFB" w:rsidP="005730EC">
      <w:pPr>
        <w:pStyle w:val="ItemHead"/>
      </w:pPr>
      <w:proofErr w:type="gramStart"/>
      <w:r w:rsidRPr="006B4223">
        <w:t>71</w:t>
      </w:r>
      <w:r w:rsidR="005730EC" w:rsidRPr="006B4223">
        <w:t xml:space="preserve">  </w:t>
      </w:r>
      <w:r w:rsidR="00F93F3C" w:rsidRPr="006B4223">
        <w:t>Section</w:t>
      </w:r>
      <w:proofErr w:type="gramEnd"/>
      <w:r w:rsidR="00F93F3C" w:rsidRPr="006B4223">
        <w:t> 5</w:t>
      </w:r>
      <w:r w:rsidR="005730EC" w:rsidRPr="006B4223">
        <w:t>6</w:t>
      </w:r>
    </w:p>
    <w:p w14:paraId="7A5D1067" w14:textId="77777777" w:rsidR="005730EC" w:rsidRPr="006B4223" w:rsidRDefault="005730EC" w:rsidP="005730EC">
      <w:pPr>
        <w:pStyle w:val="Item"/>
      </w:pPr>
      <w:r w:rsidRPr="006B4223">
        <w:t>Repeal the section, substitute:</w:t>
      </w:r>
    </w:p>
    <w:p w14:paraId="5F4B3DD2" w14:textId="77777777" w:rsidR="005730EC" w:rsidRPr="006B4223" w:rsidRDefault="005730EC" w:rsidP="005730EC">
      <w:pPr>
        <w:pStyle w:val="ActHead5"/>
      </w:pPr>
      <w:bookmarkStart w:id="20" w:name="_Toc160117770"/>
      <w:proofErr w:type="gramStart"/>
      <w:r w:rsidRPr="006B4223">
        <w:rPr>
          <w:rStyle w:val="CharSectno"/>
        </w:rPr>
        <w:t>56</w:t>
      </w:r>
      <w:r w:rsidRPr="006B4223">
        <w:t xml:space="preserve">  Low</w:t>
      </w:r>
      <w:proofErr w:type="gramEnd"/>
      <w:r w:rsidR="00CF2D6B" w:rsidRPr="006B4223">
        <w:noBreakHyphen/>
      </w:r>
      <w:r w:rsidRPr="006B4223">
        <w:t>risk flavour or fragrance blend introductions</w:t>
      </w:r>
      <w:bookmarkEnd w:id="20"/>
    </w:p>
    <w:p w14:paraId="648F8B9C" w14:textId="77777777" w:rsidR="005730EC" w:rsidRPr="006B4223" w:rsidRDefault="005730EC" w:rsidP="005730EC">
      <w:pPr>
        <w:pStyle w:val="subsection"/>
      </w:pPr>
      <w:r w:rsidRPr="006B4223">
        <w:tab/>
        <w:t>(1)</w:t>
      </w:r>
      <w:r w:rsidRPr="006B4223">
        <w:tab/>
        <w:t xml:space="preserve">This section applies if an introduction of an industrial chemical by a person is a reported introduction in accordance with </w:t>
      </w:r>
      <w:r w:rsidR="00553F82" w:rsidRPr="006B4223">
        <w:t>subsection 2</w:t>
      </w:r>
      <w:r w:rsidRPr="006B4223">
        <w:t>7(4) or (</w:t>
      </w:r>
      <w:r w:rsidR="005500FF" w:rsidRPr="006B4223">
        <w:t>4</w:t>
      </w:r>
      <w:r w:rsidRPr="006B4223">
        <w:t>A).</w:t>
      </w:r>
    </w:p>
    <w:p w14:paraId="71EBD635" w14:textId="77777777" w:rsidR="005730EC" w:rsidRPr="006B4223" w:rsidRDefault="005730EC" w:rsidP="005730EC">
      <w:pPr>
        <w:pStyle w:val="notetext"/>
      </w:pPr>
      <w:r w:rsidRPr="006B4223">
        <w:t>Note:</w:t>
      </w:r>
      <w:r w:rsidRPr="006B4223">
        <w:tab/>
      </w:r>
      <w:r w:rsidR="00CE2836" w:rsidRPr="006B4223">
        <w:t>Subsections 2</w:t>
      </w:r>
      <w:r w:rsidRPr="006B4223">
        <w:t>7(4) and (</w:t>
      </w:r>
      <w:r w:rsidR="005500FF" w:rsidRPr="006B4223">
        <w:t>4</w:t>
      </w:r>
      <w:r w:rsidRPr="006B4223">
        <w:t>A) deal with low</w:t>
      </w:r>
      <w:r w:rsidR="00CF2D6B" w:rsidRPr="006B4223">
        <w:noBreakHyphen/>
      </w:r>
      <w:r w:rsidRPr="006B4223">
        <w:t>risk flavour blend introductions and fragrance blend introductions.</w:t>
      </w:r>
    </w:p>
    <w:p w14:paraId="7F8596BA" w14:textId="77777777" w:rsidR="005730EC" w:rsidRPr="006B4223" w:rsidRDefault="005730EC" w:rsidP="005730EC">
      <w:pPr>
        <w:pStyle w:val="SubsectionHead"/>
      </w:pPr>
      <w:r w:rsidRPr="006B4223">
        <w:t xml:space="preserve">Introductions in accordance with </w:t>
      </w:r>
      <w:r w:rsidR="00553F82" w:rsidRPr="006B4223">
        <w:t>subsection 2</w:t>
      </w:r>
      <w:r w:rsidRPr="006B4223">
        <w:t>7(4)</w:t>
      </w:r>
    </w:p>
    <w:p w14:paraId="42F457EE" w14:textId="77777777" w:rsidR="005730EC" w:rsidRPr="006B4223" w:rsidRDefault="005730EC" w:rsidP="005730EC">
      <w:pPr>
        <w:pStyle w:val="subsection"/>
      </w:pPr>
      <w:r w:rsidRPr="006B4223">
        <w:tab/>
        <w:t>(2)</w:t>
      </w:r>
      <w:r w:rsidRPr="006B4223">
        <w:tab/>
        <w:t xml:space="preserve">If the introduction is a reported introduction in accordance with </w:t>
      </w:r>
      <w:r w:rsidR="00553F82" w:rsidRPr="006B4223">
        <w:t>subsection 2</w:t>
      </w:r>
      <w:r w:rsidRPr="006B4223">
        <w:t xml:space="preserve">7(4), for the purposes of </w:t>
      </w:r>
      <w:r w:rsidR="004E24BC" w:rsidRPr="006B4223">
        <w:t>paragraph 1</w:t>
      </w:r>
      <w:r w:rsidRPr="006B4223">
        <w:t>04(2)(b) of the Act, the following kinds of record are prescribed:</w:t>
      </w:r>
    </w:p>
    <w:p w14:paraId="32DE10C4" w14:textId="77777777" w:rsidR="005730EC" w:rsidRPr="006B4223" w:rsidRDefault="005730EC" w:rsidP="005730EC">
      <w:pPr>
        <w:pStyle w:val="paragraph"/>
      </w:pPr>
      <w:r w:rsidRPr="006B4223">
        <w:tab/>
        <w:t>(a)</w:t>
      </w:r>
      <w:r w:rsidRPr="006B4223">
        <w:tab/>
        <w:t xml:space="preserve">the name of the flavour blend or fragrance blend (as the case requires) that the industrial chemical is to be introduced as part </w:t>
      </w:r>
      <w:proofErr w:type="gramStart"/>
      <w:r w:rsidRPr="006B4223">
        <w:t>of;</w:t>
      </w:r>
      <w:proofErr w:type="gramEnd"/>
    </w:p>
    <w:p w14:paraId="0C35F7BD" w14:textId="77777777" w:rsidR="005730EC" w:rsidRPr="006B4223" w:rsidRDefault="005730EC" w:rsidP="005730EC">
      <w:pPr>
        <w:pStyle w:val="paragraph"/>
      </w:pPr>
      <w:r w:rsidRPr="006B4223">
        <w:tab/>
        <w:t>(b)</w:t>
      </w:r>
      <w:r w:rsidRPr="006B4223">
        <w:tab/>
        <w:t xml:space="preserve">the names of any products containing the flavour blend or the fragrance blend that are imported into Australia by the </w:t>
      </w:r>
      <w:proofErr w:type="gramStart"/>
      <w:r w:rsidRPr="006B4223">
        <w:t>person;</w:t>
      </w:r>
      <w:proofErr w:type="gramEnd"/>
    </w:p>
    <w:p w14:paraId="0D6DBA8C" w14:textId="77777777" w:rsidR="005730EC" w:rsidRPr="006B4223" w:rsidRDefault="005730EC" w:rsidP="00A44E68">
      <w:pPr>
        <w:pStyle w:val="paragraph"/>
      </w:pPr>
      <w:r w:rsidRPr="006B4223">
        <w:tab/>
        <w:t>(c)</w:t>
      </w:r>
      <w:r w:rsidRPr="006B4223">
        <w:tab/>
        <w:t xml:space="preserve">records to demonstrate that none of subsections 25(2) to (4) of this instrument apply to the </w:t>
      </w:r>
      <w:proofErr w:type="gramStart"/>
      <w:r w:rsidRPr="006B4223">
        <w:t>introduction;</w:t>
      </w:r>
      <w:proofErr w:type="gramEnd"/>
    </w:p>
    <w:p w14:paraId="459A38C4" w14:textId="77777777" w:rsidR="005730EC" w:rsidRPr="006B4223" w:rsidRDefault="005730EC" w:rsidP="005730EC">
      <w:pPr>
        <w:pStyle w:val="paragraph"/>
      </w:pPr>
      <w:r w:rsidRPr="006B4223">
        <w:tab/>
        <w:t>(d)</w:t>
      </w:r>
      <w:r w:rsidRPr="006B4223">
        <w:tab/>
        <w:t xml:space="preserve">if the CAS name, the IUPAC name or an </w:t>
      </w:r>
      <w:r w:rsidR="00755BE6" w:rsidRPr="006B4223">
        <w:t>eligible INCI plant extract</w:t>
      </w:r>
      <w:r w:rsidRPr="006B4223">
        <w:t xml:space="preserve"> name for the industrial chemical is known to the person—records to demonstrate that the requirements of </w:t>
      </w:r>
      <w:r w:rsidR="00553F82" w:rsidRPr="006B4223">
        <w:t>subsection 2</w:t>
      </w:r>
      <w:r w:rsidRPr="006B4223">
        <w:t xml:space="preserve">7(4) of this instrument are being </w:t>
      </w:r>
      <w:proofErr w:type="gramStart"/>
      <w:r w:rsidRPr="006B4223">
        <w:t>met;</w:t>
      </w:r>
      <w:proofErr w:type="gramEnd"/>
    </w:p>
    <w:p w14:paraId="4880A1FA" w14:textId="77777777" w:rsidR="007B4132" w:rsidRPr="006B4223" w:rsidRDefault="005730EC" w:rsidP="007B4132">
      <w:pPr>
        <w:pStyle w:val="paragraph"/>
      </w:pPr>
      <w:r w:rsidRPr="006B4223">
        <w:tab/>
        <w:t>(e)</w:t>
      </w:r>
      <w:r w:rsidRPr="006B4223">
        <w:tab/>
        <w:t xml:space="preserve">if </w:t>
      </w:r>
      <w:r w:rsidR="00553F82" w:rsidRPr="006B4223">
        <w:t>paragraph (</w:t>
      </w:r>
      <w:r w:rsidRPr="006B4223">
        <w:t>d) of this subsection does not apply—</w:t>
      </w:r>
      <w:r w:rsidR="0029069D" w:rsidRPr="006B4223">
        <w:t>the following</w:t>
      </w:r>
      <w:r w:rsidR="007B4132" w:rsidRPr="006B4223">
        <w:t>:</w:t>
      </w:r>
    </w:p>
    <w:p w14:paraId="09D2C772" w14:textId="77777777" w:rsidR="005F0A82" w:rsidRPr="006B4223" w:rsidRDefault="005F0A82" w:rsidP="005F0A82">
      <w:pPr>
        <w:pStyle w:val="paragraphsub"/>
      </w:pPr>
      <w:r w:rsidRPr="006B4223">
        <w:tab/>
        <w:t>(</w:t>
      </w:r>
      <w:proofErr w:type="spellStart"/>
      <w:r w:rsidRPr="006B4223">
        <w:t>i</w:t>
      </w:r>
      <w:proofErr w:type="spellEnd"/>
      <w:r w:rsidRPr="006B4223">
        <w:t>)</w:t>
      </w:r>
      <w:r w:rsidRPr="006B4223">
        <w:tab/>
        <w:t xml:space="preserve">records of the basis on which the </w:t>
      </w:r>
      <w:r w:rsidR="00A30EDB" w:rsidRPr="006B4223">
        <w:t xml:space="preserve">person (the </w:t>
      </w:r>
      <w:r w:rsidRPr="006B4223">
        <w:rPr>
          <w:b/>
          <w:i/>
        </w:rPr>
        <w:t>introducer</w:t>
      </w:r>
      <w:r w:rsidR="00A30EDB" w:rsidRPr="006B4223">
        <w:t xml:space="preserve">) </w:t>
      </w:r>
      <w:r w:rsidRPr="006B4223">
        <w:t xml:space="preserve">believes that the requirements of </w:t>
      </w:r>
      <w:r w:rsidR="00553F82" w:rsidRPr="006B4223">
        <w:t>subsection 2</w:t>
      </w:r>
      <w:r w:rsidRPr="006B4223">
        <w:t xml:space="preserve">7(4) of this instrument are being </w:t>
      </w:r>
      <w:proofErr w:type="gramStart"/>
      <w:r w:rsidRPr="006B4223">
        <w:t>met;</w:t>
      </w:r>
      <w:proofErr w:type="gramEnd"/>
    </w:p>
    <w:p w14:paraId="763A08CC" w14:textId="77777777" w:rsidR="007B4132" w:rsidRPr="006B4223" w:rsidRDefault="007B4132" w:rsidP="007B4132">
      <w:pPr>
        <w:pStyle w:val="paragraphsub"/>
      </w:pPr>
      <w:r w:rsidRPr="006B4223">
        <w:tab/>
        <w:t>(</w:t>
      </w:r>
      <w:r w:rsidR="005F0A82" w:rsidRPr="006B4223">
        <w:t>ii</w:t>
      </w:r>
      <w:r w:rsidRPr="006B4223">
        <w:t>)</w:t>
      </w:r>
      <w:r w:rsidRPr="006B4223">
        <w:tab/>
        <w:t xml:space="preserve">the name of </w:t>
      </w:r>
      <w:r w:rsidR="003318D6" w:rsidRPr="006B4223">
        <w:t>a</w:t>
      </w:r>
      <w:r w:rsidRPr="006B4223">
        <w:t xml:space="preserve"> person whom the </w:t>
      </w:r>
      <w:r w:rsidR="00A301E8" w:rsidRPr="006B4223">
        <w:t xml:space="preserve">introducer </w:t>
      </w:r>
      <w:r w:rsidRPr="006B4223">
        <w:t xml:space="preserve">believes on reasonable grounds would, if requested to do so by the introducer </w:t>
      </w:r>
      <w:r w:rsidR="0061128A" w:rsidRPr="006B4223">
        <w:t>following a request by the Executive Director</w:t>
      </w:r>
      <w:r w:rsidRPr="006B4223">
        <w:t xml:space="preserve">, give to the Executive Director records to demonstrate that </w:t>
      </w:r>
      <w:r w:rsidR="004A75AF" w:rsidRPr="006B4223">
        <w:t xml:space="preserve">the requirements of paragraphs 27(4)(d) and (e) of this instrument have been </w:t>
      </w:r>
      <w:proofErr w:type="gramStart"/>
      <w:r w:rsidR="004A75AF" w:rsidRPr="006B4223">
        <w:t>met</w:t>
      </w:r>
      <w:r w:rsidRPr="006B4223">
        <w:t>;</w:t>
      </w:r>
      <w:proofErr w:type="gramEnd"/>
    </w:p>
    <w:p w14:paraId="2B7076A4" w14:textId="77777777" w:rsidR="005730EC" w:rsidRPr="006B4223" w:rsidRDefault="007B4132" w:rsidP="005730EC">
      <w:pPr>
        <w:pStyle w:val="paragraphsub"/>
      </w:pPr>
      <w:r w:rsidRPr="006B4223">
        <w:tab/>
        <w:t>(</w:t>
      </w:r>
      <w:r w:rsidR="005F0A82" w:rsidRPr="006B4223">
        <w:t>iii</w:t>
      </w:r>
      <w:r w:rsidRPr="006B4223">
        <w:t>)</w:t>
      </w:r>
      <w:r w:rsidRPr="006B4223">
        <w:tab/>
        <w:t xml:space="preserve">records of the basis on which the introducer holds the belief mentioned in </w:t>
      </w:r>
      <w:r w:rsidR="004E24BC" w:rsidRPr="006B4223">
        <w:t>sub</w:t>
      </w:r>
      <w:r w:rsidR="00553F82" w:rsidRPr="006B4223">
        <w:t>paragraph (</w:t>
      </w:r>
      <w:proofErr w:type="spellStart"/>
      <w:r w:rsidRPr="006B4223">
        <w:t>i</w:t>
      </w:r>
      <w:proofErr w:type="spellEnd"/>
      <w:r w:rsidRPr="006B4223">
        <w:t>)</w:t>
      </w:r>
      <w:r w:rsidR="005C2673" w:rsidRPr="006B4223">
        <w:t xml:space="preserve"> of this </w:t>
      </w:r>
      <w:proofErr w:type="gramStart"/>
      <w:r w:rsidR="005C2673" w:rsidRPr="006B4223">
        <w:t>paragraph</w:t>
      </w:r>
      <w:r w:rsidR="005730EC" w:rsidRPr="006B4223">
        <w:t>;</w:t>
      </w:r>
      <w:proofErr w:type="gramEnd"/>
    </w:p>
    <w:p w14:paraId="14844739" w14:textId="77777777" w:rsidR="0029069D" w:rsidRPr="006B4223" w:rsidRDefault="0029069D" w:rsidP="005730EC">
      <w:pPr>
        <w:pStyle w:val="paragraphsub"/>
      </w:pPr>
      <w:r w:rsidRPr="006B4223">
        <w:tab/>
        <w:t>(</w:t>
      </w:r>
      <w:r w:rsidR="005F0A82" w:rsidRPr="006B4223">
        <w:t>iv</w:t>
      </w:r>
      <w:r w:rsidRPr="006B4223">
        <w:t>)</w:t>
      </w:r>
      <w:r w:rsidRPr="006B4223">
        <w:tab/>
        <w:t xml:space="preserve">records of the basis on which the </w:t>
      </w:r>
      <w:r w:rsidR="00F12C9A" w:rsidRPr="006B4223">
        <w:t>introducer</w:t>
      </w:r>
      <w:r w:rsidRPr="006B4223">
        <w:t xml:space="preserve"> holds the belief mentioned in </w:t>
      </w:r>
      <w:r w:rsidR="00553F82" w:rsidRPr="006B4223">
        <w:t>paragraph (</w:t>
      </w:r>
      <w:r w:rsidRPr="006B4223">
        <w:t xml:space="preserve">a) of </w:t>
      </w:r>
      <w:r w:rsidR="00F93F3C" w:rsidRPr="006B4223">
        <w:t>item 4</w:t>
      </w:r>
      <w:r w:rsidRPr="006B4223">
        <w:t xml:space="preserve"> of the table in </w:t>
      </w:r>
      <w:r w:rsidR="00932528" w:rsidRPr="006B4223">
        <w:t>sub</w:t>
      </w:r>
      <w:r w:rsidR="001F5F20" w:rsidRPr="006B4223">
        <w:t>section 4</w:t>
      </w:r>
      <w:r w:rsidRPr="006B4223">
        <w:t xml:space="preserve">2(2) of this </w:t>
      </w:r>
      <w:proofErr w:type="gramStart"/>
      <w:r w:rsidRPr="006B4223">
        <w:t>instrument;</w:t>
      </w:r>
      <w:proofErr w:type="gramEnd"/>
    </w:p>
    <w:p w14:paraId="31AD20C9" w14:textId="77777777" w:rsidR="00FC3D5B" w:rsidRPr="006B4223" w:rsidRDefault="005730EC" w:rsidP="00FC3D5B">
      <w:pPr>
        <w:pStyle w:val="paragraph"/>
      </w:pPr>
      <w:r w:rsidRPr="006B4223">
        <w:tab/>
        <w:t>(f)</w:t>
      </w:r>
      <w:r w:rsidRPr="006B4223">
        <w:tab/>
      </w:r>
      <w:r w:rsidR="00FC3D5B" w:rsidRPr="006B4223">
        <w:t>records to demonstrate either:</w:t>
      </w:r>
    </w:p>
    <w:p w14:paraId="59CF9902" w14:textId="77777777" w:rsidR="00FC3D5B" w:rsidRPr="006B4223" w:rsidRDefault="00FC3D5B" w:rsidP="00FC3D5B">
      <w:pPr>
        <w:pStyle w:val="paragraphsub"/>
      </w:pPr>
      <w:r w:rsidRPr="006B4223">
        <w:tab/>
        <w:t>(</w:t>
      </w:r>
      <w:proofErr w:type="spellStart"/>
      <w:r w:rsidRPr="006B4223">
        <w:t>i</w:t>
      </w:r>
      <w:proofErr w:type="spellEnd"/>
      <w:r w:rsidRPr="006B4223">
        <w:t>)</w:t>
      </w:r>
      <w:r w:rsidRPr="006B4223">
        <w:tab/>
        <w:t>the total volume of the flavour blend or fragrance blend introduced by the person in a registration year; or</w:t>
      </w:r>
    </w:p>
    <w:p w14:paraId="0C2DC157" w14:textId="77777777" w:rsidR="005730EC" w:rsidRPr="006B4223" w:rsidRDefault="00FC3D5B" w:rsidP="00FC3D5B">
      <w:pPr>
        <w:pStyle w:val="paragraphsub"/>
      </w:pPr>
      <w:r w:rsidRPr="006B4223">
        <w:tab/>
        <w:t>(ii)</w:t>
      </w:r>
      <w:r w:rsidRPr="006B4223">
        <w:tab/>
        <w:t xml:space="preserve">the total volume of products that contain the flavour blend or fragrance blend introduced by the person in a registration </w:t>
      </w:r>
      <w:proofErr w:type="gramStart"/>
      <w:r w:rsidRPr="006B4223">
        <w:t>year</w:t>
      </w:r>
      <w:r w:rsidR="005730EC" w:rsidRPr="006B4223">
        <w:t>;</w:t>
      </w:r>
      <w:proofErr w:type="gramEnd"/>
    </w:p>
    <w:p w14:paraId="525ED164" w14:textId="77777777" w:rsidR="005730EC" w:rsidRPr="006B4223" w:rsidRDefault="005730EC" w:rsidP="005730EC">
      <w:pPr>
        <w:pStyle w:val="paragraph"/>
      </w:pPr>
      <w:r w:rsidRPr="006B4223">
        <w:tab/>
        <w:t>(g)</w:t>
      </w:r>
      <w:r w:rsidRPr="006B4223">
        <w:tab/>
        <w:t>records to demonstrate:</w:t>
      </w:r>
    </w:p>
    <w:p w14:paraId="1A93B84E" w14:textId="77777777" w:rsidR="005730EC" w:rsidRPr="006B4223" w:rsidRDefault="005730EC" w:rsidP="005730EC">
      <w:pPr>
        <w:pStyle w:val="paragraphsub"/>
      </w:pPr>
      <w:r w:rsidRPr="006B4223">
        <w:tab/>
        <w:t>(</w:t>
      </w:r>
      <w:proofErr w:type="spellStart"/>
      <w:r w:rsidRPr="006B4223">
        <w:t>i</w:t>
      </w:r>
      <w:proofErr w:type="spellEnd"/>
      <w:r w:rsidRPr="006B4223">
        <w:t>)</w:t>
      </w:r>
      <w:r w:rsidRPr="006B4223">
        <w:tab/>
        <w:t>each type of product at end use that is introduced by the person and contains the flavour blend or the fragrance blend; and</w:t>
      </w:r>
    </w:p>
    <w:p w14:paraId="30124D0C" w14:textId="77777777" w:rsidR="00305CAA" w:rsidRPr="006B4223" w:rsidRDefault="005730EC" w:rsidP="005F0A82">
      <w:pPr>
        <w:pStyle w:val="paragraphsub"/>
      </w:pPr>
      <w:r w:rsidRPr="006B4223">
        <w:lastRenderedPageBreak/>
        <w:tab/>
        <w:t>(ii)</w:t>
      </w:r>
      <w:r w:rsidRPr="006B4223">
        <w:tab/>
        <w:t>the maximum concentration of the flavour blend or the fragrance blend in each type of product at end use</w:t>
      </w:r>
      <w:r w:rsidR="005F0A82" w:rsidRPr="006B4223">
        <w:t>.</w:t>
      </w:r>
    </w:p>
    <w:p w14:paraId="49228E7D" w14:textId="77777777" w:rsidR="005730EC" w:rsidRPr="006B4223" w:rsidRDefault="005730EC" w:rsidP="005730EC">
      <w:pPr>
        <w:pStyle w:val="notetext"/>
      </w:pPr>
      <w:r w:rsidRPr="006B4223">
        <w:t>Note:</w:t>
      </w:r>
      <w:r w:rsidRPr="006B4223">
        <w:tab/>
        <w:t xml:space="preserve">For the purposes of </w:t>
      </w:r>
      <w:r w:rsidR="00553F82" w:rsidRPr="006B4223">
        <w:t>paragraph (</w:t>
      </w:r>
      <w:r w:rsidRPr="006B4223">
        <w:t>g), a type of product at end use is a reference to the specific kind of product at end use. For example, an industrial chemical might have an end use in cosmetics, but the type of product at end use may be shampoo.</w:t>
      </w:r>
    </w:p>
    <w:p w14:paraId="4DC1360A" w14:textId="77777777" w:rsidR="005730EC" w:rsidRPr="006B4223" w:rsidRDefault="005730EC" w:rsidP="005730EC">
      <w:pPr>
        <w:pStyle w:val="SubsectionHead"/>
      </w:pPr>
      <w:r w:rsidRPr="006B4223">
        <w:t xml:space="preserve">Introductions in accordance with </w:t>
      </w:r>
      <w:r w:rsidR="00553F82" w:rsidRPr="006B4223">
        <w:t>subsection 2</w:t>
      </w:r>
      <w:r w:rsidRPr="006B4223">
        <w:t>7(</w:t>
      </w:r>
      <w:r w:rsidR="005500FF" w:rsidRPr="006B4223">
        <w:t>4</w:t>
      </w:r>
      <w:r w:rsidRPr="006B4223">
        <w:t>A)</w:t>
      </w:r>
    </w:p>
    <w:p w14:paraId="0842F54D" w14:textId="77777777" w:rsidR="005730EC" w:rsidRPr="006B4223" w:rsidRDefault="005730EC" w:rsidP="005730EC">
      <w:pPr>
        <w:pStyle w:val="subsection"/>
      </w:pPr>
      <w:r w:rsidRPr="006B4223">
        <w:tab/>
        <w:t>(3)</w:t>
      </w:r>
      <w:r w:rsidRPr="006B4223">
        <w:tab/>
        <w:t xml:space="preserve">If the introduction is a reported introduction in accordance with </w:t>
      </w:r>
      <w:r w:rsidR="00553F82" w:rsidRPr="006B4223">
        <w:t>subsection 2</w:t>
      </w:r>
      <w:r w:rsidRPr="006B4223">
        <w:t>7(</w:t>
      </w:r>
      <w:r w:rsidR="005500FF" w:rsidRPr="006B4223">
        <w:t>4</w:t>
      </w:r>
      <w:r w:rsidRPr="006B4223">
        <w:t xml:space="preserve">A), for the purposes of </w:t>
      </w:r>
      <w:r w:rsidR="004E24BC" w:rsidRPr="006B4223">
        <w:t>paragraph 1</w:t>
      </w:r>
      <w:r w:rsidRPr="006B4223">
        <w:t>04(2)(b) of the Act, the following kinds of record are prescribed:</w:t>
      </w:r>
    </w:p>
    <w:p w14:paraId="0BC95262" w14:textId="77777777" w:rsidR="005730EC" w:rsidRPr="006B4223" w:rsidRDefault="005730EC" w:rsidP="005730EC">
      <w:pPr>
        <w:pStyle w:val="paragraph"/>
      </w:pPr>
      <w:r w:rsidRPr="006B4223">
        <w:tab/>
        <w:t>(a)</w:t>
      </w:r>
      <w:r w:rsidRPr="006B4223">
        <w:tab/>
        <w:t xml:space="preserve">the name of the flavour blend or fragrance blend (as the case requires) that the industrial chemical is to be introduced as part </w:t>
      </w:r>
      <w:proofErr w:type="gramStart"/>
      <w:r w:rsidRPr="006B4223">
        <w:t>of;</w:t>
      </w:r>
      <w:proofErr w:type="gramEnd"/>
    </w:p>
    <w:p w14:paraId="456A310C" w14:textId="77777777" w:rsidR="005730EC" w:rsidRPr="006B4223" w:rsidRDefault="005730EC" w:rsidP="005730EC">
      <w:pPr>
        <w:pStyle w:val="paragraph"/>
      </w:pPr>
      <w:r w:rsidRPr="006B4223">
        <w:tab/>
        <w:t>(b)</w:t>
      </w:r>
      <w:r w:rsidRPr="006B4223">
        <w:tab/>
        <w:t xml:space="preserve">the names of any products containing the flavour blend or the fragrance blend that are imported into Australia by the </w:t>
      </w:r>
      <w:proofErr w:type="gramStart"/>
      <w:r w:rsidRPr="006B4223">
        <w:t>person;</w:t>
      </w:r>
      <w:proofErr w:type="gramEnd"/>
    </w:p>
    <w:p w14:paraId="15E88316" w14:textId="77777777" w:rsidR="005730EC" w:rsidRPr="006B4223" w:rsidRDefault="005730EC" w:rsidP="005730EC">
      <w:pPr>
        <w:pStyle w:val="paragraph"/>
      </w:pPr>
      <w:r w:rsidRPr="006B4223">
        <w:tab/>
        <w:t>(c)</w:t>
      </w:r>
      <w:r w:rsidRPr="006B4223">
        <w:tab/>
        <w:t xml:space="preserve">records to demonstrate that none of subsections 25(2) to (4) of this instrument apply to the </w:t>
      </w:r>
      <w:proofErr w:type="gramStart"/>
      <w:r w:rsidRPr="006B4223">
        <w:t>introduction;</w:t>
      </w:r>
      <w:proofErr w:type="gramEnd"/>
    </w:p>
    <w:p w14:paraId="13F9A1C9" w14:textId="77777777" w:rsidR="005730EC" w:rsidRPr="006B4223" w:rsidRDefault="005730EC" w:rsidP="005730EC">
      <w:pPr>
        <w:pStyle w:val="paragraph"/>
      </w:pPr>
      <w:r w:rsidRPr="006B4223">
        <w:tab/>
        <w:t>(d)</w:t>
      </w:r>
      <w:r w:rsidRPr="006B4223">
        <w:tab/>
        <w:t xml:space="preserve">records to demonstrate that the requirements of </w:t>
      </w:r>
      <w:r w:rsidR="00553F82" w:rsidRPr="006B4223">
        <w:t>subsection 2</w:t>
      </w:r>
      <w:r w:rsidRPr="006B4223">
        <w:t>7(</w:t>
      </w:r>
      <w:r w:rsidR="005500FF" w:rsidRPr="006B4223">
        <w:t>4</w:t>
      </w:r>
      <w:r w:rsidRPr="006B4223">
        <w:t xml:space="preserve">A) of this instrument are being </w:t>
      </w:r>
      <w:proofErr w:type="gramStart"/>
      <w:r w:rsidRPr="006B4223">
        <w:t>met;</w:t>
      </w:r>
      <w:proofErr w:type="gramEnd"/>
    </w:p>
    <w:p w14:paraId="6AC057BC" w14:textId="77777777" w:rsidR="005730EC" w:rsidRPr="006B4223" w:rsidRDefault="005730EC" w:rsidP="00C21697">
      <w:pPr>
        <w:pStyle w:val="paragraph"/>
      </w:pPr>
      <w:r w:rsidRPr="006B4223">
        <w:tab/>
        <w:t>(e)</w:t>
      </w:r>
      <w:r w:rsidRPr="006B4223">
        <w:tab/>
        <w:t xml:space="preserve">records to demonstrate </w:t>
      </w:r>
      <w:r w:rsidR="00665019" w:rsidRPr="006B4223">
        <w:t xml:space="preserve">the </w:t>
      </w:r>
      <w:r w:rsidRPr="006B4223">
        <w:t xml:space="preserve">total volume of the </w:t>
      </w:r>
      <w:r w:rsidR="00F007A6" w:rsidRPr="006B4223">
        <w:t>industrial chemical</w:t>
      </w:r>
      <w:r w:rsidRPr="006B4223">
        <w:t xml:space="preserve"> introduced by the person in a registration year</w:t>
      </w:r>
      <w:r w:rsidR="00C21697" w:rsidRPr="006B4223">
        <w:t xml:space="preserve"> does not exceed </w:t>
      </w:r>
      <w:r w:rsidR="002C6AB7" w:rsidRPr="006B4223">
        <w:t xml:space="preserve">the amount referred to in </w:t>
      </w:r>
      <w:r w:rsidR="007966C8" w:rsidRPr="006B4223">
        <w:t>subparagraph 2</w:t>
      </w:r>
      <w:r w:rsidR="002C6AB7" w:rsidRPr="006B4223">
        <w:t>7(</w:t>
      </w:r>
      <w:r w:rsidR="005500FF" w:rsidRPr="006B4223">
        <w:t>4</w:t>
      </w:r>
      <w:proofErr w:type="gramStart"/>
      <w:r w:rsidR="002C6AB7" w:rsidRPr="006B4223">
        <w:t>A)(</w:t>
      </w:r>
      <w:proofErr w:type="gramEnd"/>
      <w:r w:rsidR="002C6AB7" w:rsidRPr="006B4223">
        <w:t>b)(</w:t>
      </w:r>
      <w:proofErr w:type="spellStart"/>
      <w:r w:rsidR="002C6AB7" w:rsidRPr="006B4223">
        <w:t>i</w:t>
      </w:r>
      <w:proofErr w:type="spellEnd"/>
      <w:r w:rsidR="002C6AB7" w:rsidRPr="006B4223">
        <w:t xml:space="preserve">) or (ii) </w:t>
      </w:r>
      <w:r w:rsidR="003E5A53" w:rsidRPr="006B4223">
        <w:t xml:space="preserve">of this instrument </w:t>
      </w:r>
      <w:r w:rsidR="002C6AB7" w:rsidRPr="006B4223">
        <w:t>(as the case may be)</w:t>
      </w:r>
      <w:r w:rsidRPr="006B4223">
        <w:t>;</w:t>
      </w:r>
    </w:p>
    <w:p w14:paraId="6FF2BE95" w14:textId="77777777" w:rsidR="005730EC" w:rsidRPr="006B4223" w:rsidRDefault="005730EC" w:rsidP="005730EC">
      <w:pPr>
        <w:pStyle w:val="paragraph"/>
      </w:pPr>
      <w:r w:rsidRPr="006B4223">
        <w:tab/>
        <w:t>(f)</w:t>
      </w:r>
      <w:r w:rsidRPr="006B4223">
        <w:tab/>
        <w:t>records to demonstrate:</w:t>
      </w:r>
    </w:p>
    <w:p w14:paraId="4E863A90" w14:textId="77777777" w:rsidR="005730EC" w:rsidRPr="006B4223" w:rsidRDefault="005730EC" w:rsidP="005730EC">
      <w:pPr>
        <w:pStyle w:val="paragraphsub"/>
      </w:pPr>
      <w:r w:rsidRPr="006B4223">
        <w:tab/>
        <w:t>(</w:t>
      </w:r>
      <w:proofErr w:type="spellStart"/>
      <w:r w:rsidRPr="006B4223">
        <w:t>i</w:t>
      </w:r>
      <w:proofErr w:type="spellEnd"/>
      <w:r w:rsidRPr="006B4223">
        <w:t>)</w:t>
      </w:r>
      <w:r w:rsidRPr="006B4223">
        <w:tab/>
        <w:t>each type of product at end use that is introduced by the person and contains the flavour blend or the fragrance blend; and</w:t>
      </w:r>
    </w:p>
    <w:p w14:paraId="0E817777" w14:textId="77777777" w:rsidR="005730EC" w:rsidRPr="006B4223" w:rsidRDefault="005730EC" w:rsidP="005730EC">
      <w:pPr>
        <w:pStyle w:val="paragraphsub"/>
      </w:pPr>
      <w:r w:rsidRPr="006B4223">
        <w:tab/>
        <w:t>(ii)</w:t>
      </w:r>
      <w:r w:rsidRPr="006B4223">
        <w:tab/>
        <w:t xml:space="preserve">the maximum concentration of the flavour blend or the fragrance blend in each type of product at end </w:t>
      </w:r>
      <w:proofErr w:type="gramStart"/>
      <w:r w:rsidRPr="006B4223">
        <w:t>use;</w:t>
      </w:r>
      <w:proofErr w:type="gramEnd"/>
    </w:p>
    <w:p w14:paraId="17D0B8D8" w14:textId="77777777" w:rsidR="005730EC" w:rsidRPr="006B4223" w:rsidRDefault="005730EC" w:rsidP="005D73BD">
      <w:pPr>
        <w:pStyle w:val="paragraph"/>
      </w:pPr>
      <w:r w:rsidRPr="006B4223">
        <w:tab/>
        <w:t>(g)</w:t>
      </w:r>
      <w:r w:rsidRPr="006B4223">
        <w:tab/>
      </w:r>
      <w:r w:rsidR="003E5A53" w:rsidRPr="006B4223">
        <w:t xml:space="preserve">if </w:t>
      </w:r>
      <w:r w:rsidR="00F93F3C" w:rsidRPr="006B4223">
        <w:t>item 4</w:t>
      </w:r>
      <w:r w:rsidR="003E5A53" w:rsidRPr="006B4223">
        <w:t xml:space="preserve"> of the table in </w:t>
      </w:r>
      <w:r w:rsidR="00932528" w:rsidRPr="006B4223">
        <w:t>sub</w:t>
      </w:r>
      <w:r w:rsidR="001F5F20" w:rsidRPr="006B4223">
        <w:t>section 4</w:t>
      </w:r>
      <w:r w:rsidR="003E5A53" w:rsidRPr="006B4223">
        <w:t>2(2) of this instrument applies to the introduction—</w:t>
      </w:r>
      <w:r w:rsidRPr="006B4223">
        <w:t>records of the basis on which the person holds the belief mentioned in</w:t>
      </w:r>
      <w:r w:rsidR="009131E2" w:rsidRPr="006B4223">
        <w:t xml:space="preserve"> </w:t>
      </w:r>
      <w:r w:rsidR="00553F82" w:rsidRPr="006B4223">
        <w:t>paragraph (</w:t>
      </w:r>
      <w:r w:rsidR="005D73BD" w:rsidRPr="006B4223">
        <w:t>a</w:t>
      </w:r>
      <w:r w:rsidRPr="006B4223">
        <w:t xml:space="preserve">) of </w:t>
      </w:r>
      <w:r w:rsidR="00D74548" w:rsidRPr="006B4223">
        <w:t>that item</w:t>
      </w:r>
      <w:r w:rsidRPr="006B4223">
        <w:t>.</w:t>
      </w:r>
    </w:p>
    <w:p w14:paraId="3D4FFB2E" w14:textId="77777777" w:rsidR="005730EC" w:rsidRPr="006B4223" w:rsidRDefault="005730EC" w:rsidP="005730EC">
      <w:pPr>
        <w:pStyle w:val="notetext"/>
      </w:pPr>
      <w:r w:rsidRPr="006B4223">
        <w:t>Note:</w:t>
      </w:r>
      <w:r w:rsidRPr="006B4223">
        <w:tab/>
        <w:t xml:space="preserve">For the purposes of </w:t>
      </w:r>
      <w:r w:rsidR="00553F82" w:rsidRPr="006B4223">
        <w:t>paragraph (</w:t>
      </w:r>
      <w:r w:rsidRPr="006B4223">
        <w:t>f), a type of product at end use is a reference to the specific kind of product at end use. For example, an industrial chemical might have an end use in cosmetics, but the type of product at end use may be shampoo.</w:t>
      </w:r>
    </w:p>
    <w:p w14:paraId="4063DCD7" w14:textId="77777777" w:rsidR="00F05A8C" w:rsidRPr="006B4223" w:rsidRDefault="007966C8" w:rsidP="00F05A8C">
      <w:pPr>
        <w:pStyle w:val="ActHead7"/>
        <w:pageBreakBefore/>
      </w:pPr>
      <w:bookmarkStart w:id="21" w:name="_Toc160117771"/>
      <w:r w:rsidRPr="006B4223">
        <w:rPr>
          <w:rStyle w:val="CharAmPartNo"/>
        </w:rPr>
        <w:lastRenderedPageBreak/>
        <w:t>Part 5</w:t>
      </w:r>
      <w:r w:rsidR="00F05A8C" w:rsidRPr="006B4223">
        <w:t>—</w:t>
      </w:r>
      <w:r w:rsidR="00F05A8C" w:rsidRPr="006B4223">
        <w:rPr>
          <w:rStyle w:val="CharAmPartText"/>
        </w:rPr>
        <w:t>Controlled use circumstances</w:t>
      </w:r>
      <w:bookmarkEnd w:id="21"/>
    </w:p>
    <w:p w14:paraId="521C08BC" w14:textId="77777777" w:rsidR="00F05A8C" w:rsidRPr="006B4223" w:rsidRDefault="00F05A8C" w:rsidP="00F05A8C">
      <w:pPr>
        <w:pStyle w:val="ActHead9"/>
      </w:pPr>
      <w:bookmarkStart w:id="22" w:name="_Toc160117772"/>
      <w:r w:rsidRPr="006B4223">
        <w:t xml:space="preserve">Industrial Chemicals (General) </w:t>
      </w:r>
      <w:r w:rsidR="00CF2D6B" w:rsidRPr="006B4223">
        <w:t>Rules 2</w:t>
      </w:r>
      <w:r w:rsidRPr="006B4223">
        <w:t>019</w:t>
      </w:r>
      <w:bookmarkEnd w:id="22"/>
    </w:p>
    <w:p w14:paraId="1887EBF7" w14:textId="77777777" w:rsidR="00F46E2A" w:rsidRPr="006B4223" w:rsidRDefault="00F64AFB" w:rsidP="00F46E2A">
      <w:pPr>
        <w:pStyle w:val="ItemHead"/>
      </w:pPr>
      <w:proofErr w:type="gramStart"/>
      <w:r w:rsidRPr="006B4223">
        <w:t>72</w:t>
      </w:r>
      <w:r w:rsidR="00F46E2A" w:rsidRPr="006B4223">
        <w:t xml:space="preserve">  </w:t>
      </w:r>
      <w:r w:rsidR="00F93F3C" w:rsidRPr="006B4223">
        <w:t>Section</w:t>
      </w:r>
      <w:proofErr w:type="gramEnd"/>
      <w:r w:rsidR="00F93F3C" w:rsidRPr="006B4223">
        <w:t> 5</w:t>
      </w:r>
      <w:r w:rsidR="00F46E2A" w:rsidRPr="006B4223">
        <w:t xml:space="preserve"> (definition of </w:t>
      </w:r>
      <w:r w:rsidR="00F46E2A" w:rsidRPr="006B4223">
        <w:rPr>
          <w:i/>
        </w:rPr>
        <w:t>consumer end use</w:t>
      </w:r>
      <w:r w:rsidR="00F46E2A" w:rsidRPr="006B4223">
        <w:t>)</w:t>
      </w:r>
    </w:p>
    <w:p w14:paraId="31742A23" w14:textId="77777777" w:rsidR="00F46E2A" w:rsidRPr="006B4223" w:rsidRDefault="00F46E2A" w:rsidP="00F46E2A">
      <w:pPr>
        <w:pStyle w:val="Item"/>
      </w:pPr>
      <w:r w:rsidRPr="006B4223">
        <w:t>Repeal the definition.</w:t>
      </w:r>
    </w:p>
    <w:p w14:paraId="50815E86" w14:textId="77777777" w:rsidR="00F05A8C" w:rsidRPr="006B4223" w:rsidRDefault="00F64AFB" w:rsidP="00F05A8C">
      <w:pPr>
        <w:pStyle w:val="ItemHead"/>
      </w:pPr>
      <w:proofErr w:type="gramStart"/>
      <w:r w:rsidRPr="006B4223">
        <w:t>73</w:t>
      </w:r>
      <w:r w:rsidR="00F05A8C" w:rsidRPr="006B4223">
        <w:t xml:space="preserve">  </w:t>
      </w:r>
      <w:r w:rsidR="00F93F3C" w:rsidRPr="006B4223">
        <w:t>Sub</w:t>
      </w:r>
      <w:r w:rsidR="001F5F20" w:rsidRPr="006B4223">
        <w:t>section</w:t>
      </w:r>
      <w:proofErr w:type="gramEnd"/>
      <w:r w:rsidR="001F5F20" w:rsidRPr="006B4223">
        <w:t> 4</w:t>
      </w:r>
      <w:r w:rsidR="00F05A8C" w:rsidRPr="006B4223">
        <w:t xml:space="preserve">3(2) (after table </w:t>
      </w:r>
      <w:r w:rsidR="00F93F3C" w:rsidRPr="006B4223">
        <w:t>item 9</w:t>
      </w:r>
      <w:r w:rsidR="00F05A8C" w:rsidRPr="006B4223">
        <w:t>)</w:t>
      </w:r>
    </w:p>
    <w:p w14:paraId="0E142468" w14:textId="77777777" w:rsidR="00F05A8C" w:rsidRPr="006B4223" w:rsidRDefault="00F05A8C" w:rsidP="00F05A8C">
      <w:pPr>
        <w:pStyle w:val="Item"/>
      </w:pPr>
      <w:r w:rsidRPr="006B4223">
        <w:t>Insert:</w:t>
      </w:r>
    </w:p>
    <w:p w14:paraId="35C56892" w14:textId="77777777" w:rsidR="00E82A54" w:rsidRPr="006B4223" w:rsidRDefault="00E82A54" w:rsidP="00E82A54">
      <w:pPr>
        <w:pStyle w:val="Tabletext"/>
      </w:pPr>
    </w:p>
    <w:tbl>
      <w:tblPr>
        <w:tblW w:w="5000" w:type="pct"/>
        <w:tblLook w:val="04A0" w:firstRow="1" w:lastRow="0" w:firstColumn="1" w:lastColumn="0" w:noHBand="0" w:noVBand="1"/>
      </w:tblPr>
      <w:tblGrid>
        <w:gridCol w:w="713"/>
        <w:gridCol w:w="7600"/>
      </w:tblGrid>
      <w:tr w:rsidR="00F05A8C" w:rsidRPr="006B4223" w14:paraId="7B4CEC81" w14:textId="77777777" w:rsidTr="00CE2836">
        <w:tc>
          <w:tcPr>
            <w:tcW w:w="429" w:type="pct"/>
            <w:hideMark/>
          </w:tcPr>
          <w:p w14:paraId="71498B1E" w14:textId="77777777" w:rsidR="00F05A8C" w:rsidRPr="006B4223" w:rsidRDefault="00F05A8C" w:rsidP="00CE2836">
            <w:pPr>
              <w:pStyle w:val="Tabletext"/>
              <w:rPr>
                <w:lang w:eastAsia="en-US"/>
              </w:rPr>
            </w:pPr>
            <w:r w:rsidRPr="006B4223">
              <w:rPr>
                <w:lang w:eastAsia="en-US"/>
              </w:rPr>
              <w:t>9A</w:t>
            </w:r>
          </w:p>
        </w:tc>
        <w:tc>
          <w:tcPr>
            <w:tcW w:w="4571" w:type="pct"/>
            <w:hideMark/>
          </w:tcPr>
          <w:p w14:paraId="2D6AF530" w14:textId="77777777" w:rsidR="00F05A8C" w:rsidRPr="006B4223" w:rsidRDefault="00F05A8C" w:rsidP="00CE2836">
            <w:pPr>
              <w:pStyle w:val="Tabletext"/>
            </w:pPr>
            <w:r w:rsidRPr="006B4223">
              <w:t xml:space="preserve">If </w:t>
            </w:r>
            <w:r w:rsidR="004E24BC" w:rsidRPr="006B4223">
              <w:t>item 1</w:t>
            </w:r>
            <w:r w:rsidRPr="006B4223">
              <w:t xml:space="preserve">A of the table in </w:t>
            </w:r>
            <w:r w:rsidR="007966C8" w:rsidRPr="006B4223">
              <w:t>sub</w:t>
            </w:r>
            <w:r w:rsidR="00553F82" w:rsidRPr="006B4223">
              <w:t>clause 1</w:t>
            </w:r>
            <w:r w:rsidRPr="006B4223">
              <w:t xml:space="preserve">(1) of </w:t>
            </w:r>
            <w:r w:rsidR="00553F82" w:rsidRPr="006B4223">
              <w:t>Schedule 1</w:t>
            </w:r>
            <w:r w:rsidRPr="006B4223">
              <w:t xml:space="preserve"> applies to the introduction—details of the control measures referred to in </w:t>
            </w:r>
            <w:r w:rsidR="004E24BC" w:rsidRPr="006B4223">
              <w:t>paragraphs (</w:t>
            </w:r>
            <w:r w:rsidRPr="006B4223">
              <w:t>d), (e) and (f) of that item</w:t>
            </w:r>
          </w:p>
        </w:tc>
      </w:tr>
    </w:tbl>
    <w:p w14:paraId="511A084C" w14:textId="77777777" w:rsidR="00F05A8C" w:rsidRPr="006B4223" w:rsidRDefault="00F64AFB" w:rsidP="00F05A8C">
      <w:pPr>
        <w:pStyle w:val="ItemHead"/>
      </w:pPr>
      <w:proofErr w:type="gramStart"/>
      <w:r w:rsidRPr="006B4223">
        <w:t>74</w:t>
      </w:r>
      <w:r w:rsidR="00F05A8C" w:rsidRPr="006B4223">
        <w:t xml:space="preserve">  </w:t>
      </w:r>
      <w:r w:rsidR="004E24BC" w:rsidRPr="006B4223">
        <w:t>Sub</w:t>
      </w:r>
      <w:r w:rsidR="00553F82" w:rsidRPr="006B4223">
        <w:t>clause</w:t>
      </w:r>
      <w:proofErr w:type="gramEnd"/>
      <w:r w:rsidR="00553F82" w:rsidRPr="006B4223">
        <w:t> 1</w:t>
      </w:r>
      <w:r w:rsidR="00F05A8C" w:rsidRPr="006B4223">
        <w:t xml:space="preserve">(1) of </w:t>
      </w:r>
      <w:r w:rsidR="00553F82" w:rsidRPr="006B4223">
        <w:t>Schedule 1</w:t>
      </w:r>
      <w:r w:rsidR="00F05A8C" w:rsidRPr="006B4223">
        <w:t xml:space="preserve"> (after table </w:t>
      </w:r>
      <w:r w:rsidR="004E24BC" w:rsidRPr="006B4223">
        <w:t>item 1</w:t>
      </w:r>
      <w:r w:rsidR="00F05A8C" w:rsidRPr="006B4223">
        <w:t>)</w:t>
      </w:r>
    </w:p>
    <w:p w14:paraId="6EBD3A20" w14:textId="77777777" w:rsidR="00F05A8C" w:rsidRPr="006B4223" w:rsidRDefault="00F05A8C" w:rsidP="00F05A8C">
      <w:pPr>
        <w:pStyle w:val="Item"/>
      </w:pPr>
      <w:r w:rsidRPr="006B4223">
        <w:t>Insert:</w:t>
      </w:r>
    </w:p>
    <w:p w14:paraId="6C6BDAC1" w14:textId="77777777" w:rsidR="000B204B" w:rsidRPr="006B4223" w:rsidRDefault="000B204B" w:rsidP="000B204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5661"/>
        <w:gridCol w:w="1939"/>
      </w:tblGrid>
      <w:tr w:rsidR="00F05A8C" w:rsidRPr="006B4223" w14:paraId="364A2752" w14:textId="77777777" w:rsidTr="00CE2836">
        <w:tc>
          <w:tcPr>
            <w:tcW w:w="429" w:type="pct"/>
            <w:tcBorders>
              <w:top w:val="nil"/>
              <w:bottom w:val="nil"/>
            </w:tcBorders>
            <w:shd w:val="clear" w:color="auto" w:fill="auto"/>
          </w:tcPr>
          <w:p w14:paraId="00B40525" w14:textId="77777777" w:rsidR="00F05A8C" w:rsidRPr="006B4223" w:rsidRDefault="00F05A8C" w:rsidP="00CE2836">
            <w:pPr>
              <w:pStyle w:val="Tabletext"/>
            </w:pPr>
            <w:r w:rsidRPr="006B4223">
              <w:t>1A</w:t>
            </w:r>
          </w:p>
        </w:tc>
        <w:tc>
          <w:tcPr>
            <w:tcW w:w="3405" w:type="pct"/>
            <w:tcBorders>
              <w:top w:val="nil"/>
              <w:bottom w:val="nil"/>
            </w:tcBorders>
            <w:shd w:val="clear" w:color="auto" w:fill="auto"/>
          </w:tcPr>
          <w:p w14:paraId="153606A1" w14:textId="77777777" w:rsidR="00F05A8C" w:rsidRPr="006B4223" w:rsidRDefault="00F05A8C" w:rsidP="00CE2836">
            <w:pPr>
              <w:pStyle w:val="Tablea"/>
            </w:pPr>
            <w:r w:rsidRPr="006B4223">
              <w:t>(a) the introduction of the industrial chemical does not involve a designated kind of human exposure; and</w:t>
            </w:r>
          </w:p>
          <w:p w14:paraId="54A90C14" w14:textId="77777777" w:rsidR="0095100A" w:rsidRPr="006B4223" w:rsidRDefault="00F05A8C" w:rsidP="001A171A">
            <w:pPr>
              <w:pStyle w:val="Tablea"/>
              <w:rPr>
                <w:i/>
              </w:rPr>
            </w:pPr>
            <w:r w:rsidRPr="006B4223">
              <w:t>(b) the introduction of the industrial chemical is not for</w:t>
            </w:r>
            <w:r w:rsidR="001A171A" w:rsidRPr="006B4223">
              <w:t xml:space="preserve"> any consumer end use; and</w:t>
            </w:r>
          </w:p>
          <w:p w14:paraId="74414C71" w14:textId="77777777" w:rsidR="00F05A8C" w:rsidRPr="006B4223" w:rsidRDefault="00F05A8C" w:rsidP="00CE2836">
            <w:pPr>
              <w:pStyle w:val="Tablea"/>
            </w:pPr>
            <w:r w:rsidRPr="006B4223">
              <w:t>(c) the human health categorisation volume for the industrial chemical does not exceed 25 kg; and</w:t>
            </w:r>
          </w:p>
          <w:p w14:paraId="081E863D" w14:textId="77777777" w:rsidR="00F05A8C" w:rsidRPr="006B4223" w:rsidRDefault="00F05A8C" w:rsidP="00CE2836">
            <w:pPr>
              <w:pStyle w:val="Tablea"/>
              <w:rPr>
                <w:lang w:eastAsia="en-US"/>
              </w:rPr>
            </w:pPr>
            <w:r w:rsidRPr="006B4223">
              <w:t>(d) during introduction and use of the industrial chemical, either or both of the following measures (</w:t>
            </w:r>
            <w:r w:rsidRPr="006B4223">
              <w:rPr>
                <w:b/>
                <w:i/>
              </w:rPr>
              <w:t>control measures</w:t>
            </w:r>
            <w:r w:rsidRPr="006B4223">
              <w:t xml:space="preserve">) </w:t>
            </w:r>
            <w:r w:rsidRPr="006B4223">
              <w:rPr>
                <w:lang w:eastAsia="en-US"/>
              </w:rPr>
              <w:t>to eliminate or minimise exposure of persons to the industrial chemical are implemented:</w:t>
            </w:r>
          </w:p>
          <w:p w14:paraId="161076F4" w14:textId="77777777" w:rsidR="00F05A8C" w:rsidRPr="006B4223" w:rsidRDefault="00F05A8C" w:rsidP="006500CE">
            <w:pPr>
              <w:pStyle w:val="Tablei"/>
            </w:pPr>
            <w:r w:rsidRPr="006B4223">
              <w:t>(</w:t>
            </w:r>
            <w:proofErr w:type="spellStart"/>
            <w:r w:rsidRPr="006B4223">
              <w:t>i</w:t>
            </w:r>
            <w:proofErr w:type="spellEnd"/>
            <w:r w:rsidRPr="006B4223">
              <w:t xml:space="preserve">) the industrial chemical is isolated from any person who could be exposed to </w:t>
            </w:r>
            <w:proofErr w:type="gramStart"/>
            <w:r w:rsidRPr="006B4223">
              <w:t>it;</w:t>
            </w:r>
            <w:proofErr w:type="gramEnd"/>
          </w:p>
          <w:p w14:paraId="10B0293D" w14:textId="77777777" w:rsidR="00F05A8C" w:rsidRPr="006B4223" w:rsidRDefault="00F05A8C" w:rsidP="00CE2836">
            <w:pPr>
              <w:pStyle w:val="Tablei"/>
            </w:pPr>
            <w:r w:rsidRPr="006B4223">
              <w:t xml:space="preserve">(ii) </w:t>
            </w:r>
            <w:r w:rsidR="006500CE" w:rsidRPr="006B4223">
              <w:t xml:space="preserve">engineering controls </w:t>
            </w:r>
            <w:r w:rsidRPr="006B4223">
              <w:t>(including a mechanical device or process); and</w:t>
            </w:r>
          </w:p>
          <w:p w14:paraId="512ABE49" w14:textId="77777777" w:rsidR="00F05A8C" w:rsidRPr="006B4223" w:rsidRDefault="00F05A8C" w:rsidP="00CE2836">
            <w:pPr>
              <w:pStyle w:val="Tablea"/>
              <w:rPr>
                <w:lang w:eastAsia="en-US"/>
              </w:rPr>
            </w:pPr>
            <w:r w:rsidRPr="006B4223">
              <w:t xml:space="preserve">(e) if, after implementing the control measures referred to in </w:t>
            </w:r>
            <w:r w:rsidR="00553F82" w:rsidRPr="006B4223">
              <w:t>paragraph (</w:t>
            </w:r>
            <w:r w:rsidRPr="006B4223">
              <w:rPr>
                <w:lang w:eastAsia="en-US"/>
              </w:rPr>
              <w:t>d) of this item, exposure of persons to the industrial chemical could still occur, that potential exposure is minimised, so far as is reasonably practicable, by the implementation of additional</w:t>
            </w:r>
            <w:r w:rsidR="006370FF" w:rsidRPr="006B4223">
              <w:rPr>
                <w:lang w:eastAsia="en-US"/>
              </w:rPr>
              <w:t xml:space="preserve"> </w:t>
            </w:r>
            <w:r w:rsidRPr="006B4223">
              <w:rPr>
                <w:lang w:eastAsia="en-US"/>
              </w:rPr>
              <w:t>suitable control measures, including the provision and use of suitable personal protective equipment; and</w:t>
            </w:r>
          </w:p>
          <w:p w14:paraId="6FD2C80A" w14:textId="77777777" w:rsidR="000B204B" w:rsidRPr="006B4223" w:rsidRDefault="00F05A8C" w:rsidP="00545A99">
            <w:pPr>
              <w:pStyle w:val="Tablea"/>
            </w:pPr>
            <w:r w:rsidRPr="006B4223">
              <w:t>(f) the industrial chemical is subject to the control of the person who introduces the industrial chemical</w:t>
            </w:r>
          </w:p>
        </w:tc>
        <w:tc>
          <w:tcPr>
            <w:tcW w:w="1166" w:type="pct"/>
            <w:tcBorders>
              <w:top w:val="nil"/>
              <w:bottom w:val="nil"/>
            </w:tcBorders>
            <w:shd w:val="clear" w:color="auto" w:fill="auto"/>
          </w:tcPr>
          <w:p w14:paraId="04511974" w14:textId="77777777" w:rsidR="00F05A8C" w:rsidRPr="006B4223" w:rsidRDefault="00F05A8C" w:rsidP="00CE2836">
            <w:pPr>
              <w:pStyle w:val="Tabletext"/>
              <w:jc w:val="right"/>
            </w:pPr>
            <w:r w:rsidRPr="006B4223">
              <w:t>1</w:t>
            </w:r>
          </w:p>
        </w:tc>
      </w:tr>
    </w:tbl>
    <w:p w14:paraId="55D346C2" w14:textId="77777777" w:rsidR="00F05A8C" w:rsidRPr="006B4223" w:rsidRDefault="00F64AFB" w:rsidP="00F05A8C">
      <w:pPr>
        <w:pStyle w:val="ItemHead"/>
      </w:pPr>
      <w:proofErr w:type="gramStart"/>
      <w:r w:rsidRPr="006B4223">
        <w:t>75</w:t>
      </w:r>
      <w:r w:rsidR="00F05A8C" w:rsidRPr="006B4223">
        <w:t xml:space="preserve">  </w:t>
      </w:r>
      <w:r w:rsidR="004E24BC" w:rsidRPr="006B4223">
        <w:t>Sub</w:t>
      </w:r>
      <w:r w:rsidR="00553F82" w:rsidRPr="006B4223">
        <w:t>clause</w:t>
      </w:r>
      <w:proofErr w:type="gramEnd"/>
      <w:r w:rsidR="00553F82" w:rsidRPr="006B4223">
        <w:t> 1</w:t>
      </w:r>
      <w:r w:rsidR="00F05A8C" w:rsidRPr="006B4223">
        <w:t xml:space="preserve">(1) of </w:t>
      </w:r>
      <w:r w:rsidR="00553F82" w:rsidRPr="006B4223">
        <w:t>Schedule 1</w:t>
      </w:r>
      <w:r w:rsidR="00F05A8C" w:rsidRPr="006B4223">
        <w:t xml:space="preserve"> (table </w:t>
      </w:r>
      <w:r w:rsidR="00F93F3C" w:rsidRPr="006B4223">
        <w:t>item 2</w:t>
      </w:r>
      <w:r w:rsidR="00F05A8C" w:rsidRPr="006B4223">
        <w:t xml:space="preserve">, column headed “If…”, </w:t>
      </w:r>
      <w:r w:rsidR="00553F82" w:rsidRPr="006B4223">
        <w:t>paragraph (</w:t>
      </w:r>
      <w:r w:rsidR="00F05A8C" w:rsidRPr="006B4223">
        <w:t>c))</w:t>
      </w:r>
    </w:p>
    <w:p w14:paraId="254E75BE" w14:textId="77777777" w:rsidR="00F05A8C" w:rsidRPr="006B4223" w:rsidRDefault="00F05A8C" w:rsidP="00F05A8C">
      <w:pPr>
        <w:pStyle w:val="Item"/>
      </w:pPr>
      <w:r w:rsidRPr="006B4223">
        <w:t>Omit “</w:t>
      </w:r>
      <w:r w:rsidR="004E24BC" w:rsidRPr="006B4223">
        <w:t>item 1</w:t>
      </w:r>
      <w:r w:rsidRPr="006B4223">
        <w:t xml:space="preserve"> does”, substitute “</w:t>
      </w:r>
      <w:r w:rsidR="00F93F3C" w:rsidRPr="006B4223">
        <w:t>items 1</w:t>
      </w:r>
      <w:r w:rsidRPr="006B4223">
        <w:t xml:space="preserve"> and 1A do”.</w:t>
      </w:r>
    </w:p>
    <w:p w14:paraId="4E07B7C4" w14:textId="77777777" w:rsidR="00F05A8C" w:rsidRPr="006B4223" w:rsidRDefault="00F64AFB" w:rsidP="00F05A8C">
      <w:pPr>
        <w:pStyle w:val="ItemHead"/>
      </w:pPr>
      <w:r w:rsidRPr="006B4223">
        <w:t>76</w:t>
      </w:r>
      <w:r w:rsidR="00F05A8C" w:rsidRPr="006B4223">
        <w:t xml:space="preserve">   </w:t>
      </w:r>
      <w:r w:rsidR="004E24BC" w:rsidRPr="006B4223">
        <w:t>Sub</w:t>
      </w:r>
      <w:r w:rsidR="00553F82" w:rsidRPr="006B4223">
        <w:t>clause 1</w:t>
      </w:r>
      <w:r w:rsidR="00F05A8C" w:rsidRPr="006B4223">
        <w:t xml:space="preserve">(1) of </w:t>
      </w:r>
      <w:r w:rsidR="00553F82" w:rsidRPr="006B4223">
        <w:t>Schedule 1</w:t>
      </w:r>
      <w:r w:rsidR="00F05A8C" w:rsidRPr="006B4223">
        <w:t xml:space="preserve"> (table </w:t>
      </w:r>
      <w:r w:rsidR="004E24BC" w:rsidRPr="006B4223">
        <w:t>items 4</w:t>
      </w:r>
      <w:r w:rsidR="00F05A8C" w:rsidRPr="006B4223">
        <w:t xml:space="preserve"> to 6, column headed “If…”, </w:t>
      </w:r>
      <w:r w:rsidR="00553F82" w:rsidRPr="006B4223">
        <w:t>paragraph (</w:t>
      </w:r>
      <w:r w:rsidR="00F05A8C" w:rsidRPr="006B4223">
        <w:t>c))</w:t>
      </w:r>
    </w:p>
    <w:p w14:paraId="1921A775" w14:textId="77777777" w:rsidR="00F05A8C" w:rsidRPr="006B4223" w:rsidRDefault="00F05A8C" w:rsidP="00F05A8C">
      <w:pPr>
        <w:pStyle w:val="Item"/>
      </w:pPr>
      <w:r w:rsidRPr="006B4223">
        <w:t>After “1,”, insert “1A,”.</w:t>
      </w:r>
    </w:p>
    <w:p w14:paraId="3B21F165" w14:textId="77777777" w:rsidR="00F46E2A" w:rsidRPr="006B4223" w:rsidRDefault="00F64AFB" w:rsidP="00F46E2A">
      <w:pPr>
        <w:pStyle w:val="ItemHead"/>
      </w:pPr>
      <w:proofErr w:type="gramStart"/>
      <w:r w:rsidRPr="006B4223">
        <w:t>77</w:t>
      </w:r>
      <w:r w:rsidR="00F46E2A" w:rsidRPr="006B4223">
        <w:t xml:space="preserve">  </w:t>
      </w:r>
      <w:r w:rsidR="004E24BC" w:rsidRPr="006B4223">
        <w:t>Sub</w:t>
      </w:r>
      <w:r w:rsidR="00553F82" w:rsidRPr="006B4223">
        <w:t>clause</w:t>
      </w:r>
      <w:proofErr w:type="gramEnd"/>
      <w:r w:rsidR="00553F82" w:rsidRPr="006B4223">
        <w:t> 1</w:t>
      </w:r>
      <w:r w:rsidR="00F46E2A" w:rsidRPr="006B4223">
        <w:t xml:space="preserve">(1) of </w:t>
      </w:r>
      <w:r w:rsidR="00553F82" w:rsidRPr="006B4223">
        <w:t>Schedule 1</w:t>
      </w:r>
      <w:r w:rsidR="00F46E2A" w:rsidRPr="006B4223">
        <w:t xml:space="preserve"> (note)</w:t>
      </w:r>
    </w:p>
    <w:p w14:paraId="20368AE2" w14:textId="77777777" w:rsidR="00F46E2A" w:rsidRPr="006B4223" w:rsidRDefault="00F46E2A" w:rsidP="00F46E2A">
      <w:pPr>
        <w:pStyle w:val="Item"/>
      </w:pPr>
      <w:r w:rsidRPr="006B4223">
        <w:t xml:space="preserve">Omit “definitions of </w:t>
      </w:r>
      <w:r w:rsidRPr="006B4223">
        <w:rPr>
          <w:b/>
          <w:i/>
        </w:rPr>
        <w:t>consumer end use</w:t>
      </w:r>
      <w:r w:rsidRPr="006B4223">
        <w:t xml:space="preserve"> and”, substitute “definition of”.</w:t>
      </w:r>
    </w:p>
    <w:p w14:paraId="677AB5C0" w14:textId="77777777" w:rsidR="00F46E2A" w:rsidRPr="006B4223" w:rsidRDefault="00F64AFB" w:rsidP="00F46E2A">
      <w:pPr>
        <w:pStyle w:val="ItemHead"/>
      </w:pPr>
      <w:proofErr w:type="gramStart"/>
      <w:r w:rsidRPr="006B4223">
        <w:lastRenderedPageBreak/>
        <w:t>78</w:t>
      </w:r>
      <w:r w:rsidR="00F46E2A" w:rsidRPr="006B4223">
        <w:t xml:space="preserve">  At</w:t>
      </w:r>
      <w:proofErr w:type="gramEnd"/>
      <w:r w:rsidR="00F46E2A" w:rsidRPr="006B4223">
        <w:t xml:space="preserve"> the end of </w:t>
      </w:r>
      <w:r w:rsidR="00553F82" w:rsidRPr="006B4223">
        <w:t>clause 1</w:t>
      </w:r>
      <w:r w:rsidR="00F46E2A" w:rsidRPr="006B4223">
        <w:t xml:space="preserve"> of </w:t>
      </w:r>
      <w:r w:rsidR="00553F82" w:rsidRPr="006B4223">
        <w:t>Schedule 1</w:t>
      </w:r>
    </w:p>
    <w:p w14:paraId="699B62AF" w14:textId="77777777" w:rsidR="00F46E2A" w:rsidRPr="006B4223" w:rsidRDefault="00F46E2A" w:rsidP="00F46E2A">
      <w:pPr>
        <w:pStyle w:val="Item"/>
      </w:pPr>
      <w:r w:rsidRPr="006B4223">
        <w:t>Add:</w:t>
      </w:r>
    </w:p>
    <w:p w14:paraId="0925CEE9" w14:textId="77777777" w:rsidR="00F46E2A" w:rsidRPr="006B4223" w:rsidRDefault="00F46E2A" w:rsidP="00F46E2A">
      <w:pPr>
        <w:pStyle w:val="subsection"/>
      </w:pPr>
      <w:r w:rsidRPr="006B4223">
        <w:tab/>
        <w:t>(3)</w:t>
      </w:r>
      <w:r w:rsidRPr="006B4223">
        <w:tab/>
        <w:t xml:space="preserve">For the purposes of the table in </w:t>
      </w:r>
      <w:r w:rsidR="004E24BC" w:rsidRPr="006B4223">
        <w:t>subclause (</w:t>
      </w:r>
      <w:r w:rsidRPr="006B4223">
        <w:t xml:space="preserve">1), </w:t>
      </w:r>
      <w:r w:rsidRPr="006B4223">
        <w:rPr>
          <w:b/>
          <w:i/>
        </w:rPr>
        <w:t>consumer end use</w:t>
      </w:r>
      <w:r w:rsidRPr="006B4223">
        <w:t xml:space="preserve">, for an industrial chemical, means an end use for the industrial chemical that involves making the industrial chemical available to the </w:t>
      </w:r>
      <w:proofErr w:type="gramStart"/>
      <w:r w:rsidRPr="006B4223">
        <w:t>general public</w:t>
      </w:r>
      <w:proofErr w:type="gramEnd"/>
      <w:r w:rsidRPr="006B4223">
        <w:t>:</w:t>
      </w:r>
    </w:p>
    <w:p w14:paraId="0A7F7360" w14:textId="77777777" w:rsidR="00F46E2A" w:rsidRPr="006B4223" w:rsidRDefault="00F46E2A" w:rsidP="00F46E2A">
      <w:pPr>
        <w:pStyle w:val="paragraph"/>
      </w:pPr>
      <w:r w:rsidRPr="006B4223">
        <w:tab/>
        <w:t>(a)</w:t>
      </w:r>
      <w:r w:rsidRPr="006B4223">
        <w:tab/>
        <w:t>on its own; or</w:t>
      </w:r>
    </w:p>
    <w:p w14:paraId="5679DC3A" w14:textId="77777777" w:rsidR="00F46E2A" w:rsidRPr="006B4223" w:rsidRDefault="00F46E2A" w:rsidP="00F46E2A">
      <w:pPr>
        <w:pStyle w:val="paragraph"/>
      </w:pPr>
      <w:r w:rsidRPr="006B4223">
        <w:tab/>
        <w:t>(b)</w:t>
      </w:r>
      <w:r w:rsidRPr="006B4223">
        <w:tab/>
        <w:t>in combination with one or more other industrial chemicals; or</w:t>
      </w:r>
    </w:p>
    <w:p w14:paraId="1C02794F" w14:textId="77777777" w:rsidR="00F46E2A" w:rsidRPr="006B4223" w:rsidRDefault="00F46E2A" w:rsidP="00F46E2A">
      <w:pPr>
        <w:pStyle w:val="paragraph"/>
      </w:pPr>
      <w:r w:rsidRPr="006B4223">
        <w:tab/>
        <w:t>(c)</w:t>
      </w:r>
      <w:r w:rsidRPr="006B4223">
        <w:tab/>
        <w:t>as part of an article (other than where the industrial chemical undergoes a chemical change to produce the article).</w:t>
      </w:r>
    </w:p>
    <w:p w14:paraId="25F4962E" w14:textId="77777777" w:rsidR="008C1803" w:rsidRPr="006B4223" w:rsidRDefault="00F46E2A" w:rsidP="00F46E2A">
      <w:pPr>
        <w:pStyle w:val="subsection"/>
      </w:pPr>
      <w:r w:rsidRPr="006B4223">
        <w:tab/>
        <w:t>(4)</w:t>
      </w:r>
      <w:r w:rsidRPr="006B4223">
        <w:tab/>
        <w:t xml:space="preserve">To avoid doubt, </w:t>
      </w:r>
      <w:r w:rsidR="007D7C8F" w:rsidRPr="006B4223">
        <w:t>each of the following end use</w:t>
      </w:r>
      <w:r w:rsidR="008C1803" w:rsidRPr="006B4223">
        <w:t>s</w:t>
      </w:r>
      <w:r w:rsidR="007D7C8F" w:rsidRPr="006B4223">
        <w:t xml:space="preserve"> </w:t>
      </w:r>
      <w:r w:rsidR="00230D16" w:rsidRPr="006B4223">
        <w:t xml:space="preserve">for an industrial chemical </w:t>
      </w:r>
      <w:r w:rsidR="008C1803" w:rsidRPr="006B4223">
        <w:t xml:space="preserve">involves making the industrial chemical available to the </w:t>
      </w:r>
      <w:proofErr w:type="gramStart"/>
      <w:r w:rsidR="008C1803" w:rsidRPr="006B4223">
        <w:t>general public</w:t>
      </w:r>
      <w:proofErr w:type="gramEnd"/>
      <w:r w:rsidR="008C1803" w:rsidRPr="006B4223">
        <w:t xml:space="preserve"> for the purposes of </w:t>
      </w:r>
      <w:r w:rsidR="004E24BC" w:rsidRPr="006B4223">
        <w:t>subclause (</w:t>
      </w:r>
      <w:r w:rsidR="008C1803" w:rsidRPr="006B4223">
        <w:t>3):</w:t>
      </w:r>
    </w:p>
    <w:p w14:paraId="33322B51" w14:textId="77777777" w:rsidR="008C1803" w:rsidRPr="006B4223" w:rsidRDefault="008C1803" w:rsidP="008C1803">
      <w:pPr>
        <w:pStyle w:val="paragraph"/>
      </w:pPr>
      <w:r w:rsidRPr="006B4223">
        <w:tab/>
        <w:t>(a)</w:t>
      </w:r>
      <w:r w:rsidRPr="006B4223">
        <w:tab/>
      </w:r>
      <w:r w:rsidR="0067272D" w:rsidRPr="006B4223">
        <w:t xml:space="preserve">an end use that involves </w:t>
      </w:r>
      <w:r w:rsidR="00A43496" w:rsidRPr="006B4223">
        <w:t>using</w:t>
      </w:r>
      <w:r w:rsidR="0067272D" w:rsidRPr="006B4223">
        <w:t xml:space="preserve"> the industrial chemical in an </w:t>
      </w:r>
      <w:r w:rsidR="006C1847" w:rsidRPr="006B4223">
        <w:t>inhabited</w:t>
      </w:r>
      <w:r w:rsidR="0067272D" w:rsidRPr="006B4223">
        <w:t xml:space="preserve"> residential </w:t>
      </w:r>
      <w:proofErr w:type="gramStart"/>
      <w:r w:rsidR="0067272D" w:rsidRPr="006B4223">
        <w:t>building;</w:t>
      </w:r>
      <w:proofErr w:type="gramEnd"/>
    </w:p>
    <w:p w14:paraId="26B49CA4" w14:textId="77777777" w:rsidR="0067272D" w:rsidRPr="006B4223" w:rsidRDefault="0067272D" w:rsidP="008C1803">
      <w:pPr>
        <w:pStyle w:val="paragraph"/>
      </w:pPr>
      <w:r w:rsidRPr="006B4223">
        <w:tab/>
        <w:t>(b)</w:t>
      </w:r>
      <w:r w:rsidRPr="006B4223">
        <w:tab/>
        <w:t xml:space="preserve">an end use that involves </w:t>
      </w:r>
      <w:r w:rsidR="00FC5C85" w:rsidRPr="006B4223">
        <w:t xml:space="preserve">using the industrial chemical (either on its own or in combination with one or more other </w:t>
      </w:r>
      <w:r w:rsidR="00F043DD" w:rsidRPr="006B4223">
        <w:t>industrial</w:t>
      </w:r>
      <w:r w:rsidR="00FC5C85" w:rsidRPr="006B4223">
        <w:t xml:space="preserve"> </w:t>
      </w:r>
      <w:r w:rsidR="00F043DD" w:rsidRPr="006B4223">
        <w:t xml:space="preserve">chemicals) in an area that is accessible to the </w:t>
      </w:r>
      <w:proofErr w:type="gramStart"/>
      <w:r w:rsidR="00F043DD" w:rsidRPr="006B4223">
        <w:t>general public</w:t>
      </w:r>
      <w:proofErr w:type="gramEnd"/>
      <w:r w:rsidR="00F043DD" w:rsidRPr="006B4223">
        <w:t xml:space="preserve"> before the chemical has been rendered unavailable for human exposure.</w:t>
      </w:r>
    </w:p>
    <w:p w14:paraId="79EA0DBA" w14:textId="77777777" w:rsidR="00E41C65" w:rsidRPr="006B4223" w:rsidRDefault="00E41C65" w:rsidP="00E41C65">
      <w:pPr>
        <w:pStyle w:val="ActHead7"/>
        <w:pageBreakBefore/>
      </w:pPr>
      <w:bookmarkStart w:id="23" w:name="_Toc160117773"/>
      <w:r w:rsidRPr="006B4223">
        <w:rPr>
          <w:rStyle w:val="CharAmPartNo"/>
        </w:rPr>
        <w:lastRenderedPageBreak/>
        <w:t>Part 6</w:t>
      </w:r>
      <w:r w:rsidRPr="006B4223">
        <w:t>—</w:t>
      </w:r>
      <w:r w:rsidRPr="006B4223">
        <w:rPr>
          <w:rStyle w:val="CharAmPartText"/>
        </w:rPr>
        <w:t>Persistent organic pollutants</w:t>
      </w:r>
      <w:bookmarkEnd w:id="23"/>
    </w:p>
    <w:p w14:paraId="231D83B8" w14:textId="77777777" w:rsidR="00E41C65" w:rsidRPr="006B4223" w:rsidRDefault="00E41C65" w:rsidP="00E41C65">
      <w:pPr>
        <w:pStyle w:val="ActHead9"/>
      </w:pPr>
      <w:bookmarkStart w:id="24" w:name="_Toc160117774"/>
      <w:r w:rsidRPr="006B4223">
        <w:t xml:space="preserve">Industrial Chemicals (General) </w:t>
      </w:r>
      <w:r w:rsidR="00CF2D6B" w:rsidRPr="006B4223">
        <w:t>Rules 2</w:t>
      </w:r>
      <w:r w:rsidRPr="006B4223">
        <w:t>019</w:t>
      </w:r>
      <w:bookmarkEnd w:id="24"/>
    </w:p>
    <w:p w14:paraId="3E52FA18" w14:textId="77777777" w:rsidR="00E41C65" w:rsidRPr="006B4223" w:rsidRDefault="00F64AFB" w:rsidP="00E41C65">
      <w:pPr>
        <w:pStyle w:val="ItemHead"/>
      </w:pPr>
      <w:proofErr w:type="gramStart"/>
      <w:r w:rsidRPr="006B4223">
        <w:t>79</w:t>
      </w:r>
      <w:r w:rsidR="00E41C65" w:rsidRPr="006B4223">
        <w:t xml:space="preserve">  </w:t>
      </w:r>
      <w:r w:rsidR="00553F82" w:rsidRPr="006B4223">
        <w:t>Subsection</w:t>
      </w:r>
      <w:proofErr w:type="gramEnd"/>
      <w:r w:rsidR="00553F82" w:rsidRPr="006B4223">
        <w:t> 2</w:t>
      </w:r>
      <w:r w:rsidR="00E41C65" w:rsidRPr="006B4223">
        <w:t>5(2)</w:t>
      </w:r>
    </w:p>
    <w:p w14:paraId="105132CE" w14:textId="77777777" w:rsidR="00E41C65" w:rsidRPr="006B4223" w:rsidRDefault="00E41C65" w:rsidP="00E41C65">
      <w:pPr>
        <w:pStyle w:val="Item"/>
      </w:pPr>
      <w:r w:rsidRPr="006B4223">
        <w:t>Repeal the subsection, substitute:</w:t>
      </w:r>
    </w:p>
    <w:p w14:paraId="1616B246" w14:textId="77777777" w:rsidR="00E41C65" w:rsidRPr="006B4223" w:rsidRDefault="00E41C65" w:rsidP="00E41C65">
      <w:pPr>
        <w:pStyle w:val="SubsectionHead"/>
      </w:pPr>
      <w:r w:rsidRPr="006B4223">
        <w:t>Introduction of industrial chemical subject to an international agreement or arrangement etc.</w:t>
      </w:r>
    </w:p>
    <w:p w14:paraId="7FC1EC0F" w14:textId="77777777" w:rsidR="00E41C65" w:rsidRPr="006B4223" w:rsidRDefault="00E41C65" w:rsidP="00E41C65">
      <w:pPr>
        <w:pStyle w:val="subsection"/>
      </w:pPr>
      <w:r w:rsidRPr="006B4223">
        <w:tab/>
        <w:t>(2)</w:t>
      </w:r>
      <w:r w:rsidRPr="006B4223">
        <w:tab/>
      </w:r>
      <w:r w:rsidR="006F2B11" w:rsidRPr="006B4223">
        <w:t xml:space="preserve">Subject to </w:t>
      </w:r>
      <w:r w:rsidR="00080C8B" w:rsidRPr="006B4223">
        <w:t>subsection (</w:t>
      </w:r>
      <w:r w:rsidR="006F2B11" w:rsidRPr="006B4223">
        <w:t>2A), this</w:t>
      </w:r>
      <w:r w:rsidRPr="006B4223">
        <w:t xml:space="preserve"> subsection applies to the introduction of an industrial chemical by a person if:</w:t>
      </w:r>
    </w:p>
    <w:p w14:paraId="4D8A0A56" w14:textId="77777777" w:rsidR="00E41C65" w:rsidRPr="006B4223" w:rsidRDefault="00E41C65" w:rsidP="00E41C65">
      <w:pPr>
        <w:pStyle w:val="paragraph"/>
      </w:pPr>
      <w:r w:rsidRPr="006B4223">
        <w:tab/>
        <w:t>(a)</w:t>
      </w:r>
      <w:r w:rsidRPr="006B4223">
        <w:tab/>
        <w:t>the industrial chemical is listed in:</w:t>
      </w:r>
    </w:p>
    <w:p w14:paraId="43BB6E11" w14:textId="77777777" w:rsidR="00E41C65" w:rsidRPr="006B4223" w:rsidRDefault="00E41C65" w:rsidP="00E41C65">
      <w:pPr>
        <w:pStyle w:val="paragraphsub"/>
      </w:pPr>
      <w:r w:rsidRPr="006B4223">
        <w:tab/>
        <w:t>(</w:t>
      </w:r>
      <w:proofErr w:type="spellStart"/>
      <w:r w:rsidRPr="006B4223">
        <w:t>i</w:t>
      </w:r>
      <w:proofErr w:type="spellEnd"/>
      <w:r w:rsidRPr="006B4223">
        <w:t>)</w:t>
      </w:r>
      <w:r w:rsidRPr="006B4223">
        <w:tab/>
        <w:t>Annex III to the Rotterdam Convention; or</w:t>
      </w:r>
    </w:p>
    <w:p w14:paraId="087A6070" w14:textId="77777777" w:rsidR="00E41C65" w:rsidRPr="006B4223" w:rsidRDefault="00E41C65" w:rsidP="00E41C65">
      <w:pPr>
        <w:pStyle w:val="paragraphsub"/>
      </w:pPr>
      <w:r w:rsidRPr="006B4223">
        <w:tab/>
        <w:t>(ii)</w:t>
      </w:r>
      <w:r w:rsidRPr="006B4223">
        <w:tab/>
      </w:r>
      <w:r w:rsidR="00F93F3C" w:rsidRPr="006B4223">
        <w:t>Part 1</w:t>
      </w:r>
      <w:r w:rsidRPr="006B4223">
        <w:t xml:space="preserve"> of Annex A, B or C to the Stockholm Convention; or</w:t>
      </w:r>
    </w:p>
    <w:p w14:paraId="59D26F7E" w14:textId="77777777" w:rsidR="00E41C65" w:rsidRPr="006B4223" w:rsidRDefault="00E41C65" w:rsidP="00E41C65">
      <w:pPr>
        <w:pStyle w:val="paragraph"/>
      </w:pPr>
      <w:r w:rsidRPr="006B4223">
        <w:tab/>
        <w:t>(b)</w:t>
      </w:r>
      <w:r w:rsidRPr="006B4223">
        <w:tab/>
        <w:t>the Persistent Organic Pollutants Review Committee (within the meaning of the Stockholm Convention) has decided that it is satisfied that the screening criteria specified in Annex D of that Convention have been fulfilled in relation to the industrial chemical; or</w:t>
      </w:r>
    </w:p>
    <w:p w14:paraId="790C278F" w14:textId="77777777" w:rsidR="000F73B4" w:rsidRPr="006B4223" w:rsidRDefault="00E41C65" w:rsidP="00E41C65">
      <w:pPr>
        <w:pStyle w:val="paragraph"/>
      </w:pPr>
      <w:r w:rsidRPr="006B4223">
        <w:tab/>
        <w:t>(c)</w:t>
      </w:r>
      <w:r w:rsidRPr="006B4223">
        <w:tab/>
        <w:t>the Executive Director is satisfied</w:t>
      </w:r>
      <w:r w:rsidR="000F73B4" w:rsidRPr="006B4223">
        <w:t>:</w:t>
      </w:r>
    </w:p>
    <w:p w14:paraId="6256A3A4" w14:textId="77777777" w:rsidR="006F2B11" w:rsidRPr="006B4223" w:rsidRDefault="000F73B4" w:rsidP="000F73B4">
      <w:pPr>
        <w:pStyle w:val="paragraphsub"/>
      </w:pPr>
      <w:r w:rsidRPr="006B4223">
        <w:tab/>
        <w:t>(</w:t>
      </w:r>
      <w:proofErr w:type="spellStart"/>
      <w:r w:rsidRPr="006B4223">
        <w:t>i</w:t>
      </w:r>
      <w:proofErr w:type="spellEnd"/>
      <w:r w:rsidRPr="006B4223">
        <w:t>)</w:t>
      </w:r>
      <w:r w:rsidRPr="006B4223">
        <w:tab/>
      </w:r>
      <w:proofErr w:type="gramStart"/>
      <w:r w:rsidR="00E41C65" w:rsidRPr="006B4223">
        <w:t>as a result of</w:t>
      </w:r>
      <w:proofErr w:type="gramEnd"/>
      <w:r w:rsidR="00E41C65" w:rsidRPr="006B4223">
        <w:t xml:space="preserve"> deciding whether or not to issue an assessment certificate for the industrial chemical</w:t>
      </w:r>
      <w:r w:rsidR="006F2B11" w:rsidRPr="006B4223">
        <w:t>; or</w:t>
      </w:r>
    </w:p>
    <w:p w14:paraId="30D0ACCF" w14:textId="77777777" w:rsidR="006F2B11" w:rsidRPr="006B4223" w:rsidRDefault="006F2B11" w:rsidP="006F2B11">
      <w:pPr>
        <w:pStyle w:val="paragraphsub"/>
      </w:pPr>
      <w:r w:rsidRPr="006B4223">
        <w:tab/>
        <w:t>(ii)</w:t>
      </w:r>
      <w:r w:rsidRPr="006B4223">
        <w:tab/>
      </w:r>
      <w:r w:rsidR="00E41C65" w:rsidRPr="006B4223">
        <w:t xml:space="preserve">based on an evaluation under </w:t>
      </w:r>
      <w:r w:rsidR="001F5F20" w:rsidRPr="006B4223">
        <w:t>Part 4</w:t>
      </w:r>
      <w:r w:rsidR="00E41C65" w:rsidRPr="006B4223">
        <w:t xml:space="preserve"> of the Act relating to the introduction of the industrial </w:t>
      </w:r>
      <w:proofErr w:type="gramStart"/>
      <w:r w:rsidR="00E41C65" w:rsidRPr="006B4223">
        <w:t>chemical</w:t>
      </w:r>
      <w:r w:rsidRPr="006B4223">
        <w:t>;</w:t>
      </w:r>
      <w:proofErr w:type="gramEnd"/>
    </w:p>
    <w:p w14:paraId="5082600F" w14:textId="77777777" w:rsidR="00E41C65" w:rsidRPr="006B4223" w:rsidRDefault="006F2B11" w:rsidP="006F2B11">
      <w:pPr>
        <w:pStyle w:val="paragraph"/>
      </w:pPr>
      <w:r w:rsidRPr="006B4223">
        <w:tab/>
      </w:r>
      <w:r w:rsidRPr="006B4223">
        <w:tab/>
      </w:r>
      <w:r w:rsidR="00E41C65" w:rsidRPr="006B4223">
        <w:t>that the screening criteria specified in Annex D of the Stockholm Convention have been fulfilled in relation to the industrial chemical</w:t>
      </w:r>
      <w:r w:rsidRPr="006B4223">
        <w:t>.</w:t>
      </w:r>
    </w:p>
    <w:p w14:paraId="34ABF7A4" w14:textId="77777777" w:rsidR="006F2B11" w:rsidRPr="006B4223" w:rsidRDefault="006F2B11" w:rsidP="006F2B11">
      <w:pPr>
        <w:pStyle w:val="subsection"/>
      </w:pPr>
      <w:r w:rsidRPr="006B4223">
        <w:tab/>
        <w:t>(2A)</w:t>
      </w:r>
      <w:r w:rsidRPr="006B4223">
        <w:tab/>
      </w:r>
      <w:r w:rsidR="00F93F3C" w:rsidRPr="006B4223">
        <w:t>Subsection (</w:t>
      </w:r>
      <w:r w:rsidRPr="006B4223">
        <w:t>2) does not apply to the introduction of an industrial chemical by a person if:</w:t>
      </w:r>
    </w:p>
    <w:p w14:paraId="44482066" w14:textId="77777777" w:rsidR="00E41C65" w:rsidRPr="006B4223" w:rsidRDefault="00E41C65" w:rsidP="00E41C65">
      <w:pPr>
        <w:pStyle w:val="paragraph"/>
      </w:pPr>
      <w:r w:rsidRPr="006B4223">
        <w:tab/>
        <w:t>(</w:t>
      </w:r>
      <w:r w:rsidR="00FB3315" w:rsidRPr="006B4223">
        <w:t>a</w:t>
      </w:r>
      <w:r w:rsidRPr="006B4223">
        <w:t>)</w:t>
      </w:r>
      <w:r w:rsidRPr="006B4223">
        <w:tab/>
        <w:t>the industrial chemical is to be introduced solely for use in research or analysis; and</w:t>
      </w:r>
    </w:p>
    <w:p w14:paraId="1E0FD062" w14:textId="77777777" w:rsidR="00E41C65" w:rsidRPr="006B4223" w:rsidRDefault="00E41C65" w:rsidP="00E41C65">
      <w:pPr>
        <w:pStyle w:val="paragraph"/>
      </w:pPr>
      <w:r w:rsidRPr="006B4223">
        <w:tab/>
        <w:t>(</w:t>
      </w:r>
      <w:r w:rsidR="00FB3315" w:rsidRPr="006B4223">
        <w:t>b</w:t>
      </w:r>
      <w:r w:rsidRPr="006B4223">
        <w:t>)</w:t>
      </w:r>
      <w:r w:rsidRPr="006B4223">
        <w:tab/>
        <w:t>the total volume of the industrial chemical introduced by the person in a registration year does not exceed 100 kg.</w:t>
      </w:r>
    </w:p>
    <w:p w14:paraId="5FBA0595" w14:textId="77777777" w:rsidR="003D0A79" w:rsidRPr="006B4223" w:rsidRDefault="003E638F" w:rsidP="003D0A79">
      <w:pPr>
        <w:pStyle w:val="ActHead7"/>
        <w:pageBreakBefore/>
      </w:pPr>
      <w:bookmarkStart w:id="25" w:name="_Toc160117775"/>
      <w:r w:rsidRPr="006B4223">
        <w:rPr>
          <w:rStyle w:val="CharAmPartNo"/>
        </w:rPr>
        <w:lastRenderedPageBreak/>
        <w:t>Part </w:t>
      </w:r>
      <w:r w:rsidR="00E41C65" w:rsidRPr="006B4223">
        <w:rPr>
          <w:rStyle w:val="CharAmPartNo"/>
        </w:rPr>
        <w:t>7</w:t>
      </w:r>
      <w:r w:rsidR="003D0A79" w:rsidRPr="006B4223">
        <w:t>—</w:t>
      </w:r>
      <w:r w:rsidR="008B5B1A" w:rsidRPr="006B4223">
        <w:rPr>
          <w:rStyle w:val="CharAmPartText"/>
        </w:rPr>
        <w:t>Designated f</w:t>
      </w:r>
      <w:r w:rsidR="003D0A79" w:rsidRPr="006B4223">
        <w:rPr>
          <w:rStyle w:val="CharAmPartText"/>
        </w:rPr>
        <w:t>luorinated chemicals</w:t>
      </w:r>
      <w:bookmarkEnd w:id="25"/>
    </w:p>
    <w:p w14:paraId="7E7517FE" w14:textId="77777777" w:rsidR="003D0A79" w:rsidRPr="006B4223" w:rsidRDefault="003D0A79" w:rsidP="003D0A79">
      <w:pPr>
        <w:pStyle w:val="ActHead9"/>
      </w:pPr>
      <w:bookmarkStart w:id="26" w:name="_Toc160117776"/>
      <w:r w:rsidRPr="006B4223">
        <w:t xml:space="preserve">Industrial Chemicals (General) </w:t>
      </w:r>
      <w:r w:rsidR="00CF2D6B" w:rsidRPr="006B4223">
        <w:t>Rules 2</w:t>
      </w:r>
      <w:r w:rsidRPr="006B4223">
        <w:t>019</w:t>
      </w:r>
      <w:bookmarkEnd w:id="26"/>
    </w:p>
    <w:p w14:paraId="6D265691" w14:textId="77777777" w:rsidR="003D0A79" w:rsidRPr="006B4223" w:rsidRDefault="00F64AFB" w:rsidP="003D0A79">
      <w:pPr>
        <w:pStyle w:val="ItemHead"/>
      </w:pPr>
      <w:proofErr w:type="gramStart"/>
      <w:r w:rsidRPr="006B4223">
        <w:t>80</w:t>
      </w:r>
      <w:r w:rsidR="003D0A79" w:rsidRPr="006B4223">
        <w:t xml:space="preserve">  </w:t>
      </w:r>
      <w:r w:rsidR="00F93F3C" w:rsidRPr="006B4223">
        <w:t>Section</w:t>
      </w:r>
      <w:proofErr w:type="gramEnd"/>
      <w:r w:rsidR="00F93F3C" w:rsidRPr="006B4223">
        <w:t> 5</w:t>
      </w:r>
    </w:p>
    <w:p w14:paraId="72D3FD12" w14:textId="77777777" w:rsidR="003D0A79" w:rsidRPr="006B4223" w:rsidRDefault="003D0A79" w:rsidP="003D0A79">
      <w:pPr>
        <w:pStyle w:val="Item"/>
      </w:pPr>
      <w:r w:rsidRPr="006B4223">
        <w:t>Insert:</w:t>
      </w:r>
    </w:p>
    <w:p w14:paraId="49A09A3E" w14:textId="77777777" w:rsidR="003441DE" w:rsidRPr="006B4223" w:rsidRDefault="008B5B1A" w:rsidP="003D0A79">
      <w:pPr>
        <w:pStyle w:val="Definition"/>
      </w:pPr>
      <w:r w:rsidRPr="006B4223">
        <w:rPr>
          <w:b/>
          <w:i/>
        </w:rPr>
        <w:t>designated fluorinated chemical</w:t>
      </w:r>
      <w:r w:rsidR="003D0A79" w:rsidRPr="006B4223">
        <w:t xml:space="preserve"> means an industrial chemical that </w:t>
      </w:r>
      <w:r w:rsidR="008C7ADF" w:rsidRPr="006B4223">
        <w:t>contains</w:t>
      </w:r>
      <w:r w:rsidR="003D0A79" w:rsidRPr="006B4223">
        <w:t xml:space="preserve"> a</w:t>
      </w:r>
      <w:r w:rsidR="003441DE" w:rsidRPr="006B4223">
        <w:t xml:space="preserve"> sequence</w:t>
      </w:r>
      <w:r w:rsidR="007616A8" w:rsidRPr="006B4223">
        <w:t xml:space="preserve"> of atoms</w:t>
      </w:r>
      <w:r w:rsidR="003441DE" w:rsidRPr="006B4223">
        <w:t xml:space="preserve"> (whether linear, </w:t>
      </w:r>
      <w:proofErr w:type="gramStart"/>
      <w:r w:rsidR="003441DE" w:rsidRPr="006B4223">
        <w:t>branched</w:t>
      </w:r>
      <w:proofErr w:type="gramEnd"/>
      <w:r w:rsidR="003441DE" w:rsidRPr="006B4223">
        <w:t xml:space="preserve"> or cyclic) to which </w:t>
      </w:r>
      <w:r w:rsidR="000D1B78" w:rsidRPr="006B4223">
        <w:t>all</w:t>
      </w:r>
      <w:r w:rsidR="003441DE" w:rsidRPr="006B4223">
        <w:t xml:space="preserve"> of the following paragraphs apply:</w:t>
      </w:r>
    </w:p>
    <w:p w14:paraId="314A1C5C" w14:textId="77777777" w:rsidR="00486D06" w:rsidRPr="006B4223" w:rsidRDefault="000565A8" w:rsidP="008E2EE7">
      <w:pPr>
        <w:pStyle w:val="paragraph"/>
      </w:pPr>
      <w:r w:rsidRPr="006B4223">
        <w:tab/>
        <w:t>(a)</w:t>
      </w:r>
      <w:r w:rsidRPr="006B4223">
        <w:tab/>
      </w:r>
      <w:r w:rsidR="001D5DB4" w:rsidRPr="006B4223">
        <w:t xml:space="preserve">subject to </w:t>
      </w:r>
      <w:r w:rsidR="00553F82" w:rsidRPr="006B4223">
        <w:t>paragraph (</w:t>
      </w:r>
      <w:r w:rsidR="001D5DB4" w:rsidRPr="006B4223">
        <w:t xml:space="preserve">b), </w:t>
      </w:r>
      <w:r w:rsidRPr="006B4223">
        <w:t xml:space="preserve">the sequence consists </w:t>
      </w:r>
      <w:r w:rsidR="001D5DB4" w:rsidRPr="006B4223">
        <w:t xml:space="preserve">only </w:t>
      </w:r>
      <w:r w:rsidRPr="006B4223">
        <w:t>of</w:t>
      </w:r>
      <w:r w:rsidR="00F004DD" w:rsidRPr="006B4223">
        <w:t xml:space="preserve"> at least 4, but no more than 20, </w:t>
      </w:r>
      <w:r w:rsidRPr="006B4223">
        <w:t>fluorinated carbon atoms</w:t>
      </w:r>
      <w:r w:rsidR="008E2EE7" w:rsidRPr="006B4223">
        <w:t xml:space="preserve">, </w:t>
      </w:r>
      <w:r w:rsidR="00C113D4" w:rsidRPr="006B4223">
        <w:t xml:space="preserve">none of which are fluorinated carbon atoms that are part of conjugated double </w:t>
      </w:r>
      <w:proofErr w:type="gramStart"/>
      <w:r w:rsidR="00C113D4" w:rsidRPr="006B4223">
        <w:t>bonds</w:t>
      </w:r>
      <w:r w:rsidR="008E2EE7" w:rsidRPr="006B4223">
        <w:t>;</w:t>
      </w:r>
      <w:proofErr w:type="gramEnd"/>
    </w:p>
    <w:p w14:paraId="032EB51D" w14:textId="77777777" w:rsidR="00C156FE" w:rsidRPr="006B4223" w:rsidRDefault="00C156FE" w:rsidP="00C156FE">
      <w:pPr>
        <w:pStyle w:val="paragraph"/>
      </w:pPr>
      <w:r w:rsidRPr="006B4223">
        <w:tab/>
        <w:t>(b)</w:t>
      </w:r>
      <w:r w:rsidRPr="006B4223">
        <w:tab/>
        <w:t xml:space="preserve">if the sequence is broken in </w:t>
      </w:r>
      <w:r w:rsidR="00253686" w:rsidRPr="006B4223">
        <w:t>any place</w:t>
      </w:r>
      <w:r w:rsidRPr="006B4223">
        <w:t xml:space="preserve">, </w:t>
      </w:r>
      <w:r w:rsidR="00253686" w:rsidRPr="006B4223">
        <w:t>the</w:t>
      </w:r>
      <w:r w:rsidRPr="006B4223">
        <w:t xml:space="preserve"> break </w:t>
      </w:r>
      <w:r w:rsidR="007E27DB" w:rsidRPr="006B4223">
        <w:t>consists only of</w:t>
      </w:r>
      <w:r w:rsidRPr="006B4223">
        <w:t xml:space="preserve"> a single atom or single substituted </w:t>
      </w:r>
      <w:proofErr w:type="gramStart"/>
      <w:r w:rsidRPr="006B4223">
        <w:t>atom;</w:t>
      </w:r>
      <w:proofErr w:type="gramEnd"/>
    </w:p>
    <w:p w14:paraId="31E6DC26" w14:textId="77777777" w:rsidR="00C156FE" w:rsidRPr="006B4223" w:rsidRDefault="00C156FE" w:rsidP="00C156FE">
      <w:pPr>
        <w:pStyle w:val="paragraph"/>
      </w:pPr>
      <w:r w:rsidRPr="006B4223">
        <w:tab/>
        <w:t>(c)</w:t>
      </w:r>
      <w:r w:rsidRPr="006B4223">
        <w:tab/>
        <w:t>the sequence includes at least one perfluorinated methyl group (</w:t>
      </w:r>
      <w:r w:rsidRPr="006B4223">
        <w:rPr>
          <w:rFonts w:eastAsia="Calibri"/>
        </w:rPr>
        <w:t>CF</w:t>
      </w:r>
      <w:r w:rsidRPr="006B4223">
        <w:rPr>
          <w:rFonts w:eastAsia="Calibri"/>
          <w:vertAlign w:val="subscript"/>
        </w:rPr>
        <w:t>3</w:t>
      </w:r>
      <w:r w:rsidRPr="006B4223">
        <w:rPr>
          <w:rFonts w:eastAsia="Calibri"/>
        </w:rPr>
        <w:t>) or perfluorinated methylene group (CF</w:t>
      </w:r>
      <w:r w:rsidRPr="006B4223">
        <w:rPr>
          <w:rFonts w:eastAsia="Calibri"/>
          <w:vertAlign w:val="subscript"/>
        </w:rPr>
        <w:t>2</w:t>
      </w:r>
      <w:r w:rsidRPr="006B4223">
        <w:rPr>
          <w:rFonts w:eastAsia="Calibri"/>
        </w:rPr>
        <w:t>).</w:t>
      </w:r>
    </w:p>
    <w:p w14:paraId="009863A5" w14:textId="77777777" w:rsidR="002A2358" w:rsidRPr="006B4223" w:rsidRDefault="002A2358" w:rsidP="002A2358">
      <w:pPr>
        <w:pStyle w:val="Definition"/>
      </w:pPr>
      <w:r w:rsidRPr="006B4223">
        <w:rPr>
          <w:b/>
          <w:i/>
        </w:rPr>
        <w:t>fluorinated carbon atom</w:t>
      </w:r>
      <w:r w:rsidRPr="006B4223">
        <w:t xml:space="preserve"> means a carbon atom attached to at least one fluorine atom.</w:t>
      </w:r>
    </w:p>
    <w:p w14:paraId="71336025" w14:textId="77777777" w:rsidR="00E9595C" w:rsidRPr="006B4223" w:rsidRDefault="00F64AFB" w:rsidP="003D0A79">
      <w:pPr>
        <w:pStyle w:val="ItemHead"/>
      </w:pPr>
      <w:proofErr w:type="gramStart"/>
      <w:r w:rsidRPr="006B4223">
        <w:t>81</w:t>
      </w:r>
      <w:r w:rsidR="00E9595C" w:rsidRPr="006B4223">
        <w:t xml:space="preserve">  </w:t>
      </w:r>
      <w:r w:rsidR="00CE2836" w:rsidRPr="006B4223">
        <w:t>Paragraph</w:t>
      </w:r>
      <w:proofErr w:type="gramEnd"/>
      <w:r w:rsidR="00CE2836" w:rsidRPr="006B4223">
        <w:t> 7</w:t>
      </w:r>
      <w:r w:rsidR="009A04E4" w:rsidRPr="006B4223">
        <w:t>(3)(e)</w:t>
      </w:r>
    </w:p>
    <w:p w14:paraId="5AFC55EA" w14:textId="77777777" w:rsidR="009A04E4" w:rsidRPr="006B4223" w:rsidRDefault="009A04E4" w:rsidP="009A04E4">
      <w:pPr>
        <w:pStyle w:val="Item"/>
      </w:pPr>
      <w:r w:rsidRPr="006B4223">
        <w:t xml:space="preserve">Omit “contains a sequence of greater than or equal to 4, but no more than 20, fully fluorinated carbon atoms”, substitute “is a </w:t>
      </w:r>
      <w:r w:rsidR="0097367E" w:rsidRPr="006B4223">
        <w:t>designated fluorinated chemical</w:t>
      </w:r>
      <w:r w:rsidRPr="006B4223">
        <w:t>”.</w:t>
      </w:r>
    </w:p>
    <w:p w14:paraId="1D78DBBC" w14:textId="77777777" w:rsidR="003D0A79" w:rsidRPr="006B4223" w:rsidRDefault="00F64AFB" w:rsidP="003D0A79">
      <w:pPr>
        <w:pStyle w:val="ItemHead"/>
      </w:pPr>
      <w:proofErr w:type="gramStart"/>
      <w:r w:rsidRPr="006B4223">
        <w:t>82</w:t>
      </w:r>
      <w:r w:rsidR="003D0A79" w:rsidRPr="006B4223">
        <w:t xml:space="preserve">  </w:t>
      </w:r>
      <w:r w:rsidR="00553F82" w:rsidRPr="006B4223">
        <w:t>Subsection</w:t>
      </w:r>
      <w:proofErr w:type="gramEnd"/>
      <w:r w:rsidR="00553F82" w:rsidRPr="006B4223">
        <w:t> 2</w:t>
      </w:r>
      <w:r w:rsidR="003D0A79" w:rsidRPr="006B4223">
        <w:t xml:space="preserve">8(1) (table </w:t>
      </w:r>
      <w:r w:rsidR="004E24BC" w:rsidRPr="006B4223">
        <w:t>item 1</w:t>
      </w:r>
      <w:r w:rsidR="003D0A79" w:rsidRPr="006B4223">
        <w:t>, column headed “If…”)</w:t>
      </w:r>
    </w:p>
    <w:p w14:paraId="40927A16" w14:textId="77777777" w:rsidR="003D0A79" w:rsidRPr="006B4223" w:rsidRDefault="004E077A" w:rsidP="003D0A79">
      <w:pPr>
        <w:pStyle w:val="Item"/>
      </w:pPr>
      <w:r w:rsidRPr="006B4223">
        <w:t>Omit</w:t>
      </w:r>
      <w:r w:rsidR="003D0A79" w:rsidRPr="006B4223">
        <w:t xml:space="preserve"> “</w:t>
      </w:r>
      <w:r w:rsidRPr="006B4223">
        <w:t>contains a sequence of greater than or equal to 4, but no more than 20, fully fluorinated carbon atoms</w:t>
      </w:r>
      <w:r w:rsidR="003D0A79" w:rsidRPr="006B4223">
        <w:t xml:space="preserve">”, </w:t>
      </w:r>
      <w:r w:rsidRPr="006B4223">
        <w:t>substitute</w:t>
      </w:r>
      <w:r w:rsidR="003D0A79" w:rsidRPr="006B4223">
        <w:t xml:space="preserve"> “</w:t>
      </w:r>
      <w:r w:rsidR="0097367E" w:rsidRPr="006B4223">
        <w:t>is a designated fluorinated chemical</w:t>
      </w:r>
      <w:r w:rsidR="003D0A79" w:rsidRPr="006B4223">
        <w:t>”.</w:t>
      </w:r>
    </w:p>
    <w:p w14:paraId="4E628013" w14:textId="77777777" w:rsidR="003D0A79" w:rsidRPr="006B4223" w:rsidRDefault="00F64AFB" w:rsidP="004F6648">
      <w:pPr>
        <w:pStyle w:val="ItemHead"/>
      </w:pPr>
      <w:proofErr w:type="gramStart"/>
      <w:r w:rsidRPr="006B4223">
        <w:t>83</w:t>
      </w:r>
      <w:r w:rsidR="004F6648" w:rsidRPr="006B4223">
        <w:t xml:space="preserve">  </w:t>
      </w:r>
      <w:r w:rsidR="00553F82" w:rsidRPr="006B4223">
        <w:t>Subsection</w:t>
      </w:r>
      <w:proofErr w:type="gramEnd"/>
      <w:r w:rsidR="00553F82" w:rsidRPr="006B4223">
        <w:t> 2</w:t>
      </w:r>
      <w:r w:rsidR="004F6648" w:rsidRPr="006B4223">
        <w:t xml:space="preserve">9(1) (table </w:t>
      </w:r>
      <w:r w:rsidR="004E24BC" w:rsidRPr="006B4223">
        <w:t>item 1</w:t>
      </w:r>
      <w:r w:rsidR="004F6648" w:rsidRPr="006B4223">
        <w:t>, column headed “If…”)</w:t>
      </w:r>
    </w:p>
    <w:p w14:paraId="33D829D3" w14:textId="77777777" w:rsidR="004F6648" w:rsidRPr="006B4223" w:rsidRDefault="004E077A" w:rsidP="004F6648">
      <w:pPr>
        <w:pStyle w:val="Item"/>
      </w:pPr>
      <w:r w:rsidRPr="006B4223">
        <w:t>Omit “contains a sequence of greater than or equal to 4, but no more than 20, fully fluorinated carbon atoms”, substitute “</w:t>
      </w:r>
      <w:r w:rsidR="0097367E" w:rsidRPr="006B4223">
        <w:t>is a designated fluorinated chemical</w:t>
      </w:r>
      <w:r w:rsidRPr="006B4223">
        <w:t>”.</w:t>
      </w:r>
    </w:p>
    <w:p w14:paraId="06C96417" w14:textId="77777777" w:rsidR="00E41C65" w:rsidRPr="006B4223" w:rsidRDefault="00F93F3C" w:rsidP="00E41C65">
      <w:pPr>
        <w:pStyle w:val="ActHead7"/>
        <w:pageBreakBefore/>
      </w:pPr>
      <w:bookmarkStart w:id="27" w:name="_Toc160117777"/>
      <w:r w:rsidRPr="006B4223">
        <w:rPr>
          <w:rStyle w:val="CharAmPartNo"/>
        </w:rPr>
        <w:lastRenderedPageBreak/>
        <w:t>Part 8</w:t>
      </w:r>
      <w:r w:rsidR="00E41C65" w:rsidRPr="006B4223">
        <w:t>—</w:t>
      </w:r>
      <w:r w:rsidR="00E41C65" w:rsidRPr="006B4223">
        <w:rPr>
          <w:rStyle w:val="CharAmPartText"/>
        </w:rPr>
        <w:t>Human health hazard band C</w:t>
      </w:r>
      <w:bookmarkEnd w:id="27"/>
    </w:p>
    <w:p w14:paraId="77117110" w14:textId="77777777" w:rsidR="00E41C65" w:rsidRPr="006B4223" w:rsidRDefault="00E41C65" w:rsidP="00E41C65">
      <w:pPr>
        <w:pStyle w:val="ActHead9"/>
      </w:pPr>
      <w:bookmarkStart w:id="28" w:name="_Toc160117778"/>
      <w:r w:rsidRPr="006B4223">
        <w:t xml:space="preserve">Industrial Chemicals (General) </w:t>
      </w:r>
      <w:r w:rsidR="00CF2D6B" w:rsidRPr="006B4223">
        <w:t>Rules 2</w:t>
      </w:r>
      <w:r w:rsidRPr="006B4223">
        <w:t>019</w:t>
      </w:r>
      <w:bookmarkEnd w:id="28"/>
    </w:p>
    <w:p w14:paraId="732B612E" w14:textId="77777777" w:rsidR="00E41C65" w:rsidRPr="006B4223" w:rsidRDefault="00F64AFB" w:rsidP="00E41C65">
      <w:pPr>
        <w:pStyle w:val="ItemHead"/>
      </w:pPr>
      <w:proofErr w:type="gramStart"/>
      <w:r w:rsidRPr="006B4223">
        <w:t>84</w:t>
      </w:r>
      <w:r w:rsidR="00E41C65" w:rsidRPr="006B4223">
        <w:t xml:space="preserve">  </w:t>
      </w:r>
      <w:r w:rsidR="004E24BC" w:rsidRPr="006B4223">
        <w:t>Clause</w:t>
      </w:r>
      <w:proofErr w:type="gramEnd"/>
      <w:r w:rsidR="004E24BC" w:rsidRPr="006B4223">
        <w:t> 2</w:t>
      </w:r>
      <w:r w:rsidR="00E41C65" w:rsidRPr="006B4223">
        <w:t xml:space="preserve"> of </w:t>
      </w:r>
      <w:r w:rsidR="00553F82" w:rsidRPr="006B4223">
        <w:t>Schedule 1</w:t>
      </w:r>
      <w:r w:rsidR="00E41C65" w:rsidRPr="006B4223">
        <w:t xml:space="preserve"> (</w:t>
      </w:r>
      <w:r w:rsidR="004E3BDE" w:rsidRPr="006B4223">
        <w:t>before</w:t>
      </w:r>
      <w:r w:rsidR="00E41C65" w:rsidRPr="006B4223">
        <w:t xml:space="preserve"> table </w:t>
      </w:r>
      <w:r w:rsidR="004E24BC" w:rsidRPr="006B4223">
        <w:t>item 1</w:t>
      </w:r>
      <w:r w:rsidR="00E41C65" w:rsidRPr="006B4223">
        <w:t>)</w:t>
      </w:r>
    </w:p>
    <w:p w14:paraId="623C10FA" w14:textId="77777777" w:rsidR="00E41C65" w:rsidRPr="006B4223" w:rsidRDefault="00E41C65" w:rsidP="00E41C65">
      <w:pPr>
        <w:pStyle w:val="Item"/>
      </w:pPr>
      <w:r w:rsidRPr="006B4223">
        <w:t>Insert:</w:t>
      </w:r>
    </w:p>
    <w:tbl>
      <w:tblPr>
        <w:tblW w:w="5000" w:type="pct"/>
        <w:tblLook w:val="0000" w:firstRow="0" w:lastRow="0" w:firstColumn="0" w:lastColumn="0" w:noHBand="0" w:noVBand="0"/>
      </w:tblPr>
      <w:tblGrid>
        <w:gridCol w:w="713"/>
        <w:gridCol w:w="5661"/>
        <w:gridCol w:w="1939"/>
      </w:tblGrid>
      <w:tr w:rsidR="00E41C65" w:rsidRPr="006B4223" w14:paraId="0B54F928" w14:textId="77777777" w:rsidTr="00E41C65">
        <w:tc>
          <w:tcPr>
            <w:tcW w:w="429" w:type="pct"/>
            <w:shd w:val="clear" w:color="auto" w:fill="auto"/>
          </w:tcPr>
          <w:p w14:paraId="35643CFC" w14:textId="77777777" w:rsidR="00E41C65" w:rsidRPr="006B4223" w:rsidRDefault="004E3BDE" w:rsidP="00E41C65">
            <w:pPr>
              <w:pStyle w:val="Tabletext"/>
            </w:pPr>
            <w:r w:rsidRPr="006B4223">
              <w:t>1A</w:t>
            </w:r>
            <w:r w:rsidR="002717A4" w:rsidRPr="006B4223">
              <w:t>A</w:t>
            </w:r>
          </w:p>
        </w:tc>
        <w:tc>
          <w:tcPr>
            <w:tcW w:w="3405" w:type="pct"/>
            <w:shd w:val="clear" w:color="auto" w:fill="auto"/>
          </w:tcPr>
          <w:p w14:paraId="6184542E" w14:textId="77777777" w:rsidR="009F62C5" w:rsidRPr="006B4223" w:rsidRDefault="009F62C5" w:rsidP="009F62C5">
            <w:pPr>
              <w:pStyle w:val="Tablea"/>
            </w:pPr>
            <w:r w:rsidRPr="006B4223">
              <w:t xml:space="preserve">(a) </w:t>
            </w:r>
            <w:r w:rsidR="00A63E00" w:rsidRPr="006B4223">
              <w:t>is an inorganic arsenic compound</w:t>
            </w:r>
            <w:r w:rsidRPr="006B4223">
              <w:t xml:space="preserve">; </w:t>
            </w:r>
            <w:r w:rsidR="00A63E00" w:rsidRPr="006B4223">
              <w:t>or</w:t>
            </w:r>
          </w:p>
          <w:p w14:paraId="2C9E513D" w14:textId="77777777" w:rsidR="00E41C65" w:rsidRPr="006B4223" w:rsidRDefault="009F62C5" w:rsidP="009F62C5">
            <w:pPr>
              <w:pStyle w:val="Tablea"/>
            </w:pPr>
            <w:r w:rsidRPr="006B4223">
              <w:t xml:space="preserve">(b) </w:t>
            </w:r>
            <w:r w:rsidR="00E41C65" w:rsidRPr="006B4223">
              <w:t xml:space="preserve">contains beryllium, cadmium, chromium (VI), lead or </w:t>
            </w:r>
            <w:r w:rsidR="00336E1B" w:rsidRPr="006B4223">
              <w:t>nickel</w:t>
            </w:r>
          </w:p>
        </w:tc>
        <w:tc>
          <w:tcPr>
            <w:tcW w:w="1166" w:type="pct"/>
            <w:shd w:val="clear" w:color="auto" w:fill="auto"/>
          </w:tcPr>
          <w:p w14:paraId="509F538C" w14:textId="77777777" w:rsidR="00E41C65" w:rsidRPr="006B4223" w:rsidRDefault="00E41C65" w:rsidP="00E41C65">
            <w:pPr>
              <w:pStyle w:val="Tabletext"/>
              <w:jc w:val="right"/>
            </w:pPr>
            <w:r w:rsidRPr="006B4223">
              <w:t>C</w:t>
            </w:r>
          </w:p>
        </w:tc>
      </w:tr>
    </w:tbl>
    <w:p w14:paraId="55E71818" w14:textId="77777777" w:rsidR="00885BBC" w:rsidRPr="006B4223" w:rsidRDefault="003E638F" w:rsidP="00885BBC">
      <w:pPr>
        <w:pStyle w:val="ActHead7"/>
        <w:pageBreakBefore/>
      </w:pPr>
      <w:bookmarkStart w:id="29" w:name="_Toc160117779"/>
      <w:r w:rsidRPr="006B4223">
        <w:rPr>
          <w:rStyle w:val="CharAmPartNo"/>
        </w:rPr>
        <w:lastRenderedPageBreak/>
        <w:t>Part </w:t>
      </w:r>
      <w:r w:rsidR="00FC5440" w:rsidRPr="006B4223">
        <w:rPr>
          <w:rStyle w:val="CharAmPartNo"/>
        </w:rPr>
        <w:t>9</w:t>
      </w:r>
      <w:r w:rsidR="00885BBC" w:rsidRPr="006B4223">
        <w:t>—</w:t>
      </w:r>
      <w:r w:rsidR="00885BBC" w:rsidRPr="006B4223">
        <w:rPr>
          <w:rStyle w:val="CharAmPartText"/>
        </w:rPr>
        <w:t>Annual declarations</w:t>
      </w:r>
      <w:bookmarkEnd w:id="29"/>
    </w:p>
    <w:p w14:paraId="1D944323" w14:textId="77777777" w:rsidR="00885BBC" w:rsidRPr="006B4223" w:rsidRDefault="00885BBC" w:rsidP="00885BBC">
      <w:pPr>
        <w:pStyle w:val="ActHead9"/>
      </w:pPr>
      <w:bookmarkStart w:id="30" w:name="_Toc160117780"/>
      <w:r w:rsidRPr="006B4223">
        <w:t xml:space="preserve">Industrial Chemicals (General) </w:t>
      </w:r>
      <w:r w:rsidR="00CF2D6B" w:rsidRPr="006B4223">
        <w:t>Rules 2</w:t>
      </w:r>
      <w:r w:rsidRPr="006B4223">
        <w:t>019</w:t>
      </w:r>
      <w:bookmarkEnd w:id="30"/>
    </w:p>
    <w:p w14:paraId="5BE05733" w14:textId="77777777" w:rsidR="00885BBC" w:rsidRPr="006B4223" w:rsidRDefault="00F64AFB" w:rsidP="00885BBC">
      <w:pPr>
        <w:pStyle w:val="ItemHead"/>
      </w:pPr>
      <w:proofErr w:type="gramStart"/>
      <w:r w:rsidRPr="006B4223">
        <w:t>85</w:t>
      </w:r>
      <w:r w:rsidR="00885BBC" w:rsidRPr="006B4223">
        <w:t xml:space="preserve">  After</w:t>
      </w:r>
      <w:proofErr w:type="gramEnd"/>
      <w:r w:rsidR="00885BBC" w:rsidRPr="006B4223">
        <w:t xml:space="preserve"> </w:t>
      </w:r>
      <w:r w:rsidR="007966C8" w:rsidRPr="006B4223">
        <w:t>paragraph 4</w:t>
      </w:r>
      <w:r w:rsidR="00885BBC" w:rsidRPr="006B4223">
        <w:t>4(c)</w:t>
      </w:r>
    </w:p>
    <w:p w14:paraId="487E364A" w14:textId="77777777" w:rsidR="00885BBC" w:rsidRPr="006B4223" w:rsidRDefault="00885BBC" w:rsidP="00885BBC">
      <w:pPr>
        <w:pStyle w:val="Item"/>
      </w:pPr>
      <w:r w:rsidRPr="006B4223">
        <w:t>Insert:</w:t>
      </w:r>
    </w:p>
    <w:p w14:paraId="2CF58AE7" w14:textId="77777777" w:rsidR="00885BBC" w:rsidRPr="006B4223" w:rsidRDefault="00885BBC" w:rsidP="00885BBC">
      <w:pPr>
        <w:pStyle w:val="paragraph"/>
      </w:pPr>
      <w:r w:rsidRPr="006B4223">
        <w:tab/>
      </w:r>
      <w:r w:rsidR="003E638F" w:rsidRPr="006B4223">
        <w:t xml:space="preserve">; </w:t>
      </w:r>
      <w:r w:rsidRPr="006B4223">
        <w:t>(d)</w:t>
      </w:r>
      <w:r w:rsidRPr="006B4223">
        <w:tab/>
        <w:t>if any of the introductions by the person were exempted introductions—each type of exempted introduction.</w:t>
      </w:r>
    </w:p>
    <w:p w14:paraId="62DE8779" w14:textId="77777777" w:rsidR="00F05A8C" w:rsidRPr="006B4223" w:rsidRDefault="00F93F3C" w:rsidP="00F05A8C">
      <w:pPr>
        <w:pStyle w:val="ActHead7"/>
        <w:pageBreakBefore/>
      </w:pPr>
      <w:bookmarkStart w:id="31" w:name="_Toc160117781"/>
      <w:r w:rsidRPr="006B4223">
        <w:rPr>
          <w:rStyle w:val="CharAmPartNo"/>
        </w:rPr>
        <w:lastRenderedPageBreak/>
        <w:t>Part 1</w:t>
      </w:r>
      <w:r w:rsidR="00FC5440" w:rsidRPr="006B4223">
        <w:rPr>
          <w:rStyle w:val="CharAmPartNo"/>
        </w:rPr>
        <w:t>0</w:t>
      </w:r>
      <w:r w:rsidR="00F05A8C" w:rsidRPr="006B4223">
        <w:t>—</w:t>
      </w:r>
      <w:r w:rsidR="00F05A8C" w:rsidRPr="006B4223">
        <w:rPr>
          <w:rStyle w:val="CharAmPartText"/>
        </w:rPr>
        <w:t xml:space="preserve">Persistent, </w:t>
      </w:r>
      <w:proofErr w:type="spellStart"/>
      <w:r w:rsidR="00F05A8C" w:rsidRPr="006B4223">
        <w:rPr>
          <w:rStyle w:val="CharAmPartText"/>
        </w:rPr>
        <w:t>bioaccumulative</w:t>
      </w:r>
      <w:proofErr w:type="spellEnd"/>
      <w:r w:rsidR="00F05A8C" w:rsidRPr="006B4223">
        <w:rPr>
          <w:rStyle w:val="CharAmPartText"/>
        </w:rPr>
        <w:t xml:space="preserve"> and toxic chemicals</w:t>
      </w:r>
      <w:bookmarkEnd w:id="31"/>
    </w:p>
    <w:p w14:paraId="0E0018B5" w14:textId="77777777" w:rsidR="00F05A8C" w:rsidRPr="006B4223" w:rsidRDefault="00F05A8C" w:rsidP="00F05A8C">
      <w:pPr>
        <w:pStyle w:val="ActHead9"/>
      </w:pPr>
      <w:bookmarkStart w:id="32" w:name="_Toc160117782"/>
      <w:r w:rsidRPr="006B4223">
        <w:t xml:space="preserve">Industrial Chemicals (General) </w:t>
      </w:r>
      <w:r w:rsidR="00CF2D6B" w:rsidRPr="006B4223">
        <w:t>Rules 2</w:t>
      </w:r>
      <w:r w:rsidRPr="006B4223">
        <w:t>019</w:t>
      </w:r>
      <w:bookmarkEnd w:id="32"/>
    </w:p>
    <w:p w14:paraId="34C092E0" w14:textId="77777777" w:rsidR="00F05A8C" w:rsidRPr="006B4223" w:rsidRDefault="00F64AFB" w:rsidP="00F05A8C">
      <w:pPr>
        <w:pStyle w:val="ItemHead"/>
      </w:pPr>
      <w:proofErr w:type="gramStart"/>
      <w:r w:rsidRPr="006B4223">
        <w:t>86</w:t>
      </w:r>
      <w:r w:rsidR="00F05A8C" w:rsidRPr="006B4223">
        <w:t xml:space="preserve">  </w:t>
      </w:r>
      <w:r w:rsidR="00CE2836" w:rsidRPr="006B4223">
        <w:t>Paragraph</w:t>
      </w:r>
      <w:proofErr w:type="gramEnd"/>
      <w:r w:rsidR="00CE2836" w:rsidRPr="006B4223">
        <w:t> 2</w:t>
      </w:r>
      <w:r w:rsidR="00F05A8C" w:rsidRPr="006B4223">
        <w:t>7(6)(f)</w:t>
      </w:r>
    </w:p>
    <w:p w14:paraId="5ACF5AEA" w14:textId="77777777" w:rsidR="00F05A8C" w:rsidRPr="006B4223" w:rsidRDefault="00F05A8C" w:rsidP="00F05A8C">
      <w:pPr>
        <w:pStyle w:val="Item"/>
      </w:pPr>
      <w:r w:rsidRPr="006B4223">
        <w:t xml:space="preserve">Omit “given by the Guidelines”, substitute “of </w:t>
      </w:r>
      <w:r w:rsidR="00080C8B" w:rsidRPr="006B4223">
        <w:t>subsection (</w:t>
      </w:r>
      <w:r w:rsidRPr="006B4223">
        <w:t>8)”.</w:t>
      </w:r>
    </w:p>
    <w:p w14:paraId="5FDF9E0B" w14:textId="77777777" w:rsidR="00F05A8C" w:rsidRPr="006B4223" w:rsidRDefault="00F64AFB" w:rsidP="00F05A8C">
      <w:pPr>
        <w:pStyle w:val="ItemHead"/>
      </w:pPr>
      <w:proofErr w:type="gramStart"/>
      <w:r w:rsidRPr="006B4223">
        <w:t>87</w:t>
      </w:r>
      <w:r w:rsidR="00F05A8C" w:rsidRPr="006B4223">
        <w:t xml:space="preserve">  At</w:t>
      </w:r>
      <w:proofErr w:type="gramEnd"/>
      <w:r w:rsidR="00F05A8C" w:rsidRPr="006B4223">
        <w:t xml:space="preserve"> the end of </w:t>
      </w:r>
      <w:r w:rsidR="001F5F20" w:rsidRPr="006B4223">
        <w:t>section 2</w:t>
      </w:r>
      <w:r w:rsidR="00F05A8C" w:rsidRPr="006B4223">
        <w:t>7</w:t>
      </w:r>
    </w:p>
    <w:p w14:paraId="20BF0070" w14:textId="77777777" w:rsidR="00F05A8C" w:rsidRPr="006B4223" w:rsidRDefault="00F05A8C" w:rsidP="00F05A8C">
      <w:pPr>
        <w:pStyle w:val="Item"/>
      </w:pPr>
      <w:r w:rsidRPr="006B4223">
        <w:t>Add:</w:t>
      </w:r>
    </w:p>
    <w:p w14:paraId="5A808681" w14:textId="77777777" w:rsidR="00F05A8C" w:rsidRPr="006B4223" w:rsidRDefault="00F05A8C" w:rsidP="00F05A8C">
      <w:pPr>
        <w:pStyle w:val="subsection"/>
      </w:pPr>
      <w:r w:rsidRPr="006B4223">
        <w:tab/>
        <w:t>(8)</w:t>
      </w:r>
      <w:r w:rsidRPr="006B4223">
        <w:tab/>
        <w:t xml:space="preserve">For the purposes of this section, an industrial chemical is </w:t>
      </w:r>
      <w:r w:rsidRPr="006B4223">
        <w:rPr>
          <w:b/>
          <w:i/>
        </w:rPr>
        <w:t xml:space="preserve">persistent, </w:t>
      </w:r>
      <w:proofErr w:type="spellStart"/>
      <w:r w:rsidRPr="006B4223">
        <w:rPr>
          <w:b/>
          <w:i/>
        </w:rPr>
        <w:t>bioaccumulative</w:t>
      </w:r>
      <w:proofErr w:type="spellEnd"/>
      <w:r w:rsidRPr="006B4223">
        <w:rPr>
          <w:b/>
          <w:i/>
        </w:rPr>
        <w:t xml:space="preserve"> and toxic</w:t>
      </w:r>
      <w:r w:rsidRPr="006B4223">
        <w:t xml:space="preserve"> if the industrial chemical is:</w:t>
      </w:r>
    </w:p>
    <w:p w14:paraId="0FB4D716" w14:textId="77777777" w:rsidR="00F05A8C" w:rsidRPr="006B4223" w:rsidRDefault="00F05A8C" w:rsidP="00F05A8C">
      <w:pPr>
        <w:pStyle w:val="paragraph"/>
      </w:pPr>
      <w:r w:rsidRPr="006B4223">
        <w:tab/>
        <w:t>(a)</w:t>
      </w:r>
      <w:r w:rsidRPr="006B4223">
        <w:tab/>
        <w:t xml:space="preserve">persistent within the meaning of the document (the </w:t>
      </w:r>
      <w:r w:rsidRPr="006B4223">
        <w:rPr>
          <w:b/>
          <w:i/>
        </w:rPr>
        <w:t>Australian PBT Criteria</w:t>
      </w:r>
      <w:r w:rsidRPr="006B4223">
        <w:t xml:space="preserve">) titled Australian Environmental Criteria for Persistent, </w:t>
      </w:r>
      <w:proofErr w:type="spellStart"/>
      <w:r w:rsidRPr="006B4223">
        <w:t>Bioaccumulative</w:t>
      </w:r>
      <w:proofErr w:type="spellEnd"/>
      <w:r w:rsidRPr="006B4223">
        <w:t xml:space="preserve"> and/or Toxic Chemicals published by the Environment Department and as existing from time to time; and</w:t>
      </w:r>
    </w:p>
    <w:p w14:paraId="27AC20C4" w14:textId="77777777" w:rsidR="00F05A8C" w:rsidRPr="006B4223" w:rsidRDefault="00F05A8C" w:rsidP="00F05A8C">
      <w:pPr>
        <w:pStyle w:val="paragraph"/>
      </w:pPr>
      <w:r w:rsidRPr="006B4223">
        <w:tab/>
        <w:t>(b)</w:t>
      </w:r>
      <w:r w:rsidRPr="006B4223">
        <w:tab/>
      </w:r>
      <w:proofErr w:type="spellStart"/>
      <w:r w:rsidRPr="006B4223">
        <w:t>bioaccumulative</w:t>
      </w:r>
      <w:proofErr w:type="spellEnd"/>
      <w:r w:rsidRPr="006B4223">
        <w:t xml:space="preserve"> within the meaning of the Australian PBT Criteria; and</w:t>
      </w:r>
    </w:p>
    <w:p w14:paraId="1171B468" w14:textId="77777777" w:rsidR="00F05A8C" w:rsidRPr="006B4223" w:rsidRDefault="00F05A8C" w:rsidP="00F05A8C">
      <w:pPr>
        <w:pStyle w:val="paragraph"/>
      </w:pPr>
      <w:r w:rsidRPr="006B4223">
        <w:tab/>
        <w:t>(c)</w:t>
      </w:r>
      <w:r w:rsidRPr="006B4223">
        <w:tab/>
        <w:t>toxic within the meaning of the Australian PBT Criteria.</w:t>
      </w:r>
    </w:p>
    <w:p w14:paraId="5222ABE8" w14:textId="77777777" w:rsidR="0055424B" w:rsidRPr="006B4223" w:rsidRDefault="00261D24" w:rsidP="00317C82">
      <w:pPr>
        <w:pStyle w:val="notetext"/>
      </w:pPr>
      <w:r w:rsidRPr="006B4223">
        <w:t>Note:</w:t>
      </w:r>
      <w:r w:rsidRPr="006B4223">
        <w:tab/>
      </w:r>
      <w:r w:rsidR="00BC42C9" w:rsidRPr="006B4223">
        <w:t xml:space="preserve">The </w:t>
      </w:r>
      <w:r w:rsidR="00B765B2" w:rsidRPr="006B4223">
        <w:t xml:space="preserve">Australian PBT Criteria could in </w:t>
      </w:r>
      <w:r w:rsidR="000A4870" w:rsidRPr="006B4223">
        <w:t>2024</w:t>
      </w:r>
      <w:r w:rsidR="00B765B2" w:rsidRPr="006B4223">
        <w:t xml:space="preserve"> be viewed on the Environment Department’s website (</w:t>
      </w:r>
      <w:r w:rsidR="001256AF" w:rsidRPr="006B4223">
        <w:t>http</w:t>
      </w:r>
      <w:r w:rsidR="00FB1FD1" w:rsidRPr="006B4223">
        <w:t>://www/dcceew/gov.au).</w:t>
      </w:r>
    </w:p>
    <w:p w14:paraId="1729D0FB" w14:textId="77777777" w:rsidR="004C6DE1" w:rsidRPr="006B4223" w:rsidRDefault="00F93F3C" w:rsidP="00885BBC">
      <w:pPr>
        <w:pStyle w:val="ActHead7"/>
        <w:pageBreakBefore/>
      </w:pPr>
      <w:bookmarkStart w:id="33" w:name="_Toc160117783"/>
      <w:r w:rsidRPr="006B4223">
        <w:rPr>
          <w:rStyle w:val="CharAmPartNo"/>
        </w:rPr>
        <w:lastRenderedPageBreak/>
        <w:t>Part 1</w:t>
      </w:r>
      <w:r w:rsidR="00FC5440" w:rsidRPr="006B4223">
        <w:rPr>
          <w:rStyle w:val="CharAmPartNo"/>
        </w:rPr>
        <w:t>1</w:t>
      </w:r>
      <w:r w:rsidR="004C6DE1" w:rsidRPr="006B4223">
        <w:t>—</w:t>
      </w:r>
      <w:r w:rsidR="004C6DE1" w:rsidRPr="006B4223">
        <w:rPr>
          <w:rStyle w:val="CharAmPartText"/>
        </w:rPr>
        <w:t>Particles</w:t>
      </w:r>
      <w:bookmarkEnd w:id="33"/>
    </w:p>
    <w:p w14:paraId="3A42DDAA" w14:textId="77777777" w:rsidR="004C6DE1" w:rsidRPr="006B4223" w:rsidRDefault="004C6DE1" w:rsidP="004C6DE1">
      <w:pPr>
        <w:pStyle w:val="ActHead9"/>
      </w:pPr>
      <w:bookmarkStart w:id="34" w:name="_Toc160117784"/>
      <w:r w:rsidRPr="006B4223">
        <w:t xml:space="preserve">Industrial Chemicals (General) </w:t>
      </w:r>
      <w:r w:rsidR="00CF2D6B" w:rsidRPr="006B4223">
        <w:t>Rules 2</w:t>
      </w:r>
      <w:r w:rsidRPr="006B4223">
        <w:t>019</w:t>
      </w:r>
      <w:bookmarkEnd w:id="34"/>
    </w:p>
    <w:p w14:paraId="323E8A3E" w14:textId="77777777" w:rsidR="009226A9" w:rsidRPr="006B4223" w:rsidRDefault="00F64AFB" w:rsidP="009226A9">
      <w:pPr>
        <w:pStyle w:val="ItemHead"/>
      </w:pPr>
      <w:proofErr w:type="gramStart"/>
      <w:r w:rsidRPr="006B4223">
        <w:t>88</w:t>
      </w:r>
      <w:r w:rsidR="009226A9" w:rsidRPr="006B4223">
        <w:t xml:space="preserve">  Subparagraph</w:t>
      </w:r>
      <w:proofErr w:type="gramEnd"/>
      <w:r w:rsidR="009226A9" w:rsidRPr="006B4223">
        <w:t> 27(6)(d)(ii)</w:t>
      </w:r>
    </w:p>
    <w:p w14:paraId="244A2AF1" w14:textId="77777777" w:rsidR="009226A9" w:rsidRPr="006B4223" w:rsidRDefault="009226A9" w:rsidP="009226A9">
      <w:pPr>
        <w:pStyle w:val="Item"/>
      </w:pPr>
      <w:r w:rsidRPr="006B4223">
        <w:t>Omit “particles, in an unbound state or as an aggregate or agglomerate, any of which”, substitute “solid particles, in an unbound state or as an aggregate or agglomerate, where any of the particles”.</w:t>
      </w:r>
    </w:p>
    <w:p w14:paraId="4C5E1ECA" w14:textId="77777777" w:rsidR="00571201" w:rsidRPr="006B4223" w:rsidRDefault="00F64AFB" w:rsidP="00571201">
      <w:pPr>
        <w:pStyle w:val="ItemHead"/>
      </w:pPr>
      <w:proofErr w:type="gramStart"/>
      <w:r w:rsidRPr="006B4223">
        <w:t>89</w:t>
      </w:r>
      <w:r w:rsidR="00571201" w:rsidRPr="006B4223">
        <w:t xml:space="preserve">  Amendments</w:t>
      </w:r>
      <w:proofErr w:type="gramEnd"/>
      <w:r w:rsidR="00571201" w:rsidRPr="006B4223">
        <w:t xml:space="preserve"> of listed provisions—particles</w:t>
      </w:r>
    </w:p>
    <w:p w14:paraId="51D010E9" w14:textId="77777777" w:rsidR="00571201" w:rsidRPr="006B4223" w:rsidRDefault="00571201" w:rsidP="00571201">
      <w:pPr>
        <w:pStyle w:val="Item"/>
      </w:pPr>
      <w:r w:rsidRPr="006B4223">
        <w:t>Before “particles” (first occurring), insert “solid” in the following provisions:</w:t>
      </w:r>
    </w:p>
    <w:p w14:paraId="36259934" w14:textId="77777777" w:rsidR="00571201" w:rsidRPr="006B4223" w:rsidRDefault="00571201" w:rsidP="00571201">
      <w:pPr>
        <w:pStyle w:val="paragraph"/>
      </w:pPr>
      <w:r w:rsidRPr="006B4223">
        <w:tab/>
        <w:t>(a)</w:t>
      </w:r>
      <w:r w:rsidRPr="006B4223">
        <w:tab/>
        <w:t>s</w:t>
      </w:r>
      <w:r w:rsidR="00CE2836" w:rsidRPr="006B4223">
        <w:t>ubparagraph 7</w:t>
      </w:r>
      <w:r w:rsidR="004C6DE1" w:rsidRPr="006B4223">
        <w:t>(3)(c)(ii</w:t>
      </w:r>
      <w:proofErr w:type="gramStart"/>
      <w:r w:rsidR="004C6DE1" w:rsidRPr="006B4223">
        <w:t>)</w:t>
      </w:r>
      <w:r w:rsidRPr="006B4223">
        <w:t>;</w:t>
      </w:r>
      <w:proofErr w:type="gramEnd"/>
    </w:p>
    <w:p w14:paraId="5B734292" w14:textId="77777777" w:rsidR="009226A9" w:rsidRPr="006B4223" w:rsidRDefault="00571201" w:rsidP="009226A9">
      <w:pPr>
        <w:pStyle w:val="paragraph"/>
      </w:pPr>
      <w:r w:rsidRPr="006B4223">
        <w:tab/>
        <w:t>(b)</w:t>
      </w:r>
      <w:r w:rsidRPr="006B4223">
        <w:tab/>
        <w:t>p</w:t>
      </w:r>
      <w:r w:rsidR="00CE2836" w:rsidRPr="006B4223">
        <w:t>aragraph 2</w:t>
      </w:r>
      <w:r w:rsidR="004C6DE1" w:rsidRPr="006B4223">
        <w:t>6(3</w:t>
      </w:r>
      <w:proofErr w:type="gramStart"/>
      <w:r w:rsidR="004C6DE1" w:rsidRPr="006B4223">
        <w:t>A)(</w:t>
      </w:r>
      <w:proofErr w:type="gramEnd"/>
      <w:r w:rsidR="004C6DE1" w:rsidRPr="006B4223">
        <w:t>a)</w:t>
      </w:r>
      <w:r w:rsidR="009226A9" w:rsidRPr="006B4223">
        <w:t>;</w:t>
      </w:r>
    </w:p>
    <w:p w14:paraId="6FCDBD58" w14:textId="77777777" w:rsidR="00146B5E" w:rsidRPr="006B4223" w:rsidRDefault="009226A9" w:rsidP="009226A9">
      <w:pPr>
        <w:pStyle w:val="paragraph"/>
      </w:pPr>
      <w:r w:rsidRPr="006B4223">
        <w:tab/>
        <w:t>(c)</w:t>
      </w:r>
      <w:r w:rsidRPr="006B4223">
        <w:tab/>
      </w:r>
      <w:r w:rsidR="007966C8" w:rsidRPr="006B4223">
        <w:t>subparagraph 2</w:t>
      </w:r>
      <w:r w:rsidR="00146B5E" w:rsidRPr="006B4223">
        <w:t>6(8)(c)(ii</w:t>
      </w:r>
      <w:proofErr w:type="gramStart"/>
      <w:r w:rsidR="00146B5E" w:rsidRPr="006B4223">
        <w:t>)</w:t>
      </w:r>
      <w:r w:rsidRPr="006B4223">
        <w:t>;</w:t>
      </w:r>
      <w:proofErr w:type="gramEnd"/>
    </w:p>
    <w:p w14:paraId="42E5BECC" w14:textId="77777777" w:rsidR="009226A9" w:rsidRPr="006B4223" w:rsidRDefault="009226A9" w:rsidP="009226A9">
      <w:pPr>
        <w:pStyle w:val="paragraph"/>
      </w:pPr>
      <w:r w:rsidRPr="006B4223">
        <w:tab/>
        <w:t>(d)</w:t>
      </w:r>
      <w:r w:rsidRPr="006B4223">
        <w:tab/>
      </w:r>
      <w:r w:rsidR="007966C8" w:rsidRPr="006B4223">
        <w:t>subparagraph 2</w:t>
      </w:r>
      <w:r w:rsidRPr="006B4223">
        <w:t>7(2)(b)(</w:t>
      </w:r>
      <w:proofErr w:type="spellStart"/>
      <w:r w:rsidRPr="006B4223">
        <w:t>i</w:t>
      </w:r>
      <w:proofErr w:type="spellEnd"/>
      <w:proofErr w:type="gramStart"/>
      <w:r w:rsidRPr="006B4223">
        <w:t>);</w:t>
      </w:r>
      <w:proofErr w:type="gramEnd"/>
    </w:p>
    <w:p w14:paraId="02D56C42" w14:textId="77777777" w:rsidR="00E7388E" w:rsidRPr="006B4223" w:rsidRDefault="009226A9" w:rsidP="00E7388E">
      <w:pPr>
        <w:pStyle w:val="paragraph"/>
      </w:pPr>
      <w:r w:rsidRPr="006B4223">
        <w:tab/>
        <w:t>(e)</w:t>
      </w:r>
      <w:r w:rsidRPr="006B4223">
        <w:tab/>
      </w:r>
      <w:r w:rsidR="007966C8" w:rsidRPr="006B4223">
        <w:t>subparagraph 2</w:t>
      </w:r>
      <w:r w:rsidRPr="006B4223">
        <w:t>7(3)(b)(ii</w:t>
      </w:r>
      <w:proofErr w:type="gramStart"/>
      <w:r w:rsidRPr="006B4223">
        <w:t>);</w:t>
      </w:r>
      <w:proofErr w:type="gramEnd"/>
    </w:p>
    <w:p w14:paraId="50A6D2C7" w14:textId="77777777" w:rsidR="00E7388E" w:rsidRPr="006B4223" w:rsidRDefault="00E7388E" w:rsidP="00E7388E">
      <w:pPr>
        <w:pStyle w:val="paragraph"/>
      </w:pPr>
      <w:r w:rsidRPr="006B4223">
        <w:tab/>
        <w:t>(f)</w:t>
      </w:r>
      <w:r w:rsidRPr="006B4223">
        <w:tab/>
      </w:r>
      <w:r w:rsidR="00553F82" w:rsidRPr="006B4223">
        <w:t>subsection 2</w:t>
      </w:r>
      <w:r w:rsidR="0027361E" w:rsidRPr="006B4223">
        <w:t xml:space="preserve">8(1) (table </w:t>
      </w:r>
      <w:r w:rsidR="00CE2836" w:rsidRPr="006B4223">
        <w:t>items 3</w:t>
      </w:r>
      <w:r w:rsidR="00271662" w:rsidRPr="006B4223">
        <w:t xml:space="preserve"> and 7</w:t>
      </w:r>
      <w:r w:rsidR="0027361E" w:rsidRPr="006B4223">
        <w:t>, column headed “If</w:t>
      </w:r>
      <w:r w:rsidR="003B3E6D" w:rsidRPr="006B4223">
        <w:t xml:space="preserve"> </w:t>
      </w:r>
      <w:r w:rsidR="0027361E" w:rsidRPr="006B4223">
        <w:t xml:space="preserve">…”, </w:t>
      </w:r>
      <w:r w:rsidR="004E24BC" w:rsidRPr="006B4223">
        <w:t>sub</w:t>
      </w:r>
      <w:r w:rsidR="00553F82" w:rsidRPr="006B4223">
        <w:t>paragraph (</w:t>
      </w:r>
      <w:r w:rsidR="0027361E" w:rsidRPr="006B4223">
        <w:t>a)(ii)</w:t>
      </w:r>
      <w:proofErr w:type="gramStart"/>
      <w:r w:rsidR="0027361E" w:rsidRPr="006B4223">
        <w:t>)</w:t>
      </w:r>
      <w:r w:rsidRPr="006B4223">
        <w:t>;</w:t>
      </w:r>
      <w:proofErr w:type="gramEnd"/>
    </w:p>
    <w:p w14:paraId="2AF0FBFB" w14:textId="77777777" w:rsidR="00E7388E" w:rsidRPr="006B4223" w:rsidRDefault="00E7388E" w:rsidP="00E7388E">
      <w:pPr>
        <w:pStyle w:val="paragraph"/>
      </w:pPr>
      <w:r w:rsidRPr="006B4223">
        <w:tab/>
        <w:t>(g)</w:t>
      </w:r>
      <w:r w:rsidRPr="006B4223">
        <w:tab/>
      </w:r>
      <w:r w:rsidR="00553F82" w:rsidRPr="006B4223">
        <w:t>subsection 2</w:t>
      </w:r>
      <w:r w:rsidR="002719DF" w:rsidRPr="006B4223">
        <w:t xml:space="preserve">9(1) (table </w:t>
      </w:r>
      <w:r w:rsidR="00CE2836" w:rsidRPr="006B4223">
        <w:t>items 3</w:t>
      </w:r>
      <w:r w:rsidR="003F0501" w:rsidRPr="006B4223">
        <w:t xml:space="preserve"> and 10</w:t>
      </w:r>
      <w:r w:rsidR="002719DF" w:rsidRPr="006B4223">
        <w:t>, column headed “If</w:t>
      </w:r>
      <w:r w:rsidR="003B3E6D" w:rsidRPr="006B4223">
        <w:t xml:space="preserve"> </w:t>
      </w:r>
      <w:r w:rsidR="002719DF" w:rsidRPr="006B4223">
        <w:t xml:space="preserve">…”, </w:t>
      </w:r>
      <w:r w:rsidR="004E24BC" w:rsidRPr="006B4223">
        <w:t>sub</w:t>
      </w:r>
      <w:r w:rsidR="00553F82" w:rsidRPr="006B4223">
        <w:t>paragraph (</w:t>
      </w:r>
      <w:r w:rsidR="002719DF" w:rsidRPr="006B4223">
        <w:t>a)(ii)</w:t>
      </w:r>
      <w:proofErr w:type="gramStart"/>
      <w:r w:rsidR="002719DF" w:rsidRPr="006B4223">
        <w:t>)</w:t>
      </w:r>
      <w:r w:rsidRPr="006B4223">
        <w:t>;</w:t>
      </w:r>
      <w:proofErr w:type="gramEnd"/>
    </w:p>
    <w:p w14:paraId="79FF94F0" w14:textId="77777777" w:rsidR="00E7388E" w:rsidRPr="006B4223" w:rsidRDefault="00E7388E" w:rsidP="00E7388E">
      <w:pPr>
        <w:pStyle w:val="paragraph"/>
      </w:pPr>
      <w:r w:rsidRPr="006B4223">
        <w:tab/>
        <w:t>(h)</w:t>
      </w:r>
      <w:r w:rsidRPr="006B4223">
        <w:tab/>
      </w:r>
      <w:r w:rsidR="00932528" w:rsidRPr="006B4223">
        <w:t>sub</w:t>
      </w:r>
      <w:r w:rsidR="001F5F20" w:rsidRPr="006B4223">
        <w:t>section 4</w:t>
      </w:r>
      <w:r w:rsidR="00CA42D4" w:rsidRPr="006B4223">
        <w:t xml:space="preserve">1(2) (table </w:t>
      </w:r>
      <w:r w:rsidR="00F93F3C" w:rsidRPr="006B4223">
        <w:t>item 5</w:t>
      </w:r>
      <w:r w:rsidR="00CA42D4" w:rsidRPr="006B4223">
        <w:t>A, column headed “</w:t>
      </w:r>
      <w:r w:rsidR="00895871" w:rsidRPr="006B4223">
        <w:t>Prescribed information</w:t>
      </w:r>
      <w:r w:rsidR="00CA42D4" w:rsidRPr="006B4223">
        <w:t>”</w:t>
      </w:r>
      <w:proofErr w:type="gramStart"/>
      <w:r w:rsidR="00CA42D4" w:rsidRPr="006B4223">
        <w:t>)</w:t>
      </w:r>
      <w:r w:rsidRPr="006B4223">
        <w:t>;</w:t>
      </w:r>
      <w:proofErr w:type="gramEnd"/>
    </w:p>
    <w:p w14:paraId="5D01A356" w14:textId="77777777" w:rsidR="007F0EE7" w:rsidRPr="006B4223" w:rsidRDefault="00E7388E" w:rsidP="00321A4B">
      <w:pPr>
        <w:pStyle w:val="paragraph"/>
      </w:pPr>
      <w:r w:rsidRPr="006B4223">
        <w:tab/>
        <w:t>(</w:t>
      </w:r>
      <w:proofErr w:type="spellStart"/>
      <w:r w:rsidRPr="006B4223">
        <w:t>i</w:t>
      </w:r>
      <w:proofErr w:type="spellEnd"/>
      <w:r w:rsidRPr="006B4223">
        <w:t>)</w:t>
      </w:r>
      <w:r w:rsidRPr="006B4223">
        <w:tab/>
      </w:r>
      <w:r w:rsidR="007966C8" w:rsidRPr="006B4223">
        <w:t>paragraph 4</w:t>
      </w:r>
      <w:r w:rsidR="00895871" w:rsidRPr="006B4223">
        <w:t>8(</w:t>
      </w:r>
      <w:proofErr w:type="gramStart"/>
      <w:r w:rsidR="00895871" w:rsidRPr="006B4223">
        <w:t>2)(</w:t>
      </w:r>
      <w:proofErr w:type="gramEnd"/>
      <w:r w:rsidR="00895871" w:rsidRPr="006B4223">
        <w:t>da)</w:t>
      </w:r>
      <w:r w:rsidRPr="006B4223">
        <w:t>.</w:t>
      </w:r>
    </w:p>
    <w:p w14:paraId="22E406AA" w14:textId="77777777" w:rsidR="00A43BD5" w:rsidRPr="006B4223" w:rsidRDefault="00F93F3C" w:rsidP="00727BBF">
      <w:pPr>
        <w:pStyle w:val="ActHead7"/>
        <w:pageBreakBefore/>
      </w:pPr>
      <w:bookmarkStart w:id="35" w:name="_Toc160117785"/>
      <w:r w:rsidRPr="006B4223">
        <w:rPr>
          <w:rStyle w:val="CharAmPartNo"/>
        </w:rPr>
        <w:lastRenderedPageBreak/>
        <w:t>Part 1</w:t>
      </w:r>
      <w:r w:rsidR="00FC5440" w:rsidRPr="006B4223">
        <w:rPr>
          <w:rStyle w:val="CharAmPartNo"/>
        </w:rPr>
        <w:t>2</w:t>
      </w:r>
      <w:r w:rsidR="00A43BD5" w:rsidRPr="006B4223">
        <w:t>—</w:t>
      </w:r>
      <w:r w:rsidR="00A43BD5" w:rsidRPr="006B4223">
        <w:rPr>
          <w:rStyle w:val="CharAmPartText"/>
        </w:rPr>
        <w:t>Biological chemicals</w:t>
      </w:r>
      <w:bookmarkEnd w:id="35"/>
    </w:p>
    <w:p w14:paraId="20E07B3B" w14:textId="77777777" w:rsidR="00A43BD5" w:rsidRPr="006B4223" w:rsidRDefault="00A43BD5" w:rsidP="00A43BD5">
      <w:pPr>
        <w:pStyle w:val="ActHead9"/>
      </w:pPr>
      <w:bookmarkStart w:id="36" w:name="_Toc160117786"/>
      <w:r w:rsidRPr="006B4223">
        <w:t xml:space="preserve">Industrial Chemicals (General) </w:t>
      </w:r>
      <w:r w:rsidR="00CF2D6B" w:rsidRPr="006B4223">
        <w:t>Rules 2</w:t>
      </w:r>
      <w:r w:rsidRPr="006B4223">
        <w:t>019</w:t>
      </w:r>
      <w:bookmarkEnd w:id="36"/>
    </w:p>
    <w:p w14:paraId="5EE4473F" w14:textId="77777777" w:rsidR="00A43BD5" w:rsidRPr="006B4223" w:rsidRDefault="00F64AFB" w:rsidP="00A43BD5">
      <w:pPr>
        <w:pStyle w:val="ItemHead"/>
      </w:pPr>
      <w:proofErr w:type="gramStart"/>
      <w:r w:rsidRPr="006B4223">
        <w:t>90</w:t>
      </w:r>
      <w:r w:rsidR="00A43BD5" w:rsidRPr="006B4223">
        <w:t xml:space="preserve">  </w:t>
      </w:r>
      <w:r w:rsidR="00F93F3C" w:rsidRPr="006B4223">
        <w:t>Section</w:t>
      </w:r>
      <w:proofErr w:type="gramEnd"/>
      <w:r w:rsidR="00F93F3C" w:rsidRPr="006B4223">
        <w:t> 5</w:t>
      </w:r>
      <w:r w:rsidR="00A43BD5" w:rsidRPr="006B4223">
        <w:t xml:space="preserve"> (definition of </w:t>
      </w:r>
      <w:r w:rsidR="00A43BD5" w:rsidRPr="006B4223">
        <w:rPr>
          <w:i/>
        </w:rPr>
        <w:t>biological chemical</w:t>
      </w:r>
      <w:r w:rsidR="00A43BD5" w:rsidRPr="006B4223">
        <w:t>)</w:t>
      </w:r>
    </w:p>
    <w:p w14:paraId="768E1A4B" w14:textId="77777777" w:rsidR="00A43BD5" w:rsidRPr="006B4223" w:rsidRDefault="00A43BD5" w:rsidP="00A43BD5">
      <w:pPr>
        <w:pStyle w:val="Item"/>
      </w:pPr>
      <w:r w:rsidRPr="006B4223">
        <w:t>Repeal the definition, substitute:</w:t>
      </w:r>
    </w:p>
    <w:p w14:paraId="4493AA5A" w14:textId="77777777" w:rsidR="00A43BD5" w:rsidRPr="006B4223" w:rsidRDefault="00A43BD5" w:rsidP="00A43BD5">
      <w:pPr>
        <w:pStyle w:val="Definition"/>
      </w:pPr>
      <w:r w:rsidRPr="006B4223">
        <w:rPr>
          <w:b/>
          <w:i/>
        </w:rPr>
        <w:t>biological chemical</w:t>
      </w:r>
      <w:r w:rsidRPr="006B4223">
        <w:t xml:space="preserve"> means an industrial chemical that:</w:t>
      </w:r>
    </w:p>
    <w:p w14:paraId="6FFB2951" w14:textId="77777777" w:rsidR="00A43BD5" w:rsidRPr="006B4223" w:rsidRDefault="00A43BD5" w:rsidP="00A43BD5">
      <w:pPr>
        <w:pStyle w:val="paragraph"/>
      </w:pPr>
      <w:r w:rsidRPr="006B4223">
        <w:tab/>
        <w:t>(a)</w:t>
      </w:r>
      <w:r w:rsidRPr="006B4223">
        <w:tab/>
        <w:t xml:space="preserve">is </w:t>
      </w:r>
      <w:r w:rsidR="009774D7" w:rsidRPr="006B4223">
        <w:t>derived</w:t>
      </w:r>
      <w:r w:rsidRPr="006B4223">
        <w:t xml:space="preserve"> from a living or once</w:t>
      </w:r>
      <w:r w:rsidR="00CF2D6B" w:rsidRPr="006B4223">
        <w:noBreakHyphen/>
      </w:r>
      <w:r w:rsidRPr="006B4223">
        <w:t>living organism, without further modification; or</w:t>
      </w:r>
    </w:p>
    <w:p w14:paraId="116CF47A" w14:textId="77777777" w:rsidR="00A43BD5" w:rsidRPr="006B4223" w:rsidRDefault="00A43BD5" w:rsidP="00A43BD5">
      <w:pPr>
        <w:pStyle w:val="paragraph"/>
      </w:pPr>
      <w:r w:rsidRPr="006B4223">
        <w:tab/>
        <w:t>(b)</w:t>
      </w:r>
      <w:r w:rsidRPr="006B4223">
        <w:tab/>
        <w:t>is produced by a living or once</w:t>
      </w:r>
      <w:r w:rsidR="00CF2D6B" w:rsidRPr="006B4223">
        <w:noBreakHyphen/>
      </w:r>
      <w:r w:rsidRPr="006B4223">
        <w:t>living organism, without further modification.</w:t>
      </w:r>
    </w:p>
    <w:p w14:paraId="1BEB9D1A" w14:textId="77777777" w:rsidR="00885BBC" w:rsidRPr="006B4223" w:rsidRDefault="00F93F3C" w:rsidP="00885BBC">
      <w:pPr>
        <w:pStyle w:val="ActHead7"/>
        <w:pageBreakBefore/>
      </w:pPr>
      <w:bookmarkStart w:id="37" w:name="_Toc160117787"/>
      <w:r w:rsidRPr="006B4223">
        <w:rPr>
          <w:rStyle w:val="CharAmPartNo"/>
        </w:rPr>
        <w:lastRenderedPageBreak/>
        <w:t>Part 1</w:t>
      </w:r>
      <w:r w:rsidR="006E14B6" w:rsidRPr="006B4223">
        <w:rPr>
          <w:rStyle w:val="CharAmPartNo"/>
        </w:rPr>
        <w:t>3</w:t>
      </w:r>
      <w:r w:rsidR="00885BBC" w:rsidRPr="006B4223">
        <w:t>—</w:t>
      </w:r>
      <w:r w:rsidR="003F7908" w:rsidRPr="006B4223">
        <w:rPr>
          <w:rStyle w:val="CharAmPartText"/>
        </w:rPr>
        <w:t xml:space="preserve">Application </w:t>
      </w:r>
      <w:r w:rsidR="00885BBC" w:rsidRPr="006B4223">
        <w:rPr>
          <w:rStyle w:val="CharAmPartText"/>
        </w:rPr>
        <w:t>provisions</w:t>
      </w:r>
      <w:bookmarkEnd w:id="37"/>
    </w:p>
    <w:p w14:paraId="38F6AB70" w14:textId="77777777" w:rsidR="00885BBC" w:rsidRPr="006B4223" w:rsidRDefault="00885BBC" w:rsidP="00885BBC">
      <w:pPr>
        <w:pStyle w:val="ActHead9"/>
      </w:pPr>
      <w:bookmarkStart w:id="38" w:name="_Toc160117788"/>
      <w:r w:rsidRPr="006B4223">
        <w:t xml:space="preserve">Industrial Chemicals (General) </w:t>
      </w:r>
      <w:r w:rsidR="00CF2D6B" w:rsidRPr="006B4223">
        <w:t>Rules 2</w:t>
      </w:r>
      <w:r w:rsidRPr="006B4223">
        <w:t>019</w:t>
      </w:r>
      <w:bookmarkEnd w:id="38"/>
    </w:p>
    <w:p w14:paraId="6A1BBBFB" w14:textId="77777777" w:rsidR="00885BBC" w:rsidRPr="006B4223" w:rsidRDefault="00F64AFB" w:rsidP="00885BBC">
      <w:pPr>
        <w:pStyle w:val="ItemHead"/>
      </w:pPr>
      <w:proofErr w:type="gramStart"/>
      <w:r w:rsidRPr="006B4223">
        <w:t>91</w:t>
      </w:r>
      <w:r w:rsidR="00885BBC" w:rsidRPr="006B4223">
        <w:t xml:space="preserve">  In</w:t>
      </w:r>
      <w:proofErr w:type="gramEnd"/>
      <w:r w:rsidR="00885BBC" w:rsidRPr="006B4223">
        <w:t xml:space="preserve"> the appropriate position in </w:t>
      </w:r>
      <w:r w:rsidR="003E638F" w:rsidRPr="006B4223">
        <w:t>Chapter 8</w:t>
      </w:r>
    </w:p>
    <w:p w14:paraId="45077349" w14:textId="77777777" w:rsidR="00885BBC" w:rsidRPr="006B4223" w:rsidRDefault="00885BBC" w:rsidP="00885BBC">
      <w:pPr>
        <w:pStyle w:val="Item"/>
      </w:pPr>
      <w:r w:rsidRPr="006B4223">
        <w:t>Insert:</w:t>
      </w:r>
    </w:p>
    <w:p w14:paraId="49DE8EF6" w14:textId="77777777" w:rsidR="003B185C" w:rsidRPr="006B4223" w:rsidRDefault="00F93F3C" w:rsidP="003B185C">
      <w:pPr>
        <w:pStyle w:val="ActHead2"/>
      </w:pPr>
      <w:bookmarkStart w:id="39" w:name="_Toc160117789"/>
      <w:r w:rsidRPr="006B4223">
        <w:rPr>
          <w:rStyle w:val="CharPartNo"/>
        </w:rPr>
        <w:t>Part 2</w:t>
      </w:r>
      <w:r w:rsidR="003B185C" w:rsidRPr="006B4223">
        <w:t>—</w:t>
      </w:r>
      <w:r w:rsidR="003B185C" w:rsidRPr="006B4223">
        <w:rPr>
          <w:rStyle w:val="CharPartText"/>
        </w:rPr>
        <w:t>Application provisions relating to the Industrial Chemicals (General) Amendment (</w:t>
      </w:r>
      <w:r w:rsidR="000D36E1" w:rsidRPr="006B4223">
        <w:rPr>
          <w:rStyle w:val="CharPartText"/>
        </w:rPr>
        <w:t>2024</w:t>
      </w:r>
      <w:r w:rsidR="003B185C" w:rsidRPr="006B4223">
        <w:rPr>
          <w:rStyle w:val="CharPartText"/>
        </w:rPr>
        <w:t xml:space="preserve"> Measures No. 1) </w:t>
      </w:r>
      <w:r w:rsidR="00CF2D6B" w:rsidRPr="006B4223">
        <w:rPr>
          <w:rStyle w:val="CharPartText"/>
        </w:rPr>
        <w:t>Rules 2</w:t>
      </w:r>
      <w:r w:rsidR="000D36E1" w:rsidRPr="006B4223">
        <w:rPr>
          <w:rStyle w:val="CharPartText"/>
        </w:rPr>
        <w:t>024</w:t>
      </w:r>
      <w:bookmarkEnd w:id="39"/>
    </w:p>
    <w:p w14:paraId="7A1F4C3B" w14:textId="77777777" w:rsidR="003E638F" w:rsidRPr="006B4223" w:rsidRDefault="003E638F" w:rsidP="003E638F">
      <w:pPr>
        <w:pStyle w:val="Header"/>
      </w:pPr>
      <w:r w:rsidRPr="006B4223">
        <w:rPr>
          <w:rStyle w:val="CharDivNo"/>
        </w:rPr>
        <w:t xml:space="preserve"> </w:t>
      </w:r>
      <w:r w:rsidRPr="006B4223">
        <w:rPr>
          <w:rStyle w:val="CharDivText"/>
        </w:rPr>
        <w:t xml:space="preserve"> </w:t>
      </w:r>
    </w:p>
    <w:p w14:paraId="1DBC5D9C" w14:textId="77777777" w:rsidR="0024094A" w:rsidRPr="006B4223" w:rsidRDefault="0024094A" w:rsidP="00947591">
      <w:pPr>
        <w:pStyle w:val="ActHead5"/>
      </w:pPr>
      <w:bookmarkStart w:id="40" w:name="_Toc160117790"/>
      <w:proofErr w:type="gramStart"/>
      <w:r w:rsidRPr="006B4223">
        <w:rPr>
          <w:rStyle w:val="CharSectno"/>
        </w:rPr>
        <w:t>82</w:t>
      </w:r>
      <w:r w:rsidRPr="006B4223">
        <w:t xml:space="preserve">  Definitions</w:t>
      </w:r>
      <w:proofErr w:type="gramEnd"/>
      <w:r w:rsidRPr="006B4223">
        <w:t xml:space="preserve"> for this Part</w:t>
      </w:r>
      <w:bookmarkEnd w:id="40"/>
    </w:p>
    <w:p w14:paraId="5E5FEBFB" w14:textId="77777777" w:rsidR="0024094A" w:rsidRPr="006B4223" w:rsidRDefault="0024094A" w:rsidP="0024094A">
      <w:pPr>
        <w:pStyle w:val="subsection"/>
      </w:pPr>
      <w:r w:rsidRPr="006B4223">
        <w:tab/>
      </w:r>
      <w:r w:rsidRPr="006B4223">
        <w:tab/>
        <w:t>In this Part:</w:t>
      </w:r>
    </w:p>
    <w:p w14:paraId="20ECF2DF" w14:textId="77777777" w:rsidR="0024094A" w:rsidRPr="006B4223" w:rsidRDefault="0024094A" w:rsidP="0024094A">
      <w:pPr>
        <w:pStyle w:val="Definition"/>
      </w:pPr>
      <w:r w:rsidRPr="006B4223">
        <w:rPr>
          <w:b/>
          <w:i/>
        </w:rPr>
        <w:t>amending instrument</w:t>
      </w:r>
      <w:r w:rsidRPr="006B4223">
        <w:t xml:space="preserve"> means the </w:t>
      </w:r>
      <w:r w:rsidR="0016301F" w:rsidRPr="006B4223">
        <w:rPr>
          <w:i/>
        </w:rPr>
        <w:t>Industrial Chemicals (General) Amendment (</w:t>
      </w:r>
      <w:r w:rsidR="000D36E1" w:rsidRPr="006B4223">
        <w:rPr>
          <w:i/>
        </w:rPr>
        <w:t>2024</w:t>
      </w:r>
      <w:r w:rsidR="0016301F" w:rsidRPr="006B4223">
        <w:rPr>
          <w:i/>
        </w:rPr>
        <w:t xml:space="preserve"> Measures No. 1) </w:t>
      </w:r>
      <w:r w:rsidR="00CF2D6B" w:rsidRPr="006B4223">
        <w:rPr>
          <w:i/>
        </w:rPr>
        <w:t>Rules 2</w:t>
      </w:r>
      <w:r w:rsidR="000D36E1" w:rsidRPr="006B4223">
        <w:rPr>
          <w:i/>
        </w:rPr>
        <w:t>024</w:t>
      </w:r>
      <w:r w:rsidR="0016301F" w:rsidRPr="006B4223">
        <w:t>.</w:t>
      </w:r>
    </w:p>
    <w:p w14:paraId="3D2E2410" w14:textId="77777777" w:rsidR="0016301F" w:rsidRPr="006B4223" w:rsidRDefault="0016301F" w:rsidP="0024094A">
      <w:pPr>
        <w:pStyle w:val="Definition"/>
      </w:pPr>
      <w:r w:rsidRPr="006B4223">
        <w:rPr>
          <w:b/>
          <w:i/>
        </w:rPr>
        <w:t>commencement day</w:t>
      </w:r>
      <w:r w:rsidRPr="006B4223">
        <w:t xml:space="preserve"> means the day the amending instrument commences.</w:t>
      </w:r>
    </w:p>
    <w:p w14:paraId="2E2A457E" w14:textId="77777777" w:rsidR="00005F44" w:rsidRPr="006B4223" w:rsidRDefault="000D7297" w:rsidP="00947591">
      <w:pPr>
        <w:pStyle w:val="ActHead5"/>
      </w:pPr>
      <w:bookmarkStart w:id="41" w:name="_Toc160117791"/>
      <w:proofErr w:type="gramStart"/>
      <w:r w:rsidRPr="006B4223">
        <w:rPr>
          <w:rStyle w:val="CharSectno"/>
        </w:rPr>
        <w:t>83</w:t>
      </w:r>
      <w:r w:rsidR="00005F44" w:rsidRPr="006B4223">
        <w:t xml:space="preserve">  </w:t>
      </w:r>
      <w:r w:rsidR="00DD556B" w:rsidRPr="006B4223">
        <w:t>Record</w:t>
      </w:r>
      <w:proofErr w:type="gramEnd"/>
      <w:r w:rsidR="00DD556B" w:rsidRPr="006B4223">
        <w:t xml:space="preserve"> keeping for listed introductions</w:t>
      </w:r>
      <w:bookmarkEnd w:id="41"/>
    </w:p>
    <w:p w14:paraId="26B8B7C9" w14:textId="77777777" w:rsidR="00DD556B" w:rsidRPr="006B4223" w:rsidRDefault="00DD556B" w:rsidP="00DD556B">
      <w:pPr>
        <w:pStyle w:val="subsection"/>
      </w:pPr>
      <w:r w:rsidRPr="006B4223">
        <w:tab/>
      </w:r>
      <w:r w:rsidRPr="006B4223">
        <w:tab/>
      </w:r>
      <w:r w:rsidR="00F93F3C" w:rsidRPr="006B4223">
        <w:t>Sub</w:t>
      </w:r>
      <w:r w:rsidR="001F5F20" w:rsidRPr="006B4223">
        <w:t>section 4</w:t>
      </w:r>
      <w:r w:rsidRPr="006B4223">
        <w:t>6(1)</w:t>
      </w:r>
      <w:r w:rsidR="009635A1" w:rsidRPr="006B4223">
        <w:t xml:space="preserve"> of this instrument</w:t>
      </w:r>
      <w:r w:rsidRPr="006B4223">
        <w:t xml:space="preserve">, as substituted by </w:t>
      </w:r>
      <w:r w:rsidR="00F93F3C" w:rsidRPr="006B4223">
        <w:t>Part 1</w:t>
      </w:r>
      <w:r w:rsidRPr="006B4223">
        <w:t xml:space="preserve"> of </w:t>
      </w:r>
      <w:r w:rsidR="00553F82" w:rsidRPr="006B4223">
        <w:t>Schedule 1</w:t>
      </w:r>
      <w:r w:rsidRPr="006B4223">
        <w:t xml:space="preserve"> to the amending instrument</w:t>
      </w:r>
      <w:r w:rsidR="009635A1" w:rsidRPr="006B4223">
        <w:t>, applies in relation to an introduction of an industrial chemical on or after the commencement day.</w:t>
      </w:r>
    </w:p>
    <w:p w14:paraId="176F58AA" w14:textId="77777777" w:rsidR="00CF43CE" w:rsidRPr="006B4223" w:rsidRDefault="000D7297" w:rsidP="00947591">
      <w:pPr>
        <w:pStyle w:val="ActHead5"/>
      </w:pPr>
      <w:bookmarkStart w:id="42" w:name="_Toc160117792"/>
      <w:proofErr w:type="gramStart"/>
      <w:r w:rsidRPr="006B4223">
        <w:rPr>
          <w:rStyle w:val="CharSectno"/>
        </w:rPr>
        <w:t>84</w:t>
      </w:r>
      <w:r w:rsidR="00CF43CE" w:rsidRPr="006B4223">
        <w:t xml:space="preserve">  Reporting</w:t>
      </w:r>
      <w:proofErr w:type="gramEnd"/>
      <w:r w:rsidR="00CF43CE" w:rsidRPr="006B4223">
        <w:t xml:space="preserve"> </w:t>
      </w:r>
      <w:r w:rsidR="002000B8" w:rsidRPr="006B4223">
        <w:t xml:space="preserve">and record keeping </w:t>
      </w:r>
      <w:r w:rsidR="00CF43CE" w:rsidRPr="006B4223">
        <w:t>for exempted and reported introductions</w:t>
      </w:r>
      <w:bookmarkEnd w:id="42"/>
    </w:p>
    <w:p w14:paraId="25A91F8A" w14:textId="77777777" w:rsidR="007F73E4" w:rsidRPr="006B4223" w:rsidRDefault="00CF43CE" w:rsidP="0016301F">
      <w:pPr>
        <w:pStyle w:val="subsection"/>
        <w:rPr>
          <w:lang w:eastAsia="en-US"/>
        </w:rPr>
      </w:pPr>
      <w:r w:rsidRPr="006B4223">
        <w:tab/>
      </w:r>
      <w:r w:rsidR="009B64BD" w:rsidRPr="006B4223">
        <w:t>(1)</w:t>
      </w:r>
      <w:r w:rsidRPr="006B4223">
        <w:tab/>
        <w:t xml:space="preserve">The amendments of </w:t>
      </w:r>
      <w:r w:rsidR="00F93F3C" w:rsidRPr="006B4223">
        <w:t>Chapter 3</w:t>
      </w:r>
      <w:r w:rsidR="006A2CCD" w:rsidRPr="006B4223">
        <w:t xml:space="preserve"> of </w:t>
      </w:r>
      <w:r w:rsidRPr="006B4223">
        <w:t xml:space="preserve">this instrument made by </w:t>
      </w:r>
      <w:r w:rsidR="00F93F3C" w:rsidRPr="006B4223">
        <w:t>Part 2</w:t>
      </w:r>
      <w:r w:rsidRPr="006B4223">
        <w:t xml:space="preserve"> </w:t>
      </w:r>
      <w:r w:rsidR="000F12F0" w:rsidRPr="006B4223">
        <w:t xml:space="preserve">of </w:t>
      </w:r>
      <w:r w:rsidR="00553F82" w:rsidRPr="006B4223">
        <w:t>Schedule 1</w:t>
      </w:r>
      <w:r w:rsidR="000F12F0" w:rsidRPr="006B4223">
        <w:t xml:space="preserve"> </w:t>
      </w:r>
      <w:r w:rsidR="000F12F0" w:rsidRPr="006B4223">
        <w:rPr>
          <w:lang w:eastAsia="en-US"/>
        </w:rPr>
        <w:t xml:space="preserve">to the </w:t>
      </w:r>
      <w:r w:rsidR="0016301F" w:rsidRPr="006B4223">
        <w:rPr>
          <w:lang w:eastAsia="en-US"/>
        </w:rPr>
        <w:t xml:space="preserve">amending instrument </w:t>
      </w:r>
      <w:r w:rsidR="000F12F0" w:rsidRPr="006B4223">
        <w:rPr>
          <w:lang w:eastAsia="en-US"/>
        </w:rPr>
        <w:t>apply in relation to</w:t>
      </w:r>
      <w:r w:rsidR="007F73E4" w:rsidRPr="006B4223">
        <w:rPr>
          <w:lang w:eastAsia="en-US"/>
        </w:rPr>
        <w:t>:</w:t>
      </w:r>
    </w:p>
    <w:p w14:paraId="642BCA4C" w14:textId="77777777" w:rsidR="00C059A3" w:rsidRPr="006B4223" w:rsidRDefault="007F73E4" w:rsidP="007F73E4">
      <w:pPr>
        <w:pStyle w:val="paragraph"/>
      </w:pPr>
      <w:r w:rsidRPr="006B4223">
        <w:tab/>
        <w:t>(a)</w:t>
      </w:r>
      <w:r w:rsidRPr="006B4223">
        <w:tab/>
        <w:t xml:space="preserve">a </w:t>
      </w:r>
      <w:r w:rsidR="00C059A3" w:rsidRPr="006B4223">
        <w:t xml:space="preserve">declaration made under </w:t>
      </w:r>
      <w:r w:rsidR="007966C8" w:rsidRPr="006B4223">
        <w:t>section 9</w:t>
      </w:r>
      <w:r w:rsidR="00C059A3" w:rsidRPr="006B4223">
        <w:t xml:space="preserve">6A of the Act on or after the commencement </w:t>
      </w:r>
      <w:r w:rsidR="005D100B" w:rsidRPr="006B4223">
        <w:t>day</w:t>
      </w:r>
      <w:r w:rsidR="00C059A3" w:rsidRPr="006B4223">
        <w:t>; and</w:t>
      </w:r>
    </w:p>
    <w:p w14:paraId="7EFCA54A" w14:textId="77777777" w:rsidR="000F12F0" w:rsidRPr="006B4223" w:rsidRDefault="00C059A3" w:rsidP="00774FA3">
      <w:pPr>
        <w:pStyle w:val="paragraph"/>
      </w:pPr>
      <w:r w:rsidRPr="006B4223">
        <w:tab/>
        <w:t>(b)</w:t>
      </w:r>
      <w:r w:rsidRPr="006B4223">
        <w:tab/>
      </w:r>
      <w:r w:rsidR="000F12F0" w:rsidRPr="006B4223">
        <w:t xml:space="preserve">a report given under </w:t>
      </w:r>
      <w:r w:rsidR="007966C8" w:rsidRPr="006B4223">
        <w:t>section 9</w:t>
      </w:r>
      <w:r w:rsidR="000F12F0" w:rsidRPr="006B4223">
        <w:t xml:space="preserve">7 of the Act, or varied under </w:t>
      </w:r>
      <w:r w:rsidR="007966C8" w:rsidRPr="006B4223">
        <w:t>section 9</w:t>
      </w:r>
      <w:r w:rsidR="000F12F0" w:rsidRPr="006B4223">
        <w:t xml:space="preserve">8 of the Act, on or after the commencement </w:t>
      </w:r>
      <w:r w:rsidR="005D100B" w:rsidRPr="006B4223">
        <w:t>day</w:t>
      </w:r>
      <w:r w:rsidR="000F12F0" w:rsidRPr="006B4223">
        <w:t>.</w:t>
      </w:r>
    </w:p>
    <w:p w14:paraId="3D5E065D" w14:textId="77777777" w:rsidR="006A2CCD" w:rsidRPr="006B4223" w:rsidRDefault="006A2CCD" w:rsidP="006A2CCD">
      <w:pPr>
        <w:pStyle w:val="subsection"/>
      </w:pPr>
      <w:r w:rsidRPr="006B4223">
        <w:tab/>
        <w:t>(2)</w:t>
      </w:r>
      <w:r w:rsidRPr="006B4223">
        <w:tab/>
        <w:t xml:space="preserve">The amendments of </w:t>
      </w:r>
      <w:r w:rsidR="001F5F20" w:rsidRPr="006B4223">
        <w:t>Chapter 4</w:t>
      </w:r>
      <w:r w:rsidRPr="006B4223">
        <w:t xml:space="preserve"> of this instrument made by </w:t>
      </w:r>
      <w:r w:rsidR="00F93F3C" w:rsidRPr="006B4223">
        <w:t>Part 2</w:t>
      </w:r>
      <w:r w:rsidRPr="006B4223">
        <w:t xml:space="preserve"> of </w:t>
      </w:r>
      <w:r w:rsidR="00553F82" w:rsidRPr="006B4223">
        <w:t>Schedule 1</w:t>
      </w:r>
      <w:r w:rsidRPr="006B4223">
        <w:t xml:space="preserve"> to the amending instrument apply in relation to an introduction of an industrial chemical on or after the commencement day.</w:t>
      </w:r>
    </w:p>
    <w:p w14:paraId="5B26E8A3" w14:textId="77777777" w:rsidR="00521CBC" w:rsidRPr="006B4223" w:rsidRDefault="000D7297" w:rsidP="00947591">
      <w:pPr>
        <w:pStyle w:val="ActHead5"/>
      </w:pPr>
      <w:bookmarkStart w:id="43" w:name="_Toc160117793"/>
      <w:proofErr w:type="gramStart"/>
      <w:r w:rsidRPr="006B4223">
        <w:rPr>
          <w:rStyle w:val="CharSectno"/>
        </w:rPr>
        <w:t>85</w:t>
      </w:r>
      <w:r w:rsidR="00521CBC" w:rsidRPr="006B4223">
        <w:t xml:space="preserve">  Manufactured</w:t>
      </w:r>
      <w:proofErr w:type="gramEnd"/>
      <w:r w:rsidR="00521CBC" w:rsidRPr="006B4223">
        <w:t xml:space="preserve"> soaps</w:t>
      </w:r>
      <w:bookmarkEnd w:id="43"/>
    </w:p>
    <w:p w14:paraId="7EB7A0A9" w14:textId="77777777" w:rsidR="00521CBC" w:rsidRPr="006B4223" w:rsidRDefault="00521CBC" w:rsidP="00521CBC">
      <w:pPr>
        <w:pStyle w:val="subsection"/>
      </w:pPr>
      <w:r w:rsidRPr="006B4223">
        <w:tab/>
      </w:r>
      <w:r w:rsidRPr="006B4223">
        <w:tab/>
        <w:t xml:space="preserve">The amendments of </w:t>
      </w:r>
      <w:r w:rsidR="007966C8" w:rsidRPr="006B4223">
        <w:t>sections 1</w:t>
      </w:r>
      <w:r w:rsidRPr="006B4223">
        <w:t xml:space="preserve">4 </w:t>
      </w:r>
      <w:r w:rsidR="00EC78FE" w:rsidRPr="006B4223">
        <w:t xml:space="preserve">and 26 </w:t>
      </w:r>
      <w:r w:rsidRPr="006B4223">
        <w:t xml:space="preserve">of this </w:t>
      </w:r>
      <w:proofErr w:type="gramStart"/>
      <w:r w:rsidRPr="006B4223">
        <w:t>instrument</w:t>
      </w:r>
      <w:proofErr w:type="gramEnd"/>
      <w:r w:rsidRPr="006B4223">
        <w:t xml:space="preserve"> made by </w:t>
      </w:r>
      <w:r w:rsidR="001F5F20" w:rsidRPr="006B4223">
        <w:t>Part 3</w:t>
      </w:r>
      <w:r w:rsidR="00265CFC" w:rsidRPr="006B4223">
        <w:t xml:space="preserve"> of </w:t>
      </w:r>
      <w:r w:rsidR="00553F82" w:rsidRPr="006B4223">
        <w:t>Schedule 1</w:t>
      </w:r>
      <w:r w:rsidR="00265CFC" w:rsidRPr="006B4223">
        <w:t xml:space="preserve"> to the </w:t>
      </w:r>
      <w:r w:rsidR="005D100B" w:rsidRPr="006B4223">
        <w:rPr>
          <w:lang w:eastAsia="en-US"/>
        </w:rPr>
        <w:t xml:space="preserve">amending instrument </w:t>
      </w:r>
      <w:r w:rsidR="00265CFC" w:rsidRPr="006B4223">
        <w:t xml:space="preserve">apply in relation to an introduction of an industrial chemical on or after the commencement </w:t>
      </w:r>
      <w:r w:rsidR="005D100B" w:rsidRPr="006B4223">
        <w:t>day</w:t>
      </w:r>
      <w:r w:rsidR="00265CFC" w:rsidRPr="006B4223">
        <w:t>.</w:t>
      </w:r>
    </w:p>
    <w:p w14:paraId="659B5F5D" w14:textId="77777777" w:rsidR="002952B0" w:rsidRPr="006B4223" w:rsidRDefault="000D7297" w:rsidP="00947591">
      <w:pPr>
        <w:pStyle w:val="ActHead5"/>
      </w:pPr>
      <w:bookmarkStart w:id="44" w:name="_Toc160117794"/>
      <w:proofErr w:type="gramStart"/>
      <w:r w:rsidRPr="006B4223">
        <w:rPr>
          <w:rStyle w:val="CharSectno"/>
        </w:rPr>
        <w:t>86</w:t>
      </w:r>
      <w:r w:rsidR="002952B0" w:rsidRPr="006B4223">
        <w:t xml:space="preserve">  Low</w:t>
      </w:r>
      <w:proofErr w:type="gramEnd"/>
      <w:r w:rsidR="00CF2D6B" w:rsidRPr="006B4223">
        <w:noBreakHyphen/>
      </w:r>
      <w:r w:rsidR="002952B0" w:rsidRPr="006B4223">
        <w:t>risk flavour or fragrance blend introductions</w:t>
      </w:r>
      <w:bookmarkEnd w:id="44"/>
    </w:p>
    <w:p w14:paraId="14A66940" w14:textId="77777777" w:rsidR="002952B0" w:rsidRPr="006B4223" w:rsidRDefault="002952B0" w:rsidP="002952B0">
      <w:pPr>
        <w:pStyle w:val="subsection"/>
      </w:pPr>
      <w:r w:rsidRPr="006B4223">
        <w:tab/>
        <w:t>(1)</w:t>
      </w:r>
      <w:r w:rsidRPr="006B4223">
        <w:tab/>
      </w:r>
      <w:r w:rsidR="00553F82" w:rsidRPr="006B4223">
        <w:t>Subsection 2</w:t>
      </w:r>
      <w:r w:rsidRPr="006B4223">
        <w:t>7(</w:t>
      </w:r>
      <w:r w:rsidR="005500FF" w:rsidRPr="006B4223">
        <w:t>4</w:t>
      </w:r>
      <w:r w:rsidRPr="006B4223">
        <w:t xml:space="preserve">A) of this instrument, </w:t>
      </w:r>
      <w:r w:rsidR="00251140" w:rsidRPr="006B4223">
        <w:t xml:space="preserve">as inserted by </w:t>
      </w:r>
      <w:r w:rsidR="001F5F20" w:rsidRPr="006B4223">
        <w:t>Part 4</w:t>
      </w:r>
      <w:r w:rsidR="00487B30" w:rsidRPr="006B4223">
        <w:t xml:space="preserve"> </w:t>
      </w:r>
      <w:r w:rsidR="00251140" w:rsidRPr="006B4223">
        <w:t xml:space="preserve">of </w:t>
      </w:r>
      <w:r w:rsidR="00553F82" w:rsidRPr="006B4223">
        <w:t>Schedule 1</w:t>
      </w:r>
      <w:r w:rsidR="00251140" w:rsidRPr="006B4223">
        <w:t xml:space="preserve"> to the </w:t>
      </w:r>
      <w:r w:rsidR="005D100B" w:rsidRPr="006B4223">
        <w:rPr>
          <w:lang w:eastAsia="en-US"/>
        </w:rPr>
        <w:t>amending instrument</w:t>
      </w:r>
      <w:r w:rsidR="00251140" w:rsidRPr="006B4223">
        <w:t xml:space="preserve">, applies in relation to an introduction of an industrial chemical on or after the commencement </w:t>
      </w:r>
      <w:r w:rsidR="005D100B" w:rsidRPr="006B4223">
        <w:t>day</w:t>
      </w:r>
      <w:r w:rsidR="00251140" w:rsidRPr="006B4223">
        <w:t>.</w:t>
      </w:r>
    </w:p>
    <w:p w14:paraId="4F207665" w14:textId="77777777" w:rsidR="00956A63" w:rsidRPr="006B4223" w:rsidRDefault="00956A63" w:rsidP="002952B0">
      <w:pPr>
        <w:pStyle w:val="subsection"/>
      </w:pPr>
      <w:r w:rsidRPr="006B4223">
        <w:lastRenderedPageBreak/>
        <w:tab/>
        <w:t>(2)</w:t>
      </w:r>
      <w:r w:rsidRPr="006B4223">
        <w:tab/>
      </w:r>
      <w:r w:rsidR="001F5F20" w:rsidRPr="006B4223">
        <w:t>Section 4</w:t>
      </w:r>
      <w:r w:rsidRPr="006B4223">
        <w:t xml:space="preserve">2 of this instrument, </w:t>
      </w:r>
      <w:r w:rsidR="008063EC" w:rsidRPr="006B4223">
        <w:t>as</w:t>
      </w:r>
      <w:r w:rsidR="00AD2D26" w:rsidRPr="006B4223">
        <w:t xml:space="preserve"> substituted</w:t>
      </w:r>
      <w:r w:rsidRPr="006B4223">
        <w:t xml:space="preserve"> by </w:t>
      </w:r>
      <w:r w:rsidR="001F5F20" w:rsidRPr="006B4223">
        <w:t>Part 4</w:t>
      </w:r>
      <w:r w:rsidRPr="006B4223">
        <w:t xml:space="preserve"> of </w:t>
      </w:r>
      <w:r w:rsidR="00553F82" w:rsidRPr="006B4223">
        <w:t>Schedule 1</w:t>
      </w:r>
      <w:r w:rsidRPr="006B4223">
        <w:t xml:space="preserve"> to the </w:t>
      </w:r>
      <w:r w:rsidR="005D100B" w:rsidRPr="006B4223">
        <w:rPr>
          <w:lang w:eastAsia="en-US"/>
        </w:rPr>
        <w:t>amending instrument</w:t>
      </w:r>
      <w:r w:rsidRPr="006B4223">
        <w:t xml:space="preserve">, </w:t>
      </w:r>
      <w:r w:rsidR="00AD2D26" w:rsidRPr="006B4223">
        <w:t>applies</w:t>
      </w:r>
      <w:r w:rsidRPr="006B4223">
        <w:t xml:space="preserve"> in relation to a report given under </w:t>
      </w:r>
      <w:r w:rsidR="007966C8" w:rsidRPr="006B4223">
        <w:t>section 9</w:t>
      </w:r>
      <w:r w:rsidRPr="006B4223">
        <w:t xml:space="preserve">7 of the Act, or varied under </w:t>
      </w:r>
      <w:r w:rsidR="007966C8" w:rsidRPr="006B4223">
        <w:t>section 9</w:t>
      </w:r>
      <w:r w:rsidRPr="006B4223">
        <w:t xml:space="preserve">8 of the Act, on or after the commencement </w:t>
      </w:r>
      <w:r w:rsidR="002736DD" w:rsidRPr="006B4223">
        <w:t>day</w:t>
      </w:r>
      <w:r w:rsidRPr="006B4223">
        <w:t>.</w:t>
      </w:r>
    </w:p>
    <w:p w14:paraId="2B6AD8BC" w14:textId="77777777" w:rsidR="00F11ED4" w:rsidRPr="006B4223" w:rsidRDefault="00F11ED4" w:rsidP="002952B0">
      <w:pPr>
        <w:pStyle w:val="subsection"/>
      </w:pPr>
      <w:r w:rsidRPr="006B4223">
        <w:tab/>
        <w:t>(3)</w:t>
      </w:r>
      <w:r w:rsidRPr="006B4223">
        <w:tab/>
      </w:r>
      <w:r w:rsidR="00F93F3C" w:rsidRPr="006B4223">
        <w:t>Section 5</w:t>
      </w:r>
      <w:r w:rsidRPr="006B4223">
        <w:t xml:space="preserve">6 of this instrument, as substituted by </w:t>
      </w:r>
      <w:r w:rsidR="001F5F20" w:rsidRPr="006B4223">
        <w:t>Part 4</w:t>
      </w:r>
      <w:r w:rsidRPr="006B4223">
        <w:t xml:space="preserve"> of Schedule to the amending instrument, applies in relation to </w:t>
      </w:r>
      <w:r w:rsidR="000473FB" w:rsidRPr="006B4223">
        <w:t>an introduction of an industrial chemical on or after the commencement day.</w:t>
      </w:r>
    </w:p>
    <w:p w14:paraId="3D09682F" w14:textId="77777777" w:rsidR="00947591" w:rsidRPr="006B4223" w:rsidRDefault="000D7297" w:rsidP="00947591">
      <w:pPr>
        <w:pStyle w:val="ActHead5"/>
      </w:pPr>
      <w:bookmarkStart w:id="45" w:name="_Toc160117795"/>
      <w:proofErr w:type="gramStart"/>
      <w:r w:rsidRPr="006B4223">
        <w:rPr>
          <w:rStyle w:val="CharSectno"/>
        </w:rPr>
        <w:t>87</w:t>
      </w:r>
      <w:r w:rsidR="00947591" w:rsidRPr="006B4223">
        <w:t xml:space="preserve">  Controlled</w:t>
      </w:r>
      <w:proofErr w:type="gramEnd"/>
      <w:r w:rsidR="00947591" w:rsidRPr="006B4223">
        <w:t xml:space="preserve"> use circumstances</w:t>
      </w:r>
      <w:bookmarkEnd w:id="45"/>
    </w:p>
    <w:p w14:paraId="2CEE9C48" w14:textId="77777777" w:rsidR="00947591" w:rsidRPr="006B4223" w:rsidRDefault="00947591" w:rsidP="00947591">
      <w:pPr>
        <w:pStyle w:val="subsection"/>
      </w:pPr>
      <w:r w:rsidRPr="006B4223">
        <w:tab/>
      </w:r>
      <w:r w:rsidRPr="006B4223">
        <w:tab/>
      </w:r>
      <w:r w:rsidR="00B87A51" w:rsidRPr="006B4223">
        <w:t>The amendments of this instrument made</w:t>
      </w:r>
      <w:r w:rsidRPr="006B4223">
        <w:t xml:space="preserve"> by </w:t>
      </w:r>
      <w:r w:rsidR="007966C8" w:rsidRPr="006B4223">
        <w:t>Part 5</w:t>
      </w:r>
      <w:r w:rsidRPr="006B4223">
        <w:t xml:space="preserve"> of </w:t>
      </w:r>
      <w:r w:rsidR="00553F82" w:rsidRPr="006B4223">
        <w:t>Schedule 1</w:t>
      </w:r>
      <w:r w:rsidRPr="006B4223">
        <w:t xml:space="preserve"> to the </w:t>
      </w:r>
      <w:r w:rsidR="005D100B" w:rsidRPr="006B4223">
        <w:rPr>
          <w:lang w:eastAsia="en-US"/>
        </w:rPr>
        <w:t>amending instrument</w:t>
      </w:r>
      <w:r w:rsidR="00B87A51" w:rsidRPr="006B4223">
        <w:t xml:space="preserve"> apply</w:t>
      </w:r>
      <w:r w:rsidRPr="006B4223">
        <w:t xml:space="preserve"> in relation to an introduction of an industrial chemical on or after the commencement </w:t>
      </w:r>
      <w:r w:rsidR="002736DD" w:rsidRPr="006B4223">
        <w:t>day</w:t>
      </w:r>
      <w:r w:rsidRPr="006B4223">
        <w:t>.</w:t>
      </w:r>
    </w:p>
    <w:p w14:paraId="58EE3B64" w14:textId="77777777" w:rsidR="00E41C65" w:rsidRPr="006B4223" w:rsidRDefault="000D7297" w:rsidP="00E41C65">
      <w:pPr>
        <w:pStyle w:val="ActHead5"/>
      </w:pPr>
      <w:bookmarkStart w:id="46" w:name="_Toc160117796"/>
      <w:proofErr w:type="gramStart"/>
      <w:r w:rsidRPr="006B4223">
        <w:rPr>
          <w:rStyle w:val="CharSectno"/>
        </w:rPr>
        <w:t>88</w:t>
      </w:r>
      <w:r w:rsidR="00E41C65" w:rsidRPr="006B4223">
        <w:t xml:space="preserve">  Persistent</w:t>
      </w:r>
      <w:proofErr w:type="gramEnd"/>
      <w:r w:rsidR="00E41C65" w:rsidRPr="006B4223">
        <w:t xml:space="preserve"> organic pollutants</w:t>
      </w:r>
      <w:bookmarkEnd w:id="46"/>
    </w:p>
    <w:p w14:paraId="46693EE0" w14:textId="77777777" w:rsidR="00E41C65" w:rsidRPr="006B4223" w:rsidRDefault="00E41C65" w:rsidP="00E41C65">
      <w:pPr>
        <w:pStyle w:val="subsection"/>
      </w:pPr>
      <w:r w:rsidRPr="006B4223">
        <w:tab/>
      </w:r>
      <w:r w:rsidRPr="006B4223">
        <w:tab/>
      </w:r>
      <w:r w:rsidR="00553F82" w:rsidRPr="006B4223">
        <w:t>Subsection 2</w:t>
      </w:r>
      <w:r w:rsidRPr="006B4223">
        <w:t>5(2) of this instrument,</w:t>
      </w:r>
      <w:r w:rsidRPr="006B4223">
        <w:rPr>
          <w:b/>
        </w:rPr>
        <w:t xml:space="preserve"> </w:t>
      </w:r>
      <w:r w:rsidRPr="006B4223">
        <w:t xml:space="preserve">as substituted by Part 6 of </w:t>
      </w:r>
      <w:r w:rsidR="00553F82" w:rsidRPr="006B4223">
        <w:t>Schedule 1</w:t>
      </w:r>
      <w:r w:rsidRPr="006B4223">
        <w:t xml:space="preserve"> to the </w:t>
      </w:r>
      <w:r w:rsidRPr="006B4223">
        <w:rPr>
          <w:lang w:eastAsia="en-US"/>
        </w:rPr>
        <w:t>amending instrument</w:t>
      </w:r>
      <w:r w:rsidRPr="006B4223">
        <w:t>, applies in relation to an introduction of an industrial chemical on or after the commencement day.</w:t>
      </w:r>
    </w:p>
    <w:p w14:paraId="4E9DDF28" w14:textId="77777777" w:rsidR="00AB015B" w:rsidRPr="006B4223" w:rsidRDefault="000D7297" w:rsidP="00AB015B">
      <w:pPr>
        <w:pStyle w:val="ActHead5"/>
      </w:pPr>
      <w:bookmarkStart w:id="47" w:name="_Toc160117797"/>
      <w:proofErr w:type="gramStart"/>
      <w:r w:rsidRPr="006B4223">
        <w:rPr>
          <w:rStyle w:val="CharSectno"/>
        </w:rPr>
        <w:t>89</w:t>
      </w:r>
      <w:r w:rsidR="00AB015B" w:rsidRPr="006B4223">
        <w:t xml:space="preserve">  Designated</w:t>
      </w:r>
      <w:proofErr w:type="gramEnd"/>
      <w:r w:rsidR="00AB015B" w:rsidRPr="006B4223">
        <w:t xml:space="preserve"> fluorinated chemicals</w:t>
      </w:r>
      <w:bookmarkEnd w:id="47"/>
    </w:p>
    <w:p w14:paraId="1986DBD3" w14:textId="77777777" w:rsidR="00AB015B" w:rsidRPr="006B4223" w:rsidRDefault="00AB015B" w:rsidP="00AB015B">
      <w:pPr>
        <w:pStyle w:val="subsection"/>
      </w:pPr>
      <w:r w:rsidRPr="006B4223">
        <w:tab/>
      </w:r>
      <w:r w:rsidRPr="006B4223">
        <w:tab/>
        <w:t xml:space="preserve">The definition of </w:t>
      </w:r>
      <w:r w:rsidRPr="006B4223">
        <w:rPr>
          <w:b/>
          <w:i/>
        </w:rPr>
        <w:t>designated fluorinated chemical</w:t>
      </w:r>
      <w:r w:rsidRPr="006B4223">
        <w:t xml:space="preserve"> in </w:t>
      </w:r>
      <w:r w:rsidR="004E24BC" w:rsidRPr="006B4223">
        <w:t>section 5</w:t>
      </w:r>
      <w:r w:rsidR="00104A9C" w:rsidRPr="006B4223">
        <w:t xml:space="preserve"> </w:t>
      </w:r>
      <w:r w:rsidRPr="006B4223">
        <w:t>of this instrument,</w:t>
      </w:r>
      <w:r w:rsidRPr="006B4223">
        <w:rPr>
          <w:b/>
        </w:rPr>
        <w:t xml:space="preserve"> </w:t>
      </w:r>
      <w:r w:rsidRPr="006B4223">
        <w:t>as inserted by Part </w:t>
      </w:r>
      <w:r w:rsidR="00E41C65" w:rsidRPr="006B4223">
        <w:t>7</w:t>
      </w:r>
      <w:r w:rsidRPr="006B4223">
        <w:t xml:space="preserve"> of </w:t>
      </w:r>
      <w:r w:rsidR="00553F82" w:rsidRPr="006B4223">
        <w:t>Schedule 1</w:t>
      </w:r>
      <w:r w:rsidRPr="006B4223">
        <w:t xml:space="preserve"> to the </w:t>
      </w:r>
      <w:r w:rsidR="005D100B" w:rsidRPr="006B4223">
        <w:rPr>
          <w:lang w:eastAsia="en-US"/>
        </w:rPr>
        <w:t>amending instrument</w:t>
      </w:r>
      <w:r w:rsidRPr="006B4223">
        <w:t xml:space="preserve">, applies in relation to an introduction of an industrial chemical on or after the commencement </w:t>
      </w:r>
      <w:r w:rsidR="002736DD" w:rsidRPr="006B4223">
        <w:t>day</w:t>
      </w:r>
      <w:r w:rsidRPr="006B4223">
        <w:t>.</w:t>
      </w:r>
    </w:p>
    <w:p w14:paraId="65ABDC68" w14:textId="77777777" w:rsidR="00C5313E" w:rsidRPr="006B4223" w:rsidRDefault="000D7297" w:rsidP="00C5313E">
      <w:pPr>
        <w:pStyle w:val="ActHead5"/>
      </w:pPr>
      <w:bookmarkStart w:id="48" w:name="_Toc160117798"/>
      <w:proofErr w:type="gramStart"/>
      <w:r w:rsidRPr="006B4223">
        <w:rPr>
          <w:rStyle w:val="CharSectno"/>
        </w:rPr>
        <w:t>90</w:t>
      </w:r>
      <w:r w:rsidR="00C5313E" w:rsidRPr="006B4223">
        <w:t xml:space="preserve">  Human</w:t>
      </w:r>
      <w:proofErr w:type="gramEnd"/>
      <w:r w:rsidR="00C5313E" w:rsidRPr="006B4223">
        <w:t xml:space="preserve"> health hazard band C</w:t>
      </w:r>
      <w:bookmarkEnd w:id="48"/>
    </w:p>
    <w:p w14:paraId="0D3368D0" w14:textId="77777777" w:rsidR="00C5313E" w:rsidRPr="006B4223" w:rsidRDefault="00C5313E" w:rsidP="00C5313E">
      <w:pPr>
        <w:pStyle w:val="subsection"/>
      </w:pPr>
      <w:r w:rsidRPr="006B4223">
        <w:tab/>
      </w:r>
      <w:r w:rsidRPr="006B4223">
        <w:tab/>
      </w:r>
      <w:r w:rsidR="00F93F3C" w:rsidRPr="006B4223">
        <w:t>Item 1</w:t>
      </w:r>
      <w:r w:rsidR="00F8306F" w:rsidRPr="006B4223">
        <w:t>A</w:t>
      </w:r>
      <w:r w:rsidR="002717A4" w:rsidRPr="006B4223">
        <w:t>A</w:t>
      </w:r>
      <w:r w:rsidR="00F8306F" w:rsidRPr="006B4223">
        <w:t xml:space="preserve"> of the table in </w:t>
      </w:r>
      <w:r w:rsidR="00F93F3C" w:rsidRPr="006B4223">
        <w:t>clause 2</w:t>
      </w:r>
      <w:r w:rsidR="00F8306F" w:rsidRPr="006B4223">
        <w:t xml:space="preserve"> of </w:t>
      </w:r>
      <w:r w:rsidR="00553F82" w:rsidRPr="006B4223">
        <w:t>Schedule 1</w:t>
      </w:r>
      <w:r w:rsidR="00F8306F" w:rsidRPr="006B4223">
        <w:t xml:space="preserve"> to this instrument, as inserted by </w:t>
      </w:r>
      <w:r w:rsidR="00F93F3C" w:rsidRPr="006B4223">
        <w:t>Part 8</w:t>
      </w:r>
      <w:r w:rsidR="00F8306F" w:rsidRPr="006B4223">
        <w:t xml:space="preserve"> of </w:t>
      </w:r>
      <w:r w:rsidR="00553F82" w:rsidRPr="006B4223">
        <w:t>Schedule 1</w:t>
      </w:r>
      <w:r w:rsidR="00F8306F" w:rsidRPr="006B4223">
        <w:t xml:space="preserve"> to the amending instrument, applies in relation to an introduction of an industrial chemical on or after the commencement day.</w:t>
      </w:r>
    </w:p>
    <w:p w14:paraId="08489DAD" w14:textId="77777777" w:rsidR="003B185C" w:rsidRPr="006B4223" w:rsidRDefault="000D7297" w:rsidP="003B185C">
      <w:pPr>
        <w:pStyle w:val="ActHead5"/>
      </w:pPr>
      <w:bookmarkStart w:id="49" w:name="_Toc160117799"/>
      <w:proofErr w:type="gramStart"/>
      <w:r w:rsidRPr="006B4223">
        <w:rPr>
          <w:rStyle w:val="CharSectno"/>
        </w:rPr>
        <w:t>91</w:t>
      </w:r>
      <w:r w:rsidR="003B185C" w:rsidRPr="006B4223">
        <w:t xml:space="preserve">  Annual</w:t>
      </w:r>
      <w:proofErr w:type="gramEnd"/>
      <w:r w:rsidR="003B185C" w:rsidRPr="006B4223">
        <w:t xml:space="preserve"> declarations</w:t>
      </w:r>
      <w:bookmarkEnd w:id="49"/>
    </w:p>
    <w:p w14:paraId="64D5AC78" w14:textId="77777777" w:rsidR="001735FC" w:rsidRPr="00CF2D6B" w:rsidRDefault="003B185C" w:rsidP="00A06F3E">
      <w:pPr>
        <w:pStyle w:val="subsection"/>
      </w:pPr>
      <w:r w:rsidRPr="006B4223">
        <w:tab/>
      </w:r>
      <w:r w:rsidRPr="006B4223">
        <w:tab/>
      </w:r>
      <w:r w:rsidR="001F5F20" w:rsidRPr="006B4223">
        <w:t>Section 4</w:t>
      </w:r>
      <w:r w:rsidRPr="006B4223">
        <w:t>4</w:t>
      </w:r>
      <w:r w:rsidR="0048663B" w:rsidRPr="006B4223">
        <w:t xml:space="preserve"> of this instrument</w:t>
      </w:r>
      <w:r w:rsidRPr="006B4223">
        <w:t xml:space="preserve">, as amended by </w:t>
      </w:r>
      <w:r w:rsidR="003E638F" w:rsidRPr="006B4223">
        <w:t>Part </w:t>
      </w:r>
      <w:r w:rsidR="00FC5440" w:rsidRPr="006B4223">
        <w:t>9</w:t>
      </w:r>
      <w:r w:rsidRPr="006B4223">
        <w:t xml:space="preserve"> of </w:t>
      </w:r>
      <w:r w:rsidR="00553F82" w:rsidRPr="006B4223">
        <w:t>Schedule 1</w:t>
      </w:r>
      <w:r w:rsidRPr="006B4223">
        <w:t xml:space="preserve"> to the </w:t>
      </w:r>
      <w:r w:rsidR="005D100B" w:rsidRPr="006B4223">
        <w:rPr>
          <w:lang w:eastAsia="en-US"/>
        </w:rPr>
        <w:t>amending instrument</w:t>
      </w:r>
      <w:r w:rsidRPr="006B4223">
        <w:t xml:space="preserve">, applies in relation to a declaration made under </w:t>
      </w:r>
      <w:r w:rsidR="007966C8" w:rsidRPr="006B4223">
        <w:t>section 9</w:t>
      </w:r>
      <w:r w:rsidRPr="006B4223">
        <w:t xml:space="preserve">9 of the Act on or after the commencement </w:t>
      </w:r>
      <w:r w:rsidR="002736DD" w:rsidRPr="006B4223">
        <w:t>day</w:t>
      </w:r>
      <w:r w:rsidRPr="006B4223">
        <w:t>.</w:t>
      </w:r>
    </w:p>
    <w:sectPr w:rsidR="001735FC" w:rsidRPr="00CF2D6B" w:rsidSect="00134FB6">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020C" w14:textId="77777777" w:rsidR="00311688" w:rsidRDefault="00311688" w:rsidP="0048364F">
      <w:pPr>
        <w:spacing w:line="240" w:lineRule="auto"/>
      </w:pPr>
      <w:r>
        <w:separator/>
      </w:r>
    </w:p>
  </w:endnote>
  <w:endnote w:type="continuationSeparator" w:id="0">
    <w:p w14:paraId="73D50019" w14:textId="77777777" w:rsidR="00311688" w:rsidRDefault="0031168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B34E" w14:textId="77777777" w:rsidR="00080C8B" w:rsidRPr="00134FB6" w:rsidRDefault="00134FB6" w:rsidP="00134FB6">
    <w:pPr>
      <w:pStyle w:val="Footer"/>
      <w:tabs>
        <w:tab w:val="clear" w:pos="4153"/>
        <w:tab w:val="clear" w:pos="8306"/>
        <w:tab w:val="center" w:pos="4150"/>
        <w:tab w:val="right" w:pos="8307"/>
      </w:tabs>
      <w:spacing w:before="120"/>
      <w:rPr>
        <w:i/>
        <w:sz w:val="18"/>
      </w:rPr>
    </w:pPr>
    <w:r w:rsidRPr="00134FB6">
      <w:rPr>
        <w:i/>
        <w:sz w:val="18"/>
      </w:rPr>
      <w:t>OPC66409 -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FF03" w14:textId="77777777" w:rsidR="00080C8B" w:rsidRDefault="00080C8B" w:rsidP="00E97334"/>
  <w:p w14:paraId="6D2311CB" w14:textId="77777777" w:rsidR="00080C8B" w:rsidRPr="00134FB6" w:rsidRDefault="00134FB6" w:rsidP="00134FB6">
    <w:pPr>
      <w:rPr>
        <w:rFonts w:cs="Times New Roman"/>
        <w:i/>
        <w:sz w:val="18"/>
      </w:rPr>
    </w:pPr>
    <w:r w:rsidRPr="00134FB6">
      <w:rPr>
        <w:rFonts w:cs="Times New Roman"/>
        <w:i/>
        <w:sz w:val="18"/>
      </w:rPr>
      <w:t>OPC66409 -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CEC1" w14:textId="77777777" w:rsidR="00080C8B" w:rsidRPr="00134FB6" w:rsidRDefault="00134FB6" w:rsidP="00134FB6">
    <w:pPr>
      <w:pStyle w:val="Footer"/>
      <w:tabs>
        <w:tab w:val="clear" w:pos="4153"/>
        <w:tab w:val="clear" w:pos="8306"/>
        <w:tab w:val="center" w:pos="4150"/>
        <w:tab w:val="right" w:pos="8307"/>
      </w:tabs>
      <w:spacing w:before="120"/>
      <w:rPr>
        <w:i/>
        <w:sz w:val="18"/>
      </w:rPr>
    </w:pPr>
    <w:r w:rsidRPr="00134FB6">
      <w:rPr>
        <w:i/>
        <w:sz w:val="18"/>
      </w:rPr>
      <w:t>OPC66409 -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A93E" w14:textId="77777777" w:rsidR="00080C8B" w:rsidRPr="00E33C1C" w:rsidRDefault="00080C8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80C8B" w14:paraId="4E6C5CEC" w14:textId="77777777" w:rsidTr="00886FC9">
      <w:tc>
        <w:tcPr>
          <w:tcW w:w="709" w:type="dxa"/>
          <w:tcBorders>
            <w:top w:val="nil"/>
            <w:left w:val="nil"/>
            <w:bottom w:val="nil"/>
            <w:right w:val="nil"/>
          </w:tcBorders>
        </w:tcPr>
        <w:p w14:paraId="269D69BF" w14:textId="77777777" w:rsidR="00080C8B" w:rsidRDefault="00080C8B" w:rsidP="00E669E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FEE7D07" w14:textId="70B554FE" w:rsidR="00080C8B" w:rsidRDefault="00080C8B" w:rsidP="00E669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410">
            <w:rPr>
              <w:i/>
              <w:sz w:val="18"/>
            </w:rPr>
            <w:t>Industrial Chemicals (General) Amendment (2024 Measures No. 1) Rules 2024</w:t>
          </w:r>
          <w:r w:rsidRPr="007A1328">
            <w:rPr>
              <w:i/>
              <w:sz w:val="18"/>
            </w:rPr>
            <w:fldChar w:fldCharType="end"/>
          </w:r>
        </w:p>
      </w:tc>
      <w:tc>
        <w:tcPr>
          <w:tcW w:w="1384" w:type="dxa"/>
          <w:tcBorders>
            <w:top w:val="nil"/>
            <w:left w:val="nil"/>
            <w:bottom w:val="nil"/>
            <w:right w:val="nil"/>
          </w:tcBorders>
        </w:tcPr>
        <w:p w14:paraId="7B3F8208" w14:textId="77777777" w:rsidR="00080C8B" w:rsidRDefault="00080C8B" w:rsidP="00E669E2">
          <w:pPr>
            <w:spacing w:line="0" w:lineRule="atLeast"/>
            <w:jc w:val="right"/>
            <w:rPr>
              <w:sz w:val="18"/>
            </w:rPr>
          </w:pPr>
        </w:p>
      </w:tc>
    </w:tr>
  </w:tbl>
  <w:p w14:paraId="2E35B8DB" w14:textId="77777777" w:rsidR="00080C8B" w:rsidRPr="00134FB6" w:rsidRDefault="00134FB6" w:rsidP="00134FB6">
    <w:pPr>
      <w:rPr>
        <w:rFonts w:cs="Times New Roman"/>
        <w:i/>
        <w:sz w:val="18"/>
      </w:rPr>
    </w:pPr>
    <w:r w:rsidRPr="00134FB6">
      <w:rPr>
        <w:rFonts w:cs="Times New Roman"/>
        <w:i/>
        <w:sz w:val="18"/>
      </w:rPr>
      <w:t>OPC66409 -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FB3D" w14:textId="77777777" w:rsidR="00080C8B" w:rsidRPr="00E33C1C" w:rsidRDefault="00080C8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80C8B" w14:paraId="6E5B9D77" w14:textId="77777777" w:rsidTr="00886FC9">
      <w:tc>
        <w:tcPr>
          <w:tcW w:w="1383" w:type="dxa"/>
          <w:tcBorders>
            <w:top w:val="nil"/>
            <w:left w:val="nil"/>
            <w:bottom w:val="nil"/>
            <w:right w:val="nil"/>
          </w:tcBorders>
        </w:tcPr>
        <w:p w14:paraId="03D63F10" w14:textId="77777777" w:rsidR="00080C8B" w:rsidRDefault="00080C8B" w:rsidP="00E669E2">
          <w:pPr>
            <w:spacing w:line="0" w:lineRule="atLeast"/>
            <w:rPr>
              <w:sz w:val="18"/>
            </w:rPr>
          </w:pPr>
        </w:p>
      </w:tc>
      <w:tc>
        <w:tcPr>
          <w:tcW w:w="6379" w:type="dxa"/>
          <w:tcBorders>
            <w:top w:val="nil"/>
            <w:left w:val="nil"/>
            <w:bottom w:val="nil"/>
            <w:right w:val="nil"/>
          </w:tcBorders>
        </w:tcPr>
        <w:p w14:paraId="4D3DEB81" w14:textId="190D4DE7" w:rsidR="00080C8B" w:rsidRDefault="00080C8B" w:rsidP="00E669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410">
            <w:rPr>
              <w:i/>
              <w:sz w:val="18"/>
            </w:rPr>
            <w:t>Industrial Chemicals (General) Amendment (2024 Measures No. 1) Rules 2024</w:t>
          </w:r>
          <w:r w:rsidRPr="007A1328">
            <w:rPr>
              <w:i/>
              <w:sz w:val="18"/>
            </w:rPr>
            <w:fldChar w:fldCharType="end"/>
          </w:r>
        </w:p>
      </w:tc>
      <w:tc>
        <w:tcPr>
          <w:tcW w:w="710" w:type="dxa"/>
          <w:tcBorders>
            <w:top w:val="nil"/>
            <w:left w:val="nil"/>
            <w:bottom w:val="nil"/>
            <w:right w:val="nil"/>
          </w:tcBorders>
        </w:tcPr>
        <w:p w14:paraId="5B809186" w14:textId="77777777" w:rsidR="00080C8B" w:rsidRDefault="00080C8B" w:rsidP="00E669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BB4CBA0" w14:textId="77777777" w:rsidR="00080C8B" w:rsidRPr="00134FB6" w:rsidRDefault="00134FB6" w:rsidP="00134FB6">
    <w:pPr>
      <w:rPr>
        <w:rFonts w:cs="Times New Roman"/>
        <w:i/>
        <w:sz w:val="18"/>
      </w:rPr>
    </w:pPr>
    <w:r w:rsidRPr="00134FB6">
      <w:rPr>
        <w:rFonts w:cs="Times New Roman"/>
        <w:i/>
        <w:sz w:val="18"/>
      </w:rPr>
      <w:t>OPC66409 -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6C51" w14:textId="77777777" w:rsidR="00080C8B" w:rsidRPr="00E33C1C" w:rsidRDefault="00080C8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80C8B" w14:paraId="4FA63775" w14:textId="77777777" w:rsidTr="00886FC9">
      <w:tc>
        <w:tcPr>
          <w:tcW w:w="709" w:type="dxa"/>
          <w:tcBorders>
            <w:top w:val="nil"/>
            <w:left w:val="nil"/>
            <w:bottom w:val="nil"/>
            <w:right w:val="nil"/>
          </w:tcBorders>
        </w:tcPr>
        <w:p w14:paraId="0BAC2C88" w14:textId="77777777" w:rsidR="00080C8B" w:rsidRDefault="00080C8B" w:rsidP="00E669E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7350D5C" w14:textId="0E968BDE" w:rsidR="00080C8B" w:rsidRDefault="00080C8B" w:rsidP="00E669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410">
            <w:rPr>
              <w:i/>
              <w:sz w:val="18"/>
            </w:rPr>
            <w:t>Industrial Chemicals (General) Amendment (2024 Measures No. 1) Rules 2024</w:t>
          </w:r>
          <w:r w:rsidRPr="007A1328">
            <w:rPr>
              <w:i/>
              <w:sz w:val="18"/>
            </w:rPr>
            <w:fldChar w:fldCharType="end"/>
          </w:r>
        </w:p>
      </w:tc>
      <w:tc>
        <w:tcPr>
          <w:tcW w:w="1384" w:type="dxa"/>
          <w:tcBorders>
            <w:top w:val="nil"/>
            <w:left w:val="nil"/>
            <w:bottom w:val="nil"/>
            <w:right w:val="nil"/>
          </w:tcBorders>
        </w:tcPr>
        <w:p w14:paraId="794E65D9" w14:textId="77777777" w:rsidR="00080C8B" w:rsidRDefault="00080C8B" w:rsidP="00E669E2">
          <w:pPr>
            <w:spacing w:line="0" w:lineRule="atLeast"/>
            <w:jc w:val="right"/>
            <w:rPr>
              <w:sz w:val="18"/>
            </w:rPr>
          </w:pPr>
        </w:p>
      </w:tc>
    </w:tr>
  </w:tbl>
  <w:p w14:paraId="36AA66A3" w14:textId="77777777" w:rsidR="00080C8B" w:rsidRPr="00134FB6" w:rsidRDefault="00134FB6" w:rsidP="00134FB6">
    <w:pPr>
      <w:rPr>
        <w:rFonts w:cs="Times New Roman"/>
        <w:i/>
        <w:sz w:val="18"/>
      </w:rPr>
    </w:pPr>
    <w:r w:rsidRPr="00134FB6">
      <w:rPr>
        <w:rFonts w:cs="Times New Roman"/>
        <w:i/>
        <w:sz w:val="18"/>
      </w:rPr>
      <w:t>OPC66409 -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1969" w14:textId="77777777" w:rsidR="00080C8B" w:rsidRPr="00E33C1C" w:rsidRDefault="00080C8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80C8B" w14:paraId="2B12B8FE" w14:textId="77777777" w:rsidTr="00E669E2">
      <w:tc>
        <w:tcPr>
          <w:tcW w:w="1384" w:type="dxa"/>
          <w:tcBorders>
            <w:top w:val="nil"/>
            <w:left w:val="nil"/>
            <w:bottom w:val="nil"/>
            <w:right w:val="nil"/>
          </w:tcBorders>
        </w:tcPr>
        <w:p w14:paraId="28ECA777" w14:textId="77777777" w:rsidR="00080C8B" w:rsidRDefault="00080C8B" w:rsidP="00E669E2">
          <w:pPr>
            <w:spacing w:line="0" w:lineRule="atLeast"/>
            <w:rPr>
              <w:sz w:val="18"/>
            </w:rPr>
          </w:pPr>
        </w:p>
      </w:tc>
      <w:tc>
        <w:tcPr>
          <w:tcW w:w="6379" w:type="dxa"/>
          <w:tcBorders>
            <w:top w:val="nil"/>
            <w:left w:val="nil"/>
            <w:bottom w:val="nil"/>
            <w:right w:val="nil"/>
          </w:tcBorders>
        </w:tcPr>
        <w:p w14:paraId="19E13D4D" w14:textId="1D9D1ED2" w:rsidR="00080C8B" w:rsidRDefault="00080C8B" w:rsidP="00E669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410">
            <w:rPr>
              <w:i/>
              <w:sz w:val="18"/>
            </w:rPr>
            <w:t>Industrial Chemicals (General) Amendment (2024 Measures No. 1) Rules 2024</w:t>
          </w:r>
          <w:r w:rsidRPr="007A1328">
            <w:rPr>
              <w:i/>
              <w:sz w:val="18"/>
            </w:rPr>
            <w:fldChar w:fldCharType="end"/>
          </w:r>
        </w:p>
      </w:tc>
      <w:tc>
        <w:tcPr>
          <w:tcW w:w="709" w:type="dxa"/>
          <w:tcBorders>
            <w:top w:val="nil"/>
            <w:left w:val="nil"/>
            <w:bottom w:val="nil"/>
            <w:right w:val="nil"/>
          </w:tcBorders>
        </w:tcPr>
        <w:p w14:paraId="70F967DF" w14:textId="77777777" w:rsidR="00080C8B" w:rsidRDefault="00080C8B" w:rsidP="00E669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84FC02B" w14:textId="77777777" w:rsidR="00080C8B" w:rsidRPr="00134FB6" w:rsidRDefault="00134FB6" w:rsidP="00134FB6">
    <w:pPr>
      <w:rPr>
        <w:rFonts w:cs="Times New Roman"/>
        <w:i/>
        <w:sz w:val="18"/>
      </w:rPr>
    </w:pPr>
    <w:r w:rsidRPr="00134FB6">
      <w:rPr>
        <w:rFonts w:cs="Times New Roman"/>
        <w:i/>
        <w:sz w:val="18"/>
      </w:rPr>
      <w:t>OPC66409 -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73B9" w14:textId="77777777" w:rsidR="00080C8B" w:rsidRPr="00E33C1C" w:rsidRDefault="00080C8B"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80C8B" w14:paraId="48A92B32" w14:textId="77777777" w:rsidTr="007A6863">
      <w:tc>
        <w:tcPr>
          <w:tcW w:w="1384" w:type="dxa"/>
          <w:tcBorders>
            <w:top w:val="nil"/>
            <w:left w:val="nil"/>
            <w:bottom w:val="nil"/>
            <w:right w:val="nil"/>
          </w:tcBorders>
        </w:tcPr>
        <w:p w14:paraId="025C740D" w14:textId="77777777" w:rsidR="00080C8B" w:rsidRDefault="00080C8B" w:rsidP="00E669E2">
          <w:pPr>
            <w:spacing w:line="0" w:lineRule="atLeast"/>
            <w:rPr>
              <w:sz w:val="18"/>
            </w:rPr>
          </w:pPr>
        </w:p>
      </w:tc>
      <w:tc>
        <w:tcPr>
          <w:tcW w:w="6379" w:type="dxa"/>
          <w:tcBorders>
            <w:top w:val="nil"/>
            <w:left w:val="nil"/>
            <w:bottom w:val="nil"/>
            <w:right w:val="nil"/>
          </w:tcBorders>
        </w:tcPr>
        <w:p w14:paraId="2FDCC328" w14:textId="2EDA472C" w:rsidR="00080C8B" w:rsidRDefault="00080C8B" w:rsidP="00E669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5410">
            <w:rPr>
              <w:i/>
              <w:sz w:val="18"/>
            </w:rPr>
            <w:t>Industrial Chemicals (General) Amendment (2024 Measures No. 1) Rules 2024</w:t>
          </w:r>
          <w:r w:rsidRPr="007A1328">
            <w:rPr>
              <w:i/>
              <w:sz w:val="18"/>
            </w:rPr>
            <w:fldChar w:fldCharType="end"/>
          </w:r>
        </w:p>
      </w:tc>
      <w:tc>
        <w:tcPr>
          <w:tcW w:w="709" w:type="dxa"/>
          <w:tcBorders>
            <w:top w:val="nil"/>
            <w:left w:val="nil"/>
            <w:bottom w:val="nil"/>
            <w:right w:val="nil"/>
          </w:tcBorders>
        </w:tcPr>
        <w:p w14:paraId="4337A45C" w14:textId="77777777" w:rsidR="00080C8B" w:rsidRDefault="00080C8B" w:rsidP="00E669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CEB0BD6" w14:textId="77777777" w:rsidR="00080C8B" w:rsidRPr="00134FB6" w:rsidRDefault="00134FB6" w:rsidP="00134FB6">
    <w:pPr>
      <w:rPr>
        <w:rFonts w:cs="Times New Roman"/>
        <w:i/>
        <w:sz w:val="18"/>
      </w:rPr>
    </w:pPr>
    <w:r w:rsidRPr="00134FB6">
      <w:rPr>
        <w:rFonts w:cs="Times New Roman"/>
        <w:i/>
        <w:sz w:val="18"/>
      </w:rPr>
      <w:t>OPC66409 -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8908" w14:textId="77777777" w:rsidR="00311688" w:rsidRDefault="00311688" w:rsidP="0048364F">
      <w:pPr>
        <w:spacing w:line="240" w:lineRule="auto"/>
      </w:pPr>
      <w:r>
        <w:separator/>
      </w:r>
    </w:p>
  </w:footnote>
  <w:footnote w:type="continuationSeparator" w:id="0">
    <w:p w14:paraId="2AA08EBE" w14:textId="77777777" w:rsidR="00311688" w:rsidRDefault="0031168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F286" w14:textId="77777777" w:rsidR="00080C8B" w:rsidRPr="005F1388" w:rsidRDefault="00080C8B"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4053" w14:textId="77777777" w:rsidR="00080C8B" w:rsidRPr="005F1388" w:rsidRDefault="00080C8B"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7B45" w14:textId="77777777" w:rsidR="00080C8B" w:rsidRPr="005F1388" w:rsidRDefault="00080C8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4686" w14:textId="77777777" w:rsidR="00080C8B" w:rsidRPr="00ED79B6" w:rsidRDefault="00080C8B"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861C" w14:textId="77777777" w:rsidR="00080C8B" w:rsidRPr="00ED79B6" w:rsidRDefault="00080C8B"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5278" w14:textId="77777777" w:rsidR="00080C8B" w:rsidRPr="00ED79B6" w:rsidRDefault="00080C8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2672" w14:textId="22756D93" w:rsidR="00080C8B" w:rsidRPr="00A961C4" w:rsidRDefault="00080C8B" w:rsidP="0048364F">
    <w:pPr>
      <w:rPr>
        <w:b/>
        <w:sz w:val="20"/>
      </w:rPr>
    </w:pPr>
    <w:r>
      <w:rPr>
        <w:b/>
        <w:sz w:val="20"/>
      </w:rPr>
      <w:fldChar w:fldCharType="begin"/>
    </w:r>
    <w:r>
      <w:rPr>
        <w:b/>
        <w:sz w:val="20"/>
      </w:rPr>
      <w:instrText xml:space="preserve"> STYLEREF CharAmSchNo </w:instrText>
    </w:r>
    <w:r>
      <w:rPr>
        <w:b/>
        <w:sz w:val="20"/>
      </w:rPr>
      <w:fldChar w:fldCharType="separate"/>
    </w:r>
    <w:r w:rsidR="006B422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B4223">
      <w:rPr>
        <w:noProof/>
        <w:sz w:val="20"/>
      </w:rPr>
      <w:t>Amendments</w:t>
    </w:r>
    <w:r>
      <w:rPr>
        <w:sz w:val="20"/>
      </w:rPr>
      <w:fldChar w:fldCharType="end"/>
    </w:r>
  </w:p>
  <w:p w14:paraId="05E2A02F" w14:textId="32F5E8A3" w:rsidR="00080C8B" w:rsidRPr="00A961C4" w:rsidRDefault="00080C8B" w:rsidP="0048364F">
    <w:pPr>
      <w:rPr>
        <w:b/>
        <w:sz w:val="20"/>
      </w:rPr>
    </w:pPr>
    <w:r>
      <w:rPr>
        <w:b/>
        <w:sz w:val="20"/>
      </w:rPr>
      <w:fldChar w:fldCharType="begin"/>
    </w:r>
    <w:r>
      <w:rPr>
        <w:b/>
        <w:sz w:val="20"/>
      </w:rPr>
      <w:instrText xml:space="preserve"> STYLEREF CharAmPartNo </w:instrText>
    </w:r>
    <w:r>
      <w:rPr>
        <w:b/>
        <w:sz w:val="20"/>
      </w:rPr>
      <w:fldChar w:fldCharType="separate"/>
    </w:r>
    <w:r w:rsidR="006B4223">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6B4223">
      <w:rPr>
        <w:noProof/>
        <w:sz w:val="20"/>
      </w:rPr>
      <w:t>Reporting and record keeping for exempted and reported introductions</w:t>
    </w:r>
    <w:r>
      <w:rPr>
        <w:sz w:val="20"/>
      </w:rPr>
      <w:fldChar w:fldCharType="end"/>
    </w:r>
  </w:p>
  <w:p w14:paraId="6227EA76" w14:textId="77777777" w:rsidR="00080C8B" w:rsidRPr="00A961C4" w:rsidRDefault="00080C8B"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2733" w14:textId="2F97FF19" w:rsidR="00080C8B" w:rsidRPr="00A961C4" w:rsidRDefault="00080C8B" w:rsidP="0048364F">
    <w:pPr>
      <w:jc w:val="right"/>
      <w:rPr>
        <w:sz w:val="20"/>
      </w:rPr>
    </w:pPr>
    <w:r w:rsidRPr="00A961C4">
      <w:rPr>
        <w:sz w:val="20"/>
      </w:rPr>
      <w:fldChar w:fldCharType="begin"/>
    </w:r>
    <w:r w:rsidRPr="00A961C4">
      <w:rPr>
        <w:sz w:val="20"/>
      </w:rPr>
      <w:instrText xml:space="preserve"> STYLEREF CharAmSchText </w:instrText>
    </w:r>
    <w:r w:rsidR="006B4223">
      <w:rPr>
        <w:sz w:val="20"/>
      </w:rPr>
      <w:fldChar w:fldCharType="separate"/>
    </w:r>
    <w:r w:rsidR="006B4223">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B4223">
      <w:rPr>
        <w:b/>
        <w:sz w:val="20"/>
      </w:rPr>
      <w:fldChar w:fldCharType="separate"/>
    </w:r>
    <w:r w:rsidR="006B4223">
      <w:rPr>
        <w:b/>
        <w:noProof/>
        <w:sz w:val="20"/>
      </w:rPr>
      <w:t>Schedule 1</w:t>
    </w:r>
    <w:r>
      <w:rPr>
        <w:b/>
        <w:sz w:val="20"/>
      </w:rPr>
      <w:fldChar w:fldCharType="end"/>
    </w:r>
  </w:p>
  <w:p w14:paraId="7D6F8C97" w14:textId="3BBC8D71" w:rsidR="00080C8B" w:rsidRPr="00A961C4" w:rsidRDefault="00080C8B" w:rsidP="0048364F">
    <w:pPr>
      <w:jc w:val="right"/>
      <w:rPr>
        <w:b/>
        <w:sz w:val="20"/>
      </w:rPr>
    </w:pPr>
    <w:r w:rsidRPr="00A961C4">
      <w:rPr>
        <w:sz w:val="20"/>
      </w:rPr>
      <w:fldChar w:fldCharType="begin"/>
    </w:r>
    <w:r w:rsidRPr="00A961C4">
      <w:rPr>
        <w:sz w:val="20"/>
      </w:rPr>
      <w:instrText xml:space="preserve"> STYLEREF CharAmPartText </w:instrText>
    </w:r>
    <w:r w:rsidR="006B4223">
      <w:rPr>
        <w:sz w:val="20"/>
      </w:rPr>
      <w:fldChar w:fldCharType="separate"/>
    </w:r>
    <w:r w:rsidR="006B4223">
      <w:rPr>
        <w:noProof/>
        <w:sz w:val="20"/>
      </w:rPr>
      <w:t>Reporting and record keeping for exempted and reported introductions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B4223">
      <w:rPr>
        <w:b/>
        <w:sz w:val="20"/>
      </w:rPr>
      <w:fldChar w:fldCharType="separate"/>
    </w:r>
    <w:r w:rsidR="006B4223">
      <w:rPr>
        <w:b/>
        <w:noProof/>
        <w:sz w:val="20"/>
      </w:rPr>
      <w:t>Part 2</w:t>
    </w:r>
    <w:r w:rsidRPr="00A961C4">
      <w:rPr>
        <w:b/>
        <w:sz w:val="20"/>
      </w:rPr>
      <w:fldChar w:fldCharType="end"/>
    </w:r>
  </w:p>
  <w:p w14:paraId="3B717E7B" w14:textId="77777777" w:rsidR="00080C8B" w:rsidRPr="00A961C4" w:rsidRDefault="00080C8B"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9D7C" w14:textId="77777777" w:rsidR="00080C8B" w:rsidRPr="00A961C4" w:rsidRDefault="00080C8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67E3901"/>
    <w:multiLevelType w:val="hybridMultilevel"/>
    <w:tmpl w:val="46F45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EDBBC9E"/>
    <w:multiLevelType w:val="hybridMultilevel"/>
    <w:tmpl w:val="873EDA42"/>
    <w:lvl w:ilvl="0" w:tplc="D5B06078">
      <w:start w:val="1"/>
      <w:numFmt w:val="lowerLetter"/>
      <w:lvlText w:val="%1."/>
      <w:lvlJc w:val="left"/>
      <w:pPr>
        <w:ind w:left="1080" w:hanging="360"/>
      </w:pPr>
      <w:rPr>
        <w:rFonts w:ascii="Calibri" w:hAnsi="Calibri" w:cs="Times New Roman" w:hint="default"/>
      </w:rPr>
    </w:lvl>
    <w:lvl w:ilvl="1" w:tplc="6C9E59E0">
      <w:start w:val="1"/>
      <w:numFmt w:val="lowerLetter"/>
      <w:lvlText w:val="%2."/>
      <w:lvlJc w:val="left"/>
      <w:pPr>
        <w:ind w:left="1440" w:hanging="360"/>
      </w:pPr>
    </w:lvl>
    <w:lvl w:ilvl="2" w:tplc="75F0DB6C">
      <w:start w:val="1"/>
      <w:numFmt w:val="lowerRoman"/>
      <w:lvlText w:val="%3."/>
      <w:lvlJc w:val="right"/>
      <w:pPr>
        <w:ind w:left="2160" w:hanging="180"/>
      </w:pPr>
    </w:lvl>
    <w:lvl w:ilvl="3" w:tplc="3F24DC8A">
      <w:start w:val="1"/>
      <w:numFmt w:val="decimal"/>
      <w:lvlText w:val="%4."/>
      <w:lvlJc w:val="left"/>
      <w:pPr>
        <w:ind w:left="2880" w:hanging="360"/>
      </w:pPr>
    </w:lvl>
    <w:lvl w:ilvl="4" w:tplc="49DA7DBC">
      <w:start w:val="1"/>
      <w:numFmt w:val="lowerLetter"/>
      <w:lvlText w:val="%5."/>
      <w:lvlJc w:val="left"/>
      <w:pPr>
        <w:ind w:left="3600" w:hanging="360"/>
      </w:pPr>
    </w:lvl>
    <w:lvl w:ilvl="5" w:tplc="23049282">
      <w:start w:val="1"/>
      <w:numFmt w:val="lowerRoman"/>
      <w:lvlText w:val="%6."/>
      <w:lvlJc w:val="right"/>
      <w:pPr>
        <w:ind w:left="4320" w:hanging="180"/>
      </w:pPr>
    </w:lvl>
    <w:lvl w:ilvl="6" w:tplc="2924AFB8">
      <w:start w:val="1"/>
      <w:numFmt w:val="decimal"/>
      <w:lvlText w:val="%7."/>
      <w:lvlJc w:val="left"/>
      <w:pPr>
        <w:ind w:left="5040" w:hanging="360"/>
      </w:pPr>
    </w:lvl>
    <w:lvl w:ilvl="7" w:tplc="9B7A40A8">
      <w:start w:val="1"/>
      <w:numFmt w:val="lowerLetter"/>
      <w:lvlText w:val="%8."/>
      <w:lvlJc w:val="left"/>
      <w:pPr>
        <w:ind w:left="5760" w:hanging="360"/>
      </w:pPr>
    </w:lvl>
    <w:lvl w:ilvl="8" w:tplc="E4762926">
      <w:start w:val="1"/>
      <w:numFmt w:val="lowerRoman"/>
      <w:lvlText w:val="%9."/>
      <w:lvlJc w:val="right"/>
      <w:pPr>
        <w:ind w:left="6480" w:hanging="180"/>
      </w:pPr>
    </w:lvl>
  </w:abstractNum>
  <w:abstractNum w:abstractNumId="17" w15:restartNumberingAfterBreak="0">
    <w:nsid w:val="30D505F1"/>
    <w:multiLevelType w:val="hybridMultilevel"/>
    <w:tmpl w:val="9F10D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3D289D"/>
    <w:multiLevelType w:val="hybridMultilevel"/>
    <w:tmpl w:val="7B62C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53331984"/>
    <w:multiLevelType w:val="hybridMultilevel"/>
    <w:tmpl w:val="F51A9524"/>
    <w:lvl w:ilvl="0" w:tplc="C318166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606C4E5"/>
    <w:multiLevelType w:val="hybridMultilevel"/>
    <w:tmpl w:val="82FC9516"/>
    <w:lvl w:ilvl="0" w:tplc="F604BE12">
      <w:start w:val="7"/>
      <w:numFmt w:val="decimal"/>
      <w:lvlText w:val="%1."/>
      <w:lvlJc w:val="left"/>
      <w:pPr>
        <w:ind w:left="360" w:hanging="360"/>
      </w:pPr>
      <w:rPr>
        <w:rFonts w:ascii="Calibri" w:hAnsi="Calibri" w:cs="Times New Roman" w:hint="default"/>
      </w:rPr>
    </w:lvl>
    <w:lvl w:ilvl="1" w:tplc="3D16EF24">
      <w:start w:val="1"/>
      <w:numFmt w:val="lowerLetter"/>
      <w:lvlText w:val="%2."/>
      <w:lvlJc w:val="left"/>
      <w:pPr>
        <w:ind w:left="1440" w:hanging="360"/>
      </w:pPr>
    </w:lvl>
    <w:lvl w:ilvl="2" w:tplc="D6BEDD9E">
      <w:start w:val="1"/>
      <w:numFmt w:val="lowerRoman"/>
      <w:lvlText w:val="%3."/>
      <w:lvlJc w:val="right"/>
      <w:pPr>
        <w:ind w:left="2160" w:hanging="180"/>
      </w:pPr>
    </w:lvl>
    <w:lvl w:ilvl="3" w:tplc="81BEF2D6">
      <w:start w:val="1"/>
      <w:numFmt w:val="decimal"/>
      <w:lvlText w:val="%4."/>
      <w:lvlJc w:val="left"/>
      <w:pPr>
        <w:ind w:left="2880" w:hanging="360"/>
      </w:pPr>
    </w:lvl>
    <w:lvl w:ilvl="4" w:tplc="B59CB6C2">
      <w:start w:val="1"/>
      <w:numFmt w:val="lowerLetter"/>
      <w:lvlText w:val="%5."/>
      <w:lvlJc w:val="left"/>
      <w:pPr>
        <w:ind w:left="3600" w:hanging="360"/>
      </w:pPr>
    </w:lvl>
    <w:lvl w:ilvl="5" w:tplc="EA1237A6">
      <w:start w:val="1"/>
      <w:numFmt w:val="lowerRoman"/>
      <w:lvlText w:val="%6."/>
      <w:lvlJc w:val="right"/>
      <w:pPr>
        <w:ind w:left="4320" w:hanging="180"/>
      </w:pPr>
    </w:lvl>
    <w:lvl w:ilvl="6" w:tplc="26C24FE2">
      <w:start w:val="1"/>
      <w:numFmt w:val="decimal"/>
      <w:lvlText w:val="%7."/>
      <w:lvlJc w:val="left"/>
      <w:pPr>
        <w:ind w:left="5040" w:hanging="360"/>
      </w:pPr>
    </w:lvl>
    <w:lvl w:ilvl="7" w:tplc="E812A94A">
      <w:start w:val="1"/>
      <w:numFmt w:val="lowerLetter"/>
      <w:lvlText w:val="%8."/>
      <w:lvlJc w:val="left"/>
      <w:pPr>
        <w:ind w:left="5760" w:hanging="360"/>
      </w:pPr>
    </w:lvl>
    <w:lvl w:ilvl="8" w:tplc="2F86A06A">
      <w:start w:val="1"/>
      <w:numFmt w:val="lowerRoman"/>
      <w:lvlText w:val="%9."/>
      <w:lvlJc w:val="right"/>
      <w:pPr>
        <w:ind w:left="6480" w:hanging="180"/>
      </w:pPr>
    </w:lvl>
  </w:abstractNum>
  <w:abstractNum w:abstractNumId="24" w15:restartNumberingAfterBreak="0">
    <w:nsid w:val="58F15724"/>
    <w:multiLevelType w:val="hybridMultilevel"/>
    <w:tmpl w:val="6ACA5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C93B13"/>
    <w:multiLevelType w:val="hybridMultilevel"/>
    <w:tmpl w:val="1C68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970FCA"/>
    <w:multiLevelType w:val="hybridMultilevel"/>
    <w:tmpl w:val="0890E1DE"/>
    <w:lvl w:ilvl="0" w:tplc="5BBCBDA6">
      <w:start w:val="1"/>
      <w:numFmt w:val="decimal"/>
      <w:lvlText w:val="%1."/>
      <w:lvlJc w:val="left"/>
      <w:pPr>
        <w:ind w:left="360" w:hanging="360"/>
      </w:pPr>
      <w:rPr>
        <w:rFonts w:hint="default"/>
        <w:b w:val="0"/>
        <w:bCs w:val="0"/>
        <w:i w:val="0"/>
        <w:iCs w:val="0"/>
        <w:color w:val="auto"/>
      </w:rPr>
    </w:lvl>
    <w:lvl w:ilvl="1" w:tplc="C5E8EF9A">
      <w:start w:val="1"/>
      <w:numFmt w:val="lowerLetter"/>
      <w:lvlText w:val="%2."/>
      <w:lvlJc w:val="left"/>
      <w:pPr>
        <w:ind w:left="1080" w:hanging="360"/>
      </w:pPr>
      <w:rPr>
        <w:b w:val="0"/>
        <w:bCs w:val="0"/>
        <w:i w:val="0"/>
        <w:iCs w:val="0"/>
      </w:rPr>
    </w:lvl>
    <w:lvl w:ilvl="2" w:tplc="B09CCF88">
      <w:start w:val="1"/>
      <w:numFmt w:val="lowerRoman"/>
      <w:lvlText w:val="%3."/>
      <w:lvlJc w:val="right"/>
      <w:pPr>
        <w:ind w:left="1800" w:hanging="180"/>
      </w:pPr>
      <w:rPr>
        <w:b w:val="0"/>
        <w:bCs w:val="0"/>
        <w:i w:val="0"/>
        <w:iCs w:val="0"/>
      </w:rPr>
    </w:lvl>
    <w:lvl w:ilvl="3" w:tplc="08090001">
      <w:start w:val="1"/>
      <w:numFmt w:val="bullet"/>
      <w:lvlText w:val=""/>
      <w:lvlJc w:val="left"/>
      <w:pPr>
        <w:ind w:left="360" w:hanging="360"/>
      </w:pPr>
      <w:rPr>
        <w:rFonts w:ascii="Symbol" w:hAnsi="Symbol" w:hint="default"/>
      </w:rPr>
    </w:lvl>
    <w:lvl w:ilvl="4" w:tplc="08090005">
      <w:start w:val="1"/>
      <w:numFmt w:val="bullet"/>
      <w:lvlText w:val=""/>
      <w:lvlJc w:val="left"/>
      <w:pPr>
        <w:ind w:left="720" w:hanging="360"/>
      </w:pPr>
      <w:rPr>
        <w:rFonts w:ascii="Wingdings" w:hAnsi="Wingdings" w:hint="default"/>
      </w:r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345088886">
    <w:abstractNumId w:val="9"/>
  </w:num>
  <w:num w:numId="2" w16cid:durableId="853375648">
    <w:abstractNumId w:val="7"/>
  </w:num>
  <w:num w:numId="3" w16cid:durableId="1845435482">
    <w:abstractNumId w:val="6"/>
  </w:num>
  <w:num w:numId="4" w16cid:durableId="1594514816">
    <w:abstractNumId w:val="5"/>
  </w:num>
  <w:num w:numId="5" w16cid:durableId="637762264">
    <w:abstractNumId w:val="4"/>
  </w:num>
  <w:num w:numId="6" w16cid:durableId="963463234">
    <w:abstractNumId w:val="8"/>
  </w:num>
  <w:num w:numId="7" w16cid:durableId="204563385">
    <w:abstractNumId w:val="3"/>
  </w:num>
  <w:num w:numId="8" w16cid:durableId="1274481954">
    <w:abstractNumId w:val="2"/>
  </w:num>
  <w:num w:numId="9" w16cid:durableId="710303982">
    <w:abstractNumId w:val="1"/>
  </w:num>
  <w:num w:numId="10" w16cid:durableId="942106941">
    <w:abstractNumId w:val="0"/>
  </w:num>
  <w:num w:numId="11" w16cid:durableId="1738241979">
    <w:abstractNumId w:val="19"/>
  </w:num>
  <w:num w:numId="12" w16cid:durableId="1279800680">
    <w:abstractNumId w:val="12"/>
  </w:num>
  <w:num w:numId="13" w16cid:durableId="754397099">
    <w:abstractNumId w:val="13"/>
  </w:num>
  <w:num w:numId="14" w16cid:durableId="999774462">
    <w:abstractNumId w:val="15"/>
  </w:num>
  <w:num w:numId="15" w16cid:durableId="486749311">
    <w:abstractNumId w:val="14"/>
  </w:num>
  <w:num w:numId="16" w16cid:durableId="163977480">
    <w:abstractNumId w:val="10"/>
  </w:num>
  <w:num w:numId="17" w16cid:durableId="942807785">
    <w:abstractNumId w:val="21"/>
  </w:num>
  <w:num w:numId="18" w16cid:durableId="41253102">
    <w:abstractNumId w:val="20"/>
  </w:num>
  <w:num w:numId="19" w16cid:durableId="673191098">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57105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3782499">
    <w:abstractNumId w:val="26"/>
  </w:num>
  <w:num w:numId="22" w16cid:durableId="2078819369">
    <w:abstractNumId w:val="25"/>
  </w:num>
  <w:num w:numId="23" w16cid:durableId="2115781282">
    <w:abstractNumId w:val="17"/>
  </w:num>
  <w:num w:numId="24" w16cid:durableId="1975678963">
    <w:abstractNumId w:val="11"/>
  </w:num>
  <w:num w:numId="25" w16cid:durableId="20445536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114043">
    <w:abstractNumId w:val="22"/>
  </w:num>
  <w:num w:numId="27" w16cid:durableId="1436747020">
    <w:abstractNumId w:val="18"/>
  </w:num>
  <w:num w:numId="28" w16cid:durableId="14262628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51"/>
    <w:rsid w:val="00000263"/>
    <w:rsid w:val="000017D1"/>
    <w:rsid w:val="0000223E"/>
    <w:rsid w:val="0000231C"/>
    <w:rsid w:val="0000277D"/>
    <w:rsid w:val="00002DB6"/>
    <w:rsid w:val="00002DD1"/>
    <w:rsid w:val="00003286"/>
    <w:rsid w:val="000045E6"/>
    <w:rsid w:val="0000527B"/>
    <w:rsid w:val="00005F44"/>
    <w:rsid w:val="000066A6"/>
    <w:rsid w:val="0000694E"/>
    <w:rsid w:val="00006BF8"/>
    <w:rsid w:val="000073C3"/>
    <w:rsid w:val="00007D79"/>
    <w:rsid w:val="000113BC"/>
    <w:rsid w:val="00011630"/>
    <w:rsid w:val="000136AF"/>
    <w:rsid w:val="00013CAB"/>
    <w:rsid w:val="00014093"/>
    <w:rsid w:val="000149AB"/>
    <w:rsid w:val="00014F0B"/>
    <w:rsid w:val="00015792"/>
    <w:rsid w:val="00015C88"/>
    <w:rsid w:val="00021492"/>
    <w:rsid w:val="000214AD"/>
    <w:rsid w:val="00022FA5"/>
    <w:rsid w:val="0002331E"/>
    <w:rsid w:val="00025FEF"/>
    <w:rsid w:val="000262C1"/>
    <w:rsid w:val="0002688B"/>
    <w:rsid w:val="00026B2F"/>
    <w:rsid w:val="00026C16"/>
    <w:rsid w:val="000270ED"/>
    <w:rsid w:val="00027383"/>
    <w:rsid w:val="000279F6"/>
    <w:rsid w:val="00031874"/>
    <w:rsid w:val="000329B0"/>
    <w:rsid w:val="0003398D"/>
    <w:rsid w:val="00034F3B"/>
    <w:rsid w:val="0003591D"/>
    <w:rsid w:val="00036E24"/>
    <w:rsid w:val="00037F53"/>
    <w:rsid w:val="0004042E"/>
    <w:rsid w:val="0004044E"/>
    <w:rsid w:val="00041AB1"/>
    <w:rsid w:val="00042975"/>
    <w:rsid w:val="00045F25"/>
    <w:rsid w:val="00046F47"/>
    <w:rsid w:val="000473FB"/>
    <w:rsid w:val="00050299"/>
    <w:rsid w:val="0005120E"/>
    <w:rsid w:val="00051FAE"/>
    <w:rsid w:val="00052631"/>
    <w:rsid w:val="00053376"/>
    <w:rsid w:val="0005377A"/>
    <w:rsid w:val="00053A9E"/>
    <w:rsid w:val="00054577"/>
    <w:rsid w:val="000552D7"/>
    <w:rsid w:val="00055340"/>
    <w:rsid w:val="000565A8"/>
    <w:rsid w:val="00057A74"/>
    <w:rsid w:val="00060229"/>
    <w:rsid w:val="000614BF"/>
    <w:rsid w:val="00061DDC"/>
    <w:rsid w:val="00062CBC"/>
    <w:rsid w:val="00063256"/>
    <w:rsid w:val="00064E0A"/>
    <w:rsid w:val="00065BA0"/>
    <w:rsid w:val="0007047C"/>
    <w:rsid w:val="0007169C"/>
    <w:rsid w:val="000756EC"/>
    <w:rsid w:val="000759CE"/>
    <w:rsid w:val="00075FD9"/>
    <w:rsid w:val="00076A9A"/>
    <w:rsid w:val="00077593"/>
    <w:rsid w:val="00080C8B"/>
    <w:rsid w:val="00082B22"/>
    <w:rsid w:val="0008303E"/>
    <w:rsid w:val="000831AC"/>
    <w:rsid w:val="00083AC5"/>
    <w:rsid w:val="00083EBA"/>
    <w:rsid w:val="00083F48"/>
    <w:rsid w:val="0008443F"/>
    <w:rsid w:val="00084E83"/>
    <w:rsid w:val="000852BA"/>
    <w:rsid w:val="00085EF2"/>
    <w:rsid w:val="00086571"/>
    <w:rsid w:val="000870D1"/>
    <w:rsid w:val="0009093E"/>
    <w:rsid w:val="00091009"/>
    <w:rsid w:val="00093100"/>
    <w:rsid w:val="000944A9"/>
    <w:rsid w:val="00094E20"/>
    <w:rsid w:val="00096495"/>
    <w:rsid w:val="000976A5"/>
    <w:rsid w:val="000A03AE"/>
    <w:rsid w:val="000A0907"/>
    <w:rsid w:val="000A27C7"/>
    <w:rsid w:val="000A3F14"/>
    <w:rsid w:val="000A4870"/>
    <w:rsid w:val="000A79C6"/>
    <w:rsid w:val="000A7DF9"/>
    <w:rsid w:val="000B0919"/>
    <w:rsid w:val="000B1381"/>
    <w:rsid w:val="000B1A43"/>
    <w:rsid w:val="000B1E69"/>
    <w:rsid w:val="000B204B"/>
    <w:rsid w:val="000B2E37"/>
    <w:rsid w:val="000B37BC"/>
    <w:rsid w:val="000B60FD"/>
    <w:rsid w:val="000B613B"/>
    <w:rsid w:val="000B65C7"/>
    <w:rsid w:val="000B6AD5"/>
    <w:rsid w:val="000B6B82"/>
    <w:rsid w:val="000B7156"/>
    <w:rsid w:val="000B78FE"/>
    <w:rsid w:val="000C000D"/>
    <w:rsid w:val="000C0411"/>
    <w:rsid w:val="000C1949"/>
    <w:rsid w:val="000C19C8"/>
    <w:rsid w:val="000C232A"/>
    <w:rsid w:val="000C46EF"/>
    <w:rsid w:val="000C5141"/>
    <w:rsid w:val="000C5784"/>
    <w:rsid w:val="000C7A18"/>
    <w:rsid w:val="000D00BF"/>
    <w:rsid w:val="000D05EF"/>
    <w:rsid w:val="000D0C5D"/>
    <w:rsid w:val="000D18A0"/>
    <w:rsid w:val="000D1B78"/>
    <w:rsid w:val="000D234E"/>
    <w:rsid w:val="000D2878"/>
    <w:rsid w:val="000D36E1"/>
    <w:rsid w:val="000D41FA"/>
    <w:rsid w:val="000D5485"/>
    <w:rsid w:val="000D5B7D"/>
    <w:rsid w:val="000D5BFE"/>
    <w:rsid w:val="000D6B19"/>
    <w:rsid w:val="000D7297"/>
    <w:rsid w:val="000D76C8"/>
    <w:rsid w:val="000E03E1"/>
    <w:rsid w:val="000E240C"/>
    <w:rsid w:val="000E2F26"/>
    <w:rsid w:val="000E3750"/>
    <w:rsid w:val="000E3C62"/>
    <w:rsid w:val="000E4C30"/>
    <w:rsid w:val="000E4FCD"/>
    <w:rsid w:val="000E538B"/>
    <w:rsid w:val="000E54C9"/>
    <w:rsid w:val="000E5829"/>
    <w:rsid w:val="000E5C2A"/>
    <w:rsid w:val="000F12A7"/>
    <w:rsid w:val="000F12F0"/>
    <w:rsid w:val="000F21C1"/>
    <w:rsid w:val="000F24EF"/>
    <w:rsid w:val="000F2C02"/>
    <w:rsid w:val="000F2F13"/>
    <w:rsid w:val="000F375A"/>
    <w:rsid w:val="000F430C"/>
    <w:rsid w:val="000F5488"/>
    <w:rsid w:val="000F6251"/>
    <w:rsid w:val="000F6ACC"/>
    <w:rsid w:val="000F73B4"/>
    <w:rsid w:val="00101170"/>
    <w:rsid w:val="0010131D"/>
    <w:rsid w:val="0010260E"/>
    <w:rsid w:val="00102691"/>
    <w:rsid w:val="001036F2"/>
    <w:rsid w:val="00104A9C"/>
    <w:rsid w:val="00105059"/>
    <w:rsid w:val="00105401"/>
    <w:rsid w:val="00105D72"/>
    <w:rsid w:val="00105D80"/>
    <w:rsid w:val="00106240"/>
    <w:rsid w:val="0010745C"/>
    <w:rsid w:val="00110189"/>
    <w:rsid w:val="00112B41"/>
    <w:rsid w:val="00114467"/>
    <w:rsid w:val="00114D7C"/>
    <w:rsid w:val="00115248"/>
    <w:rsid w:val="00115749"/>
    <w:rsid w:val="001158DA"/>
    <w:rsid w:val="00116341"/>
    <w:rsid w:val="00117277"/>
    <w:rsid w:val="00120917"/>
    <w:rsid w:val="001216B8"/>
    <w:rsid w:val="00122965"/>
    <w:rsid w:val="0012385C"/>
    <w:rsid w:val="001256AF"/>
    <w:rsid w:val="001269C0"/>
    <w:rsid w:val="00126B7E"/>
    <w:rsid w:val="001272A4"/>
    <w:rsid w:val="00131E5E"/>
    <w:rsid w:val="00134057"/>
    <w:rsid w:val="001341D5"/>
    <w:rsid w:val="001343D0"/>
    <w:rsid w:val="00134FB6"/>
    <w:rsid w:val="00135CAD"/>
    <w:rsid w:val="001369FA"/>
    <w:rsid w:val="00137474"/>
    <w:rsid w:val="00137B07"/>
    <w:rsid w:val="00141643"/>
    <w:rsid w:val="00141D1C"/>
    <w:rsid w:val="00142224"/>
    <w:rsid w:val="001424D4"/>
    <w:rsid w:val="001445B0"/>
    <w:rsid w:val="0014568C"/>
    <w:rsid w:val="00146B5E"/>
    <w:rsid w:val="0014742C"/>
    <w:rsid w:val="00150426"/>
    <w:rsid w:val="00155873"/>
    <w:rsid w:val="00155BC4"/>
    <w:rsid w:val="0015666A"/>
    <w:rsid w:val="001569B6"/>
    <w:rsid w:val="00160BD7"/>
    <w:rsid w:val="00160C33"/>
    <w:rsid w:val="00160E94"/>
    <w:rsid w:val="001610CE"/>
    <w:rsid w:val="00161B2C"/>
    <w:rsid w:val="00162EA2"/>
    <w:rsid w:val="0016301F"/>
    <w:rsid w:val="00163ED7"/>
    <w:rsid w:val="001643C9"/>
    <w:rsid w:val="00165568"/>
    <w:rsid w:val="00165631"/>
    <w:rsid w:val="00166082"/>
    <w:rsid w:val="0016668F"/>
    <w:rsid w:val="00166C2F"/>
    <w:rsid w:val="001716C9"/>
    <w:rsid w:val="0017301A"/>
    <w:rsid w:val="001731BC"/>
    <w:rsid w:val="001735FC"/>
    <w:rsid w:val="00174918"/>
    <w:rsid w:val="001764E4"/>
    <w:rsid w:val="00181AB9"/>
    <w:rsid w:val="00181F1B"/>
    <w:rsid w:val="0018280E"/>
    <w:rsid w:val="00182957"/>
    <w:rsid w:val="00182ABC"/>
    <w:rsid w:val="00182E15"/>
    <w:rsid w:val="00184261"/>
    <w:rsid w:val="001908EF"/>
    <w:rsid w:val="00190BA1"/>
    <w:rsid w:val="00190DF5"/>
    <w:rsid w:val="00193461"/>
    <w:rsid w:val="00193549"/>
    <w:rsid w:val="001939E1"/>
    <w:rsid w:val="00193CE3"/>
    <w:rsid w:val="00195382"/>
    <w:rsid w:val="00195A7D"/>
    <w:rsid w:val="00195C91"/>
    <w:rsid w:val="00197999"/>
    <w:rsid w:val="001A12CD"/>
    <w:rsid w:val="001A171A"/>
    <w:rsid w:val="001A22D5"/>
    <w:rsid w:val="001A246A"/>
    <w:rsid w:val="001A2AFF"/>
    <w:rsid w:val="001A3B9F"/>
    <w:rsid w:val="001A4302"/>
    <w:rsid w:val="001A4746"/>
    <w:rsid w:val="001A65C0"/>
    <w:rsid w:val="001B02FA"/>
    <w:rsid w:val="001B2914"/>
    <w:rsid w:val="001B3728"/>
    <w:rsid w:val="001B50FC"/>
    <w:rsid w:val="001B6456"/>
    <w:rsid w:val="001B700B"/>
    <w:rsid w:val="001B7A5D"/>
    <w:rsid w:val="001C0070"/>
    <w:rsid w:val="001C0C59"/>
    <w:rsid w:val="001C1940"/>
    <w:rsid w:val="001C19DC"/>
    <w:rsid w:val="001C2E72"/>
    <w:rsid w:val="001C3CA5"/>
    <w:rsid w:val="001C43A9"/>
    <w:rsid w:val="001C4DBE"/>
    <w:rsid w:val="001C4E33"/>
    <w:rsid w:val="001C69C4"/>
    <w:rsid w:val="001C6C2C"/>
    <w:rsid w:val="001C72DD"/>
    <w:rsid w:val="001D051A"/>
    <w:rsid w:val="001D5DB4"/>
    <w:rsid w:val="001E0A8D"/>
    <w:rsid w:val="001E10BF"/>
    <w:rsid w:val="001E2006"/>
    <w:rsid w:val="001E212C"/>
    <w:rsid w:val="001E3590"/>
    <w:rsid w:val="001E5611"/>
    <w:rsid w:val="001E5BBF"/>
    <w:rsid w:val="001E7094"/>
    <w:rsid w:val="001E7407"/>
    <w:rsid w:val="001F3941"/>
    <w:rsid w:val="001F4208"/>
    <w:rsid w:val="001F565F"/>
    <w:rsid w:val="001F5F20"/>
    <w:rsid w:val="002000B8"/>
    <w:rsid w:val="00201D27"/>
    <w:rsid w:val="00201E1B"/>
    <w:rsid w:val="0020300C"/>
    <w:rsid w:val="00205BCE"/>
    <w:rsid w:val="00207ED6"/>
    <w:rsid w:val="0021025B"/>
    <w:rsid w:val="00220A0C"/>
    <w:rsid w:val="00220A3C"/>
    <w:rsid w:val="00220D82"/>
    <w:rsid w:val="00220EF4"/>
    <w:rsid w:val="002223BD"/>
    <w:rsid w:val="00222DCC"/>
    <w:rsid w:val="00222EB8"/>
    <w:rsid w:val="00222F83"/>
    <w:rsid w:val="00223CAE"/>
    <w:rsid w:val="00223E4A"/>
    <w:rsid w:val="00224AF6"/>
    <w:rsid w:val="002258EE"/>
    <w:rsid w:val="00226544"/>
    <w:rsid w:val="00226C55"/>
    <w:rsid w:val="00227F0C"/>
    <w:rsid w:val="002302EA"/>
    <w:rsid w:val="002305B7"/>
    <w:rsid w:val="00230D16"/>
    <w:rsid w:val="002318BD"/>
    <w:rsid w:val="00232906"/>
    <w:rsid w:val="002341FC"/>
    <w:rsid w:val="00235751"/>
    <w:rsid w:val="00240595"/>
    <w:rsid w:val="00240749"/>
    <w:rsid w:val="0024094A"/>
    <w:rsid w:val="00241DF9"/>
    <w:rsid w:val="00244C54"/>
    <w:rsid w:val="00245CD3"/>
    <w:rsid w:val="002468D7"/>
    <w:rsid w:val="002478B5"/>
    <w:rsid w:val="0025084C"/>
    <w:rsid w:val="00251140"/>
    <w:rsid w:val="002516B1"/>
    <w:rsid w:val="00252167"/>
    <w:rsid w:val="00253686"/>
    <w:rsid w:val="00253984"/>
    <w:rsid w:val="00253D3D"/>
    <w:rsid w:val="002544E3"/>
    <w:rsid w:val="00254D98"/>
    <w:rsid w:val="00255DB1"/>
    <w:rsid w:val="00257C5E"/>
    <w:rsid w:val="00257D0C"/>
    <w:rsid w:val="0026021F"/>
    <w:rsid w:val="00260C3B"/>
    <w:rsid w:val="00261568"/>
    <w:rsid w:val="002616BC"/>
    <w:rsid w:val="00261D24"/>
    <w:rsid w:val="002624F4"/>
    <w:rsid w:val="0026278E"/>
    <w:rsid w:val="00263886"/>
    <w:rsid w:val="0026390E"/>
    <w:rsid w:val="00263AE0"/>
    <w:rsid w:val="002642EF"/>
    <w:rsid w:val="00265CFC"/>
    <w:rsid w:val="002712E7"/>
    <w:rsid w:val="00271662"/>
    <w:rsid w:val="002717A4"/>
    <w:rsid w:val="002719DF"/>
    <w:rsid w:val="00271AEB"/>
    <w:rsid w:val="0027221A"/>
    <w:rsid w:val="002735BE"/>
    <w:rsid w:val="0027361E"/>
    <w:rsid w:val="002736DD"/>
    <w:rsid w:val="00273FE0"/>
    <w:rsid w:val="00274F15"/>
    <w:rsid w:val="00275804"/>
    <w:rsid w:val="002760A2"/>
    <w:rsid w:val="00276306"/>
    <w:rsid w:val="00276C6A"/>
    <w:rsid w:val="0027762B"/>
    <w:rsid w:val="00277A84"/>
    <w:rsid w:val="00285BF2"/>
    <w:rsid w:val="00285CDD"/>
    <w:rsid w:val="002900C0"/>
    <w:rsid w:val="0029069D"/>
    <w:rsid w:val="00291167"/>
    <w:rsid w:val="00291620"/>
    <w:rsid w:val="0029180D"/>
    <w:rsid w:val="002932B6"/>
    <w:rsid w:val="00294739"/>
    <w:rsid w:val="002952B0"/>
    <w:rsid w:val="00296224"/>
    <w:rsid w:val="0029664D"/>
    <w:rsid w:val="00296F61"/>
    <w:rsid w:val="00297ECB"/>
    <w:rsid w:val="002A0F65"/>
    <w:rsid w:val="002A19E9"/>
    <w:rsid w:val="002A2358"/>
    <w:rsid w:val="002A29C4"/>
    <w:rsid w:val="002A5D13"/>
    <w:rsid w:val="002A749E"/>
    <w:rsid w:val="002B1622"/>
    <w:rsid w:val="002B2297"/>
    <w:rsid w:val="002B2D35"/>
    <w:rsid w:val="002B44FC"/>
    <w:rsid w:val="002B64AF"/>
    <w:rsid w:val="002C152A"/>
    <w:rsid w:val="002C4EE0"/>
    <w:rsid w:val="002C62A4"/>
    <w:rsid w:val="002C64BF"/>
    <w:rsid w:val="002C6AB7"/>
    <w:rsid w:val="002D043A"/>
    <w:rsid w:val="002D0E0B"/>
    <w:rsid w:val="002D0E97"/>
    <w:rsid w:val="002D46E4"/>
    <w:rsid w:val="002D46EC"/>
    <w:rsid w:val="002D6385"/>
    <w:rsid w:val="002E03B7"/>
    <w:rsid w:val="002E1732"/>
    <w:rsid w:val="002E2DB0"/>
    <w:rsid w:val="002E3FF8"/>
    <w:rsid w:val="002E667D"/>
    <w:rsid w:val="002E775A"/>
    <w:rsid w:val="002E7B62"/>
    <w:rsid w:val="002F0CC9"/>
    <w:rsid w:val="002F1252"/>
    <w:rsid w:val="002F260A"/>
    <w:rsid w:val="002F3133"/>
    <w:rsid w:val="002F3A7F"/>
    <w:rsid w:val="002F3D48"/>
    <w:rsid w:val="002F4007"/>
    <w:rsid w:val="002F4151"/>
    <w:rsid w:val="002F5BC6"/>
    <w:rsid w:val="00300B1E"/>
    <w:rsid w:val="00300B82"/>
    <w:rsid w:val="00300D1E"/>
    <w:rsid w:val="00301CB7"/>
    <w:rsid w:val="0030261F"/>
    <w:rsid w:val="0030473A"/>
    <w:rsid w:val="00304E57"/>
    <w:rsid w:val="00305CAA"/>
    <w:rsid w:val="00305E2A"/>
    <w:rsid w:val="00306FBC"/>
    <w:rsid w:val="003110FC"/>
    <w:rsid w:val="00311688"/>
    <w:rsid w:val="00311C1C"/>
    <w:rsid w:val="00312ACD"/>
    <w:rsid w:val="0031416F"/>
    <w:rsid w:val="0031646D"/>
    <w:rsid w:val="003164F0"/>
    <w:rsid w:val="0031713F"/>
    <w:rsid w:val="00317BE7"/>
    <w:rsid w:val="00317C82"/>
    <w:rsid w:val="003214A0"/>
    <w:rsid w:val="0032188D"/>
    <w:rsid w:val="00321913"/>
    <w:rsid w:val="00321A4B"/>
    <w:rsid w:val="003223A2"/>
    <w:rsid w:val="00324EE6"/>
    <w:rsid w:val="003316DC"/>
    <w:rsid w:val="003318D6"/>
    <w:rsid w:val="00332574"/>
    <w:rsid w:val="00332A54"/>
    <w:rsid w:val="00332E0D"/>
    <w:rsid w:val="00336E1B"/>
    <w:rsid w:val="00340424"/>
    <w:rsid w:val="003415D3"/>
    <w:rsid w:val="00341739"/>
    <w:rsid w:val="0034213B"/>
    <w:rsid w:val="00343CA3"/>
    <w:rsid w:val="003441DE"/>
    <w:rsid w:val="00344C29"/>
    <w:rsid w:val="00344D52"/>
    <w:rsid w:val="00345601"/>
    <w:rsid w:val="00346335"/>
    <w:rsid w:val="00352319"/>
    <w:rsid w:val="00352B0F"/>
    <w:rsid w:val="00354137"/>
    <w:rsid w:val="003547FD"/>
    <w:rsid w:val="00354EDA"/>
    <w:rsid w:val="00355865"/>
    <w:rsid w:val="003561B0"/>
    <w:rsid w:val="00356D7D"/>
    <w:rsid w:val="00356DC0"/>
    <w:rsid w:val="00361FDE"/>
    <w:rsid w:val="00362367"/>
    <w:rsid w:val="003632BE"/>
    <w:rsid w:val="00363CD5"/>
    <w:rsid w:val="00365A96"/>
    <w:rsid w:val="003663A8"/>
    <w:rsid w:val="003670E9"/>
    <w:rsid w:val="00367589"/>
    <w:rsid w:val="00367960"/>
    <w:rsid w:val="003717CF"/>
    <w:rsid w:val="0037293F"/>
    <w:rsid w:val="003737F1"/>
    <w:rsid w:val="00374AAB"/>
    <w:rsid w:val="00375BDD"/>
    <w:rsid w:val="00375E94"/>
    <w:rsid w:val="00376DA6"/>
    <w:rsid w:val="003815DF"/>
    <w:rsid w:val="00381B9E"/>
    <w:rsid w:val="00382E8E"/>
    <w:rsid w:val="003832E1"/>
    <w:rsid w:val="003842DF"/>
    <w:rsid w:val="00385E32"/>
    <w:rsid w:val="00390359"/>
    <w:rsid w:val="00391D9E"/>
    <w:rsid w:val="00392691"/>
    <w:rsid w:val="003937CA"/>
    <w:rsid w:val="003963A8"/>
    <w:rsid w:val="00396DF7"/>
    <w:rsid w:val="00397CD7"/>
    <w:rsid w:val="003A1214"/>
    <w:rsid w:val="003A15AC"/>
    <w:rsid w:val="003A1648"/>
    <w:rsid w:val="003A2402"/>
    <w:rsid w:val="003A2457"/>
    <w:rsid w:val="003A2A65"/>
    <w:rsid w:val="003A2E04"/>
    <w:rsid w:val="003A56EB"/>
    <w:rsid w:val="003B0627"/>
    <w:rsid w:val="003B1281"/>
    <w:rsid w:val="003B185C"/>
    <w:rsid w:val="003B1BD7"/>
    <w:rsid w:val="003B1FA7"/>
    <w:rsid w:val="003B2475"/>
    <w:rsid w:val="003B3E6D"/>
    <w:rsid w:val="003B4118"/>
    <w:rsid w:val="003B47AC"/>
    <w:rsid w:val="003C0279"/>
    <w:rsid w:val="003C183D"/>
    <w:rsid w:val="003C2CC5"/>
    <w:rsid w:val="003C4AB6"/>
    <w:rsid w:val="003C5895"/>
    <w:rsid w:val="003C5F2B"/>
    <w:rsid w:val="003C6843"/>
    <w:rsid w:val="003D078D"/>
    <w:rsid w:val="003D0A79"/>
    <w:rsid w:val="003D0BFE"/>
    <w:rsid w:val="003D1A07"/>
    <w:rsid w:val="003D33F5"/>
    <w:rsid w:val="003D3B40"/>
    <w:rsid w:val="003D3DF2"/>
    <w:rsid w:val="003D3F39"/>
    <w:rsid w:val="003D4006"/>
    <w:rsid w:val="003D4618"/>
    <w:rsid w:val="003D4BC6"/>
    <w:rsid w:val="003D543B"/>
    <w:rsid w:val="003D5472"/>
    <w:rsid w:val="003D5700"/>
    <w:rsid w:val="003D5897"/>
    <w:rsid w:val="003D6899"/>
    <w:rsid w:val="003D7328"/>
    <w:rsid w:val="003E0164"/>
    <w:rsid w:val="003E04A6"/>
    <w:rsid w:val="003E0B68"/>
    <w:rsid w:val="003E0F4E"/>
    <w:rsid w:val="003E2641"/>
    <w:rsid w:val="003E2CF6"/>
    <w:rsid w:val="003E3299"/>
    <w:rsid w:val="003E3A01"/>
    <w:rsid w:val="003E4D3D"/>
    <w:rsid w:val="003E5A53"/>
    <w:rsid w:val="003E638F"/>
    <w:rsid w:val="003E6EE8"/>
    <w:rsid w:val="003E7885"/>
    <w:rsid w:val="003F0501"/>
    <w:rsid w:val="003F0B54"/>
    <w:rsid w:val="003F0F5A"/>
    <w:rsid w:val="003F1426"/>
    <w:rsid w:val="003F1D83"/>
    <w:rsid w:val="003F2C18"/>
    <w:rsid w:val="003F3166"/>
    <w:rsid w:val="003F5143"/>
    <w:rsid w:val="003F5FE2"/>
    <w:rsid w:val="003F61E5"/>
    <w:rsid w:val="003F625B"/>
    <w:rsid w:val="003F7908"/>
    <w:rsid w:val="00400A30"/>
    <w:rsid w:val="004022CA"/>
    <w:rsid w:val="00402747"/>
    <w:rsid w:val="00403D1D"/>
    <w:rsid w:val="004064E9"/>
    <w:rsid w:val="0041128B"/>
    <w:rsid w:val="004116CD"/>
    <w:rsid w:val="00411D32"/>
    <w:rsid w:val="004148EA"/>
    <w:rsid w:val="00414A37"/>
    <w:rsid w:val="00414ADE"/>
    <w:rsid w:val="004152FA"/>
    <w:rsid w:val="00420E66"/>
    <w:rsid w:val="0042253F"/>
    <w:rsid w:val="00422963"/>
    <w:rsid w:val="004234BE"/>
    <w:rsid w:val="00424CA9"/>
    <w:rsid w:val="00425197"/>
    <w:rsid w:val="00425745"/>
    <w:rsid w:val="004257BB"/>
    <w:rsid w:val="004261D9"/>
    <w:rsid w:val="004264ED"/>
    <w:rsid w:val="004309C1"/>
    <w:rsid w:val="00431DDF"/>
    <w:rsid w:val="00432770"/>
    <w:rsid w:val="00433231"/>
    <w:rsid w:val="004334D1"/>
    <w:rsid w:val="004336BB"/>
    <w:rsid w:val="00433C5D"/>
    <w:rsid w:val="00434440"/>
    <w:rsid w:val="00434B70"/>
    <w:rsid w:val="00434FD0"/>
    <w:rsid w:val="00435C5F"/>
    <w:rsid w:val="0043625B"/>
    <w:rsid w:val="004364D8"/>
    <w:rsid w:val="00437F1B"/>
    <w:rsid w:val="0044100A"/>
    <w:rsid w:val="0044291A"/>
    <w:rsid w:val="004429E8"/>
    <w:rsid w:val="00445915"/>
    <w:rsid w:val="00445DF2"/>
    <w:rsid w:val="00447284"/>
    <w:rsid w:val="0045074F"/>
    <w:rsid w:val="004514B1"/>
    <w:rsid w:val="00453610"/>
    <w:rsid w:val="004546C5"/>
    <w:rsid w:val="0045658C"/>
    <w:rsid w:val="00460499"/>
    <w:rsid w:val="00460627"/>
    <w:rsid w:val="00463559"/>
    <w:rsid w:val="00463940"/>
    <w:rsid w:val="00463D64"/>
    <w:rsid w:val="004643CD"/>
    <w:rsid w:val="004652FF"/>
    <w:rsid w:val="004657F3"/>
    <w:rsid w:val="0046710F"/>
    <w:rsid w:val="0047185E"/>
    <w:rsid w:val="00473091"/>
    <w:rsid w:val="0047390B"/>
    <w:rsid w:val="00474835"/>
    <w:rsid w:val="00475B92"/>
    <w:rsid w:val="004771B0"/>
    <w:rsid w:val="00477C7B"/>
    <w:rsid w:val="0048172B"/>
    <w:rsid w:val="004819C7"/>
    <w:rsid w:val="004824D9"/>
    <w:rsid w:val="0048364F"/>
    <w:rsid w:val="0048663B"/>
    <w:rsid w:val="00486D06"/>
    <w:rsid w:val="00487B30"/>
    <w:rsid w:val="004901AD"/>
    <w:rsid w:val="00490F2E"/>
    <w:rsid w:val="00491824"/>
    <w:rsid w:val="004924ED"/>
    <w:rsid w:val="0049432D"/>
    <w:rsid w:val="00494441"/>
    <w:rsid w:val="0049520C"/>
    <w:rsid w:val="00495EFE"/>
    <w:rsid w:val="00496DB3"/>
    <w:rsid w:val="00496F97"/>
    <w:rsid w:val="004A4A0C"/>
    <w:rsid w:val="004A5028"/>
    <w:rsid w:val="004A53EA"/>
    <w:rsid w:val="004A75AF"/>
    <w:rsid w:val="004B1D50"/>
    <w:rsid w:val="004B34C5"/>
    <w:rsid w:val="004B3BA8"/>
    <w:rsid w:val="004B41E1"/>
    <w:rsid w:val="004B49C0"/>
    <w:rsid w:val="004B5590"/>
    <w:rsid w:val="004B5849"/>
    <w:rsid w:val="004B609B"/>
    <w:rsid w:val="004B6B74"/>
    <w:rsid w:val="004B6E50"/>
    <w:rsid w:val="004B7BCB"/>
    <w:rsid w:val="004C1BE6"/>
    <w:rsid w:val="004C246A"/>
    <w:rsid w:val="004C4AA7"/>
    <w:rsid w:val="004C5C9F"/>
    <w:rsid w:val="004C676F"/>
    <w:rsid w:val="004C6935"/>
    <w:rsid w:val="004C6DE1"/>
    <w:rsid w:val="004C7457"/>
    <w:rsid w:val="004C790D"/>
    <w:rsid w:val="004D005D"/>
    <w:rsid w:val="004D7C5A"/>
    <w:rsid w:val="004E0393"/>
    <w:rsid w:val="004E077A"/>
    <w:rsid w:val="004E1481"/>
    <w:rsid w:val="004E1B25"/>
    <w:rsid w:val="004E24BC"/>
    <w:rsid w:val="004E2C77"/>
    <w:rsid w:val="004E329E"/>
    <w:rsid w:val="004E3BDE"/>
    <w:rsid w:val="004E5AC7"/>
    <w:rsid w:val="004E5D5A"/>
    <w:rsid w:val="004F0D3A"/>
    <w:rsid w:val="004F0DA9"/>
    <w:rsid w:val="004F0E80"/>
    <w:rsid w:val="004F191C"/>
    <w:rsid w:val="004F1FAC"/>
    <w:rsid w:val="004F20F9"/>
    <w:rsid w:val="004F528F"/>
    <w:rsid w:val="004F6182"/>
    <w:rsid w:val="004F61A3"/>
    <w:rsid w:val="004F6478"/>
    <w:rsid w:val="004F6648"/>
    <w:rsid w:val="004F676E"/>
    <w:rsid w:val="005009E8"/>
    <w:rsid w:val="00503E81"/>
    <w:rsid w:val="00503F5E"/>
    <w:rsid w:val="00504990"/>
    <w:rsid w:val="00504D18"/>
    <w:rsid w:val="0050634B"/>
    <w:rsid w:val="00510B51"/>
    <w:rsid w:val="00511E96"/>
    <w:rsid w:val="0051323C"/>
    <w:rsid w:val="005139BE"/>
    <w:rsid w:val="00513E50"/>
    <w:rsid w:val="00514370"/>
    <w:rsid w:val="00515358"/>
    <w:rsid w:val="00516B8D"/>
    <w:rsid w:val="00517857"/>
    <w:rsid w:val="00517DBF"/>
    <w:rsid w:val="005200AF"/>
    <w:rsid w:val="00520F6B"/>
    <w:rsid w:val="0052119E"/>
    <w:rsid w:val="00521205"/>
    <w:rsid w:val="00521CBC"/>
    <w:rsid w:val="00524D0A"/>
    <w:rsid w:val="00525B20"/>
    <w:rsid w:val="0052686F"/>
    <w:rsid w:val="00526932"/>
    <w:rsid w:val="00526E81"/>
    <w:rsid w:val="0052756C"/>
    <w:rsid w:val="00527791"/>
    <w:rsid w:val="00530230"/>
    <w:rsid w:val="00530CC9"/>
    <w:rsid w:val="0053120C"/>
    <w:rsid w:val="00533BCC"/>
    <w:rsid w:val="00534009"/>
    <w:rsid w:val="005360C8"/>
    <w:rsid w:val="00536163"/>
    <w:rsid w:val="005363DD"/>
    <w:rsid w:val="0053649A"/>
    <w:rsid w:val="00536923"/>
    <w:rsid w:val="00537714"/>
    <w:rsid w:val="00537FBC"/>
    <w:rsid w:val="00540F97"/>
    <w:rsid w:val="005411B0"/>
    <w:rsid w:val="00541D73"/>
    <w:rsid w:val="00543469"/>
    <w:rsid w:val="005452CC"/>
    <w:rsid w:val="005456AF"/>
    <w:rsid w:val="00545A99"/>
    <w:rsid w:val="0054687C"/>
    <w:rsid w:val="00546FA3"/>
    <w:rsid w:val="005500FF"/>
    <w:rsid w:val="0055033C"/>
    <w:rsid w:val="00550560"/>
    <w:rsid w:val="00553C6F"/>
    <w:rsid w:val="00553F82"/>
    <w:rsid w:val="00554243"/>
    <w:rsid w:val="0055424B"/>
    <w:rsid w:val="005544CA"/>
    <w:rsid w:val="00554973"/>
    <w:rsid w:val="00555C68"/>
    <w:rsid w:val="00556469"/>
    <w:rsid w:val="00556FEF"/>
    <w:rsid w:val="00557C7A"/>
    <w:rsid w:val="00560182"/>
    <w:rsid w:val="00562325"/>
    <w:rsid w:val="00562A58"/>
    <w:rsid w:val="0056349B"/>
    <w:rsid w:val="005657FC"/>
    <w:rsid w:val="00565CB6"/>
    <w:rsid w:val="00566FEA"/>
    <w:rsid w:val="00571201"/>
    <w:rsid w:val="00572C55"/>
    <w:rsid w:val="005730EC"/>
    <w:rsid w:val="00573E96"/>
    <w:rsid w:val="00574063"/>
    <w:rsid w:val="00575A9A"/>
    <w:rsid w:val="00575C69"/>
    <w:rsid w:val="005767CC"/>
    <w:rsid w:val="0057747B"/>
    <w:rsid w:val="00581211"/>
    <w:rsid w:val="00582A53"/>
    <w:rsid w:val="00582D56"/>
    <w:rsid w:val="00582D98"/>
    <w:rsid w:val="005833FE"/>
    <w:rsid w:val="005839FC"/>
    <w:rsid w:val="0058478E"/>
    <w:rsid w:val="00584811"/>
    <w:rsid w:val="0058495F"/>
    <w:rsid w:val="0058591B"/>
    <w:rsid w:val="00585F08"/>
    <w:rsid w:val="0058680D"/>
    <w:rsid w:val="00587CDB"/>
    <w:rsid w:val="00593AA6"/>
    <w:rsid w:val="00594161"/>
    <w:rsid w:val="00594512"/>
    <w:rsid w:val="00594749"/>
    <w:rsid w:val="0059532C"/>
    <w:rsid w:val="00595C7D"/>
    <w:rsid w:val="00596529"/>
    <w:rsid w:val="005968C0"/>
    <w:rsid w:val="005A0D1F"/>
    <w:rsid w:val="005A0D34"/>
    <w:rsid w:val="005A1567"/>
    <w:rsid w:val="005A22BA"/>
    <w:rsid w:val="005A2505"/>
    <w:rsid w:val="005A2E73"/>
    <w:rsid w:val="005A39A8"/>
    <w:rsid w:val="005A482B"/>
    <w:rsid w:val="005B1FFE"/>
    <w:rsid w:val="005B22C1"/>
    <w:rsid w:val="005B4067"/>
    <w:rsid w:val="005B4A73"/>
    <w:rsid w:val="005B5464"/>
    <w:rsid w:val="005B5661"/>
    <w:rsid w:val="005B69AC"/>
    <w:rsid w:val="005C00C0"/>
    <w:rsid w:val="005C1241"/>
    <w:rsid w:val="005C2673"/>
    <w:rsid w:val="005C34DB"/>
    <w:rsid w:val="005C36E0"/>
    <w:rsid w:val="005C3F41"/>
    <w:rsid w:val="005C5410"/>
    <w:rsid w:val="005C623F"/>
    <w:rsid w:val="005C6531"/>
    <w:rsid w:val="005C7E1E"/>
    <w:rsid w:val="005C7FDF"/>
    <w:rsid w:val="005D100B"/>
    <w:rsid w:val="005D1073"/>
    <w:rsid w:val="005D168D"/>
    <w:rsid w:val="005D1833"/>
    <w:rsid w:val="005D2B53"/>
    <w:rsid w:val="005D5EA1"/>
    <w:rsid w:val="005D6B5D"/>
    <w:rsid w:val="005D73BD"/>
    <w:rsid w:val="005D7F62"/>
    <w:rsid w:val="005E19E9"/>
    <w:rsid w:val="005E20C4"/>
    <w:rsid w:val="005E3CCF"/>
    <w:rsid w:val="005E43F3"/>
    <w:rsid w:val="005E61D3"/>
    <w:rsid w:val="005E7DBD"/>
    <w:rsid w:val="005F090C"/>
    <w:rsid w:val="005F0A82"/>
    <w:rsid w:val="005F1004"/>
    <w:rsid w:val="005F1F7F"/>
    <w:rsid w:val="005F4840"/>
    <w:rsid w:val="005F484B"/>
    <w:rsid w:val="005F4D33"/>
    <w:rsid w:val="005F573E"/>
    <w:rsid w:val="005F6C0F"/>
    <w:rsid w:val="005F7738"/>
    <w:rsid w:val="005F7D0A"/>
    <w:rsid w:val="00600219"/>
    <w:rsid w:val="0060107C"/>
    <w:rsid w:val="00603B96"/>
    <w:rsid w:val="00605381"/>
    <w:rsid w:val="00606A6E"/>
    <w:rsid w:val="00611116"/>
    <w:rsid w:val="0061121E"/>
    <w:rsid w:val="0061128A"/>
    <w:rsid w:val="006116C5"/>
    <w:rsid w:val="00611C6C"/>
    <w:rsid w:val="00612712"/>
    <w:rsid w:val="0061286A"/>
    <w:rsid w:val="00613EAD"/>
    <w:rsid w:val="00614AF2"/>
    <w:rsid w:val="006158AC"/>
    <w:rsid w:val="00615F91"/>
    <w:rsid w:val="0061610D"/>
    <w:rsid w:val="0061789C"/>
    <w:rsid w:val="0061794D"/>
    <w:rsid w:val="00620486"/>
    <w:rsid w:val="00622E95"/>
    <w:rsid w:val="00625B8A"/>
    <w:rsid w:val="0062675A"/>
    <w:rsid w:val="00627069"/>
    <w:rsid w:val="00630E11"/>
    <w:rsid w:val="006328E3"/>
    <w:rsid w:val="00633995"/>
    <w:rsid w:val="00634421"/>
    <w:rsid w:val="006370FF"/>
    <w:rsid w:val="00640402"/>
    <w:rsid w:val="00640F78"/>
    <w:rsid w:val="00641489"/>
    <w:rsid w:val="00643533"/>
    <w:rsid w:val="00643D3C"/>
    <w:rsid w:val="00643F41"/>
    <w:rsid w:val="00644821"/>
    <w:rsid w:val="00644BE5"/>
    <w:rsid w:val="00646E7B"/>
    <w:rsid w:val="006500CE"/>
    <w:rsid w:val="00651877"/>
    <w:rsid w:val="0065287C"/>
    <w:rsid w:val="006553CB"/>
    <w:rsid w:val="00655C2D"/>
    <w:rsid w:val="00655D6A"/>
    <w:rsid w:val="00656D12"/>
    <w:rsid w:val="00656DE9"/>
    <w:rsid w:val="00663F06"/>
    <w:rsid w:val="00665019"/>
    <w:rsid w:val="006652A9"/>
    <w:rsid w:val="0066687E"/>
    <w:rsid w:val="00670A6B"/>
    <w:rsid w:val="00670EF1"/>
    <w:rsid w:val="0067272D"/>
    <w:rsid w:val="00672E09"/>
    <w:rsid w:val="0067374A"/>
    <w:rsid w:val="006738C5"/>
    <w:rsid w:val="0067398C"/>
    <w:rsid w:val="00673D74"/>
    <w:rsid w:val="00675332"/>
    <w:rsid w:val="006753C1"/>
    <w:rsid w:val="00675D33"/>
    <w:rsid w:val="00677CC2"/>
    <w:rsid w:val="00677DE1"/>
    <w:rsid w:val="006805C6"/>
    <w:rsid w:val="00683EA9"/>
    <w:rsid w:val="006853C1"/>
    <w:rsid w:val="00685F42"/>
    <w:rsid w:val="006866A1"/>
    <w:rsid w:val="006908A5"/>
    <w:rsid w:val="00691852"/>
    <w:rsid w:val="00691DB7"/>
    <w:rsid w:val="0069207B"/>
    <w:rsid w:val="00692407"/>
    <w:rsid w:val="00692D43"/>
    <w:rsid w:val="00693035"/>
    <w:rsid w:val="00694542"/>
    <w:rsid w:val="00696D84"/>
    <w:rsid w:val="00697867"/>
    <w:rsid w:val="00697F02"/>
    <w:rsid w:val="006A0697"/>
    <w:rsid w:val="006A226D"/>
    <w:rsid w:val="006A2CCD"/>
    <w:rsid w:val="006A2D00"/>
    <w:rsid w:val="006A39E3"/>
    <w:rsid w:val="006A3C0C"/>
    <w:rsid w:val="006A4309"/>
    <w:rsid w:val="006A7C04"/>
    <w:rsid w:val="006B0E55"/>
    <w:rsid w:val="006B10D1"/>
    <w:rsid w:val="006B4223"/>
    <w:rsid w:val="006B4AC8"/>
    <w:rsid w:val="006B59C3"/>
    <w:rsid w:val="006B7006"/>
    <w:rsid w:val="006C05C4"/>
    <w:rsid w:val="006C0D1C"/>
    <w:rsid w:val="006C1847"/>
    <w:rsid w:val="006C1DCA"/>
    <w:rsid w:val="006C1DED"/>
    <w:rsid w:val="006C3610"/>
    <w:rsid w:val="006C367C"/>
    <w:rsid w:val="006C7803"/>
    <w:rsid w:val="006C7F8C"/>
    <w:rsid w:val="006D080E"/>
    <w:rsid w:val="006D1872"/>
    <w:rsid w:val="006D7AB9"/>
    <w:rsid w:val="006D7DBB"/>
    <w:rsid w:val="006E14B6"/>
    <w:rsid w:val="006E3A06"/>
    <w:rsid w:val="006E3FB1"/>
    <w:rsid w:val="006E4094"/>
    <w:rsid w:val="006E455C"/>
    <w:rsid w:val="006E4759"/>
    <w:rsid w:val="006E5658"/>
    <w:rsid w:val="006F02C0"/>
    <w:rsid w:val="006F2022"/>
    <w:rsid w:val="006F2B11"/>
    <w:rsid w:val="006F3E07"/>
    <w:rsid w:val="006F5975"/>
    <w:rsid w:val="006F6E86"/>
    <w:rsid w:val="006F7A11"/>
    <w:rsid w:val="006F7BD0"/>
    <w:rsid w:val="00700B2C"/>
    <w:rsid w:val="0070140B"/>
    <w:rsid w:val="007025F2"/>
    <w:rsid w:val="00702E5B"/>
    <w:rsid w:val="0070397E"/>
    <w:rsid w:val="007053F4"/>
    <w:rsid w:val="0070659A"/>
    <w:rsid w:val="00706D23"/>
    <w:rsid w:val="00710B5A"/>
    <w:rsid w:val="0071150E"/>
    <w:rsid w:val="00711918"/>
    <w:rsid w:val="00712E92"/>
    <w:rsid w:val="00713084"/>
    <w:rsid w:val="007141B4"/>
    <w:rsid w:val="00715226"/>
    <w:rsid w:val="0071671D"/>
    <w:rsid w:val="007173FE"/>
    <w:rsid w:val="00717472"/>
    <w:rsid w:val="00720FC2"/>
    <w:rsid w:val="007212A0"/>
    <w:rsid w:val="00723DE5"/>
    <w:rsid w:val="007248A5"/>
    <w:rsid w:val="0072562B"/>
    <w:rsid w:val="00725702"/>
    <w:rsid w:val="007257ED"/>
    <w:rsid w:val="00726268"/>
    <w:rsid w:val="00726AE4"/>
    <w:rsid w:val="00726BEE"/>
    <w:rsid w:val="00727BBF"/>
    <w:rsid w:val="00730342"/>
    <w:rsid w:val="00731E00"/>
    <w:rsid w:val="00732602"/>
    <w:rsid w:val="00732E9D"/>
    <w:rsid w:val="0073491A"/>
    <w:rsid w:val="00735839"/>
    <w:rsid w:val="007434E6"/>
    <w:rsid w:val="00743672"/>
    <w:rsid w:val="007440B7"/>
    <w:rsid w:val="0074453D"/>
    <w:rsid w:val="00746C27"/>
    <w:rsid w:val="00747993"/>
    <w:rsid w:val="007530F8"/>
    <w:rsid w:val="007547D6"/>
    <w:rsid w:val="00754FD1"/>
    <w:rsid w:val="007551D7"/>
    <w:rsid w:val="00755A60"/>
    <w:rsid w:val="00755BE6"/>
    <w:rsid w:val="007560A6"/>
    <w:rsid w:val="00757354"/>
    <w:rsid w:val="007616A8"/>
    <w:rsid w:val="007626D5"/>
    <w:rsid w:val="007629A4"/>
    <w:rsid w:val="007634AD"/>
    <w:rsid w:val="0076357D"/>
    <w:rsid w:val="007647D0"/>
    <w:rsid w:val="00766557"/>
    <w:rsid w:val="0076688E"/>
    <w:rsid w:val="007704A9"/>
    <w:rsid w:val="00770C12"/>
    <w:rsid w:val="007715C9"/>
    <w:rsid w:val="00772CFF"/>
    <w:rsid w:val="00773954"/>
    <w:rsid w:val="00773B4B"/>
    <w:rsid w:val="00774EDD"/>
    <w:rsid w:val="00774FA3"/>
    <w:rsid w:val="007757EC"/>
    <w:rsid w:val="00777C6A"/>
    <w:rsid w:val="0078060E"/>
    <w:rsid w:val="00780A21"/>
    <w:rsid w:val="00781E0B"/>
    <w:rsid w:val="0078228B"/>
    <w:rsid w:val="00782F0D"/>
    <w:rsid w:val="00782F59"/>
    <w:rsid w:val="007831C7"/>
    <w:rsid w:val="0078400C"/>
    <w:rsid w:val="00785D3F"/>
    <w:rsid w:val="00785D60"/>
    <w:rsid w:val="00785E0F"/>
    <w:rsid w:val="00786C64"/>
    <w:rsid w:val="007874DA"/>
    <w:rsid w:val="00787ABA"/>
    <w:rsid w:val="007910F7"/>
    <w:rsid w:val="0079247D"/>
    <w:rsid w:val="007945BD"/>
    <w:rsid w:val="0079655D"/>
    <w:rsid w:val="007966C8"/>
    <w:rsid w:val="007A115D"/>
    <w:rsid w:val="007A285C"/>
    <w:rsid w:val="007A2C24"/>
    <w:rsid w:val="007A35E6"/>
    <w:rsid w:val="007A37D1"/>
    <w:rsid w:val="007A6863"/>
    <w:rsid w:val="007B093F"/>
    <w:rsid w:val="007B239A"/>
    <w:rsid w:val="007B2A4F"/>
    <w:rsid w:val="007B2FA0"/>
    <w:rsid w:val="007B4132"/>
    <w:rsid w:val="007B476E"/>
    <w:rsid w:val="007B575D"/>
    <w:rsid w:val="007B5C4F"/>
    <w:rsid w:val="007B5D62"/>
    <w:rsid w:val="007B5F2A"/>
    <w:rsid w:val="007B5FBE"/>
    <w:rsid w:val="007B7E77"/>
    <w:rsid w:val="007B7EC6"/>
    <w:rsid w:val="007C02C9"/>
    <w:rsid w:val="007C08DD"/>
    <w:rsid w:val="007C0BD4"/>
    <w:rsid w:val="007C3F0E"/>
    <w:rsid w:val="007C5EDF"/>
    <w:rsid w:val="007C77AE"/>
    <w:rsid w:val="007D018A"/>
    <w:rsid w:val="007D18B8"/>
    <w:rsid w:val="007D1FF0"/>
    <w:rsid w:val="007D20A4"/>
    <w:rsid w:val="007D2DCB"/>
    <w:rsid w:val="007D45C1"/>
    <w:rsid w:val="007D62A9"/>
    <w:rsid w:val="007D709F"/>
    <w:rsid w:val="007D77AF"/>
    <w:rsid w:val="007D7C8F"/>
    <w:rsid w:val="007D7EAC"/>
    <w:rsid w:val="007D7F0D"/>
    <w:rsid w:val="007E020F"/>
    <w:rsid w:val="007E0D57"/>
    <w:rsid w:val="007E1570"/>
    <w:rsid w:val="007E1640"/>
    <w:rsid w:val="007E1EF0"/>
    <w:rsid w:val="007E27DB"/>
    <w:rsid w:val="007E29C0"/>
    <w:rsid w:val="007E44FF"/>
    <w:rsid w:val="007E5A57"/>
    <w:rsid w:val="007E638D"/>
    <w:rsid w:val="007E7D4A"/>
    <w:rsid w:val="007F0EE7"/>
    <w:rsid w:val="007F18B1"/>
    <w:rsid w:val="007F367D"/>
    <w:rsid w:val="007F48ED"/>
    <w:rsid w:val="007F59AB"/>
    <w:rsid w:val="007F5ECF"/>
    <w:rsid w:val="007F73E4"/>
    <w:rsid w:val="007F7947"/>
    <w:rsid w:val="00801465"/>
    <w:rsid w:val="00802AB5"/>
    <w:rsid w:val="008030F0"/>
    <w:rsid w:val="0080342C"/>
    <w:rsid w:val="00803F62"/>
    <w:rsid w:val="008063EC"/>
    <w:rsid w:val="00806904"/>
    <w:rsid w:val="00806BBA"/>
    <w:rsid w:val="008073F6"/>
    <w:rsid w:val="008076B3"/>
    <w:rsid w:val="008076E3"/>
    <w:rsid w:val="00811374"/>
    <w:rsid w:val="00811DDD"/>
    <w:rsid w:val="00812656"/>
    <w:rsid w:val="00812B28"/>
    <w:rsid w:val="00812F45"/>
    <w:rsid w:val="00813B24"/>
    <w:rsid w:val="00816311"/>
    <w:rsid w:val="0081686E"/>
    <w:rsid w:val="00816E6F"/>
    <w:rsid w:val="008205B5"/>
    <w:rsid w:val="008207C9"/>
    <w:rsid w:val="00821612"/>
    <w:rsid w:val="00822114"/>
    <w:rsid w:val="008229AD"/>
    <w:rsid w:val="008233F0"/>
    <w:rsid w:val="00823B55"/>
    <w:rsid w:val="00824900"/>
    <w:rsid w:val="00824D65"/>
    <w:rsid w:val="008252F9"/>
    <w:rsid w:val="008257DF"/>
    <w:rsid w:val="00827519"/>
    <w:rsid w:val="008304FA"/>
    <w:rsid w:val="00830CC3"/>
    <w:rsid w:val="00837ACF"/>
    <w:rsid w:val="0084172C"/>
    <w:rsid w:val="00841A61"/>
    <w:rsid w:val="00841C15"/>
    <w:rsid w:val="0084328F"/>
    <w:rsid w:val="008446DA"/>
    <w:rsid w:val="00844914"/>
    <w:rsid w:val="00844DC5"/>
    <w:rsid w:val="008502D3"/>
    <w:rsid w:val="00850AC9"/>
    <w:rsid w:val="008520BB"/>
    <w:rsid w:val="008550FB"/>
    <w:rsid w:val="008551D4"/>
    <w:rsid w:val="00856A31"/>
    <w:rsid w:val="00860308"/>
    <w:rsid w:val="0086092F"/>
    <w:rsid w:val="008613E2"/>
    <w:rsid w:val="00862E70"/>
    <w:rsid w:val="00863AB9"/>
    <w:rsid w:val="00863EE7"/>
    <w:rsid w:val="008652B1"/>
    <w:rsid w:val="0086539E"/>
    <w:rsid w:val="00865490"/>
    <w:rsid w:val="0087162F"/>
    <w:rsid w:val="00872742"/>
    <w:rsid w:val="00874A9D"/>
    <w:rsid w:val="008754D0"/>
    <w:rsid w:val="00875634"/>
    <w:rsid w:val="0087584B"/>
    <w:rsid w:val="008761A8"/>
    <w:rsid w:val="00876233"/>
    <w:rsid w:val="00877A0F"/>
    <w:rsid w:val="00877B57"/>
    <w:rsid w:val="00877D48"/>
    <w:rsid w:val="0088050C"/>
    <w:rsid w:val="008816F0"/>
    <w:rsid w:val="0088345B"/>
    <w:rsid w:val="00883833"/>
    <w:rsid w:val="0088579E"/>
    <w:rsid w:val="00885BBC"/>
    <w:rsid w:val="0088660D"/>
    <w:rsid w:val="00886FC9"/>
    <w:rsid w:val="00890DC2"/>
    <w:rsid w:val="008921C1"/>
    <w:rsid w:val="008930C5"/>
    <w:rsid w:val="008936F7"/>
    <w:rsid w:val="0089510B"/>
    <w:rsid w:val="00895871"/>
    <w:rsid w:val="00897240"/>
    <w:rsid w:val="008972A6"/>
    <w:rsid w:val="0089778A"/>
    <w:rsid w:val="00897DF0"/>
    <w:rsid w:val="008A0A70"/>
    <w:rsid w:val="008A0AE5"/>
    <w:rsid w:val="008A13FF"/>
    <w:rsid w:val="008A16A5"/>
    <w:rsid w:val="008A3655"/>
    <w:rsid w:val="008A440D"/>
    <w:rsid w:val="008A4832"/>
    <w:rsid w:val="008A4A15"/>
    <w:rsid w:val="008A59BA"/>
    <w:rsid w:val="008A68E7"/>
    <w:rsid w:val="008A72D2"/>
    <w:rsid w:val="008A7A4B"/>
    <w:rsid w:val="008A7F59"/>
    <w:rsid w:val="008B0262"/>
    <w:rsid w:val="008B168B"/>
    <w:rsid w:val="008B1D8B"/>
    <w:rsid w:val="008B4130"/>
    <w:rsid w:val="008B4AE8"/>
    <w:rsid w:val="008B5B1A"/>
    <w:rsid w:val="008B5D42"/>
    <w:rsid w:val="008B6CA0"/>
    <w:rsid w:val="008B6D0B"/>
    <w:rsid w:val="008B7B1E"/>
    <w:rsid w:val="008C0ADE"/>
    <w:rsid w:val="008C1563"/>
    <w:rsid w:val="008C1803"/>
    <w:rsid w:val="008C1925"/>
    <w:rsid w:val="008C2B5D"/>
    <w:rsid w:val="008C3C2A"/>
    <w:rsid w:val="008C4542"/>
    <w:rsid w:val="008C4ECE"/>
    <w:rsid w:val="008C7ADF"/>
    <w:rsid w:val="008D07B8"/>
    <w:rsid w:val="008D0EE0"/>
    <w:rsid w:val="008D1031"/>
    <w:rsid w:val="008D1A07"/>
    <w:rsid w:val="008D26DA"/>
    <w:rsid w:val="008D5067"/>
    <w:rsid w:val="008D5B99"/>
    <w:rsid w:val="008D69DD"/>
    <w:rsid w:val="008D76C0"/>
    <w:rsid w:val="008D7A27"/>
    <w:rsid w:val="008D7A44"/>
    <w:rsid w:val="008D7A96"/>
    <w:rsid w:val="008E09B0"/>
    <w:rsid w:val="008E0A45"/>
    <w:rsid w:val="008E0A86"/>
    <w:rsid w:val="008E0AA3"/>
    <w:rsid w:val="008E2EE7"/>
    <w:rsid w:val="008E34B7"/>
    <w:rsid w:val="008E4702"/>
    <w:rsid w:val="008E69AA"/>
    <w:rsid w:val="008E6C24"/>
    <w:rsid w:val="008E76CE"/>
    <w:rsid w:val="008F0F48"/>
    <w:rsid w:val="008F3142"/>
    <w:rsid w:val="008F3C17"/>
    <w:rsid w:val="008F463B"/>
    <w:rsid w:val="008F4F1C"/>
    <w:rsid w:val="008F52F8"/>
    <w:rsid w:val="008F542E"/>
    <w:rsid w:val="008F693B"/>
    <w:rsid w:val="008F6B2C"/>
    <w:rsid w:val="008F70B0"/>
    <w:rsid w:val="009010E7"/>
    <w:rsid w:val="0090198A"/>
    <w:rsid w:val="00903501"/>
    <w:rsid w:val="0090384A"/>
    <w:rsid w:val="00903972"/>
    <w:rsid w:val="0090535F"/>
    <w:rsid w:val="00905986"/>
    <w:rsid w:val="00906E2F"/>
    <w:rsid w:val="0091017B"/>
    <w:rsid w:val="00910AAF"/>
    <w:rsid w:val="00910B0B"/>
    <w:rsid w:val="009131E2"/>
    <w:rsid w:val="00914DC2"/>
    <w:rsid w:val="0091533B"/>
    <w:rsid w:val="009155D6"/>
    <w:rsid w:val="00915C6A"/>
    <w:rsid w:val="009226A9"/>
    <w:rsid w:val="00922764"/>
    <w:rsid w:val="009267DF"/>
    <w:rsid w:val="0093063E"/>
    <w:rsid w:val="00932105"/>
    <w:rsid w:val="00932377"/>
    <w:rsid w:val="00932528"/>
    <w:rsid w:val="009334CE"/>
    <w:rsid w:val="00933AF0"/>
    <w:rsid w:val="00934E61"/>
    <w:rsid w:val="00935A14"/>
    <w:rsid w:val="0093648A"/>
    <w:rsid w:val="009366BF"/>
    <w:rsid w:val="009368BB"/>
    <w:rsid w:val="009375A5"/>
    <w:rsid w:val="00937AFA"/>
    <w:rsid w:val="009408EA"/>
    <w:rsid w:val="00940C20"/>
    <w:rsid w:val="00940C2F"/>
    <w:rsid w:val="00941EFA"/>
    <w:rsid w:val="0094257C"/>
    <w:rsid w:val="00942B97"/>
    <w:rsid w:val="00943102"/>
    <w:rsid w:val="009432D7"/>
    <w:rsid w:val="0094364B"/>
    <w:rsid w:val="00943CEE"/>
    <w:rsid w:val="00944052"/>
    <w:rsid w:val="00944837"/>
    <w:rsid w:val="00944F9C"/>
    <w:rsid w:val="0094523D"/>
    <w:rsid w:val="00946BC8"/>
    <w:rsid w:val="00947591"/>
    <w:rsid w:val="00947D63"/>
    <w:rsid w:val="0095100A"/>
    <w:rsid w:val="00951C86"/>
    <w:rsid w:val="00952B77"/>
    <w:rsid w:val="0095314B"/>
    <w:rsid w:val="00953AC7"/>
    <w:rsid w:val="0095495D"/>
    <w:rsid w:val="009559E6"/>
    <w:rsid w:val="009568D3"/>
    <w:rsid w:val="00956A63"/>
    <w:rsid w:val="00956C7E"/>
    <w:rsid w:val="00957DD5"/>
    <w:rsid w:val="00961F73"/>
    <w:rsid w:val="0096249E"/>
    <w:rsid w:val="0096326D"/>
    <w:rsid w:val="009635A1"/>
    <w:rsid w:val="00963781"/>
    <w:rsid w:val="00963A86"/>
    <w:rsid w:val="00963B4F"/>
    <w:rsid w:val="00964857"/>
    <w:rsid w:val="00966A24"/>
    <w:rsid w:val="00967C5B"/>
    <w:rsid w:val="00970A1E"/>
    <w:rsid w:val="009714FC"/>
    <w:rsid w:val="00971D78"/>
    <w:rsid w:val="0097367E"/>
    <w:rsid w:val="009744D5"/>
    <w:rsid w:val="00976A63"/>
    <w:rsid w:val="009774D7"/>
    <w:rsid w:val="00977AC4"/>
    <w:rsid w:val="009804D1"/>
    <w:rsid w:val="00981C9A"/>
    <w:rsid w:val="00981FE1"/>
    <w:rsid w:val="00982154"/>
    <w:rsid w:val="00982762"/>
    <w:rsid w:val="00983419"/>
    <w:rsid w:val="00985020"/>
    <w:rsid w:val="009854BF"/>
    <w:rsid w:val="00986455"/>
    <w:rsid w:val="009869D3"/>
    <w:rsid w:val="00986B62"/>
    <w:rsid w:val="0098795B"/>
    <w:rsid w:val="00987F13"/>
    <w:rsid w:val="0099006F"/>
    <w:rsid w:val="009903C5"/>
    <w:rsid w:val="009925C8"/>
    <w:rsid w:val="00992DC5"/>
    <w:rsid w:val="00992EF5"/>
    <w:rsid w:val="0099422E"/>
    <w:rsid w:val="00994821"/>
    <w:rsid w:val="00994B97"/>
    <w:rsid w:val="0099687D"/>
    <w:rsid w:val="009A04E4"/>
    <w:rsid w:val="009A4325"/>
    <w:rsid w:val="009A4A0F"/>
    <w:rsid w:val="009A501D"/>
    <w:rsid w:val="009A67C5"/>
    <w:rsid w:val="009A7B4E"/>
    <w:rsid w:val="009A7FEA"/>
    <w:rsid w:val="009B1033"/>
    <w:rsid w:val="009B1219"/>
    <w:rsid w:val="009B186D"/>
    <w:rsid w:val="009B2FDB"/>
    <w:rsid w:val="009B64BD"/>
    <w:rsid w:val="009C074E"/>
    <w:rsid w:val="009C3176"/>
    <w:rsid w:val="009C3431"/>
    <w:rsid w:val="009C3BAF"/>
    <w:rsid w:val="009C4C35"/>
    <w:rsid w:val="009C54F6"/>
    <w:rsid w:val="009C5989"/>
    <w:rsid w:val="009C6150"/>
    <w:rsid w:val="009C6486"/>
    <w:rsid w:val="009C6EF5"/>
    <w:rsid w:val="009C76F0"/>
    <w:rsid w:val="009D040E"/>
    <w:rsid w:val="009D08DA"/>
    <w:rsid w:val="009D1F95"/>
    <w:rsid w:val="009D5AD3"/>
    <w:rsid w:val="009D6519"/>
    <w:rsid w:val="009E1C1F"/>
    <w:rsid w:val="009E3173"/>
    <w:rsid w:val="009E31C9"/>
    <w:rsid w:val="009E401A"/>
    <w:rsid w:val="009E50E1"/>
    <w:rsid w:val="009E6565"/>
    <w:rsid w:val="009E7A8E"/>
    <w:rsid w:val="009F0261"/>
    <w:rsid w:val="009F219D"/>
    <w:rsid w:val="009F2A30"/>
    <w:rsid w:val="009F4B48"/>
    <w:rsid w:val="009F4B9D"/>
    <w:rsid w:val="009F62C5"/>
    <w:rsid w:val="009F62EC"/>
    <w:rsid w:val="009F778B"/>
    <w:rsid w:val="009F7F48"/>
    <w:rsid w:val="009F7F96"/>
    <w:rsid w:val="009F7FF7"/>
    <w:rsid w:val="00A00277"/>
    <w:rsid w:val="00A0054A"/>
    <w:rsid w:val="00A01E6B"/>
    <w:rsid w:val="00A045AE"/>
    <w:rsid w:val="00A045E3"/>
    <w:rsid w:val="00A0613D"/>
    <w:rsid w:val="00A06291"/>
    <w:rsid w:val="00A06860"/>
    <w:rsid w:val="00A06F3E"/>
    <w:rsid w:val="00A07035"/>
    <w:rsid w:val="00A111E1"/>
    <w:rsid w:val="00A11DA6"/>
    <w:rsid w:val="00A11DDA"/>
    <w:rsid w:val="00A1206E"/>
    <w:rsid w:val="00A136F5"/>
    <w:rsid w:val="00A14CCA"/>
    <w:rsid w:val="00A15991"/>
    <w:rsid w:val="00A16D75"/>
    <w:rsid w:val="00A2196E"/>
    <w:rsid w:val="00A22801"/>
    <w:rsid w:val="00A231E2"/>
    <w:rsid w:val="00A23338"/>
    <w:rsid w:val="00A24FDF"/>
    <w:rsid w:val="00A2550D"/>
    <w:rsid w:val="00A301E8"/>
    <w:rsid w:val="00A30EDB"/>
    <w:rsid w:val="00A31396"/>
    <w:rsid w:val="00A3235A"/>
    <w:rsid w:val="00A32F4D"/>
    <w:rsid w:val="00A35060"/>
    <w:rsid w:val="00A36249"/>
    <w:rsid w:val="00A376C0"/>
    <w:rsid w:val="00A40177"/>
    <w:rsid w:val="00A4169B"/>
    <w:rsid w:val="00A43496"/>
    <w:rsid w:val="00A43BD5"/>
    <w:rsid w:val="00A445F2"/>
    <w:rsid w:val="00A44E68"/>
    <w:rsid w:val="00A45BC5"/>
    <w:rsid w:val="00A45CE4"/>
    <w:rsid w:val="00A464EE"/>
    <w:rsid w:val="00A50300"/>
    <w:rsid w:val="00A50D55"/>
    <w:rsid w:val="00A50FFB"/>
    <w:rsid w:val="00A5165B"/>
    <w:rsid w:val="00A5250E"/>
    <w:rsid w:val="00A52FDA"/>
    <w:rsid w:val="00A55528"/>
    <w:rsid w:val="00A55BFD"/>
    <w:rsid w:val="00A562A3"/>
    <w:rsid w:val="00A56343"/>
    <w:rsid w:val="00A566B3"/>
    <w:rsid w:val="00A6084E"/>
    <w:rsid w:val="00A612A3"/>
    <w:rsid w:val="00A61AF5"/>
    <w:rsid w:val="00A62ED6"/>
    <w:rsid w:val="00A63E00"/>
    <w:rsid w:val="00A641AA"/>
    <w:rsid w:val="00A64912"/>
    <w:rsid w:val="00A65346"/>
    <w:rsid w:val="00A66F8A"/>
    <w:rsid w:val="00A67A1E"/>
    <w:rsid w:val="00A70A74"/>
    <w:rsid w:val="00A72091"/>
    <w:rsid w:val="00A73E9B"/>
    <w:rsid w:val="00A744E9"/>
    <w:rsid w:val="00A7471A"/>
    <w:rsid w:val="00A750EC"/>
    <w:rsid w:val="00A7772B"/>
    <w:rsid w:val="00A77DA7"/>
    <w:rsid w:val="00A80F6E"/>
    <w:rsid w:val="00A81CC6"/>
    <w:rsid w:val="00A8258E"/>
    <w:rsid w:val="00A82EE9"/>
    <w:rsid w:val="00A840DF"/>
    <w:rsid w:val="00A848AE"/>
    <w:rsid w:val="00A864F2"/>
    <w:rsid w:val="00A866E2"/>
    <w:rsid w:val="00A86E97"/>
    <w:rsid w:val="00A90EA8"/>
    <w:rsid w:val="00A912DD"/>
    <w:rsid w:val="00A944E6"/>
    <w:rsid w:val="00A94733"/>
    <w:rsid w:val="00A94926"/>
    <w:rsid w:val="00A9650E"/>
    <w:rsid w:val="00AA0343"/>
    <w:rsid w:val="00AA1669"/>
    <w:rsid w:val="00AA1B94"/>
    <w:rsid w:val="00AA2A5C"/>
    <w:rsid w:val="00AA3659"/>
    <w:rsid w:val="00AA384A"/>
    <w:rsid w:val="00AA3960"/>
    <w:rsid w:val="00AA41A8"/>
    <w:rsid w:val="00AA4AA3"/>
    <w:rsid w:val="00AA5A6B"/>
    <w:rsid w:val="00AA5B23"/>
    <w:rsid w:val="00AA77EB"/>
    <w:rsid w:val="00AA7CD7"/>
    <w:rsid w:val="00AA7DD7"/>
    <w:rsid w:val="00AB015B"/>
    <w:rsid w:val="00AB12B6"/>
    <w:rsid w:val="00AB24D1"/>
    <w:rsid w:val="00AB275D"/>
    <w:rsid w:val="00AB2B06"/>
    <w:rsid w:val="00AB4AA6"/>
    <w:rsid w:val="00AB62E4"/>
    <w:rsid w:val="00AB78E9"/>
    <w:rsid w:val="00AC0B20"/>
    <w:rsid w:val="00AC2DA0"/>
    <w:rsid w:val="00AC5E79"/>
    <w:rsid w:val="00AD2D26"/>
    <w:rsid w:val="00AD3179"/>
    <w:rsid w:val="00AD3467"/>
    <w:rsid w:val="00AD40A4"/>
    <w:rsid w:val="00AD4519"/>
    <w:rsid w:val="00AD51F4"/>
    <w:rsid w:val="00AD5641"/>
    <w:rsid w:val="00AD5AC7"/>
    <w:rsid w:val="00AD5BC1"/>
    <w:rsid w:val="00AD5CF6"/>
    <w:rsid w:val="00AD6ADF"/>
    <w:rsid w:val="00AD7252"/>
    <w:rsid w:val="00AD72DA"/>
    <w:rsid w:val="00AE0F9B"/>
    <w:rsid w:val="00AE2937"/>
    <w:rsid w:val="00AE38A7"/>
    <w:rsid w:val="00AE39B6"/>
    <w:rsid w:val="00AE471E"/>
    <w:rsid w:val="00AE65B1"/>
    <w:rsid w:val="00AE6A8E"/>
    <w:rsid w:val="00AF09B9"/>
    <w:rsid w:val="00AF0C4B"/>
    <w:rsid w:val="00AF38BE"/>
    <w:rsid w:val="00AF3D62"/>
    <w:rsid w:val="00AF420A"/>
    <w:rsid w:val="00AF55FF"/>
    <w:rsid w:val="00AF78FF"/>
    <w:rsid w:val="00B00A3B"/>
    <w:rsid w:val="00B020D1"/>
    <w:rsid w:val="00B02165"/>
    <w:rsid w:val="00B032D8"/>
    <w:rsid w:val="00B03D11"/>
    <w:rsid w:val="00B03DC4"/>
    <w:rsid w:val="00B046D1"/>
    <w:rsid w:val="00B0491F"/>
    <w:rsid w:val="00B04D54"/>
    <w:rsid w:val="00B04EAE"/>
    <w:rsid w:val="00B05536"/>
    <w:rsid w:val="00B104A0"/>
    <w:rsid w:val="00B1185E"/>
    <w:rsid w:val="00B120BE"/>
    <w:rsid w:val="00B13348"/>
    <w:rsid w:val="00B135D0"/>
    <w:rsid w:val="00B1557B"/>
    <w:rsid w:val="00B15B45"/>
    <w:rsid w:val="00B15C59"/>
    <w:rsid w:val="00B208A3"/>
    <w:rsid w:val="00B2186E"/>
    <w:rsid w:val="00B23F70"/>
    <w:rsid w:val="00B25120"/>
    <w:rsid w:val="00B251DB"/>
    <w:rsid w:val="00B27336"/>
    <w:rsid w:val="00B31672"/>
    <w:rsid w:val="00B32387"/>
    <w:rsid w:val="00B33AB7"/>
    <w:rsid w:val="00B33B3C"/>
    <w:rsid w:val="00B35176"/>
    <w:rsid w:val="00B35650"/>
    <w:rsid w:val="00B35FE0"/>
    <w:rsid w:val="00B40D74"/>
    <w:rsid w:val="00B4112D"/>
    <w:rsid w:val="00B426D5"/>
    <w:rsid w:val="00B4490A"/>
    <w:rsid w:val="00B45509"/>
    <w:rsid w:val="00B513F5"/>
    <w:rsid w:val="00B52663"/>
    <w:rsid w:val="00B54049"/>
    <w:rsid w:val="00B55415"/>
    <w:rsid w:val="00B56274"/>
    <w:rsid w:val="00B56897"/>
    <w:rsid w:val="00B56DCB"/>
    <w:rsid w:val="00B603BA"/>
    <w:rsid w:val="00B6232F"/>
    <w:rsid w:val="00B62B45"/>
    <w:rsid w:val="00B643E1"/>
    <w:rsid w:val="00B644B1"/>
    <w:rsid w:val="00B648D4"/>
    <w:rsid w:val="00B64CAC"/>
    <w:rsid w:val="00B663F4"/>
    <w:rsid w:val="00B66869"/>
    <w:rsid w:val="00B6748F"/>
    <w:rsid w:val="00B723A3"/>
    <w:rsid w:val="00B72C51"/>
    <w:rsid w:val="00B735AB"/>
    <w:rsid w:val="00B752CC"/>
    <w:rsid w:val="00B765B2"/>
    <w:rsid w:val="00B768A1"/>
    <w:rsid w:val="00B76D21"/>
    <w:rsid w:val="00B770D2"/>
    <w:rsid w:val="00B77A0F"/>
    <w:rsid w:val="00B8039B"/>
    <w:rsid w:val="00B80C8E"/>
    <w:rsid w:val="00B81BED"/>
    <w:rsid w:val="00B826EE"/>
    <w:rsid w:val="00B827D9"/>
    <w:rsid w:val="00B83589"/>
    <w:rsid w:val="00B83B25"/>
    <w:rsid w:val="00B83BD1"/>
    <w:rsid w:val="00B83C3A"/>
    <w:rsid w:val="00B84239"/>
    <w:rsid w:val="00B855FD"/>
    <w:rsid w:val="00B86A2C"/>
    <w:rsid w:val="00B87A51"/>
    <w:rsid w:val="00B9075F"/>
    <w:rsid w:val="00B91B2F"/>
    <w:rsid w:val="00B91D61"/>
    <w:rsid w:val="00B927E7"/>
    <w:rsid w:val="00B9283A"/>
    <w:rsid w:val="00B92849"/>
    <w:rsid w:val="00B94F68"/>
    <w:rsid w:val="00B9575F"/>
    <w:rsid w:val="00B96F94"/>
    <w:rsid w:val="00B97511"/>
    <w:rsid w:val="00BA0A72"/>
    <w:rsid w:val="00BA2C29"/>
    <w:rsid w:val="00BA3605"/>
    <w:rsid w:val="00BA46AF"/>
    <w:rsid w:val="00BA47A3"/>
    <w:rsid w:val="00BA5026"/>
    <w:rsid w:val="00BA7D57"/>
    <w:rsid w:val="00BB1067"/>
    <w:rsid w:val="00BB1C58"/>
    <w:rsid w:val="00BB332F"/>
    <w:rsid w:val="00BB3F01"/>
    <w:rsid w:val="00BB64EB"/>
    <w:rsid w:val="00BB6623"/>
    <w:rsid w:val="00BB6E79"/>
    <w:rsid w:val="00BB6EF9"/>
    <w:rsid w:val="00BC04F3"/>
    <w:rsid w:val="00BC2EC2"/>
    <w:rsid w:val="00BC3EC5"/>
    <w:rsid w:val="00BC42C9"/>
    <w:rsid w:val="00BC75D5"/>
    <w:rsid w:val="00BD00A4"/>
    <w:rsid w:val="00BD2231"/>
    <w:rsid w:val="00BD2446"/>
    <w:rsid w:val="00BD3B17"/>
    <w:rsid w:val="00BD4EAE"/>
    <w:rsid w:val="00BD5C8F"/>
    <w:rsid w:val="00BD6038"/>
    <w:rsid w:val="00BE0FE0"/>
    <w:rsid w:val="00BE3B31"/>
    <w:rsid w:val="00BE4CBB"/>
    <w:rsid w:val="00BE5D6C"/>
    <w:rsid w:val="00BE719A"/>
    <w:rsid w:val="00BE720A"/>
    <w:rsid w:val="00BE7351"/>
    <w:rsid w:val="00BF0CE7"/>
    <w:rsid w:val="00BF1251"/>
    <w:rsid w:val="00BF1322"/>
    <w:rsid w:val="00BF1565"/>
    <w:rsid w:val="00BF1846"/>
    <w:rsid w:val="00BF48DC"/>
    <w:rsid w:val="00BF5390"/>
    <w:rsid w:val="00BF611C"/>
    <w:rsid w:val="00BF6650"/>
    <w:rsid w:val="00BF6CBD"/>
    <w:rsid w:val="00BF7731"/>
    <w:rsid w:val="00C00604"/>
    <w:rsid w:val="00C03E1F"/>
    <w:rsid w:val="00C059A3"/>
    <w:rsid w:val="00C067E5"/>
    <w:rsid w:val="00C0698D"/>
    <w:rsid w:val="00C079E9"/>
    <w:rsid w:val="00C07EAA"/>
    <w:rsid w:val="00C10375"/>
    <w:rsid w:val="00C113D4"/>
    <w:rsid w:val="00C1406E"/>
    <w:rsid w:val="00C152A5"/>
    <w:rsid w:val="00C153AD"/>
    <w:rsid w:val="00C156FE"/>
    <w:rsid w:val="00C15FB2"/>
    <w:rsid w:val="00C162BF"/>
    <w:rsid w:val="00C164CA"/>
    <w:rsid w:val="00C17D42"/>
    <w:rsid w:val="00C21697"/>
    <w:rsid w:val="00C21C63"/>
    <w:rsid w:val="00C241FD"/>
    <w:rsid w:val="00C2447A"/>
    <w:rsid w:val="00C2451D"/>
    <w:rsid w:val="00C26589"/>
    <w:rsid w:val="00C27421"/>
    <w:rsid w:val="00C310C5"/>
    <w:rsid w:val="00C31327"/>
    <w:rsid w:val="00C32882"/>
    <w:rsid w:val="00C34699"/>
    <w:rsid w:val="00C34964"/>
    <w:rsid w:val="00C40597"/>
    <w:rsid w:val="00C40AEF"/>
    <w:rsid w:val="00C42BF8"/>
    <w:rsid w:val="00C42F70"/>
    <w:rsid w:val="00C43B89"/>
    <w:rsid w:val="00C44517"/>
    <w:rsid w:val="00C458A1"/>
    <w:rsid w:val="00C460AE"/>
    <w:rsid w:val="00C46C87"/>
    <w:rsid w:val="00C46CEC"/>
    <w:rsid w:val="00C47A52"/>
    <w:rsid w:val="00C47D75"/>
    <w:rsid w:val="00C50043"/>
    <w:rsid w:val="00C50A0F"/>
    <w:rsid w:val="00C5313E"/>
    <w:rsid w:val="00C547AD"/>
    <w:rsid w:val="00C54B70"/>
    <w:rsid w:val="00C54B76"/>
    <w:rsid w:val="00C54BE6"/>
    <w:rsid w:val="00C56329"/>
    <w:rsid w:val="00C56F14"/>
    <w:rsid w:val="00C6136E"/>
    <w:rsid w:val="00C61666"/>
    <w:rsid w:val="00C61BFA"/>
    <w:rsid w:val="00C62725"/>
    <w:rsid w:val="00C646E2"/>
    <w:rsid w:val="00C6474D"/>
    <w:rsid w:val="00C70902"/>
    <w:rsid w:val="00C709B3"/>
    <w:rsid w:val="00C723FD"/>
    <w:rsid w:val="00C752CF"/>
    <w:rsid w:val="00C7573B"/>
    <w:rsid w:val="00C76CF3"/>
    <w:rsid w:val="00C7755B"/>
    <w:rsid w:val="00C778AB"/>
    <w:rsid w:val="00C84AAD"/>
    <w:rsid w:val="00C84DD9"/>
    <w:rsid w:val="00C85F64"/>
    <w:rsid w:val="00C86428"/>
    <w:rsid w:val="00C87795"/>
    <w:rsid w:val="00C904DE"/>
    <w:rsid w:val="00C9106F"/>
    <w:rsid w:val="00C94590"/>
    <w:rsid w:val="00C94D02"/>
    <w:rsid w:val="00C95695"/>
    <w:rsid w:val="00CA0AD2"/>
    <w:rsid w:val="00CA0E28"/>
    <w:rsid w:val="00CA0F28"/>
    <w:rsid w:val="00CA13AA"/>
    <w:rsid w:val="00CA42D4"/>
    <w:rsid w:val="00CA5EF0"/>
    <w:rsid w:val="00CA634C"/>
    <w:rsid w:val="00CA6C32"/>
    <w:rsid w:val="00CA7844"/>
    <w:rsid w:val="00CB0218"/>
    <w:rsid w:val="00CB1ED0"/>
    <w:rsid w:val="00CB1FAB"/>
    <w:rsid w:val="00CB2FB6"/>
    <w:rsid w:val="00CB3448"/>
    <w:rsid w:val="00CB389E"/>
    <w:rsid w:val="00CB3917"/>
    <w:rsid w:val="00CB3BEB"/>
    <w:rsid w:val="00CB3FDC"/>
    <w:rsid w:val="00CB4C4C"/>
    <w:rsid w:val="00CB5552"/>
    <w:rsid w:val="00CB5873"/>
    <w:rsid w:val="00CB58EF"/>
    <w:rsid w:val="00CB5A84"/>
    <w:rsid w:val="00CB6390"/>
    <w:rsid w:val="00CB79FD"/>
    <w:rsid w:val="00CC05FC"/>
    <w:rsid w:val="00CC31C9"/>
    <w:rsid w:val="00CC3BE4"/>
    <w:rsid w:val="00CC432F"/>
    <w:rsid w:val="00CC5128"/>
    <w:rsid w:val="00CC5283"/>
    <w:rsid w:val="00CC6002"/>
    <w:rsid w:val="00CD01B5"/>
    <w:rsid w:val="00CD205D"/>
    <w:rsid w:val="00CD2F70"/>
    <w:rsid w:val="00CD32BD"/>
    <w:rsid w:val="00CD3814"/>
    <w:rsid w:val="00CD3E9A"/>
    <w:rsid w:val="00CD6149"/>
    <w:rsid w:val="00CD7E0D"/>
    <w:rsid w:val="00CE2033"/>
    <w:rsid w:val="00CE2836"/>
    <w:rsid w:val="00CE6564"/>
    <w:rsid w:val="00CE7D64"/>
    <w:rsid w:val="00CF0BB2"/>
    <w:rsid w:val="00CF1D06"/>
    <w:rsid w:val="00CF1FC2"/>
    <w:rsid w:val="00CF23A2"/>
    <w:rsid w:val="00CF2634"/>
    <w:rsid w:val="00CF2668"/>
    <w:rsid w:val="00CF2CD4"/>
    <w:rsid w:val="00CF2D6B"/>
    <w:rsid w:val="00CF2DE3"/>
    <w:rsid w:val="00CF2FE5"/>
    <w:rsid w:val="00CF3940"/>
    <w:rsid w:val="00CF43CE"/>
    <w:rsid w:val="00CF51EC"/>
    <w:rsid w:val="00D000FB"/>
    <w:rsid w:val="00D01556"/>
    <w:rsid w:val="00D0451C"/>
    <w:rsid w:val="00D06055"/>
    <w:rsid w:val="00D062D1"/>
    <w:rsid w:val="00D10F5A"/>
    <w:rsid w:val="00D11112"/>
    <w:rsid w:val="00D11F0D"/>
    <w:rsid w:val="00D13441"/>
    <w:rsid w:val="00D146A6"/>
    <w:rsid w:val="00D14C29"/>
    <w:rsid w:val="00D15676"/>
    <w:rsid w:val="00D169D1"/>
    <w:rsid w:val="00D20665"/>
    <w:rsid w:val="00D210CB"/>
    <w:rsid w:val="00D22955"/>
    <w:rsid w:val="00D22F5A"/>
    <w:rsid w:val="00D23A6B"/>
    <w:rsid w:val="00D243A3"/>
    <w:rsid w:val="00D24689"/>
    <w:rsid w:val="00D25E8F"/>
    <w:rsid w:val="00D268E9"/>
    <w:rsid w:val="00D30390"/>
    <w:rsid w:val="00D3147B"/>
    <w:rsid w:val="00D3200B"/>
    <w:rsid w:val="00D33440"/>
    <w:rsid w:val="00D33FA6"/>
    <w:rsid w:val="00D344B5"/>
    <w:rsid w:val="00D35339"/>
    <w:rsid w:val="00D36470"/>
    <w:rsid w:val="00D37171"/>
    <w:rsid w:val="00D40366"/>
    <w:rsid w:val="00D413A3"/>
    <w:rsid w:val="00D42B52"/>
    <w:rsid w:val="00D43B03"/>
    <w:rsid w:val="00D43DB1"/>
    <w:rsid w:val="00D46D30"/>
    <w:rsid w:val="00D47308"/>
    <w:rsid w:val="00D50F28"/>
    <w:rsid w:val="00D516A7"/>
    <w:rsid w:val="00D52985"/>
    <w:rsid w:val="00D52EFE"/>
    <w:rsid w:val="00D53647"/>
    <w:rsid w:val="00D54F79"/>
    <w:rsid w:val="00D55F19"/>
    <w:rsid w:val="00D56A0D"/>
    <w:rsid w:val="00D56E58"/>
    <w:rsid w:val="00D5767F"/>
    <w:rsid w:val="00D57A7E"/>
    <w:rsid w:val="00D57A9D"/>
    <w:rsid w:val="00D62338"/>
    <w:rsid w:val="00D63797"/>
    <w:rsid w:val="00D63EF6"/>
    <w:rsid w:val="00D66518"/>
    <w:rsid w:val="00D67CC5"/>
    <w:rsid w:val="00D67FB0"/>
    <w:rsid w:val="00D70DFB"/>
    <w:rsid w:val="00D71EEA"/>
    <w:rsid w:val="00D735CD"/>
    <w:rsid w:val="00D7363E"/>
    <w:rsid w:val="00D73DAB"/>
    <w:rsid w:val="00D74548"/>
    <w:rsid w:val="00D7615B"/>
    <w:rsid w:val="00D766DF"/>
    <w:rsid w:val="00D77996"/>
    <w:rsid w:val="00D77F3C"/>
    <w:rsid w:val="00D8011E"/>
    <w:rsid w:val="00D81DB8"/>
    <w:rsid w:val="00D84595"/>
    <w:rsid w:val="00D84F3B"/>
    <w:rsid w:val="00D87B17"/>
    <w:rsid w:val="00D87CF9"/>
    <w:rsid w:val="00D90C98"/>
    <w:rsid w:val="00D919FE"/>
    <w:rsid w:val="00D91C85"/>
    <w:rsid w:val="00D922C0"/>
    <w:rsid w:val="00D9278F"/>
    <w:rsid w:val="00D94B18"/>
    <w:rsid w:val="00D9508F"/>
    <w:rsid w:val="00D95891"/>
    <w:rsid w:val="00D95B0C"/>
    <w:rsid w:val="00D970C5"/>
    <w:rsid w:val="00D97881"/>
    <w:rsid w:val="00DA0E12"/>
    <w:rsid w:val="00DA165B"/>
    <w:rsid w:val="00DA1709"/>
    <w:rsid w:val="00DA4A56"/>
    <w:rsid w:val="00DA7C93"/>
    <w:rsid w:val="00DB1719"/>
    <w:rsid w:val="00DB390D"/>
    <w:rsid w:val="00DB4042"/>
    <w:rsid w:val="00DB42A1"/>
    <w:rsid w:val="00DB4960"/>
    <w:rsid w:val="00DB50D3"/>
    <w:rsid w:val="00DB5765"/>
    <w:rsid w:val="00DB5CB4"/>
    <w:rsid w:val="00DB625A"/>
    <w:rsid w:val="00DB70A2"/>
    <w:rsid w:val="00DB77D9"/>
    <w:rsid w:val="00DC0101"/>
    <w:rsid w:val="00DC3C9C"/>
    <w:rsid w:val="00DC4416"/>
    <w:rsid w:val="00DC5BC5"/>
    <w:rsid w:val="00DC6A18"/>
    <w:rsid w:val="00DC6D3E"/>
    <w:rsid w:val="00DD10E0"/>
    <w:rsid w:val="00DD292A"/>
    <w:rsid w:val="00DD2FB2"/>
    <w:rsid w:val="00DD556B"/>
    <w:rsid w:val="00DD5664"/>
    <w:rsid w:val="00DD5DCA"/>
    <w:rsid w:val="00DE149E"/>
    <w:rsid w:val="00DE173F"/>
    <w:rsid w:val="00DE24CA"/>
    <w:rsid w:val="00DE27D7"/>
    <w:rsid w:val="00DE29CA"/>
    <w:rsid w:val="00DE2EEB"/>
    <w:rsid w:val="00DE3400"/>
    <w:rsid w:val="00DE3818"/>
    <w:rsid w:val="00DE3C91"/>
    <w:rsid w:val="00DE3ED8"/>
    <w:rsid w:val="00DE412E"/>
    <w:rsid w:val="00DE487B"/>
    <w:rsid w:val="00DE4ECE"/>
    <w:rsid w:val="00DE4F3D"/>
    <w:rsid w:val="00DE7267"/>
    <w:rsid w:val="00DE7AFC"/>
    <w:rsid w:val="00DF069A"/>
    <w:rsid w:val="00DF2095"/>
    <w:rsid w:val="00DF4112"/>
    <w:rsid w:val="00DF430B"/>
    <w:rsid w:val="00DF56DB"/>
    <w:rsid w:val="00DF5C6B"/>
    <w:rsid w:val="00E017C7"/>
    <w:rsid w:val="00E02A62"/>
    <w:rsid w:val="00E030EA"/>
    <w:rsid w:val="00E04FA2"/>
    <w:rsid w:val="00E05704"/>
    <w:rsid w:val="00E06499"/>
    <w:rsid w:val="00E105FA"/>
    <w:rsid w:val="00E1107F"/>
    <w:rsid w:val="00E12D79"/>
    <w:rsid w:val="00E12F1A"/>
    <w:rsid w:val="00E12F37"/>
    <w:rsid w:val="00E14BFB"/>
    <w:rsid w:val="00E15561"/>
    <w:rsid w:val="00E16085"/>
    <w:rsid w:val="00E17728"/>
    <w:rsid w:val="00E17EF7"/>
    <w:rsid w:val="00E20DF5"/>
    <w:rsid w:val="00E21975"/>
    <w:rsid w:val="00E21CFB"/>
    <w:rsid w:val="00E22935"/>
    <w:rsid w:val="00E22EE7"/>
    <w:rsid w:val="00E25F4D"/>
    <w:rsid w:val="00E312DB"/>
    <w:rsid w:val="00E328BC"/>
    <w:rsid w:val="00E3320F"/>
    <w:rsid w:val="00E33875"/>
    <w:rsid w:val="00E34901"/>
    <w:rsid w:val="00E35DC0"/>
    <w:rsid w:val="00E35FF6"/>
    <w:rsid w:val="00E36F94"/>
    <w:rsid w:val="00E4037F"/>
    <w:rsid w:val="00E41C65"/>
    <w:rsid w:val="00E42016"/>
    <w:rsid w:val="00E42390"/>
    <w:rsid w:val="00E44A64"/>
    <w:rsid w:val="00E45038"/>
    <w:rsid w:val="00E50F59"/>
    <w:rsid w:val="00E5240A"/>
    <w:rsid w:val="00E54292"/>
    <w:rsid w:val="00E5442E"/>
    <w:rsid w:val="00E5502B"/>
    <w:rsid w:val="00E5532B"/>
    <w:rsid w:val="00E55947"/>
    <w:rsid w:val="00E60191"/>
    <w:rsid w:val="00E61164"/>
    <w:rsid w:val="00E619DE"/>
    <w:rsid w:val="00E6328C"/>
    <w:rsid w:val="00E63DE7"/>
    <w:rsid w:val="00E64FF6"/>
    <w:rsid w:val="00E653F9"/>
    <w:rsid w:val="00E657D0"/>
    <w:rsid w:val="00E663AE"/>
    <w:rsid w:val="00E669E2"/>
    <w:rsid w:val="00E7388E"/>
    <w:rsid w:val="00E73D73"/>
    <w:rsid w:val="00E74898"/>
    <w:rsid w:val="00E74DC7"/>
    <w:rsid w:val="00E74FF3"/>
    <w:rsid w:val="00E76CF8"/>
    <w:rsid w:val="00E8075D"/>
    <w:rsid w:val="00E822B4"/>
    <w:rsid w:val="00E8269F"/>
    <w:rsid w:val="00E82A54"/>
    <w:rsid w:val="00E83FD9"/>
    <w:rsid w:val="00E858A3"/>
    <w:rsid w:val="00E87699"/>
    <w:rsid w:val="00E879B8"/>
    <w:rsid w:val="00E91A81"/>
    <w:rsid w:val="00E929F4"/>
    <w:rsid w:val="00E92E27"/>
    <w:rsid w:val="00E9332F"/>
    <w:rsid w:val="00E9586B"/>
    <w:rsid w:val="00E9595C"/>
    <w:rsid w:val="00E96E9B"/>
    <w:rsid w:val="00E97334"/>
    <w:rsid w:val="00E9789B"/>
    <w:rsid w:val="00EA0D36"/>
    <w:rsid w:val="00EA1510"/>
    <w:rsid w:val="00EA1599"/>
    <w:rsid w:val="00EA4E37"/>
    <w:rsid w:val="00EA51A8"/>
    <w:rsid w:val="00EA673B"/>
    <w:rsid w:val="00EB19FA"/>
    <w:rsid w:val="00EB2D32"/>
    <w:rsid w:val="00EB3D3F"/>
    <w:rsid w:val="00EB52E8"/>
    <w:rsid w:val="00EB680A"/>
    <w:rsid w:val="00EB70DC"/>
    <w:rsid w:val="00EC2CED"/>
    <w:rsid w:val="00EC3A8B"/>
    <w:rsid w:val="00EC551B"/>
    <w:rsid w:val="00EC55DD"/>
    <w:rsid w:val="00EC6056"/>
    <w:rsid w:val="00EC78FE"/>
    <w:rsid w:val="00EC7D62"/>
    <w:rsid w:val="00ED070E"/>
    <w:rsid w:val="00ED177D"/>
    <w:rsid w:val="00ED2F6D"/>
    <w:rsid w:val="00ED33B4"/>
    <w:rsid w:val="00ED3E9C"/>
    <w:rsid w:val="00ED4928"/>
    <w:rsid w:val="00ED50B4"/>
    <w:rsid w:val="00ED64CC"/>
    <w:rsid w:val="00EE185D"/>
    <w:rsid w:val="00EE2352"/>
    <w:rsid w:val="00EE34A2"/>
    <w:rsid w:val="00EE3740"/>
    <w:rsid w:val="00EE3749"/>
    <w:rsid w:val="00EE39FA"/>
    <w:rsid w:val="00EE5626"/>
    <w:rsid w:val="00EE5F4C"/>
    <w:rsid w:val="00EE60DD"/>
    <w:rsid w:val="00EE6148"/>
    <w:rsid w:val="00EE6190"/>
    <w:rsid w:val="00EE6CA6"/>
    <w:rsid w:val="00EE6EE6"/>
    <w:rsid w:val="00EE7C6D"/>
    <w:rsid w:val="00EE7D37"/>
    <w:rsid w:val="00EF006F"/>
    <w:rsid w:val="00EF00C6"/>
    <w:rsid w:val="00EF062D"/>
    <w:rsid w:val="00EF0F78"/>
    <w:rsid w:val="00EF1530"/>
    <w:rsid w:val="00EF25B3"/>
    <w:rsid w:val="00EF2E3A"/>
    <w:rsid w:val="00EF3711"/>
    <w:rsid w:val="00EF6402"/>
    <w:rsid w:val="00EF6788"/>
    <w:rsid w:val="00EF7886"/>
    <w:rsid w:val="00F004DD"/>
    <w:rsid w:val="00F007A6"/>
    <w:rsid w:val="00F025DF"/>
    <w:rsid w:val="00F027EC"/>
    <w:rsid w:val="00F043DD"/>
    <w:rsid w:val="00F047E2"/>
    <w:rsid w:val="00F04D57"/>
    <w:rsid w:val="00F04EA1"/>
    <w:rsid w:val="00F052C6"/>
    <w:rsid w:val="00F05A8C"/>
    <w:rsid w:val="00F06A9D"/>
    <w:rsid w:val="00F06F01"/>
    <w:rsid w:val="00F078DC"/>
    <w:rsid w:val="00F11445"/>
    <w:rsid w:val="00F11ED4"/>
    <w:rsid w:val="00F121F0"/>
    <w:rsid w:val="00F12C9A"/>
    <w:rsid w:val="00F13785"/>
    <w:rsid w:val="00F13E86"/>
    <w:rsid w:val="00F16075"/>
    <w:rsid w:val="00F16DD2"/>
    <w:rsid w:val="00F17672"/>
    <w:rsid w:val="00F2148D"/>
    <w:rsid w:val="00F2238F"/>
    <w:rsid w:val="00F22BEB"/>
    <w:rsid w:val="00F23283"/>
    <w:rsid w:val="00F2384F"/>
    <w:rsid w:val="00F23C84"/>
    <w:rsid w:val="00F24AC6"/>
    <w:rsid w:val="00F24CBC"/>
    <w:rsid w:val="00F24D81"/>
    <w:rsid w:val="00F25884"/>
    <w:rsid w:val="00F3030E"/>
    <w:rsid w:val="00F304BC"/>
    <w:rsid w:val="00F31975"/>
    <w:rsid w:val="00F3201A"/>
    <w:rsid w:val="00F3203B"/>
    <w:rsid w:val="00F328C4"/>
    <w:rsid w:val="00F32941"/>
    <w:rsid w:val="00F32F96"/>
    <w:rsid w:val="00F32FCB"/>
    <w:rsid w:val="00F34448"/>
    <w:rsid w:val="00F35F6F"/>
    <w:rsid w:val="00F37312"/>
    <w:rsid w:val="00F37A65"/>
    <w:rsid w:val="00F37E9B"/>
    <w:rsid w:val="00F40E42"/>
    <w:rsid w:val="00F41D92"/>
    <w:rsid w:val="00F42257"/>
    <w:rsid w:val="00F43901"/>
    <w:rsid w:val="00F44803"/>
    <w:rsid w:val="00F46014"/>
    <w:rsid w:val="00F46E2A"/>
    <w:rsid w:val="00F50C1F"/>
    <w:rsid w:val="00F50F03"/>
    <w:rsid w:val="00F52BAB"/>
    <w:rsid w:val="00F52DD9"/>
    <w:rsid w:val="00F53177"/>
    <w:rsid w:val="00F53479"/>
    <w:rsid w:val="00F540FB"/>
    <w:rsid w:val="00F545C8"/>
    <w:rsid w:val="00F54E95"/>
    <w:rsid w:val="00F54F65"/>
    <w:rsid w:val="00F564BD"/>
    <w:rsid w:val="00F56F22"/>
    <w:rsid w:val="00F61AA5"/>
    <w:rsid w:val="00F624CB"/>
    <w:rsid w:val="00F633A6"/>
    <w:rsid w:val="00F644BD"/>
    <w:rsid w:val="00F64AFB"/>
    <w:rsid w:val="00F65355"/>
    <w:rsid w:val="00F6709F"/>
    <w:rsid w:val="00F677A9"/>
    <w:rsid w:val="00F67FA3"/>
    <w:rsid w:val="00F709D2"/>
    <w:rsid w:val="00F716E4"/>
    <w:rsid w:val="00F723BD"/>
    <w:rsid w:val="00F732EA"/>
    <w:rsid w:val="00F73734"/>
    <w:rsid w:val="00F73CF8"/>
    <w:rsid w:val="00F74643"/>
    <w:rsid w:val="00F76838"/>
    <w:rsid w:val="00F76D32"/>
    <w:rsid w:val="00F80771"/>
    <w:rsid w:val="00F80B72"/>
    <w:rsid w:val="00F811C7"/>
    <w:rsid w:val="00F82AAD"/>
    <w:rsid w:val="00F8306F"/>
    <w:rsid w:val="00F83E52"/>
    <w:rsid w:val="00F84CF5"/>
    <w:rsid w:val="00F854F0"/>
    <w:rsid w:val="00F8612E"/>
    <w:rsid w:val="00F8672A"/>
    <w:rsid w:val="00F906C3"/>
    <w:rsid w:val="00F909FD"/>
    <w:rsid w:val="00F925F7"/>
    <w:rsid w:val="00F9286C"/>
    <w:rsid w:val="00F92D1B"/>
    <w:rsid w:val="00F92E80"/>
    <w:rsid w:val="00F93F3C"/>
    <w:rsid w:val="00F94351"/>
    <w:rsid w:val="00F95FB8"/>
    <w:rsid w:val="00F96847"/>
    <w:rsid w:val="00F96F3D"/>
    <w:rsid w:val="00FA2782"/>
    <w:rsid w:val="00FA420B"/>
    <w:rsid w:val="00FA77F3"/>
    <w:rsid w:val="00FB0C34"/>
    <w:rsid w:val="00FB1E2E"/>
    <w:rsid w:val="00FB1FD1"/>
    <w:rsid w:val="00FB3315"/>
    <w:rsid w:val="00FB3D96"/>
    <w:rsid w:val="00FB3ED9"/>
    <w:rsid w:val="00FB59B9"/>
    <w:rsid w:val="00FC0454"/>
    <w:rsid w:val="00FC06AE"/>
    <w:rsid w:val="00FC13BF"/>
    <w:rsid w:val="00FC34B9"/>
    <w:rsid w:val="00FC3ACC"/>
    <w:rsid w:val="00FC3D5B"/>
    <w:rsid w:val="00FC3D9D"/>
    <w:rsid w:val="00FC5440"/>
    <w:rsid w:val="00FC5C85"/>
    <w:rsid w:val="00FC6795"/>
    <w:rsid w:val="00FC7044"/>
    <w:rsid w:val="00FD19C6"/>
    <w:rsid w:val="00FD3E6A"/>
    <w:rsid w:val="00FD478F"/>
    <w:rsid w:val="00FD6CE6"/>
    <w:rsid w:val="00FE0781"/>
    <w:rsid w:val="00FE12AE"/>
    <w:rsid w:val="00FE22BE"/>
    <w:rsid w:val="00FE44E1"/>
    <w:rsid w:val="00FE4973"/>
    <w:rsid w:val="00FE5809"/>
    <w:rsid w:val="00FF0DA5"/>
    <w:rsid w:val="00FF35A2"/>
    <w:rsid w:val="00FF39DE"/>
    <w:rsid w:val="00FF3CEC"/>
    <w:rsid w:val="00FF40D0"/>
    <w:rsid w:val="00FF784B"/>
    <w:rsid w:val="00FF78A5"/>
    <w:rsid w:val="00FF7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F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D6B"/>
    <w:pPr>
      <w:spacing w:line="260" w:lineRule="atLeast"/>
    </w:pPr>
    <w:rPr>
      <w:sz w:val="22"/>
    </w:rPr>
  </w:style>
  <w:style w:type="paragraph" w:styleId="Heading1">
    <w:name w:val="heading 1"/>
    <w:basedOn w:val="Normal"/>
    <w:next w:val="Normal"/>
    <w:link w:val="Heading1Char"/>
    <w:uiPriority w:val="9"/>
    <w:qFormat/>
    <w:rsid w:val="00CF2D6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2D6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2D6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2D6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F2D6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F2D6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F2D6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F2D6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F2D6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F2D6B"/>
  </w:style>
  <w:style w:type="paragraph" w:customStyle="1" w:styleId="OPCParaBase">
    <w:name w:val="OPCParaBase"/>
    <w:qFormat/>
    <w:rsid w:val="00CF2D6B"/>
    <w:pPr>
      <w:spacing w:line="260" w:lineRule="atLeast"/>
    </w:pPr>
    <w:rPr>
      <w:rFonts w:eastAsia="Times New Roman" w:cs="Times New Roman"/>
      <w:sz w:val="22"/>
      <w:lang w:eastAsia="en-AU"/>
    </w:rPr>
  </w:style>
  <w:style w:type="paragraph" w:customStyle="1" w:styleId="ShortT">
    <w:name w:val="ShortT"/>
    <w:basedOn w:val="OPCParaBase"/>
    <w:next w:val="Normal"/>
    <w:qFormat/>
    <w:rsid w:val="00CF2D6B"/>
    <w:pPr>
      <w:spacing w:line="240" w:lineRule="auto"/>
    </w:pPr>
    <w:rPr>
      <w:b/>
      <w:sz w:val="40"/>
    </w:rPr>
  </w:style>
  <w:style w:type="paragraph" w:customStyle="1" w:styleId="ActHead1">
    <w:name w:val="ActHead 1"/>
    <w:aliases w:val="c"/>
    <w:basedOn w:val="OPCParaBase"/>
    <w:next w:val="Normal"/>
    <w:qFormat/>
    <w:rsid w:val="00CF2D6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2D6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2D6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2D6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F2D6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2D6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2D6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2D6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2D6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F2D6B"/>
  </w:style>
  <w:style w:type="paragraph" w:customStyle="1" w:styleId="Blocks">
    <w:name w:val="Blocks"/>
    <w:aliases w:val="bb"/>
    <w:basedOn w:val="OPCParaBase"/>
    <w:qFormat/>
    <w:rsid w:val="00CF2D6B"/>
    <w:pPr>
      <w:spacing w:line="240" w:lineRule="auto"/>
    </w:pPr>
    <w:rPr>
      <w:sz w:val="24"/>
    </w:rPr>
  </w:style>
  <w:style w:type="paragraph" w:customStyle="1" w:styleId="BoxText">
    <w:name w:val="BoxText"/>
    <w:aliases w:val="bt"/>
    <w:basedOn w:val="OPCParaBase"/>
    <w:qFormat/>
    <w:rsid w:val="00CF2D6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2D6B"/>
    <w:rPr>
      <w:b/>
    </w:rPr>
  </w:style>
  <w:style w:type="paragraph" w:customStyle="1" w:styleId="BoxHeadItalic">
    <w:name w:val="BoxHeadItalic"/>
    <w:aliases w:val="bhi"/>
    <w:basedOn w:val="BoxText"/>
    <w:next w:val="BoxStep"/>
    <w:qFormat/>
    <w:rsid w:val="00CF2D6B"/>
    <w:rPr>
      <w:i/>
    </w:rPr>
  </w:style>
  <w:style w:type="paragraph" w:customStyle="1" w:styleId="BoxList">
    <w:name w:val="BoxList"/>
    <w:aliases w:val="bl"/>
    <w:basedOn w:val="BoxText"/>
    <w:qFormat/>
    <w:rsid w:val="00CF2D6B"/>
    <w:pPr>
      <w:ind w:left="1559" w:hanging="425"/>
    </w:pPr>
  </w:style>
  <w:style w:type="paragraph" w:customStyle="1" w:styleId="BoxNote">
    <w:name w:val="BoxNote"/>
    <w:aliases w:val="bn"/>
    <w:basedOn w:val="BoxText"/>
    <w:qFormat/>
    <w:rsid w:val="00CF2D6B"/>
    <w:pPr>
      <w:tabs>
        <w:tab w:val="left" w:pos="1985"/>
      </w:tabs>
      <w:spacing w:before="122" w:line="198" w:lineRule="exact"/>
      <w:ind w:left="2948" w:hanging="1814"/>
    </w:pPr>
    <w:rPr>
      <w:sz w:val="18"/>
    </w:rPr>
  </w:style>
  <w:style w:type="paragraph" w:customStyle="1" w:styleId="BoxPara">
    <w:name w:val="BoxPara"/>
    <w:aliases w:val="bp"/>
    <w:basedOn w:val="BoxText"/>
    <w:qFormat/>
    <w:rsid w:val="00CF2D6B"/>
    <w:pPr>
      <w:tabs>
        <w:tab w:val="right" w:pos="2268"/>
      </w:tabs>
      <w:ind w:left="2552" w:hanging="1418"/>
    </w:pPr>
  </w:style>
  <w:style w:type="paragraph" w:customStyle="1" w:styleId="BoxStep">
    <w:name w:val="BoxStep"/>
    <w:aliases w:val="bs"/>
    <w:basedOn w:val="BoxText"/>
    <w:qFormat/>
    <w:rsid w:val="00CF2D6B"/>
    <w:pPr>
      <w:ind w:left="1985" w:hanging="851"/>
    </w:pPr>
  </w:style>
  <w:style w:type="character" w:customStyle="1" w:styleId="CharAmPartNo">
    <w:name w:val="CharAmPartNo"/>
    <w:basedOn w:val="OPCCharBase"/>
    <w:qFormat/>
    <w:rsid w:val="00CF2D6B"/>
  </w:style>
  <w:style w:type="character" w:customStyle="1" w:styleId="CharAmPartText">
    <w:name w:val="CharAmPartText"/>
    <w:basedOn w:val="OPCCharBase"/>
    <w:qFormat/>
    <w:rsid w:val="00CF2D6B"/>
  </w:style>
  <w:style w:type="character" w:customStyle="1" w:styleId="CharAmSchNo">
    <w:name w:val="CharAmSchNo"/>
    <w:basedOn w:val="OPCCharBase"/>
    <w:qFormat/>
    <w:rsid w:val="00CF2D6B"/>
  </w:style>
  <w:style w:type="character" w:customStyle="1" w:styleId="CharAmSchText">
    <w:name w:val="CharAmSchText"/>
    <w:basedOn w:val="OPCCharBase"/>
    <w:qFormat/>
    <w:rsid w:val="00CF2D6B"/>
  </w:style>
  <w:style w:type="character" w:customStyle="1" w:styleId="CharBoldItalic">
    <w:name w:val="CharBoldItalic"/>
    <w:basedOn w:val="OPCCharBase"/>
    <w:uiPriority w:val="1"/>
    <w:qFormat/>
    <w:rsid w:val="00CF2D6B"/>
    <w:rPr>
      <w:b/>
      <w:i/>
    </w:rPr>
  </w:style>
  <w:style w:type="character" w:customStyle="1" w:styleId="CharChapNo">
    <w:name w:val="CharChapNo"/>
    <w:basedOn w:val="OPCCharBase"/>
    <w:uiPriority w:val="1"/>
    <w:qFormat/>
    <w:rsid w:val="00CF2D6B"/>
  </w:style>
  <w:style w:type="character" w:customStyle="1" w:styleId="CharChapText">
    <w:name w:val="CharChapText"/>
    <w:basedOn w:val="OPCCharBase"/>
    <w:uiPriority w:val="1"/>
    <w:qFormat/>
    <w:rsid w:val="00CF2D6B"/>
  </w:style>
  <w:style w:type="character" w:customStyle="1" w:styleId="CharDivNo">
    <w:name w:val="CharDivNo"/>
    <w:basedOn w:val="OPCCharBase"/>
    <w:uiPriority w:val="1"/>
    <w:qFormat/>
    <w:rsid w:val="00CF2D6B"/>
  </w:style>
  <w:style w:type="character" w:customStyle="1" w:styleId="CharDivText">
    <w:name w:val="CharDivText"/>
    <w:basedOn w:val="OPCCharBase"/>
    <w:uiPriority w:val="1"/>
    <w:qFormat/>
    <w:rsid w:val="00CF2D6B"/>
  </w:style>
  <w:style w:type="character" w:customStyle="1" w:styleId="CharItalic">
    <w:name w:val="CharItalic"/>
    <w:basedOn w:val="OPCCharBase"/>
    <w:uiPriority w:val="1"/>
    <w:qFormat/>
    <w:rsid w:val="00CF2D6B"/>
    <w:rPr>
      <w:i/>
    </w:rPr>
  </w:style>
  <w:style w:type="character" w:customStyle="1" w:styleId="CharPartNo">
    <w:name w:val="CharPartNo"/>
    <w:basedOn w:val="OPCCharBase"/>
    <w:uiPriority w:val="1"/>
    <w:qFormat/>
    <w:rsid w:val="00CF2D6B"/>
  </w:style>
  <w:style w:type="character" w:customStyle="1" w:styleId="CharPartText">
    <w:name w:val="CharPartText"/>
    <w:basedOn w:val="OPCCharBase"/>
    <w:uiPriority w:val="1"/>
    <w:qFormat/>
    <w:rsid w:val="00CF2D6B"/>
  </w:style>
  <w:style w:type="character" w:customStyle="1" w:styleId="CharSectno">
    <w:name w:val="CharSectno"/>
    <w:basedOn w:val="OPCCharBase"/>
    <w:qFormat/>
    <w:rsid w:val="00CF2D6B"/>
  </w:style>
  <w:style w:type="character" w:customStyle="1" w:styleId="CharSubdNo">
    <w:name w:val="CharSubdNo"/>
    <w:basedOn w:val="OPCCharBase"/>
    <w:uiPriority w:val="1"/>
    <w:qFormat/>
    <w:rsid w:val="00CF2D6B"/>
  </w:style>
  <w:style w:type="character" w:customStyle="1" w:styleId="CharSubdText">
    <w:name w:val="CharSubdText"/>
    <w:basedOn w:val="OPCCharBase"/>
    <w:uiPriority w:val="1"/>
    <w:qFormat/>
    <w:rsid w:val="00CF2D6B"/>
  </w:style>
  <w:style w:type="paragraph" w:customStyle="1" w:styleId="CTA--">
    <w:name w:val="CTA --"/>
    <w:basedOn w:val="OPCParaBase"/>
    <w:next w:val="Normal"/>
    <w:rsid w:val="00CF2D6B"/>
    <w:pPr>
      <w:spacing w:before="60" w:line="240" w:lineRule="atLeast"/>
      <w:ind w:left="142" w:hanging="142"/>
    </w:pPr>
    <w:rPr>
      <w:sz w:val="20"/>
    </w:rPr>
  </w:style>
  <w:style w:type="paragraph" w:customStyle="1" w:styleId="CTA-">
    <w:name w:val="CTA -"/>
    <w:basedOn w:val="OPCParaBase"/>
    <w:rsid w:val="00CF2D6B"/>
    <w:pPr>
      <w:spacing w:before="60" w:line="240" w:lineRule="atLeast"/>
      <w:ind w:left="85" w:hanging="85"/>
    </w:pPr>
    <w:rPr>
      <w:sz w:val="20"/>
    </w:rPr>
  </w:style>
  <w:style w:type="paragraph" w:customStyle="1" w:styleId="CTA---">
    <w:name w:val="CTA ---"/>
    <w:basedOn w:val="OPCParaBase"/>
    <w:next w:val="Normal"/>
    <w:rsid w:val="00CF2D6B"/>
    <w:pPr>
      <w:spacing w:before="60" w:line="240" w:lineRule="atLeast"/>
      <w:ind w:left="198" w:hanging="198"/>
    </w:pPr>
    <w:rPr>
      <w:sz w:val="20"/>
    </w:rPr>
  </w:style>
  <w:style w:type="paragraph" w:customStyle="1" w:styleId="CTA----">
    <w:name w:val="CTA ----"/>
    <w:basedOn w:val="OPCParaBase"/>
    <w:next w:val="Normal"/>
    <w:rsid w:val="00CF2D6B"/>
    <w:pPr>
      <w:spacing w:before="60" w:line="240" w:lineRule="atLeast"/>
      <w:ind w:left="255" w:hanging="255"/>
    </w:pPr>
    <w:rPr>
      <w:sz w:val="20"/>
    </w:rPr>
  </w:style>
  <w:style w:type="paragraph" w:customStyle="1" w:styleId="CTA1a">
    <w:name w:val="CTA 1(a)"/>
    <w:basedOn w:val="OPCParaBase"/>
    <w:rsid w:val="00CF2D6B"/>
    <w:pPr>
      <w:tabs>
        <w:tab w:val="right" w:pos="414"/>
      </w:tabs>
      <w:spacing w:before="40" w:line="240" w:lineRule="atLeast"/>
      <w:ind w:left="675" w:hanging="675"/>
    </w:pPr>
    <w:rPr>
      <w:sz w:val="20"/>
    </w:rPr>
  </w:style>
  <w:style w:type="paragraph" w:customStyle="1" w:styleId="CTA1ai">
    <w:name w:val="CTA 1(a)(i)"/>
    <w:basedOn w:val="OPCParaBase"/>
    <w:rsid w:val="00CF2D6B"/>
    <w:pPr>
      <w:tabs>
        <w:tab w:val="right" w:pos="1004"/>
      </w:tabs>
      <w:spacing w:before="40" w:line="240" w:lineRule="atLeast"/>
      <w:ind w:left="1253" w:hanging="1253"/>
    </w:pPr>
    <w:rPr>
      <w:sz w:val="20"/>
    </w:rPr>
  </w:style>
  <w:style w:type="paragraph" w:customStyle="1" w:styleId="CTA2a">
    <w:name w:val="CTA 2(a)"/>
    <w:basedOn w:val="OPCParaBase"/>
    <w:rsid w:val="00CF2D6B"/>
    <w:pPr>
      <w:tabs>
        <w:tab w:val="right" w:pos="482"/>
      </w:tabs>
      <w:spacing w:before="40" w:line="240" w:lineRule="atLeast"/>
      <w:ind w:left="748" w:hanging="748"/>
    </w:pPr>
    <w:rPr>
      <w:sz w:val="20"/>
    </w:rPr>
  </w:style>
  <w:style w:type="paragraph" w:customStyle="1" w:styleId="CTA2ai">
    <w:name w:val="CTA 2(a)(i)"/>
    <w:basedOn w:val="OPCParaBase"/>
    <w:rsid w:val="00CF2D6B"/>
    <w:pPr>
      <w:tabs>
        <w:tab w:val="right" w:pos="1089"/>
      </w:tabs>
      <w:spacing w:before="40" w:line="240" w:lineRule="atLeast"/>
      <w:ind w:left="1327" w:hanging="1327"/>
    </w:pPr>
    <w:rPr>
      <w:sz w:val="20"/>
    </w:rPr>
  </w:style>
  <w:style w:type="paragraph" w:customStyle="1" w:styleId="CTA3a">
    <w:name w:val="CTA 3(a)"/>
    <w:basedOn w:val="OPCParaBase"/>
    <w:rsid w:val="00CF2D6B"/>
    <w:pPr>
      <w:tabs>
        <w:tab w:val="right" w:pos="556"/>
      </w:tabs>
      <w:spacing w:before="40" w:line="240" w:lineRule="atLeast"/>
      <w:ind w:left="805" w:hanging="805"/>
    </w:pPr>
    <w:rPr>
      <w:sz w:val="20"/>
    </w:rPr>
  </w:style>
  <w:style w:type="paragraph" w:customStyle="1" w:styleId="CTA3ai">
    <w:name w:val="CTA 3(a)(i)"/>
    <w:basedOn w:val="OPCParaBase"/>
    <w:rsid w:val="00CF2D6B"/>
    <w:pPr>
      <w:tabs>
        <w:tab w:val="right" w:pos="1140"/>
      </w:tabs>
      <w:spacing w:before="40" w:line="240" w:lineRule="atLeast"/>
      <w:ind w:left="1361" w:hanging="1361"/>
    </w:pPr>
    <w:rPr>
      <w:sz w:val="20"/>
    </w:rPr>
  </w:style>
  <w:style w:type="paragraph" w:customStyle="1" w:styleId="CTA4a">
    <w:name w:val="CTA 4(a)"/>
    <w:basedOn w:val="OPCParaBase"/>
    <w:rsid w:val="00CF2D6B"/>
    <w:pPr>
      <w:tabs>
        <w:tab w:val="right" w:pos="624"/>
      </w:tabs>
      <w:spacing w:before="40" w:line="240" w:lineRule="atLeast"/>
      <w:ind w:left="873" w:hanging="873"/>
    </w:pPr>
    <w:rPr>
      <w:sz w:val="20"/>
    </w:rPr>
  </w:style>
  <w:style w:type="paragraph" w:customStyle="1" w:styleId="CTA4ai">
    <w:name w:val="CTA 4(a)(i)"/>
    <w:basedOn w:val="OPCParaBase"/>
    <w:rsid w:val="00CF2D6B"/>
    <w:pPr>
      <w:tabs>
        <w:tab w:val="right" w:pos="1213"/>
      </w:tabs>
      <w:spacing w:before="40" w:line="240" w:lineRule="atLeast"/>
      <w:ind w:left="1452" w:hanging="1452"/>
    </w:pPr>
    <w:rPr>
      <w:sz w:val="20"/>
    </w:rPr>
  </w:style>
  <w:style w:type="paragraph" w:customStyle="1" w:styleId="CTACAPS">
    <w:name w:val="CTA CAPS"/>
    <w:basedOn w:val="OPCParaBase"/>
    <w:rsid w:val="00CF2D6B"/>
    <w:pPr>
      <w:spacing w:before="60" w:line="240" w:lineRule="atLeast"/>
    </w:pPr>
    <w:rPr>
      <w:sz w:val="20"/>
    </w:rPr>
  </w:style>
  <w:style w:type="paragraph" w:customStyle="1" w:styleId="CTAright">
    <w:name w:val="CTA right"/>
    <w:basedOn w:val="OPCParaBase"/>
    <w:rsid w:val="00CF2D6B"/>
    <w:pPr>
      <w:spacing w:before="60" w:line="240" w:lineRule="auto"/>
      <w:jc w:val="right"/>
    </w:pPr>
    <w:rPr>
      <w:sz w:val="20"/>
    </w:rPr>
  </w:style>
  <w:style w:type="paragraph" w:customStyle="1" w:styleId="subsection">
    <w:name w:val="subsection"/>
    <w:aliases w:val="ss"/>
    <w:basedOn w:val="OPCParaBase"/>
    <w:link w:val="subsectionChar"/>
    <w:rsid w:val="00CF2D6B"/>
    <w:pPr>
      <w:tabs>
        <w:tab w:val="right" w:pos="1021"/>
      </w:tabs>
      <w:spacing w:before="180" w:line="240" w:lineRule="auto"/>
      <w:ind w:left="1134" w:hanging="1134"/>
    </w:pPr>
  </w:style>
  <w:style w:type="paragraph" w:customStyle="1" w:styleId="Definition">
    <w:name w:val="Definition"/>
    <w:aliases w:val="dd"/>
    <w:basedOn w:val="OPCParaBase"/>
    <w:rsid w:val="00CF2D6B"/>
    <w:pPr>
      <w:spacing w:before="180" w:line="240" w:lineRule="auto"/>
      <w:ind w:left="1134"/>
    </w:pPr>
  </w:style>
  <w:style w:type="paragraph" w:customStyle="1" w:styleId="ETAsubitem">
    <w:name w:val="ETA(subitem)"/>
    <w:basedOn w:val="OPCParaBase"/>
    <w:rsid w:val="00CF2D6B"/>
    <w:pPr>
      <w:tabs>
        <w:tab w:val="right" w:pos="340"/>
      </w:tabs>
      <w:spacing w:before="60" w:line="240" w:lineRule="auto"/>
      <w:ind w:left="454" w:hanging="454"/>
    </w:pPr>
    <w:rPr>
      <w:sz w:val="20"/>
    </w:rPr>
  </w:style>
  <w:style w:type="paragraph" w:customStyle="1" w:styleId="ETApara">
    <w:name w:val="ETA(para)"/>
    <w:basedOn w:val="OPCParaBase"/>
    <w:rsid w:val="00CF2D6B"/>
    <w:pPr>
      <w:tabs>
        <w:tab w:val="right" w:pos="754"/>
      </w:tabs>
      <w:spacing w:before="60" w:line="240" w:lineRule="auto"/>
      <w:ind w:left="828" w:hanging="828"/>
    </w:pPr>
    <w:rPr>
      <w:sz w:val="20"/>
    </w:rPr>
  </w:style>
  <w:style w:type="paragraph" w:customStyle="1" w:styleId="ETAsubpara">
    <w:name w:val="ETA(subpara)"/>
    <w:basedOn w:val="OPCParaBase"/>
    <w:rsid w:val="00CF2D6B"/>
    <w:pPr>
      <w:tabs>
        <w:tab w:val="right" w:pos="1083"/>
      </w:tabs>
      <w:spacing w:before="60" w:line="240" w:lineRule="auto"/>
      <w:ind w:left="1191" w:hanging="1191"/>
    </w:pPr>
    <w:rPr>
      <w:sz w:val="20"/>
    </w:rPr>
  </w:style>
  <w:style w:type="paragraph" w:customStyle="1" w:styleId="ETAsub-subpara">
    <w:name w:val="ETA(sub-subpara)"/>
    <w:basedOn w:val="OPCParaBase"/>
    <w:rsid w:val="00CF2D6B"/>
    <w:pPr>
      <w:tabs>
        <w:tab w:val="right" w:pos="1412"/>
      </w:tabs>
      <w:spacing w:before="60" w:line="240" w:lineRule="auto"/>
      <w:ind w:left="1525" w:hanging="1525"/>
    </w:pPr>
    <w:rPr>
      <w:sz w:val="20"/>
    </w:rPr>
  </w:style>
  <w:style w:type="paragraph" w:customStyle="1" w:styleId="Formula">
    <w:name w:val="Formula"/>
    <w:basedOn w:val="OPCParaBase"/>
    <w:rsid w:val="00CF2D6B"/>
    <w:pPr>
      <w:spacing w:line="240" w:lineRule="auto"/>
      <w:ind w:left="1134"/>
    </w:pPr>
    <w:rPr>
      <w:sz w:val="20"/>
    </w:rPr>
  </w:style>
  <w:style w:type="paragraph" w:styleId="Header">
    <w:name w:val="header"/>
    <w:basedOn w:val="OPCParaBase"/>
    <w:link w:val="HeaderChar"/>
    <w:unhideWhenUsed/>
    <w:rsid w:val="00CF2D6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F2D6B"/>
    <w:rPr>
      <w:rFonts w:eastAsia="Times New Roman" w:cs="Times New Roman"/>
      <w:sz w:val="16"/>
      <w:lang w:eastAsia="en-AU"/>
    </w:rPr>
  </w:style>
  <w:style w:type="paragraph" w:customStyle="1" w:styleId="House">
    <w:name w:val="House"/>
    <w:basedOn w:val="OPCParaBase"/>
    <w:rsid w:val="00CF2D6B"/>
    <w:pPr>
      <w:spacing w:line="240" w:lineRule="auto"/>
    </w:pPr>
    <w:rPr>
      <w:sz w:val="28"/>
    </w:rPr>
  </w:style>
  <w:style w:type="paragraph" w:customStyle="1" w:styleId="Item">
    <w:name w:val="Item"/>
    <w:aliases w:val="i"/>
    <w:basedOn w:val="OPCParaBase"/>
    <w:next w:val="ItemHead"/>
    <w:rsid w:val="00CF2D6B"/>
    <w:pPr>
      <w:keepLines/>
      <w:spacing w:before="80" w:line="240" w:lineRule="auto"/>
      <w:ind w:left="709"/>
    </w:pPr>
  </w:style>
  <w:style w:type="paragraph" w:customStyle="1" w:styleId="ItemHead">
    <w:name w:val="ItemHead"/>
    <w:aliases w:val="ih"/>
    <w:basedOn w:val="OPCParaBase"/>
    <w:next w:val="Item"/>
    <w:rsid w:val="00CF2D6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F2D6B"/>
    <w:pPr>
      <w:spacing w:line="240" w:lineRule="auto"/>
    </w:pPr>
    <w:rPr>
      <w:b/>
      <w:sz w:val="32"/>
    </w:rPr>
  </w:style>
  <w:style w:type="paragraph" w:customStyle="1" w:styleId="notedraft">
    <w:name w:val="note(draft)"/>
    <w:aliases w:val="nd"/>
    <w:basedOn w:val="OPCParaBase"/>
    <w:rsid w:val="00CF2D6B"/>
    <w:pPr>
      <w:spacing w:before="240" w:line="240" w:lineRule="auto"/>
      <w:ind w:left="284" w:hanging="284"/>
    </w:pPr>
    <w:rPr>
      <w:i/>
      <w:sz w:val="24"/>
    </w:rPr>
  </w:style>
  <w:style w:type="paragraph" w:customStyle="1" w:styleId="notemargin">
    <w:name w:val="note(margin)"/>
    <w:aliases w:val="nm"/>
    <w:basedOn w:val="OPCParaBase"/>
    <w:rsid w:val="00CF2D6B"/>
    <w:pPr>
      <w:tabs>
        <w:tab w:val="left" w:pos="709"/>
      </w:tabs>
      <w:spacing w:before="122" w:line="198" w:lineRule="exact"/>
      <w:ind w:left="709" w:hanging="709"/>
    </w:pPr>
    <w:rPr>
      <w:sz w:val="18"/>
    </w:rPr>
  </w:style>
  <w:style w:type="paragraph" w:customStyle="1" w:styleId="noteToPara">
    <w:name w:val="noteToPara"/>
    <w:aliases w:val="ntp"/>
    <w:basedOn w:val="OPCParaBase"/>
    <w:rsid w:val="00CF2D6B"/>
    <w:pPr>
      <w:spacing w:before="122" w:line="198" w:lineRule="exact"/>
      <w:ind w:left="2353" w:hanging="709"/>
    </w:pPr>
    <w:rPr>
      <w:sz w:val="18"/>
    </w:rPr>
  </w:style>
  <w:style w:type="paragraph" w:customStyle="1" w:styleId="noteParlAmend">
    <w:name w:val="note(ParlAmend)"/>
    <w:aliases w:val="npp"/>
    <w:basedOn w:val="OPCParaBase"/>
    <w:next w:val="ParlAmend"/>
    <w:rsid w:val="00CF2D6B"/>
    <w:pPr>
      <w:spacing w:line="240" w:lineRule="auto"/>
      <w:jc w:val="right"/>
    </w:pPr>
    <w:rPr>
      <w:rFonts w:ascii="Arial" w:hAnsi="Arial"/>
      <w:b/>
      <w:i/>
    </w:rPr>
  </w:style>
  <w:style w:type="paragraph" w:customStyle="1" w:styleId="Page1">
    <w:name w:val="Page1"/>
    <w:basedOn w:val="OPCParaBase"/>
    <w:rsid w:val="00CF2D6B"/>
    <w:pPr>
      <w:spacing w:before="5600" w:line="240" w:lineRule="auto"/>
    </w:pPr>
    <w:rPr>
      <w:b/>
      <w:sz w:val="32"/>
    </w:rPr>
  </w:style>
  <w:style w:type="paragraph" w:customStyle="1" w:styleId="PageBreak">
    <w:name w:val="PageBreak"/>
    <w:aliases w:val="pb"/>
    <w:basedOn w:val="OPCParaBase"/>
    <w:rsid w:val="00CF2D6B"/>
    <w:pPr>
      <w:spacing w:line="240" w:lineRule="auto"/>
    </w:pPr>
    <w:rPr>
      <w:sz w:val="20"/>
    </w:rPr>
  </w:style>
  <w:style w:type="paragraph" w:customStyle="1" w:styleId="paragraphsub">
    <w:name w:val="paragraph(sub)"/>
    <w:aliases w:val="aa"/>
    <w:basedOn w:val="OPCParaBase"/>
    <w:rsid w:val="00CF2D6B"/>
    <w:pPr>
      <w:tabs>
        <w:tab w:val="right" w:pos="1985"/>
      </w:tabs>
      <w:spacing w:before="40" w:line="240" w:lineRule="auto"/>
      <w:ind w:left="2098" w:hanging="2098"/>
    </w:pPr>
  </w:style>
  <w:style w:type="paragraph" w:customStyle="1" w:styleId="paragraphsub-sub">
    <w:name w:val="paragraph(sub-sub)"/>
    <w:aliases w:val="aaa"/>
    <w:basedOn w:val="OPCParaBase"/>
    <w:rsid w:val="00CF2D6B"/>
    <w:pPr>
      <w:tabs>
        <w:tab w:val="right" w:pos="2722"/>
      </w:tabs>
      <w:spacing w:before="40" w:line="240" w:lineRule="auto"/>
      <w:ind w:left="2835" w:hanging="2835"/>
    </w:pPr>
  </w:style>
  <w:style w:type="paragraph" w:customStyle="1" w:styleId="paragraph">
    <w:name w:val="paragraph"/>
    <w:aliases w:val="a"/>
    <w:basedOn w:val="OPCParaBase"/>
    <w:link w:val="paragraphChar"/>
    <w:rsid w:val="00CF2D6B"/>
    <w:pPr>
      <w:tabs>
        <w:tab w:val="right" w:pos="1531"/>
      </w:tabs>
      <w:spacing w:before="40" w:line="240" w:lineRule="auto"/>
      <w:ind w:left="1644" w:hanging="1644"/>
    </w:pPr>
  </w:style>
  <w:style w:type="paragraph" w:customStyle="1" w:styleId="ParlAmend">
    <w:name w:val="ParlAmend"/>
    <w:aliases w:val="pp"/>
    <w:basedOn w:val="OPCParaBase"/>
    <w:rsid w:val="00CF2D6B"/>
    <w:pPr>
      <w:spacing w:before="240" w:line="240" w:lineRule="atLeast"/>
      <w:ind w:hanging="567"/>
    </w:pPr>
    <w:rPr>
      <w:sz w:val="24"/>
    </w:rPr>
  </w:style>
  <w:style w:type="paragraph" w:customStyle="1" w:styleId="Penalty">
    <w:name w:val="Penalty"/>
    <w:basedOn w:val="OPCParaBase"/>
    <w:rsid w:val="00CF2D6B"/>
    <w:pPr>
      <w:tabs>
        <w:tab w:val="left" w:pos="2977"/>
      </w:tabs>
      <w:spacing w:before="180" w:line="240" w:lineRule="auto"/>
      <w:ind w:left="1985" w:hanging="851"/>
    </w:pPr>
  </w:style>
  <w:style w:type="paragraph" w:customStyle="1" w:styleId="Portfolio">
    <w:name w:val="Portfolio"/>
    <w:basedOn w:val="OPCParaBase"/>
    <w:rsid w:val="00CF2D6B"/>
    <w:pPr>
      <w:spacing w:line="240" w:lineRule="auto"/>
    </w:pPr>
    <w:rPr>
      <w:i/>
      <w:sz w:val="20"/>
    </w:rPr>
  </w:style>
  <w:style w:type="paragraph" w:customStyle="1" w:styleId="Preamble">
    <w:name w:val="Preamble"/>
    <w:basedOn w:val="OPCParaBase"/>
    <w:next w:val="Normal"/>
    <w:rsid w:val="00CF2D6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2D6B"/>
    <w:pPr>
      <w:spacing w:line="240" w:lineRule="auto"/>
    </w:pPr>
    <w:rPr>
      <w:i/>
      <w:sz w:val="20"/>
    </w:rPr>
  </w:style>
  <w:style w:type="paragraph" w:customStyle="1" w:styleId="Session">
    <w:name w:val="Session"/>
    <w:basedOn w:val="OPCParaBase"/>
    <w:rsid w:val="00CF2D6B"/>
    <w:pPr>
      <w:spacing w:line="240" w:lineRule="auto"/>
    </w:pPr>
    <w:rPr>
      <w:sz w:val="28"/>
    </w:rPr>
  </w:style>
  <w:style w:type="paragraph" w:customStyle="1" w:styleId="Sponsor">
    <w:name w:val="Sponsor"/>
    <w:basedOn w:val="OPCParaBase"/>
    <w:rsid w:val="00CF2D6B"/>
    <w:pPr>
      <w:spacing w:line="240" w:lineRule="auto"/>
    </w:pPr>
    <w:rPr>
      <w:i/>
    </w:rPr>
  </w:style>
  <w:style w:type="paragraph" w:customStyle="1" w:styleId="Subitem">
    <w:name w:val="Subitem"/>
    <w:aliases w:val="iss"/>
    <w:basedOn w:val="OPCParaBase"/>
    <w:rsid w:val="00CF2D6B"/>
    <w:pPr>
      <w:spacing w:before="180" w:line="240" w:lineRule="auto"/>
      <w:ind w:left="709" w:hanging="709"/>
    </w:pPr>
  </w:style>
  <w:style w:type="paragraph" w:customStyle="1" w:styleId="SubitemHead">
    <w:name w:val="SubitemHead"/>
    <w:aliases w:val="issh"/>
    <w:basedOn w:val="OPCParaBase"/>
    <w:rsid w:val="00CF2D6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F2D6B"/>
    <w:pPr>
      <w:spacing w:before="40" w:line="240" w:lineRule="auto"/>
      <w:ind w:left="1134"/>
    </w:pPr>
  </w:style>
  <w:style w:type="paragraph" w:customStyle="1" w:styleId="SubsectionHead">
    <w:name w:val="SubsectionHead"/>
    <w:aliases w:val="ssh"/>
    <w:basedOn w:val="OPCParaBase"/>
    <w:next w:val="subsection"/>
    <w:rsid w:val="00CF2D6B"/>
    <w:pPr>
      <w:keepNext/>
      <w:keepLines/>
      <w:spacing w:before="240" w:line="240" w:lineRule="auto"/>
      <w:ind w:left="1134"/>
    </w:pPr>
    <w:rPr>
      <w:i/>
    </w:rPr>
  </w:style>
  <w:style w:type="paragraph" w:customStyle="1" w:styleId="Tablea">
    <w:name w:val="Table(a)"/>
    <w:aliases w:val="ta"/>
    <w:basedOn w:val="OPCParaBase"/>
    <w:rsid w:val="00CF2D6B"/>
    <w:pPr>
      <w:spacing w:before="60" w:line="240" w:lineRule="auto"/>
      <w:ind w:left="284" w:hanging="284"/>
    </w:pPr>
    <w:rPr>
      <w:sz w:val="20"/>
    </w:rPr>
  </w:style>
  <w:style w:type="paragraph" w:customStyle="1" w:styleId="TableAA">
    <w:name w:val="Table(AA)"/>
    <w:aliases w:val="taaa"/>
    <w:basedOn w:val="OPCParaBase"/>
    <w:rsid w:val="00CF2D6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2D6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2D6B"/>
    <w:pPr>
      <w:spacing w:before="60" w:line="240" w:lineRule="atLeast"/>
    </w:pPr>
    <w:rPr>
      <w:sz w:val="20"/>
    </w:rPr>
  </w:style>
  <w:style w:type="paragraph" w:customStyle="1" w:styleId="TLPBoxTextnote">
    <w:name w:val="TLPBoxText(note"/>
    <w:aliases w:val="right)"/>
    <w:basedOn w:val="OPCParaBase"/>
    <w:rsid w:val="00CF2D6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2D6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2D6B"/>
    <w:pPr>
      <w:spacing w:before="122" w:line="198" w:lineRule="exact"/>
      <w:ind w:left="1985" w:hanging="851"/>
      <w:jc w:val="right"/>
    </w:pPr>
    <w:rPr>
      <w:sz w:val="18"/>
    </w:rPr>
  </w:style>
  <w:style w:type="paragraph" w:customStyle="1" w:styleId="TLPTableBullet">
    <w:name w:val="TLPTableBullet"/>
    <w:aliases w:val="ttb"/>
    <w:basedOn w:val="OPCParaBase"/>
    <w:rsid w:val="00CF2D6B"/>
    <w:pPr>
      <w:spacing w:line="240" w:lineRule="exact"/>
      <w:ind w:left="284" w:hanging="284"/>
    </w:pPr>
    <w:rPr>
      <w:sz w:val="20"/>
    </w:rPr>
  </w:style>
  <w:style w:type="paragraph" w:styleId="TOC1">
    <w:name w:val="toc 1"/>
    <w:basedOn w:val="Normal"/>
    <w:next w:val="Normal"/>
    <w:uiPriority w:val="39"/>
    <w:unhideWhenUsed/>
    <w:rsid w:val="00CF2D6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F2D6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F2D6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F2D6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F2D6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F2D6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F2D6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F2D6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F2D6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F2D6B"/>
    <w:pPr>
      <w:keepLines/>
      <w:spacing w:before="240" w:after="120" w:line="240" w:lineRule="auto"/>
      <w:ind w:left="794"/>
    </w:pPr>
    <w:rPr>
      <w:b/>
      <w:kern w:val="28"/>
      <w:sz w:val="20"/>
    </w:rPr>
  </w:style>
  <w:style w:type="paragraph" w:customStyle="1" w:styleId="TofSectsHeading">
    <w:name w:val="TofSects(Heading)"/>
    <w:basedOn w:val="OPCParaBase"/>
    <w:rsid w:val="00CF2D6B"/>
    <w:pPr>
      <w:spacing w:before="240" w:after="120" w:line="240" w:lineRule="auto"/>
    </w:pPr>
    <w:rPr>
      <w:b/>
      <w:sz w:val="24"/>
    </w:rPr>
  </w:style>
  <w:style w:type="paragraph" w:customStyle="1" w:styleId="TofSectsSection">
    <w:name w:val="TofSects(Section)"/>
    <w:basedOn w:val="OPCParaBase"/>
    <w:rsid w:val="00CF2D6B"/>
    <w:pPr>
      <w:keepLines/>
      <w:spacing w:before="40" w:line="240" w:lineRule="auto"/>
      <w:ind w:left="1588" w:hanging="794"/>
    </w:pPr>
    <w:rPr>
      <w:kern w:val="28"/>
      <w:sz w:val="18"/>
    </w:rPr>
  </w:style>
  <w:style w:type="paragraph" w:customStyle="1" w:styleId="TofSectsSubdiv">
    <w:name w:val="TofSects(Subdiv)"/>
    <w:basedOn w:val="OPCParaBase"/>
    <w:rsid w:val="00CF2D6B"/>
    <w:pPr>
      <w:keepLines/>
      <w:spacing w:before="80" w:line="240" w:lineRule="auto"/>
      <w:ind w:left="1588" w:hanging="794"/>
    </w:pPr>
    <w:rPr>
      <w:kern w:val="28"/>
    </w:rPr>
  </w:style>
  <w:style w:type="paragraph" w:customStyle="1" w:styleId="WRStyle">
    <w:name w:val="WR Style"/>
    <w:aliases w:val="WR"/>
    <w:basedOn w:val="OPCParaBase"/>
    <w:rsid w:val="00CF2D6B"/>
    <w:pPr>
      <w:spacing w:before="240" w:line="240" w:lineRule="auto"/>
      <w:ind w:left="284" w:hanging="284"/>
    </w:pPr>
    <w:rPr>
      <w:b/>
      <w:i/>
      <w:kern w:val="28"/>
      <w:sz w:val="24"/>
    </w:rPr>
  </w:style>
  <w:style w:type="paragraph" w:customStyle="1" w:styleId="notepara">
    <w:name w:val="note(para)"/>
    <w:aliases w:val="na"/>
    <w:basedOn w:val="OPCParaBase"/>
    <w:rsid w:val="00CF2D6B"/>
    <w:pPr>
      <w:spacing w:before="40" w:line="198" w:lineRule="exact"/>
      <w:ind w:left="2354" w:hanging="369"/>
    </w:pPr>
    <w:rPr>
      <w:sz w:val="18"/>
    </w:rPr>
  </w:style>
  <w:style w:type="paragraph" w:styleId="Footer">
    <w:name w:val="footer"/>
    <w:link w:val="FooterChar"/>
    <w:rsid w:val="00CF2D6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F2D6B"/>
    <w:rPr>
      <w:rFonts w:eastAsia="Times New Roman" w:cs="Times New Roman"/>
      <w:sz w:val="22"/>
      <w:szCs w:val="24"/>
      <w:lang w:eastAsia="en-AU"/>
    </w:rPr>
  </w:style>
  <w:style w:type="character" w:styleId="LineNumber">
    <w:name w:val="line number"/>
    <w:basedOn w:val="OPCCharBase"/>
    <w:uiPriority w:val="99"/>
    <w:unhideWhenUsed/>
    <w:rsid w:val="00CF2D6B"/>
    <w:rPr>
      <w:sz w:val="16"/>
    </w:rPr>
  </w:style>
  <w:style w:type="table" w:customStyle="1" w:styleId="CFlag">
    <w:name w:val="CFlag"/>
    <w:basedOn w:val="TableNormal"/>
    <w:uiPriority w:val="99"/>
    <w:rsid w:val="00CF2D6B"/>
    <w:rPr>
      <w:rFonts w:eastAsia="Times New Roman" w:cs="Times New Roman"/>
      <w:lang w:eastAsia="en-AU"/>
    </w:rPr>
    <w:tblPr/>
  </w:style>
  <w:style w:type="paragraph" w:styleId="BalloonText">
    <w:name w:val="Balloon Text"/>
    <w:basedOn w:val="Normal"/>
    <w:link w:val="BalloonTextChar"/>
    <w:uiPriority w:val="99"/>
    <w:unhideWhenUsed/>
    <w:rsid w:val="00CF2D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F2D6B"/>
    <w:rPr>
      <w:rFonts w:ascii="Tahoma" w:hAnsi="Tahoma" w:cs="Tahoma"/>
      <w:sz w:val="16"/>
      <w:szCs w:val="16"/>
    </w:rPr>
  </w:style>
  <w:style w:type="table" w:styleId="TableGrid">
    <w:name w:val="Table Grid"/>
    <w:basedOn w:val="TableNormal"/>
    <w:uiPriority w:val="59"/>
    <w:rsid w:val="00CF2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F2D6B"/>
    <w:rPr>
      <w:b/>
      <w:sz w:val="28"/>
      <w:szCs w:val="32"/>
    </w:rPr>
  </w:style>
  <w:style w:type="paragraph" w:customStyle="1" w:styleId="LegislationMadeUnder">
    <w:name w:val="LegislationMadeUnder"/>
    <w:basedOn w:val="OPCParaBase"/>
    <w:next w:val="Normal"/>
    <w:rsid w:val="00CF2D6B"/>
    <w:rPr>
      <w:i/>
      <w:sz w:val="32"/>
      <w:szCs w:val="32"/>
    </w:rPr>
  </w:style>
  <w:style w:type="paragraph" w:customStyle="1" w:styleId="SignCoverPageEnd">
    <w:name w:val="SignCoverPageEnd"/>
    <w:basedOn w:val="OPCParaBase"/>
    <w:next w:val="Normal"/>
    <w:rsid w:val="00CF2D6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F2D6B"/>
    <w:pPr>
      <w:pBdr>
        <w:top w:val="single" w:sz="4" w:space="1" w:color="auto"/>
      </w:pBdr>
      <w:spacing w:before="360"/>
      <w:ind w:right="397"/>
      <w:jc w:val="both"/>
    </w:pPr>
  </w:style>
  <w:style w:type="paragraph" w:customStyle="1" w:styleId="NotesHeading1">
    <w:name w:val="NotesHeading 1"/>
    <w:basedOn w:val="OPCParaBase"/>
    <w:next w:val="Normal"/>
    <w:rsid w:val="00CF2D6B"/>
    <w:rPr>
      <w:b/>
      <w:sz w:val="28"/>
      <w:szCs w:val="28"/>
    </w:rPr>
  </w:style>
  <w:style w:type="paragraph" w:customStyle="1" w:styleId="NotesHeading2">
    <w:name w:val="NotesHeading 2"/>
    <w:basedOn w:val="OPCParaBase"/>
    <w:next w:val="Normal"/>
    <w:rsid w:val="00CF2D6B"/>
    <w:rPr>
      <w:b/>
      <w:sz w:val="28"/>
      <w:szCs w:val="28"/>
    </w:rPr>
  </w:style>
  <w:style w:type="paragraph" w:customStyle="1" w:styleId="ENotesText">
    <w:name w:val="ENotesText"/>
    <w:aliases w:val="Ent"/>
    <w:basedOn w:val="OPCParaBase"/>
    <w:next w:val="Normal"/>
    <w:rsid w:val="00CF2D6B"/>
    <w:pPr>
      <w:spacing w:before="120"/>
    </w:pPr>
  </w:style>
  <w:style w:type="paragraph" w:customStyle="1" w:styleId="CompiledActNo">
    <w:name w:val="CompiledActNo"/>
    <w:basedOn w:val="OPCParaBase"/>
    <w:next w:val="Normal"/>
    <w:rsid w:val="00CF2D6B"/>
    <w:rPr>
      <w:b/>
      <w:sz w:val="24"/>
      <w:szCs w:val="24"/>
    </w:rPr>
  </w:style>
  <w:style w:type="paragraph" w:customStyle="1" w:styleId="CompiledMadeUnder">
    <w:name w:val="CompiledMadeUnder"/>
    <w:basedOn w:val="OPCParaBase"/>
    <w:next w:val="Normal"/>
    <w:rsid w:val="00CF2D6B"/>
    <w:rPr>
      <w:i/>
      <w:sz w:val="24"/>
      <w:szCs w:val="24"/>
    </w:rPr>
  </w:style>
  <w:style w:type="paragraph" w:customStyle="1" w:styleId="Paragraphsub-sub-sub">
    <w:name w:val="Paragraph(sub-sub-sub)"/>
    <w:aliases w:val="aaaa"/>
    <w:basedOn w:val="OPCParaBase"/>
    <w:rsid w:val="00CF2D6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F2D6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2D6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2D6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2D6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F2D6B"/>
    <w:pPr>
      <w:spacing w:before="60" w:line="240" w:lineRule="auto"/>
    </w:pPr>
    <w:rPr>
      <w:rFonts w:cs="Arial"/>
      <w:sz w:val="20"/>
      <w:szCs w:val="22"/>
    </w:rPr>
  </w:style>
  <w:style w:type="paragraph" w:customStyle="1" w:styleId="NoteToSubpara">
    <w:name w:val="NoteToSubpara"/>
    <w:aliases w:val="nts"/>
    <w:basedOn w:val="OPCParaBase"/>
    <w:rsid w:val="00CF2D6B"/>
    <w:pPr>
      <w:spacing w:before="40" w:line="198" w:lineRule="exact"/>
      <w:ind w:left="2835" w:hanging="709"/>
    </w:pPr>
    <w:rPr>
      <w:sz w:val="18"/>
    </w:rPr>
  </w:style>
  <w:style w:type="paragraph" w:customStyle="1" w:styleId="ENoteTableHeading">
    <w:name w:val="ENoteTableHeading"/>
    <w:aliases w:val="enth"/>
    <w:basedOn w:val="OPCParaBase"/>
    <w:rsid w:val="00CF2D6B"/>
    <w:pPr>
      <w:keepNext/>
      <w:spacing w:before="60" w:line="240" w:lineRule="atLeast"/>
    </w:pPr>
    <w:rPr>
      <w:rFonts w:ascii="Arial" w:hAnsi="Arial"/>
      <w:b/>
      <w:sz w:val="16"/>
    </w:rPr>
  </w:style>
  <w:style w:type="paragraph" w:customStyle="1" w:styleId="ENoteTTi">
    <w:name w:val="ENoteTTi"/>
    <w:aliases w:val="entti"/>
    <w:basedOn w:val="OPCParaBase"/>
    <w:rsid w:val="00CF2D6B"/>
    <w:pPr>
      <w:keepNext/>
      <w:spacing w:before="60" w:line="240" w:lineRule="atLeast"/>
      <w:ind w:left="170"/>
    </w:pPr>
    <w:rPr>
      <w:sz w:val="16"/>
    </w:rPr>
  </w:style>
  <w:style w:type="paragraph" w:customStyle="1" w:styleId="ENotesHeading1">
    <w:name w:val="ENotesHeading 1"/>
    <w:aliases w:val="Enh1"/>
    <w:basedOn w:val="OPCParaBase"/>
    <w:next w:val="Normal"/>
    <w:rsid w:val="00CF2D6B"/>
    <w:pPr>
      <w:spacing w:before="120"/>
      <w:outlineLvl w:val="1"/>
    </w:pPr>
    <w:rPr>
      <w:b/>
      <w:sz w:val="28"/>
      <w:szCs w:val="28"/>
    </w:rPr>
  </w:style>
  <w:style w:type="paragraph" w:customStyle="1" w:styleId="ENotesHeading2">
    <w:name w:val="ENotesHeading 2"/>
    <w:aliases w:val="Enh2"/>
    <w:basedOn w:val="OPCParaBase"/>
    <w:next w:val="Normal"/>
    <w:rsid w:val="00CF2D6B"/>
    <w:pPr>
      <w:spacing w:before="120" w:after="120"/>
      <w:outlineLvl w:val="2"/>
    </w:pPr>
    <w:rPr>
      <w:b/>
      <w:sz w:val="24"/>
      <w:szCs w:val="28"/>
    </w:rPr>
  </w:style>
  <w:style w:type="paragraph" w:customStyle="1" w:styleId="ENoteTTIndentHeading">
    <w:name w:val="ENoteTTIndentHeading"/>
    <w:aliases w:val="enTTHi"/>
    <w:basedOn w:val="OPCParaBase"/>
    <w:rsid w:val="00CF2D6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F2D6B"/>
    <w:pPr>
      <w:spacing w:before="60" w:line="240" w:lineRule="atLeast"/>
    </w:pPr>
    <w:rPr>
      <w:sz w:val="16"/>
    </w:rPr>
  </w:style>
  <w:style w:type="paragraph" w:customStyle="1" w:styleId="MadeunderText">
    <w:name w:val="MadeunderText"/>
    <w:basedOn w:val="OPCParaBase"/>
    <w:next w:val="Normal"/>
    <w:rsid w:val="00CF2D6B"/>
    <w:pPr>
      <w:spacing w:before="240"/>
    </w:pPr>
    <w:rPr>
      <w:sz w:val="24"/>
      <w:szCs w:val="24"/>
    </w:rPr>
  </w:style>
  <w:style w:type="paragraph" w:customStyle="1" w:styleId="ENotesHeading3">
    <w:name w:val="ENotesHeading 3"/>
    <w:aliases w:val="Enh3"/>
    <w:basedOn w:val="OPCParaBase"/>
    <w:next w:val="Normal"/>
    <w:rsid w:val="00CF2D6B"/>
    <w:pPr>
      <w:keepNext/>
      <w:spacing w:before="120" w:line="240" w:lineRule="auto"/>
      <w:outlineLvl w:val="4"/>
    </w:pPr>
    <w:rPr>
      <w:b/>
      <w:szCs w:val="24"/>
    </w:rPr>
  </w:style>
  <w:style w:type="character" w:customStyle="1" w:styleId="CharSubPartTextCASA">
    <w:name w:val="CharSubPartText(CASA)"/>
    <w:basedOn w:val="OPCCharBase"/>
    <w:uiPriority w:val="1"/>
    <w:rsid w:val="00CF2D6B"/>
  </w:style>
  <w:style w:type="character" w:customStyle="1" w:styleId="CharSubPartNoCASA">
    <w:name w:val="CharSubPartNo(CASA)"/>
    <w:basedOn w:val="OPCCharBase"/>
    <w:uiPriority w:val="1"/>
    <w:rsid w:val="00CF2D6B"/>
  </w:style>
  <w:style w:type="paragraph" w:customStyle="1" w:styleId="ENoteTTIndentHeadingSub">
    <w:name w:val="ENoteTTIndentHeadingSub"/>
    <w:aliases w:val="enTTHis"/>
    <w:basedOn w:val="OPCParaBase"/>
    <w:rsid w:val="00CF2D6B"/>
    <w:pPr>
      <w:keepNext/>
      <w:spacing w:before="60" w:line="240" w:lineRule="atLeast"/>
      <w:ind w:left="340"/>
    </w:pPr>
    <w:rPr>
      <w:b/>
      <w:sz w:val="16"/>
    </w:rPr>
  </w:style>
  <w:style w:type="paragraph" w:customStyle="1" w:styleId="ENoteTTiSub">
    <w:name w:val="ENoteTTiSub"/>
    <w:aliases w:val="enttis"/>
    <w:basedOn w:val="OPCParaBase"/>
    <w:rsid w:val="00CF2D6B"/>
    <w:pPr>
      <w:keepNext/>
      <w:spacing w:before="60" w:line="240" w:lineRule="atLeast"/>
      <w:ind w:left="340"/>
    </w:pPr>
    <w:rPr>
      <w:sz w:val="16"/>
    </w:rPr>
  </w:style>
  <w:style w:type="paragraph" w:customStyle="1" w:styleId="SubDivisionMigration">
    <w:name w:val="SubDivisionMigration"/>
    <w:aliases w:val="sdm"/>
    <w:basedOn w:val="OPCParaBase"/>
    <w:rsid w:val="00CF2D6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2D6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F2D6B"/>
    <w:pPr>
      <w:spacing w:before="122" w:line="240" w:lineRule="auto"/>
      <w:ind w:left="1985" w:hanging="851"/>
    </w:pPr>
    <w:rPr>
      <w:sz w:val="18"/>
    </w:rPr>
  </w:style>
  <w:style w:type="paragraph" w:customStyle="1" w:styleId="FreeForm">
    <w:name w:val="FreeForm"/>
    <w:rsid w:val="00CF2D6B"/>
    <w:rPr>
      <w:rFonts w:ascii="Arial" w:hAnsi="Arial"/>
      <w:sz w:val="22"/>
    </w:rPr>
  </w:style>
  <w:style w:type="paragraph" w:customStyle="1" w:styleId="SOText">
    <w:name w:val="SO Text"/>
    <w:aliases w:val="sot"/>
    <w:link w:val="SOTextChar"/>
    <w:rsid w:val="00CF2D6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F2D6B"/>
    <w:rPr>
      <w:sz w:val="22"/>
    </w:rPr>
  </w:style>
  <w:style w:type="paragraph" w:customStyle="1" w:styleId="SOTextNote">
    <w:name w:val="SO TextNote"/>
    <w:aliases w:val="sont"/>
    <w:basedOn w:val="SOText"/>
    <w:qFormat/>
    <w:rsid w:val="00CF2D6B"/>
    <w:pPr>
      <w:spacing w:before="122" w:line="198" w:lineRule="exact"/>
      <w:ind w:left="1843" w:hanging="709"/>
    </w:pPr>
    <w:rPr>
      <w:sz w:val="18"/>
    </w:rPr>
  </w:style>
  <w:style w:type="paragraph" w:customStyle="1" w:styleId="SOPara">
    <w:name w:val="SO Para"/>
    <w:aliases w:val="soa"/>
    <w:basedOn w:val="SOText"/>
    <w:link w:val="SOParaChar"/>
    <w:qFormat/>
    <w:rsid w:val="00CF2D6B"/>
    <w:pPr>
      <w:tabs>
        <w:tab w:val="right" w:pos="1786"/>
      </w:tabs>
      <w:spacing w:before="40"/>
      <w:ind w:left="2070" w:hanging="936"/>
    </w:pPr>
  </w:style>
  <w:style w:type="character" w:customStyle="1" w:styleId="SOParaChar">
    <w:name w:val="SO Para Char"/>
    <w:aliases w:val="soa Char"/>
    <w:basedOn w:val="DefaultParagraphFont"/>
    <w:link w:val="SOPara"/>
    <w:rsid w:val="00CF2D6B"/>
    <w:rPr>
      <w:sz w:val="22"/>
    </w:rPr>
  </w:style>
  <w:style w:type="paragraph" w:customStyle="1" w:styleId="FileName">
    <w:name w:val="FileName"/>
    <w:basedOn w:val="Normal"/>
    <w:rsid w:val="00CF2D6B"/>
  </w:style>
  <w:style w:type="paragraph" w:customStyle="1" w:styleId="TableHeading">
    <w:name w:val="TableHeading"/>
    <w:aliases w:val="th"/>
    <w:basedOn w:val="OPCParaBase"/>
    <w:next w:val="Tabletext"/>
    <w:rsid w:val="00CF2D6B"/>
    <w:pPr>
      <w:keepNext/>
      <w:spacing w:before="60" w:line="240" w:lineRule="atLeast"/>
    </w:pPr>
    <w:rPr>
      <w:b/>
      <w:sz w:val="20"/>
    </w:rPr>
  </w:style>
  <w:style w:type="paragraph" w:customStyle="1" w:styleId="SOHeadBold">
    <w:name w:val="SO HeadBold"/>
    <w:aliases w:val="sohb"/>
    <w:basedOn w:val="SOText"/>
    <w:next w:val="SOText"/>
    <w:link w:val="SOHeadBoldChar"/>
    <w:qFormat/>
    <w:rsid w:val="00CF2D6B"/>
    <w:rPr>
      <w:b/>
    </w:rPr>
  </w:style>
  <w:style w:type="character" w:customStyle="1" w:styleId="SOHeadBoldChar">
    <w:name w:val="SO HeadBold Char"/>
    <w:aliases w:val="sohb Char"/>
    <w:basedOn w:val="DefaultParagraphFont"/>
    <w:link w:val="SOHeadBold"/>
    <w:rsid w:val="00CF2D6B"/>
    <w:rPr>
      <w:b/>
      <w:sz w:val="22"/>
    </w:rPr>
  </w:style>
  <w:style w:type="paragraph" w:customStyle="1" w:styleId="SOHeadItalic">
    <w:name w:val="SO HeadItalic"/>
    <w:aliases w:val="sohi"/>
    <w:basedOn w:val="SOText"/>
    <w:next w:val="SOText"/>
    <w:link w:val="SOHeadItalicChar"/>
    <w:qFormat/>
    <w:rsid w:val="00CF2D6B"/>
    <w:rPr>
      <w:i/>
    </w:rPr>
  </w:style>
  <w:style w:type="character" w:customStyle="1" w:styleId="SOHeadItalicChar">
    <w:name w:val="SO HeadItalic Char"/>
    <w:aliases w:val="sohi Char"/>
    <w:basedOn w:val="DefaultParagraphFont"/>
    <w:link w:val="SOHeadItalic"/>
    <w:rsid w:val="00CF2D6B"/>
    <w:rPr>
      <w:i/>
      <w:sz w:val="22"/>
    </w:rPr>
  </w:style>
  <w:style w:type="paragraph" w:customStyle="1" w:styleId="SOBullet">
    <w:name w:val="SO Bullet"/>
    <w:aliases w:val="sotb"/>
    <w:basedOn w:val="SOText"/>
    <w:link w:val="SOBulletChar"/>
    <w:qFormat/>
    <w:rsid w:val="00CF2D6B"/>
    <w:pPr>
      <w:ind w:left="1559" w:hanging="425"/>
    </w:pPr>
  </w:style>
  <w:style w:type="character" w:customStyle="1" w:styleId="SOBulletChar">
    <w:name w:val="SO Bullet Char"/>
    <w:aliases w:val="sotb Char"/>
    <w:basedOn w:val="DefaultParagraphFont"/>
    <w:link w:val="SOBullet"/>
    <w:rsid w:val="00CF2D6B"/>
    <w:rPr>
      <w:sz w:val="22"/>
    </w:rPr>
  </w:style>
  <w:style w:type="paragraph" w:customStyle="1" w:styleId="SOBulletNote">
    <w:name w:val="SO BulletNote"/>
    <w:aliases w:val="sonb"/>
    <w:basedOn w:val="SOTextNote"/>
    <w:link w:val="SOBulletNoteChar"/>
    <w:qFormat/>
    <w:rsid w:val="00CF2D6B"/>
    <w:pPr>
      <w:tabs>
        <w:tab w:val="left" w:pos="1560"/>
      </w:tabs>
      <w:ind w:left="2268" w:hanging="1134"/>
    </w:pPr>
  </w:style>
  <w:style w:type="character" w:customStyle="1" w:styleId="SOBulletNoteChar">
    <w:name w:val="SO BulletNote Char"/>
    <w:aliases w:val="sonb Char"/>
    <w:basedOn w:val="DefaultParagraphFont"/>
    <w:link w:val="SOBulletNote"/>
    <w:rsid w:val="00CF2D6B"/>
    <w:rPr>
      <w:sz w:val="18"/>
    </w:rPr>
  </w:style>
  <w:style w:type="paragraph" w:customStyle="1" w:styleId="SOText2">
    <w:name w:val="SO Text2"/>
    <w:aliases w:val="sot2"/>
    <w:basedOn w:val="Normal"/>
    <w:next w:val="SOText"/>
    <w:link w:val="SOText2Char"/>
    <w:rsid w:val="00CF2D6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F2D6B"/>
    <w:rPr>
      <w:sz w:val="22"/>
    </w:rPr>
  </w:style>
  <w:style w:type="paragraph" w:customStyle="1" w:styleId="SubPartCASA">
    <w:name w:val="SubPart(CASA)"/>
    <w:aliases w:val="csp"/>
    <w:basedOn w:val="OPCParaBase"/>
    <w:next w:val="ActHead3"/>
    <w:rsid w:val="00CF2D6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F2D6B"/>
    <w:rPr>
      <w:rFonts w:eastAsia="Times New Roman" w:cs="Times New Roman"/>
      <w:sz w:val="22"/>
      <w:lang w:eastAsia="en-AU"/>
    </w:rPr>
  </w:style>
  <w:style w:type="character" w:customStyle="1" w:styleId="notetextChar">
    <w:name w:val="note(text) Char"/>
    <w:aliases w:val="n Char"/>
    <w:basedOn w:val="DefaultParagraphFont"/>
    <w:link w:val="notetext"/>
    <w:rsid w:val="00CF2D6B"/>
    <w:rPr>
      <w:rFonts w:eastAsia="Times New Roman" w:cs="Times New Roman"/>
      <w:sz w:val="18"/>
      <w:lang w:eastAsia="en-AU"/>
    </w:rPr>
  </w:style>
  <w:style w:type="character" w:customStyle="1" w:styleId="Heading1Char">
    <w:name w:val="Heading 1 Char"/>
    <w:basedOn w:val="DefaultParagraphFont"/>
    <w:link w:val="Heading1"/>
    <w:uiPriority w:val="9"/>
    <w:rsid w:val="00CF2D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2D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2D6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F2D6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F2D6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F2D6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F2D6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F2D6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F2D6B"/>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F2D6B"/>
  </w:style>
  <w:style w:type="character" w:customStyle="1" w:styleId="charlegsubtitle1">
    <w:name w:val="charlegsubtitle1"/>
    <w:basedOn w:val="DefaultParagraphFont"/>
    <w:rsid w:val="00CF2D6B"/>
    <w:rPr>
      <w:rFonts w:ascii="Arial" w:hAnsi="Arial" w:cs="Arial" w:hint="default"/>
      <w:b/>
      <w:bCs/>
      <w:sz w:val="28"/>
      <w:szCs w:val="28"/>
    </w:rPr>
  </w:style>
  <w:style w:type="paragraph" w:styleId="Index1">
    <w:name w:val="index 1"/>
    <w:basedOn w:val="Normal"/>
    <w:next w:val="Normal"/>
    <w:autoRedefine/>
    <w:rsid w:val="00CF2D6B"/>
    <w:pPr>
      <w:ind w:left="240" w:hanging="240"/>
    </w:pPr>
  </w:style>
  <w:style w:type="paragraph" w:styleId="Index2">
    <w:name w:val="index 2"/>
    <w:basedOn w:val="Normal"/>
    <w:next w:val="Normal"/>
    <w:autoRedefine/>
    <w:rsid w:val="00CF2D6B"/>
    <w:pPr>
      <w:ind w:left="480" w:hanging="240"/>
    </w:pPr>
  </w:style>
  <w:style w:type="paragraph" w:styleId="Index3">
    <w:name w:val="index 3"/>
    <w:basedOn w:val="Normal"/>
    <w:next w:val="Normal"/>
    <w:autoRedefine/>
    <w:rsid w:val="00CF2D6B"/>
    <w:pPr>
      <w:ind w:left="720" w:hanging="240"/>
    </w:pPr>
  </w:style>
  <w:style w:type="paragraph" w:styleId="Index4">
    <w:name w:val="index 4"/>
    <w:basedOn w:val="Normal"/>
    <w:next w:val="Normal"/>
    <w:autoRedefine/>
    <w:rsid w:val="00CF2D6B"/>
    <w:pPr>
      <w:ind w:left="960" w:hanging="240"/>
    </w:pPr>
  </w:style>
  <w:style w:type="paragraph" w:styleId="Index5">
    <w:name w:val="index 5"/>
    <w:basedOn w:val="Normal"/>
    <w:next w:val="Normal"/>
    <w:autoRedefine/>
    <w:rsid w:val="00CF2D6B"/>
    <w:pPr>
      <w:ind w:left="1200" w:hanging="240"/>
    </w:pPr>
  </w:style>
  <w:style w:type="paragraph" w:styleId="Index6">
    <w:name w:val="index 6"/>
    <w:basedOn w:val="Normal"/>
    <w:next w:val="Normal"/>
    <w:autoRedefine/>
    <w:rsid w:val="00CF2D6B"/>
    <w:pPr>
      <w:ind w:left="1440" w:hanging="240"/>
    </w:pPr>
  </w:style>
  <w:style w:type="paragraph" w:styleId="Index7">
    <w:name w:val="index 7"/>
    <w:basedOn w:val="Normal"/>
    <w:next w:val="Normal"/>
    <w:autoRedefine/>
    <w:rsid w:val="00CF2D6B"/>
    <w:pPr>
      <w:ind w:left="1680" w:hanging="240"/>
    </w:pPr>
  </w:style>
  <w:style w:type="paragraph" w:styleId="Index8">
    <w:name w:val="index 8"/>
    <w:basedOn w:val="Normal"/>
    <w:next w:val="Normal"/>
    <w:autoRedefine/>
    <w:rsid w:val="00CF2D6B"/>
    <w:pPr>
      <w:ind w:left="1920" w:hanging="240"/>
    </w:pPr>
  </w:style>
  <w:style w:type="paragraph" w:styleId="Index9">
    <w:name w:val="index 9"/>
    <w:basedOn w:val="Normal"/>
    <w:next w:val="Normal"/>
    <w:autoRedefine/>
    <w:rsid w:val="00CF2D6B"/>
    <w:pPr>
      <w:ind w:left="2160" w:hanging="240"/>
    </w:pPr>
  </w:style>
  <w:style w:type="paragraph" w:styleId="NormalIndent">
    <w:name w:val="Normal Indent"/>
    <w:basedOn w:val="Normal"/>
    <w:rsid w:val="00CF2D6B"/>
    <w:pPr>
      <w:ind w:left="720"/>
    </w:pPr>
  </w:style>
  <w:style w:type="paragraph" w:styleId="FootnoteText">
    <w:name w:val="footnote text"/>
    <w:basedOn w:val="Normal"/>
    <w:link w:val="FootnoteTextChar"/>
    <w:rsid w:val="00CF2D6B"/>
    <w:rPr>
      <w:sz w:val="20"/>
    </w:rPr>
  </w:style>
  <w:style w:type="character" w:customStyle="1" w:styleId="FootnoteTextChar">
    <w:name w:val="Footnote Text Char"/>
    <w:basedOn w:val="DefaultParagraphFont"/>
    <w:link w:val="FootnoteText"/>
    <w:rsid w:val="00CF2D6B"/>
  </w:style>
  <w:style w:type="paragraph" w:styleId="CommentText">
    <w:name w:val="annotation text"/>
    <w:basedOn w:val="Normal"/>
    <w:link w:val="CommentTextChar"/>
    <w:rsid w:val="00CF2D6B"/>
    <w:rPr>
      <w:sz w:val="20"/>
    </w:rPr>
  </w:style>
  <w:style w:type="character" w:customStyle="1" w:styleId="CommentTextChar">
    <w:name w:val="Comment Text Char"/>
    <w:basedOn w:val="DefaultParagraphFont"/>
    <w:link w:val="CommentText"/>
    <w:rsid w:val="00CF2D6B"/>
  </w:style>
  <w:style w:type="paragraph" w:styleId="IndexHeading">
    <w:name w:val="index heading"/>
    <w:basedOn w:val="Normal"/>
    <w:next w:val="Index1"/>
    <w:rsid w:val="00CF2D6B"/>
    <w:rPr>
      <w:rFonts w:ascii="Arial" w:hAnsi="Arial" w:cs="Arial"/>
      <w:b/>
      <w:bCs/>
    </w:rPr>
  </w:style>
  <w:style w:type="paragraph" w:styleId="Caption">
    <w:name w:val="caption"/>
    <w:basedOn w:val="Normal"/>
    <w:next w:val="Normal"/>
    <w:qFormat/>
    <w:rsid w:val="00CF2D6B"/>
    <w:pPr>
      <w:spacing w:before="120" w:after="120"/>
    </w:pPr>
    <w:rPr>
      <w:b/>
      <w:bCs/>
      <w:sz w:val="20"/>
    </w:rPr>
  </w:style>
  <w:style w:type="paragraph" w:styleId="TableofFigures">
    <w:name w:val="table of figures"/>
    <w:basedOn w:val="Normal"/>
    <w:next w:val="Normal"/>
    <w:rsid w:val="00CF2D6B"/>
    <w:pPr>
      <w:ind w:left="480" w:hanging="480"/>
    </w:pPr>
  </w:style>
  <w:style w:type="paragraph" w:styleId="EnvelopeAddress">
    <w:name w:val="envelope address"/>
    <w:basedOn w:val="Normal"/>
    <w:rsid w:val="00CF2D6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F2D6B"/>
    <w:rPr>
      <w:rFonts w:ascii="Arial" w:hAnsi="Arial" w:cs="Arial"/>
      <w:sz w:val="20"/>
    </w:rPr>
  </w:style>
  <w:style w:type="character" w:styleId="FootnoteReference">
    <w:name w:val="footnote reference"/>
    <w:basedOn w:val="DefaultParagraphFont"/>
    <w:rsid w:val="00CF2D6B"/>
    <w:rPr>
      <w:rFonts w:ascii="Times New Roman" w:hAnsi="Times New Roman"/>
      <w:sz w:val="20"/>
      <w:vertAlign w:val="superscript"/>
    </w:rPr>
  </w:style>
  <w:style w:type="character" w:styleId="CommentReference">
    <w:name w:val="annotation reference"/>
    <w:basedOn w:val="DefaultParagraphFont"/>
    <w:rsid w:val="00CF2D6B"/>
    <w:rPr>
      <w:sz w:val="16"/>
      <w:szCs w:val="16"/>
    </w:rPr>
  </w:style>
  <w:style w:type="character" w:styleId="PageNumber">
    <w:name w:val="page number"/>
    <w:basedOn w:val="DefaultParagraphFont"/>
    <w:rsid w:val="00CF2D6B"/>
  </w:style>
  <w:style w:type="character" w:styleId="EndnoteReference">
    <w:name w:val="endnote reference"/>
    <w:basedOn w:val="DefaultParagraphFont"/>
    <w:rsid w:val="00CF2D6B"/>
    <w:rPr>
      <w:vertAlign w:val="superscript"/>
    </w:rPr>
  </w:style>
  <w:style w:type="paragraph" w:styleId="EndnoteText">
    <w:name w:val="endnote text"/>
    <w:basedOn w:val="Normal"/>
    <w:link w:val="EndnoteTextChar"/>
    <w:rsid w:val="00CF2D6B"/>
    <w:rPr>
      <w:sz w:val="20"/>
    </w:rPr>
  </w:style>
  <w:style w:type="character" w:customStyle="1" w:styleId="EndnoteTextChar">
    <w:name w:val="Endnote Text Char"/>
    <w:basedOn w:val="DefaultParagraphFont"/>
    <w:link w:val="EndnoteText"/>
    <w:rsid w:val="00CF2D6B"/>
  </w:style>
  <w:style w:type="paragraph" w:styleId="TableofAuthorities">
    <w:name w:val="table of authorities"/>
    <w:basedOn w:val="Normal"/>
    <w:next w:val="Normal"/>
    <w:rsid w:val="00CF2D6B"/>
    <w:pPr>
      <w:ind w:left="240" w:hanging="240"/>
    </w:pPr>
  </w:style>
  <w:style w:type="paragraph" w:styleId="MacroText">
    <w:name w:val="macro"/>
    <w:link w:val="MacroTextChar"/>
    <w:rsid w:val="00CF2D6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F2D6B"/>
    <w:rPr>
      <w:rFonts w:ascii="Courier New" w:eastAsia="Times New Roman" w:hAnsi="Courier New" w:cs="Courier New"/>
      <w:lang w:eastAsia="en-AU"/>
    </w:rPr>
  </w:style>
  <w:style w:type="paragraph" w:styleId="TOAHeading">
    <w:name w:val="toa heading"/>
    <w:basedOn w:val="Normal"/>
    <w:next w:val="Normal"/>
    <w:rsid w:val="00CF2D6B"/>
    <w:pPr>
      <w:spacing w:before="120"/>
    </w:pPr>
    <w:rPr>
      <w:rFonts w:ascii="Arial" w:hAnsi="Arial" w:cs="Arial"/>
      <w:b/>
      <w:bCs/>
    </w:rPr>
  </w:style>
  <w:style w:type="paragraph" w:styleId="List">
    <w:name w:val="List"/>
    <w:basedOn w:val="Normal"/>
    <w:rsid w:val="00CF2D6B"/>
    <w:pPr>
      <w:ind w:left="283" w:hanging="283"/>
    </w:pPr>
  </w:style>
  <w:style w:type="paragraph" w:styleId="ListBullet">
    <w:name w:val="List Bullet"/>
    <w:basedOn w:val="Normal"/>
    <w:autoRedefine/>
    <w:rsid w:val="00CF2D6B"/>
    <w:pPr>
      <w:tabs>
        <w:tab w:val="num" w:pos="360"/>
      </w:tabs>
      <w:ind w:left="360" w:hanging="360"/>
    </w:pPr>
  </w:style>
  <w:style w:type="paragraph" w:styleId="ListNumber">
    <w:name w:val="List Number"/>
    <w:basedOn w:val="Normal"/>
    <w:rsid w:val="00CF2D6B"/>
    <w:pPr>
      <w:tabs>
        <w:tab w:val="num" w:pos="360"/>
      </w:tabs>
      <w:ind w:left="360" w:hanging="360"/>
    </w:pPr>
  </w:style>
  <w:style w:type="paragraph" w:styleId="List2">
    <w:name w:val="List 2"/>
    <w:basedOn w:val="Normal"/>
    <w:rsid w:val="00CF2D6B"/>
    <w:pPr>
      <w:ind w:left="566" w:hanging="283"/>
    </w:pPr>
  </w:style>
  <w:style w:type="paragraph" w:styleId="List3">
    <w:name w:val="List 3"/>
    <w:basedOn w:val="Normal"/>
    <w:rsid w:val="00CF2D6B"/>
    <w:pPr>
      <w:ind w:left="849" w:hanging="283"/>
    </w:pPr>
  </w:style>
  <w:style w:type="paragraph" w:styleId="List4">
    <w:name w:val="List 4"/>
    <w:basedOn w:val="Normal"/>
    <w:rsid w:val="00CF2D6B"/>
    <w:pPr>
      <w:ind w:left="1132" w:hanging="283"/>
    </w:pPr>
  </w:style>
  <w:style w:type="paragraph" w:styleId="List5">
    <w:name w:val="List 5"/>
    <w:basedOn w:val="Normal"/>
    <w:rsid w:val="00CF2D6B"/>
    <w:pPr>
      <w:ind w:left="1415" w:hanging="283"/>
    </w:pPr>
  </w:style>
  <w:style w:type="paragraph" w:styleId="ListBullet2">
    <w:name w:val="List Bullet 2"/>
    <w:basedOn w:val="Normal"/>
    <w:autoRedefine/>
    <w:rsid w:val="00CF2D6B"/>
    <w:pPr>
      <w:tabs>
        <w:tab w:val="num" w:pos="360"/>
      </w:tabs>
    </w:pPr>
  </w:style>
  <w:style w:type="paragraph" w:styleId="ListBullet3">
    <w:name w:val="List Bullet 3"/>
    <w:basedOn w:val="Normal"/>
    <w:autoRedefine/>
    <w:rsid w:val="00CF2D6B"/>
    <w:pPr>
      <w:tabs>
        <w:tab w:val="num" w:pos="926"/>
      </w:tabs>
      <w:ind w:left="926" w:hanging="360"/>
    </w:pPr>
  </w:style>
  <w:style w:type="paragraph" w:styleId="ListBullet4">
    <w:name w:val="List Bullet 4"/>
    <w:basedOn w:val="Normal"/>
    <w:autoRedefine/>
    <w:rsid w:val="00CF2D6B"/>
    <w:pPr>
      <w:tabs>
        <w:tab w:val="num" w:pos="1209"/>
      </w:tabs>
      <w:ind w:left="1209" w:hanging="360"/>
    </w:pPr>
  </w:style>
  <w:style w:type="paragraph" w:styleId="ListBullet5">
    <w:name w:val="List Bullet 5"/>
    <w:basedOn w:val="Normal"/>
    <w:autoRedefine/>
    <w:rsid w:val="00CF2D6B"/>
    <w:pPr>
      <w:tabs>
        <w:tab w:val="num" w:pos="1492"/>
      </w:tabs>
      <w:ind w:left="1492" w:hanging="360"/>
    </w:pPr>
  </w:style>
  <w:style w:type="paragraph" w:styleId="ListNumber2">
    <w:name w:val="List Number 2"/>
    <w:basedOn w:val="Normal"/>
    <w:rsid w:val="00CF2D6B"/>
    <w:pPr>
      <w:tabs>
        <w:tab w:val="num" w:pos="643"/>
      </w:tabs>
      <w:ind w:left="643" w:hanging="360"/>
    </w:pPr>
  </w:style>
  <w:style w:type="paragraph" w:styleId="ListNumber3">
    <w:name w:val="List Number 3"/>
    <w:basedOn w:val="Normal"/>
    <w:rsid w:val="00CF2D6B"/>
    <w:pPr>
      <w:tabs>
        <w:tab w:val="num" w:pos="926"/>
      </w:tabs>
      <w:ind w:left="926" w:hanging="360"/>
    </w:pPr>
  </w:style>
  <w:style w:type="paragraph" w:styleId="ListNumber4">
    <w:name w:val="List Number 4"/>
    <w:basedOn w:val="Normal"/>
    <w:rsid w:val="00CF2D6B"/>
    <w:pPr>
      <w:tabs>
        <w:tab w:val="num" w:pos="1209"/>
      </w:tabs>
      <w:ind w:left="1209" w:hanging="360"/>
    </w:pPr>
  </w:style>
  <w:style w:type="paragraph" w:styleId="ListNumber5">
    <w:name w:val="List Number 5"/>
    <w:basedOn w:val="Normal"/>
    <w:rsid w:val="00CF2D6B"/>
    <w:pPr>
      <w:tabs>
        <w:tab w:val="num" w:pos="1492"/>
      </w:tabs>
      <w:ind w:left="1492" w:hanging="360"/>
    </w:pPr>
  </w:style>
  <w:style w:type="paragraph" w:styleId="Title">
    <w:name w:val="Title"/>
    <w:basedOn w:val="Normal"/>
    <w:link w:val="TitleChar"/>
    <w:qFormat/>
    <w:rsid w:val="00CF2D6B"/>
    <w:pPr>
      <w:spacing w:before="240" w:after="60"/>
    </w:pPr>
    <w:rPr>
      <w:rFonts w:ascii="Arial" w:hAnsi="Arial" w:cs="Arial"/>
      <w:b/>
      <w:bCs/>
      <w:sz w:val="40"/>
      <w:szCs w:val="40"/>
    </w:rPr>
  </w:style>
  <w:style w:type="character" w:customStyle="1" w:styleId="TitleChar">
    <w:name w:val="Title Char"/>
    <w:basedOn w:val="DefaultParagraphFont"/>
    <w:link w:val="Title"/>
    <w:rsid w:val="00CF2D6B"/>
    <w:rPr>
      <w:rFonts w:ascii="Arial" w:hAnsi="Arial" w:cs="Arial"/>
      <w:b/>
      <w:bCs/>
      <w:sz w:val="40"/>
      <w:szCs w:val="40"/>
    </w:rPr>
  </w:style>
  <w:style w:type="paragraph" w:styleId="Closing">
    <w:name w:val="Closing"/>
    <w:basedOn w:val="Normal"/>
    <w:link w:val="ClosingChar"/>
    <w:rsid w:val="00CF2D6B"/>
    <w:pPr>
      <w:ind w:left="4252"/>
    </w:pPr>
  </w:style>
  <w:style w:type="character" w:customStyle="1" w:styleId="ClosingChar">
    <w:name w:val="Closing Char"/>
    <w:basedOn w:val="DefaultParagraphFont"/>
    <w:link w:val="Closing"/>
    <w:rsid w:val="00CF2D6B"/>
    <w:rPr>
      <w:sz w:val="22"/>
    </w:rPr>
  </w:style>
  <w:style w:type="paragraph" w:styleId="Signature">
    <w:name w:val="Signature"/>
    <w:basedOn w:val="Normal"/>
    <w:link w:val="SignatureChar"/>
    <w:rsid w:val="00CF2D6B"/>
    <w:pPr>
      <w:ind w:left="4252"/>
    </w:pPr>
  </w:style>
  <w:style w:type="character" w:customStyle="1" w:styleId="SignatureChar">
    <w:name w:val="Signature Char"/>
    <w:basedOn w:val="DefaultParagraphFont"/>
    <w:link w:val="Signature"/>
    <w:rsid w:val="00CF2D6B"/>
    <w:rPr>
      <w:sz w:val="22"/>
    </w:rPr>
  </w:style>
  <w:style w:type="paragraph" w:styleId="BodyText">
    <w:name w:val="Body Text"/>
    <w:basedOn w:val="Normal"/>
    <w:link w:val="BodyTextChar"/>
    <w:rsid w:val="00CF2D6B"/>
    <w:pPr>
      <w:spacing w:after="120"/>
    </w:pPr>
  </w:style>
  <w:style w:type="character" w:customStyle="1" w:styleId="BodyTextChar">
    <w:name w:val="Body Text Char"/>
    <w:basedOn w:val="DefaultParagraphFont"/>
    <w:link w:val="BodyText"/>
    <w:rsid w:val="00CF2D6B"/>
    <w:rPr>
      <w:sz w:val="22"/>
    </w:rPr>
  </w:style>
  <w:style w:type="paragraph" w:styleId="BodyTextIndent">
    <w:name w:val="Body Text Indent"/>
    <w:basedOn w:val="Normal"/>
    <w:link w:val="BodyTextIndentChar"/>
    <w:rsid w:val="00CF2D6B"/>
    <w:pPr>
      <w:spacing w:after="120"/>
      <w:ind w:left="283"/>
    </w:pPr>
  </w:style>
  <w:style w:type="character" w:customStyle="1" w:styleId="BodyTextIndentChar">
    <w:name w:val="Body Text Indent Char"/>
    <w:basedOn w:val="DefaultParagraphFont"/>
    <w:link w:val="BodyTextIndent"/>
    <w:rsid w:val="00CF2D6B"/>
    <w:rPr>
      <w:sz w:val="22"/>
    </w:rPr>
  </w:style>
  <w:style w:type="paragraph" w:styleId="ListContinue">
    <w:name w:val="List Continue"/>
    <w:basedOn w:val="Normal"/>
    <w:rsid w:val="00CF2D6B"/>
    <w:pPr>
      <w:spacing w:after="120"/>
      <w:ind w:left="283"/>
    </w:pPr>
  </w:style>
  <w:style w:type="paragraph" w:styleId="ListContinue2">
    <w:name w:val="List Continue 2"/>
    <w:basedOn w:val="Normal"/>
    <w:rsid w:val="00CF2D6B"/>
    <w:pPr>
      <w:spacing w:after="120"/>
      <w:ind w:left="566"/>
    </w:pPr>
  </w:style>
  <w:style w:type="paragraph" w:styleId="ListContinue3">
    <w:name w:val="List Continue 3"/>
    <w:basedOn w:val="Normal"/>
    <w:rsid w:val="00CF2D6B"/>
    <w:pPr>
      <w:spacing w:after="120"/>
      <w:ind w:left="849"/>
    </w:pPr>
  </w:style>
  <w:style w:type="paragraph" w:styleId="ListContinue4">
    <w:name w:val="List Continue 4"/>
    <w:basedOn w:val="Normal"/>
    <w:rsid w:val="00CF2D6B"/>
    <w:pPr>
      <w:spacing w:after="120"/>
      <w:ind w:left="1132"/>
    </w:pPr>
  </w:style>
  <w:style w:type="paragraph" w:styleId="ListContinue5">
    <w:name w:val="List Continue 5"/>
    <w:basedOn w:val="Normal"/>
    <w:rsid w:val="00CF2D6B"/>
    <w:pPr>
      <w:spacing w:after="120"/>
      <w:ind w:left="1415"/>
    </w:pPr>
  </w:style>
  <w:style w:type="paragraph" w:styleId="MessageHeader">
    <w:name w:val="Message Header"/>
    <w:basedOn w:val="Normal"/>
    <w:link w:val="MessageHeaderChar"/>
    <w:rsid w:val="00CF2D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F2D6B"/>
    <w:rPr>
      <w:rFonts w:ascii="Arial" w:hAnsi="Arial" w:cs="Arial"/>
      <w:sz w:val="22"/>
      <w:shd w:val="pct20" w:color="auto" w:fill="auto"/>
    </w:rPr>
  </w:style>
  <w:style w:type="paragraph" w:styleId="Subtitle">
    <w:name w:val="Subtitle"/>
    <w:basedOn w:val="Normal"/>
    <w:link w:val="SubtitleChar"/>
    <w:qFormat/>
    <w:rsid w:val="00CF2D6B"/>
    <w:pPr>
      <w:spacing w:after="60"/>
      <w:jc w:val="center"/>
      <w:outlineLvl w:val="1"/>
    </w:pPr>
    <w:rPr>
      <w:rFonts w:ascii="Arial" w:hAnsi="Arial" w:cs="Arial"/>
    </w:rPr>
  </w:style>
  <w:style w:type="character" w:customStyle="1" w:styleId="SubtitleChar">
    <w:name w:val="Subtitle Char"/>
    <w:basedOn w:val="DefaultParagraphFont"/>
    <w:link w:val="Subtitle"/>
    <w:rsid w:val="00CF2D6B"/>
    <w:rPr>
      <w:rFonts w:ascii="Arial" w:hAnsi="Arial" w:cs="Arial"/>
      <w:sz w:val="22"/>
    </w:rPr>
  </w:style>
  <w:style w:type="paragraph" w:styleId="Salutation">
    <w:name w:val="Salutation"/>
    <w:basedOn w:val="Normal"/>
    <w:next w:val="Normal"/>
    <w:link w:val="SalutationChar"/>
    <w:rsid w:val="00CF2D6B"/>
  </w:style>
  <w:style w:type="character" w:customStyle="1" w:styleId="SalutationChar">
    <w:name w:val="Salutation Char"/>
    <w:basedOn w:val="DefaultParagraphFont"/>
    <w:link w:val="Salutation"/>
    <w:rsid w:val="00CF2D6B"/>
    <w:rPr>
      <w:sz w:val="22"/>
    </w:rPr>
  </w:style>
  <w:style w:type="paragraph" w:styleId="Date">
    <w:name w:val="Date"/>
    <w:basedOn w:val="Normal"/>
    <w:next w:val="Normal"/>
    <w:link w:val="DateChar"/>
    <w:rsid w:val="00CF2D6B"/>
  </w:style>
  <w:style w:type="character" w:customStyle="1" w:styleId="DateChar">
    <w:name w:val="Date Char"/>
    <w:basedOn w:val="DefaultParagraphFont"/>
    <w:link w:val="Date"/>
    <w:rsid w:val="00CF2D6B"/>
    <w:rPr>
      <w:sz w:val="22"/>
    </w:rPr>
  </w:style>
  <w:style w:type="paragraph" w:styleId="BodyTextFirstIndent">
    <w:name w:val="Body Text First Indent"/>
    <w:basedOn w:val="BodyText"/>
    <w:link w:val="BodyTextFirstIndentChar"/>
    <w:rsid w:val="00CF2D6B"/>
    <w:pPr>
      <w:ind w:firstLine="210"/>
    </w:pPr>
  </w:style>
  <w:style w:type="character" w:customStyle="1" w:styleId="BodyTextFirstIndentChar">
    <w:name w:val="Body Text First Indent Char"/>
    <w:basedOn w:val="BodyTextChar"/>
    <w:link w:val="BodyTextFirstIndent"/>
    <w:rsid w:val="00CF2D6B"/>
    <w:rPr>
      <w:sz w:val="22"/>
    </w:rPr>
  </w:style>
  <w:style w:type="paragraph" w:styleId="BodyTextFirstIndent2">
    <w:name w:val="Body Text First Indent 2"/>
    <w:basedOn w:val="BodyTextIndent"/>
    <w:link w:val="BodyTextFirstIndent2Char"/>
    <w:rsid w:val="00CF2D6B"/>
    <w:pPr>
      <w:ind w:firstLine="210"/>
    </w:pPr>
  </w:style>
  <w:style w:type="character" w:customStyle="1" w:styleId="BodyTextFirstIndent2Char">
    <w:name w:val="Body Text First Indent 2 Char"/>
    <w:basedOn w:val="BodyTextIndentChar"/>
    <w:link w:val="BodyTextFirstIndent2"/>
    <w:rsid w:val="00CF2D6B"/>
    <w:rPr>
      <w:sz w:val="22"/>
    </w:rPr>
  </w:style>
  <w:style w:type="paragraph" w:styleId="BodyText2">
    <w:name w:val="Body Text 2"/>
    <w:basedOn w:val="Normal"/>
    <w:link w:val="BodyText2Char"/>
    <w:rsid w:val="00CF2D6B"/>
    <w:pPr>
      <w:spacing w:after="120" w:line="480" w:lineRule="auto"/>
    </w:pPr>
  </w:style>
  <w:style w:type="character" w:customStyle="1" w:styleId="BodyText2Char">
    <w:name w:val="Body Text 2 Char"/>
    <w:basedOn w:val="DefaultParagraphFont"/>
    <w:link w:val="BodyText2"/>
    <w:rsid w:val="00CF2D6B"/>
    <w:rPr>
      <w:sz w:val="22"/>
    </w:rPr>
  </w:style>
  <w:style w:type="paragraph" w:styleId="BodyText3">
    <w:name w:val="Body Text 3"/>
    <w:basedOn w:val="Normal"/>
    <w:link w:val="BodyText3Char"/>
    <w:rsid w:val="00CF2D6B"/>
    <w:pPr>
      <w:spacing w:after="120"/>
    </w:pPr>
    <w:rPr>
      <w:sz w:val="16"/>
      <w:szCs w:val="16"/>
    </w:rPr>
  </w:style>
  <w:style w:type="character" w:customStyle="1" w:styleId="BodyText3Char">
    <w:name w:val="Body Text 3 Char"/>
    <w:basedOn w:val="DefaultParagraphFont"/>
    <w:link w:val="BodyText3"/>
    <w:rsid w:val="00CF2D6B"/>
    <w:rPr>
      <w:sz w:val="16"/>
      <w:szCs w:val="16"/>
    </w:rPr>
  </w:style>
  <w:style w:type="paragraph" w:styleId="BodyTextIndent2">
    <w:name w:val="Body Text Indent 2"/>
    <w:basedOn w:val="Normal"/>
    <w:link w:val="BodyTextIndent2Char"/>
    <w:rsid w:val="00CF2D6B"/>
    <w:pPr>
      <w:spacing w:after="120" w:line="480" w:lineRule="auto"/>
      <w:ind w:left="283"/>
    </w:pPr>
  </w:style>
  <w:style w:type="character" w:customStyle="1" w:styleId="BodyTextIndent2Char">
    <w:name w:val="Body Text Indent 2 Char"/>
    <w:basedOn w:val="DefaultParagraphFont"/>
    <w:link w:val="BodyTextIndent2"/>
    <w:rsid w:val="00CF2D6B"/>
    <w:rPr>
      <w:sz w:val="22"/>
    </w:rPr>
  </w:style>
  <w:style w:type="paragraph" w:styleId="BodyTextIndent3">
    <w:name w:val="Body Text Indent 3"/>
    <w:basedOn w:val="Normal"/>
    <w:link w:val="BodyTextIndent3Char"/>
    <w:rsid w:val="00CF2D6B"/>
    <w:pPr>
      <w:spacing w:after="120"/>
      <w:ind w:left="283"/>
    </w:pPr>
    <w:rPr>
      <w:sz w:val="16"/>
      <w:szCs w:val="16"/>
    </w:rPr>
  </w:style>
  <w:style w:type="character" w:customStyle="1" w:styleId="BodyTextIndent3Char">
    <w:name w:val="Body Text Indent 3 Char"/>
    <w:basedOn w:val="DefaultParagraphFont"/>
    <w:link w:val="BodyTextIndent3"/>
    <w:rsid w:val="00CF2D6B"/>
    <w:rPr>
      <w:sz w:val="16"/>
      <w:szCs w:val="16"/>
    </w:rPr>
  </w:style>
  <w:style w:type="paragraph" w:styleId="BlockText">
    <w:name w:val="Block Text"/>
    <w:basedOn w:val="Normal"/>
    <w:rsid w:val="00CF2D6B"/>
    <w:pPr>
      <w:spacing w:after="120"/>
      <w:ind w:left="1440" w:right="1440"/>
    </w:pPr>
  </w:style>
  <w:style w:type="character" w:styleId="Hyperlink">
    <w:name w:val="Hyperlink"/>
    <w:basedOn w:val="DefaultParagraphFont"/>
    <w:rsid w:val="00CF2D6B"/>
    <w:rPr>
      <w:color w:val="0000FF"/>
      <w:u w:val="single"/>
    </w:rPr>
  </w:style>
  <w:style w:type="character" w:styleId="FollowedHyperlink">
    <w:name w:val="FollowedHyperlink"/>
    <w:basedOn w:val="DefaultParagraphFont"/>
    <w:rsid w:val="00CF2D6B"/>
    <w:rPr>
      <w:color w:val="800080"/>
      <w:u w:val="single"/>
    </w:rPr>
  </w:style>
  <w:style w:type="character" w:styleId="Strong">
    <w:name w:val="Strong"/>
    <w:basedOn w:val="DefaultParagraphFont"/>
    <w:qFormat/>
    <w:rsid w:val="00CF2D6B"/>
    <w:rPr>
      <w:b/>
      <w:bCs/>
    </w:rPr>
  </w:style>
  <w:style w:type="character" w:styleId="Emphasis">
    <w:name w:val="Emphasis"/>
    <w:basedOn w:val="DefaultParagraphFont"/>
    <w:qFormat/>
    <w:rsid w:val="00CF2D6B"/>
    <w:rPr>
      <w:i/>
      <w:iCs/>
    </w:rPr>
  </w:style>
  <w:style w:type="paragraph" w:styleId="DocumentMap">
    <w:name w:val="Document Map"/>
    <w:basedOn w:val="Normal"/>
    <w:link w:val="DocumentMapChar"/>
    <w:rsid w:val="00CF2D6B"/>
    <w:pPr>
      <w:shd w:val="clear" w:color="auto" w:fill="000080"/>
    </w:pPr>
    <w:rPr>
      <w:rFonts w:ascii="Tahoma" w:hAnsi="Tahoma" w:cs="Tahoma"/>
    </w:rPr>
  </w:style>
  <w:style w:type="character" w:customStyle="1" w:styleId="DocumentMapChar">
    <w:name w:val="Document Map Char"/>
    <w:basedOn w:val="DefaultParagraphFont"/>
    <w:link w:val="DocumentMap"/>
    <w:rsid w:val="00CF2D6B"/>
    <w:rPr>
      <w:rFonts w:ascii="Tahoma" w:hAnsi="Tahoma" w:cs="Tahoma"/>
      <w:sz w:val="22"/>
      <w:shd w:val="clear" w:color="auto" w:fill="000080"/>
    </w:rPr>
  </w:style>
  <w:style w:type="paragraph" w:styleId="PlainText">
    <w:name w:val="Plain Text"/>
    <w:basedOn w:val="Normal"/>
    <w:link w:val="PlainTextChar"/>
    <w:rsid w:val="00CF2D6B"/>
    <w:rPr>
      <w:rFonts w:ascii="Courier New" w:hAnsi="Courier New" w:cs="Courier New"/>
      <w:sz w:val="20"/>
    </w:rPr>
  </w:style>
  <w:style w:type="character" w:customStyle="1" w:styleId="PlainTextChar">
    <w:name w:val="Plain Text Char"/>
    <w:basedOn w:val="DefaultParagraphFont"/>
    <w:link w:val="PlainText"/>
    <w:rsid w:val="00CF2D6B"/>
    <w:rPr>
      <w:rFonts w:ascii="Courier New" w:hAnsi="Courier New" w:cs="Courier New"/>
    </w:rPr>
  </w:style>
  <w:style w:type="paragraph" w:styleId="E-mailSignature">
    <w:name w:val="E-mail Signature"/>
    <w:basedOn w:val="Normal"/>
    <w:link w:val="E-mailSignatureChar"/>
    <w:rsid w:val="00CF2D6B"/>
  </w:style>
  <w:style w:type="character" w:customStyle="1" w:styleId="E-mailSignatureChar">
    <w:name w:val="E-mail Signature Char"/>
    <w:basedOn w:val="DefaultParagraphFont"/>
    <w:link w:val="E-mailSignature"/>
    <w:rsid w:val="00CF2D6B"/>
    <w:rPr>
      <w:sz w:val="22"/>
    </w:rPr>
  </w:style>
  <w:style w:type="paragraph" w:styleId="NormalWeb">
    <w:name w:val="Normal (Web)"/>
    <w:basedOn w:val="Normal"/>
    <w:rsid w:val="00CF2D6B"/>
  </w:style>
  <w:style w:type="character" w:styleId="HTMLAcronym">
    <w:name w:val="HTML Acronym"/>
    <w:basedOn w:val="DefaultParagraphFont"/>
    <w:rsid w:val="00CF2D6B"/>
  </w:style>
  <w:style w:type="paragraph" w:styleId="HTMLAddress">
    <w:name w:val="HTML Address"/>
    <w:basedOn w:val="Normal"/>
    <w:link w:val="HTMLAddressChar"/>
    <w:rsid w:val="00CF2D6B"/>
    <w:rPr>
      <w:i/>
      <w:iCs/>
    </w:rPr>
  </w:style>
  <w:style w:type="character" w:customStyle="1" w:styleId="HTMLAddressChar">
    <w:name w:val="HTML Address Char"/>
    <w:basedOn w:val="DefaultParagraphFont"/>
    <w:link w:val="HTMLAddress"/>
    <w:rsid w:val="00CF2D6B"/>
    <w:rPr>
      <w:i/>
      <w:iCs/>
      <w:sz w:val="22"/>
    </w:rPr>
  </w:style>
  <w:style w:type="character" w:styleId="HTMLCite">
    <w:name w:val="HTML Cite"/>
    <w:basedOn w:val="DefaultParagraphFont"/>
    <w:rsid w:val="00CF2D6B"/>
    <w:rPr>
      <w:i/>
      <w:iCs/>
    </w:rPr>
  </w:style>
  <w:style w:type="character" w:styleId="HTMLCode">
    <w:name w:val="HTML Code"/>
    <w:basedOn w:val="DefaultParagraphFont"/>
    <w:rsid w:val="00CF2D6B"/>
    <w:rPr>
      <w:rFonts w:ascii="Courier New" w:hAnsi="Courier New" w:cs="Courier New"/>
      <w:sz w:val="20"/>
      <w:szCs w:val="20"/>
    </w:rPr>
  </w:style>
  <w:style w:type="character" w:styleId="HTMLDefinition">
    <w:name w:val="HTML Definition"/>
    <w:basedOn w:val="DefaultParagraphFont"/>
    <w:rsid w:val="00CF2D6B"/>
    <w:rPr>
      <w:i/>
      <w:iCs/>
    </w:rPr>
  </w:style>
  <w:style w:type="character" w:styleId="HTMLKeyboard">
    <w:name w:val="HTML Keyboard"/>
    <w:basedOn w:val="DefaultParagraphFont"/>
    <w:rsid w:val="00CF2D6B"/>
    <w:rPr>
      <w:rFonts w:ascii="Courier New" w:hAnsi="Courier New" w:cs="Courier New"/>
      <w:sz w:val="20"/>
      <w:szCs w:val="20"/>
    </w:rPr>
  </w:style>
  <w:style w:type="paragraph" w:styleId="HTMLPreformatted">
    <w:name w:val="HTML Preformatted"/>
    <w:basedOn w:val="Normal"/>
    <w:link w:val="HTMLPreformattedChar"/>
    <w:rsid w:val="00CF2D6B"/>
    <w:rPr>
      <w:rFonts w:ascii="Courier New" w:hAnsi="Courier New" w:cs="Courier New"/>
      <w:sz w:val="20"/>
    </w:rPr>
  </w:style>
  <w:style w:type="character" w:customStyle="1" w:styleId="HTMLPreformattedChar">
    <w:name w:val="HTML Preformatted Char"/>
    <w:basedOn w:val="DefaultParagraphFont"/>
    <w:link w:val="HTMLPreformatted"/>
    <w:rsid w:val="00CF2D6B"/>
    <w:rPr>
      <w:rFonts w:ascii="Courier New" w:hAnsi="Courier New" w:cs="Courier New"/>
    </w:rPr>
  </w:style>
  <w:style w:type="character" w:styleId="HTMLSample">
    <w:name w:val="HTML Sample"/>
    <w:basedOn w:val="DefaultParagraphFont"/>
    <w:rsid w:val="00CF2D6B"/>
    <w:rPr>
      <w:rFonts w:ascii="Courier New" w:hAnsi="Courier New" w:cs="Courier New"/>
    </w:rPr>
  </w:style>
  <w:style w:type="character" w:styleId="HTMLTypewriter">
    <w:name w:val="HTML Typewriter"/>
    <w:basedOn w:val="DefaultParagraphFont"/>
    <w:rsid w:val="00CF2D6B"/>
    <w:rPr>
      <w:rFonts w:ascii="Courier New" w:hAnsi="Courier New" w:cs="Courier New"/>
      <w:sz w:val="20"/>
      <w:szCs w:val="20"/>
    </w:rPr>
  </w:style>
  <w:style w:type="character" w:styleId="HTMLVariable">
    <w:name w:val="HTML Variable"/>
    <w:basedOn w:val="DefaultParagraphFont"/>
    <w:rsid w:val="00CF2D6B"/>
    <w:rPr>
      <w:i/>
      <w:iCs/>
    </w:rPr>
  </w:style>
  <w:style w:type="paragraph" w:styleId="CommentSubject">
    <w:name w:val="annotation subject"/>
    <w:basedOn w:val="CommentText"/>
    <w:next w:val="CommentText"/>
    <w:link w:val="CommentSubjectChar"/>
    <w:rsid w:val="00CF2D6B"/>
    <w:rPr>
      <w:b/>
      <w:bCs/>
    </w:rPr>
  </w:style>
  <w:style w:type="character" w:customStyle="1" w:styleId="CommentSubjectChar">
    <w:name w:val="Comment Subject Char"/>
    <w:basedOn w:val="CommentTextChar"/>
    <w:link w:val="CommentSubject"/>
    <w:rsid w:val="00CF2D6B"/>
    <w:rPr>
      <w:b/>
      <w:bCs/>
    </w:rPr>
  </w:style>
  <w:style w:type="numbering" w:styleId="1ai">
    <w:name w:val="Outline List 1"/>
    <w:basedOn w:val="NoList"/>
    <w:rsid w:val="00CF2D6B"/>
    <w:pPr>
      <w:numPr>
        <w:numId w:val="14"/>
      </w:numPr>
    </w:pPr>
  </w:style>
  <w:style w:type="numbering" w:styleId="111111">
    <w:name w:val="Outline List 2"/>
    <w:basedOn w:val="NoList"/>
    <w:rsid w:val="00CF2D6B"/>
    <w:pPr>
      <w:numPr>
        <w:numId w:val="15"/>
      </w:numPr>
    </w:pPr>
  </w:style>
  <w:style w:type="numbering" w:styleId="ArticleSection">
    <w:name w:val="Outline List 3"/>
    <w:basedOn w:val="NoList"/>
    <w:rsid w:val="00CF2D6B"/>
    <w:pPr>
      <w:numPr>
        <w:numId w:val="17"/>
      </w:numPr>
    </w:pPr>
  </w:style>
  <w:style w:type="table" w:styleId="TableSimple1">
    <w:name w:val="Table Simple 1"/>
    <w:basedOn w:val="TableNormal"/>
    <w:rsid w:val="00CF2D6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2D6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2D6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F2D6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2D6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2D6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2D6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2D6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2D6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2D6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2D6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2D6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2D6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2D6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2D6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F2D6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2D6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2D6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2D6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2D6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2D6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2D6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2D6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2D6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2D6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2D6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2D6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2D6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2D6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2D6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2D6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F2D6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2D6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2D6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F2D6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2D6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F2D6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2D6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2D6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F2D6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2D6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2D6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F2D6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F2D6B"/>
    <w:rPr>
      <w:rFonts w:eastAsia="Times New Roman" w:cs="Times New Roman"/>
      <w:b/>
      <w:kern w:val="28"/>
      <w:sz w:val="24"/>
      <w:lang w:eastAsia="en-AU"/>
    </w:rPr>
  </w:style>
  <w:style w:type="character" w:customStyle="1" w:styleId="ListParagraphChar">
    <w:name w:val="List Paragraph Char"/>
    <w:link w:val="ListParagraph"/>
    <w:uiPriority w:val="34"/>
    <w:locked/>
    <w:rsid w:val="003D0A79"/>
    <w:rPr>
      <w:sz w:val="22"/>
    </w:rPr>
  </w:style>
  <w:style w:type="paragraph" w:styleId="ListParagraph">
    <w:name w:val="List Paragraph"/>
    <w:basedOn w:val="Normal"/>
    <w:link w:val="ListParagraphChar"/>
    <w:uiPriority w:val="34"/>
    <w:qFormat/>
    <w:rsid w:val="00CF2D6B"/>
    <w:pPr>
      <w:ind w:left="720"/>
      <w:contextualSpacing/>
    </w:pPr>
  </w:style>
  <w:style w:type="character" w:customStyle="1" w:styleId="paragraphChar">
    <w:name w:val="paragraph Char"/>
    <w:aliases w:val="a Char"/>
    <w:link w:val="paragraph"/>
    <w:rsid w:val="00644821"/>
    <w:rPr>
      <w:rFonts w:eastAsia="Times New Roman" w:cs="Times New Roman"/>
      <w:sz w:val="22"/>
      <w:lang w:eastAsia="en-AU"/>
    </w:rPr>
  </w:style>
  <w:style w:type="paragraph" w:styleId="Bibliography">
    <w:name w:val="Bibliography"/>
    <w:basedOn w:val="Normal"/>
    <w:next w:val="Normal"/>
    <w:uiPriority w:val="37"/>
    <w:semiHidden/>
    <w:unhideWhenUsed/>
    <w:rsid w:val="00CF2D6B"/>
  </w:style>
  <w:style w:type="character" w:styleId="BookTitle">
    <w:name w:val="Book Title"/>
    <w:basedOn w:val="DefaultParagraphFont"/>
    <w:uiPriority w:val="33"/>
    <w:qFormat/>
    <w:rsid w:val="00CF2D6B"/>
    <w:rPr>
      <w:b/>
      <w:bCs/>
      <w:i/>
      <w:iCs/>
      <w:spacing w:val="5"/>
    </w:rPr>
  </w:style>
  <w:style w:type="table" w:styleId="ColorfulGrid">
    <w:name w:val="Colorful Grid"/>
    <w:basedOn w:val="TableNormal"/>
    <w:uiPriority w:val="73"/>
    <w:semiHidden/>
    <w:unhideWhenUsed/>
    <w:rsid w:val="00CF2D6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2D6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F2D6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F2D6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F2D6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F2D6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F2D6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F2D6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2D6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F2D6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F2D6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F2D6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F2D6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F2D6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F2D6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2D6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2D6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2D6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F2D6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2D6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2D6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F2D6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2D6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F2D6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F2D6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F2D6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F2D6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F2D6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F2D6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2D6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2D6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2D6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2D6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2D6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2D6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F2D6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F2D6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F2D6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F2D6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F2D6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F2D6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F2D6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F2D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F2D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F2D6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F2D6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F2D6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F2D6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F2D6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F2D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F2D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F2D6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F2D6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F2D6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F2D6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F2D6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F2D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F2D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F2D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F2D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F2D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F2D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F2D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F2D6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F2D6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F2D6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F2D6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F2D6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F2D6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F2D6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F2D6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F2D6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F2D6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F2D6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F2D6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F2D6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F2D6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F2D6B"/>
    <w:rPr>
      <w:color w:val="2B579A"/>
      <w:shd w:val="clear" w:color="auto" w:fill="E1DFDD"/>
    </w:rPr>
  </w:style>
  <w:style w:type="character" w:styleId="IntenseEmphasis">
    <w:name w:val="Intense Emphasis"/>
    <w:basedOn w:val="DefaultParagraphFont"/>
    <w:uiPriority w:val="21"/>
    <w:qFormat/>
    <w:rsid w:val="00CF2D6B"/>
    <w:rPr>
      <w:i/>
      <w:iCs/>
      <w:color w:val="4F81BD" w:themeColor="accent1"/>
    </w:rPr>
  </w:style>
  <w:style w:type="paragraph" w:styleId="IntenseQuote">
    <w:name w:val="Intense Quote"/>
    <w:basedOn w:val="Normal"/>
    <w:next w:val="Normal"/>
    <w:link w:val="IntenseQuoteChar"/>
    <w:uiPriority w:val="30"/>
    <w:qFormat/>
    <w:rsid w:val="00CF2D6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F2D6B"/>
    <w:rPr>
      <w:i/>
      <w:iCs/>
      <w:color w:val="4F81BD" w:themeColor="accent1"/>
      <w:sz w:val="22"/>
    </w:rPr>
  </w:style>
  <w:style w:type="character" w:styleId="IntenseReference">
    <w:name w:val="Intense Reference"/>
    <w:basedOn w:val="DefaultParagraphFont"/>
    <w:uiPriority w:val="32"/>
    <w:qFormat/>
    <w:rsid w:val="00CF2D6B"/>
    <w:rPr>
      <w:b/>
      <w:bCs/>
      <w:smallCaps/>
      <w:color w:val="4F81BD" w:themeColor="accent1"/>
      <w:spacing w:val="5"/>
    </w:rPr>
  </w:style>
  <w:style w:type="table" w:styleId="LightGrid">
    <w:name w:val="Light Grid"/>
    <w:basedOn w:val="TableNormal"/>
    <w:uiPriority w:val="62"/>
    <w:semiHidden/>
    <w:unhideWhenUsed/>
    <w:rsid w:val="00CF2D6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2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F2D6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F2D6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F2D6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F2D6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F2D6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F2D6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2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F2D6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F2D6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F2D6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F2D6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F2D6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F2D6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2D6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F2D6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F2D6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F2D6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F2D6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F2D6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CF2D6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F2D6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F2D6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F2D6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F2D6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F2D6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F2D6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F2D6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F2D6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F2D6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F2D6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F2D6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F2D6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F2D6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F2D6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F2D6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F2D6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F2D6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F2D6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F2D6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F2D6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F2D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F2D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F2D6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F2D6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F2D6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F2D6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F2D6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F2D6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2D6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2D6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2D6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2D6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2D6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F2D6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F2D6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F2D6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F2D6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F2D6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F2D6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F2D6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F2D6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F2D6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2D6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2D6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2D6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2D6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2D6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F2D6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F2D6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2D6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F2D6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F2D6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F2D6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F2D6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F2D6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F2D6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2D6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2D6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2D6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2D6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2D6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2D6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2D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2D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F2D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F2D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F2D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F2D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F2D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F2D6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2D6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F2D6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F2D6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F2D6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F2D6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F2D6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F2D6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2D6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2D6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2D6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2D6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2D6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2D6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2D6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2D6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2D6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2D6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2D6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2D6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2D6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2D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2D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2D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2D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2D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2D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2D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F2D6B"/>
    <w:rPr>
      <w:color w:val="2B579A"/>
      <w:shd w:val="clear" w:color="auto" w:fill="E1DFDD"/>
    </w:rPr>
  </w:style>
  <w:style w:type="paragraph" w:styleId="NoSpacing">
    <w:name w:val="No Spacing"/>
    <w:uiPriority w:val="1"/>
    <w:qFormat/>
    <w:rsid w:val="00CF2D6B"/>
    <w:rPr>
      <w:sz w:val="22"/>
    </w:rPr>
  </w:style>
  <w:style w:type="paragraph" w:styleId="NoteHeading">
    <w:name w:val="Note Heading"/>
    <w:basedOn w:val="Normal"/>
    <w:next w:val="Normal"/>
    <w:link w:val="NoteHeadingChar"/>
    <w:uiPriority w:val="99"/>
    <w:semiHidden/>
    <w:unhideWhenUsed/>
    <w:rsid w:val="00CF2D6B"/>
    <w:pPr>
      <w:spacing w:line="240" w:lineRule="auto"/>
    </w:pPr>
  </w:style>
  <w:style w:type="character" w:customStyle="1" w:styleId="NoteHeadingChar">
    <w:name w:val="Note Heading Char"/>
    <w:basedOn w:val="DefaultParagraphFont"/>
    <w:link w:val="NoteHeading"/>
    <w:uiPriority w:val="99"/>
    <w:semiHidden/>
    <w:rsid w:val="00CF2D6B"/>
    <w:rPr>
      <w:sz w:val="22"/>
    </w:rPr>
  </w:style>
  <w:style w:type="character" w:styleId="PlaceholderText">
    <w:name w:val="Placeholder Text"/>
    <w:basedOn w:val="DefaultParagraphFont"/>
    <w:uiPriority w:val="99"/>
    <w:semiHidden/>
    <w:rsid w:val="00CF2D6B"/>
    <w:rPr>
      <w:color w:val="808080"/>
    </w:rPr>
  </w:style>
  <w:style w:type="table" w:styleId="PlainTable1">
    <w:name w:val="Plain Table 1"/>
    <w:basedOn w:val="TableNormal"/>
    <w:uiPriority w:val="41"/>
    <w:rsid w:val="00CF2D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2D6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2D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2D6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2D6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F2D6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2D6B"/>
    <w:rPr>
      <w:i/>
      <w:iCs/>
      <w:color w:val="404040" w:themeColor="text1" w:themeTint="BF"/>
      <w:sz w:val="22"/>
    </w:rPr>
  </w:style>
  <w:style w:type="character" w:styleId="SmartHyperlink">
    <w:name w:val="Smart Hyperlink"/>
    <w:basedOn w:val="DefaultParagraphFont"/>
    <w:uiPriority w:val="99"/>
    <w:semiHidden/>
    <w:unhideWhenUsed/>
    <w:rsid w:val="00CF2D6B"/>
    <w:rPr>
      <w:u w:val="dotted"/>
    </w:rPr>
  </w:style>
  <w:style w:type="character" w:styleId="SubtleEmphasis">
    <w:name w:val="Subtle Emphasis"/>
    <w:basedOn w:val="DefaultParagraphFont"/>
    <w:uiPriority w:val="19"/>
    <w:qFormat/>
    <w:rsid w:val="00CF2D6B"/>
    <w:rPr>
      <w:i/>
      <w:iCs/>
      <w:color w:val="404040" w:themeColor="text1" w:themeTint="BF"/>
    </w:rPr>
  </w:style>
  <w:style w:type="character" w:styleId="SubtleReference">
    <w:name w:val="Subtle Reference"/>
    <w:basedOn w:val="DefaultParagraphFont"/>
    <w:uiPriority w:val="31"/>
    <w:qFormat/>
    <w:rsid w:val="00CF2D6B"/>
    <w:rPr>
      <w:smallCaps/>
      <w:color w:val="5A5A5A" w:themeColor="text1" w:themeTint="A5"/>
    </w:rPr>
  </w:style>
  <w:style w:type="table" w:styleId="TableGridLight">
    <w:name w:val="Grid Table Light"/>
    <w:basedOn w:val="TableNormal"/>
    <w:uiPriority w:val="40"/>
    <w:rsid w:val="00CF2D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F2D6B"/>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CF2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094">
      <w:bodyDiv w:val="1"/>
      <w:marLeft w:val="0"/>
      <w:marRight w:val="0"/>
      <w:marTop w:val="0"/>
      <w:marBottom w:val="0"/>
      <w:divBdr>
        <w:top w:val="none" w:sz="0" w:space="0" w:color="auto"/>
        <w:left w:val="none" w:sz="0" w:space="0" w:color="auto"/>
        <w:bottom w:val="none" w:sz="0" w:space="0" w:color="auto"/>
        <w:right w:val="none" w:sz="0" w:space="0" w:color="auto"/>
      </w:divBdr>
    </w:div>
    <w:div w:id="195974879">
      <w:bodyDiv w:val="1"/>
      <w:marLeft w:val="0"/>
      <w:marRight w:val="0"/>
      <w:marTop w:val="0"/>
      <w:marBottom w:val="0"/>
      <w:divBdr>
        <w:top w:val="none" w:sz="0" w:space="0" w:color="auto"/>
        <w:left w:val="none" w:sz="0" w:space="0" w:color="auto"/>
        <w:bottom w:val="none" w:sz="0" w:space="0" w:color="auto"/>
        <w:right w:val="none" w:sz="0" w:space="0" w:color="auto"/>
      </w:divBdr>
    </w:div>
    <w:div w:id="239103103">
      <w:bodyDiv w:val="1"/>
      <w:marLeft w:val="0"/>
      <w:marRight w:val="0"/>
      <w:marTop w:val="0"/>
      <w:marBottom w:val="0"/>
      <w:divBdr>
        <w:top w:val="none" w:sz="0" w:space="0" w:color="auto"/>
        <w:left w:val="none" w:sz="0" w:space="0" w:color="auto"/>
        <w:bottom w:val="none" w:sz="0" w:space="0" w:color="auto"/>
        <w:right w:val="none" w:sz="0" w:space="0" w:color="auto"/>
      </w:divBdr>
    </w:div>
    <w:div w:id="832450844">
      <w:bodyDiv w:val="1"/>
      <w:marLeft w:val="0"/>
      <w:marRight w:val="0"/>
      <w:marTop w:val="0"/>
      <w:marBottom w:val="0"/>
      <w:divBdr>
        <w:top w:val="none" w:sz="0" w:space="0" w:color="auto"/>
        <w:left w:val="none" w:sz="0" w:space="0" w:color="auto"/>
        <w:bottom w:val="none" w:sz="0" w:space="0" w:color="auto"/>
        <w:right w:val="none" w:sz="0" w:space="0" w:color="auto"/>
      </w:divBdr>
    </w:div>
    <w:div w:id="957371080">
      <w:bodyDiv w:val="1"/>
      <w:marLeft w:val="0"/>
      <w:marRight w:val="0"/>
      <w:marTop w:val="0"/>
      <w:marBottom w:val="0"/>
      <w:divBdr>
        <w:top w:val="none" w:sz="0" w:space="0" w:color="auto"/>
        <w:left w:val="none" w:sz="0" w:space="0" w:color="auto"/>
        <w:bottom w:val="none" w:sz="0" w:space="0" w:color="auto"/>
        <w:right w:val="none" w:sz="0" w:space="0" w:color="auto"/>
      </w:divBdr>
    </w:div>
    <w:div w:id="1138182057">
      <w:bodyDiv w:val="1"/>
      <w:marLeft w:val="0"/>
      <w:marRight w:val="0"/>
      <w:marTop w:val="0"/>
      <w:marBottom w:val="0"/>
      <w:divBdr>
        <w:top w:val="none" w:sz="0" w:space="0" w:color="auto"/>
        <w:left w:val="none" w:sz="0" w:space="0" w:color="auto"/>
        <w:bottom w:val="none" w:sz="0" w:space="0" w:color="auto"/>
        <w:right w:val="none" w:sz="0" w:space="0" w:color="auto"/>
      </w:divBdr>
    </w:div>
    <w:div w:id="1529951440">
      <w:bodyDiv w:val="1"/>
      <w:marLeft w:val="0"/>
      <w:marRight w:val="0"/>
      <w:marTop w:val="0"/>
      <w:marBottom w:val="0"/>
      <w:divBdr>
        <w:top w:val="none" w:sz="0" w:space="0" w:color="auto"/>
        <w:left w:val="none" w:sz="0" w:space="0" w:color="auto"/>
        <w:bottom w:val="none" w:sz="0" w:space="0" w:color="auto"/>
        <w:right w:val="none" w:sz="0" w:space="0" w:color="auto"/>
      </w:divBdr>
    </w:div>
    <w:div w:id="1549224241">
      <w:bodyDiv w:val="1"/>
      <w:marLeft w:val="0"/>
      <w:marRight w:val="0"/>
      <w:marTop w:val="0"/>
      <w:marBottom w:val="0"/>
      <w:divBdr>
        <w:top w:val="none" w:sz="0" w:space="0" w:color="auto"/>
        <w:left w:val="none" w:sz="0" w:space="0" w:color="auto"/>
        <w:bottom w:val="none" w:sz="0" w:space="0" w:color="auto"/>
        <w:right w:val="none" w:sz="0" w:space="0" w:color="auto"/>
      </w:divBdr>
    </w:div>
    <w:div w:id="1549955976">
      <w:bodyDiv w:val="1"/>
      <w:marLeft w:val="0"/>
      <w:marRight w:val="0"/>
      <w:marTop w:val="0"/>
      <w:marBottom w:val="0"/>
      <w:divBdr>
        <w:top w:val="none" w:sz="0" w:space="0" w:color="auto"/>
        <w:left w:val="none" w:sz="0" w:space="0" w:color="auto"/>
        <w:bottom w:val="none" w:sz="0" w:space="0" w:color="auto"/>
        <w:right w:val="none" w:sz="0" w:space="0" w:color="auto"/>
      </w:divBdr>
    </w:div>
    <w:div w:id="1752195116">
      <w:bodyDiv w:val="1"/>
      <w:marLeft w:val="0"/>
      <w:marRight w:val="0"/>
      <w:marTop w:val="0"/>
      <w:marBottom w:val="0"/>
      <w:divBdr>
        <w:top w:val="none" w:sz="0" w:space="0" w:color="auto"/>
        <w:left w:val="none" w:sz="0" w:space="0" w:color="auto"/>
        <w:bottom w:val="none" w:sz="0" w:space="0" w:color="auto"/>
        <w:right w:val="none" w:sz="0" w:space="0" w:color="auto"/>
      </w:divBdr>
    </w:div>
    <w:div w:id="1783067452">
      <w:bodyDiv w:val="1"/>
      <w:marLeft w:val="0"/>
      <w:marRight w:val="0"/>
      <w:marTop w:val="0"/>
      <w:marBottom w:val="0"/>
      <w:divBdr>
        <w:top w:val="none" w:sz="0" w:space="0" w:color="auto"/>
        <w:left w:val="none" w:sz="0" w:space="0" w:color="auto"/>
        <w:bottom w:val="none" w:sz="0" w:space="0" w:color="auto"/>
        <w:right w:val="none" w:sz="0" w:space="0" w:color="auto"/>
      </w:divBdr>
    </w:div>
    <w:div w:id="1812667854">
      <w:bodyDiv w:val="1"/>
      <w:marLeft w:val="0"/>
      <w:marRight w:val="0"/>
      <w:marTop w:val="0"/>
      <w:marBottom w:val="0"/>
      <w:divBdr>
        <w:top w:val="none" w:sz="0" w:space="0" w:color="auto"/>
        <w:left w:val="none" w:sz="0" w:space="0" w:color="auto"/>
        <w:bottom w:val="none" w:sz="0" w:space="0" w:color="auto"/>
        <w:right w:val="none" w:sz="0" w:space="0" w:color="auto"/>
      </w:divBdr>
    </w:div>
    <w:div w:id="205738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49</Pages>
  <Words>13800</Words>
  <Characters>78662</Characters>
  <Application>Microsoft Office Word</Application>
  <DocSecurity>0</DocSecurity>
  <PresentationFormat/>
  <Lines>655</Lines>
  <Paragraphs>184</Paragraphs>
  <ScaleCrop>false</ScaleCrop>
  <HeadingPairs>
    <vt:vector size="2" baseType="variant">
      <vt:variant>
        <vt:lpstr>Title</vt:lpstr>
      </vt:variant>
      <vt:variant>
        <vt:i4>1</vt:i4>
      </vt:variant>
    </vt:vector>
  </HeadingPairs>
  <TitlesOfParts>
    <vt:vector size="1" baseType="lpstr">
      <vt:lpstr>Industrial Chemicals (General) Amendment (2024 Measures No. 1) Rules 2024</vt:lpstr>
    </vt:vector>
  </TitlesOfParts>
  <Manager/>
  <Company/>
  <LinksUpToDate>false</LinksUpToDate>
  <CharactersWithSpaces>92278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2023-12-18T23:22:00Z</cp:lastPrinted>
  <dcterms:created xsi:type="dcterms:W3CDTF">2024-03-01T02:59:00Z</dcterms:created>
  <dcterms:modified xsi:type="dcterms:W3CDTF">2024-03-18T04:28:00Z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Industrial Chemicals (General) Amendment (2024 Measures No. 1) Rules 2024</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OPC66409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ies>
</file>