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FE8E" w14:textId="5A050C4D" w:rsidR="00715914" w:rsidRPr="00342786" w:rsidRDefault="00A369D3" w:rsidP="00D66A7E">
      <w:pPr>
        <w:rPr>
          <w:sz w:val="28"/>
        </w:rPr>
      </w:pPr>
      <w:r w:rsidRPr="00342786">
        <w:rPr>
          <w:noProof/>
          <w:lang w:eastAsia="en-AU"/>
        </w:rPr>
        <w:drawing>
          <wp:inline distT="0" distB="0" distL="0" distR="0" wp14:anchorId="3EAD5490" wp14:editId="1A91DF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5F7C" w14:textId="77777777" w:rsidR="00715914" w:rsidRPr="00342786" w:rsidRDefault="00715914" w:rsidP="00D66A7E">
      <w:pPr>
        <w:rPr>
          <w:sz w:val="19"/>
        </w:rPr>
      </w:pPr>
    </w:p>
    <w:p w14:paraId="7323DFFA" w14:textId="731A5216" w:rsidR="00554826" w:rsidRPr="00342786" w:rsidRDefault="00265E22" w:rsidP="00D66A7E">
      <w:pPr>
        <w:pStyle w:val="ShortT"/>
      </w:pPr>
      <w:r w:rsidRPr="00342786">
        <w:t>Fringe Benefits Tax Assessment</w:t>
      </w:r>
      <w:r w:rsidR="00554826" w:rsidRPr="00342786">
        <w:t xml:space="preserve"> </w:t>
      </w:r>
      <w:r w:rsidR="00331837" w:rsidRPr="00342786">
        <w:t>(</w:t>
      </w:r>
      <w:r w:rsidR="000A27F7" w:rsidRPr="00342786">
        <w:t>Adequate Alternative Records</w:t>
      </w:r>
      <w:r w:rsidR="00145402" w:rsidRPr="00342786">
        <w:t xml:space="preserve"> – </w:t>
      </w:r>
      <w:r w:rsidR="009263BA" w:rsidRPr="00342786">
        <w:t>Remote Area Holiday Transport</w:t>
      </w:r>
      <w:r w:rsidR="00554826" w:rsidRPr="00342786">
        <w:t xml:space="preserve">) </w:t>
      </w:r>
      <w:r w:rsidR="000A27F7" w:rsidRPr="00342786">
        <w:t>Determination</w:t>
      </w:r>
      <w:r w:rsidR="00554826" w:rsidRPr="00342786">
        <w:t xml:space="preserve"> </w:t>
      </w:r>
      <w:r w:rsidR="00213A8B" w:rsidRPr="00342786">
        <w:t>2024</w:t>
      </w:r>
    </w:p>
    <w:p w14:paraId="4254620C" w14:textId="176B8CD8" w:rsidR="00554826" w:rsidRPr="00342786" w:rsidRDefault="00554826" w:rsidP="00D66A7E">
      <w:pPr>
        <w:pStyle w:val="SignCoverPageStart"/>
        <w:spacing w:before="240"/>
        <w:ind w:right="91"/>
        <w:rPr>
          <w:szCs w:val="22"/>
        </w:rPr>
      </w:pPr>
      <w:r w:rsidRPr="00342786">
        <w:rPr>
          <w:szCs w:val="22"/>
        </w:rPr>
        <w:t xml:space="preserve">I, </w:t>
      </w:r>
      <w:r w:rsidR="000A27F7" w:rsidRPr="00342786">
        <w:rPr>
          <w:szCs w:val="22"/>
        </w:rPr>
        <w:t>Ben Kelly</w:t>
      </w:r>
      <w:r w:rsidRPr="00342786">
        <w:rPr>
          <w:szCs w:val="22"/>
        </w:rPr>
        <w:t xml:space="preserve">, </w:t>
      </w:r>
      <w:r w:rsidR="000A27F7" w:rsidRPr="00342786">
        <w:rPr>
          <w:szCs w:val="22"/>
        </w:rPr>
        <w:t>Deputy Commissioner</w:t>
      </w:r>
      <w:r w:rsidR="00331837" w:rsidRPr="00342786">
        <w:rPr>
          <w:szCs w:val="22"/>
        </w:rPr>
        <w:t xml:space="preserve"> of Taxation</w:t>
      </w:r>
      <w:r w:rsidR="000A27F7" w:rsidRPr="00342786">
        <w:rPr>
          <w:szCs w:val="22"/>
        </w:rPr>
        <w:t xml:space="preserve">, </w:t>
      </w:r>
      <w:r w:rsidRPr="00342786">
        <w:rPr>
          <w:szCs w:val="22"/>
        </w:rPr>
        <w:t xml:space="preserve">make the following </w:t>
      </w:r>
      <w:r w:rsidR="00444327" w:rsidRPr="00342786">
        <w:rPr>
          <w:szCs w:val="22"/>
        </w:rPr>
        <w:t>determination</w:t>
      </w:r>
      <w:r w:rsidRPr="00342786">
        <w:rPr>
          <w:szCs w:val="22"/>
        </w:rPr>
        <w:t>.</w:t>
      </w:r>
    </w:p>
    <w:p w14:paraId="021F0F4B" w14:textId="5E0D7EB7" w:rsidR="009A10D4" w:rsidRPr="00342786" w:rsidRDefault="009A10D4" w:rsidP="009A10D4">
      <w:pPr>
        <w:keepNext/>
        <w:spacing w:before="300" w:line="240" w:lineRule="atLeast"/>
        <w:ind w:right="397"/>
        <w:jc w:val="both"/>
        <w:rPr>
          <w:szCs w:val="22"/>
        </w:rPr>
      </w:pPr>
      <w:r w:rsidRPr="00342786">
        <w:rPr>
          <w:szCs w:val="22"/>
        </w:rPr>
        <w:t>Dated</w:t>
      </w:r>
      <w:r w:rsidRPr="00342786">
        <w:rPr>
          <w:szCs w:val="22"/>
        </w:rPr>
        <w:tab/>
      </w:r>
      <w:r w:rsidR="003856DD">
        <w:rPr>
          <w:szCs w:val="22"/>
        </w:rPr>
        <w:t>18 March</w:t>
      </w:r>
      <w:r w:rsidR="00A1315C">
        <w:rPr>
          <w:szCs w:val="22"/>
        </w:rPr>
        <w:t xml:space="preserve"> 2024</w:t>
      </w:r>
    </w:p>
    <w:p w14:paraId="3A423350" w14:textId="15D444BB" w:rsidR="00554826" w:rsidRPr="00342786" w:rsidRDefault="00554826" w:rsidP="00D66A7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8B74C72" w14:textId="553ECE86" w:rsidR="00554826" w:rsidRPr="00342786" w:rsidRDefault="00444327" w:rsidP="00D66A7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42786">
        <w:rPr>
          <w:szCs w:val="22"/>
        </w:rPr>
        <w:t>Ben Kelly</w:t>
      </w:r>
    </w:p>
    <w:p w14:paraId="4AFC76B9" w14:textId="4DE36285" w:rsidR="00554826" w:rsidRPr="00342786" w:rsidRDefault="00444327" w:rsidP="00D66A7E">
      <w:pPr>
        <w:pStyle w:val="SignCoverPageEnd"/>
        <w:ind w:right="91"/>
        <w:rPr>
          <w:sz w:val="22"/>
        </w:rPr>
      </w:pPr>
      <w:r w:rsidRPr="00342786">
        <w:rPr>
          <w:sz w:val="22"/>
        </w:rPr>
        <w:t>Deputy Commissioner of Taxation</w:t>
      </w:r>
    </w:p>
    <w:p w14:paraId="526371B8" w14:textId="77777777" w:rsidR="00554826" w:rsidRPr="00342786" w:rsidRDefault="00554826" w:rsidP="00D66A7E"/>
    <w:p w14:paraId="4C0E89DE" w14:textId="77777777" w:rsidR="00554826" w:rsidRPr="00342786" w:rsidRDefault="00554826" w:rsidP="00D66A7E"/>
    <w:p w14:paraId="64CBE44F" w14:textId="77777777" w:rsidR="00F6696E" w:rsidRPr="00342786" w:rsidRDefault="00F6696E" w:rsidP="00D66A7E"/>
    <w:p w14:paraId="7D02A2A8" w14:textId="77777777" w:rsidR="00F6696E" w:rsidRPr="00342786" w:rsidRDefault="00F6696E" w:rsidP="00D66A7E">
      <w:pPr>
        <w:sectPr w:rsidR="00F6696E" w:rsidRPr="00342786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26FFD0" w14:textId="77777777" w:rsidR="007500C8" w:rsidRPr="00342786" w:rsidRDefault="00715914" w:rsidP="00D66A7E">
      <w:pPr>
        <w:outlineLvl w:val="0"/>
        <w:rPr>
          <w:sz w:val="36"/>
        </w:rPr>
      </w:pPr>
      <w:r w:rsidRPr="00342786">
        <w:rPr>
          <w:sz w:val="36"/>
        </w:rPr>
        <w:lastRenderedPageBreak/>
        <w:t>Contents</w:t>
      </w:r>
    </w:p>
    <w:p w14:paraId="062B42D9" w14:textId="486E2343" w:rsidR="00F97B7E" w:rsidRPr="0034278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2786">
        <w:fldChar w:fldCharType="begin"/>
      </w:r>
      <w:r w:rsidRPr="00342786">
        <w:instrText xml:space="preserve"> TOC \o "1-9" </w:instrText>
      </w:r>
      <w:r w:rsidRPr="00342786">
        <w:fldChar w:fldCharType="separate"/>
      </w:r>
      <w:r w:rsidR="00F97B7E" w:rsidRPr="00342786">
        <w:rPr>
          <w:noProof/>
        </w:rPr>
        <w:t>1  Name</w:t>
      </w:r>
      <w:r w:rsidR="00F97B7E" w:rsidRPr="00342786">
        <w:rPr>
          <w:noProof/>
        </w:rPr>
        <w:tab/>
      </w:r>
      <w:r w:rsidR="00F97B7E" w:rsidRPr="00342786">
        <w:rPr>
          <w:noProof/>
        </w:rPr>
        <w:fldChar w:fldCharType="begin"/>
      </w:r>
      <w:r w:rsidR="00F97B7E" w:rsidRPr="00342786">
        <w:rPr>
          <w:noProof/>
        </w:rPr>
        <w:instrText xml:space="preserve"> PAGEREF _Toc125357144 \h </w:instrText>
      </w:r>
      <w:r w:rsidR="00F97B7E" w:rsidRPr="00342786">
        <w:rPr>
          <w:noProof/>
        </w:rPr>
      </w:r>
      <w:r w:rsidR="00F97B7E" w:rsidRPr="00342786">
        <w:rPr>
          <w:noProof/>
        </w:rPr>
        <w:fldChar w:fldCharType="separate"/>
      </w:r>
      <w:r w:rsidR="00F97B7E" w:rsidRPr="00342786">
        <w:rPr>
          <w:noProof/>
        </w:rPr>
        <w:t>1</w:t>
      </w:r>
      <w:r w:rsidR="00F97B7E" w:rsidRPr="00342786">
        <w:rPr>
          <w:noProof/>
        </w:rPr>
        <w:fldChar w:fldCharType="end"/>
      </w:r>
    </w:p>
    <w:p w14:paraId="44B02D23" w14:textId="60D13723" w:rsidR="00F97B7E" w:rsidRPr="00342786" w:rsidRDefault="00F97B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2786">
        <w:rPr>
          <w:noProof/>
        </w:rPr>
        <w:t>2  Commencement</w:t>
      </w:r>
      <w:r w:rsidRPr="00342786">
        <w:rPr>
          <w:noProof/>
        </w:rPr>
        <w:tab/>
      </w:r>
      <w:r w:rsidRPr="00342786">
        <w:rPr>
          <w:noProof/>
        </w:rPr>
        <w:fldChar w:fldCharType="begin"/>
      </w:r>
      <w:r w:rsidRPr="00342786">
        <w:rPr>
          <w:noProof/>
        </w:rPr>
        <w:instrText xml:space="preserve"> PAGEREF _Toc125357145 \h </w:instrText>
      </w:r>
      <w:r w:rsidRPr="00342786">
        <w:rPr>
          <w:noProof/>
        </w:rPr>
      </w:r>
      <w:r w:rsidRPr="00342786">
        <w:rPr>
          <w:noProof/>
        </w:rPr>
        <w:fldChar w:fldCharType="separate"/>
      </w:r>
      <w:r w:rsidRPr="00342786">
        <w:rPr>
          <w:noProof/>
        </w:rPr>
        <w:t>1</w:t>
      </w:r>
      <w:r w:rsidRPr="00342786">
        <w:rPr>
          <w:noProof/>
        </w:rPr>
        <w:fldChar w:fldCharType="end"/>
      </w:r>
    </w:p>
    <w:p w14:paraId="35C07B4C" w14:textId="38B44A1C" w:rsidR="00F97B7E" w:rsidRPr="00342786" w:rsidRDefault="00F97B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2786">
        <w:rPr>
          <w:noProof/>
        </w:rPr>
        <w:t>3  Authority</w:t>
      </w:r>
      <w:r w:rsidRPr="00342786">
        <w:rPr>
          <w:noProof/>
        </w:rPr>
        <w:tab/>
      </w:r>
      <w:r w:rsidRPr="00342786">
        <w:rPr>
          <w:noProof/>
        </w:rPr>
        <w:fldChar w:fldCharType="begin"/>
      </w:r>
      <w:r w:rsidRPr="00342786">
        <w:rPr>
          <w:noProof/>
        </w:rPr>
        <w:instrText xml:space="preserve"> PAGEREF _Toc125357146 \h </w:instrText>
      </w:r>
      <w:r w:rsidRPr="00342786">
        <w:rPr>
          <w:noProof/>
        </w:rPr>
      </w:r>
      <w:r w:rsidRPr="00342786">
        <w:rPr>
          <w:noProof/>
        </w:rPr>
        <w:fldChar w:fldCharType="separate"/>
      </w:r>
      <w:r w:rsidRPr="00342786">
        <w:rPr>
          <w:noProof/>
        </w:rPr>
        <w:t>1</w:t>
      </w:r>
      <w:r w:rsidRPr="00342786">
        <w:rPr>
          <w:noProof/>
        </w:rPr>
        <w:fldChar w:fldCharType="end"/>
      </w:r>
    </w:p>
    <w:p w14:paraId="3446D572" w14:textId="4E0DB701" w:rsidR="00F97B7E" w:rsidRPr="00342786" w:rsidRDefault="00F97B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2786">
        <w:rPr>
          <w:noProof/>
        </w:rPr>
        <w:t>4  Definitions</w:t>
      </w:r>
      <w:r w:rsidRPr="00342786">
        <w:rPr>
          <w:noProof/>
        </w:rPr>
        <w:tab/>
      </w:r>
      <w:r w:rsidRPr="00342786">
        <w:rPr>
          <w:noProof/>
        </w:rPr>
        <w:fldChar w:fldCharType="begin"/>
      </w:r>
      <w:r w:rsidRPr="00342786">
        <w:rPr>
          <w:noProof/>
        </w:rPr>
        <w:instrText xml:space="preserve"> PAGEREF _Toc125357147 \h </w:instrText>
      </w:r>
      <w:r w:rsidRPr="00342786">
        <w:rPr>
          <w:noProof/>
        </w:rPr>
      </w:r>
      <w:r w:rsidRPr="00342786">
        <w:rPr>
          <w:noProof/>
        </w:rPr>
        <w:fldChar w:fldCharType="separate"/>
      </w:r>
      <w:r w:rsidRPr="00342786">
        <w:rPr>
          <w:noProof/>
        </w:rPr>
        <w:t>1</w:t>
      </w:r>
      <w:r w:rsidRPr="00342786">
        <w:rPr>
          <w:noProof/>
        </w:rPr>
        <w:fldChar w:fldCharType="end"/>
      </w:r>
    </w:p>
    <w:p w14:paraId="1C775128" w14:textId="12BDDC83" w:rsidR="00F97B7E" w:rsidRPr="00342786" w:rsidRDefault="00F97B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2786">
        <w:rPr>
          <w:noProof/>
        </w:rPr>
        <w:t>5  Specified matters</w:t>
      </w:r>
      <w:r w:rsidRPr="00342786">
        <w:rPr>
          <w:noProof/>
        </w:rPr>
        <w:tab/>
      </w:r>
      <w:r w:rsidRPr="00342786">
        <w:rPr>
          <w:noProof/>
        </w:rPr>
        <w:fldChar w:fldCharType="begin"/>
      </w:r>
      <w:r w:rsidRPr="00342786">
        <w:rPr>
          <w:noProof/>
        </w:rPr>
        <w:instrText xml:space="preserve"> PAGEREF _Toc125357148 \h </w:instrText>
      </w:r>
      <w:r w:rsidRPr="00342786">
        <w:rPr>
          <w:noProof/>
        </w:rPr>
      </w:r>
      <w:r w:rsidRPr="00342786">
        <w:rPr>
          <w:noProof/>
        </w:rPr>
        <w:fldChar w:fldCharType="separate"/>
      </w:r>
      <w:r w:rsidRPr="00342786">
        <w:rPr>
          <w:noProof/>
        </w:rPr>
        <w:t>1</w:t>
      </w:r>
      <w:r w:rsidRPr="00342786">
        <w:rPr>
          <w:noProof/>
        </w:rPr>
        <w:fldChar w:fldCharType="end"/>
      </w:r>
    </w:p>
    <w:p w14:paraId="28711DBC" w14:textId="7AA941AC" w:rsidR="00F97B7E" w:rsidRPr="00342786" w:rsidRDefault="00F97B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2786">
        <w:rPr>
          <w:noProof/>
        </w:rPr>
        <w:t>6  Adequate alternative records</w:t>
      </w:r>
      <w:r w:rsidRPr="00342786">
        <w:rPr>
          <w:noProof/>
        </w:rPr>
        <w:tab/>
      </w:r>
      <w:r w:rsidRPr="00342786">
        <w:rPr>
          <w:noProof/>
        </w:rPr>
        <w:fldChar w:fldCharType="begin"/>
      </w:r>
      <w:r w:rsidRPr="00342786">
        <w:rPr>
          <w:noProof/>
        </w:rPr>
        <w:instrText xml:space="preserve"> PAGEREF _Toc125357149 \h </w:instrText>
      </w:r>
      <w:r w:rsidRPr="00342786">
        <w:rPr>
          <w:noProof/>
        </w:rPr>
      </w:r>
      <w:r w:rsidRPr="00342786">
        <w:rPr>
          <w:noProof/>
        </w:rPr>
        <w:fldChar w:fldCharType="separate"/>
      </w:r>
      <w:r w:rsidRPr="00342786">
        <w:rPr>
          <w:noProof/>
        </w:rPr>
        <w:t>2</w:t>
      </w:r>
      <w:r w:rsidRPr="00342786">
        <w:rPr>
          <w:noProof/>
        </w:rPr>
        <w:fldChar w:fldCharType="end"/>
      </w:r>
    </w:p>
    <w:p w14:paraId="59A0132C" w14:textId="770F2EFD" w:rsidR="00F6696E" w:rsidRPr="00342786" w:rsidRDefault="00B418CB" w:rsidP="00D66A7E">
      <w:pPr>
        <w:outlineLvl w:val="0"/>
      </w:pPr>
      <w:r w:rsidRPr="00342786">
        <w:fldChar w:fldCharType="end"/>
      </w:r>
    </w:p>
    <w:p w14:paraId="6D0C69E8" w14:textId="77777777" w:rsidR="00F6696E" w:rsidRPr="00342786" w:rsidRDefault="00F6696E" w:rsidP="00D66A7E">
      <w:pPr>
        <w:outlineLvl w:val="0"/>
        <w:rPr>
          <w:sz w:val="20"/>
        </w:rPr>
      </w:pPr>
    </w:p>
    <w:p w14:paraId="1047CAD7" w14:textId="77777777" w:rsidR="00F6696E" w:rsidRPr="00342786" w:rsidRDefault="00F6696E" w:rsidP="00D66A7E">
      <w:pPr>
        <w:sectPr w:rsidR="00F6696E" w:rsidRPr="00342786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3D60C4" w14:textId="77777777" w:rsidR="00554826" w:rsidRPr="00342786" w:rsidRDefault="00554826" w:rsidP="00D66A7E">
      <w:pPr>
        <w:pStyle w:val="ActHead5"/>
      </w:pPr>
      <w:bookmarkStart w:id="0" w:name="_Toc125357144"/>
      <w:r w:rsidRPr="00342786">
        <w:lastRenderedPageBreak/>
        <w:t>1  Name</w:t>
      </w:r>
      <w:bookmarkEnd w:id="0"/>
    </w:p>
    <w:p w14:paraId="26B5FDB2" w14:textId="17D57346" w:rsidR="00554826" w:rsidRPr="00342786" w:rsidRDefault="00554826" w:rsidP="00D66A7E">
      <w:pPr>
        <w:pStyle w:val="subsection"/>
        <w:tabs>
          <w:tab w:val="clear" w:pos="1021"/>
          <w:tab w:val="right" w:pos="851"/>
        </w:tabs>
      </w:pPr>
      <w:r w:rsidRPr="00342786">
        <w:tab/>
      </w:r>
      <w:r w:rsidRPr="00342786">
        <w:tab/>
        <w:t xml:space="preserve">This instrument is the </w:t>
      </w:r>
      <w:r w:rsidR="00444327" w:rsidRPr="00342786">
        <w:rPr>
          <w:i/>
        </w:rPr>
        <w:t xml:space="preserve">Fringe Benefits Tax Assessment </w:t>
      </w:r>
      <w:r w:rsidR="00F71023" w:rsidRPr="00342786">
        <w:rPr>
          <w:i/>
        </w:rPr>
        <w:t>(</w:t>
      </w:r>
      <w:r w:rsidR="00444327" w:rsidRPr="00342786">
        <w:rPr>
          <w:i/>
        </w:rPr>
        <w:t>Adequate Alternative Records</w:t>
      </w:r>
      <w:r w:rsidR="00145402" w:rsidRPr="00342786">
        <w:rPr>
          <w:i/>
        </w:rPr>
        <w:t xml:space="preserve"> – </w:t>
      </w:r>
      <w:r w:rsidR="009263BA" w:rsidRPr="00342786">
        <w:rPr>
          <w:i/>
        </w:rPr>
        <w:t>Remote Area Holiday Transport</w:t>
      </w:r>
      <w:r w:rsidR="00444327" w:rsidRPr="00342786">
        <w:rPr>
          <w:i/>
        </w:rPr>
        <w:t xml:space="preserve">) Determination </w:t>
      </w:r>
      <w:r w:rsidR="00213A8B" w:rsidRPr="00342786">
        <w:rPr>
          <w:i/>
        </w:rPr>
        <w:t>2024</w:t>
      </w:r>
      <w:r w:rsidRPr="00342786">
        <w:t>.</w:t>
      </w:r>
    </w:p>
    <w:p w14:paraId="2ED25BE0" w14:textId="77777777" w:rsidR="00554826" w:rsidRPr="00342786" w:rsidRDefault="00554826" w:rsidP="00D66A7E">
      <w:pPr>
        <w:pStyle w:val="ActHead5"/>
      </w:pPr>
      <w:bookmarkStart w:id="1" w:name="_Toc125357145"/>
      <w:r w:rsidRPr="00342786">
        <w:t>2  Commencement</w:t>
      </w:r>
      <w:bookmarkEnd w:id="1"/>
    </w:p>
    <w:p w14:paraId="571B5B6B" w14:textId="77777777" w:rsidR="003767E2" w:rsidRPr="00342786" w:rsidRDefault="003767E2" w:rsidP="00D66A7E">
      <w:pPr>
        <w:pStyle w:val="subsection"/>
        <w:tabs>
          <w:tab w:val="clear" w:pos="1021"/>
          <w:tab w:val="right" w:pos="851"/>
        </w:tabs>
      </w:pPr>
      <w:r w:rsidRPr="00342786">
        <w:tab/>
        <w:t>(1)</w:t>
      </w:r>
      <w:r w:rsidRPr="0034278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EF6CE" w14:textId="77777777" w:rsidR="003767E2" w:rsidRPr="00342786" w:rsidRDefault="003767E2" w:rsidP="00D66A7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42786" w:rsidRPr="00342786" w14:paraId="0501D35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9F1BFF" w14:textId="77777777" w:rsidR="003767E2" w:rsidRPr="00342786" w:rsidRDefault="003767E2" w:rsidP="00D66A7E">
            <w:pPr>
              <w:pStyle w:val="TableHeading"/>
            </w:pPr>
            <w:r w:rsidRPr="00342786">
              <w:t>Commencement information</w:t>
            </w:r>
          </w:p>
        </w:tc>
      </w:tr>
      <w:tr w:rsidR="00342786" w:rsidRPr="00342786" w14:paraId="623D8DA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1571F2" w14:textId="77777777" w:rsidR="003767E2" w:rsidRPr="00342786" w:rsidRDefault="003767E2" w:rsidP="00D66A7E">
            <w:pPr>
              <w:pStyle w:val="TableHeading"/>
            </w:pPr>
            <w:r w:rsidRPr="003427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1135F" w14:textId="77777777" w:rsidR="003767E2" w:rsidRPr="00342786" w:rsidRDefault="003767E2" w:rsidP="00D66A7E">
            <w:pPr>
              <w:pStyle w:val="TableHeading"/>
            </w:pPr>
            <w:r w:rsidRPr="003427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12823" w14:textId="77777777" w:rsidR="003767E2" w:rsidRPr="00342786" w:rsidRDefault="003767E2" w:rsidP="00D66A7E">
            <w:pPr>
              <w:pStyle w:val="TableHeading"/>
            </w:pPr>
            <w:r w:rsidRPr="00342786">
              <w:t>Column 3</w:t>
            </w:r>
          </w:p>
        </w:tc>
      </w:tr>
      <w:tr w:rsidR="00342786" w:rsidRPr="00342786" w14:paraId="42AC639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0D9D8" w14:textId="77777777" w:rsidR="003767E2" w:rsidRPr="00342786" w:rsidRDefault="003767E2" w:rsidP="00D66A7E">
            <w:pPr>
              <w:pStyle w:val="TableHeading"/>
            </w:pPr>
            <w:r w:rsidRPr="003427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235EA" w14:textId="77777777" w:rsidR="003767E2" w:rsidRPr="00342786" w:rsidRDefault="003767E2" w:rsidP="00D66A7E">
            <w:pPr>
              <w:pStyle w:val="TableHeading"/>
            </w:pPr>
            <w:r w:rsidRPr="003427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B5B5A" w14:textId="77777777" w:rsidR="003767E2" w:rsidRPr="00342786" w:rsidRDefault="003767E2" w:rsidP="00D66A7E">
            <w:pPr>
              <w:pStyle w:val="TableHeading"/>
            </w:pPr>
            <w:r w:rsidRPr="00342786">
              <w:t>Date/Details</w:t>
            </w:r>
          </w:p>
        </w:tc>
      </w:tr>
      <w:tr w:rsidR="00342786" w:rsidRPr="00342786" w14:paraId="0D3772F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754DCD" w14:textId="4F181A86" w:rsidR="003767E2" w:rsidRPr="00342786" w:rsidRDefault="003767E2" w:rsidP="00D66A7E">
            <w:pPr>
              <w:pStyle w:val="Tabletext"/>
              <w:rPr>
                <w:i/>
              </w:rPr>
            </w:pPr>
            <w:r w:rsidRPr="00342786">
              <w:t xml:space="preserve">1.  </w:t>
            </w:r>
            <w:r w:rsidR="00444327" w:rsidRPr="00342786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36A949" w14:textId="72B4010B" w:rsidR="003767E2" w:rsidRPr="00342786" w:rsidRDefault="004F6FE0" w:rsidP="00D66A7E">
            <w:pPr>
              <w:pStyle w:val="Tabletext"/>
              <w:rPr>
                <w:iCs/>
              </w:rPr>
            </w:pPr>
            <w:r w:rsidRPr="00342786">
              <w:rPr>
                <w:iCs/>
              </w:rPr>
              <w:t>1 April 202</w:t>
            </w:r>
            <w:r w:rsidR="005974F4" w:rsidRPr="00342786">
              <w:rPr>
                <w:iCs/>
              </w:rPr>
              <w:t>4</w:t>
            </w:r>
            <w:r w:rsidR="00F51968" w:rsidRPr="00342786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91A02" w14:textId="7E99012C" w:rsidR="003767E2" w:rsidRPr="00342786" w:rsidRDefault="004F6FE0" w:rsidP="00D66A7E">
            <w:pPr>
              <w:pStyle w:val="Tabletext"/>
              <w:rPr>
                <w:iCs/>
              </w:rPr>
            </w:pPr>
            <w:r w:rsidRPr="00342786">
              <w:rPr>
                <w:iCs/>
              </w:rPr>
              <w:t>1 April 202</w:t>
            </w:r>
            <w:r w:rsidR="005974F4" w:rsidRPr="00342786">
              <w:rPr>
                <w:iCs/>
              </w:rPr>
              <w:t>4</w:t>
            </w:r>
            <w:r w:rsidR="00F51968" w:rsidRPr="00342786">
              <w:rPr>
                <w:iCs/>
              </w:rPr>
              <w:t>.</w:t>
            </w:r>
          </w:p>
        </w:tc>
      </w:tr>
    </w:tbl>
    <w:p w14:paraId="2341C545" w14:textId="77777777" w:rsidR="003767E2" w:rsidRPr="00342786" w:rsidRDefault="003767E2" w:rsidP="00D66A7E">
      <w:pPr>
        <w:pStyle w:val="notetext"/>
      </w:pPr>
      <w:r w:rsidRPr="00342786">
        <w:rPr>
          <w:snapToGrid w:val="0"/>
          <w:lang w:eastAsia="en-US"/>
        </w:rPr>
        <w:t>Note:</w:t>
      </w:r>
      <w:r w:rsidRPr="00342786">
        <w:rPr>
          <w:snapToGrid w:val="0"/>
          <w:lang w:eastAsia="en-US"/>
        </w:rPr>
        <w:tab/>
        <w:t>This table relates only to the provisions of this instrument</w:t>
      </w:r>
      <w:r w:rsidRPr="00342786">
        <w:t xml:space="preserve"> </w:t>
      </w:r>
      <w:r w:rsidRPr="00342786">
        <w:rPr>
          <w:snapToGrid w:val="0"/>
          <w:lang w:eastAsia="en-US"/>
        </w:rPr>
        <w:t>as originally made. It will not be amended to deal with any later amendments of this instrument.</w:t>
      </w:r>
    </w:p>
    <w:p w14:paraId="2D39BE9C" w14:textId="77777777" w:rsidR="003767E2" w:rsidRPr="00342786" w:rsidRDefault="003767E2" w:rsidP="00D66A7E">
      <w:pPr>
        <w:pStyle w:val="subsection"/>
        <w:tabs>
          <w:tab w:val="clear" w:pos="1021"/>
          <w:tab w:val="right" w:pos="851"/>
        </w:tabs>
      </w:pPr>
      <w:r w:rsidRPr="00342786">
        <w:tab/>
        <w:t>(2)</w:t>
      </w:r>
      <w:r w:rsidRPr="0034278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5238A5" w14:textId="77777777" w:rsidR="00554826" w:rsidRPr="00342786" w:rsidRDefault="00554826" w:rsidP="00D66A7E">
      <w:pPr>
        <w:pStyle w:val="ActHead5"/>
      </w:pPr>
      <w:bookmarkStart w:id="2" w:name="_Toc125357146"/>
      <w:r w:rsidRPr="00342786">
        <w:t>3  Authority</w:t>
      </w:r>
      <w:bookmarkEnd w:id="2"/>
    </w:p>
    <w:p w14:paraId="1F881CF6" w14:textId="0EB9236A" w:rsidR="00145402" w:rsidRPr="00342786" w:rsidRDefault="00554826" w:rsidP="00D66A7E">
      <w:pPr>
        <w:pStyle w:val="subsection"/>
        <w:tabs>
          <w:tab w:val="clear" w:pos="1021"/>
          <w:tab w:val="right" w:pos="851"/>
        </w:tabs>
      </w:pPr>
      <w:r w:rsidRPr="00342786">
        <w:tab/>
      </w:r>
      <w:r w:rsidRPr="00342786">
        <w:tab/>
        <w:t xml:space="preserve">This instrument is made under </w:t>
      </w:r>
      <w:r w:rsidR="00573FD1" w:rsidRPr="00342786">
        <w:t>section 123AA of the</w:t>
      </w:r>
      <w:r w:rsidR="000C5C3F" w:rsidRPr="00342786">
        <w:t xml:space="preserve"> Act</w:t>
      </w:r>
      <w:r w:rsidRPr="00342786">
        <w:t>.</w:t>
      </w:r>
    </w:p>
    <w:p w14:paraId="3273FED9" w14:textId="60749398" w:rsidR="00145402" w:rsidRPr="00342786" w:rsidRDefault="00554826" w:rsidP="0013556B">
      <w:pPr>
        <w:pStyle w:val="ActHead5"/>
      </w:pPr>
      <w:bookmarkStart w:id="3" w:name="_Toc125357147"/>
      <w:r w:rsidRPr="00342786">
        <w:t>4  Definitions</w:t>
      </w:r>
      <w:bookmarkEnd w:id="3"/>
      <w:r w:rsidR="00DA5872" w:rsidRPr="00342786">
        <w:tab/>
      </w:r>
    </w:p>
    <w:p w14:paraId="16DAF0DF" w14:textId="08432A68" w:rsidR="00554826" w:rsidRPr="00342786" w:rsidRDefault="00554826" w:rsidP="00AA5D56">
      <w:pPr>
        <w:pStyle w:val="notetext"/>
        <w:ind w:left="1701" w:hanging="567"/>
      </w:pPr>
      <w:bookmarkStart w:id="4" w:name="_Hlk124414927"/>
      <w:bookmarkStart w:id="5" w:name="_Hlk124255167"/>
      <w:r w:rsidRPr="00342786">
        <w:t>Note:</w:t>
      </w:r>
      <w:r w:rsidRPr="00342786">
        <w:tab/>
        <w:t xml:space="preserve">A number of expressions used in this instrument are defined in </w:t>
      </w:r>
      <w:r w:rsidR="002579B7" w:rsidRPr="00342786">
        <w:t>section 136</w:t>
      </w:r>
      <w:r w:rsidRPr="00342786">
        <w:t xml:space="preserve"> of the Act, including the following:</w:t>
      </w:r>
    </w:p>
    <w:p w14:paraId="0AD3AF3B" w14:textId="31AF4F6A" w:rsidR="0058201F" w:rsidRPr="00342786" w:rsidRDefault="000E4437">
      <w:pPr>
        <w:pStyle w:val="notepara"/>
        <w:ind w:left="1701" w:firstLine="0"/>
      </w:pPr>
      <w:r w:rsidRPr="00342786">
        <w:t>(a)</w:t>
      </w:r>
      <w:r w:rsidRPr="00342786">
        <w:tab/>
      </w:r>
      <w:r w:rsidR="0058201F" w:rsidRPr="00342786">
        <w:t>basic car rate</w:t>
      </w:r>
      <w:r w:rsidR="001C4283" w:rsidRPr="00342786">
        <w:t>;</w:t>
      </w:r>
    </w:p>
    <w:p w14:paraId="3DA89000" w14:textId="3C25CB4E" w:rsidR="005E3795" w:rsidRPr="00342786" w:rsidRDefault="005E3795" w:rsidP="005E3795">
      <w:pPr>
        <w:pStyle w:val="notepara"/>
        <w:ind w:left="1701" w:firstLine="0"/>
      </w:pPr>
      <w:r w:rsidRPr="00342786">
        <w:t>(b)</w:t>
      </w:r>
      <w:r w:rsidRPr="00342786">
        <w:tab/>
        <w:t>Division 28 car expense;</w:t>
      </w:r>
    </w:p>
    <w:p w14:paraId="19952CCF" w14:textId="77BE866F" w:rsidR="00F51968" w:rsidRPr="00342786" w:rsidRDefault="00F51968" w:rsidP="00F51968">
      <w:pPr>
        <w:pStyle w:val="notepara"/>
        <w:ind w:left="1701" w:firstLine="0"/>
      </w:pPr>
      <w:r w:rsidRPr="00342786">
        <w:t>(c)</w:t>
      </w:r>
      <w:r w:rsidRPr="00342786">
        <w:tab/>
        <w:t>expense payment fringe benefit;</w:t>
      </w:r>
    </w:p>
    <w:p w14:paraId="5B2C6D52" w14:textId="77777777" w:rsidR="00342786" w:rsidRDefault="000E4437">
      <w:pPr>
        <w:pStyle w:val="notepara"/>
        <w:ind w:left="1701" w:firstLine="0"/>
      </w:pPr>
      <w:r w:rsidRPr="00342786">
        <w:t>(</w:t>
      </w:r>
      <w:r w:rsidR="00F51968" w:rsidRPr="00342786">
        <w:t>d</w:t>
      </w:r>
      <w:r w:rsidRPr="00342786">
        <w:t>)</w:t>
      </w:r>
      <w:r w:rsidRPr="00342786">
        <w:tab/>
      </w:r>
      <w:r w:rsidR="0058201F" w:rsidRPr="00342786">
        <w:t>family member</w:t>
      </w:r>
      <w:r w:rsidR="001C4283" w:rsidRPr="00342786">
        <w:t>;</w:t>
      </w:r>
    </w:p>
    <w:p w14:paraId="305D4F53" w14:textId="77777777" w:rsidR="00342786" w:rsidRDefault="003D2E86" w:rsidP="003D2E86">
      <w:pPr>
        <w:pStyle w:val="notepara"/>
        <w:ind w:left="1701" w:firstLine="0"/>
      </w:pPr>
      <w:r w:rsidRPr="00342786">
        <w:t>(</w:t>
      </w:r>
      <w:r w:rsidR="00252A4E" w:rsidRPr="00342786">
        <w:t>e</w:t>
      </w:r>
      <w:r w:rsidRPr="00342786">
        <w:t>)</w:t>
      </w:r>
      <w:r w:rsidRPr="00342786">
        <w:tab/>
        <w:t>supplementary car rate</w:t>
      </w:r>
      <w:r w:rsidR="001C4283" w:rsidRPr="00342786">
        <w:t>.</w:t>
      </w:r>
    </w:p>
    <w:bookmarkEnd w:id="4"/>
    <w:bookmarkEnd w:id="5"/>
    <w:p w14:paraId="06185EB7" w14:textId="1BE4B76B" w:rsidR="00554826" w:rsidRPr="00342786" w:rsidRDefault="00554826" w:rsidP="00D66A7E">
      <w:pPr>
        <w:pStyle w:val="subsection"/>
        <w:tabs>
          <w:tab w:val="clear" w:pos="1021"/>
          <w:tab w:val="right" w:pos="851"/>
        </w:tabs>
      </w:pPr>
      <w:r w:rsidRPr="00342786">
        <w:tab/>
      </w:r>
      <w:r w:rsidR="00844224" w:rsidRPr="00342786">
        <w:tab/>
      </w:r>
      <w:r w:rsidRPr="00342786">
        <w:t>In this instrument:</w:t>
      </w:r>
    </w:p>
    <w:p w14:paraId="6FF64880" w14:textId="1F18F9F5" w:rsidR="00554826" w:rsidRPr="00342786" w:rsidRDefault="00554826" w:rsidP="00D66A7E">
      <w:pPr>
        <w:pStyle w:val="Definition"/>
      </w:pPr>
      <w:r w:rsidRPr="00342786">
        <w:rPr>
          <w:b/>
          <w:i/>
        </w:rPr>
        <w:t>Act</w:t>
      </w:r>
      <w:r w:rsidRPr="00342786">
        <w:t xml:space="preserve"> means the </w:t>
      </w:r>
      <w:r w:rsidR="002579B7" w:rsidRPr="00342786">
        <w:rPr>
          <w:i/>
        </w:rPr>
        <w:t>Fringe Benefits Tax Assessment Act 1986</w:t>
      </w:r>
      <w:r w:rsidRPr="00342786">
        <w:t>.</w:t>
      </w:r>
    </w:p>
    <w:p w14:paraId="414B4E77" w14:textId="77CA91A2" w:rsidR="006754E4" w:rsidRPr="00342786" w:rsidRDefault="006424B0" w:rsidP="006754E4">
      <w:pPr>
        <w:pStyle w:val="ActHead5"/>
      </w:pPr>
      <w:bookmarkStart w:id="6" w:name="_Toc125357148"/>
      <w:r w:rsidRPr="00342786">
        <w:t>5</w:t>
      </w:r>
      <w:r w:rsidR="006754E4" w:rsidRPr="00342786">
        <w:t xml:space="preserve">  </w:t>
      </w:r>
      <w:r w:rsidRPr="00342786">
        <w:t>Specified matters</w:t>
      </w:r>
      <w:bookmarkEnd w:id="6"/>
    </w:p>
    <w:p w14:paraId="387BAAA8" w14:textId="3FBE97AA" w:rsidR="007F4C21" w:rsidRPr="00342786" w:rsidRDefault="000B6554" w:rsidP="000B6554">
      <w:pPr>
        <w:pStyle w:val="subsection"/>
        <w:tabs>
          <w:tab w:val="clear" w:pos="1021"/>
          <w:tab w:val="right" w:pos="851"/>
        </w:tabs>
        <w:rPr>
          <w:szCs w:val="22"/>
        </w:rPr>
      </w:pPr>
      <w:bookmarkStart w:id="7" w:name="_Hlk88819421"/>
      <w:r w:rsidRPr="00342786">
        <w:tab/>
      </w:r>
      <w:r w:rsidR="00186750" w:rsidRPr="00342786">
        <w:t>(1)</w:t>
      </w:r>
      <w:r w:rsidRPr="00342786">
        <w:tab/>
      </w:r>
      <w:r w:rsidR="001C4283" w:rsidRPr="00342786">
        <w:t xml:space="preserve">For the purposes of </w:t>
      </w:r>
      <w:r w:rsidR="007F4C21" w:rsidRPr="00342786">
        <w:rPr>
          <w:szCs w:val="22"/>
        </w:rPr>
        <w:t xml:space="preserve">subsection 123AA(2) of the </w:t>
      </w:r>
      <w:r w:rsidR="003D2E86" w:rsidRPr="00342786">
        <w:rPr>
          <w:szCs w:val="22"/>
        </w:rPr>
        <w:t>Act</w:t>
      </w:r>
      <w:r w:rsidR="007F4C21" w:rsidRPr="00342786">
        <w:rPr>
          <w:szCs w:val="22"/>
        </w:rPr>
        <w:t>, the following matters are specified:</w:t>
      </w:r>
    </w:p>
    <w:p w14:paraId="7B4EC199" w14:textId="6F9060B0" w:rsidR="007F4C21" w:rsidRPr="00342786" w:rsidRDefault="000B6554" w:rsidP="00342786">
      <w:pPr>
        <w:pStyle w:val="paragraph"/>
        <w:rPr>
          <w:szCs w:val="22"/>
        </w:rPr>
      </w:pPr>
      <w:r w:rsidRPr="00342786">
        <w:tab/>
        <w:t>(a)</w:t>
      </w:r>
      <w:r w:rsidRPr="00342786">
        <w:tab/>
      </w:r>
      <w:r w:rsidR="007F4C21" w:rsidRPr="00342786">
        <w:rPr>
          <w:szCs w:val="22"/>
        </w:rPr>
        <w:t>the FBT year ending 31 March 202</w:t>
      </w:r>
      <w:r w:rsidR="005974F4" w:rsidRPr="00342786">
        <w:rPr>
          <w:szCs w:val="22"/>
        </w:rPr>
        <w:t>5</w:t>
      </w:r>
      <w:r w:rsidR="007F4C21" w:rsidRPr="00342786">
        <w:rPr>
          <w:szCs w:val="22"/>
        </w:rPr>
        <w:t xml:space="preserve"> and all subsequent FBT years</w:t>
      </w:r>
      <w:r w:rsidR="004D6A51" w:rsidRPr="00342786">
        <w:rPr>
          <w:szCs w:val="22"/>
        </w:rPr>
        <w:t>;</w:t>
      </w:r>
    </w:p>
    <w:p w14:paraId="1766113B" w14:textId="4237F682" w:rsidR="007F4C21" w:rsidRPr="00342786" w:rsidRDefault="000B6554" w:rsidP="00342786">
      <w:pPr>
        <w:pStyle w:val="paragraph"/>
        <w:rPr>
          <w:szCs w:val="22"/>
        </w:rPr>
      </w:pPr>
      <w:r w:rsidRPr="00342786">
        <w:tab/>
        <w:t>(b)</w:t>
      </w:r>
      <w:r w:rsidRPr="00342786">
        <w:tab/>
      </w:r>
      <w:r w:rsidR="007F4C21" w:rsidRPr="00342786">
        <w:rPr>
          <w:szCs w:val="22"/>
        </w:rPr>
        <w:t xml:space="preserve">the statutory evidentiary documents consisting of the declarations </w:t>
      </w:r>
      <w:r w:rsidR="00F779F1" w:rsidRPr="00342786">
        <w:rPr>
          <w:szCs w:val="22"/>
        </w:rPr>
        <w:t>referred to</w:t>
      </w:r>
      <w:r w:rsidR="007F4C21" w:rsidRPr="00342786">
        <w:rPr>
          <w:szCs w:val="22"/>
        </w:rPr>
        <w:t xml:space="preserve"> in subparagraph 60A(2)(b)(i) and paragraph 61(1)(c) of the</w:t>
      </w:r>
      <w:r w:rsidR="006424B0" w:rsidRPr="00342786">
        <w:rPr>
          <w:szCs w:val="22"/>
        </w:rPr>
        <w:t xml:space="preserve"> Act</w:t>
      </w:r>
      <w:r w:rsidR="004D6A51" w:rsidRPr="00342786">
        <w:rPr>
          <w:szCs w:val="22"/>
        </w:rPr>
        <w:t>;</w:t>
      </w:r>
    </w:p>
    <w:p w14:paraId="41AFC7A5" w14:textId="04C2E4BD" w:rsidR="007F4C21" w:rsidRPr="00342786" w:rsidRDefault="000B6554" w:rsidP="00342786">
      <w:pPr>
        <w:pStyle w:val="paragraph"/>
        <w:rPr>
          <w:szCs w:val="22"/>
        </w:rPr>
      </w:pPr>
      <w:r w:rsidRPr="00342786">
        <w:tab/>
        <w:t>(c)</w:t>
      </w:r>
      <w:r w:rsidRPr="00342786">
        <w:tab/>
      </w:r>
      <w:r w:rsidR="007F4C21" w:rsidRPr="00342786">
        <w:rPr>
          <w:szCs w:val="22"/>
        </w:rPr>
        <w:t>the class of persons</w:t>
      </w:r>
      <w:r w:rsidR="006424B0" w:rsidRPr="00342786">
        <w:rPr>
          <w:szCs w:val="22"/>
        </w:rPr>
        <w:t xml:space="preserve"> described in subsection 5(2)</w:t>
      </w:r>
      <w:r w:rsidR="004D6A51" w:rsidRPr="00342786">
        <w:rPr>
          <w:szCs w:val="22"/>
        </w:rPr>
        <w:t>;</w:t>
      </w:r>
      <w:r w:rsidR="007F4C21" w:rsidRPr="00342786">
        <w:rPr>
          <w:szCs w:val="22"/>
        </w:rPr>
        <w:t xml:space="preserve"> and</w:t>
      </w:r>
    </w:p>
    <w:p w14:paraId="0F8ADC29" w14:textId="58FF8258" w:rsidR="007F4C21" w:rsidRPr="00342786" w:rsidRDefault="000B6554" w:rsidP="00342786">
      <w:pPr>
        <w:pStyle w:val="paragraph"/>
        <w:rPr>
          <w:szCs w:val="22"/>
        </w:rPr>
      </w:pPr>
      <w:r w:rsidRPr="00342786">
        <w:lastRenderedPageBreak/>
        <w:tab/>
        <w:t>(d)</w:t>
      </w:r>
      <w:r w:rsidRPr="00342786">
        <w:tab/>
      </w:r>
      <w:r w:rsidR="007F4C21" w:rsidRPr="00342786">
        <w:rPr>
          <w:szCs w:val="22"/>
        </w:rPr>
        <w:t>the alternative records described in section</w:t>
      </w:r>
      <w:r w:rsidR="003D2E86" w:rsidRPr="00342786">
        <w:rPr>
          <w:szCs w:val="22"/>
        </w:rPr>
        <w:t xml:space="preserve"> </w:t>
      </w:r>
      <w:r w:rsidR="006424B0" w:rsidRPr="00342786">
        <w:rPr>
          <w:szCs w:val="22"/>
        </w:rPr>
        <w:t>6</w:t>
      </w:r>
      <w:r w:rsidR="007F4C21" w:rsidRPr="00342786">
        <w:rPr>
          <w:szCs w:val="22"/>
        </w:rPr>
        <w:t>.</w:t>
      </w:r>
    </w:p>
    <w:p w14:paraId="47498A52" w14:textId="1580FD91" w:rsidR="006424B0" w:rsidRPr="00342786" w:rsidRDefault="003C0BE1" w:rsidP="00252A4E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342786">
        <w:rPr>
          <w:szCs w:val="22"/>
        </w:rPr>
        <w:tab/>
      </w:r>
      <w:r w:rsidR="006424B0" w:rsidRPr="00342786">
        <w:rPr>
          <w:szCs w:val="22"/>
        </w:rPr>
        <w:t>(2)</w:t>
      </w:r>
      <w:r w:rsidR="006424B0" w:rsidRPr="00342786">
        <w:rPr>
          <w:szCs w:val="22"/>
        </w:rPr>
        <w:tab/>
        <w:t xml:space="preserve">The class of persons described for the purposes of paragraph 5(1)(c) are employers reducing the taxable value of an expense payment fringe benefit </w:t>
      </w:r>
      <w:r w:rsidR="00F51968" w:rsidRPr="00342786">
        <w:rPr>
          <w:szCs w:val="22"/>
        </w:rPr>
        <w:t xml:space="preserve">described in </w:t>
      </w:r>
      <w:r w:rsidR="00277C57" w:rsidRPr="00342786">
        <w:rPr>
          <w:szCs w:val="22"/>
        </w:rPr>
        <w:t>either</w:t>
      </w:r>
      <w:r w:rsidR="006424B0" w:rsidRPr="00342786">
        <w:rPr>
          <w:szCs w:val="22"/>
        </w:rPr>
        <w:t xml:space="preserve"> </w:t>
      </w:r>
      <w:r w:rsidR="00B84105" w:rsidRPr="00342786">
        <w:rPr>
          <w:szCs w:val="22"/>
        </w:rPr>
        <w:t>section</w:t>
      </w:r>
      <w:r w:rsidR="006424B0" w:rsidRPr="00342786">
        <w:rPr>
          <w:szCs w:val="22"/>
        </w:rPr>
        <w:t xml:space="preserve"> 60A</w:t>
      </w:r>
      <w:r w:rsidR="003D2E86" w:rsidRPr="00342786">
        <w:rPr>
          <w:szCs w:val="22"/>
        </w:rPr>
        <w:t xml:space="preserve"> </w:t>
      </w:r>
      <w:r w:rsidR="006424B0" w:rsidRPr="00342786">
        <w:rPr>
          <w:szCs w:val="22"/>
        </w:rPr>
        <w:t>or</w:t>
      </w:r>
      <w:r w:rsidR="00792979" w:rsidRPr="00342786">
        <w:rPr>
          <w:szCs w:val="22"/>
        </w:rPr>
        <w:t xml:space="preserve"> </w:t>
      </w:r>
      <w:r w:rsidR="00B84105" w:rsidRPr="00342786">
        <w:rPr>
          <w:szCs w:val="22"/>
        </w:rPr>
        <w:t>section</w:t>
      </w:r>
      <w:r w:rsidR="006424B0" w:rsidRPr="00342786">
        <w:rPr>
          <w:szCs w:val="22"/>
        </w:rPr>
        <w:t xml:space="preserve"> 61</w:t>
      </w:r>
      <w:r w:rsidR="003D2E86" w:rsidRPr="00342786">
        <w:rPr>
          <w:szCs w:val="22"/>
        </w:rPr>
        <w:t xml:space="preserve"> </w:t>
      </w:r>
      <w:r w:rsidR="00792979" w:rsidRPr="00342786">
        <w:rPr>
          <w:szCs w:val="22"/>
        </w:rPr>
        <w:t>of the Act, in circumstances where:</w:t>
      </w:r>
    </w:p>
    <w:p w14:paraId="7BA34AE8" w14:textId="6B26B810" w:rsidR="003F6B3B" w:rsidRPr="00342786" w:rsidRDefault="006424B0" w:rsidP="00342786">
      <w:pPr>
        <w:pStyle w:val="paragraph"/>
        <w:rPr>
          <w:szCs w:val="22"/>
        </w:rPr>
      </w:pPr>
      <w:r w:rsidRPr="00342786">
        <w:tab/>
        <w:t>(a)</w:t>
      </w:r>
      <w:r w:rsidRPr="00342786">
        <w:tab/>
      </w:r>
      <w:r w:rsidRPr="00342786">
        <w:rPr>
          <w:szCs w:val="22"/>
        </w:rPr>
        <w:t>the employer provided an employee with an expense payment fringe benefit in respect of remote area holiday transport for a family member in a year of tax;</w:t>
      </w:r>
    </w:p>
    <w:p w14:paraId="3D8EDEB6" w14:textId="157E3661" w:rsidR="006424B0" w:rsidRPr="00342786" w:rsidRDefault="006424B0" w:rsidP="00342786">
      <w:pPr>
        <w:pStyle w:val="paragraph"/>
        <w:rPr>
          <w:szCs w:val="22"/>
        </w:rPr>
      </w:pPr>
      <w:r w:rsidRPr="00342786">
        <w:rPr>
          <w:szCs w:val="22"/>
        </w:rPr>
        <w:tab/>
        <w:t>(b)</w:t>
      </w:r>
      <w:r w:rsidRPr="00342786">
        <w:rPr>
          <w:szCs w:val="22"/>
        </w:rPr>
        <w:tab/>
        <w:t xml:space="preserve">the </w:t>
      </w:r>
      <w:r w:rsidR="00E335F6" w:rsidRPr="00342786">
        <w:rPr>
          <w:szCs w:val="22"/>
        </w:rPr>
        <w:t>employee</w:t>
      </w:r>
      <w:r w:rsidRPr="00342786">
        <w:rPr>
          <w:szCs w:val="22"/>
        </w:rPr>
        <w:t xml:space="preserve"> used their own car </w:t>
      </w:r>
      <w:r w:rsidR="00D41EF2" w:rsidRPr="00342786">
        <w:rPr>
          <w:szCs w:val="22"/>
        </w:rPr>
        <w:t>that they own or lease</w:t>
      </w:r>
      <w:r w:rsidRPr="00342786">
        <w:rPr>
          <w:szCs w:val="22"/>
        </w:rPr>
        <w:t xml:space="preserve"> for some or all of the transport;</w:t>
      </w:r>
    </w:p>
    <w:p w14:paraId="2D02CBBA" w14:textId="0BFD64BB" w:rsidR="006424B0" w:rsidRPr="00342786" w:rsidRDefault="006424B0" w:rsidP="00342786">
      <w:pPr>
        <w:pStyle w:val="paragraph"/>
        <w:rPr>
          <w:szCs w:val="22"/>
        </w:rPr>
      </w:pPr>
      <w:r w:rsidRPr="00342786">
        <w:rPr>
          <w:szCs w:val="22"/>
        </w:rPr>
        <w:tab/>
        <w:t>(c)</w:t>
      </w:r>
      <w:r w:rsidRPr="00342786">
        <w:rPr>
          <w:szCs w:val="22"/>
        </w:rPr>
        <w:tab/>
        <w:t xml:space="preserve">the </w:t>
      </w:r>
      <w:r w:rsidR="00E335F6" w:rsidRPr="00342786">
        <w:rPr>
          <w:szCs w:val="22"/>
        </w:rPr>
        <w:t>employee</w:t>
      </w:r>
      <w:r w:rsidRPr="00342786">
        <w:rPr>
          <w:szCs w:val="22"/>
        </w:rPr>
        <w:t xml:space="preserve"> </w:t>
      </w:r>
      <w:r w:rsidR="00BC32C8" w:rsidRPr="00342786">
        <w:rPr>
          <w:szCs w:val="22"/>
        </w:rPr>
        <w:t>was</w:t>
      </w:r>
      <w:r w:rsidRPr="00342786">
        <w:rPr>
          <w:szCs w:val="22"/>
        </w:rPr>
        <w:t xml:space="preserve"> reimbursed an amount of a Division 28 car expense </w:t>
      </w:r>
      <w:r w:rsidR="006817C4" w:rsidRPr="00342786">
        <w:rPr>
          <w:szCs w:val="22"/>
        </w:rPr>
        <w:t xml:space="preserve">that </w:t>
      </w:r>
      <w:r w:rsidR="00F97B7E" w:rsidRPr="00342786">
        <w:rPr>
          <w:szCs w:val="22"/>
        </w:rPr>
        <w:t xml:space="preserve">they </w:t>
      </w:r>
      <w:r w:rsidRPr="00342786">
        <w:rPr>
          <w:szCs w:val="22"/>
        </w:rPr>
        <w:t xml:space="preserve">incurred for </w:t>
      </w:r>
      <w:r w:rsidR="00D41EF2" w:rsidRPr="00342786">
        <w:rPr>
          <w:szCs w:val="22"/>
        </w:rPr>
        <w:t>the</w:t>
      </w:r>
      <w:r w:rsidRPr="00342786">
        <w:rPr>
          <w:szCs w:val="22"/>
        </w:rPr>
        <w:t xml:space="preserve"> transport;</w:t>
      </w:r>
    </w:p>
    <w:p w14:paraId="4F9F3BF5" w14:textId="77777777" w:rsidR="00342786" w:rsidRDefault="006424B0" w:rsidP="00342786">
      <w:pPr>
        <w:pStyle w:val="paragraph"/>
        <w:rPr>
          <w:szCs w:val="22"/>
        </w:rPr>
      </w:pPr>
      <w:r w:rsidRPr="00342786">
        <w:rPr>
          <w:szCs w:val="22"/>
        </w:rPr>
        <w:tab/>
        <w:t>(d)</w:t>
      </w:r>
      <w:r w:rsidRPr="00342786">
        <w:rPr>
          <w:szCs w:val="22"/>
        </w:rPr>
        <w:tab/>
        <w:t xml:space="preserve">the </w:t>
      </w:r>
      <w:r w:rsidR="001C4283" w:rsidRPr="00342786">
        <w:rPr>
          <w:szCs w:val="22"/>
        </w:rPr>
        <w:t xml:space="preserve">reimbursement </w:t>
      </w:r>
      <w:r w:rsidR="00BC32C8" w:rsidRPr="00342786">
        <w:rPr>
          <w:szCs w:val="22"/>
        </w:rPr>
        <w:t>was</w:t>
      </w:r>
      <w:r w:rsidRPr="00342786">
        <w:rPr>
          <w:szCs w:val="22"/>
        </w:rPr>
        <w:t xml:space="preserve"> on a cents per kilometre basis;</w:t>
      </w:r>
    </w:p>
    <w:p w14:paraId="6F1753A8" w14:textId="77777777" w:rsidR="00342786" w:rsidRDefault="006424B0" w:rsidP="00342786">
      <w:pPr>
        <w:pStyle w:val="paragraph"/>
        <w:rPr>
          <w:szCs w:val="22"/>
        </w:rPr>
      </w:pPr>
      <w:r w:rsidRPr="00342786">
        <w:rPr>
          <w:szCs w:val="22"/>
        </w:rPr>
        <w:tab/>
        <w:t>(e)</w:t>
      </w:r>
      <w:r w:rsidRPr="00342786">
        <w:rPr>
          <w:szCs w:val="22"/>
        </w:rPr>
        <w:tab/>
        <w:t xml:space="preserve">the employer </w:t>
      </w:r>
      <w:r w:rsidR="00BC32C8" w:rsidRPr="00342786">
        <w:rPr>
          <w:szCs w:val="22"/>
        </w:rPr>
        <w:t>was</w:t>
      </w:r>
      <w:r w:rsidR="00252656" w:rsidRPr="00342786">
        <w:rPr>
          <w:szCs w:val="22"/>
        </w:rPr>
        <w:t xml:space="preserve"> not given</w:t>
      </w:r>
      <w:r w:rsidR="00D41EF2" w:rsidRPr="00342786">
        <w:rPr>
          <w:szCs w:val="22"/>
        </w:rPr>
        <w:t xml:space="preserve"> </w:t>
      </w:r>
      <w:r w:rsidR="00252656" w:rsidRPr="00342786">
        <w:rPr>
          <w:szCs w:val="22"/>
        </w:rPr>
        <w:t xml:space="preserve">a declaration that satisfies the requirements of </w:t>
      </w:r>
      <w:r w:rsidRPr="00342786">
        <w:rPr>
          <w:szCs w:val="22"/>
        </w:rPr>
        <w:t>subparagraph 60A(2)(b)(i) or paragraph 61(1)(c)</w:t>
      </w:r>
      <w:r w:rsidR="00792979" w:rsidRPr="00342786">
        <w:rPr>
          <w:szCs w:val="22"/>
        </w:rPr>
        <w:t xml:space="preserve"> of the Act</w:t>
      </w:r>
      <w:r w:rsidR="001C4283" w:rsidRPr="00342786">
        <w:rPr>
          <w:szCs w:val="22"/>
        </w:rPr>
        <w:t>, as relevant</w:t>
      </w:r>
      <w:r w:rsidR="00D80819" w:rsidRPr="00342786">
        <w:rPr>
          <w:szCs w:val="22"/>
        </w:rPr>
        <w:t>;</w:t>
      </w:r>
      <w:r w:rsidRPr="00342786">
        <w:rPr>
          <w:szCs w:val="22"/>
        </w:rPr>
        <w:t xml:space="preserve"> and</w:t>
      </w:r>
    </w:p>
    <w:p w14:paraId="5F20B4D1" w14:textId="62A9973F" w:rsidR="006424B0" w:rsidRPr="00342786" w:rsidRDefault="00D80819" w:rsidP="00342786">
      <w:pPr>
        <w:pStyle w:val="paragraph"/>
        <w:rPr>
          <w:szCs w:val="22"/>
        </w:rPr>
      </w:pPr>
      <w:r w:rsidRPr="00342786">
        <w:rPr>
          <w:szCs w:val="22"/>
        </w:rPr>
        <w:tab/>
        <w:t>(</w:t>
      </w:r>
      <w:r w:rsidR="00D77E98">
        <w:rPr>
          <w:szCs w:val="22"/>
        </w:rPr>
        <w:t>f</w:t>
      </w:r>
      <w:r w:rsidRPr="00342786">
        <w:rPr>
          <w:szCs w:val="22"/>
        </w:rPr>
        <w:t>)</w:t>
      </w:r>
      <w:r w:rsidRPr="00342786">
        <w:rPr>
          <w:szCs w:val="22"/>
        </w:rPr>
        <w:tab/>
        <w:t xml:space="preserve">the employer </w:t>
      </w:r>
      <w:r w:rsidR="006424B0" w:rsidRPr="00342786">
        <w:rPr>
          <w:szCs w:val="22"/>
        </w:rPr>
        <w:t>relies on the adequate alternative records provision contained in subsection 123AA(1) of the</w:t>
      </w:r>
      <w:r w:rsidR="00792979" w:rsidRPr="00342786">
        <w:rPr>
          <w:szCs w:val="22"/>
        </w:rPr>
        <w:t xml:space="preserve"> Act</w:t>
      </w:r>
      <w:r w:rsidR="006424B0" w:rsidRPr="00342786">
        <w:rPr>
          <w:szCs w:val="22"/>
        </w:rPr>
        <w:t>.</w:t>
      </w:r>
    </w:p>
    <w:p w14:paraId="56A9415B" w14:textId="5C062634" w:rsidR="00E4641D" w:rsidRPr="00342786" w:rsidRDefault="00792979" w:rsidP="006F46F0">
      <w:pPr>
        <w:pStyle w:val="ActHead5"/>
      </w:pPr>
      <w:bookmarkStart w:id="8" w:name="_Toc125357149"/>
      <w:bookmarkEnd w:id="7"/>
      <w:r w:rsidRPr="00342786">
        <w:t>6</w:t>
      </w:r>
      <w:r w:rsidR="00DE54BB" w:rsidRPr="00342786">
        <w:t xml:space="preserve"> </w:t>
      </w:r>
      <w:r w:rsidR="00EE0372" w:rsidRPr="00342786">
        <w:t xml:space="preserve"> </w:t>
      </w:r>
      <w:r w:rsidR="00F97B7E" w:rsidRPr="00342786">
        <w:t>A</w:t>
      </w:r>
      <w:r w:rsidR="000F4EC1" w:rsidRPr="00342786">
        <w:t>dequate alternative records</w:t>
      </w:r>
      <w:bookmarkEnd w:id="8"/>
    </w:p>
    <w:p w14:paraId="3CA13BB4" w14:textId="53835F7C" w:rsidR="00A1186C" w:rsidRPr="00342786" w:rsidRDefault="000B6554" w:rsidP="000B6554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342786">
        <w:tab/>
        <w:t>(1)</w:t>
      </w:r>
      <w:r w:rsidRPr="00342786">
        <w:tab/>
      </w:r>
      <w:r w:rsidR="00583B7A" w:rsidRPr="00342786">
        <w:rPr>
          <w:szCs w:val="22"/>
        </w:rPr>
        <w:t>Records are adequate alternative records for the purposes of paragraph 5(1)(d) if they are</w:t>
      </w:r>
      <w:r w:rsidR="004D6A51" w:rsidRPr="00342786">
        <w:rPr>
          <w:szCs w:val="22"/>
        </w:rPr>
        <w:t xml:space="preserve"> written in English and </w:t>
      </w:r>
      <w:r w:rsidR="00A1186C" w:rsidRPr="00342786">
        <w:rPr>
          <w:szCs w:val="22"/>
        </w:rPr>
        <w:t>contain the following information:</w:t>
      </w:r>
    </w:p>
    <w:p w14:paraId="107C411C" w14:textId="5FAF5649" w:rsidR="00A1186C" w:rsidRPr="00342786" w:rsidRDefault="000B6554" w:rsidP="00342786">
      <w:pPr>
        <w:pStyle w:val="paragraph"/>
        <w:rPr>
          <w:szCs w:val="22"/>
        </w:rPr>
      </w:pPr>
      <w:r w:rsidRPr="00342786">
        <w:tab/>
        <w:t>(a)</w:t>
      </w:r>
      <w:r w:rsidRPr="00342786">
        <w:tab/>
      </w:r>
      <w:r w:rsidR="00A1186C" w:rsidRPr="00342786">
        <w:rPr>
          <w:szCs w:val="22"/>
        </w:rPr>
        <w:t xml:space="preserve">the name of the employee </w:t>
      </w:r>
      <w:r w:rsidR="001C4283" w:rsidRPr="00342786">
        <w:rPr>
          <w:szCs w:val="22"/>
        </w:rPr>
        <w:t xml:space="preserve">who received </w:t>
      </w:r>
      <w:r w:rsidR="00A1186C" w:rsidRPr="00342786">
        <w:rPr>
          <w:szCs w:val="22"/>
        </w:rPr>
        <w:t>the benefit</w:t>
      </w:r>
      <w:r w:rsidR="004D6A51" w:rsidRPr="00342786">
        <w:rPr>
          <w:szCs w:val="22"/>
        </w:rPr>
        <w:t>;</w:t>
      </w:r>
    </w:p>
    <w:p w14:paraId="09DA850D" w14:textId="5118391B" w:rsidR="00A1186C" w:rsidRPr="00342786" w:rsidRDefault="000B6554" w:rsidP="00342786">
      <w:pPr>
        <w:pStyle w:val="paragraph"/>
        <w:rPr>
          <w:szCs w:val="22"/>
        </w:rPr>
      </w:pPr>
      <w:r w:rsidRPr="00342786">
        <w:tab/>
        <w:t>(b)</w:t>
      </w:r>
      <w:r w:rsidRPr="00342786">
        <w:tab/>
      </w:r>
      <w:r w:rsidR="00A1186C" w:rsidRPr="00342786">
        <w:rPr>
          <w:szCs w:val="22"/>
        </w:rPr>
        <w:t xml:space="preserve">the number of family members </w:t>
      </w:r>
      <w:r w:rsidR="001C4283" w:rsidRPr="00342786">
        <w:rPr>
          <w:szCs w:val="22"/>
        </w:rPr>
        <w:t xml:space="preserve">who </w:t>
      </w:r>
      <w:r w:rsidR="00A1186C" w:rsidRPr="00342786">
        <w:rPr>
          <w:szCs w:val="22"/>
        </w:rPr>
        <w:t>travell</w:t>
      </w:r>
      <w:r w:rsidR="001C4283" w:rsidRPr="00342786">
        <w:rPr>
          <w:szCs w:val="22"/>
        </w:rPr>
        <w:t>ed</w:t>
      </w:r>
      <w:r w:rsidR="00A1186C" w:rsidRPr="00342786">
        <w:rPr>
          <w:szCs w:val="22"/>
        </w:rPr>
        <w:t xml:space="preserve"> in the car</w:t>
      </w:r>
      <w:r w:rsidR="00E11F20" w:rsidRPr="00342786">
        <w:rPr>
          <w:szCs w:val="22"/>
        </w:rPr>
        <w:t>;</w:t>
      </w:r>
    </w:p>
    <w:p w14:paraId="1F2EE7D7" w14:textId="4BC025FB" w:rsidR="00A1186C" w:rsidRPr="00342786" w:rsidRDefault="000B6554" w:rsidP="00342786">
      <w:pPr>
        <w:pStyle w:val="paragraph"/>
        <w:rPr>
          <w:szCs w:val="22"/>
        </w:rPr>
      </w:pPr>
      <w:r w:rsidRPr="00342786">
        <w:tab/>
        <w:t>(c)</w:t>
      </w:r>
      <w:r w:rsidRPr="00342786">
        <w:tab/>
      </w:r>
      <w:r w:rsidR="00A1186C" w:rsidRPr="00342786">
        <w:rPr>
          <w:szCs w:val="22"/>
        </w:rPr>
        <w:t>the address of the departure location</w:t>
      </w:r>
      <w:r w:rsidR="004D6A51" w:rsidRPr="00342786">
        <w:rPr>
          <w:szCs w:val="22"/>
        </w:rPr>
        <w:t>;</w:t>
      </w:r>
    </w:p>
    <w:p w14:paraId="6580EBB6" w14:textId="2B2FDC90" w:rsidR="00A1186C" w:rsidRPr="00342786" w:rsidRDefault="000B6554" w:rsidP="00342786">
      <w:pPr>
        <w:pStyle w:val="paragraph"/>
        <w:rPr>
          <w:szCs w:val="22"/>
        </w:rPr>
      </w:pPr>
      <w:r w:rsidRPr="00342786">
        <w:tab/>
        <w:t>(d)</w:t>
      </w:r>
      <w:r w:rsidRPr="00342786">
        <w:tab/>
      </w:r>
      <w:r w:rsidR="00A1186C" w:rsidRPr="00342786">
        <w:rPr>
          <w:szCs w:val="22"/>
        </w:rPr>
        <w:t xml:space="preserve">the address of the </w:t>
      </w:r>
      <w:r w:rsidR="004D6A51" w:rsidRPr="00342786">
        <w:rPr>
          <w:szCs w:val="22"/>
        </w:rPr>
        <w:t xml:space="preserve">arrival </w:t>
      </w:r>
      <w:r w:rsidR="00A1186C" w:rsidRPr="00342786">
        <w:rPr>
          <w:szCs w:val="22"/>
        </w:rPr>
        <w:t>location</w:t>
      </w:r>
      <w:r w:rsidR="004D6A51" w:rsidRPr="00342786">
        <w:rPr>
          <w:szCs w:val="22"/>
        </w:rPr>
        <w:t>;</w:t>
      </w:r>
    </w:p>
    <w:p w14:paraId="1DDF7F55" w14:textId="05DB9265" w:rsidR="00A1186C" w:rsidRPr="00342786" w:rsidRDefault="000B6554" w:rsidP="00342786">
      <w:pPr>
        <w:pStyle w:val="paragraph"/>
        <w:rPr>
          <w:szCs w:val="22"/>
        </w:rPr>
      </w:pPr>
      <w:r w:rsidRPr="00342786">
        <w:tab/>
        <w:t>(e)</w:t>
      </w:r>
      <w:r w:rsidRPr="00342786">
        <w:tab/>
      </w:r>
      <w:r w:rsidR="00A1186C" w:rsidRPr="00342786">
        <w:rPr>
          <w:szCs w:val="22"/>
        </w:rPr>
        <w:t>the dates of travel</w:t>
      </w:r>
      <w:r w:rsidR="004D6A51" w:rsidRPr="00342786">
        <w:rPr>
          <w:szCs w:val="22"/>
        </w:rPr>
        <w:t>; and</w:t>
      </w:r>
    </w:p>
    <w:p w14:paraId="2224AE08" w14:textId="4382B447" w:rsidR="00A1186C" w:rsidRPr="00342786" w:rsidRDefault="000B6554" w:rsidP="00342786">
      <w:pPr>
        <w:pStyle w:val="paragraph"/>
        <w:rPr>
          <w:szCs w:val="22"/>
        </w:rPr>
      </w:pPr>
      <w:r w:rsidRPr="00342786">
        <w:tab/>
        <w:t>(f)</w:t>
      </w:r>
      <w:r w:rsidRPr="00342786">
        <w:tab/>
      </w:r>
      <w:r w:rsidR="00A1186C" w:rsidRPr="00342786">
        <w:rPr>
          <w:szCs w:val="22"/>
        </w:rPr>
        <w:t xml:space="preserve">the total number of </w:t>
      </w:r>
      <w:r w:rsidR="0032182B" w:rsidRPr="00342786">
        <w:rPr>
          <w:szCs w:val="22"/>
        </w:rPr>
        <w:t xml:space="preserve">whole </w:t>
      </w:r>
      <w:r w:rsidR="00A1186C" w:rsidRPr="00342786">
        <w:rPr>
          <w:szCs w:val="22"/>
        </w:rPr>
        <w:t xml:space="preserve">kilometres travelled in the car between the </w:t>
      </w:r>
      <w:r w:rsidR="004D6A51" w:rsidRPr="00342786">
        <w:rPr>
          <w:szCs w:val="22"/>
        </w:rPr>
        <w:t xml:space="preserve">address of the </w:t>
      </w:r>
      <w:r w:rsidR="00A1186C" w:rsidRPr="00342786">
        <w:rPr>
          <w:szCs w:val="22"/>
        </w:rPr>
        <w:t xml:space="preserve">departure location and </w:t>
      </w:r>
      <w:r w:rsidR="004D6A51" w:rsidRPr="00342786">
        <w:rPr>
          <w:szCs w:val="22"/>
        </w:rPr>
        <w:t xml:space="preserve">the address of the arrival </w:t>
      </w:r>
      <w:r w:rsidR="00A1186C" w:rsidRPr="00342786">
        <w:rPr>
          <w:szCs w:val="22"/>
        </w:rPr>
        <w:t xml:space="preserve">location (inclusive of any return </w:t>
      </w:r>
      <w:r w:rsidR="00FC63FA" w:rsidRPr="00342786">
        <w:rPr>
          <w:szCs w:val="22"/>
        </w:rPr>
        <w:t>trip</w:t>
      </w:r>
      <w:r w:rsidR="001C4283" w:rsidRPr="00342786">
        <w:rPr>
          <w:szCs w:val="22"/>
        </w:rPr>
        <w:t>,</w:t>
      </w:r>
      <w:r w:rsidR="00C35D0D" w:rsidRPr="00342786">
        <w:rPr>
          <w:szCs w:val="22"/>
        </w:rPr>
        <w:t xml:space="preserve"> and</w:t>
      </w:r>
      <w:r w:rsidR="00BA4F5C" w:rsidRPr="00342786">
        <w:rPr>
          <w:szCs w:val="22"/>
        </w:rPr>
        <w:t xml:space="preserve"> excluding any kilometres travelled whilst at the destination</w:t>
      </w:r>
      <w:r w:rsidR="00A1186C" w:rsidRPr="00342786">
        <w:rPr>
          <w:szCs w:val="22"/>
        </w:rPr>
        <w:t>).</w:t>
      </w:r>
    </w:p>
    <w:p w14:paraId="55BD999D" w14:textId="6F215F5F" w:rsidR="00792979" w:rsidRPr="00342786" w:rsidRDefault="0096184E" w:rsidP="00792979">
      <w:pPr>
        <w:pStyle w:val="subsection"/>
        <w:tabs>
          <w:tab w:val="clear" w:pos="1021"/>
          <w:tab w:val="right" w:pos="851"/>
        </w:tabs>
      </w:pPr>
      <w:r w:rsidRPr="00342786">
        <w:tab/>
        <w:t>(2)</w:t>
      </w:r>
      <w:r w:rsidRPr="00342786">
        <w:tab/>
      </w:r>
      <w:r w:rsidR="00792979" w:rsidRPr="00342786">
        <w:rPr>
          <w:szCs w:val="22"/>
        </w:rPr>
        <w:t>The information specified in subsection 6(1) may be contained in:</w:t>
      </w:r>
    </w:p>
    <w:p w14:paraId="65BAF593" w14:textId="77777777" w:rsidR="00792979" w:rsidRPr="00342786" w:rsidRDefault="00792979" w:rsidP="00342786">
      <w:pPr>
        <w:pStyle w:val="paragraph"/>
      </w:pPr>
      <w:r w:rsidRPr="00342786">
        <w:tab/>
        <w:t>(a)</w:t>
      </w:r>
      <w:r w:rsidRPr="00342786">
        <w:tab/>
        <w:t>any type of record; and</w:t>
      </w:r>
    </w:p>
    <w:p w14:paraId="506BE490" w14:textId="39A9D8A7" w:rsidR="00792979" w:rsidRPr="00342786" w:rsidRDefault="00792979" w:rsidP="00342786">
      <w:pPr>
        <w:pStyle w:val="paragraph"/>
      </w:pPr>
      <w:r w:rsidRPr="00342786">
        <w:tab/>
        <w:t>(b)</w:t>
      </w:r>
      <w:r w:rsidRPr="00342786">
        <w:tab/>
        <w:t>any number of records.</w:t>
      </w:r>
    </w:p>
    <w:p w14:paraId="4935DF83" w14:textId="3D77BBB2" w:rsidR="00186750" w:rsidRPr="00342786" w:rsidRDefault="00186750" w:rsidP="00186750">
      <w:pPr>
        <w:pStyle w:val="notetext"/>
        <w:ind w:left="1701" w:hanging="567"/>
      </w:pPr>
      <w:r w:rsidRPr="00342786">
        <w:t>Note 1:</w:t>
      </w:r>
      <w:r w:rsidRPr="00342786">
        <w:tab/>
      </w:r>
      <w:r w:rsidR="00792979" w:rsidRPr="00342786">
        <w:t xml:space="preserve">The number of family members for the purposes of </w:t>
      </w:r>
      <w:r w:rsidR="003D76C1" w:rsidRPr="00342786">
        <w:t>paragraph</w:t>
      </w:r>
      <w:r w:rsidR="00792979" w:rsidRPr="00342786">
        <w:t xml:space="preserve"> 6(1)(b) would include the employee</w:t>
      </w:r>
      <w:r w:rsidR="003D76C1" w:rsidRPr="00342786">
        <w:t>,</w:t>
      </w:r>
      <w:r w:rsidR="00792979" w:rsidRPr="00342786">
        <w:t xml:space="preserve"> if they travelled in the car.</w:t>
      </w:r>
    </w:p>
    <w:p w14:paraId="14B170A2" w14:textId="12A0244F" w:rsidR="00186750" w:rsidRPr="00342786" w:rsidRDefault="00186750" w:rsidP="00186750">
      <w:pPr>
        <w:pStyle w:val="notetext"/>
        <w:ind w:left="1701" w:hanging="567"/>
      </w:pPr>
      <w:r w:rsidRPr="00342786">
        <w:t>Note 2:</w:t>
      </w:r>
      <w:r w:rsidRPr="00342786">
        <w:tab/>
      </w:r>
      <w:r w:rsidR="00792979" w:rsidRPr="00342786">
        <w:t xml:space="preserve">The number of kilometres identified </w:t>
      </w:r>
      <w:r w:rsidR="003D76C1" w:rsidRPr="00342786">
        <w:t xml:space="preserve">in paragraph </w:t>
      </w:r>
      <w:r w:rsidR="00792979" w:rsidRPr="00342786">
        <w:t>6(1)(</w:t>
      </w:r>
      <w:r w:rsidR="00D6651F" w:rsidRPr="00342786">
        <w:t>f</w:t>
      </w:r>
      <w:r w:rsidR="00792979" w:rsidRPr="00342786">
        <w:t>) will be used to calculate the reduction amount based on the basic car rate and supplementary car rate.</w:t>
      </w:r>
    </w:p>
    <w:sectPr w:rsidR="00186750" w:rsidRPr="00342786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B88A" w14:textId="77777777" w:rsidR="006575AD" w:rsidRDefault="006575AD" w:rsidP="00715914">
      <w:pPr>
        <w:spacing w:line="240" w:lineRule="auto"/>
      </w:pPr>
      <w:r>
        <w:separator/>
      </w:r>
    </w:p>
  </w:endnote>
  <w:endnote w:type="continuationSeparator" w:id="0">
    <w:p w14:paraId="589E9273" w14:textId="77777777" w:rsidR="006575AD" w:rsidRDefault="006575AD" w:rsidP="00715914">
      <w:pPr>
        <w:spacing w:line="240" w:lineRule="auto"/>
      </w:pPr>
      <w:r>
        <w:continuationSeparator/>
      </w:r>
    </w:p>
  </w:endnote>
  <w:endnote w:type="continuationNotice" w:id="1">
    <w:p w14:paraId="00C85E95" w14:textId="77777777" w:rsidR="006575AD" w:rsidRDefault="006575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B90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578AC2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1A964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535F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F3C92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F54BD4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70CC2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0EEF13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D44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036529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E1AF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BC2CE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43B5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106AA8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0C96EC" w14:textId="77777777" w:rsidR="0072147A" w:rsidRDefault="0072147A" w:rsidP="00A369E3">
          <w:pPr>
            <w:rPr>
              <w:sz w:val="18"/>
            </w:rPr>
          </w:pPr>
        </w:p>
      </w:tc>
    </w:tr>
  </w:tbl>
  <w:p w14:paraId="37CA0D1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91A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DBCEFF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1057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B96D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6E85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44F52D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F46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659BEB" w14:textId="77777777" w:rsidTr="00A87A58">
      <w:tc>
        <w:tcPr>
          <w:tcW w:w="365" w:type="pct"/>
        </w:tcPr>
        <w:p w14:paraId="3E1BBD3A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37418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7DA6BC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C418C15" w14:textId="77777777" w:rsidTr="00A87A58">
      <w:tc>
        <w:tcPr>
          <w:tcW w:w="5000" w:type="pct"/>
          <w:gridSpan w:val="3"/>
        </w:tcPr>
        <w:p w14:paraId="721B4C0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9A7B0C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B06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539F2B6" w14:textId="77777777" w:rsidTr="00A87A58">
      <w:tc>
        <w:tcPr>
          <w:tcW w:w="947" w:type="pct"/>
        </w:tcPr>
        <w:p w14:paraId="25E7B15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8C3B7D" w14:textId="4AFA470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56DD">
            <w:rPr>
              <w:i/>
              <w:noProof/>
              <w:sz w:val="18"/>
            </w:rPr>
            <w:t>Fringe Benefits Tax Assessment (Adequate Alternative Records – Remote Area Holiday Transport)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D30A2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4EB10DE" w14:textId="77777777" w:rsidTr="00A87A58">
      <w:tc>
        <w:tcPr>
          <w:tcW w:w="5000" w:type="pct"/>
          <w:gridSpan w:val="3"/>
        </w:tcPr>
        <w:p w14:paraId="1B20D07D" w14:textId="77777777" w:rsidR="00F6696E" w:rsidRDefault="00F6696E" w:rsidP="000850AC">
          <w:pPr>
            <w:rPr>
              <w:sz w:val="18"/>
            </w:rPr>
          </w:pPr>
        </w:p>
      </w:tc>
    </w:tr>
  </w:tbl>
  <w:p w14:paraId="58F2FD1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87B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C4F4F" w14:paraId="68A2E510" w14:textId="77777777" w:rsidTr="00A87A58">
      <w:tc>
        <w:tcPr>
          <w:tcW w:w="365" w:type="pct"/>
        </w:tcPr>
        <w:p w14:paraId="1CE7AB03" w14:textId="5ED8AFD6" w:rsidR="003C4F4F" w:rsidRDefault="003C4F4F" w:rsidP="003C4F4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984DA8" w14:textId="10997FC7" w:rsidR="003C4F4F" w:rsidRDefault="003C4F4F" w:rsidP="003C4F4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56DD">
            <w:rPr>
              <w:i/>
              <w:noProof/>
              <w:sz w:val="18"/>
            </w:rPr>
            <w:t>Fringe Benefits Tax Assessment (Adequate Alternative Records – Remote Area Holiday Transport)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E80F62" w14:textId="3B286028" w:rsidR="003C4F4F" w:rsidRDefault="003C4F4F" w:rsidP="003C4F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4F4F" w14:paraId="79AA20B5" w14:textId="77777777" w:rsidTr="00A87A58">
      <w:tc>
        <w:tcPr>
          <w:tcW w:w="5000" w:type="pct"/>
          <w:gridSpan w:val="3"/>
        </w:tcPr>
        <w:p w14:paraId="4C3A7512" w14:textId="77777777" w:rsidR="003C4F4F" w:rsidRDefault="003C4F4F" w:rsidP="003C4F4F">
          <w:pPr>
            <w:jc w:val="right"/>
            <w:rPr>
              <w:sz w:val="18"/>
            </w:rPr>
          </w:pPr>
        </w:p>
      </w:tc>
    </w:tr>
  </w:tbl>
  <w:p w14:paraId="0EB5B28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AC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C4F4F" w14:paraId="232F9CD3" w14:textId="77777777" w:rsidTr="00A87A58">
      <w:tc>
        <w:tcPr>
          <w:tcW w:w="947" w:type="pct"/>
        </w:tcPr>
        <w:p w14:paraId="02444F3E" w14:textId="0F7A085D" w:rsidR="003C4F4F" w:rsidRDefault="003C4F4F" w:rsidP="003C4F4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A0C17D" w14:textId="1266E0ED" w:rsidR="003C4F4F" w:rsidRDefault="003C4F4F" w:rsidP="003C4F4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56DD">
            <w:rPr>
              <w:i/>
              <w:noProof/>
              <w:sz w:val="18"/>
            </w:rPr>
            <w:t>Fringe Benefits Tax Assessment (Adequate Alternative Records – Remote Area Holiday Transport)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2B8239" w14:textId="77777777" w:rsidR="003C4F4F" w:rsidRDefault="003C4F4F" w:rsidP="003C4F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4F4F" w14:paraId="3C65E150" w14:textId="77777777" w:rsidTr="00A87A58">
      <w:tc>
        <w:tcPr>
          <w:tcW w:w="5000" w:type="pct"/>
          <w:gridSpan w:val="3"/>
        </w:tcPr>
        <w:p w14:paraId="74A01581" w14:textId="77777777" w:rsidR="003C4F4F" w:rsidRDefault="003C4F4F" w:rsidP="003C4F4F">
          <w:pPr>
            <w:rPr>
              <w:sz w:val="18"/>
            </w:rPr>
          </w:pPr>
        </w:p>
      </w:tc>
    </w:tr>
  </w:tbl>
  <w:p w14:paraId="2B817FD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72" w14:textId="77777777" w:rsidR="006575AD" w:rsidRDefault="006575AD" w:rsidP="00715914">
      <w:pPr>
        <w:spacing w:line="240" w:lineRule="auto"/>
      </w:pPr>
      <w:r>
        <w:separator/>
      </w:r>
    </w:p>
  </w:footnote>
  <w:footnote w:type="continuationSeparator" w:id="0">
    <w:p w14:paraId="7F15E038" w14:textId="77777777" w:rsidR="006575AD" w:rsidRDefault="006575AD" w:rsidP="00715914">
      <w:pPr>
        <w:spacing w:line="240" w:lineRule="auto"/>
      </w:pPr>
      <w:r>
        <w:continuationSeparator/>
      </w:r>
    </w:p>
  </w:footnote>
  <w:footnote w:type="continuationNotice" w:id="1">
    <w:p w14:paraId="2B52175E" w14:textId="77777777" w:rsidR="006575AD" w:rsidRDefault="006575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1F48" w14:textId="70604C4B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4C2" w14:textId="395BD9F9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88E" w14:textId="2E3BD425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458" w14:textId="4846580C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BEB2" w14:textId="13C601B2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5AB4" w14:textId="724C3B8D" w:rsidR="004E1307" w:rsidRDefault="004E1307" w:rsidP="00715914">
    <w:pPr>
      <w:rPr>
        <w:sz w:val="20"/>
      </w:rPr>
    </w:pPr>
  </w:p>
  <w:p w14:paraId="1941817C" w14:textId="77777777" w:rsidR="004E1307" w:rsidRDefault="004E1307" w:rsidP="00715914">
    <w:pPr>
      <w:rPr>
        <w:sz w:val="20"/>
      </w:rPr>
    </w:pPr>
  </w:p>
  <w:p w14:paraId="01114093" w14:textId="77777777" w:rsidR="004E1307" w:rsidRPr="007A1328" w:rsidRDefault="004E1307" w:rsidP="00715914">
    <w:pPr>
      <w:rPr>
        <w:sz w:val="20"/>
      </w:rPr>
    </w:pPr>
  </w:p>
  <w:p w14:paraId="0DE708AB" w14:textId="77777777" w:rsidR="004E1307" w:rsidRPr="007A1328" w:rsidRDefault="004E1307" w:rsidP="00715914">
    <w:pPr>
      <w:rPr>
        <w:b/>
        <w:sz w:val="24"/>
      </w:rPr>
    </w:pPr>
  </w:p>
  <w:p w14:paraId="7344439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CB91" w14:textId="71957B5E" w:rsidR="004E1307" w:rsidRPr="007A1328" w:rsidRDefault="004E1307" w:rsidP="00715914">
    <w:pPr>
      <w:jc w:val="right"/>
      <w:rPr>
        <w:sz w:val="20"/>
      </w:rPr>
    </w:pPr>
  </w:p>
  <w:p w14:paraId="304F414F" w14:textId="77777777" w:rsidR="004E1307" w:rsidRPr="007A1328" w:rsidRDefault="004E1307" w:rsidP="00715914">
    <w:pPr>
      <w:jc w:val="right"/>
      <w:rPr>
        <w:sz w:val="20"/>
      </w:rPr>
    </w:pPr>
  </w:p>
  <w:p w14:paraId="6B89400C" w14:textId="77777777" w:rsidR="004E1307" w:rsidRPr="007A1328" w:rsidRDefault="004E1307" w:rsidP="00715914">
    <w:pPr>
      <w:jc w:val="right"/>
      <w:rPr>
        <w:sz w:val="20"/>
      </w:rPr>
    </w:pPr>
  </w:p>
  <w:p w14:paraId="0B6B1016" w14:textId="77777777" w:rsidR="004E1307" w:rsidRPr="007A1328" w:rsidRDefault="004E1307" w:rsidP="00715914">
    <w:pPr>
      <w:jc w:val="right"/>
      <w:rPr>
        <w:b/>
        <w:sz w:val="24"/>
      </w:rPr>
    </w:pPr>
  </w:p>
  <w:p w14:paraId="2554DC0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4CB6" w14:textId="4DAC9E93" w:rsidR="00145402" w:rsidRDefault="00145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96D69"/>
    <w:multiLevelType w:val="hybridMultilevel"/>
    <w:tmpl w:val="A5564C0E"/>
    <w:lvl w:ilvl="0" w:tplc="0C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86808"/>
    <w:multiLevelType w:val="hybridMultilevel"/>
    <w:tmpl w:val="6D4A1BC4"/>
    <w:lvl w:ilvl="0" w:tplc="2EC8219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CE4F39"/>
    <w:multiLevelType w:val="hybridMultilevel"/>
    <w:tmpl w:val="A5564C0E"/>
    <w:lvl w:ilvl="0" w:tplc="0C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113009E"/>
    <w:multiLevelType w:val="hybridMultilevel"/>
    <w:tmpl w:val="6700D3D4"/>
    <w:lvl w:ilvl="0" w:tplc="9FD654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85664"/>
    <w:multiLevelType w:val="hybridMultilevel"/>
    <w:tmpl w:val="55D65D00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48D0121"/>
    <w:multiLevelType w:val="multilevel"/>
    <w:tmpl w:val="A9268BC8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450927"/>
    <w:multiLevelType w:val="hybridMultilevel"/>
    <w:tmpl w:val="9DF8C7C0"/>
    <w:lvl w:ilvl="0" w:tplc="B7A4853A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38473232"/>
    <w:multiLevelType w:val="hybridMultilevel"/>
    <w:tmpl w:val="6700D3D4"/>
    <w:lvl w:ilvl="0" w:tplc="9FD654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D14E59"/>
    <w:multiLevelType w:val="hybridMultilevel"/>
    <w:tmpl w:val="A5564C0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B736A01"/>
    <w:multiLevelType w:val="hybridMultilevel"/>
    <w:tmpl w:val="A5564C0E"/>
    <w:lvl w:ilvl="0" w:tplc="0C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48D6002A"/>
    <w:multiLevelType w:val="multilevel"/>
    <w:tmpl w:val="A9268BC8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B619AE"/>
    <w:multiLevelType w:val="hybridMultilevel"/>
    <w:tmpl w:val="ABFA0582"/>
    <w:lvl w:ilvl="0" w:tplc="B7A4853A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5A1B179A"/>
    <w:multiLevelType w:val="hybridMultilevel"/>
    <w:tmpl w:val="EBFA804E"/>
    <w:lvl w:ilvl="0" w:tplc="A9F494B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C57157"/>
    <w:multiLevelType w:val="hybridMultilevel"/>
    <w:tmpl w:val="6FA81FEE"/>
    <w:lvl w:ilvl="0" w:tplc="1F9AA41C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601B374B"/>
    <w:multiLevelType w:val="hybridMultilevel"/>
    <w:tmpl w:val="64BC0646"/>
    <w:lvl w:ilvl="0" w:tplc="49A0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900DD"/>
    <w:multiLevelType w:val="multilevel"/>
    <w:tmpl w:val="9B1CF3B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1A62E0"/>
    <w:multiLevelType w:val="hybridMultilevel"/>
    <w:tmpl w:val="D9564D5C"/>
    <w:lvl w:ilvl="0" w:tplc="B7A4853A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49"/>
        </w:tabs>
        <w:ind w:left="3049" w:hanging="360"/>
      </w:p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759D56BC"/>
    <w:multiLevelType w:val="hybridMultilevel"/>
    <w:tmpl w:val="ABD6D086"/>
    <w:lvl w:ilvl="0" w:tplc="9C4E0C2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87E0F"/>
    <w:multiLevelType w:val="hybridMultilevel"/>
    <w:tmpl w:val="6700D3D4"/>
    <w:lvl w:ilvl="0" w:tplc="9FD654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1E0B9E"/>
    <w:multiLevelType w:val="hybridMultilevel"/>
    <w:tmpl w:val="48684F64"/>
    <w:lvl w:ilvl="0" w:tplc="2E4680D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64398">
    <w:abstractNumId w:val="9"/>
  </w:num>
  <w:num w:numId="2" w16cid:durableId="336805551">
    <w:abstractNumId w:val="7"/>
  </w:num>
  <w:num w:numId="3" w16cid:durableId="1233157954">
    <w:abstractNumId w:val="6"/>
  </w:num>
  <w:num w:numId="4" w16cid:durableId="866525688">
    <w:abstractNumId w:val="5"/>
  </w:num>
  <w:num w:numId="5" w16cid:durableId="1096706672">
    <w:abstractNumId w:val="4"/>
  </w:num>
  <w:num w:numId="6" w16cid:durableId="1180007116">
    <w:abstractNumId w:val="8"/>
  </w:num>
  <w:num w:numId="7" w16cid:durableId="2005157901">
    <w:abstractNumId w:val="3"/>
  </w:num>
  <w:num w:numId="8" w16cid:durableId="2100370400">
    <w:abstractNumId w:val="2"/>
  </w:num>
  <w:num w:numId="9" w16cid:durableId="1715763411">
    <w:abstractNumId w:val="1"/>
  </w:num>
  <w:num w:numId="10" w16cid:durableId="1337727478">
    <w:abstractNumId w:val="0"/>
  </w:num>
  <w:num w:numId="11" w16cid:durableId="2059428864">
    <w:abstractNumId w:val="21"/>
  </w:num>
  <w:num w:numId="12" w16cid:durableId="1282540084">
    <w:abstractNumId w:val="11"/>
  </w:num>
  <w:num w:numId="13" w16cid:durableId="472874234">
    <w:abstractNumId w:val="13"/>
  </w:num>
  <w:num w:numId="14" w16cid:durableId="1870874741">
    <w:abstractNumId w:val="16"/>
  </w:num>
  <w:num w:numId="15" w16cid:durableId="1839729593">
    <w:abstractNumId w:val="27"/>
  </w:num>
  <w:num w:numId="16" w16cid:durableId="537623719">
    <w:abstractNumId w:val="12"/>
  </w:num>
  <w:num w:numId="17" w16cid:durableId="344018650">
    <w:abstractNumId w:val="17"/>
  </w:num>
  <w:num w:numId="18" w16cid:durableId="1220361571">
    <w:abstractNumId w:val="31"/>
  </w:num>
  <w:num w:numId="19" w16cid:durableId="2042512346">
    <w:abstractNumId w:val="25"/>
  </w:num>
  <w:num w:numId="20" w16cid:durableId="148578316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8987358">
    <w:abstractNumId w:val="30"/>
  </w:num>
  <w:num w:numId="22" w16cid:durableId="1346445973">
    <w:abstractNumId w:val="14"/>
  </w:num>
  <w:num w:numId="23" w16cid:durableId="1426730813">
    <w:abstractNumId w:val="22"/>
  </w:num>
  <w:num w:numId="24" w16cid:durableId="127100878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7776426">
    <w:abstractNumId w:val="10"/>
  </w:num>
  <w:num w:numId="26" w16cid:durableId="1079904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1667617">
    <w:abstractNumId w:val="32"/>
  </w:num>
  <w:num w:numId="28" w16cid:durableId="1852990956">
    <w:abstractNumId w:val="23"/>
  </w:num>
  <w:num w:numId="29" w16cid:durableId="1428623750">
    <w:abstractNumId w:val="15"/>
  </w:num>
  <w:num w:numId="30" w16cid:durableId="651641967">
    <w:abstractNumId w:val="19"/>
  </w:num>
  <w:num w:numId="31" w16cid:durableId="1851526836">
    <w:abstractNumId w:val="18"/>
  </w:num>
  <w:num w:numId="32" w16cid:durableId="2107966520">
    <w:abstractNumId w:val="24"/>
  </w:num>
  <w:num w:numId="33" w16cid:durableId="77481523">
    <w:abstractNumId w:val="28"/>
  </w:num>
  <w:num w:numId="34" w16cid:durableId="134031280">
    <w:abstractNumId w:val="29"/>
  </w:num>
  <w:num w:numId="35" w16cid:durableId="20088242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DA"/>
    <w:rsid w:val="00004174"/>
    <w:rsid w:val="00004470"/>
    <w:rsid w:val="000075B3"/>
    <w:rsid w:val="000076A5"/>
    <w:rsid w:val="000136AF"/>
    <w:rsid w:val="000258B1"/>
    <w:rsid w:val="00040A89"/>
    <w:rsid w:val="000436C0"/>
    <w:rsid w:val="000437C1"/>
    <w:rsid w:val="0004455A"/>
    <w:rsid w:val="0005365D"/>
    <w:rsid w:val="00055AA8"/>
    <w:rsid w:val="000572E5"/>
    <w:rsid w:val="000614BF"/>
    <w:rsid w:val="0006504D"/>
    <w:rsid w:val="0006709C"/>
    <w:rsid w:val="00074376"/>
    <w:rsid w:val="00074FCF"/>
    <w:rsid w:val="00075BC0"/>
    <w:rsid w:val="0007700D"/>
    <w:rsid w:val="00077F4F"/>
    <w:rsid w:val="00093DC2"/>
    <w:rsid w:val="000978F5"/>
    <w:rsid w:val="000A27F7"/>
    <w:rsid w:val="000B0E40"/>
    <w:rsid w:val="000B15CD"/>
    <w:rsid w:val="000B35EB"/>
    <w:rsid w:val="000B6554"/>
    <w:rsid w:val="000C2522"/>
    <w:rsid w:val="000C5C3F"/>
    <w:rsid w:val="000C640C"/>
    <w:rsid w:val="000C74CF"/>
    <w:rsid w:val="000D05EF"/>
    <w:rsid w:val="000E2261"/>
    <w:rsid w:val="000E4437"/>
    <w:rsid w:val="000E78B7"/>
    <w:rsid w:val="000F21C1"/>
    <w:rsid w:val="000F4EC1"/>
    <w:rsid w:val="0010745C"/>
    <w:rsid w:val="00132CEB"/>
    <w:rsid w:val="001339B0"/>
    <w:rsid w:val="0013556B"/>
    <w:rsid w:val="00142B62"/>
    <w:rsid w:val="00142FF0"/>
    <w:rsid w:val="001441B7"/>
    <w:rsid w:val="00145402"/>
    <w:rsid w:val="001516CB"/>
    <w:rsid w:val="00152336"/>
    <w:rsid w:val="00157B8B"/>
    <w:rsid w:val="00166C2F"/>
    <w:rsid w:val="001809D7"/>
    <w:rsid w:val="00186750"/>
    <w:rsid w:val="001939E1"/>
    <w:rsid w:val="00194C3E"/>
    <w:rsid w:val="00195344"/>
    <w:rsid w:val="00195382"/>
    <w:rsid w:val="001B2CB6"/>
    <w:rsid w:val="001B5807"/>
    <w:rsid w:val="001C4283"/>
    <w:rsid w:val="001C61C5"/>
    <w:rsid w:val="001C69C4"/>
    <w:rsid w:val="001D37EF"/>
    <w:rsid w:val="001E3590"/>
    <w:rsid w:val="001E7407"/>
    <w:rsid w:val="001F5D5E"/>
    <w:rsid w:val="001F6219"/>
    <w:rsid w:val="001F6CD4"/>
    <w:rsid w:val="002006C6"/>
    <w:rsid w:val="00206C4D"/>
    <w:rsid w:val="0021162F"/>
    <w:rsid w:val="00213A8B"/>
    <w:rsid w:val="00215AF1"/>
    <w:rsid w:val="00230EE1"/>
    <w:rsid w:val="002321E8"/>
    <w:rsid w:val="00232984"/>
    <w:rsid w:val="0024010F"/>
    <w:rsid w:val="00240749"/>
    <w:rsid w:val="00243018"/>
    <w:rsid w:val="00252656"/>
    <w:rsid w:val="00252A4E"/>
    <w:rsid w:val="002564A4"/>
    <w:rsid w:val="002579B7"/>
    <w:rsid w:val="00265E22"/>
    <w:rsid w:val="0026736C"/>
    <w:rsid w:val="00277C57"/>
    <w:rsid w:val="00281308"/>
    <w:rsid w:val="00283F09"/>
    <w:rsid w:val="00284719"/>
    <w:rsid w:val="00287726"/>
    <w:rsid w:val="00292427"/>
    <w:rsid w:val="0029522F"/>
    <w:rsid w:val="00297ECB"/>
    <w:rsid w:val="002A7BCF"/>
    <w:rsid w:val="002C321C"/>
    <w:rsid w:val="002C3FD1"/>
    <w:rsid w:val="002D043A"/>
    <w:rsid w:val="002D266B"/>
    <w:rsid w:val="002D6224"/>
    <w:rsid w:val="00304F8B"/>
    <w:rsid w:val="0032182B"/>
    <w:rsid w:val="00331837"/>
    <w:rsid w:val="00331C3C"/>
    <w:rsid w:val="00335BC6"/>
    <w:rsid w:val="003415D3"/>
    <w:rsid w:val="00342786"/>
    <w:rsid w:val="00344338"/>
    <w:rsid w:val="00344701"/>
    <w:rsid w:val="00352B0F"/>
    <w:rsid w:val="00360459"/>
    <w:rsid w:val="003767E2"/>
    <w:rsid w:val="0038049F"/>
    <w:rsid w:val="003856DD"/>
    <w:rsid w:val="00392261"/>
    <w:rsid w:val="00395609"/>
    <w:rsid w:val="003C0BE1"/>
    <w:rsid w:val="003C4F4F"/>
    <w:rsid w:val="003C6231"/>
    <w:rsid w:val="003D0BFE"/>
    <w:rsid w:val="003D2E86"/>
    <w:rsid w:val="003D5700"/>
    <w:rsid w:val="003D76C1"/>
    <w:rsid w:val="003E341B"/>
    <w:rsid w:val="003E4D00"/>
    <w:rsid w:val="003F6B3B"/>
    <w:rsid w:val="00403EDA"/>
    <w:rsid w:val="004116CD"/>
    <w:rsid w:val="00417EB9"/>
    <w:rsid w:val="00424CA9"/>
    <w:rsid w:val="004276DF"/>
    <w:rsid w:val="00431E9B"/>
    <w:rsid w:val="004379E3"/>
    <w:rsid w:val="0044015E"/>
    <w:rsid w:val="0044291A"/>
    <w:rsid w:val="00444327"/>
    <w:rsid w:val="00467661"/>
    <w:rsid w:val="00472DBE"/>
    <w:rsid w:val="00474A19"/>
    <w:rsid w:val="00477830"/>
    <w:rsid w:val="00477FE9"/>
    <w:rsid w:val="00487764"/>
    <w:rsid w:val="00496F97"/>
    <w:rsid w:val="004B06FB"/>
    <w:rsid w:val="004B6C48"/>
    <w:rsid w:val="004B7C0E"/>
    <w:rsid w:val="004C4E59"/>
    <w:rsid w:val="004C6809"/>
    <w:rsid w:val="004D6A51"/>
    <w:rsid w:val="004E063A"/>
    <w:rsid w:val="004E1307"/>
    <w:rsid w:val="004E7BEC"/>
    <w:rsid w:val="004F6FE0"/>
    <w:rsid w:val="00505D3D"/>
    <w:rsid w:val="00506AF6"/>
    <w:rsid w:val="00516B8D"/>
    <w:rsid w:val="005303C8"/>
    <w:rsid w:val="00537289"/>
    <w:rsid w:val="00537FBC"/>
    <w:rsid w:val="00541795"/>
    <w:rsid w:val="00554826"/>
    <w:rsid w:val="00560F39"/>
    <w:rsid w:val="00562877"/>
    <w:rsid w:val="00573FD1"/>
    <w:rsid w:val="0058201F"/>
    <w:rsid w:val="00583B7A"/>
    <w:rsid w:val="00584811"/>
    <w:rsid w:val="00585784"/>
    <w:rsid w:val="00585D87"/>
    <w:rsid w:val="005920FA"/>
    <w:rsid w:val="00592214"/>
    <w:rsid w:val="00593AA6"/>
    <w:rsid w:val="00594161"/>
    <w:rsid w:val="00594749"/>
    <w:rsid w:val="005974F4"/>
    <w:rsid w:val="005A65D5"/>
    <w:rsid w:val="005B4067"/>
    <w:rsid w:val="005C3F41"/>
    <w:rsid w:val="005D1D92"/>
    <w:rsid w:val="005D2D09"/>
    <w:rsid w:val="005D2DBC"/>
    <w:rsid w:val="005E3795"/>
    <w:rsid w:val="005E3D47"/>
    <w:rsid w:val="00600219"/>
    <w:rsid w:val="00604F2A"/>
    <w:rsid w:val="00620076"/>
    <w:rsid w:val="006246A6"/>
    <w:rsid w:val="00627E0A"/>
    <w:rsid w:val="006424B0"/>
    <w:rsid w:val="0065488B"/>
    <w:rsid w:val="006575AD"/>
    <w:rsid w:val="00660ED2"/>
    <w:rsid w:val="0066434C"/>
    <w:rsid w:val="00670EA1"/>
    <w:rsid w:val="006754E4"/>
    <w:rsid w:val="00677A64"/>
    <w:rsid w:val="00677CC2"/>
    <w:rsid w:val="00677D25"/>
    <w:rsid w:val="006817C4"/>
    <w:rsid w:val="0068744B"/>
    <w:rsid w:val="006905DE"/>
    <w:rsid w:val="0069207B"/>
    <w:rsid w:val="006A154F"/>
    <w:rsid w:val="006A437B"/>
    <w:rsid w:val="006B5789"/>
    <w:rsid w:val="006C30C5"/>
    <w:rsid w:val="006C3AAE"/>
    <w:rsid w:val="006C7F8C"/>
    <w:rsid w:val="006E2E1C"/>
    <w:rsid w:val="006E6246"/>
    <w:rsid w:val="006E69C2"/>
    <w:rsid w:val="006E6DCC"/>
    <w:rsid w:val="006F318F"/>
    <w:rsid w:val="006F46F0"/>
    <w:rsid w:val="0070017E"/>
    <w:rsid w:val="0070023E"/>
    <w:rsid w:val="00700B2C"/>
    <w:rsid w:val="007050A2"/>
    <w:rsid w:val="0070657F"/>
    <w:rsid w:val="00713084"/>
    <w:rsid w:val="00714F20"/>
    <w:rsid w:val="0071590F"/>
    <w:rsid w:val="00715914"/>
    <w:rsid w:val="0072147A"/>
    <w:rsid w:val="00723791"/>
    <w:rsid w:val="00723DF6"/>
    <w:rsid w:val="00731E00"/>
    <w:rsid w:val="007440B7"/>
    <w:rsid w:val="007500C8"/>
    <w:rsid w:val="00754CCC"/>
    <w:rsid w:val="00756272"/>
    <w:rsid w:val="00762D38"/>
    <w:rsid w:val="007715C9"/>
    <w:rsid w:val="00771613"/>
    <w:rsid w:val="0077280F"/>
    <w:rsid w:val="00774EDD"/>
    <w:rsid w:val="007757EC"/>
    <w:rsid w:val="00783E89"/>
    <w:rsid w:val="00792979"/>
    <w:rsid w:val="007936F8"/>
    <w:rsid w:val="00793915"/>
    <w:rsid w:val="007B3998"/>
    <w:rsid w:val="007C2253"/>
    <w:rsid w:val="007D391B"/>
    <w:rsid w:val="007D7911"/>
    <w:rsid w:val="007E163D"/>
    <w:rsid w:val="007E667A"/>
    <w:rsid w:val="007F28C9"/>
    <w:rsid w:val="007F4C21"/>
    <w:rsid w:val="007F51B2"/>
    <w:rsid w:val="007F55FE"/>
    <w:rsid w:val="008040DD"/>
    <w:rsid w:val="008117E9"/>
    <w:rsid w:val="008145B3"/>
    <w:rsid w:val="008210FF"/>
    <w:rsid w:val="00824498"/>
    <w:rsid w:val="0082522C"/>
    <w:rsid w:val="00826BD1"/>
    <w:rsid w:val="00832021"/>
    <w:rsid w:val="008330CC"/>
    <w:rsid w:val="00835D20"/>
    <w:rsid w:val="00844224"/>
    <w:rsid w:val="00844E8C"/>
    <w:rsid w:val="008522DF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97F90"/>
    <w:rsid w:val="008A46E1"/>
    <w:rsid w:val="008A4F43"/>
    <w:rsid w:val="008B2706"/>
    <w:rsid w:val="008C2680"/>
    <w:rsid w:val="008C2EAC"/>
    <w:rsid w:val="008D0EE0"/>
    <w:rsid w:val="008D2EAC"/>
    <w:rsid w:val="008E0027"/>
    <w:rsid w:val="008E440B"/>
    <w:rsid w:val="008E6067"/>
    <w:rsid w:val="008F54E7"/>
    <w:rsid w:val="00903422"/>
    <w:rsid w:val="009254C3"/>
    <w:rsid w:val="009263BA"/>
    <w:rsid w:val="00932377"/>
    <w:rsid w:val="00933EBE"/>
    <w:rsid w:val="00934E2A"/>
    <w:rsid w:val="009357D0"/>
    <w:rsid w:val="00941236"/>
    <w:rsid w:val="00943FD5"/>
    <w:rsid w:val="00947D5A"/>
    <w:rsid w:val="009532A5"/>
    <w:rsid w:val="009545BD"/>
    <w:rsid w:val="0096184E"/>
    <w:rsid w:val="00964CF0"/>
    <w:rsid w:val="00977806"/>
    <w:rsid w:val="00982242"/>
    <w:rsid w:val="009868E9"/>
    <w:rsid w:val="0098769A"/>
    <w:rsid w:val="009900A3"/>
    <w:rsid w:val="009A0E08"/>
    <w:rsid w:val="009A10D4"/>
    <w:rsid w:val="009C3413"/>
    <w:rsid w:val="009D0EAB"/>
    <w:rsid w:val="00A0441E"/>
    <w:rsid w:val="00A1186C"/>
    <w:rsid w:val="00A12128"/>
    <w:rsid w:val="00A12FA1"/>
    <w:rsid w:val="00A1315C"/>
    <w:rsid w:val="00A22C98"/>
    <w:rsid w:val="00A231E2"/>
    <w:rsid w:val="00A369D3"/>
    <w:rsid w:val="00A369E3"/>
    <w:rsid w:val="00A45C8A"/>
    <w:rsid w:val="00A57600"/>
    <w:rsid w:val="00A64912"/>
    <w:rsid w:val="00A70A74"/>
    <w:rsid w:val="00A75FE9"/>
    <w:rsid w:val="00A90744"/>
    <w:rsid w:val="00AA5D56"/>
    <w:rsid w:val="00AC072E"/>
    <w:rsid w:val="00AC25E1"/>
    <w:rsid w:val="00AD408D"/>
    <w:rsid w:val="00AD53CC"/>
    <w:rsid w:val="00AD5641"/>
    <w:rsid w:val="00AF06CF"/>
    <w:rsid w:val="00AF1B8E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0FAB"/>
    <w:rsid w:val="00B51544"/>
    <w:rsid w:val="00B566B1"/>
    <w:rsid w:val="00B63834"/>
    <w:rsid w:val="00B80199"/>
    <w:rsid w:val="00B80B64"/>
    <w:rsid w:val="00B83204"/>
    <w:rsid w:val="00B84105"/>
    <w:rsid w:val="00B856E7"/>
    <w:rsid w:val="00BA220B"/>
    <w:rsid w:val="00BA3A57"/>
    <w:rsid w:val="00BA4F5C"/>
    <w:rsid w:val="00BB1533"/>
    <w:rsid w:val="00BB4E1A"/>
    <w:rsid w:val="00BC015E"/>
    <w:rsid w:val="00BC32C8"/>
    <w:rsid w:val="00BC76AC"/>
    <w:rsid w:val="00BD0ECB"/>
    <w:rsid w:val="00BE2155"/>
    <w:rsid w:val="00BE719A"/>
    <w:rsid w:val="00BE720A"/>
    <w:rsid w:val="00BF0D73"/>
    <w:rsid w:val="00BF2465"/>
    <w:rsid w:val="00C1087D"/>
    <w:rsid w:val="00C16619"/>
    <w:rsid w:val="00C2210D"/>
    <w:rsid w:val="00C25E7F"/>
    <w:rsid w:val="00C2746F"/>
    <w:rsid w:val="00C315A5"/>
    <w:rsid w:val="00C323D6"/>
    <w:rsid w:val="00C324A0"/>
    <w:rsid w:val="00C35D0D"/>
    <w:rsid w:val="00C42BF8"/>
    <w:rsid w:val="00C50043"/>
    <w:rsid w:val="00C520D9"/>
    <w:rsid w:val="00C54F6C"/>
    <w:rsid w:val="00C6038E"/>
    <w:rsid w:val="00C73FE4"/>
    <w:rsid w:val="00C7573B"/>
    <w:rsid w:val="00C851EE"/>
    <w:rsid w:val="00C97A54"/>
    <w:rsid w:val="00CA2FB0"/>
    <w:rsid w:val="00CA5B23"/>
    <w:rsid w:val="00CB602E"/>
    <w:rsid w:val="00CB7E90"/>
    <w:rsid w:val="00CC439D"/>
    <w:rsid w:val="00CC6143"/>
    <w:rsid w:val="00CE051D"/>
    <w:rsid w:val="00CE1335"/>
    <w:rsid w:val="00CE493D"/>
    <w:rsid w:val="00CF07FA"/>
    <w:rsid w:val="00CF0BB2"/>
    <w:rsid w:val="00CF3EE8"/>
    <w:rsid w:val="00CF727C"/>
    <w:rsid w:val="00D13441"/>
    <w:rsid w:val="00D150E7"/>
    <w:rsid w:val="00D27094"/>
    <w:rsid w:val="00D41EF2"/>
    <w:rsid w:val="00D52DC2"/>
    <w:rsid w:val="00D53BCC"/>
    <w:rsid w:val="00D54C9E"/>
    <w:rsid w:val="00D6537E"/>
    <w:rsid w:val="00D6651F"/>
    <w:rsid w:val="00D66A7E"/>
    <w:rsid w:val="00D70DFB"/>
    <w:rsid w:val="00D766DF"/>
    <w:rsid w:val="00D77E98"/>
    <w:rsid w:val="00D80819"/>
    <w:rsid w:val="00D8206C"/>
    <w:rsid w:val="00D91F10"/>
    <w:rsid w:val="00DA186E"/>
    <w:rsid w:val="00DA4116"/>
    <w:rsid w:val="00DA44B4"/>
    <w:rsid w:val="00DA4CA4"/>
    <w:rsid w:val="00DA5872"/>
    <w:rsid w:val="00DB251C"/>
    <w:rsid w:val="00DB4630"/>
    <w:rsid w:val="00DC4F88"/>
    <w:rsid w:val="00DE107C"/>
    <w:rsid w:val="00DE54BB"/>
    <w:rsid w:val="00DF07C9"/>
    <w:rsid w:val="00DF2388"/>
    <w:rsid w:val="00E012D8"/>
    <w:rsid w:val="00E02ED8"/>
    <w:rsid w:val="00E05704"/>
    <w:rsid w:val="00E11F20"/>
    <w:rsid w:val="00E125C3"/>
    <w:rsid w:val="00E16E72"/>
    <w:rsid w:val="00E22B56"/>
    <w:rsid w:val="00E335F6"/>
    <w:rsid w:val="00E338EF"/>
    <w:rsid w:val="00E4641D"/>
    <w:rsid w:val="00E544BB"/>
    <w:rsid w:val="00E63675"/>
    <w:rsid w:val="00E72AE4"/>
    <w:rsid w:val="00E74DC7"/>
    <w:rsid w:val="00E75841"/>
    <w:rsid w:val="00E8075A"/>
    <w:rsid w:val="00E940D8"/>
    <w:rsid w:val="00E94D5E"/>
    <w:rsid w:val="00E97611"/>
    <w:rsid w:val="00EA7100"/>
    <w:rsid w:val="00EA7F9F"/>
    <w:rsid w:val="00EB1274"/>
    <w:rsid w:val="00EC00C2"/>
    <w:rsid w:val="00EC3E88"/>
    <w:rsid w:val="00ED2BB6"/>
    <w:rsid w:val="00ED34E1"/>
    <w:rsid w:val="00ED3B8D"/>
    <w:rsid w:val="00EE0372"/>
    <w:rsid w:val="00EE5E36"/>
    <w:rsid w:val="00EF2E3A"/>
    <w:rsid w:val="00F02C7C"/>
    <w:rsid w:val="00F072A7"/>
    <w:rsid w:val="00F078DC"/>
    <w:rsid w:val="00F25369"/>
    <w:rsid w:val="00F32BA8"/>
    <w:rsid w:val="00F32EE0"/>
    <w:rsid w:val="00F349F1"/>
    <w:rsid w:val="00F4350D"/>
    <w:rsid w:val="00F479C4"/>
    <w:rsid w:val="00F51968"/>
    <w:rsid w:val="00F567F7"/>
    <w:rsid w:val="00F644C9"/>
    <w:rsid w:val="00F6696E"/>
    <w:rsid w:val="00F71023"/>
    <w:rsid w:val="00F7220E"/>
    <w:rsid w:val="00F73BD6"/>
    <w:rsid w:val="00F779F1"/>
    <w:rsid w:val="00F83989"/>
    <w:rsid w:val="00F85099"/>
    <w:rsid w:val="00F9379C"/>
    <w:rsid w:val="00F9632C"/>
    <w:rsid w:val="00F97B7E"/>
    <w:rsid w:val="00FA1E52"/>
    <w:rsid w:val="00FB38E2"/>
    <w:rsid w:val="00FB5A08"/>
    <w:rsid w:val="00FC63FA"/>
    <w:rsid w:val="00FC6A80"/>
    <w:rsid w:val="00FD11CC"/>
    <w:rsid w:val="00FD3B4E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8865"/>
  <w15:docId w15:val="{D7E22B3B-D04E-400A-9566-5DAD94D8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D3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B4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E4641D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E4641D"/>
    <w:rPr>
      <w:rFonts w:eastAsia="Times New Roman" w:cs="Times New Roman"/>
      <w:lang w:eastAsia="en-AU"/>
    </w:rPr>
  </w:style>
  <w:style w:type="character" w:styleId="FootnoteReference">
    <w:name w:val="footnote reference"/>
    <w:basedOn w:val="DefaultParagraphFont"/>
    <w:semiHidden/>
    <w:rsid w:val="00E464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641D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754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rsid w:val="006754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54E4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6754E4"/>
    <w:rPr>
      <w:rFonts w:eastAsia="Times New Roman"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6A6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6A6"/>
    <w:rPr>
      <w:rFonts w:eastAsia="Times New Roman" w:cs="Times New Roman"/>
      <w:b/>
      <w:bCs/>
      <w:lang w:eastAsia="en-AU"/>
    </w:rPr>
  </w:style>
  <w:style w:type="paragraph" w:styleId="Revision">
    <w:name w:val="Revision"/>
    <w:hidden/>
    <w:uiPriority w:val="99"/>
    <w:semiHidden/>
    <w:rsid w:val="007B399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2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6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Legh</dc:creator>
  <cp:keywords/>
  <dc:description/>
  <cp:lastModifiedBy>Rebecca Legh</cp:lastModifiedBy>
  <cp:revision>2</cp:revision>
  <dcterms:created xsi:type="dcterms:W3CDTF">2024-03-19T00:40:00Z</dcterms:created>
  <dcterms:modified xsi:type="dcterms:W3CDTF">2024-03-19T00:40:00Z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0x0101003476BE985E42DF45A4F88C1729A1833E00EB570E1B7CF71D4AAE1CCE80AB5AB89A</vt:lpwstr>
  </property>
  <property fmtid="{D5CDD505-2E9C-101B-9397-08002B2CF9AE}" pid="3" name="_dlc_DocIdItemGuid">
    <vt:lpwstr>1161b4ff-6faf-48c5-b264-14e29cf3d21c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</Properties>
</file>