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08117" w14:textId="47749121" w:rsidR="00EF2907" w:rsidRDefault="00BE0166" w:rsidP="0068266B">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SUPPLEMENTARY </w:t>
      </w:r>
      <w:r w:rsidR="006745A1" w:rsidRPr="006745A1">
        <w:rPr>
          <w:rFonts w:ascii="Times New Roman" w:hAnsi="Times New Roman" w:cs="Times New Roman"/>
          <w:b/>
          <w:bCs/>
          <w:sz w:val="24"/>
          <w:szCs w:val="24"/>
          <w:u w:val="single"/>
        </w:rPr>
        <w:t>EXPLANATORY STATEMENT</w:t>
      </w:r>
      <w:r w:rsidR="00290ED4" w:rsidRPr="000723FE">
        <w:rPr>
          <w:rFonts w:ascii="Times New Roman" w:hAnsi="Times New Roman" w:cs="Times New Roman"/>
          <w:b/>
          <w:bCs/>
          <w:sz w:val="24"/>
          <w:szCs w:val="24"/>
          <w:u w:val="single"/>
        </w:rPr>
        <w:softHyphen/>
      </w:r>
      <w:r w:rsidR="00290ED4" w:rsidRPr="000723FE">
        <w:rPr>
          <w:rFonts w:ascii="Times New Roman" w:hAnsi="Times New Roman" w:cs="Times New Roman"/>
          <w:b/>
          <w:bCs/>
          <w:sz w:val="24"/>
          <w:szCs w:val="24"/>
          <w:u w:val="single"/>
        </w:rPr>
        <w:softHyphen/>
      </w:r>
    </w:p>
    <w:p w14:paraId="7AE0CCEA" w14:textId="6F223DA6" w:rsidR="006745A1" w:rsidRPr="006745A1" w:rsidRDefault="006745A1" w:rsidP="0068266B">
      <w:pPr>
        <w:jc w:val="center"/>
        <w:rPr>
          <w:rFonts w:ascii="Times New Roman" w:hAnsi="Times New Roman" w:cs="Times New Roman"/>
          <w:sz w:val="24"/>
          <w:szCs w:val="24"/>
          <w:u w:val="single"/>
        </w:rPr>
      </w:pPr>
      <w:r>
        <w:rPr>
          <w:rFonts w:ascii="Times New Roman" w:hAnsi="Times New Roman" w:cs="Times New Roman"/>
          <w:sz w:val="24"/>
          <w:szCs w:val="24"/>
          <w:u w:val="single"/>
        </w:rPr>
        <w:t>Issued by the Authority of the Minister for Climate Change and Energy</w:t>
      </w:r>
    </w:p>
    <w:p w14:paraId="417D3C76" w14:textId="140ED13A" w:rsidR="006745A1" w:rsidRDefault="006745A1" w:rsidP="0068266B">
      <w:pPr>
        <w:jc w:val="center"/>
        <w:rPr>
          <w:rFonts w:ascii="Times New Roman" w:hAnsi="Times New Roman" w:cs="Times New Roman"/>
          <w:i/>
          <w:iCs/>
          <w:sz w:val="24"/>
          <w:szCs w:val="24"/>
        </w:rPr>
      </w:pPr>
      <w:r>
        <w:rPr>
          <w:rFonts w:ascii="Times New Roman" w:hAnsi="Times New Roman" w:cs="Times New Roman"/>
          <w:i/>
          <w:iCs/>
          <w:sz w:val="24"/>
          <w:szCs w:val="24"/>
        </w:rPr>
        <w:t>Fuel Quality Standards Act 2000</w:t>
      </w:r>
    </w:p>
    <w:p w14:paraId="7F926B71" w14:textId="0FBC9C87" w:rsidR="006745A1" w:rsidRPr="006745A1" w:rsidRDefault="006745A1" w:rsidP="0068266B">
      <w:pPr>
        <w:jc w:val="center"/>
        <w:rPr>
          <w:rFonts w:ascii="Times New Roman" w:hAnsi="Times New Roman" w:cs="Times New Roman"/>
          <w:i/>
          <w:iCs/>
          <w:sz w:val="24"/>
          <w:szCs w:val="24"/>
        </w:rPr>
      </w:pPr>
      <w:r>
        <w:rPr>
          <w:rFonts w:ascii="Times New Roman" w:hAnsi="Times New Roman" w:cs="Times New Roman"/>
          <w:i/>
          <w:iCs/>
          <w:sz w:val="24"/>
          <w:szCs w:val="24"/>
        </w:rPr>
        <w:t>Fuel Quality Standards (</w:t>
      </w:r>
      <w:r w:rsidR="003E2F17" w:rsidRPr="00362EBD">
        <w:rPr>
          <w:rFonts w:ascii="Times New Roman" w:hAnsi="Times New Roman" w:cs="Times New Roman"/>
          <w:i/>
          <w:iCs/>
          <w:sz w:val="24"/>
          <w:szCs w:val="24"/>
        </w:rPr>
        <w:t>Petrol</w:t>
      </w:r>
      <w:r>
        <w:rPr>
          <w:rFonts w:ascii="Times New Roman" w:hAnsi="Times New Roman" w:cs="Times New Roman"/>
          <w:i/>
          <w:iCs/>
          <w:sz w:val="24"/>
          <w:szCs w:val="24"/>
        </w:rPr>
        <w:t>) Determination 202</w:t>
      </w:r>
      <w:r w:rsidR="0060718D">
        <w:rPr>
          <w:rFonts w:ascii="Times New Roman" w:hAnsi="Times New Roman" w:cs="Times New Roman"/>
          <w:i/>
          <w:iCs/>
          <w:sz w:val="24"/>
          <w:szCs w:val="24"/>
        </w:rPr>
        <w:t>4</w:t>
      </w:r>
    </w:p>
    <w:p w14:paraId="010797DD" w14:textId="77777777" w:rsidR="00B6088C" w:rsidRDefault="00B6088C" w:rsidP="00B6088C">
      <w:pPr>
        <w:rPr>
          <w:rFonts w:ascii="Times New Roman" w:hAnsi="Times New Roman" w:cs="Times New Roman"/>
          <w:b/>
          <w:bCs/>
          <w:sz w:val="24"/>
          <w:szCs w:val="24"/>
        </w:rPr>
      </w:pPr>
      <w:r>
        <w:rPr>
          <w:rFonts w:ascii="Times New Roman" w:hAnsi="Times New Roman" w:cs="Times New Roman"/>
          <w:b/>
          <w:bCs/>
          <w:sz w:val="24"/>
          <w:szCs w:val="24"/>
        </w:rPr>
        <w:t>Purpose of the supplementary explanatory statement</w:t>
      </w:r>
    </w:p>
    <w:p w14:paraId="1B599802" w14:textId="77777777" w:rsidR="00B6088C" w:rsidRPr="00065A05" w:rsidRDefault="00B6088C" w:rsidP="00B6088C">
      <w:pPr>
        <w:rPr>
          <w:rFonts w:ascii="Times New Roman" w:hAnsi="Times New Roman" w:cs="Times New Roman"/>
          <w:sz w:val="24"/>
          <w:szCs w:val="24"/>
        </w:rPr>
      </w:pPr>
      <w:r w:rsidRPr="00B85D53">
        <w:rPr>
          <w:rFonts w:ascii="Times New Roman" w:hAnsi="Times New Roman" w:cs="Times New Roman"/>
          <w:sz w:val="24"/>
          <w:szCs w:val="24"/>
        </w:rPr>
        <w:t xml:space="preserve">The purpose of this Supplementary Explanatory Statement is to provide information about where incorporated material can be accessed by </w:t>
      </w:r>
      <w:r>
        <w:rPr>
          <w:rFonts w:ascii="Times New Roman" w:hAnsi="Times New Roman" w:cs="Times New Roman"/>
          <w:sz w:val="24"/>
          <w:szCs w:val="24"/>
        </w:rPr>
        <w:t>members of the public</w:t>
      </w:r>
      <w:r w:rsidRPr="00B85D53">
        <w:rPr>
          <w:rFonts w:ascii="Times New Roman" w:hAnsi="Times New Roman" w:cs="Times New Roman"/>
          <w:sz w:val="24"/>
          <w:szCs w:val="24"/>
        </w:rPr>
        <w:t>.</w:t>
      </w:r>
    </w:p>
    <w:p w14:paraId="57294A56" w14:textId="77777777" w:rsidR="00B6088C" w:rsidRDefault="00B6088C" w:rsidP="00B6088C">
      <w:pPr>
        <w:rPr>
          <w:rFonts w:ascii="Times New Roman" w:hAnsi="Times New Roman" w:cs="Times New Roman"/>
          <w:b/>
          <w:bCs/>
          <w:sz w:val="24"/>
          <w:szCs w:val="24"/>
        </w:rPr>
      </w:pPr>
      <w:r>
        <w:rPr>
          <w:rFonts w:ascii="Times New Roman" w:hAnsi="Times New Roman" w:cs="Times New Roman"/>
          <w:b/>
          <w:bCs/>
          <w:sz w:val="24"/>
          <w:szCs w:val="24"/>
        </w:rPr>
        <w:t>Access to incorporated material</w:t>
      </w:r>
    </w:p>
    <w:p w14:paraId="0D0173F2" w14:textId="2810CD31" w:rsidR="001F737D" w:rsidRPr="00B6088C" w:rsidRDefault="00B6088C" w:rsidP="00B6088C">
      <w:r w:rsidRPr="00065A05">
        <w:rPr>
          <w:rFonts w:ascii="Times New Roman" w:hAnsi="Times New Roman" w:cs="Times New Roman"/>
          <w:sz w:val="24"/>
          <w:szCs w:val="24"/>
        </w:rPr>
        <w:t>The Department will make the incorporated testing methods available to view free of charge at its offices throughout Australia on request.</w:t>
      </w:r>
    </w:p>
    <w:sectPr w:rsidR="001F737D" w:rsidRPr="00B6088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E5716" w14:textId="77777777" w:rsidR="00C17F72" w:rsidRDefault="00C17F72" w:rsidP="00941D88">
      <w:pPr>
        <w:spacing w:after="0" w:line="240" w:lineRule="auto"/>
      </w:pPr>
      <w:r>
        <w:separator/>
      </w:r>
    </w:p>
  </w:endnote>
  <w:endnote w:type="continuationSeparator" w:id="0">
    <w:p w14:paraId="0866B621" w14:textId="77777777" w:rsidR="00C17F72" w:rsidRDefault="00C17F72" w:rsidP="00941D88">
      <w:pPr>
        <w:spacing w:after="0" w:line="240" w:lineRule="auto"/>
      </w:pPr>
      <w:r>
        <w:continuationSeparator/>
      </w:r>
    </w:p>
  </w:endnote>
  <w:endnote w:type="continuationNotice" w:id="1">
    <w:p w14:paraId="440BB4CB" w14:textId="77777777" w:rsidR="00C17F72" w:rsidRDefault="00C17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6EA3A" w14:textId="350EDB40" w:rsidR="00B6088C" w:rsidRDefault="00B6088C">
    <w:pPr>
      <w:pStyle w:val="Footer"/>
    </w:pPr>
    <w:r>
      <w:rPr>
        <w:noProof/>
      </w:rPr>
      <mc:AlternateContent>
        <mc:Choice Requires="wps">
          <w:drawing>
            <wp:anchor distT="0" distB="0" distL="0" distR="0" simplePos="0" relativeHeight="251658242" behindDoc="0" locked="0" layoutInCell="1" allowOverlap="1" wp14:anchorId="15FDE963" wp14:editId="1B67308F">
              <wp:simplePos x="635" y="635"/>
              <wp:positionH relativeFrom="page">
                <wp:align>center</wp:align>
              </wp:positionH>
              <wp:positionV relativeFrom="page">
                <wp:align>bottom</wp:align>
              </wp:positionV>
              <wp:extent cx="551815" cy="391160"/>
              <wp:effectExtent l="0" t="0" r="635" b="0"/>
              <wp:wrapNone/>
              <wp:docPr id="33877807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3D7469C" w14:textId="24BCB9AC" w:rsidR="00B6088C" w:rsidRPr="00B6088C" w:rsidRDefault="00B6088C" w:rsidP="00B6088C">
                          <w:pPr>
                            <w:spacing w:after="0"/>
                            <w:rPr>
                              <w:rFonts w:ascii="Calibri" w:eastAsia="Calibri" w:hAnsi="Calibri" w:cs="Calibri"/>
                              <w:noProof/>
                              <w:color w:val="FF0000"/>
                              <w:sz w:val="24"/>
                              <w:szCs w:val="24"/>
                            </w:rPr>
                          </w:pPr>
                          <w:r w:rsidRPr="00B6088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FDE963"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73D7469C" w14:textId="24BCB9AC" w:rsidR="00B6088C" w:rsidRPr="00B6088C" w:rsidRDefault="00B6088C" w:rsidP="00B6088C">
                    <w:pPr>
                      <w:spacing w:after="0"/>
                      <w:rPr>
                        <w:rFonts w:ascii="Calibri" w:eastAsia="Calibri" w:hAnsi="Calibri" w:cs="Calibri"/>
                        <w:noProof/>
                        <w:color w:val="FF0000"/>
                        <w:sz w:val="24"/>
                        <w:szCs w:val="24"/>
                      </w:rPr>
                    </w:pPr>
                    <w:r w:rsidRPr="00B6088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DF255" w14:textId="0BE8FCBC" w:rsidR="00B6088C" w:rsidRDefault="00B6088C">
    <w:pPr>
      <w:pStyle w:val="Footer"/>
    </w:pPr>
    <w:r>
      <w:rPr>
        <w:noProof/>
      </w:rPr>
      <mc:AlternateContent>
        <mc:Choice Requires="wps">
          <w:drawing>
            <wp:anchor distT="0" distB="0" distL="0" distR="0" simplePos="0" relativeHeight="251658243" behindDoc="0" locked="0" layoutInCell="1" allowOverlap="1" wp14:anchorId="04347C8F" wp14:editId="77FDFF58">
              <wp:simplePos x="914400" y="10071100"/>
              <wp:positionH relativeFrom="page">
                <wp:align>center</wp:align>
              </wp:positionH>
              <wp:positionV relativeFrom="page">
                <wp:align>bottom</wp:align>
              </wp:positionV>
              <wp:extent cx="551815" cy="391160"/>
              <wp:effectExtent l="0" t="0" r="635" b="0"/>
              <wp:wrapNone/>
              <wp:docPr id="53912292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E5E33F6" w14:textId="544E8AE0" w:rsidR="00B6088C" w:rsidRPr="0040156D" w:rsidRDefault="00B6088C" w:rsidP="00B6088C">
                          <w:pPr>
                            <w:spacing w:after="0"/>
                            <w:rPr>
                              <w:rFonts w:ascii="Calibri" w:eastAsia="Calibri" w:hAnsi="Calibri" w:cs="Calibri"/>
                              <w:noProof/>
                              <w:color w:val="FF0000"/>
                              <w:sz w:val="24"/>
                              <w:szCs w:val="24"/>
                              <w:lang w:val="en-US"/>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347C8F"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5E5E33F6" w14:textId="544E8AE0" w:rsidR="00B6088C" w:rsidRPr="0040156D" w:rsidRDefault="00B6088C" w:rsidP="00B6088C">
                    <w:pPr>
                      <w:spacing w:after="0"/>
                      <w:rPr>
                        <w:rFonts w:ascii="Calibri" w:eastAsia="Calibri" w:hAnsi="Calibri" w:cs="Calibri"/>
                        <w:noProof/>
                        <w:color w:val="FF0000"/>
                        <w:sz w:val="24"/>
                        <w:szCs w:val="24"/>
                        <w:lang w:val="en-US"/>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F24AC" w14:textId="520D6F52" w:rsidR="00B6088C" w:rsidRDefault="00B6088C">
    <w:pPr>
      <w:pStyle w:val="Footer"/>
    </w:pPr>
    <w:r>
      <w:rPr>
        <w:noProof/>
      </w:rPr>
      <mc:AlternateContent>
        <mc:Choice Requires="wps">
          <w:drawing>
            <wp:anchor distT="0" distB="0" distL="0" distR="0" simplePos="0" relativeHeight="251658245" behindDoc="0" locked="0" layoutInCell="1" allowOverlap="1" wp14:anchorId="68748B88" wp14:editId="3F01C305">
              <wp:simplePos x="635" y="635"/>
              <wp:positionH relativeFrom="page">
                <wp:align>center</wp:align>
              </wp:positionH>
              <wp:positionV relativeFrom="page">
                <wp:align>bottom</wp:align>
              </wp:positionV>
              <wp:extent cx="551815" cy="391160"/>
              <wp:effectExtent l="0" t="0" r="635" b="0"/>
              <wp:wrapNone/>
              <wp:docPr id="73679702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7FFBD51" w14:textId="390EA717" w:rsidR="00B6088C" w:rsidRPr="00B6088C" w:rsidRDefault="00B6088C" w:rsidP="00B6088C">
                          <w:pPr>
                            <w:spacing w:after="0"/>
                            <w:rPr>
                              <w:rFonts w:ascii="Calibri" w:eastAsia="Calibri" w:hAnsi="Calibri" w:cs="Calibri"/>
                              <w:noProof/>
                              <w:color w:val="FF0000"/>
                              <w:sz w:val="24"/>
                              <w:szCs w:val="24"/>
                            </w:rPr>
                          </w:pPr>
                          <w:r w:rsidRPr="00B6088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748B88"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47FFBD51" w14:textId="390EA717" w:rsidR="00B6088C" w:rsidRPr="00B6088C" w:rsidRDefault="00B6088C" w:rsidP="00B6088C">
                    <w:pPr>
                      <w:spacing w:after="0"/>
                      <w:rPr>
                        <w:rFonts w:ascii="Calibri" w:eastAsia="Calibri" w:hAnsi="Calibri" w:cs="Calibri"/>
                        <w:noProof/>
                        <w:color w:val="FF0000"/>
                        <w:sz w:val="24"/>
                        <w:szCs w:val="24"/>
                      </w:rPr>
                    </w:pPr>
                    <w:r w:rsidRPr="00B6088C">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A2163" w14:textId="77777777" w:rsidR="00C17F72" w:rsidRDefault="00C17F72" w:rsidP="00941D88">
      <w:pPr>
        <w:spacing w:after="0" w:line="240" w:lineRule="auto"/>
      </w:pPr>
      <w:r>
        <w:separator/>
      </w:r>
    </w:p>
  </w:footnote>
  <w:footnote w:type="continuationSeparator" w:id="0">
    <w:p w14:paraId="71382315" w14:textId="77777777" w:rsidR="00C17F72" w:rsidRDefault="00C17F72" w:rsidP="00941D88">
      <w:pPr>
        <w:spacing w:after="0" w:line="240" w:lineRule="auto"/>
      </w:pPr>
      <w:r>
        <w:continuationSeparator/>
      </w:r>
    </w:p>
  </w:footnote>
  <w:footnote w:type="continuationNotice" w:id="1">
    <w:p w14:paraId="458A5622" w14:textId="77777777" w:rsidR="00C17F72" w:rsidRDefault="00C17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5EE8C" w14:textId="08E31A77" w:rsidR="00B6088C" w:rsidRDefault="00B6088C">
    <w:pPr>
      <w:pStyle w:val="Header"/>
    </w:pPr>
    <w:r>
      <w:rPr>
        <w:noProof/>
      </w:rPr>
      <mc:AlternateContent>
        <mc:Choice Requires="wps">
          <w:drawing>
            <wp:anchor distT="0" distB="0" distL="0" distR="0" simplePos="0" relativeHeight="251658240" behindDoc="0" locked="0" layoutInCell="1" allowOverlap="1" wp14:anchorId="0B7AF3BE" wp14:editId="3D250265">
              <wp:simplePos x="635" y="635"/>
              <wp:positionH relativeFrom="page">
                <wp:align>center</wp:align>
              </wp:positionH>
              <wp:positionV relativeFrom="page">
                <wp:align>top</wp:align>
              </wp:positionV>
              <wp:extent cx="551815" cy="391160"/>
              <wp:effectExtent l="0" t="0" r="635" b="8890"/>
              <wp:wrapNone/>
              <wp:docPr id="12005925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FE76648" w14:textId="3B4B9227" w:rsidR="00B6088C" w:rsidRPr="00B6088C" w:rsidRDefault="00B6088C" w:rsidP="00B6088C">
                          <w:pPr>
                            <w:spacing w:after="0"/>
                            <w:rPr>
                              <w:rFonts w:ascii="Calibri" w:eastAsia="Calibri" w:hAnsi="Calibri" w:cs="Calibri"/>
                              <w:noProof/>
                              <w:color w:val="FF0000"/>
                              <w:sz w:val="24"/>
                              <w:szCs w:val="24"/>
                            </w:rPr>
                          </w:pPr>
                          <w:r w:rsidRPr="00B6088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7AF3BE"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0FE76648" w14:textId="3B4B9227" w:rsidR="00B6088C" w:rsidRPr="00B6088C" w:rsidRDefault="00B6088C" w:rsidP="00B6088C">
                    <w:pPr>
                      <w:spacing w:after="0"/>
                      <w:rPr>
                        <w:rFonts w:ascii="Calibri" w:eastAsia="Calibri" w:hAnsi="Calibri" w:cs="Calibri"/>
                        <w:noProof/>
                        <w:color w:val="FF0000"/>
                        <w:sz w:val="24"/>
                        <w:szCs w:val="24"/>
                      </w:rPr>
                    </w:pPr>
                    <w:r w:rsidRPr="00B6088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DFE7" w14:textId="6DE33516" w:rsidR="00B6088C" w:rsidRDefault="00B6088C">
    <w:pPr>
      <w:pStyle w:val="Header"/>
    </w:pPr>
    <w:r>
      <w:rPr>
        <w:noProof/>
      </w:rPr>
      <mc:AlternateContent>
        <mc:Choice Requires="wps">
          <w:drawing>
            <wp:anchor distT="0" distB="0" distL="0" distR="0" simplePos="0" relativeHeight="251658241" behindDoc="0" locked="0" layoutInCell="1" allowOverlap="1" wp14:anchorId="4078730B" wp14:editId="2197AC4F">
              <wp:simplePos x="914400" y="450850"/>
              <wp:positionH relativeFrom="page">
                <wp:align>center</wp:align>
              </wp:positionH>
              <wp:positionV relativeFrom="page">
                <wp:align>top</wp:align>
              </wp:positionV>
              <wp:extent cx="551815" cy="391160"/>
              <wp:effectExtent l="0" t="0" r="635" b="8890"/>
              <wp:wrapNone/>
              <wp:docPr id="41953263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C908A97" w14:textId="21251695" w:rsidR="00B6088C" w:rsidRPr="00B6088C" w:rsidRDefault="00B6088C" w:rsidP="00B6088C">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78730B"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5C908A97" w14:textId="21251695" w:rsidR="00B6088C" w:rsidRPr="00B6088C" w:rsidRDefault="00B6088C" w:rsidP="00B6088C">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A2771" w14:textId="21558651" w:rsidR="00B6088C" w:rsidRDefault="00B6088C">
    <w:pPr>
      <w:pStyle w:val="Header"/>
    </w:pPr>
    <w:r>
      <w:rPr>
        <w:noProof/>
      </w:rPr>
      <mc:AlternateContent>
        <mc:Choice Requires="wps">
          <w:drawing>
            <wp:anchor distT="0" distB="0" distL="0" distR="0" simplePos="0" relativeHeight="251658244" behindDoc="0" locked="0" layoutInCell="1" allowOverlap="1" wp14:anchorId="690E9921" wp14:editId="6FBF7688">
              <wp:simplePos x="635" y="635"/>
              <wp:positionH relativeFrom="page">
                <wp:align>center</wp:align>
              </wp:positionH>
              <wp:positionV relativeFrom="page">
                <wp:align>top</wp:align>
              </wp:positionV>
              <wp:extent cx="551815" cy="391160"/>
              <wp:effectExtent l="0" t="0" r="635" b="8890"/>
              <wp:wrapNone/>
              <wp:docPr id="11658889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42BE2F0" w14:textId="72ADC5C9" w:rsidR="00B6088C" w:rsidRPr="00B6088C" w:rsidRDefault="00B6088C" w:rsidP="00B6088C">
                          <w:pPr>
                            <w:spacing w:after="0"/>
                            <w:rPr>
                              <w:rFonts w:ascii="Calibri" w:eastAsia="Calibri" w:hAnsi="Calibri" w:cs="Calibri"/>
                              <w:noProof/>
                              <w:color w:val="FF0000"/>
                              <w:sz w:val="24"/>
                              <w:szCs w:val="24"/>
                            </w:rPr>
                          </w:pPr>
                          <w:r w:rsidRPr="00B6088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0E9921"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142BE2F0" w14:textId="72ADC5C9" w:rsidR="00B6088C" w:rsidRPr="00B6088C" w:rsidRDefault="00B6088C" w:rsidP="00B6088C">
                    <w:pPr>
                      <w:spacing w:after="0"/>
                      <w:rPr>
                        <w:rFonts w:ascii="Calibri" w:eastAsia="Calibri" w:hAnsi="Calibri" w:cs="Calibri"/>
                        <w:noProof/>
                        <w:color w:val="FF0000"/>
                        <w:sz w:val="24"/>
                        <w:szCs w:val="24"/>
                      </w:rPr>
                    </w:pPr>
                    <w:r w:rsidRPr="00B6088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610FD"/>
    <w:multiLevelType w:val="hybridMultilevel"/>
    <w:tmpl w:val="9CF880E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7C6AC6"/>
    <w:multiLevelType w:val="hybridMultilevel"/>
    <w:tmpl w:val="0A6C144C"/>
    <w:lvl w:ilvl="0" w:tplc="F952770C">
      <w:start w:val="1"/>
      <w:numFmt w:val="decimal"/>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4C1403"/>
    <w:multiLevelType w:val="hybridMultilevel"/>
    <w:tmpl w:val="524A7B2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540D22"/>
    <w:multiLevelType w:val="hybridMultilevel"/>
    <w:tmpl w:val="E788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9C5855"/>
    <w:multiLevelType w:val="hybridMultilevel"/>
    <w:tmpl w:val="56682D3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E17807"/>
    <w:multiLevelType w:val="hybridMultilevel"/>
    <w:tmpl w:val="8592B0A2"/>
    <w:lvl w:ilvl="0" w:tplc="C58071F6">
      <w:start w:val="2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6C6EDF"/>
    <w:multiLevelType w:val="hybridMultilevel"/>
    <w:tmpl w:val="4E52F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81D6F60"/>
    <w:multiLevelType w:val="hybridMultilevel"/>
    <w:tmpl w:val="149CF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317EBD"/>
    <w:multiLevelType w:val="hybridMultilevel"/>
    <w:tmpl w:val="D3E23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77579"/>
    <w:multiLevelType w:val="hybridMultilevel"/>
    <w:tmpl w:val="D4520B24"/>
    <w:lvl w:ilvl="0" w:tplc="DEE0D7D8">
      <w:start w:val="1"/>
      <w:numFmt w:val="bullet"/>
      <w:lvlText w:val=""/>
      <w:lvlJc w:val="left"/>
      <w:pPr>
        <w:ind w:left="1440" w:hanging="360"/>
      </w:pPr>
      <w:rPr>
        <w:rFonts w:ascii="Symbol" w:hAnsi="Symbol"/>
      </w:rPr>
    </w:lvl>
    <w:lvl w:ilvl="1" w:tplc="F6023564">
      <w:start w:val="1"/>
      <w:numFmt w:val="bullet"/>
      <w:lvlText w:val=""/>
      <w:lvlJc w:val="left"/>
      <w:pPr>
        <w:ind w:left="1440" w:hanging="360"/>
      </w:pPr>
      <w:rPr>
        <w:rFonts w:ascii="Symbol" w:hAnsi="Symbol"/>
      </w:rPr>
    </w:lvl>
    <w:lvl w:ilvl="2" w:tplc="CAA81022">
      <w:start w:val="1"/>
      <w:numFmt w:val="bullet"/>
      <w:lvlText w:val=""/>
      <w:lvlJc w:val="left"/>
      <w:pPr>
        <w:ind w:left="1440" w:hanging="360"/>
      </w:pPr>
      <w:rPr>
        <w:rFonts w:ascii="Symbol" w:hAnsi="Symbol"/>
      </w:rPr>
    </w:lvl>
    <w:lvl w:ilvl="3" w:tplc="2CE0DEF6">
      <w:start w:val="1"/>
      <w:numFmt w:val="bullet"/>
      <w:lvlText w:val=""/>
      <w:lvlJc w:val="left"/>
      <w:pPr>
        <w:ind w:left="1440" w:hanging="360"/>
      </w:pPr>
      <w:rPr>
        <w:rFonts w:ascii="Symbol" w:hAnsi="Symbol"/>
      </w:rPr>
    </w:lvl>
    <w:lvl w:ilvl="4" w:tplc="30EE63AA">
      <w:start w:val="1"/>
      <w:numFmt w:val="bullet"/>
      <w:lvlText w:val=""/>
      <w:lvlJc w:val="left"/>
      <w:pPr>
        <w:ind w:left="1440" w:hanging="360"/>
      </w:pPr>
      <w:rPr>
        <w:rFonts w:ascii="Symbol" w:hAnsi="Symbol"/>
      </w:rPr>
    </w:lvl>
    <w:lvl w:ilvl="5" w:tplc="CC5EEB76">
      <w:start w:val="1"/>
      <w:numFmt w:val="bullet"/>
      <w:lvlText w:val=""/>
      <w:lvlJc w:val="left"/>
      <w:pPr>
        <w:ind w:left="1440" w:hanging="360"/>
      </w:pPr>
      <w:rPr>
        <w:rFonts w:ascii="Symbol" w:hAnsi="Symbol"/>
      </w:rPr>
    </w:lvl>
    <w:lvl w:ilvl="6" w:tplc="CCB840A2">
      <w:start w:val="1"/>
      <w:numFmt w:val="bullet"/>
      <w:lvlText w:val=""/>
      <w:lvlJc w:val="left"/>
      <w:pPr>
        <w:ind w:left="1440" w:hanging="360"/>
      </w:pPr>
      <w:rPr>
        <w:rFonts w:ascii="Symbol" w:hAnsi="Symbol"/>
      </w:rPr>
    </w:lvl>
    <w:lvl w:ilvl="7" w:tplc="119624C8">
      <w:start w:val="1"/>
      <w:numFmt w:val="bullet"/>
      <w:lvlText w:val=""/>
      <w:lvlJc w:val="left"/>
      <w:pPr>
        <w:ind w:left="1440" w:hanging="360"/>
      </w:pPr>
      <w:rPr>
        <w:rFonts w:ascii="Symbol" w:hAnsi="Symbol"/>
      </w:rPr>
    </w:lvl>
    <w:lvl w:ilvl="8" w:tplc="63AE81BE">
      <w:start w:val="1"/>
      <w:numFmt w:val="bullet"/>
      <w:lvlText w:val=""/>
      <w:lvlJc w:val="left"/>
      <w:pPr>
        <w:ind w:left="1440" w:hanging="360"/>
      </w:pPr>
      <w:rPr>
        <w:rFonts w:ascii="Symbol" w:hAnsi="Symbol"/>
      </w:rPr>
    </w:lvl>
  </w:abstractNum>
  <w:abstractNum w:abstractNumId="10" w15:restartNumberingAfterBreak="0">
    <w:nsid w:val="3EA50AD6"/>
    <w:multiLevelType w:val="multilevel"/>
    <w:tmpl w:val="A4700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933133"/>
    <w:multiLevelType w:val="hybridMultilevel"/>
    <w:tmpl w:val="56E4E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A917E0"/>
    <w:multiLevelType w:val="hybridMultilevel"/>
    <w:tmpl w:val="61D83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110F6E"/>
    <w:multiLevelType w:val="hybridMultilevel"/>
    <w:tmpl w:val="383A8C74"/>
    <w:lvl w:ilvl="0" w:tplc="BFF6B8BC">
      <w:start w:val="1"/>
      <w:numFmt w:val="decimal"/>
      <w:lvlText w:val="%1)"/>
      <w:lvlJc w:val="left"/>
      <w:pPr>
        <w:ind w:left="1480" w:hanging="360"/>
      </w:pPr>
    </w:lvl>
    <w:lvl w:ilvl="1" w:tplc="7F7A0E18">
      <w:start w:val="1"/>
      <w:numFmt w:val="decimal"/>
      <w:lvlText w:val="%2)"/>
      <w:lvlJc w:val="left"/>
      <w:pPr>
        <w:ind w:left="1480" w:hanging="360"/>
      </w:pPr>
    </w:lvl>
    <w:lvl w:ilvl="2" w:tplc="21A05F1A">
      <w:start w:val="1"/>
      <w:numFmt w:val="decimal"/>
      <w:lvlText w:val="%3)"/>
      <w:lvlJc w:val="left"/>
      <w:pPr>
        <w:ind w:left="1480" w:hanging="360"/>
      </w:pPr>
    </w:lvl>
    <w:lvl w:ilvl="3" w:tplc="D3CE2828">
      <w:start w:val="1"/>
      <w:numFmt w:val="decimal"/>
      <w:lvlText w:val="%4)"/>
      <w:lvlJc w:val="left"/>
      <w:pPr>
        <w:ind w:left="1480" w:hanging="360"/>
      </w:pPr>
    </w:lvl>
    <w:lvl w:ilvl="4" w:tplc="DEA2B1B4">
      <w:start w:val="1"/>
      <w:numFmt w:val="decimal"/>
      <w:lvlText w:val="%5)"/>
      <w:lvlJc w:val="left"/>
      <w:pPr>
        <w:ind w:left="1480" w:hanging="360"/>
      </w:pPr>
    </w:lvl>
    <w:lvl w:ilvl="5" w:tplc="C8D090AA">
      <w:start w:val="1"/>
      <w:numFmt w:val="decimal"/>
      <w:lvlText w:val="%6)"/>
      <w:lvlJc w:val="left"/>
      <w:pPr>
        <w:ind w:left="1480" w:hanging="360"/>
      </w:pPr>
    </w:lvl>
    <w:lvl w:ilvl="6" w:tplc="5288A8C6">
      <w:start w:val="1"/>
      <w:numFmt w:val="decimal"/>
      <w:lvlText w:val="%7)"/>
      <w:lvlJc w:val="left"/>
      <w:pPr>
        <w:ind w:left="1480" w:hanging="360"/>
      </w:pPr>
    </w:lvl>
    <w:lvl w:ilvl="7" w:tplc="38D6C146">
      <w:start w:val="1"/>
      <w:numFmt w:val="decimal"/>
      <w:lvlText w:val="%8)"/>
      <w:lvlJc w:val="left"/>
      <w:pPr>
        <w:ind w:left="1480" w:hanging="360"/>
      </w:pPr>
    </w:lvl>
    <w:lvl w:ilvl="8" w:tplc="1CF2B808">
      <w:start w:val="1"/>
      <w:numFmt w:val="decimal"/>
      <w:lvlText w:val="%9)"/>
      <w:lvlJc w:val="left"/>
      <w:pPr>
        <w:ind w:left="1480" w:hanging="360"/>
      </w:pPr>
    </w:lvl>
  </w:abstractNum>
  <w:abstractNum w:abstractNumId="14" w15:restartNumberingAfterBreak="0">
    <w:nsid w:val="4E305F40"/>
    <w:multiLevelType w:val="hybridMultilevel"/>
    <w:tmpl w:val="DDB05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7E6400"/>
    <w:multiLevelType w:val="hybridMultilevel"/>
    <w:tmpl w:val="4552E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B41C18"/>
    <w:multiLevelType w:val="hybridMultilevel"/>
    <w:tmpl w:val="02C22660"/>
    <w:lvl w:ilvl="0" w:tplc="9E1E8378">
      <w:start w:val="1"/>
      <w:numFmt w:val="decimal"/>
      <w:lvlText w:val="%1."/>
      <w:lvlJc w:val="left"/>
      <w:pPr>
        <w:ind w:left="1440" w:hanging="360"/>
      </w:pPr>
    </w:lvl>
    <w:lvl w:ilvl="1" w:tplc="30DA9070">
      <w:start w:val="1"/>
      <w:numFmt w:val="decimal"/>
      <w:lvlText w:val="%2."/>
      <w:lvlJc w:val="left"/>
      <w:pPr>
        <w:ind w:left="1440" w:hanging="360"/>
      </w:pPr>
    </w:lvl>
    <w:lvl w:ilvl="2" w:tplc="7CA89C26">
      <w:start w:val="1"/>
      <w:numFmt w:val="decimal"/>
      <w:lvlText w:val="%3."/>
      <w:lvlJc w:val="left"/>
      <w:pPr>
        <w:ind w:left="1440" w:hanging="360"/>
      </w:pPr>
    </w:lvl>
    <w:lvl w:ilvl="3" w:tplc="FFD06496">
      <w:start w:val="1"/>
      <w:numFmt w:val="decimal"/>
      <w:lvlText w:val="%4."/>
      <w:lvlJc w:val="left"/>
      <w:pPr>
        <w:ind w:left="1440" w:hanging="360"/>
      </w:pPr>
    </w:lvl>
    <w:lvl w:ilvl="4" w:tplc="485073A8">
      <w:start w:val="1"/>
      <w:numFmt w:val="decimal"/>
      <w:lvlText w:val="%5."/>
      <w:lvlJc w:val="left"/>
      <w:pPr>
        <w:ind w:left="1440" w:hanging="360"/>
      </w:pPr>
    </w:lvl>
    <w:lvl w:ilvl="5" w:tplc="5ACEF89C">
      <w:start w:val="1"/>
      <w:numFmt w:val="decimal"/>
      <w:lvlText w:val="%6."/>
      <w:lvlJc w:val="left"/>
      <w:pPr>
        <w:ind w:left="1440" w:hanging="360"/>
      </w:pPr>
    </w:lvl>
    <w:lvl w:ilvl="6" w:tplc="3872CAD6">
      <w:start w:val="1"/>
      <w:numFmt w:val="decimal"/>
      <w:lvlText w:val="%7."/>
      <w:lvlJc w:val="left"/>
      <w:pPr>
        <w:ind w:left="1440" w:hanging="360"/>
      </w:pPr>
    </w:lvl>
    <w:lvl w:ilvl="7" w:tplc="08E8E570">
      <w:start w:val="1"/>
      <w:numFmt w:val="decimal"/>
      <w:lvlText w:val="%8."/>
      <w:lvlJc w:val="left"/>
      <w:pPr>
        <w:ind w:left="1440" w:hanging="360"/>
      </w:pPr>
    </w:lvl>
    <w:lvl w:ilvl="8" w:tplc="B6A8CB24">
      <w:start w:val="1"/>
      <w:numFmt w:val="decimal"/>
      <w:lvlText w:val="%9."/>
      <w:lvlJc w:val="left"/>
      <w:pPr>
        <w:ind w:left="1440" w:hanging="360"/>
      </w:pPr>
    </w:lvl>
  </w:abstractNum>
  <w:abstractNum w:abstractNumId="17" w15:restartNumberingAfterBreak="0">
    <w:nsid w:val="55BF3774"/>
    <w:multiLevelType w:val="hybridMultilevel"/>
    <w:tmpl w:val="D3BED872"/>
    <w:lvl w:ilvl="0" w:tplc="709EE466">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DB6EF5"/>
    <w:multiLevelType w:val="hybridMultilevel"/>
    <w:tmpl w:val="BDDAC36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6913D7"/>
    <w:multiLevelType w:val="hybridMultilevel"/>
    <w:tmpl w:val="AFB2F4AC"/>
    <w:lvl w:ilvl="0" w:tplc="EAD0B062">
      <w:start w:val="1"/>
      <w:numFmt w:val="decimal"/>
      <w:lvlText w:val="%1."/>
      <w:lvlJc w:val="left"/>
      <w:pPr>
        <w:ind w:left="1440" w:hanging="360"/>
      </w:pPr>
    </w:lvl>
    <w:lvl w:ilvl="1" w:tplc="456222F4">
      <w:start w:val="1"/>
      <w:numFmt w:val="decimal"/>
      <w:lvlText w:val="%2."/>
      <w:lvlJc w:val="left"/>
      <w:pPr>
        <w:ind w:left="1440" w:hanging="360"/>
      </w:pPr>
    </w:lvl>
    <w:lvl w:ilvl="2" w:tplc="5B60FEC4">
      <w:start w:val="1"/>
      <w:numFmt w:val="decimal"/>
      <w:lvlText w:val="%3."/>
      <w:lvlJc w:val="left"/>
      <w:pPr>
        <w:ind w:left="1440" w:hanging="360"/>
      </w:pPr>
    </w:lvl>
    <w:lvl w:ilvl="3" w:tplc="2D0EC07E">
      <w:start w:val="1"/>
      <w:numFmt w:val="decimal"/>
      <w:lvlText w:val="%4."/>
      <w:lvlJc w:val="left"/>
      <w:pPr>
        <w:ind w:left="1440" w:hanging="360"/>
      </w:pPr>
    </w:lvl>
    <w:lvl w:ilvl="4" w:tplc="24B221FA">
      <w:start w:val="1"/>
      <w:numFmt w:val="decimal"/>
      <w:lvlText w:val="%5."/>
      <w:lvlJc w:val="left"/>
      <w:pPr>
        <w:ind w:left="1440" w:hanging="360"/>
      </w:pPr>
    </w:lvl>
    <w:lvl w:ilvl="5" w:tplc="E794D4C8">
      <w:start w:val="1"/>
      <w:numFmt w:val="decimal"/>
      <w:lvlText w:val="%6."/>
      <w:lvlJc w:val="left"/>
      <w:pPr>
        <w:ind w:left="1440" w:hanging="360"/>
      </w:pPr>
    </w:lvl>
    <w:lvl w:ilvl="6" w:tplc="B2E4669A">
      <w:start w:val="1"/>
      <w:numFmt w:val="decimal"/>
      <w:lvlText w:val="%7."/>
      <w:lvlJc w:val="left"/>
      <w:pPr>
        <w:ind w:left="1440" w:hanging="360"/>
      </w:pPr>
    </w:lvl>
    <w:lvl w:ilvl="7" w:tplc="91B0AB88">
      <w:start w:val="1"/>
      <w:numFmt w:val="decimal"/>
      <w:lvlText w:val="%8."/>
      <w:lvlJc w:val="left"/>
      <w:pPr>
        <w:ind w:left="1440" w:hanging="360"/>
      </w:pPr>
    </w:lvl>
    <w:lvl w:ilvl="8" w:tplc="F926D3EA">
      <w:start w:val="1"/>
      <w:numFmt w:val="decimal"/>
      <w:lvlText w:val="%9."/>
      <w:lvlJc w:val="left"/>
      <w:pPr>
        <w:ind w:left="1440" w:hanging="360"/>
      </w:pPr>
    </w:lvl>
  </w:abstractNum>
  <w:abstractNum w:abstractNumId="20" w15:restartNumberingAfterBreak="0">
    <w:nsid w:val="692D3FC4"/>
    <w:multiLevelType w:val="hybridMultilevel"/>
    <w:tmpl w:val="17D825DA"/>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num w:numId="1" w16cid:durableId="736366157">
    <w:abstractNumId w:val="5"/>
  </w:num>
  <w:num w:numId="2" w16cid:durableId="378630293">
    <w:abstractNumId w:val="17"/>
  </w:num>
  <w:num w:numId="3" w16cid:durableId="424302449">
    <w:abstractNumId w:val="1"/>
  </w:num>
  <w:num w:numId="4" w16cid:durableId="609317886">
    <w:abstractNumId w:val="7"/>
  </w:num>
  <w:num w:numId="5" w16cid:durableId="569196362">
    <w:abstractNumId w:val="11"/>
  </w:num>
  <w:num w:numId="6" w16cid:durableId="1715032851">
    <w:abstractNumId w:val="12"/>
  </w:num>
  <w:num w:numId="7" w16cid:durableId="1976058435">
    <w:abstractNumId w:val="3"/>
  </w:num>
  <w:num w:numId="8" w16cid:durableId="1607691361">
    <w:abstractNumId w:val="9"/>
  </w:num>
  <w:num w:numId="9" w16cid:durableId="458492644">
    <w:abstractNumId w:val="19"/>
  </w:num>
  <w:num w:numId="10" w16cid:durableId="584655142">
    <w:abstractNumId w:val="16"/>
  </w:num>
  <w:num w:numId="11" w16cid:durableId="1207520645">
    <w:abstractNumId w:val="8"/>
  </w:num>
  <w:num w:numId="12" w16cid:durableId="2033995668">
    <w:abstractNumId w:val="2"/>
  </w:num>
  <w:num w:numId="13" w16cid:durableId="1816265102">
    <w:abstractNumId w:val="0"/>
  </w:num>
  <w:num w:numId="14" w16cid:durableId="1952659546">
    <w:abstractNumId w:val="18"/>
  </w:num>
  <w:num w:numId="15" w16cid:durableId="1812207540">
    <w:abstractNumId w:val="4"/>
  </w:num>
  <w:num w:numId="16" w16cid:durableId="1571888358">
    <w:abstractNumId w:val="6"/>
  </w:num>
  <w:num w:numId="17" w16cid:durableId="226308200">
    <w:abstractNumId w:val="6"/>
  </w:num>
  <w:num w:numId="18" w16cid:durableId="1813718510">
    <w:abstractNumId w:val="15"/>
  </w:num>
  <w:num w:numId="19" w16cid:durableId="1371999254">
    <w:abstractNumId w:val="14"/>
  </w:num>
  <w:num w:numId="20" w16cid:durableId="1560821015">
    <w:abstractNumId w:val="20"/>
  </w:num>
  <w:num w:numId="21" w16cid:durableId="1348019569">
    <w:abstractNumId w:val="13"/>
  </w:num>
  <w:num w:numId="22" w16cid:durableId="4035269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A1"/>
    <w:rsid w:val="00005FFC"/>
    <w:rsid w:val="00006ACD"/>
    <w:rsid w:val="0000770C"/>
    <w:rsid w:val="00007D04"/>
    <w:rsid w:val="0001467F"/>
    <w:rsid w:val="00016157"/>
    <w:rsid w:val="000161B6"/>
    <w:rsid w:val="0001673E"/>
    <w:rsid w:val="00017F02"/>
    <w:rsid w:val="00017F15"/>
    <w:rsid w:val="000211C7"/>
    <w:rsid w:val="00021ACA"/>
    <w:rsid w:val="000228E0"/>
    <w:rsid w:val="000245FB"/>
    <w:rsid w:val="00026238"/>
    <w:rsid w:val="000315BB"/>
    <w:rsid w:val="00032C1D"/>
    <w:rsid w:val="0003503F"/>
    <w:rsid w:val="00041365"/>
    <w:rsid w:val="00041984"/>
    <w:rsid w:val="00044D7B"/>
    <w:rsid w:val="0004588A"/>
    <w:rsid w:val="00046DD5"/>
    <w:rsid w:val="00052395"/>
    <w:rsid w:val="00052FA7"/>
    <w:rsid w:val="00055BC8"/>
    <w:rsid w:val="000562CC"/>
    <w:rsid w:val="000614DB"/>
    <w:rsid w:val="00066FF6"/>
    <w:rsid w:val="000723FE"/>
    <w:rsid w:val="000731E0"/>
    <w:rsid w:val="00073390"/>
    <w:rsid w:val="0008100F"/>
    <w:rsid w:val="000827D0"/>
    <w:rsid w:val="00082BE6"/>
    <w:rsid w:val="00090802"/>
    <w:rsid w:val="00091AA7"/>
    <w:rsid w:val="00091D22"/>
    <w:rsid w:val="00093229"/>
    <w:rsid w:val="00093555"/>
    <w:rsid w:val="00093861"/>
    <w:rsid w:val="00094AA2"/>
    <w:rsid w:val="00094B71"/>
    <w:rsid w:val="000953B3"/>
    <w:rsid w:val="00095F29"/>
    <w:rsid w:val="000A3137"/>
    <w:rsid w:val="000A594E"/>
    <w:rsid w:val="000A75D4"/>
    <w:rsid w:val="000A7CC5"/>
    <w:rsid w:val="000B08A6"/>
    <w:rsid w:val="000B1211"/>
    <w:rsid w:val="000B1F8E"/>
    <w:rsid w:val="000B2017"/>
    <w:rsid w:val="000B4FFB"/>
    <w:rsid w:val="000B7B20"/>
    <w:rsid w:val="000C113E"/>
    <w:rsid w:val="000C24FD"/>
    <w:rsid w:val="000C3FE8"/>
    <w:rsid w:val="000C436B"/>
    <w:rsid w:val="000C7E88"/>
    <w:rsid w:val="000D60D4"/>
    <w:rsid w:val="000D795F"/>
    <w:rsid w:val="000D7F65"/>
    <w:rsid w:val="000E0AB0"/>
    <w:rsid w:val="000E4F98"/>
    <w:rsid w:val="000E5731"/>
    <w:rsid w:val="000F090C"/>
    <w:rsid w:val="000F34E5"/>
    <w:rsid w:val="000F64B6"/>
    <w:rsid w:val="000F7B13"/>
    <w:rsid w:val="001012B1"/>
    <w:rsid w:val="001027E4"/>
    <w:rsid w:val="0010488A"/>
    <w:rsid w:val="00105681"/>
    <w:rsid w:val="00107666"/>
    <w:rsid w:val="00110606"/>
    <w:rsid w:val="00111BE4"/>
    <w:rsid w:val="00113F2D"/>
    <w:rsid w:val="001151AA"/>
    <w:rsid w:val="001162CE"/>
    <w:rsid w:val="00117DE0"/>
    <w:rsid w:val="00124C32"/>
    <w:rsid w:val="001270D5"/>
    <w:rsid w:val="00130B4C"/>
    <w:rsid w:val="00137B90"/>
    <w:rsid w:val="00142514"/>
    <w:rsid w:val="001473A2"/>
    <w:rsid w:val="00147FCF"/>
    <w:rsid w:val="00150D2B"/>
    <w:rsid w:val="00152652"/>
    <w:rsid w:val="00162281"/>
    <w:rsid w:val="001629FA"/>
    <w:rsid w:val="001639A9"/>
    <w:rsid w:val="0016570C"/>
    <w:rsid w:val="00174D21"/>
    <w:rsid w:val="0017590A"/>
    <w:rsid w:val="00176211"/>
    <w:rsid w:val="00176452"/>
    <w:rsid w:val="00177E5D"/>
    <w:rsid w:val="00182303"/>
    <w:rsid w:val="00183276"/>
    <w:rsid w:val="00183E4E"/>
    <w:rsid w:val="0018501F"/>
    <w:rsid w:val="00187AD4"/>
    <w:rsid w:val="00187DAD"/>
    <w:rsid w:val="00190122"/>
    <w:rsid w:val="00190F82"/>
    <w:rsid w:val="00190FD7"/>
    <w:rsid w:val="001921E3"/>
    <w:rsid w:val="00193978"/>
    <w:rsid w:val="00193F65"/>
    <w:rsid w:val="00196E1D"/>
    <w:rsid w:val="001A0279"/>
    <w:rsid w:val="001A4B86"/>
    <w:rsid w:val="001A5870"/>
    <w:rsid w:val="001A6A43"/>
    <w:rsid w:val="001A72BB"/>
    <w:rsid w:val="001B055A"/>
    <w:rsid w:val="001B386B"/>
    <w:rsid w:val="001B466F"/>
    <w:rsid w:val="001B718C"/>
    <w:rsid w:val="001C24B2"/>
    <w:rsid w:val="001C5A53"/>
    <w:rsid w:val="001C64D6"/>
    <w:rsid w:val="001C6551"/>
    <w:rsid w:val="001C7C50"/>
    <w:rsid w:val="001C7D70"/>
    <w:rsid w:val="001D0B2D"/>
    <w:rsid w:val="001D397A"/>
    <w:rsid w:val="001D44A2"/>
    <w:rsid w:val="001D487B"/>
    <w:rsid w:val="001D561D"/>
    <w:rsid w:val="001D5683"/>
    <w:rsid w:val="001D68A6"/>
    <w:rsid w:val="001D6E1C"/>
    <w:rsid w:val="001E0C7B"/>
    <w:rsid w:val="001E2323"/>
    <w:rsid w:val="001E31AA"/>
    <w:rsid w:val="001E5383"/>
    <w:rsid w:val="001F057B"/>
    <w:rsid w:val="001F0C95"/>
    <w:rsid w:val="001F122B"/>
    <w:rsid w:val="001F19AC"/>
    <w:rsid w:val="001F254D"/>
    <w:rsid w:val="001F627F"/>
    <w:rsid w:val="001F737D"/>
    <w:rsid w:val="001F74AD"/>
    <w:rsid w:val="00200CF3"/>
    <w:rsid w:val="002027C8"/>
    <w:rsid w:val="0020556C"/>
    <w:rsid w:val="0020720A"/>
    <w:rsid w:val="0021742A"/>
    <w:rsid w:val="002177A6"/>
    <w:rsid w:val="0022088E"/>
    <w:rsid w:val="002209CC"/>
    <w:rsid w:val="00221FF0"/>
    <w:rsid w:val="00222B18"/>
    <w:rsid w:val="002245B9"/>
    <w:rsid w:val="00224E38"/>
    <w:rsid w:val="00224E82"/>
    <w:rsid w:val="002252C6"/>
    <w:rsid w:val="002272D0"/>
    <w:rsid w:val="00231188"/>
    <w:rsid w:val="002344AD"/>
    <w:rsid w:val="002373A6"/>
    <w:rsid w:val="00237B73"/>
    <w:rsid w:val="0024076C"/>
    <w:rsid w:val="00240B14"/>
    <w:rsid w:val="00242F4A"/>
    <w:rsid w:val="002536D4"/>
    <w:rsid w:val="002557F4"/>
    <w:rsid w:val="00257AD8"/>
    <w:rsid w:val="0026084D"/>
    <w:rsid w:val="00260DE1"/>
    <w:rsid w:val="00261C74"/>
    <w:rsid w:val="00263866"/>
    <w:rsid w:val="00265CEC"/>
    <w:rsid w:val="00267E26"/>
    <w:rsid w:val="00272463"/>
    <w:rsid w:val="0027258F"/>
    <w:rsid w:val="00272FD3"/>
    <w:rsid w:val="00274494"/>
    <w:rsid w:val="002747F2"/>
    <w:rsid w:val="002749CB"/>
    <w:rsid w:val="00275305"/>
    <w:rsid w:val="002770AC"/>
    <w:rsid w:val="002803E0"/>
    <w:rsid w:val="002815FC"/>
    <w:rsid w:val="002817CE"/>
    <w:rsid w:val="00282E0F"/>
    <w:rsid w:val="00283C84"/>
    <w:rsid w:val="00283F88"/>
    <w:rsid w:val="00285847"/>
    <w:rsid w:val="00287F1D"/>
    <w:rsid w:val="00290DDC"/>
    <w:rsid w:val="00290ED4"/>
    <w:rsid w:val="002923C9"/>
    <w:rsid w:val="00293910"/>
    <w:rsid w:val="00294F02"/>
    <w:rsid w:val="00297B5A"/>
    <w:rsid w:val="002A05D7"/>
    <w:rsid w:val="002A0763"/>
    <w:rsid w:val="002A1C3E"/>
    <w:rsid w:val="002A47A5"/>
    <w:rsid w:val="002B0303"/>
    <w:rsid w:val="002B11E8"/>
    <w:rsid w:val="002B2200"/>
    <w:rsid w:val="002B331B"/>
    <w:rsid w:val="002C053F"/>
    <w:rsid w:val="002C0691"/>
    <w:rsid w:val="002C0778"/>
    <w:rsid w:val="002C2329"/>
    <w:rsid w:val="002C5646"/>
    <w:rsid w:val="002C78CA"/>
    <w:rsid w:val="002D16E5"/>
    <w:rsid w:val="002D3025"/>
    <w:rsid w:val="002E0C70"/>
    <w:rsid w:val="002E1EB3"/>
    <w:rsid w:val="002E49A8"/>
    <w:rsid w:val="002E6CD3"/>
    <w:rsid w:val="002E714C"/>
    <w:rsid w:val="002F0C3D"/>
    <w:rsid w:val="002F0CAC"/>
    <w:rsid w:val="002F2ACE"/>
    <w:rsid w:val="002F3BA3"/>
    <w:rsid w:val="002F4402"/>
    <w:rsid w:val="002F4DC7"/>
    <w:rsid w:val="002F5780"/>
    <w:rsid w:val="002F69C0"/>
    <w:rsid w:val="003042ED"/>
    <w:rsid w:val="00305895"/>
    <w:rsid w:val="00305F28"/>
    <w:rsid w:val="00306165"/>
    <w:rsid w:val="00306686"/>
    <w:rsid w:val="003078EC"/>
    <w:rsid w:val="00310C9D"/>
    <w:rsid w:val="0031121F"/>
    <w:rsid w:val="0031175B"/>
    <w:rsid w:val="00311B03"/>
    <w:rsid w:val="00314DB3"/>
    <w:rsid w:val="003217F1"/>
    <w:rsid w:val="003219F3"/>
    <w:rsid w:val="00322F86"/>
    <w:rsid w:val="003232F1"/>
    <w:rsid w:val="003233A8"/>
    <w:rsid w:val="00323704"/>
    <w:rsid w:val="00325410"/>
    <w:rsid w:val="003263C2"/>
    <w:rsid w:val="00334090"/>
    <w:rsid w:val="00343A48"/>
    <w:rsid w:val="0034497B"/>
    <w:rsid w:val="00344F63"/>
    <w:rsid w:val="003456D7"/>
    <w:rsid w:val="00346C8B"/>
    <w:rsid w:val="00347308"/>
    <w:rsid w:val="00347A0B"/>
    <w:rsid w:val="00351A0C"/>
    <w:rsid w:val="003522F3"/>
    <w:rsid w:val="00352F07"/>
    <w:rsid w:val="00353C59"/>
    <w:rsid w:val="00354E06"/>
    <w:rsid w:val="003552BF"/>
    <w:rsid w:val="00355FA9"/>
    <w:rsid w:val="0035694D"/>
    <w:rsid w:val="003620D3"/>
    <w:rsid w:val="00362EBD"/>
    <w:rsid w:val="003642A3"/>
    <w:rsid w:val="00365F3A"/>
    <w:rsid w:val="003663D9"/>
    <w:rsid w:val="00370D9D"/>
    <w:rsid w:val="00371022"/>
    <w:rsid w:val="003719EE"/>
    <w:rsid w:val="003721DD"/>
    <w:rsid w:val="00372C87"/>
    <w:rsid w:val="003737D2"/>
    <w:rsid w:val="003741F8"/>
    <w:rsid w:val="003772C5"/>
    <w:rsid w:val="00383216"/>
    <w:rsid w:val="003851CF"/>
    <w:rsid w:val="00385C5B"/>
    <w:rsid w:val="00396D80"/>
    <w:rsid w:val="003A01A4"/>
    <w:rsid w:val="003A2C09"/>
    <w:rsid w:val="003A392F"/>
    <w:rsid w:val="003A4905"/>
    <w:rsid w:val="003A745B"/>
    <w:rsid w:val="003B0D05"/>
    <w:rsid w:val="003B31A4"/>
    <w:rsid w:val="003B3AD8"/>
    <w:rsid w:val="003B4B40"/>
    <w:rsid w:val="003C018A"/>
    <w:rsid w:val="003C3C93"/>
    <w:rsid w:val="003C465B"/>
    <w:rsid w:val="003C6A18"/>
    <w:rsid w:val="003C743F"/>
    <w:rsid w:val="003D19D5"/>
    <w:rsid w:val="003D28C3"/>
    <w:rsid w:val="003D383D"/>
    <w:rsid w:val="003D3B9E"/>
    <w:rsid w:val="003D55A6"/>
    <w:rsid w:val="003E0A3E"/>
    <w:rsid w:val="003E0C79"/>
    <w:rsid w:val="003E21E8"/>
    <w:rsid w:val="003E2F17"/>
    <w:rsid w:val="003E370B"/>
    <w:rsid w:val="003E5392"/>
    <w:rsid w:val="003E603A"/>
    <w:rsid w:val="003E6630"/>
    <w:rsid w:val="003E680B"/>
    <w:rsid w:val="003E7427"/>
    <w:rsid w:val="003F0CF5"/>
    <w:rsid w:val="003F1053"/>
    <w:rsid w:val="003F1417"/>
    <w:rsid w:val="003F1E53"/>
    <w:rsid w:val="003F74EA"/>
    <w:rsid w:val="0040156D"/>
    <w:rsid w:val="004019C0"/>
    <w:rsid w:val="00410CB7"/>
    <w:rsid w:val="00416170"/>
    <w:rsid w:val="00417772"/>
    <w:rsid w:val="00417FC9"/>
    <w:rsid w:val="004209CB"/>
    <w:rsid w:val="00421562"/>
    <w:rsid w:val="004227D3"/>
    <w:rsid w:val="004250B0"/>
    <w:rsid w:val="00426DC0"/>
    <w:rsid w:val="004307BA"/>
    <w:rsid w:val="00431394"/>
    <w:rsid w:val="00433A9F"/>
    <w:rsid w:val="00433EA5"/>
    <w:rsid w:val="00436ED0"/>
    <w:rsid w:val="00437C4F"/>
    <w:rsid w:val="00440836"/>
    <w:rsid w:val="00440B45"/>
    <w:rsid w:val="00440B7C"/>
    <w:rsid w:val="004414F6"/>
    <w:rsid w:val="00444F7E"/>
    <w:rsid w:val="00445EC8"/>
    <w:rsid w:val="00452119"/>
    <w:rsid w:val="0045297C"/>
    <w:rsid w:val="00454ECB"/>
    <w:rsid w:val="00455ED6"/>
    <w:rsid w:val="00460180"/>
    <w:rsid w:val="0046145D"/>
    <w:rsid w:val="004624CD"/>
    <w:rsid w:val="00463B73"/>
    <w:rsid w:val="00463C55"/>
    <w:rsid w:val="004642EB"/>
    <w:rsid w:val="004644F0"/>
    <w:rsid w:val="004670EB"/>
    <w:rsid w:val="004673C0"/>
    <w:rsid w:val="004702B5"/>
    <w:rsid w:val="00470450"/>
    <w:rsid w:val="00470C4F"/>
    <w:rsid w:val="00471F55"/>
    <w:rsid w:val="00472477"/>
    <w:rsid w:val="00472EC7"/>
    <w:rsid w:val="0047348B"/>
    <w:rsid w:val="00474DDA"/>
    <w:rsid w:val="00481912"/>
    <w:rsid w:val="00482CA7"/>
    <w:rsid w:val="004836C8"/>
    <w:rsid w:val="0048540A"/>
    <w:rsid w:val="0048575F"/>
    <w:rsid w:val="00486A2E"/>
    <w:rsid w:val="00486E13"/>
    <w:rsid w:val="00486F72"/>
    <w:rsid w:val="00487446"/>
    <w:rsid w:val="00487A1C"/>
    <w:rsid w:val="00487BA1"/>
    <w:rsid w:val="0049324E"/>
    <w:rsid w:val="00493B21"/>
    <w:rsid w:val="00497B35"/>
    <w:rsid w:val="004A1C6D"/>
    <w:rsid w:val="004A1E10"/>
    <w:rsid w:val="004A2002"/>
    <w:rsid w:val="004A3D3C"/>
    <w:rsid w:val="004A4040"/>
    <w:rsid w:val="004A4B67"/>
    <w:rsid w:val="004B1D1A"/>
    <w:rsid w:val="004B26F8"/>
    <w:rsid w:val="004B4F2E"/>
    <w:rsid w:val="004B6211"/>
    <w:rsid w:val="004C01CD"/>
    <w:rsid w:val="004C1C06"/>
    <w:rsid w:val="004C1D88"/>
    <w:rsid w:val="004C30DB"/>
    <w:rsid w:val="004C4A2E"/>
    <w:rsid w:val="004C5EA1"/>
    <w:rsid w:val="004D0D4F"/>
    <w:rsid w:val="004D16F1"/>
    <w:rsid w:val="004D6CA0"/>
    <w:rsid w:val="004D7FE2"/>
    <w:rsid w:val="004E2673"/>
    <w:rsid w:val="004E32BB"/>
    <w:rsid w:val="004E3E49"/>
    <w:rsid w:val="004E425E"/>
    <w:rsid w:val="004E6836"/>
    <w:rsid w:val="004E6B95"/>
    <w:rsid w:val="004F3595"/>
    <w:rsid w:val="004F50F5"/>
    <w:rsid w:val="00500042"/>
    <w:rsid w:val="00504020"/>
    <w:rsid w:val="00505496"/>
    <w:rsid w:val="00506FBC"/>
    <w:rsid w:val="00510F72"/>
    <w:rsid w:val="00510FB0"/>
    <w:rsid w:val="0051161F"/>
    <w:rsid w:val="00511BF3"/>
    <w:rsid w:val="0051301E"/>
    <w:rsid w:val="00514FC7"/>
    <w:rsid w:val="00515008"/>
    <w:rsid w:val="005169CA"/>
    <w:rsid w:val="00516E08"/>
    <w:rsid w:val="00520149"/>
    <w:rsid w:val="00520CE8"/>
    <w:rsid w:val="00524A07"/>
    <w:rsid w:val="0052711B"/>
    <w:rsid w:val="00527A95"/>
    <w:rsid w:val="00532E93"/>
    <w:rsid w:val="00534288"/>
    <w:rsid w:val="005346E3"/>
    <w:rsid w:val="00534F3A"/>
    <w:rsid w:val="00540FC0"/>
    <w:rsid w:val="005410EC"/>
    <w:rsid w:val="00542401"/>
    <w:rsid w:val="005456FF"/>
    <w:rsid w:val="0054694C"/>
    <w:rsid w:val="00550A08"/>
    <w:rsid w:val="005516A5"/>
    <w:rsid w:val="0055312C"/>
    <w:rsid w:val="00554801"/>
    <w:rsid w:val="00566591"/>
    <w:rsid w:val="00566FB0"/>
    <w:rsid w:val="00570435"/>
    <w:rsid w:val="0057043E"/>
    <w:rsid w:val="005830D8"/>
    <w:rsid w:val="00584F4D"/>
    <w:rsid w:val="00585FA6"/>
    <w:rsid w:val="00587D02"/>
    <w:rsid w:val="00590CA9"/>
    <w:rsid w:val="005932B9"/>
    <w:rsid w:val="00594000"/>
    <w:rsid w:val="005978FF"/>
    <w:rsid w:val="005A1244"/>
    <w:rsid w:val="005B3605"/>
    <w:rsid w:val="005B3617"/>
    <w:rsid w:val="005B73A6"/>
    <w:rsid w:val="005C0211"/>
    <w:rsid w:val="005C1938"/>
    <w:rsid w:val="005C26FF"/>
    <w:rsid w:val="005C2EC8"/>
    <w:rsid w:val="005C5C3E"/>
    <w:rsid w:val="005C72B1"/>
    <w:rsid w:val="005D0C09"/>
    <w:rsid w:val="005D178A"/>
    <w:rsid w:val="005D1952"/>
    <w:rsid w:val="005D23B2"/>
    <w:rsid w:val="005D23B3"/>
    <w:rsid w:val="005E189A"/>
    <w:rsid w:val="005E20BE"/>
    <w:rsid w:val="005E2FB0"/>
    <w:rsid w:val="005E49CF"/>
    <w:rsid w:val="005E4AD9"/>
    <w:rsid w:val="005E4E80"/>
    <w:rsid w:val="005E5873"/>
    <w:rsid w:val="005F0040"/>
    <w:rsid w:val="005F0C4E"/>
    <w:rsid w:val="00600AED"/>
    <w:rsid w:val="00600CE6"/>
    <w:rsid w:val="00601181"/>
    <w:rsid w:val="00602F07"/>
    <w:rsid w:val="0060354C"/>
    <w:rsid w:val="00603C89"/>
    <w:rsid w:val="0060718D"/>
    <w:rsid w:val="00610C6D"/>
    <w:rsid w:val="00611CA4"/>
    <w:rsid w:val="00613C61"/>
    <w:rsid w:val="0061690F"/>
    <w:rsid w:val="00617D6F"/>
    <w:rsid w:val="00620808"/>
    <w:rsid w:val="0062095C"/>
    <w:rsid w:val="0062111E"/>
    <w:rsid w:val="006217F9"/>
    <w:rsid w:val="006223D3"/>
    <w:rsid w:val="00625A03"/>
    <w:rsid w:val="00626455"/>
    <w:rsid w:val="00631401"/>
    <w:rsid w:val="00631633"/>
    <w:rsid w:val="00633F43"/>
    <w:rsid w:val="00640029"/>
    <w:rsid w:val="00640437"/>
    <w:rsid w:val="006414FE"/>
    <w:rsid w:val="00642EDD"/>
    <w:rsid w:val="0064302F"/>
    <w:rsid w:val="00644A54"/>
    <w:rsid w:val="00646670"/>
    <w:rsid w:val="00653DA3"/>
    <w:rsid w:val="00654867"/>
    <w:rsid w:val="0065672A"/>
    <w:rsid w:val="00656D28"/>
    <w:rsid w:val="00660726"/>
    <w:rsid w:val="00660DB0"/>
    <w:rsid w:val="00660E7C"/>
    <w:rsid w:val="006622EC"/>
    <w:rsid w:val="0066298F"/>
    <w:rsid w:val="00666521"/>
    <w:rsid w:val="00666E7A"/>
    <w:rsid w:val="006745A1"/>
    <w:rsid w:val="00675354"/>
    <w:rsid w:val="006757CF"/>
    <w:rsid w:val="00676795"/>
    <w:rsid w:val="00677487"/>
    <w:rsid w:val="0068161E"/>
    <w:rsid w:val="00681F46"/>
    <w:rsid w:val="0068266B"/>
    <w:rsid w:val="006841FE"/>
    <w:rsid w:val="00684761"/>
    <w:rsid w:val="00684A5C"/>
    <w:rsid w:val="006851C1"/>
    <w:rsid w:val="00685823"/>
    <w:rsid w:val="00685B4F"/>
    <w:rsid w:val="00685CE7"/>
    <w:rsid w:val="00686D54"/>
    <w:rsid w:val="00690113"/>
    <w:rsid w:val="00690263"/>
    <w:rsid w:val="00692560"/>
    <w:rsid w:val="00693829"/>
    <w:rsid w:val="00695A2C"/>
    <w:rsid w:val="00697EF4"/>
    <w:rsid w:val="006A6D06"/>
    <w:rsid w:val="006A71D1"/>
    <w:rsid w:val="006B245C"/>
    <w:rsid w:val="006B3C0B"/>
    <w:rsid w:val="006B625A"/>
    <w:rsid w:val="006C546C"/>
    <w:rsid w:val="006C6491"/>
    <w:rsid w:val="006C7346"/>
    <w:rsid w:val="006C797B"/>
    <w:rsid w:val="006C7EE2"/>
    <w:rsid w:val="006D1753"/>
    <w:rsid w:val="006D2212"/>
    <w:rsid w:val="006D4FDA"/>
    <w:rsid w:val="006D5C50"/>
    <w:rsid w:val="006D6AF1"/>
    <w:rsid w:val="006E057A"/>
    <w:rsid w:val="006E36FA"/>
    <w:rsid w:val="006E4FAF"/>
    <w:rsid w:val="006F033C"/>
    <w:rsid w:val="006F1286"/>
    <w:rsid w:val="006F2162"/>
    <w:rsid w:val="006F331A"/>
    <w:rsid w:val="006F3993"/>
    <w:rsid w:val="006F4257"/>
    <w:rsid w:val="006F46A0"/>
    <w:rsid w:val="006F5813"/>
    <w:rsid w:val="006F75A1"/>
    <w:rsid w:val="006F7FD7"/>
    <w:rsid w:val="007009A2"/>
    <w:rsid w:val="007026CE"/>
    <w:rsid w:val="00702DF5"/>
    <w:rsid w:val="0070644E"/>
    <w:rsid w:val="007065E9"/>
    <w:rsid w:val="00706B06"/>
    <w:rsid w:val="007073F3"/>
    <w:rsid w:val="00712279"/>
    <w:rsid w:val="007129EF"/>
    <w:rsid w:val="00713E61"/>
    <w:rsid w:val="007203B3"/>
    <w:rsid w:val="00720978"/>
    <w:rsid w:val="00721C29"/>
    <w:rsid w:val="0072365C"/>
    <w:rsid w:val="00723A7D"/>
    <w:rsid w:val="007245B2"/>
    <w:rsid w:val="00724E87"/>
    <w:rsid w:val="00725120"/>
    <w:rsid w:val="007275DD"/>
    <w:rsid w:val="00730912"/>
    <w:rsid w:val="00731548"/>
    <w:rsid w:val="00734F09"/>
    <w:rsid w:val="00735AF5"/>
    <w:rsid w:val="00737C79"/>
    <w:rsid w:val="00740692"/>
    <w:rsid w:val="00740D00"/>
    <w:rsid w:val="00741B2F"/>
    <w:rsid w:val="007424AC"/>
    <w:rsid w:val="007432A1"/>
    <w:rsid w:val="00744DB6"/>
    <w:rsid w:val="007474CE"/>
    <w:rsid w:val="007508FC"/>
    <w:rsid w:val="0075466C"/>
    <w:rsid w:val="0075665E"/>
    <w:rsid w:val="007569FE"/>
    <w:rsid w:val="007602D9"/>
    <w:rsid w:val="00760E88"/>
    <w:rsid w:val="00761825"/>
    <w:rsid w:val="00765C7E"/>
    <w:rsid w:val="00765EA3"/>
    <w:rsid w:val="00767D3D"/>
    <w:rsid w:val="007708AF"/>
    <w:rsid w:val="0077097B"/>
    <w:rsid w:val="00770E52"/>
    <w:rsid w:val="00773671"/>
    <w:rsid w:val="00773D52"/>
    <w:rsid w:val="00774F50"/>
    <w:rsid w:val="00776534"/>
    <w:rsid w:val="00776801"/>
    <w:rsid w:val="0077736E"/>
    <w:rsid w:val="00780D50"/>
    <w:rsid w:val="00781CFF"/>
    <w:rsid w:val="00782E7E"/>
    <w:rsid w:val="007844C8"/>
    <w:rsid w:val="007857CA"/>
    <w:rsid w:val="00785ADF"/>
    <w:rsid w:val="00786F48"/>
    <w:rsid w:val="007931C7"/>
    <w:rsid w:val="00793252"/>
    <w:rsid w:val="00794260"/>
    <w:rsid w:val="00794FAD"/>
    <w:rsid w:val="00796A33"/>
    <w:rsid w:val="0079766D"/>
    <w:rsid w:val="00797886"/>
    <w:rsid w:val="007A0A51"/>
    <w:rsid w:val="007A18C3"/>
    <w:rsid w:val="007A5610"/>
    <w:rsid w:val="007A67DC"/>
    <w:rsid w:val="007B0C5B"/>
    <w:rsid w:val="007B4C91"/>
    <w:rsid w:val="007B77EB"/>
    <w:rsid w:val="007C009C"/>
    <w:rsid w:val="007C1039"/>
    <w:rsid w:val="007C42B2"/>
    <w:rsid w:val="007C47CA"/>
    <w:rsid w:val="007C76C0"/>
    <w:rsid w:val="007D2AF6"/>
    <w:rsid w:val="007D584D"/>
    <w:rsid w:val="007E2035"/>
    <w:rsid w:val="007E526C"/>
    <w:rsid w:val="007E6792"/>
    <w:rsid w:val="007E728E"/>
    <w:rsid w:val="007F1434"/>
    <w:rsid w:val="007F167E"/>
    <w:rsid w:val="007F1F03"/>
    <w:rsid w:val="007F4160"/>
    <w:rsid w:val="007F4B57"/>
    <w:rsid w:val="00800CFF"/>
    <w:rsid w:val="008010D6"/>
    <w:rsid w:val="008046E3"/>
    <w:rsid w:val="0081179B"/>
    <w:rsid w:val="00812D03"/>
    <w:rsid w:val="00816FF2"/>
    <w:rsid w:val="00817719"/>
    <w:rsid w:val="00817988"/>
    <w:rsid w:val="00817DC4"/>
    <w:rsid w:val="00823305"/>
    <w:rsid w:val="00823704"/>
    <w:rsid w:val="00823B9A"/>
    <w:rsid w:val="0082424D"/>
    <w:rsid w:val="00824D0B"/>
    <w:rsid w:val="008264CD"/>
    <w:rsid w:val="0082692D"/>
    <w:rsid w:val="00831371"/>
    <w:rsid w:val="00831BCC"/>
    <w:rsid w:val="00832354"/>
    <w:rsid w:val="00833641"/>
    <w:rsid w:val="0083791B"/>
    <w:rsid w:val="0084260D"/>
    <w:rsid w:val="00843B17"/>
    <w:rsid w:val="008442A6"/>
    <w:rsid w:val="00844594"/>
    <w:rsid w:val="00851179"/>
    <w:rsid w:val="00852E71"/>
    <w:rsid w:val="008537CE"/>
    <w:rsid w:val="00856F3D"/>
    <w:rsid w:val="0085738F"/>
    <w:rsid w:val="00857F8C"/>
    <w:rsid w:val="00863759"/>
    <w:rsid w:val="0086606B"/>
    <w:rsid w:val="00866DD5"/>
    <w:rsid w:val="008726C6"/>
    <w:rsid w:val="00873F54"/>
    <w:rsid w:val="0087619D"/>
    <w:rsid w:val="0087702D"/>
    <w:rsid w:val="00880440"/>
    <w:rsid w:val="00881C51"/>
    <w:rsid w:val="00881E38"/>
    <w:rsid w:val="008826BF"/>
    <w:rsid w:val="00885437"/>
    <w:rsid w:val="008864FA"/>
    <w:rsid w:val="00887253"/>
    <w:rsid w:val="00887405"/>
    <w:rsid w:val="008876BF"/>
    <w:rsid w:val="00890EE0"/>
    <w:rsid w:val="00891AD5"/>
    <w:rsid w:val="00895C0B"/>
    <w:rsid w:val="00895D8E"/>
    <w:rsid w:val="00896D95"/>
    <w:rsid w:val="008A48B3"/>
    <w:rsid w:val="008A53DD"/>
    <w:rsid w:val="008A66B7"/>
    <w:rsid w:val="008A6CD2"/>
    <w:rsid w:val="008A71C1"/>
    <w:rsid w:val="008B15AA"/>
    <w:rsid w:val="008B301C"/>
    <w:rsid w:val="008B37DF"/>
    <w:rsid w:val="008B78FE"/>
    <w:rsid w:val="008C0A27"/>
    <w:rsid w:val="008C0B3B"/>
    <w:rsid w:val="008D070E"/>
    <w:rsid w:val="008D08A4"/>
    <w:rsid w:val="008D1DC9"/>
    <w:rsid w:val="008D44A7"/>
    <w:rsid w:val="008D4E7E"/>
    <w:rsid w:val="008D5FCD"/>
    <w:rsid w:val="008D673C"/>
    <w:rsid w:val="008E0F8F"/>
    <w:rsid w:val="008E59C4"/>
    <w:rsid w:val="008E5BC2"/>
    <w:rsid w:val="008E5D01"/>
    <w:rsid w:val="008E6780"/>
    <w:rsid w:val="008E73B8"/>
    <w:rsid w:val="008F0817"/>
    <w:rsid w:val="008F16CD"/>
    <w:rsid w:val="008F2DB6"/>
    <w:rsid w:val="008F6939"/>
    <w:rsid w:val="008F7585"/>
    <w:rsid w:val="00900B8E"/>
    <w:rsid w:val="00903970"/>
    <w:rsid w:val="00904CC2"/>
    <w:rsid w:val="009067B5"/>
    <w:rsid w:val="00906B7E"/>
    <w:rsid w:val="00906E14"/>
    <w:rsid w:val="00907186"/>
    <w:rsid w:val="00907E4E"/>
    <w:rsid w:val="0091044E"/>
    <w:rsid w:val="00910987"/>
    <w:rsid w:val="00910EBB"/>
    <w:rsid w:val="00911F6F"/>
    <w:rsid w:val="009134B3"/>
    <w:rsid w:val="00920C37"/>
    <w:rsid w:val="009215EB"/>
    <w:rsid w:val="0092235B"/>
    <w:rsid w:val="00922656"/>
    <w:rsid w:val="009232C2"/>
    <w:rsid w:val="009234D4"/>
    <w:rsid w:val="009273E8"/>
    <w:rsid w:val="009277A1"/>
    <w:rsid w:val="00927FEF"/>
    <w:rsid w:val="00931E8D"/>
    <w:rsid w:val="00933CBA"/>
    <w:rsid w:val="00937D0E"/>
    <w:rsid w:val="009400F8"/>
    <w:rsid w:val="0094084D"/>
    <w:rsid w:val="00941D88"/>
    <w:rsid w:val="0094291E"/>
    <w:rsid w:val="00943DDA"/>
    <w:rsid w:val="00950A13"/>
    <w:rsid w:val="00952DF3"/>
    <w:rsid w:val="00957DA8"/>
    <w:rsid w:val="00961E22"/>
    <w:rsid w:val="0096690E"/>
    <w:rsid w:val="00967B21"/>
    <w:rsid w:val="00971F43"/>
    <w:rsid w:val="009741AB"/>
    <w:rsid w:val="009743AC"/>
    <w:rsid w:val="00974608"/>
    <w:rsid w:val="00975505"/>
    <w:rsid w:val="00975645"/>
    <w:rsid w:val="00975E22"/>
    <w:rsid w:val="0097640A"/>
    <w:rsid w:val="00976C52"/>
    <w:rsid w:val="009777B1"/>
    <w:rsid w:val="00981E36"/>
    <w:rsid w:val="00982EC9"/>
    <w:rsid w:val="00984151"/>
    <w:rsid w:val="00984CC3"/>
    <w:rsid w:val="00985287"/>
    <w:rsid w:val="009864B5"/>
    <w:rsid w:val="00986E04"/>
    <w:rsid w:val="00990101"/>
    <w:rsid w:val="00991AAE"/>
    <w:rsid w:val="009957C8"/>
    <w:rsid w:val="0099646A"/>
    <w:rsid w:val="0099654B"/>
    <w:rsid w:val="00996BB9"/>
    <w:rsid w:val="00997EA3"/>
    <w:rsid w:val="009A35F2"/>
    <w:rsid w:val="009A3D93"/>
    <w:rsid w:val="009A3F05"/>
    <w:rsid w:val="009B025A"/>
    <w:rsid w:val="009B09C6"/>
    <w:rsid w:val="009B5260"/>
    <w:rsid w:val="009B597A"/>
    <w:rsid w:val="009B6177"/>
    <w:rsid w:val="009C21D1"/>
    <w:rsid w:val="009C4219"/>
    <w:rsid w:val="009D36CA"/>
    <w:rsid w:val="009D6E07"/>
    <w:rsid w:val="009E2BD6"/>
    <w:rsid w:val="009E4D09"/>
    <w:rsid w:val="009E5FEF"/>
    <w:rsid w:val="009F0E12"/>
    <w:rsid w:val="009F2B24"/>
    <w:rsid w:val="009F42D8"/>
    <w:rsid w:val="009F455F"/>
    <w:rsid w:val="009F6A08"/>
    <w:rsid w:val="00A02C5E"/>
    <w:rsid w:val="00A033AC"/>
    <w:rsid w:val="00A03B67"/>
    <w:rsid w:val="00A0651B"/>
    <w:rsid w:val="00A079E2"/>
    <w:rsid w:val="00A11EBD"/>
    <w:rsid w:val="00A12584"/>
    <w:rsid w:val="00A13D2D"/>
    <w:rsid w:val="00A14272"/>
    <w:rsid w:val="00A145A7"/>
    <w:rsid w:val="00A14D25"/>
    <w:rsid w:val="00A1519D"/>
    <w:rsid w:val="00A236FE"/>
    <w:rsid w:val="00A2756C"/>
    <w:rsid w:val="00A27866"/>
    <w:rsid w:val="00A278E9"/>
    <w:rsid w:val="00A3030A"/>
    <w:rsid w:val="00A32240"/>
    <w:rsid w:val="00A33C10"/>
    <w:rsid w:val="00A34F98"/>
    <w:rsid w:val="00A3549B"/>
    <w:rsid w:val="00A357D7"/>
    <w:rsid w:val="00A400FD"/>
    <w:rsid w:val="00A42F14"/>
    <w:rsid w:val="00A4482B"/>
    <w:rsid w:val="00A470DA"/>
    <w:rsid w:val="00A565C5"/>
    <w:rsid w:val="00A574A3"/>
    <w:rsid w:val="00A60703"/>
    <w:rsid w:val="00A6070D"/>
    <w:rsid w:val="00A619B0"/>
    <w:rsid w:val="00A61AB5"/>
    <w:rsid w:val="00A63E37"/>
    <w:rsid w:val="00A65879"/>
    <w:rsid w:val="00A706F5"/>
    <w:rsid w:val="00A70D2C"/>
    <w:rsid w:val="00A71BD3"/>
    <w:rsid w:val="00A7246C"/>
    <w:rsid w:val="00A73FA6"/>
    <w:rsid w:val="00A75C55"/>
    <w:rsid w:val="00A8210B"/>
    <w:rsid w:val="00A82C6E"/>
    <w:rsid w:val="00A84EAF"/>
    <w:rsid w:val="00A8639E"/>
    <w:rsid w:val="00A9230F"/>
    <w:rsid w:val="00A924E2"/>
    <w:rsid w:val="00A95935"/>
    <w:rsid w:val="00A9607E"/>
    <w:rsid w:val="00A96694"/>
    <w:rsid w:val="00A975E2"/>
    <w:rsid w:val="00A97F50"/>
    <w:rsid w:val="00AA0201"/>
    <w:rsid w:val="00AA038D"/>
    <w:rsid w:val="00AA30F9"/>
    <w:rsid w:val="00AA77BD"/>
    <w:rsid w:val="00AB40AF"/>
    <w:rsid w:val="00AB6615"/>
    <w:rsid w:val="00AB6BBF"/>
    <w:rsid w:val="00AB79AC"/>
    <w:rsid w:val="00AC03D7"/>
    <w:rsid w:val="00AC0A9E"/>
    <w:rsid w:val="00AC0F17"/>
    <w:rsid w:val="00AC1059"/>
    <w:rsid w:val="00AC21C4"/>
    <w:rsid w:val="00AC3436"/>
    <w:rsid w:val="00AC4D57"/>
    <w:rsid w:val="00AC5EA6"/>
    <w:rsid w:val="00AC5F75"/>
    <w:rsid w:val="00AD111A"/>
    <w:rsid w:val="00AD1697"/>
    <w:rsid w:val="00AD207D"/>
    <w:rsid w:val="00AD5854"/>
    <w:rsid w:val="00AD5BBB"/>
    <w:rsid w:val="00AD5BEE"/>
    <w:rsid w:val="00AE096A"/>
    <w:rsid w:val="00AE1522"/>
    <w:rsid w:val="00AE3040"/>
    <w:rsid w:val="00AE38C4"/>
    <w:rsid w:val="00AE4505"/>
    <w:rsid w:val="00AF244B"/>
    <w:rsid w:val="00AF24DE"/>
    <w:rsid w:val="00AF30B1"/>
    <w:rsid w:val="00AF49A8"/>
    <w:rsid w:val="00AF5428"/>
    <w:rsid w:val="00AF67BC"/>
    <w:rsid w:val="00AF7322"/>
    <w:rsid w:val="00AF7AAC"/>
    <w:rsid w:val="00AF7D02"/>
    <w:rsid w:val="00AF7F2C"/>
    <w:rsid w:val="00B00127"/>
    <w:rsid w:val="00B006B6"/>
    <w:rsid w:val="00B00D49"/>
    <w:rsid w:val="00B00E73"/>
    <w:rsid w:val="00B01A26"/>
    <w:rsid w:val="00B05C16"/>
    <w:rsid w:val="00B10351"/>
    <w:rsid w:val="00B10D91"/>
    <w:rsid w:val="00B13A37"/>
    <w:rsid w:val="00B22A72"/>
    <w:rsid w:val="00B24919"/>
    <w:rsid w:val="00B24D43"/>
    <w:rsid w:val="00B302AC"/>
    <w:rsid w:val="00B3131C"/>
    <w:rsid w:val="00B322B5"/>
    <w:rsid w:val="00B32459"/>
    <w:rsid w:val="00B352AE"/>
    <w:rsid w:val="00B37BC3"/>
    <w:rsid w:val="00B40A8D"/>
    <w:rsid w:val="00B41602"/>
    <w:rsid w:val="00B4568B"/>
    <w:rsid w:val="00B45E5B"/>
    <w:rsid w:val="00B50C85"/>
    <w:rsid w:val="00B50E97"/>
    <w:rsid w:val="00B52E07"/>
    <w:rsid w:val="00B54219"/>
    <w:rsid w:val="00B5459F"/>
    <w:rsid w:val="00B559EA"/>
    <w:rsid w:val="00B6088C"/>
    <w:rsid w:val="00B63EE7"/>
    <w:rsid w:val="00B6729B"/>
    <w:rsid w:val="00B71602"/>
    <w:rsid w:val="00B8076A"/>
    <w:rsid w:val="00B82949"/>
    <w:rsid w:val="00B83806"/>
    <w:rsid w:val="00B845F5"/>
    <w:rsid w:val="00B920BE"/>
    <w:rsid w:val="00B94885"/>
    <w:rsid w:val="00B94F3F"/>
    <w:rsid w:val="00B9613C"/>
    <w:rsid w:val="00B96800"/>
    <w:rsid w:val="00BA1562"/>
    <w:rsid w:val="00BA23F7"/>
    <w:rsid w:val="00BA3862"/>
    <w:rsid w:val="00BA4059"/>
    <w:rsid w:val="00BA770A"/>
    <w:rsid w:val="00BB039F"/>
    <w:rsid w:val="00BB28A9"/>
    <w:rsid w:val="00BB6949"/>
    <w:rsid w:val="00BC1189"/>
    <w:rsid w:val="00BC2019"/>
    <w:rsid w:val="00BC36FE"/>
    <w:rsid w:val="00BC48AE"/>
    <w:rsid w:val="00BC57F4"/>
    <w:rsid w:val="00BC6667"/>
    <w:rsid w:val="00BD0202"/>
    <w:rsid w:val="00BD05C1"/>
    <w:rsid w:val="00BD7377"/>
    <w:rsid w:val="00BD7C39"/>
    <w:rsid w:val="00BE0166"/>
    <w:rsid w:val="00BE2A76"/>
    <w:rsid w:val="00BE4A7B"/>
    <w:rsid w:val="00BF0941"/>
    <w:rsid w:val="00BF0944"/>
    <w:rsid w:val="00BF48E6"/>
    <w:rsid w:val="00BF56AB"/>
    <w:rsid w:val="00BF6212"/>
    <w:rsid w:val="00BF74FC"/>
    <w:rsid w:val="00C01DF0"/>
    <w:rsid w:val="00C040F7"/>
    <w:rsid w:val="00C06B8C"/>
    <w:rsid w:val="00C072C1"/>
    <w:rsid w:val="00C116BF"/>
    <w:rsid w:val="00C1329C"/>
    <w:rsid w:val="00C16E68"/>
    <w:rsid w:val="00C17F72"/>
    <w:rsid w:val="00C17F7C"/>
    <w:rsid w:val="00C237BF"/>
    <w:rsid w:val="00C24517"/>
    <w:rsid w:val="00C247DD"/>
    <w:rsid w:val="00C31696"/>
    <w:rsid w:val="00C3279F"/>
    <w:rsid w:val="00C33F3D"/>
    <w:rsid w:val="00C3526A"/>
    <w:rsid w:val="00C36FC6"/>
    <w:rsid w:val="00C40275"/>
    <w:rsid w:val="00C405AB"/>
    <w:rsid w:val="00C407C4"/>
    <w:rsid w:val="00C40954"/>
    <w:rsid w:val="00C420EF"/>
    <w:rsid w:val="00C437CB"/>
    <w:rsid w:val="00C450A8"/>
    <w:rsid w:val="00C4621D"/>
    <w:rsid w:val="00C46260"/>
    <w:rsid w:val="00C52780"/>
    <w:rsid w:val="00C54BD5"/>
    <w:rsid w:val="00C5513C"/>
    <w:rsid w:val="00C5696D"/>
    <w:rsid w:val="00C574FB"/>
    <w:rsid w:val="00C57A4F"/>
    <w:rsid w:val="00C60B4D"/>
    <w:rsid w:val="00C61558"/>
    <w:rsid w:val="00C61D0E"/>
    <w:rsid w:val="00C649A7"/>
    <w:rsid w:val="00C66666"/>
    <w:rsid w:val="00C67D2D"/>
    <w:rsid w:val="00C718E0"/>
    <w:rsid w:val="00C7455C"/>
    <w:rsid w:val="00C75342"/>
    <w:rsid w:val="00C82A9E"/>
    <w:rsid w:val="00C83DCE"/>
    <w:rsid w:val="00C83EFB"/>
    <w:rsid w:val="00C84AB6"/>
    <w:rsid w:val="00C85AE7"/>
    <w:rsid w:val="00C90B55"/>
    <w:rsid w:val="00C93620"/>
    <w:rsid w:val="00C94271"/>
    <w:rsid w:val="00CA1CC9"/>
    <w:rsid w:val="00CA2DBF"/>
    <w:rsid w:val="00CA4BF8"/>
    <w:rsid w:val="00CA62F1"/>
    <w:rsid w:val="00CB00AE"/>
    <w:rsid w:val="00CB2A32"/>
    <w:rsid w:val="00CB49EB"/>
    <w:rsid w:val="00CB4A96"/>
    <w:rsid w:val="00CB4CB6"/>
    <w:rsid w:val="00CB786F"/>
    <w:rsid w:val="00CC18AA"/>
    <w:rsid w:val="00CC39C9"/>
    <w:rsid w:val="00CC3D73"/>
    <w:rsid w:val="00CC6E07"/>
    <w:rsid w:val="00CC7828"/>
    <w:rsid w:val="00CC78D3"/>
    <w:rsid w:val="00CD10D8"/>
    <w:rsid w:val="00CD32B3"/>
    <w:rsid w:val="00CD4AD8"/>
    <w:rsid w:val="00CD5A0E"/>
    <w:rsid w:val="00CD60D7"/>
    <w:rsid w:val="00CD7AEA"/>
    <w:rsid w:val="00CD7FE8"/>
    <w:rsid w:val="00CE15E1"/>
    <w:rsid w:val="00CE2B59"/>
    <w:rsid w:val="00CE3C0E"/>
    <w:rsid w:val="00CE4020"/>
    <w:rsid w:val="00CE6635"/>
    <w:rsid w:val="00CF028F"/>
    <w:rsid w:val="00CF064E"/>
    <w:rsid w:val="00CF0B89"/>
    <w:rsid w:val="00CF1F65"/>
    <w:rsid w:val="00CF256C"/>
    <w:rsid w:val="00CF2945"/>
    <w:rsid w:val="00CF29E7"/>
    <w:rsid w:val="00CF2D0F"/>
    <w:rsid w:val="00CF31EF"/>
    <w:rsid w:val="00CF367B"/>
    <w:rsid w:val="00CF4757"/>
    <w:rsid w:val="00CF5307"/>
    <w:rsid w:val="00CF6004"/>
    <w:rsid w:val="00CF6E26"/>
    <w:rsid w:val="00D03C0E"/>
    <w:rsid w:val="00D0582A"/>
    <w:rsid w:val="00D06785"/>
    <w:rsid w:val="00D118ED"/>
    <w:rsid w:val="00D126F8"/>
    <w:rsid w:val="00D16BE3"/>
    <w:rsid w:val="00D17276"/>
    <w:rsid w:val="00D1727B"/>
    <w:rsid w:val="00D20DEC"/>
    <w:rsid w:val="00D23306"/>
    <w:rsid w:val="00D26E7A"/>
    <w:rsid w:val="00D2703D"/>
    <w:rsid w:val="00D2774F"/>
    <w:rsid w:val="00D27CA5"/>
    <w:rsid w:val="00D30887"/>
    <w:rsid w:val="00D31F31"/>
    <w:rsid w:val="00D329B3"/>
    <w:rsid w:val="00D33C4D"/>
    <w:rsid w:val="00D35C05"/>
    <w:rsid w:val="00D40247"/>
    <w:rsid w:val="00D50326"/>
    <w:rsid w:val="00D527A6"/>
    <w:rsid w:val="00D52FC7"/>
    <w:rsid w:val="00D536E9"/>
    <w:rsid w:val="00D564A9"/>
    <w:rsid w:val="00D570EC"/>
    <w:rsid w:val="00D60DD0"/>
    <w:rsid w:val="00D611F2"/>
    <w:rsid w:val="00D62463"/>
    <w:rsid w:val="00D636E3"/>
    <w:rsid w:val="00D64A80"/>
    <w:rsid w:val="00D64D19"/>
    <w:rsid w:val="00D667CC"/>
    <w:rsid w:val="00D67BEF"/>
    <w:rsid w:val="00D67FA1"/>
    <w:rsid w:val="00D80045"/>
    <w:rsid w:val="00D804B3"/>
    <w:rsid w:val="00D8258C"/>
    <w:rsid w:val="00D82836"/>
    <w:rsid w:val="00D84393"/>
    <w:rsid w:val="00D85E2B"/>
    <w:rsid w:val="00D9031A"/>
    <w:rsid w:val="00D91B7C"/>
    <w:rsid w:val="00D95B7B"/>
    <w:rsid w:val="00D96C61"/>
    <w:rsid w:val="00DA1888"/>
    <w:rsid w:val="00DA2A64"/>
    <w:rsid w:val="00DA5264"/>
    <w:rsid w:val="00DA671F"/>
    <w:rsid w:val="00DB03ED"/>
    <w:rsid w:val="00DB1E64"/>
    <w:rsid w:val="00DB3D82"/>
    <w:rsid w:val="00DB6D4E"/>
    <w:rsid w:val="00DC2C19"/>
    <w:rsid w:val="00DC49E3"/>
    <w:rsid w:val="00DD19AF"/>
    <w:rsid w:val="00DD2626"/>
    <w:rsid w:val="00DD5F7F"/>
    <w:rsid w:val="00DD6087"/>
    <w:rsid w:val="00DD6111"/>
    <w:rsid w:val="00DD633F"/>
    <w:rsid w:val="00DD7C76"/>
    <w:rsid w:val="00DE00F0"/>
    <w:rsid w:val="00DE0830"/>
    <w:rsid w:val="00DE1FCE"/>
    <w:rsid w:val="00DE334F"/>
    <w:rsid w:val="00DE40B1"/>
    <w:rsid w:val="00DE6B0B"/>
    <w:rsid w:val="00DE763A"/>
    <w:rsid w:val="00DF1635"/>
    <w:rsid w:val="00DF1764"/>
    <w:rsid w:val="00DF33E0"/>
    <w:rsid w:val="00DF3E36"/>
    <w:rsid w:val="00DF4384"/>
    <w:rsid w:val="00DF4BD9"/>
    <w:rsid w:val="00DF59C5"/>
    <w:rsid w:val="00E007CC"/>
    <w:rsid w:val="00E041CA"/>
    <w:rsid w:val="00E06F2E"/>
    <w:rsid w:val="00E12007"/>
    <w:rsid w:val="00E12694"/>
    <w:rsid w:val="00E15186"/>
    <w:rsid w:val="00E17EF2"/>
    <w:rsid w:val="00E21272"/>
    <w:rsid w:val="00E25A8A"/>
    <w:rsid w:val="00E27066"/>
    <w:rsid w:val="00E27270"/>
    <w:rsid w:val="00E32F6C"/>
    <w:rsid w:val="00E33C8B"/>
    <w:rsid w:val="00E33F0C"/>
    <w:rsid w:val="00E368E9"/>
    <w:rsid w:val="00E44E42"/>
    <w:rsid w:val="00E53335"/>
    <w:rsid w:val="00E602E9"/>
    <w:rsid w:val="00E6102B"/>
    <w:rsid w:val="00E758F3"/>
    <w:rsid w:val="00E76049"/>
    <w:rsid w:val="00E764FC"/>
    <w:rsid w:val="00E77493"/>
    <w:rsid w:val="00E80198"/>
    <w:rsid w:val="00E8114E"/>
    <w:rsid w:val="00E84B49"/>
    <w:rsid w:val="00E84D9C"/>
    <w:rsid w:val="00E85513"/>
    <w:rsid w:val="00E86497"/>
    <w:rsid w:val="00E90865"/>
    <w:rsid w:val="00E96E00"/>
    <w:rsid w:val="00EA1EB5"/>
    <w:rsid w:val="00EA3B8B"/>
    <w:rsid w:val="00EA4A0F"/>
    <w:rsid w:val="00EA4D2C"/>
    <w:rsid w:val="00EA5721"/>
    <w:rsid w:val="00EA5DAD"/>
    <w:rsid w:val="00EA7663"/>
    <w:rsid w:val="00EB0332"/>
    <w:rsid w:val="00EB1901"/>
    <w:rsid w:val="00EB1CB1"/>
    <w:rsid w:val="00EB1D08"/>
    <w:rsid w:val="00EB39A7"/>
    <w:rsid w:val="00EB45AF"/>
    <w:rsid w:val="00EB5CF4"/>
    <w:rsid w:val="00EC0FC7"/>
    <w:rsid w:val="00EC23D0"/>
    <w:rsid w:val="00EC3360"/>
    <w:rsid w:val="00EC4D12"/>
    <w:rsid w:val="00EC53B2"/>
    <w:rsid w:val="00ED041D"/>
    <w:rsid w:val="00ED14DE"/>
    <w:rsid w:val="00ED4406"/>
    <w:rsid w:val="00ED4FC5"/>
    <w:rsid w:val="00ED5BCF"/>
    <w:rsid w:val="00ED5F25"/>
    <w:rsid w:val="00ED6219"/>
    <w:rsid w:val="00EE5735"/>
    <w:rsid w:val="00EE769D"/>
    <w:rsid w:val="00EF2907"/>
    <w:rsid w:val="00EF29DF"/>
    <w:rsid w:val="00EF2FBA"/>
    <w:rsid w:val="00EF3F64"/>
    <w:rsid w:val="00EF57E9"/>
    <w:rsid w:val="00F00F7A"/>
    <w:rsid w:val="00F01A5A"/>
    <w:rsid w:val="00F04438"/>
    <w:rsid w:val="00F04C67"/>
    <w:rsid w:val="00F04D53"/>
    <w:rsid w:val="00F07A96"/>
    <w:rsid w:val="00F12711"/>
    <w:rsid w:val="00F1440D"/>
    <w:rsid w:val="00F17B1D"/>
    <w:rsid w:val="00F21E86"/>
    <w:rsid w:val="00F232BF"/>
    <w:rsid w:val="00F234E8"/>
    <w:rsid w:val="00F24AD5"/>
    <w:rsid w:val="00F27832"/>
    <w:rsid w:val="00F3253E"/>
    <w:rsid w:val="00F32FB6"/>
    <w:rsid w:val="00F33391"/>
    <w:rsid w:val="00F337D1"/>
    <w:rsid w:val="00F33B81"/>
    <w:rsid w:val="00F354FF"/>
    <w:rsid w:val="00F35DF8"/>
    <w:rsid w:val="00F4421E"/>
    <w:rsid w:val="00F4511C"/>
    <w:rsid w:val="00F4596A"/>
    <w:rsid w:val="00F500FB"/>
    <w:rsid w:val="00F51D6A"/>
    <w:rsid w:val="00F535BD"/>
    <w:rsid w:val="00F53ABF"/>
    <w:rsid w:val="00F54BD1"/>
    <w:rsid w:val="00F551E4"/>
    <w:rsid w:val="00F56983"/>
    <w:rsid w:val="00F57E98"/>
    <w:rsid w:val="00F57ED6"/>
    <w:rsid w:val="00F61A6F"/>
    <w:rsid w:val="00F6554A"/>
    <w:rsid w:val="00F673B4"/>
    <w:rsid w:val="00F746F9"/>
    <w:rsid w:val="00F75771"/>
    <w:rsid w:val="00F76A53"/>
    <w:rsid w:val="00F777EF"/>
    <w:rsid w:val="00F80FF9"/>
    <w:rsid w:val="00F82442"/>
    <w:rsid w:val="00F82BF3"/>
    <w:rsid w:val="00F83A74"/>
    <w:rsid w:val="00F849A4"/>
    <w:rsid w:val="00F90A29"/>
    <w:rsid w:val="00F92A93"/>
    <w:rsid w:val="00F92D73"/>
    <w:rsid w:val="00F94996"/>
    <w:rsid w:val="00F956CA"/>
    <w:rsid w:val="00F97318"/>
    <w:rsid w:val="00FA3626"/>
    <w:rsid w:val="00FA400B"/>
    <w:rsid w:val="00FA4657"/>
    <w:rsid w:val="00FA4D9A"/>
    <w:rsid w:val="00FA745B"/>
    <w:rsid w:val="00FB2C7C"/>
    <w:rsid w:val="00FB3184"/>
    <w:rsid w:val="00FB7450"/>
    <w:rsid w:val="00FB781B"/>
    <w:rsid w:val="00FC15D7"/>
    <w:rsid w:val="00FC1D50"/>
    <w:rsid w:val="00FC1F25"/>
    <w:rsid w:val="00FC25CC"/>
    <w:rsid w:val="00FC2D12"/>
    <w:rsid w:val="00FC3D67"/>
    <w:rsid w:val="00FC4C8A"/>
    <w:rsid w:val="00FC6CA5"/>
    <w:rsid w:val="00FC7D74"/>
    <w:rsid w:val="00FD222B"/>
    <w:rsid w:val="00FD2902"/>
    <w:rsid w:val="00FD3539"/>
    <w:rsid w:val="00FD55B8"/>
    <w:rsid w:val="00FD5AFA"/>
    <w:rsid w:val="00FD663B"/>
    <w:rsid w:val="00FE0715"/>
    <w:rsid w:val="00FE0DBB"/>
    <w:rsid w:val="00FE1342"/>
    <w:rsid w:val="00FE1812"/>
    <w:rsid w:val="00FE2E38"/>
    <w:rsid w:val="00FE6E25"/>
    <w:rsid w:val="00FE7BBE"/>
    <w:rsid w:val="00FE7F1B"/>
    <w:rsid w:val="00FF0740"/>
    <w:rsid w:val="00FF0741"/>
    <w:rsid w:val="00FF0A7C"/>
    <w:rsid w:val="00FF1432"/>
    <w:rsid w:val="00FF2E2E"/>
    <w:rsid w:val="00FF3E6D"/>
    <w:rsid w:val="00FF60CF"/>
    <w:rsid w:val="00FF76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9A2449"/>
  <w15:chartTrackingRefBased/>
  <w15:docId w15:val="{E37EC9E4-E219-43F0-88FD-2344CC2D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671"/>
    <w:pPr>
      <w:keepNext/>
      <w:keepLines/>
      <w:tabs>
        <w:tab w:val="left" w:pos="720"/>
      </w:tabs>
      <w:spacing w:before="120" w:line="240" w:lineRule="auto"/>
      <w:ind w:left="357" w:hanging="357"/>
      <w:outlineLvl w:val="0"/>
    </w:pPr>
    <w:rPr>
      <w:rFonts w:asciiTheme="majorHAnsi" w:eastAsiaTheme="majorEastAsia" w:hAnsiTheme="majorHAnsi" w:cstheme="majorBidi"/>
      <w:color w:val="44546A" w:themeColor="text2"/>
      <w:kern w:val="0"/>
      <w:sz w:val="48"/>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1 heading"/>
    <w:basedOn w:val="Normal"/>
    <w:link w:val="ListParagraphChar"/>
    <w:uiPriority w:val="34"/>
    <w:qFormat/>
    <w:rsid w:val="0062111E"/>
    <w:pPr>
      <w:ind w:left="720"/>
      <w:contextualSpacing/>
    </w:pPr>
  </w:style>
  <w:style w:type="character" w:styleId="CommentReference">
    <w:name w:val="annotation reference"/>
    <w:basedOn w:val="DefaultParagraphFont"/>
    <w:uiPriority w:val="99"/>
    <w:semiHidden/>
    <w:unhideWhenUsed/>
    <w:rsid w:val="00A60703"/>
    <w:rPr>
      <w:sz w:val="16"/>
      <w:szCs w:val="16"/>
    </w:rPr>
  </w:style>
  <w:style w:type="paragraph" w:styleId="CommentText">
    <w:name w:val="annotation text"/>
    <w:basedOn w:val="Normal"/>
    <w:link w:val="CommentTextChar"/>
    <w:uiPriority w:val="99"/>
    <w:unhideWhenUsed/>
    <w:rsid w:val="00A60703"/>
    <w:pPr>
      <w:spacing w:line="240" w:lineRule="auto"/>
    </w:pPr>
    <w:rPr>
      <w:sz w:val="20"/>
      <w:szCs w:val="20"/>
    </w:rPr>
  </w:style>
  <w:style w:type="character" w:customStyle="1" w:styleId="CommentTextChar">
    <w:name w:val="Comment Text Char"/>
    <w:basedOn w:val="DefaultParagraphFont"/>
    <w:link w:val="CommentText"/>
    <w:uiPriority w:val="99"/>
    <w:rsid w:val="00A60703"/>
    <w:rPr>
      <w:sz w:val="20"/>
      <w:szCs w:val="20"/>
    </w:rPr>
  </w:style>
  <w:style w:type="paragraph" w:styleId="CommentSubject">
    <w:name w:val="annotation subject"/>
    <w:basedOn w:val="CommentText"/>
    <w:next w:val="CommentText"/>
    <w:link w:val="CommentSubjectChar"/>
    <w:uiPriority w:val="99"/>
    <w:semiHidden/>
    <w:unhideWhenUsed/>
    <w:rsid w:val="00A60703"/>
    <w:rPr>
      <w:b/>
      <w:bCs/>
    </w:rPr>
  </w:style>
  <w:style w:type="character" w:customStyle="1" w:styleId="CommentSubjectChar">
    <w:name w:val="Comment Subject Char"/>
    <w:basedOn w:val="CommentTextChar"/>
    <w:link w:val="CommentSubject"/>
    <w:uiPriority w:val="99"/>
    <w:semiHidden/>
    <w:rsid w:val="00A60703"/>
    <w:rPr>
      <w:b/>
      <w:bCs/>
      <w:sz w:val="20"/>
      <w:szCs w:val="20"/>
    </w:rPr>
  </w:style>
  <w:style w:type="character" w:customStyle="1" w:styleId="ListParagraphChar">
    <w:name w:val="List Paragraph Char"/>
    <w:aliases w:val="List Paragraph1 Char,List Paragraph11 Char,Recommendation Char,1 heading Char"/>
    <w:link w:val="ListParagraph"/>
    <w:uiPriority w:val="34"/>
    <w:qFormat/>
    <w:locked/>
    <w:rsid w:val="00A60703"/>
  </w:style>
  <w:style w:type="paragraph" w:styleId="Revision">
    <w:name w:val="Revision"/>
    <w:hidden/>
    <w:uiPriority w:val="99"/>
    <w:semiHidden/>
    <w:rsid w:val="003E2F17"/>
    <w:pPr>
      <w:spacing w:after="0" w:line="240" w:lineRule="auto"/>
    </w:pPr>
  </w:style>
  <w:style w:type="character" w:styleId="Hyperlink">
    <w:name w:val="Hyperlink"/>
    <w:basedOn w:val="DefaultParagraphFont"/>
    <w:uiPriority w:val="99"/>
    <w:unhideWhenUsed/>
    <w:rsid w:val="00666E7A"/>
    <w:rPr>
      <w:color w:val="0000FF"/>
      <w:u w:val="single"/>
    </w:rPr>
  </w:style>
  <w:style w:type="character" w:styleId="UnresolvedMention">
    <w:name w:val="Unresolved Mention"/>
    <w:basedOn w:val="DefaultParagraphFont"/>
    <w:uiPriority w:val="99"/>
    <w:semiHidden/>
    <w:unhideWhenUsed/>
    <w:rsid w:val="00A357D7"/>
    <w:rPr>
      <w:color w:val="605E5C"/>
      <w:shd w:val="clear" w:color="auto" w:fill="E1DFDD"/>
    </w:rPr>
  </w:style>
  <w:style w:type="paragraph" w:styleId="Header">
    <w:name w:val="header"/>
    <w:basedOn w:val="Normal"/>
    <w:link w:val="HeaderChar"/>
    <w:uiPriority w:val="99"/>
    <w:unhideWhenUsed/>
    <w:rsid w:val="00941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D88"/>
  </w:style>
  <w:style w:type="paragraph" w:styleId="Footer">
    <w:name w:val="footer"/>
    <w:basedOn w:val="Normal"/>
    <w:link w:val="FooterChar"/>
    <w:uiPriority w:val="99"/>
    <w:unhideWhenUsed/>
    <w:rsid w:val="00941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D88"/>
  </w:style>
  <w:style w:type="character" w:styleId="FollowedHyperlink">
    <w:name w:val="FollowedHyperlink"/>
    <w:basedOn w:val="DefaultParagraphFont"/>
    <w:uiPriority w:val="99"/>
    <w:semiHidden/>
    <w:unhideWhenUsed/>
    <w:rsid w:val="00E007CC"/>
    <w:rPr>
      <w:color w:val="954F72" w:themeColor="followedHyperlink"/>
      <w:u w:val="single"/>
    </w:rPr>
  </w:style>
  <w:style w:type="character" w:customStyle="1" w:styleId="Heading1Char">
    <w:name w:val="Heading 1 Char"/>
    <w:basedOn w:val="DefaultParagraphFont"/>
    <w:link w:val="Heading1"/>
    <w:uiPriority w:val="9"/>
    <w:rsid w:val="00773671"/>
    <w:rPr>
      <w:rFonts w:asciiTheme="majorHAnsi" w:eastAsiaTheme="majorEastAsia" w:hAnsiTheme="majorHAnsi" w:cstheme="majorBidi"/>
      <w:color w:val="44546A" w:themeColor="text2"/>
      <w:kern w:val="0"/>
      <w:sz w:val="48"/>
      <w:szCs w:val="32"/>
      <w14:ligatures w14:val="none"/>
    </w:rPr>
  </w:style>
  <w:style w:type="character" w:customStyle="1" w:styleId="FootnoteTextChar">
    <w:name w:val="Footnote Text Char"/>
    <w:aliases w:val="Footnote Text Char Char Char,(NECG) Footnote Text Char,FN Char,Footnote Text Char1 Char Char,Footnote Text Char Char1 Char,Footnote Text Char1 Char Char Char Char,Footnote Text Char1 Char Char1 Char,Footnote Text Char1 Char1 Char Char"/>
    <w:basedOn w:val="DefaultParagraphFont"/>
    <w:link w:val="FootnoteText"/>
    <w:uiPriority w:val="99"/>
    <w:semiHidden/>
    <w:locked/>
    <w:rsid w:val="00773671"/>
    <w:rPr>
      <w:rFonts w:ascii="Courier New" w:eastAsia="Courier New" w:hAnsi="Courier New" w:cs="Courier New"/>
      <w:sz w:val="16"/>
      <w:szCs w:val="20"/>
      <w:lang w:val="en-US" w:eastAsia="en-IN"/>
    </w:rPr>
  </w:style>
  <w:style w:type="paragraph" w:styleId="FootnoteText">
    <w:name w:val="footnote text"/>
    <w:aliases w:val="Footnote Text Char Char,(NECG) Footnote Text,FN,Footnote Text Char1 Char,Footnote Text Char Char1,Footnote Text Char1 Char Char Char,Footnote Text Char1 Char Char1,Footnote Text Char1 Char1 Char,APVMA_Footnote,FT,Footnote Text AG,fn,ft"/>
    <w:basedOn w:val="Normal"/>
    <w:link w:val="FootnoteTextChar"/>
    <w:uiPriority w:val="99"/>
    <w:semiHidden/>
    <w:unhideWhenUsed/>
    <w:qFormat/>
    <w:rsid w:val="00773671"/>
    <w:pPr>
      <w:widowControl w:val="0"/>
      <w:spacing w:after="60" w:line="240" w:lineRule="auto"/>
      <w:ind w:left="360" w:hanging="360"/>
    </w:pPr>
    <w:rPr>
      <w:rFonts w:ascii="Courier New" w:eastAsia="Courier New" w:hAnsi="Courier New" w:cs="Courier New"/>
      <w:sz w:val="16"/>
      <w:szCs w:val="20"/>
      <w:lang w:val="en-US" w:eastAsia="en-IN"/>
    </w:rPr>
  </w:style>
  <w:style w:type="character" w:customStyle="1" w:styleId="FootnoteTextChar1">
    <w:name w:val="Footnote Text Char1"/>
    <w:basedOn w:val="DefaultParagraphFont"/>
    <w:uiPriority w:val="99"/>
    <w:semiHidden/>
    <w:rsid w:val="00773671"/>
    <w:rPr>
      <w:sz w:val="20"/>
      <w:szCs w:val="20"/>
    </w:rPr>
  </w:style>
  <w:style w:type="paragraph" w:styleId="EndnoteText">
    <w:name w:val="endnote text"/>
    <w:basedOn w:val="Normal"/>
    <w:link w:val="EndnoteTextChar"/>
    <w:uiPriority w:val="99"/>
    <w:semiHidden/>
    <w:unhideWhenUsed/>
    <w:rsid w:val="00773671"/>
    <w:pPr>
      <w:widowControl w:val="0"/>
      <w:spacing w:after="120" w:line="240" w:lineRule="auto"/>
      <w:ind w:left="720" w:hanging="720"/>
    </w:pPr>
    <w:rPr>
      <w:rFonts w:ascii="Calibri" w:eastAsia="Courier New" w:hAnsi="Calibri" w:cs="Courier New"/>
      <w:kern w:val="0"/>
      <w:szCs w:val="20"/>
      <w:lang w:val="en-US" w:eastAsia="en-IN"/>
      <w14:ligatures w14:val="none"/>
    </w:rPr>
  </w:style>
  <w:style w:type="character" w:customStyle="1" w:styleId="EndnoteTextChar">
    <w:name w:val="Endnote Text Char"/>
    <w:basedOn w:val="DefaultParagraphFont"/>
    <w:link w:val="EndnoteText"/>
    <w:uiPriority w:val="99"/>
    <w:semiHidden/>
    <w:rsid w:val="00773671"/>
    <w:rPr>
      <w:rFonts w:ascii="Calibri" w:eastAsia="Courier New" w:hAnsi="Calibri" w:cs="Courier New"/>
      <w:kern w:val="0"/>
      <w:szCs w:val="20"/>
      <w:lang w:val="en-US" w:eastAsia="en-IN"/>
      <w14:ligatures w14:val="none"/>
    </w:rPr>
  </w:style>
  <w:style w:type="paragraph" w:styleId="BodyText">
    <w:name w:val="Body Text"/>
    <w:basedOn w:val="Normal"/>
    <w:link w:val="BodyTextChar"/>
    <w:unhideWhenUsed/>
    <w:qFormat/>
    <w:rsid w:val="00773671"/>
    <w:pPr>
      <w:spacing w:after="120" w:line="264" w:lineRule="auto"/>
    </w:pPr>
    <w:rPr>
      <w:color w:val="0D0D0D" w:themeColor="text1" w:themeTint="F2"/>
      <w:kern w:val="0"/>
      <w:szCs w:val="20"/>
      <w14:ligatures w14:val="none"/>
    </w:rPr>
  </w:style>
  <w:style w:type="character" w:customStyle="1" w:styleId="BodyTextChar">
    <w:name w:val="Body Text Char"/>
    <w:basedOn w:val="DefaultParagraphFont"/>
    <w:link w:val="BodyText"/>
    <w:rsid w:val="00773671"/>
    <w:rPr>
      <w:color w:val="0D0D0D" w:themeColor="text1" w:themeTint="F2"/>
      <w:kern w:val="0"/>
      <w:szCs w:val="20"/>
      <w14:ligatures w14:val="none"/>
    </w:rPr>
  </w:style>
  <w:style w:type="character" w:styleId="FootnoteReference">
    <w:name w:val="footnote reference"/>
    <w:aliases w:val="(NECG) Footnote Reference,fr"/>
    <w:basedOn w:val="DefaultParagraphFont"/>
    <w:uiPriority w:val="99"/>
    <w:semiHidden/>
    <w:unhideWhenUsed/>
    <w:qFormat/>
    <w:rsid w:val="00773671"/>
    <w:rPr>
      <w:vertAlign w:val="superscript"/>
    </w:rPr>
  </w:style>
  <w:style w:type="character" w:styleId="EndnoteReference">
    <w:name w:val="endnote reference"/>
    <w:basedOn w:val="DefaultParagraphFont"/>
    <w:uiPriority w:val="99"/>
    <w:semiHidden/>
    <w:unhideWhenUsed/>
    <w:rsid w:val="00773671"/>
    <w:rPr>
      <w:vertAlign w:val="superscript"/>
    </w:rPr>
  </w:style>
  <w:style w:type="paragraph" w:customStyle="1" w:styleId="paragraph">
    <w:name w:val="paragraph"/>
    <w:basedOn w:val="Normal"/>
    <w:rsid w:val="009E4D0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9E4D09"/>
  </w:style>
  <w:style w:type="character" w:customStyle="1" w:styleId="eop">
    <w:name w:val="eop"/>
    <w:basedOn w:val="DefaultParagraphFont"/>
    <w:rsid w:val="009E4D09"/>
  </w:style>
  <w:style w:type="paragraph" w:customStyle="1" w:styleId="pf0">
    <w:name w:val="pf0"/>
    <w:basedOn w:val="Normal"/>
    <w:rsid w:val="00CF064E"/>
    <w:pPr>
      <w:spacing w:before="100" w:beforeAutospacing="1" w:after="100" w:afterAutospacing="1" w:line="240" w:lineRule="auto"/>
      <w:ind w:left="40"/>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CF064E"/>
    <w:rPr>
      <w:rFonts w:ascii="Segoe UI" w:hAnsi="Segoe UI" w:cs="Segoe UI" w:hint="default"/>
      <w:sz w:val="18"/>
      <w:szCs w:val="18"/>
      <w:shd w:val="clear" w:color="auto" w:fill="FFFFFF"/>
    </w:rPr>
  </w:style>
  <w:style w:type="character" w:customStyle="1" w:styleId="cf11">
    <w:name w:val="cf11"/>
    <w:basedOn w:val="DefaultParagraphFont"/>
    <w:rsid w:val="00CF064E"/>
    <w:rPr>
      <w:rFonts w:ascii="Segoe UI" w:hAnsi="Segoe UI" w:cs="Segoe UI" w:hint="default"/>
      <w:color w:val="212529"/>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14098">
      <w:bodyDiv w:val="1"/>
      <w:marLeft w:val="0"/>
      <w:marRight w:val="0"/>
      <w:marTop w:val="0"/>
      <w:marBottom w:val="0"/>
      <w:divBdr>
        <w:top w:val="none" w:sz="0" w:space="0" w:color="auto"/>
        <w:left w:val="none" w:sz="0" w:space="0" w:color="auto"/>
        <w:bottom w:val="none" w:sz="0" w:space="0" w:color="auto"/>
        <w:right w:val="none" w:sz="0" w:space="0" w:color="auto"/>
      </w:divBdr>
    </w:div>
    <w:div w:id="820074773">
      <w:bodyDiv w:val="1"/>
      <w:marLeft w:val="0"/>
      <w:marRight w:val="0"/>
      <w:marTop w:val="0"/>
      <w:marBottom w:val="0"/>
      <w:divBdr>
        <w:top w:val="none" w:sz="0" w:space="0" w:color="auto"/>
        <w:left w:val="none" w:sz="0" w:space="0" w:color="auto"/>
        <w:bottom w:val="none" w:sz="0" w:space="0" w:color="auto"/>
        <w:right w:val="none" w:sz="0" w:space="0" w:color="auto"/>
      </w:divBdr>
    </w:div>
    <w:div w:id="1241476452">
      <w:bodyDiv w:val="1"/>
      <w:marLeft w:val="0"/>
      <w:marRight w:val="0"/>
      <w:marTop w:val="0"/>
      <w:marBottom w:val="0"/>
      <w:divBdr>
        <w:top w:val="none" w:sz="0" w:space="0" w:color="auto"/>
        <w:left w:val="none" w:sz="0" w:space="0" w:color="auto"/>
        <w:bottom w:val="none" w:sz="0" w:space="0" w:color="auto"/>
        <w:right w:val="none" w:sz="0" w:space="0" w:color="auto"/>
      </w:divBdr>
    </w:div>
    <w:div w:id="1444495113">
      <w:bodyDiv w:val="1"/>
      <w:marLeft w:val="0"/>
      <w:marRight w:val="0"/>
      <w:marTop w:val="0"/>
      <w:marBottom w:val="0"/>
      <w:divBdr>
        <w:top w:val="none" w:sz="0" w:space="0" w:color="auto"/>
        <w:left w:val="none" w:sz="0" w:space="0" w:color="auto"/>
        <w:bottom w:val="none" w:sz="0" w:space="0" w:color="auto"/>
        <w:right w:val="none" w:sz="0" w:space="0" w:color="auto"/>
      </w:divBdr>
      <w:divsChild>
        <w:div w:id="683215333">
          <w:marLeft w:val="0"/>
          <w:marRight w:val="0"/>
          <w:marTop w:val="0"/>
          <w:marBottom w:val="0"/>
          <w:divBdr>
            <w:top w:val="none" w:sz="0" w:space="0" w:color="auto"/>
            <w:left w:val="none" w:sz="0" w:space="0" w:color="auto"/>
            <w:bottom w:val="none" w:sz="0" w:space="0" w:color="auto"/>
            <w:right w:val="none" w:sz="0" w:space="0" w:color="auto"/>
          </w:divBdr>
        </w:div>
        <w:div w:id="729232259">
          <w:marLeft w:val="0"/>
          <w:marRight w:val="0"/>
          <w:marTop w:val="0"/>
          <w:marBottom w:val="0"/>
          <w:divBdr>
            <w:top w:val="none" w:sz="0" w:space="0" w:color="auto"/>
            <w:left w:val="none" w:sz="0" w:space="0" w:color="auto"/>
            <w:bottom w:val="none" w:sz="0" w:space="0" w:color="auto"/>
            <w:right w:val="none" w:sz="0" w:space="0" w:color="auto"/>
          </w:divBdr>
        </w:div>
        <w:div w:id="960962034">
          <w:marLeft w:val="0"/>
          <w:marRight w:val="0"/>
          <w:marTop w:val="0"/>
          <w:marBottom w:val="0"/>
          <w:divBdr>
            <w:top w:val="none" w:sz="0" w:space="0" w:color="auto"/>
            <w:left w:val="none" w:sz="0" w:space="0" w:color="auto"/>
            <w:bottom w:val="none" w:sz="0" w:space="0" w:color="auto"/>
            <w:right w:val="none" w:sz="0" w:space="0" w:color="auto"/>
          </w:divBdr>
        </w:div>
      </w:divsChild>
    </w:div>
    <w:div w:id="1540628768">
      <w:bodyDiv w:val="1"/>
      <w:marLeft w:val="0"/>
      <w:marRight w:val="0"/>
      <w:marTop w:val="0"/>
      <w:marBottom w:val="0"/>
      <w:divBdr>
        <w:top w:val="none" w:sz="0" w:space="0" w:color="auto"/>
        <w:left w:val="none" w:sz="0" w:space="0" w:color="auto"/>
        <w:bottom w:val="none" w:sz="0" w:space="0" w:color="auto"/>
        <w:right w:val="none" w:sz="0" w:space="0" w:color="auto"/>
      </w:divBdr>
    </w:div>
    <w:div w:id="17605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776042D96A02744A894AF2576DB7A2C" ma:contentTypeVersion="" ma:contentTypeDescription="PDMS Document Site Content Type" ma:contentTypeScope="" ma:versionID="5faa1153d7cf2e224f938d5e916e40aa">
  <xsd:schema xmlns:xsd="http://www.w3.org/2001/XMLSchema" xmlns:xs="http://www.w3.org/2001/XMLSchema" xmlns:p="http://schemas.microsoft.com/office/2006/metadata/properties" xmlns:ns2="9C2D971A-9C5C-4425-8091-F1CB66FBF454" targetNamespace="http://schemas.microsoft.com/office/2006/metadata/properties" ma:root="true" ma:fieldsID="048828c7cf3549c5b34deee680789e78" ns2:_="">
    <xsd:import namespace="9C2D971A-9C5C-4425-8091-F1CB66FBF4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D971A-9C5C-4425-8091-F1CB66FBF4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C2D971A-9C5C-4425-8091-F1CB66FBF4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7E9EC-7E0F-4768-9078-76DF3F30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D971A-9C5C-4425-8091-F1CB66FBF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27AAD-8AEA-4246-95A3-0118E4EA22ED}">
  <ds:schemaRefs>
    <ds:schemaRef ds:uri="http://schemas.openxmlformats.org/officeDocument/2006/bibliography"/>
  </ds:schemaRefs>
</ds:datastoreItem>
</file>

<file path=customXml/itemProps3.xml><?xml version="1.0" encoding="utf-8"?>
<ds:datastoreItem xmlns:ds="http://schemas.openxmlformats.org/officeDocument/2006/customXml" ds:itemID="{546070F8-CE13-4F74-B64E-1C3636A9B022}">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9C2D971A-9C5C-4425-8091-F1CB66FBF45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A9C1D26-305C-42E8-BC8A-9922BC2CE02F}">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CharactersWithSpaces>
  <SharedDoc>false</SharedDoc>
  <HLinks>
    <vt:vector size="78" baseType="variant">
      <vt:variant>
        <vt:i4>6160410</vt:i4>
      </vt:variant>
      <vt:variant>
        <vt:i4>24</vt:i4>
      </vt:variant>
      <vt:variant>
        <vt:i4>0</vt:i4>
      </vt:variant>
      <vt:variant>
        <vt:i4>5</vt:i4>
      </vt:variant>
      <vt:variant>
        <vt:lpwstr>https://standards.cencenelec.eu/dyn/www/f?p=CENELEC:9</vt:lpwstr>
      </vt:variant>
      <vt:variant>
        <vt:lpwstr/>
      </vt:variant>
      <vt:variant>
        <vt:i4>6160410</vt:i4>
      </vt:variant>
      <vt:variant>
        <vt:i4>21</vt:i4>
      </vt:variant>
      <vt:variant>
        <vt:i4>0</vt:i4>
      </vt:variant>
      <vt:variant>
        <vt:i4>5</vt:i4>
      </vt:variant>
      <vt:variant>
        <vt:lpwstr>https://standards.cencenelec.eu/dyn/www/f?p=CENELEC:5</vt:lpwstr>
      </vt:variant>
      <vt:variant>
        <vt:lpwstr/>
      </vt:variant>
      <vt:variant>
        <vt:i4>6160405</vt:i4>
      </vt:variant>
      <vt:variant>
        <vt:i4>18</vt:i4>
      </vt:variant>
      <vt:variant>
        <vt:i4>0</vt:i4>
      </vt:variant>
      <vt:variant>
        <vt:i4>5</vt:i4>
      </vt:variant>
      <vt:variant>
        <vt:lpwstr>https://standards.cencenelec.eu/dyn/www/f?p=CEN:9</vt:lpwstr>
      </vt:variant>
      <vt:variant>
        <vt:lpwstr/>
      </vt:variant>
      <vt:variant>
        <vt:i4>6160405</vt:i4>
      </vt:variant>
      <vt:variant>
        <vt:i4>15</vt:i4>
      </vt:variant>
      <vt:variant>
        <vt:i4>0</vt:i4>
      </vt:variant>
      <vt:variant>
        <vt:i4>5</vt:i4>
      </vt:variant>
      <vt:variant>
        <vt:lpwstr>https://standards.cencenelec.eu/dyn/www/f?p=CEN:5</vt:lpwstr>
      </vt:variant>
      <vt:variant>
        <vt:lpwstr/>
      </vt:variant>
      <vt:variant>
        <vt:i4>4128872</vt:i4>
      </vt:variant>
      <vt:variant>
        <vt:i4>12</vt:i4>
      </vt:variant>
      <vt:variant>
        <vt:i4>0</vt:i4>
      </vt:variant>
      <vt:variant>
        <vt:i4>5</vt:i4>
      </vt:variant>
      <vt:variant>
        <vt:lpwstr>https://standards.iteh.ai/catalog/standards/cen/0aff6e8e-361e-4d8e-b695-f5451e24a9a4/cen-ts-15293-2011</vt:lpwstr>
      </vt:variant>
      <vt:variant>
        <vt:lpwstr/>
      </vt:variant>
      <vt:variant>
        <vt:i4>3604580</vt:i4>
      </vt:variant>
      <vt:variant>
        <vt:i4>9</vt:i4>
      </vt:variant>
      <vt:variant>
        <vt:i4>0</vt:i4>
      </vt:variant>
      <vt:variant>
        <vt:i4>5</vt:i4>
      </vt:variant>
      <vt:variant>
        <vt:lpwstr>https://www.astm.org/products-services/standards-and-publications.html</vt:lpwstr>
      </vt:variant>
      <vt:variant>
        <vt:lpwstr/>
      </vt:variant>
      <vt:variant>
        <vt:i4>7667750</vt:i4>
      </vt:variant>
      <vt:variant>
        <vt:i4>3</vt:i4>
      </vt:variant>
      <vt:variant>
        <vt:i4>0</vt:i4>
      </vt:variant>
      <vt:variant>
        <vt:i4>5</vt:i4>
      </vt:variant>
      <vt:variant>
        <vt:lpwstr>https://aus01.safelinks.protection.outlook.com/?url=https%3A%2F%2Foia.pmc.gov.au%2Fpublished-impact-analyses-and-reports%2Fbetter-fuel-cleaner-air-december-2023-addendum&amp;data=05%7C02%7CJessica.GREENHALGH%40dcceew.gov.au%7C8c07d79bcdb34170d8da08dc17b902be%7C2be67eb7400c4b3fa5a11258c0da0696%7C0%7C0%7C638411331132340996%7CUnknown%7CTWFpbGZsb3d8eyJWIjoiMC4wLjAwMDAiLCJQIjoiV2luMzIiLCJBTiI6Ik1haWwiLCJXVCI6Mn0%3D%7C3000%7C%7C%7C&amp;sdata=bm3RBPBlWs2K5Ob0FZQ6%2B37Pi3PiV0pf4gPaortLTtw%3D&amp;reserved=0</vt:lpwstr>
      </vt:variant>
      <vt:variant>
        <vt:lpwstr/>
      </vt:variant>
      <vt:variant>
        <vt:i4>2949152</vt:i4>
      </vt:variant>
      <vt:variant>
        <vt:i4>0</vt:i4>
      </vt:variant>
      <vt:variant>
        <vt:i4>0</vt:i4>
      </vt:variant>
      <vt:variant>
        <vt:i4>5</vt:i4>
      </vt:variant>
      <vt:variant>
        <vt:lpwstr>https://oia.pmc.gov.au/published-impact-analyses-and-reports/improving-australias-fuel-and-vehicle-emissions-standards</vt:lpwstr>
      </vt:variant>
      <vt:variant>
        <vt:lpwstr/>
      </vt:variant>
      <vt:variant>
        <vt:i4>2883623</vt:i4>
      </vt:variant>
      <vt:variant>
        <vt:i4>12</vt:i4>
      </vt:variant>
      <vt:variant>
        <vt:i4>0</vt:i4>
      </vt:variant>
      <vt:variant>
        <vt:i4>5</vt:i4>
      </vt:variant>
      <vt:variant>
        <vt:lpwstr>https://www.cencenelec.eu/european-standardization/european-standards/obtaining-european-standards/</vt:lpwstr>
      </vt:variant>
      <vt:variant>
        <vt:lpwstr/>
      </vt:variant>
      <vt:variant>
        <vt:i4>6160410</vt:i4>
      </vt:variant>
      <vt:variant>
        <vt:i4>9</vt:i4>
      </vt:variant>
      <vt:variant>
        <vt:i4>0</vt:i4>
      </vt:variant>
      <vt:variant>
        <vt:i4>5</vt:i4>
      </vt:variant>
      <vt:variant>
        <vt:lpwstr>https://standards.cencenelec.eu/dyn/www/f?p=CENELEC:9</vt:lpwstr>
      </vt:variant>
      <vt:variant>
        <vt:lpwstr/>
      </vt:variant>
      <vt:variant>
        <vt:i4>6160410</vt:i4>
      </vt:variant>
      <vt:variant>
        <vt:i4>6</vt:i4>
      </vt:variant>
      <vt:variant>
        <vt:i4>0</vt:i4>
      </vt:variant>
      <vt:variant>
        <vt:i4>5</vt:i4>
      </vt:variant>
      <vt:variant>
        <vt:lpwstr>https://standards.cencenelec.eu/dyn/www/f?p=CENELEC:5</vt:lpwstr>
      </vt:variant>
      <vt:variant>
        <vt:lpwstr/>
      </vt:variant>
      <vt:variant>
        <vt:i4>6160405</vt:i4>
      </vt:variant>
      <vt:variant>
        <vt:i4>3</vt:i4>
      </vt:variant>
      <vt:variant>
        <vt:i4>0</vt:i4>
      </vt:variant>
      <vt:variant>
        <vt:i4>5</vt:i4>
      </vt:variant>
      <vt:variant>
        <vt:lpwstr>https://standards.cencenelec.eu/dyn/www/f?p=CEN:9</vt:lpwstr>
      </vt:variant>
      <vt:variant>
        <vt:lpwstr/>
      </vt:variant>
      <vt:variant>
        <vt:i4>6160405</vt:i4>
      </vt:variant>
      <vt:variant>
        <vt:i4>0</vt:i4>
      </vt:variant>
      <vt:variant>
        <vt:i4>0</vt:i4>
      </vt:variant>
      <vt:variant>
        <vt:i4>5</vt:i4>
      </vt:variant>
      <vt:variant>
        <vt:lpwstr>https://standards.cencenelec.eu/dyn/www/f?p=CEN:5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Regina</dc:creator>
  <cp:keywords/>
  <dc:description/>
  <cp:lastModifiedBy>Erica LAU</cp:lastModifiedBy>
  <cp:revision>2</cp:revision>
  <cp:lastPrinted>2023-08-15T02:38:00Z</cp:lastPrinted>
  <dcterms:created xsi:type="dcterms:W3CDTF">2024-08-26T01:25:00Z</dcterms:created>
  <dcterms:modified xsi:type="dcterms:W3CDTF">2024-08-26T01:25:00Z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0x010100266966F133664895A6EE3632470D45F5008776042D96A02744A894AF2576DB7A2C</vt:lpwstr>
  </property>
  <property fmtid="{D5CDD505-2E9C-101B-9397-08002B2CF9AE}" pid="3" name="MediaServiceImageTags">
    <vt:lpwstr/>
  </property>
  <property fmtid="{D5CDD505-2E9C-101B-9397-08002B2CF9AE}" pid="4" name="ClassificationContentMarkingHeaderShapeIds">
    <vt:lpwstr>457e0db7,478f96a7,19018f57</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2beaa165,143157de,20225cf0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