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B2DCB" w14:textId="77777777" w:rsidR="00715914" w:rsidRPr="00F17CC6" w:rsidRDefault="00273C82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00B04A39" wp14:editId="5FB823E5">
            <wp:extent cx="1247775" cy="914400"/>
            <wp:effectExtent l="0" t="0" r="9525" b="0"/>
            <wp:docPr id="2" name="Picture 2" descr="Commonwealth Coat of Arms of Australia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B656" w14:textId="27D587F7" w:rsidR="001D729F" w:rsidRPr="000A3524" w:rsidRDefault="00EB6695" w:rsidP="00996E26">
      <w:pPr>
        <w:pStyle w:val="LDTitle"/>
      </w:pPr>
      <w:bookmarkStart w:id="0" w:name="LIN"/>
      <w:r>
        <w:t>LIN</w:t>
      </w:r>
      <w:r w:rsidR="00F11967">
        <w:t> 24</w:t>
      </w:r>
      <w:r w:rsidR="001D729F" w:rsidRPr="007C5FDD">
        <w:t>/</w:t>
      </w:r>
      <w:r w:rsidR="00547D3D">
        <w:t>024</w:t>
      </w:r>
      <w:bookmarkEnd w:id="0"/>
    </w:p>
    <w:p w14:paraId="3E77E92B" w14:textId="1D34E149" w:rsidR="009228CB" w:rsidRPr="00996E26" w:rsidRDefault="00F11967" w:rsidP="000B14AD">
      <w:pPr>
        <w:pStyle w:val="LDDescription"/>
      </w:pPr>
      <w:bookmarkStart w:id="1" w:name="Title"/>
      <w:r>
        <w:t>Migration (Credit Card Surcharge) Instrument (LIN 24/</w:t>
      </w:r>
      <w:r w:rsidR="00547D3D">
        <w:t>024</w:t>
      </w:r>
      <w:r>
        <w:t>) 2024</w:t>
      </w:r>
      <w:bookmarkEnd w:id="1"/>
    </w:p>
    <w:p w14:paraId="1938EE11" w14:textId="44F09C93" w:rsidR="00EF39B0" w:rsidRDefault="00554826" w:rsidP="00365E41">
      <w:pPr>
        <w:pStyle w:val="LDBodytext"/>
      </w:pPr>
      <w:r w:rsidRPr="009464C5">
        <w:t xml:space="preserve">I, </w:t>
      </w:r>
      <w:r w:rsidR="00380984">
        <w:t>Andrew Giles</w:t>
      </w:r>
      <w:r w:rsidRPr="009464C5">
        <w:t xml:space="preserve">, </w:t>
      </w:r>
      <w:r w:rsidR="00380984">
        <w:t>Minister for Immigration, Citizenship and Multicultural Affairs</w:t>
      </w:r>
      <w:r w:rsidRPr="009464C5">
        <w:t xml:space="preserve">, </w:t>
      </w:r>
      <w:r w:rsidR="003B3646" w:rsidRPr="009464C5">
        <w:t xml:space="preserve">under </w:t>
      </w:r>
      <w:r w:rsidR="00380984" w:rsidRPr="00380984">
        <w:t>paragraph</w:t>
      </w:r>
      <w:r w:rsidR="00EC625B">
        <w:t> </w:t>
      </w:r>
      <w:proofErr w:type="gramStart"/>
      <w:r w:rsidR="00380984" w:rsidRPr="00380984">
        <w:t>5.41A(</w:t>
      </w:r>
      <w:proofErr w:type="gramEnd"/>
      <w:r w:rsidR="00380984" w:rsidRPr="00380984">
        <w:t>1)(b)</w:t>
      </w:r>
      <w:r w:rsidR="00BD08C0">
        <w:t xml:space="preserve"> </w:t>
      </w:r>
      <w:r w:rsidR="00F27438" w:rsidRPr="009464C5">
        <w:t xml:space="preserve">of the </w:t>
      </w:r>
      <w:r w:rsidR="00380984">
        <w:rPr>
          <w:i/>
        </w:rPr>
        <w:t xml:space="preserve">Migration Regulation 1994 </w:t>
      </w:r>
      <w:r w:rsidR="00380984">
        <w:t>(</w:t>
      </w:r>
      <w:r w:rsidR="000B14AD" w:rsidRPr="009464C5">
        <w:t xml:space="preserve">the </w:t>
      </w:r>
      <w:r w:rsidR="00380984">
        <w:rPr>
          <w:rStyle w:val="LDBoldItal"/>
        </w:rPr>
        <w:t>Regulations</w:t>
      </w:r>
      <w:r w:rsidR="000B14AD" w:rsidRPr="009464C5">
        <w:t>)</w:t>
      </w:r>
      <w:r w:rsidR="00EF39B0">
        <w:t>:</w:t>
      </w:r>
    </w:p>
    <w:p w14:paraId="3811B4AE" w14:textId="5E16A7F2" w:rsidR="00EF39B0" w:rsidRDefault="0060352D" w:rsidP="00EF39B0">
      <w:pPr>
        <w:pStyle w:val="LDBodytext"/>
        <w:ind w:left="567" w:hanging="567"/>
      </w:pPr>
      <w:r>
        <w:t>(</w:t>
      </w:r>
      <w:r w:rsidR="00D250B3">
        <w:t>a</w:t>
      </w:r>
      <w:r>
        <w:t>)</w:t>
      </w:r>
      <w:r w:rsidR="00EF39B0">
        <w:tab/>
      </w:r>
      <w:proofErr w:type="gramStart"/>
      <w:r w:rsidR="004F23BB">
        <w:t>r</w:t>
      </w:r>
      <w:r w:rsidR="00EF39B0">
        <w:t>epeal</w:t>
      </w:r>
      <w:proofErr w:type="gramEnd"/>
      <w:r w:rsidR="00EF39B0">
        <w:t xml:space="preserve"> the instrument </w:t>
      </w:r>
      <w:r w:rsidR="00B453A3" w:rsidRPr="00B453A3">
        <w:rPr>
          <w:i/>
        </w:rPr>
        <w:t>Migration Regul</w:t>
      </w:r>
      <w:bookmarkStart w:id="2" w:name="_GoBack"/>
      <w:bookmarkEnd w:id="2"/>
      <w:r w:rsidR="00B453A3" w:rsidRPr="00B453A3">
        <w:rPr>
          <w:i/>
        </w:rPr>
        <w:t>ations 1994 -</w:t>
      </w:r>
      <w:r w:rsidR="00B453A3" w:rsidRPr="00B453A3">
        <w:t xml:space="preserve"> </w:t>
      </w:r>
      <w:r w:rsidR="00EF39B0" w:rsidRPr="00EF39B0">
        <w:rPr>
          <w:i/>
        </w:rPr>
        <w:t xml:space="preserve">Types of Fees or Charges </w:t>
      </w:r>
      <w:r w:rsidR="00F11967" w:rsidRPr="00B453A3">
        <w:rPr>
          <w:i/>
        </w:rPr>
        <w:t>(</w:t>
      </w:r>
      <w:r w:rsidR="00EF39B0" w:rsidRPr="00B453A3">
        <w:rPr>
          <w:i/>
        </w:rPr>
        <w:t>IMMI 14/053</w:t>
      </w:r>
      <w:r w:rsidR="00F11967" w:rsidRPr="00B453A3">
        <w:rPr>
          <w:i/>
        </w:rPr>
        <w:t>)</w:t>
      </w:r>
      <w:r w:rsidR="00A919CD" w:rsidRPr="00A919CD">
        <w:t xml:space="preserve"> (F2014L00895</w:t>
      </w:r>
      <w:r w:rsidR="00A919CD">
        <w:t>)</w:t>
      </w:r>
      <w:r w:rsidR="00A919CD" w:rsidRPr="00A919CD">
        <w:t>;</w:t>
      </w:r>
      <w:r w:rsidR="005E1FA2">
        <w:t xml:space="preserve"> and</w:t>
      </w:r>
    </w:p>
    <w:p w14:paraId="1A4D3B06" w14:textId="3A7B1E09" w:rsidR="00554826" w:rsidRPr="00C74C7A" w:rsidRDefault="0060352D" w:rsidP="00EF39B0">
      <w:pPr>
        <w:pStyle w:val="LDBodytext"/>
        <w:ind w:left="567" w:hanging="567"/>
      </w:pPr>
      <w:r>
        <w:t>(</w:t>
      </w:r>
      <w:r w:rsidR="00D250B3">
        <w:t>b</w:t>
      </w:r>
      <w:r>
        <w:t>)</w:t>
      </w:r>
      <w:r w:rsidR="00EF39B0">
        <w:tab/>
      </w:r>
      <w:proofErr w:type="gramStart"/>
      <w:r w:rsidR="004F23BB">
        <w:t>s</w:t>
      </w:r>
      <w:r w:rsidR="00380984">
        <w:t>pecify</w:t>
      </w:r>
      <w:proofErr w:type="gramEnd"/>
      <w:r w:rsidR="00380984" w:rsidRPr="00380984">
        <w:t xml:space="preserve"> the following </w:t>
      </w:r>
      <w:r w:rsidR="00EC625B">
        <w:t>kinds</w:t>
      </w:r>
      <w:r w:rsidR="00380984" w:rsidRPr="00380984">
        <w:t xml:space="preserve"> of fees or charges</w:t>
      </w:r>
      <w:r w:rsidR="00EF39B0">
        <w:t xml:space="preserve"> for the purposes of </w:t>
      </w:r>
      <w:r w:rsidR="00EF39B0" w:rsidRPr="00380984">
        <w:t>paragraph</w:t>
      </w:r>
      <w:r>
        <w:t> </w:t>
      </w:r>
      <w:r w:rsidR="00EF39B0" w:rsidRPr="00380984">
        <w:t>5.41A(1)(b)</w:t>
      </w:r>
      <w:r w:rsidR="00EF39B0">
        <w:t xml:space="preserve"> of the Regulations</w:t>
      </w:r>
      <w:r w:rsidR="00C74C7A">
        <w:t>:</w:t>
      </w:r>
    </w:p>
    <w:p w14:paraId="1FDE176B" w14:textId="7CE8F240" w:rsidR="00380984" w:rsidRDefault="00365E41" w:rsidP="00EF39B0">
      <w:pPr>
        <w:pStyle w:val="LDBodyP1a"/>
        <w:tabs>
          <w:tab w:val="clear" w:pos="709"/>
          <w:tab w:val="left" w:pos="1134"/>
        </w:tabs>
        <w:ind w:left="1134"/>
      </w:pPr>
      <w:r>
        <w:t>(</w:t>
      </w:r>
      <w:r w:rsidR="00D250B3">
        <w:t>i</w:t>
      </w:r>
      <w:r>
        <w:t>)</w:t>
      </w:r>
      <w:r>
        <w:tab/>
      </w:r>
      <w:proofErr w:type="gramStart"/>
      <w:r w:rsidR="00380984">
        <w:t>nomination</w:t>
      </w:r>
      <w:proofErr w:type="gramEnd"/>
      <w:r w:rsidR="00380984">
        <w:t xml:space="preserve"> fees or charges;</w:t>
      </w:r>
    </w:p>
    <w:p w14:paraId="26352D3A" w14:textId="21539C05" w:rsidR="00380984" w:rsidRDefault="00380984" w:rsidP="00EF39B0">
      <w:pPr>
        <w:pStyle w:val="LDBodyP1a"/>
        <w:tabs>
          <w:tab w:val="clear" w:pos="709"/>
          <w:tab w:val="left" w:pos="1134"/>
        </w:tabs>
        <w:ind w:left="1134"/>
      </w:pPr>
      <w:r>
        <w:t>(</w:t>
      </w:r>
      <w:r w:rsidR="00D250B3">
        <w:t>ii</w:t>
      </w:r>
      <w:r>
        <w:t>)</w:t>
      </w:r>
      <w:r>
        <w:tab/>
      </w:r>
      <w:proofErr w:type="gramStart"/>
      <w:r>
        <w:t>sponsorship</w:t>
      </w:r>
      <w:proofErr w:type="gramEnd"/>
      <w:r>
        <w:t xml:space="preserve"> fees or charges;</w:t>
      </w:r>
    </w:p>
    <w:p w14:paraId="6C39667D" w14:textId="580C982B" w:rsidR="0060352D" w:rsidRDefault="00380984" w:rsidP="00EF39B0">
      <w:pPr>
        <w:pStyle w:val="LDBodyP1a"/>
        <w:tabs>
          <w:tab w:val="clear" w:pos="709"/>
          <w:tab w:val="left" w:pos="1134"/>
        </w:tabs>
        <w:ind w:left="1134"/>
      </w:pPr>
      <w:r>
        <w:t>(</w:t>
      </w:r>
      <w:r w:rsidR="00D250B3">
        <w:t>iii</w:t>
      </w:r>
      <w:r>
        <w:t>)</w:t>
      </w:r>
      <w:r>
        <w:tab/>
      </w:r>
      <w:proofErr w:type="gramStart"/>
      <w:r w:rsidR="0060352D">
        <w:t>visa</w:t>
      </w:r>
      <w:proofErr w:type="gramEnd"/>
      <w:r w:rsidR="0060352D">
        <w:t xml:space="preserve"> application fees or charges;</w:t>
      </w:r>
    </w:p>
    <w:p w14:paraId="78785ED3" w14:textId="2E1E0FC6" w:rsidR="00380984" w:rsidRDefault="00380984" w:rsidP="00EF39B0">
      <w:pPr>
        <w:pStyle w:val="LDBodyP1a"/>
        <w:tabs>
          <w:tab w:val="clear" w:pos="709"/>
          <w:tab w:val="left" w:pos="1134"/>
        </w:tabs>
        <w:ind w:left="1134"/>
      </w:pPr>
      <w:r>
        <w:t>(</w:t>
      </w:r>
      <w:r w:rsidR="00D250B3">
        <w:t>iv</w:t>
      </w:r>
      <w:r>
        <w:t>)</w:t>
      </w:r>
      <w:r>
        <w:tab/>
      </w:r>
      <w:proofErr w:type="gramStart"/>
      <w:r w:rsidR="0060352D">
        <w:t>visa</w:t>
      </w:r>
      <w:proofErr w:type="gramEnd"/>
      <w:r w:rsidR="0060352D">
        <w:t xml:space="preserve"> evidence fees or charges;</w:t>
      </w:r>
    </w:p>
    <w:p w14:paraId="3CDAB38C" w14:textId="617D49EF" w:rsidR="00380984" w:rsidRPr="00644873" w:rsidRDefault="00380984" w:rsidP="00EF39B0">
      <w:pPr>
        <w:pStyle w:val="LDBodyP1a"/>
        <w:tabs>
          <w:tab w:val="clear" w:pos="709"/>
          <w:tab w:val="left" w:pos="1134"/>
        </w:tabs>
        <w:ind w:left="1134"/>
      </w:pPr>
      <w:r w:rsidRPr="00644873">
        <w:t>(</w:t>
      </w:r>
      <w:r w:rsidR="00D250B3">
        <w:t>v</w:t>
      </w:r>
      <w:r w:rsidRPr="00644873">
        <w:t>)</w:t>
      </w:r>
      <w:r w:rsidRPr="00644873">
        <w:tab/>
      </w:r>
      <w:proofErr w:type="gramStart"/>
      <w:r w:rsidRPr="00644873">
        <w:t>visa</w:t>
      </w:r>
      <w:proofErr w:type="gramEnd"/>
      <w:r w:rsidRPr="00644873">
        <w:t xml:space="preserve"> pre-application process fees or charges.</w:t>
      </w:r>
    </w:p>
    <w:p w14:paraId="1522B5AC" w14:textId="77777777" w:rsidR="0060352D" w:rsidRDefault="0060352D" w:rsidP="009F0354">
      <w:pPr>
        <w:pStyle w:val="LDBodytext"/>
        <w:tabs>
          <w:tab w:val="left" w:pos="567"/>
        </w:tabs>
        <w:ind w:left="567" w:hanging="567"/>
      </w:pPr>
    </w:p>
    <w:p w14:paraId="16065878" w14:textId="6198B0AA" w:rsidR="009F0354" w:rsidRPr="00644873" w:rsidRDefault="009F0354" w:rsidP="006465BF">
      <w:pPr>
        <w:pStyle w:val="LDBodytext"/>
        <w:tabs>
          <w:tab w:val="left" w:pos="567"/>
        </w:tabs>
        <w:ind w:left="567" w:hanging="567"/>
      </w:pPr>
      <w:r w:rsidRPr="00644873">
        <w:t>This instrument commences</w:t>
      </w:r>
      <w:r w:rsidR="0060352D">
        <w:t xml:space="preserve"> </w:t>
      </w:r>
      <w:r w:rsidR="00AA1CBA">
        <w:t xml:space="preserve">on </w:t>
      </w:r>
      <w:r w:rsidRPr="00644873">
        <w:t xml:space="preserve">the day after </w:t>
      </w:r>
      <w:r w:rsidR="00AA1CBA">
        <w:t>the instrument is registered</w:t>
      </w:r>
      <w:r w:rsidR="006465BF">
        <w:t>.</w:t>
      </w:r>
    </w:p>
    <w:p w14:paraId="7AE2CD09" w14:textId="6F4CCFB2" w:rsidR="00554826" w:rsidRPr="00F17CC6" w:rsidRDefault="00554826" w:rsidP="00B24AED">
      <w:pPr>
        <w:pStyle w:val="LDDate"/>
        <w:tabs>
          <w:tab w:val="clear" w:pos="3402"/>
          <w:tab w:val="left" w:pos="1843"/>
        </w:tabs>
        <w:rPr>
          <w:szCs w:val="22"/>
        </w:rPr>
      </w:pPr>
      <w:r w:rsidRPr="00644873">
        <w:t>Dated</w:t>
      </w:r>
      <w:r w:rsidR="00B24AED">
        <w:rPr>
          <w:szCs w:val="22"/>
        </w:rPr>
        <w:tab/>
        <w:t xml:space="preserve">1 May </w:t>
      </w:r>
      <w:r w:rsidR="009F0354" w:rsidRPr="00644873">
        <w:rPr>
          <w:szCs w:val="22"/>
        </w:rPr>
        <w:t>2024</w:t>
      </w:r>
    </w:p>
    <w:p w14:paraId="3F99E3AF" w14:textId="77777777" w:rsidR="009F0354" w:rsidRPr="000E7118" w:rsidRDefault="009F0354" w:rsidP="009F0354">
      <w:pPr>
        <w:pStyle w:val="LDSign"/>
      </w:pPr>
    </w:p>
    <w:p w14:paraId="0DC0748A" w14:textId="77777777" w:rsidR="009F0354" w:rsidRDefault="009F0354" w:rsidP="009F0354">
      <w:pPr>
        <w:pStyle w:val="LDBodytext"/>
      </w:pPr>
      <w:r>
        <w:t>Andrew Giles</w:t>
      </w:r>
    </w:p>
    <w:p w14:paraId="7008A85C" w14:textId="77777777" w:rsidR="00554826" w:rsidRDefault="00380984" w:rsidP="00365E41">
      <w:pPr>
        <w:pStyle w:val="LDBodytext"/>
      </w:pPr>
      <w:r w:rsidRPr="00380984">
        <w:t xml:space="preserve">Minister for Immigration, Citizenship and Multicultural Affairs </w:t>
      </w:r>
    </w:p>
    <w:p w14:paraId="172FCDF5" w14:textId="77777777" w:rsidR="00212FDE" w:rsidRPr="005E1FA2" w:rsidRDefault="00212FDE" w:rsidP="00212FDE">
      <w:pPr>
        <w:pStyle w:val="LDComment"/>
        <w:rPr>
          <w:b w:val="0"/>
          <w:i w:val="0"/>
        </w:rPr>
      </w:pPr>
    </w:p>
    <w:sectPr w:rsidR="00212FDE" w:rsidRPr="005E1FA2" w:rsidSect="00456E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A4480" w14:textId="77777777" w:rsidR="0029256F" w:rsidRDefault="0029256F" w:rsidP="00715914">
      <w:pPr>
        <w:spacing w:line="240" w:lineRule="auto"/>
      </w:pPr>
      <w:r>
        <w:separator/>
      </w:r>
    </w:p>
    <w:p w14:paraId="2DF2A497" w14:textId="77777777" w:rsidR="0029256F" w:rsidRDefault="0029256F"/>
    <w:p w14:paraId="50A0F046" w14:textId="77777777" w:rsidR="0029256F" w:rsidRDefault="0029256F"/>
  </w:endnote>
  <w:endnote w:type="continuationSeparator" w:id="0">
    <w:p w14:paraId="492E88D8" w14:textId="77777777" w:rsidR="0029256F" w:rsidRDefault="0029256F" w:rsidP="00715914">
      <w:pPr>
        <w:spacing w:line="240" w:lineRule="auto"/>
      </w:pPr>
      <w:r>
        <w:continuationSeparator/>
      </w:r>
    </w:p>
    <w:p w14:paraId="19449106" w14:textId="77777777" w:rsidR="0029256F" w:rsidRDefault="0029256F"/>
    <w:p w14:paraId="767C62C0" w14:textId="77777777" w:rsidR="0029256F" w:rsidRDefault="00292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9680D" w14:textId="77777777" w:rsidR="00AB3C57" w:rsidRDefault="00AB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269C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08F3F7CE" w14:textId="7777777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29256F" w:rsidRPr="0029256F">
      <w:rPr>
        <w:rStyle w:val="LDItal"/>
      </w:rPr>
      <w:t>[Subject matter] [</w:t>
    </w:r>
    <w:proofErr w:type="gramStart"/>
    <w:r w:rsidR="0029256F" w:rsidRPr="0029256F">
      <w:rPr>
        <w:rStyle w:val="LDItal"/>
      </w:rPr>
      <w:t>kind</w:t>
    </w:r>
    <w:proofErr w:type="gramEnd"/>
    <w:r w:rsidR="0029256F" w:rsidRPr="0029256F">
      <w:rPr>
        <w:rStyle w:val="LDItal"/>
      </w:rPr>
      <w:t xml:space="preserve"> of instrument] [</w:t>
    </w:r>
    <w:proofErr w:type="gramStart"/>
    <w:r w:rsidR="0029256F" w:rsidRPr="0029256F">
      <w:rPr>
        <w:rStyle w:val="LDItal"/>
      </w:rPr>
      <w:t>year</w:t>
    </w:r>
    <w:proofErr w:type="gramEnd"/>
    <w:r w:rsidR="0029256F" w:rsidRPr="0029256F">
      <w:rPr>
        <w:rStyle w:val="LDItal"/>
      </w:rPr>
      <w:t>] (No. [</w:t>
    </w:r>
    <w:proofErr w:type="gramStart"/>
    <w:r w:rsidR="0029256F" w:rsidRPr="0029256F">
      <w:rPr>
        <w:rStyle w:val="LDItal"/>
      </w:rPr>
      <w:t>number</w:t>
    </w:r>
    <w:proofErr w:type="gramEnd"/>
    <w:r w:rsidR="0029256F" w:rsidRPr="0029256F">
      <w:rPr>
        <w:rStyle w:val="LDItal"/>
      </w:rPr>
      <w:t>])</w:t>
    </w:r>
    <w:r w:rsidRPr="007C5FDD">
      <w:rPr>
        <w:rStyle w:val="LDItal"/>
      </w:rPr>
      <w:fldChar w:fldCharType="end"/>
    </w:r>
  </w:p>
  <w:p w14:paraId="1276581B" w14:textId="2B4D3E77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29256F">
      <w:t>[LIN/ADMIN] [</w:t>
    </w:r>
    <w:r w:rsidR="0029256F" w:rsidRPr="007C5FDD">
      <w:t>year/number</w:t>
    </w:r>
    <w:r w:rsidR="0029256F">
      <w:t>]</w:t>
    </w:r>
    <w:r>
      <w:fldChar w:fldCharType="end"/>
    </w:r>
    <w:r w:rsidR="00494305">
      <w:t xml:space="preserve">, </w:t>
    </w:r>
    <w:fldSimple w:instr=" SAVEDATE   \* MERGEFORMAT ">
      <w:r w:rsidR="005438ED">
        <w:rPr>
          <w:noProof/>
        </w:rPr>
        <w:t>2/05/2024 12:29:00 PM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5971F5">
      <w:rPr>
        <w:noProof/>
      </w:rPr>
      <w:t>2</w:t>
    </w:r>
    <w:r w:rsidR="0049430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33ABE" w14:textId="77777777" w:rsidR="00AB3C57" w:rsidRDefault="00AB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5B5C" w14:textId="77777777" w:rsidR="0029256F" w:rsidRDefault="0029256F" w:rsidP="00715914">
      <w:pPr>
        <w:spacing w:line="240" w:lineRule="auto"/>
      </w:pPr>
      <w:r>
        <w:separator/>
      </w:r>
    </w:p>
    <w:p w14:paraId="587DC225" w14:textId="77777777" w:rsidR="0029256F" w:rsidRDefault="0029256F"/>
    <w:p w14:paraId="6B8DEAAB" w14:textId="77777777" w:rsidR="0029256F" w:rsidRDefault="0029256F"/>
  </w:footnote>
  <w:footnote w:type="continuationSeparator" w:id="0">
    <w:p w14:paraId="3E708B2C" w14:textId="77777777" w:rsidR="0029256F" w:rsidRDefault="0029256F" w:rsidP="00715914">
      <w:pPr>
        <w:spacing w:line="240" w:lineRule="auto"/>
      </w:pPr>
      <w:r>
        <w:continuationSeparator/>
      </w:r>
    </w:p>
    <w:p w14:paraId="7E97E3EF" w14:textId="77777777" w:rsidR="0029256F" w:rsidRDefault="0029256F"/>
    <w:p w14:paraId="24103692" w14:textId="77777777" w:rsidR="0029256F" w:rsidRDefault="00292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0A48" w14:textId="77777777" w:rsidR="00AB3C57" w:rsidRDefault="00AB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6674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1A78" w14:textId="77777777" w:rsidR="00AB3C57" w:rsidRDefault="00AB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6F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16918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768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73C82"/>
    <w:rsid w:val="00281308"/>
    <w:rsid w:val="00281AEE"/>
    <w:rsid w:val="00284719"/>
    <w:rsid w:val="0029256F"/>
    <w:rsid w:val="00297ECB"/>
    <w:rsid w:val="002A506E"/>
    <w:rsid w:val="002A528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80984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02774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23BB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8ED"/>
    <w:rsid w:val="00543F95"/>
    <w:rsid w:val="00547D3D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971F5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1FA2"/>
    <w:rsid w:val="00600219"/>
    <w:rsid w:val="0060352D"/>
    <w:rsid w:val="00604F2A"/>
    <w:rsid w:val="00607C3E"/>
    <w:rsid w:val="00620076"/>
    <w:rsid w:val="006224B1"/>
    <w:rsid w:val="0062438A"/>
    <w:rsid w:val="006273BE"/>
    <w:rsid w:val="00627E0A"/>
    <w:rsid w:val="006303E3"/>
    <w:rsid w:val="00644873"/>
    <w:rsid w:val="006465BF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34E2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D3D46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240F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0354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19CD"/>
    <w:rsid w:val="00A94216"/>
    <w:rsid w:val="00AA1CBA"/>
    <w:rsid w:val="00AA2CB1"/>
    <w:rsid w:val="00AA7A1C"/>
    <w:rsid w:val="00AB369E"/>
    <w:rsid w:val="00AB3C57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4AED"/>
    <w:rsid w:val="00B25306"/>
    <w:rsid w:val="00B27831"/>
    <w:rsid w:val="00B308FE"/>
    <w:rsid w:val="00B33709"/>
    <w:rsid w:val="00B33B3C"/>
    <w:rsid w:val="00B36392"/>
    <w:rsid w:val="00B418CB"/>
    <w:rsid w:val="00B453A3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14A9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250B3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625B"/>
    <w:rsid w:val="00ED2BB6"/>
    <w:rsid w:val="00ED2BFB"/>
    <w:rsid w:val="00ED34E1"/>
    <w:rsid w:val="00ED3B8D"/>
    <w:rsid w:val="00EE5E36"/>
    <w:rsid w:val="00EF2E3A"/>
    <w:rsid w:val="00EF39B0"/>
    <w:rsid w:val="00F02C7C"/>
    <w:rsid w:val="00F04B55"/>
    <w:rsid w:val="00F072A7"/>
    <w:rsid w:val="00F078DC"/>
    <w:rsid w:val="00F11967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76FF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0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3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354"/>
  </w:style>
  <w:style w:type="paragraph" w:styleId="BalloonText">
    <w:name w:val="Balloon Text"/>
    <w:basedOn w:val="Normal"/>
    <w:link w:val="BalloonTextChar"/>
    <w:uiPriority w:val="99"/>
    <w:semiHidden/>
    <w:unhideWhenUsed/>
    <w:rsid w:val="009F03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5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F5E7.C3E0A6C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A444-59EF-4AD4-97D2-512E740E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2024-05-03T03:33:00Z</dcterms:created>
  <dcterms:modified xsi:type="dcterms:W3CDTF">2024-05-03T03:33:00Z</dcterms:modified>
</cp:coreProperties>
</file>