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87DFC" w14:textId="77777777" w:rsidR="00566D00" w:rsidRPr="0045692F" w:rsidRDefault="00566D00" w:rsidP="00566D00">
      <w:pPr>
        <w:spacing w:after="0" w:line="240" w:lineRule="auto"/>
        <w:rPr>
          <w:rFonts w:ascii="Times New Roman" w:eastAsia="Times New Roman" w:hAnsi="Times New Roman" w:cs="Times New Roman"/>
          <w:sz w:val="28"/>
          <w:szCs w:val="24"/>
          <w:lang w:eastAsia="en-AU"/>
        </w:rPr>
      </w:pPr>
      <w:r w:rsidRPr="0045692F">
        <w:rPr>
          <w:rFonts w:ascii="Times New Roman" w:eastAsia="Times New Roman" w:hAnsi="Times New Roman" w:cs="Times New Roman"/>
          <w:noProof/>
          <w:sz w:val="24"/>
          <w:szCs w:val="24"/>
          <w:lang w:eastAsia="en-AU"/>
        </w:rPr>
        <w:drawing>
          <wp:inline distT="0" distB="0" distL="0" distR="0" wp14:anchorId="086F8FB3" wp14:editId="777ED30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7D5EFE9" w14:textId="77777777" w:rsidR="00566D00" w:rsidRPr="0045692F" w:rsidRDefault="00566D00" w:rsidP="00566D00">
      <w:pPr>
        <w:spacing w:after="0" w:line="240" w:lineRule="auto"/>
        <w:rPr>
          <w:rFonts w:ascii="Times New Roman" w:eastAsia="Times New Roman" w:hAnsi="Times New Roman" w:cs="Times New Roman"/>
          <w:sz w:val="19"/>
          <w:szCs w:val="24"/>
          <w:lang w:eastAsia="en-AU"/>
        </w:rPr>
      </w:pPr>
    </w:p>
    <w:p w14:paraId="05617C70" w14:textId="18D9C26B" w:rsidR="00566D00" w:rsidRPr="0045692F" w:rsidRDefault="00566D00" w:rsidP="00566D00">
      <w:pPr>
        <w:pStyle w:val="ttTitleofInstrument"/>
      </w:pPr>
      <w:r w:rsidRPr="0045692F">
        <w:t>Agricultural and Veterinary Chemicals Code (Agricultural Active Constituents) Standards</w:t>
      </w:r>
      <w:r>
        <w:t xml:space="preserve"> Amendment Instrument (No. 1)</w:t>
      </w:r>
      <w:r w:rsidRPr="0045692F">
        <w:t xml:space="preserve"> </w:t>
      </w:r>
      <w:r w:rsidR="008C4078" w:rsidRPr="0045692F">
        <w:t>202</w:t>
      </w:r>
      <w:r w:rsidR="008C4078">
        <w:t>4</w:t>
      </w:r>
    </w:p>
    <w:p w14:paraId="07EF9069" w14:textId="339D17E3" w:rsidR="00566D00" w:rsidRPr="0045692F" w:rsidRDefault="00566D00" w:rsidP="00566D00">
      <w:pPr>
        <w:pBdr>
          <w:top w:val="single" w:sz="4" w:space="1" w:color="auto"/>
        </w:pBdr>
        <w:spacing w:before="240" w:after="0" w:line="260" w:lineRule="atLeast"/>
        <w:ind w:right="91"/>
        <w:jc w:val="both"/>
        <w:rPr>
          <w:rFonts w:ascii="Times New Roman" w:eastAsia="Times New Roman" w:hAnsi="Times New Roman" w:cs="Times New Roman"/>
          <w:lang w:eastAsia="en-AU"/>
        </w:rPr>
      </w:pPr>
      <w:r>
        <w:rPr>
          <w:rFonts w:ascii="Times New Roman" w:eastAsia="Times New Roman" w:hAnsi="Times New Roman" w:cs="Times New Roman"/>
          <w:lang w:eastAsia="en-AU"/>
        </w:rPr>
        <w:t>I, Sheila Logan</w:t>
      </w:r>
      <w:r w:rsidRPr="0045692F">
        <w:rPr>
          <w:rFonts w:ascii="Times New Roman" w:eastAsia="Times New Roman" w:hAnsi="Times New Roman" w:cs="Times New Roman"/>
          <w:lang w:eastAsia="en-AU"/>
        </w:rPr>
        <w:t xml:space="preserve">, </w:t>
      </w:r>
      <w:r w:rsidR="006513DA">
        <w:rPr>
          <w:rFonts w:ascii="Times New Roman" w:eastAsia="Times New Roman" w:hAnsi="Times New Roman" w:cs="Times New Roman"/>
          <w:lang w:eastAsia="en-AU"/>
        </w:rPr>
        <w:t>Executive Director at</w:t>
      </w:r>
      <w:r w:rsidRPr="0045692F">
        <w:rPr>
          <w:rFonts w:ascii="Times New Roman" w:eastAsia="Times New Roman" w:hAnsi="Times New Roman" w:cs="Times New Roman"/>
          <w:lang w:eastAsia="en-AU"/>
        </w:rPr>
        <w:t xml:space="preserve"> the Australian Pesticides and Veterinary Medicines Authority, make the following instrument.</w:t>
      </w:r>
    </w:p>
    <w:p w14:paraId="0C83B6B5" w14:textId="63346EB9" w:rsidR="00566D00" w:rsidRPr="0045692F" w:rsidRDefault="00566D00" w:rsidP="00566D00">
      <w:pPr>
        <w:keepNext/>
        <w:spacing w:before="300" w:after="0" w:line="240" w:lineRule="atLeast"/>
        <w:ind w:right="397"/>
        <w:jc w:val="both"/>
        <w:rPr>
          <w:rFonts w:ascii="Times New Roman" w:eastAsia="Times New Roman" w:hAnsi="Times New Roman" w:cs="Times New Roman"/>
          <w:sz w:val="24"/>
          <w:lang w:eastAsia="en-AU"/>
        </w:rPr>
      </w:pPr>
      <w:r w:rsidRPr="0045692F">
        <w:rPr>
          <w:rFonts w:ascii="Times New Roman" w:eastAsia="Times New Roman" w:hAnsi="Times New Roman" w:cs="Times New Roman"/>
          <w:sz w:val="24"/>
          <w:lang w:eastAsia="en-AU"/>
        </w:rPr>
        <w:t>Dated</w:t>
      </w:r>
      <w:r w:rsidRPr="0045692F">
        <w:rPr>
          <w:rFonts w:ascii="Times New Roman" w:eastAsia="Times New Roman" w:hAnsi="Times New Roman" w:cs="Times New Roman"/>
          <w:sz w:val="24"/>
          <w:lang w:eastAsia="en-AU"/>
        </w:rPr>
        <w:tab/>
      </w:r>
      <w:r w:rsidRPr="0045692F">
        <w:rPr>
          <w:rFonts w:ascii="Times New Roman" w:eastAsia="Times New Roman" w:hAnsi="Times New Roman" w:cs="Times New Roman"/>
          <w:sz w:val="24"/>
          <w:lang w:eastAsia="en-AU"/>
        </w:rPr>
        <w:tab/>
      </w:r>
      <w:r w:rsidR="003643C4">
        <w:rPr>
          <w:rFonts w:ascii="Times New Roman" w:eastAsia="Times New Roman" w:hAnsi="Times New Roman" w:cs="Times New Roman"/>
          <w:sz w:val="24"/>
          <w:lang w:eastAsia="en-AU"/>
        </w:rPr>
        <w:t>30 April 2024</w:t>
      </w:r>
      <w:r w:rsidRPr="0045692F">
        <w:rPr>
          <w:rFonts w:ascii="Times New Roman" w:eastAsia="Times New Roman" w:hAnsi="Times New Roman" w:cs="Times New Roman"/>
          <w:sz w:val="24"/>
          <w:lang w:eastAsia="en-AU"/>
        </w:rPr>
        <w:tab/>
      </w:r>
    </w:p>
    <w:p w14:paraId="3404F7D3" w14:textId="77777777" w:rsidR="00566D00" w:rsidRDefault="00566D00" w:rsidP="006513DA">
      <w:pPr>
        <w:keepNext/>
        <w:pBdr>
          <w:bottom w:val="single" w:sz="4" w:space="31" w:color="auto"/>
        </w:pBdr>
        <w:tabs>
          <w:tab w:val="left" w:pos="3402"/>
        </w:tabs>
        <w:spacing w:after="0" w:line="300" w:lineRule="atLeast"/>
        <w:ind w:right="91"/>
        <w:rPr>
          <w:rFonts w:ascii="Times New Roman" w:eastAsia="Times New Roman" w:hAnsi="Times New Roman" w:cs="Times New Roman"/>
          <w:szCs w:val="20"/>
          <w:lang w:eastAsia="en-AU"/>
        </w:rPr>
      </w:pPr>
    </w:p>
    <w:p w14:paraId="3DA42ABA" w14:textId="77777777" w:rsidR="00566D00" w:rsidRDefault="00566D00" w:rsidP="006513DA">
      <w:pPr>
        <w:keepNext/>
        <w:pBdr>
          <w:bottom w:val="single" w:sz="4" w:space="31" w:color="auto"/>
        </w:pBdr>
        <w:tabs>
          <w:tab w:val="left" w:pos="3402"/>
        </w:tabs>
        <w:spacing w:after="0" w:line="300" w:lineRule="atLeast"/>
        <w:ind w:right="91"/>
        <w:rPr>
          <w:rFonts w:ascii="Times New Roman" w:eastAsia="Times New Roman" w:hAnsi="Times New Roman" w:cs="Times New Roman"/>
          <w:szCs w:val="20"/>
          <w:lang w:eastAsia="en-AU"/>
        </w:rPr>
      </w:pPr>
    </w:p>
    <w:p w14:paraId="5E07E993" w14:textId="77777777" w:rsidR="00566D00" w:rsidRDefault="00566D00" w:rsidP="006513DA">
      <w:pPr>
        <w:keepNext/>
        <w:pBdr>
          <w:bottom w:val="single" w:sz="4" w:space="31" w:color="auto"/>
        </w:pBdr>
        <w:tabs>
          <w:tab w:val="left" w:pos="3402"/>
        </w:tabs>
        <w:spacing w:after="0" w:line="300" w:lineRule="atLeast"/>
        <w:ind w:right="91"/>
        <w:rPr>
          <w:rFonts w:ascii="Times New Roman" w:eastAsia="Times New Roman" w:hAnsi="Times New Roman" w:cs="Times New Roman"/>
          <w:szCs w:val="20"/>
          <w:lang w:eastAsia="en-AU"/>
        </w:rPr>
      </w:pPr>
    </w:p>
    <w:p w14:paraId="70989B98" w14:textId="77777777" w:rsidR="00566D00" w:rsidRDefault="00566D00" w:rsidP="006513DA">
      <w:pPr>
        <w:keepNext/>
        <w:pBdr>
          <w:bottom w:val="single" w:sz="4" w:space="31" w:color="auto"/>
        </w:pBdr>
        <w:tabs>
          <w:tab w:val="left" w:pos="3402"/>
        </w:tabs>
        <w:spacing w:after="0" w:line="300" w:lineRule="atLeast"/>
        <w:ind w:right="91"/>
        <w:rPr>
          <w:rFonts w:ascii="Times New Roman" w:eastAsia="Times New Roman" w:hAnsi="Times New Roman" w:cs="Times New Roman"/>
          <w:szCs w:val="20"/>
          <w:lang w:eastAsia="en-AU"/>
        </w:rPr>
      </w:pPr>
    </w:p>
    <w:p w14:paraId="29960557" w14:textId="77777777" w:rsidR="00566D00" w:rsidRDefault="00566D00" w:rsidP="006513DA">
      <w:pPr>
        <w:keepNext/>
        <w:pBdr>
          <w:bottom w:val="single" w:sz="4" w:space="31" w:color="auto"/>
        </w:pBdr>
        <w:tabs>
          <w:tab w:val="left" w:pos="3402"/>
        </w:tabs>
        <w:spacing w:after="0" w:line="300" w:lineRule="atLeast"/>
        <w:ind w:right="91"/>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Sheila Logan</w:t>
      </w:r>
    </w:p>
    <w:p w14:paraId="20257AFE" w14:textId="77777777" w:rsidR="00694136" w:rsidRPr="00694136" w:rsidRDefault="00694136" w:rsidP="006513DA">
      <w:pPr>
        <w:keepNext/>
        <w:pBdr>
          <w:bottom w:val="single" w:sz="4" w:space="31" w:color="auto"/>
        </w:pBdr>
        <w:tabs>
          <w:tab w:val="left" w:pos="3402"/>
        </w:tabs>
        <w:spacing w:after="0" w:line="300" w:lineRule="atLeast"/>
        <w:ind w:right="91"/>
        <w:rPr>
          <w:rFonts w:ascii="Times New Roman" w:eastAsia="Times New Roman" w:hAnsi="Times New Roman" w:cs="Times New Roman"/>
          <w:szCs w:val="20"/>
          <w:lang w:eastAsia="en-AU"/>
        </w:rPr>
      </w:pPr>
      <w:r w:rsidRPr="00694136">
        <w:rPr>
          <w:rFonts w:ascii="Times New Roman" w:eastAsia="Times New Roman" w:hAnsi="Times New Roman" w:cs="Times New Roman"/>
          <w:szCs w:val="20"/>
          <w:lang w:eastAsia="en-AU"/>
        </w:rPr>
        <w:t>Executive Director</w:t>
      </w:r>
    </w:p>
    <w:p w14:paraId="61F12391" w14:textId="351DE4FE" w:rsidR="00694136" w:rsidRPr="006513DA" w:rsidRDefault="00694136" w:rsidP="006513DA">
      <w:pPr>
        <w:keepNext/>
        <w:pBdr>
          <w:bottom w:val="single" w:sz="4" w:space="31" w:color="auto"/>
        </w:pBdr>
        <w:tabs>
          <w:tab w:val="left" w:pos="3402"/>
        </w:tabs>
        <w:spacing w:after="0" w:line="300" w:lineRule="atLeast"/>
        <w:ind w:right="91"/>
        <w:rPr>
          <w:rFonts w:ascii="Times New Roman" w:eastAsia="Times New Roman" w:hAnsi="Times New Roman" w:cs="Times New Roman"/>
          <w:i/>
          <w:iCs/>
          <w:szCs w:val="20"/>
          <w:lang w:eastAsia="en-AU"/>
        </w:rPr>
      </w:pPr>
      <w:r w:rsidRPr="00694136">
        <w:rPr>
          <w:rFonts w:ascii="Times New Roman" w:eastAsia="Times New Roman" w:hAnsi="Times New Roman" w:cs="Times New Roman"/>
          <w:szCs w:val="20"/>
          <w:lang w:eastAsia="en-AU"/>
        </w:rPr>
        <w:t>Risk Assessment Capability</w:t>
      </w:r>
      <w:r w:rsidR="006513DA">
        <w:rPr>
          <w:rFonts w:ascii="Times New Roman" w:eastAsia="Times New Roman" w:hAnsi="Times New Roman" w:cs="Times New Roman"/>
          <w:szCs w:val="20"/>
          <w:lang w:eastAsia="en-AU"/>
        </w:rPr>
        <w:br/>
        <w:t xml:space="preserve">With the delegated authority under sections </w:t>
      </w:r>
      <w:bookmarkStart w:id="0" w:name="_Hlk162522946"/>
      <w:r w:rsidR="006513DA">
        <w:rPr>
          <w:rFonts w:ascii="Times New Roman" w:eastAsia="Times New Roman" w:hAnsi="Times New Roman" w:cs="Times New Roman"/>
          <w:szCs w:val="20"/>
          <w:lang w:eastAsia="en-AU"/>
        </w:rPr>
        <w:t xml:space="preserve">11, 32 and 44 of the </w:t>
      </w:r>
      <w:r w:rsidR="006513DA">
        <w:rPr>
          <w:rFonts w:ascii="Times New Roman" w:eastAsia="Times New Roman" w:hAnsi="Times New Roman" w:cs="Times New Roman"/>
          <w:i/>
          <w:iCs/>
          <w:szCs w:val="20"/>
          <w:lang w:eastAsia="en-AU"/>
        </w:rPr>
        <w:t>Agricultural and Veterinary Chemicals (Administration) Act</w:t>
      </w:r>
      <w:bookmarkEnd w:id="0"/>
      <w:r w:rsidR="006513DA">
        <w:rPr>
          <w:rFonts w:ascii="Times New Roman" w:eastAsia="Times New Roman" w:hAnsi="Times New Roman" w:cs="Times New Roman"/>
          <w:i/>
          <w:iCs/>
          <w:szCs w:val="20"/>
          <w:lang w:eastAsia="en-AU"/>
        </w:rPr>
        <w:t xml:space="preserve"> 1992</w:t>
      </w:r>
    </w:p>
    <w:p w14:paraId="6B1A7478" w14:textId="6B87A50A" w:rsidR="00566D00" w:rsidRPr="0045692F" w:rsidRDefault="00566D00" w:rsidP="00B2072D">
      <w:pPr>
        <w:keepNext/>
        <w:pBdr>
          <w:bottom w:val="single" w:sz="4" w:space="31" w:color="auto"/>
        </w:pBdr>
        <w:tabs>
          <w:tab w:val="left" w:pos="3402"/>
        </w:tabs>
        <w:spacing w:after="0" w:line="300" w:lineRule="atLeast"/>
        <w:ind w:right="91"/>
        <w:rPr>
          <w:rFonts w:ascii="Times New Roman" w:eastAsia="Times New Roman" w:hAnsi="Times New Roman" w:cs="Times New Roman"/>
          <w:sz w:val="24"/>
          <w:szCs w:val="24"/>
          <w:lang w:eastAsia="en-AU"/>
        </w:rPr>
      </w:pPr>
      <w:r w:rsidRPr="0045692F">
        <w:rPr>
          <w:rFonts w:ascii="Times New Roman" w:eastAsia="Times New Roman" w:hAnsi="Times New Roman" w:cs="Times New Roman"/>
          <w:sz w:val="24"/>
          <w:szCs w:val="24"/>
          <w:lang w:eastAsia="en-AU"/>
        </w:rPr>
        <w:br w:type="page"/>
      </w:r>
    </w:p>
    <w:p w14:paraId="70F30784" w14:textId="03B04FC7" w:rsidR="00566D00" w:rsidRPr="00566D00" w:rsidRDefault="00566D00" w:rsidP="00566D00">
      <w:pPr>
        <w:pStyle w:val="ListParagraph"/>
        <w:keepNext/>
        <w:keepLines/>
        <w:numPr>
          <w:ilvl w:val="0"/>
          <w:numId w:val="1"/>
        </w:numPr>
        <w:spacing w:before="360" w:after="60" w:line="240" w:lineRule="auto"/>
        <w:outlineLvl w:val="4"/>
        <w:rPr>
          <w:rFonts w:ascii="Arial" w:eastAsia="Times New Roman" w:hAnsi="Arial" w:cs="Arial"/>
          <w:b/>
          <w:bCs/>
          <w:kern w:val="32"/>
          <w:sz w:val="24"/>
          <w:szCs w:val="32"/>
          <w:lang w:eastAsia="en-AU"/>
        </w:rPr>
      </w:pPr>
      <w:r w:rsidRPr="00566D00">
        <w:rPr>
          <w:rFonts w:ascii="Arial" w:eastAsia="Times New Roman" w:hAnsi="Arial" w:cs="Arial"/>
          <w:b/>
          <w:bCs/>
          <w:kern w:val="32"/>
          <w:sz w:val="24"/>
          <w:szCs w:val="32"/>
          <w:lang w:eastAsia="en-AU"/>
        </w:rPr>
        <w:lastRenderedPageBreak/>
        <w:t>Name of instrument</w:t>
      </w:r>
    </w:p>
    <w:p w14:paraId="367450C2" w14:textId="62D9E3D3" w:rsidR="00566D00" w:rsidRPr="0045692F" w:rsidRDefault="00566D00" w:rsidP="00566D00">
      <w:pPr>
        <w:tabs>
          <w:tab w:val="right" w:pos="851"/>
        </w:tabs>
        <w:spacing w:before="80" w:after="100" w:line="260" w:lineRule="exact"/>
        <w:ind w:left="964" w:hanging="964"/>
        <w:rPr>
          <w:rFonts w:ascii="Arial" w:eastAsia="Times New Roman" w:hAnsi="Arial" w:cs="Arial"/>
          <w:lang w:eastAsia="en-AU"/>
        </w:rPr>
      </w:pPr>
      <w:r w:rsidRPr="0045692F">
        <w:rPr>
          <w:rFonts w:ascii="Arial" w:eastAsia="Times New Roman" w:hAnsi="Arial" w:cs="Arial"/>
          <w:lang w:eastAsia="en-AU"/>
        </w:rPr>
        <w:tab/>
      </w:r>
      <w:r w:rsidRPr="0045692F">
        <w:rPr>
          <w:rFonts w:ascii="Arial" w:eastAsia="Times New Roman" w:hAnsi="Arial" w:cs="Arial"/>
          <w:lang w:eastAsia="en-AU"/>
        </w:rPr>
        <w:tab/>
        <w:t xml:space="preserve">This Instrument is the </w:t>
      </w:r>
      <w:r w:rsidR="008C4078" w:rsidRPr="0045692F">
        <w:rPr>
          <w:rFonts w:ascii="Arial" w:eastAsia="Times New Roman" w:hAnsi="Arial" w:cs="Arial"/>
          <w:i/>
          <w:lang w:eastAsia="en-AU"/>
        </w:rPr>
        <w:fldChar w:fldCharType="begin"/>
      </w:r>
      <w:r w:rsidR="008C4078" w:rsidRPr="0045692F">
        <w:rPr>
          <w:rFonts w:ascii="Arial" w:eastAsia="Times New Roman" w:hAnsi="Arial" w:cs="Arial"/>
          <w:i/>
          <w:lang w:eastAsia="en-AU"/>
        </w:rPr>
        <w:instrText xml:space="preserve">  STYLEREF  "tt_Title_of_Instrument"  \*charformat  \* MERGEFORMAT </w:instrText>
      </w:r>
      <w:r w:rsidR="008C4078" w:rsidRPr="0045692F">
        <w:rPr>
          <w:rFonts w:ascii="Arial" w:eastAsia="Times New Roman" w:hAnsi="Arial" w:cs="Arial"/>
          <w:i/>
          <w:lang w:eastAsia="en-AU"/>
        </w:rPr>
        <w:fldChar w:fldCharType="separate"/>
      </w:r>
      <w:r w:rsidR="00DB25CC">
        <w:rPr>
          <w:rFonts w:ascii="Arial" w:eastAsia="Times New Roman" w:hAnsi="Arial" w:cs="Arial"/>
          <w:i/>
          <w:noProof/>
          <w:lang w:eastAsia="en-AU"/>
        </w:rPr>
        <w:t>Agricultural and Veterinary Chemicals Code (Agricultural Active Constituents) Standards Amendment Instrument (No. 1) 2024</w:t>
      </w:r>
      <w:r w:rsidR="008C4078" w:rsidRPr="0045692F">
        <w:rPr>
          <w:rFonts w:ascii="Arial" w:eastAsia="Times New Roman" w:hAnsi="Arial" w:cs="Arial"/>
          <w:i/>
          <w:lang w:eastAsia="en-AU"/>
        </w:rPr>
        <w:fldChar w:fldCharType="end"/>
      </w:r>
      <w:r w:rsidR="00F5248D">
        <w:rPr>
          <w:rFonts w:ascii="Arial" w:eastAsia="Times New Roman" w:hAnsi="Arial" w:cs="Arial"/>
          <w:i/>
          <w:lang w:eastAsia="en-AU"/>
        </w:rPr>
        <w:t xml:space="preserve">. </w:t>
      </w:r>
      <w:r w:rsidR="009050C0">
        <w:rPr>
          <w:rFonts w:ascii="Arial" w:eastAsia="Times New Roman" w:hAnsi="Arial" w:cs="Arial"/>
          <w:i/>
          <w:lang w:eastAsia="en-AU"/>
        </w:rPr>
        <w:t xml:space="preserve"> </w:t>
      </w:r>
    </w:p>
    <w:p w14:paraId="1B669BE6" w14:textId="62D85F8A" w:rsidR="00F35B8D" w:rsidRDefault="00F35B8D" w:rsidP="00566D00">
      <w:pPr>
        <w:pStyle w:val="ListParagraph"/>
        <w:keepNext/>
        <w:keepLines/>
        <w:numPr>
          <w:ilvl w:val="0"/>
          <w:numId w:val="1"/>
        </w:numPr>
        <w:spacing w:before="360" w:after="60" w:line="240" w:lineRule="auto"/>
        <w:outlineLvl w:val="4"/>
        <w:rPr>
          <w:rFonts w:ascii="Arial" w:eastAsia="Times New Roman" w:hAnsi="Arial" w:cs="Arial"/>
          <w:b/>
          <w:bCs/>
          <w:kern w:val="32"/>
          <w:sz w:val="24"/>
          <w:szCs w:val="32"/>
          <w:lang w:eastAsia="en-AU"/>
        </w:rPr>
      </w:pPr>
      <w:r>
        <w:rPr>
          <w:rFonts w:ascii="Arial" w:eastAsia="Times New Roman" w:hAnsi="Arial" w:cs="Arial"/>
          <w:b/>
          <w:bCs/>
          <w:kern w:val="32"/>
          <w:sz w:val="24"/>
          <w:szCs w:val="32"/>
          <w:lang w:eastAsia="en-AU"/>
        </w:rPr>
        <w:t>Authority</w:t>
      </w:r>
    </w:p>
    <w:p w14:paraId="21D62546" w14:textId="4EC560C0" w:rsidR="00F35B8D" w:rsidRPr="007B3F43" w:rsidRDefault="00F35B8D" w:rsidP="007B3F43">
      <w:pPr>
        <w:keepNext/>
        <w:keepLines/>
        <w:spacing w:before="360" w:after="60" w:line="240" w:lineRule="auto"/>
        <w:ind w:left="720"/>
        <w:outlineLvl w:val="4"/>
        <w:rPr>
          <w:rFonts w:ascii="Arial" w:eastAsia="Times New Roman" w:hAnsi="Arial" w:cs="Arial"/>
          <w:bCs/>
          <w:i/>
          <w:kern w:val="32"/>
          <w:lang w:eastAsia="en-AU"/>
        </w:rPr>
      </w:pPr>
      <w:r>
        <w:rPr>
          <w:rFonts w:ascii="Arial" w:eastAsia="Times New Roman" w:hAnsi="Arial" w:cs="Arial"/>
          <w:bCs/>
          <w:kern w:val="32"/>
          <w:lang w:eastAsia="en-AU"/>
        </w:rPr>
        <w:t xml:space="preserve">This Instrument is made under </w:t>
      </w:r>
      <w:r w:rsidR="00D82419">
        <w:rPr>
          <w:rFonts w:ascii="Arial" w:eastAsia="Times New Roman" w:hAnsi="Arial" w:cs="Arial"/>
          <w:bCs/>
          <w:kern w:val="32"/>
          <w:lang w:eastAsia="en-AU"/>
        </w:rPr>
        <w:t>sub</w:t>
      </w:r>
      <w:r>
        <w:rPr>
          <w:rFonts w:ascii="Arial" w:eastAsia="Times New Roman" w:hAnsi="Arial" w:cs="Arial"/>
          <w:bCs/>
          <w:kern w:val="32"/>
          <w:lang w:eastAsia="en-AU"/>
        </w:rPr>
        <w:t>section 6E</w:t>
      </w:r>
      <w:r w:rsidR="00D82419">
        <w:rPr>
          <w:rFonts w:ascii="Arial" w:eastAsia="Times New Roman" w:hAnsi="Arial" w:cs="Arial"/>
          <w:bCs/>
          <w:kern w:val="32"/>
          <w:lang w:eastAsia="en-AU"/>
        </w:rPr>
        <w:t>(1)</w:t>
      </w:r>
      <w:r>
        <w:rPr>
          <w:rFonts w:ascii="Arial" w:eastAsia="Times New Roman" w:hAnsi="Arial" w:cs="Arial"/>
          <w:bCs/>
          <w:kern w:val="32"/>
          <w:lang w:eastAsia="en-AU"/>
        </w:rPr>
        <w:t xml:space="preserve"> of the Agricultural and Veterinary Chemicals Code (the Code) scheduled to the </w:t>
      </w:r>
      <w:r>
        <w:rPr>
          <w:rFonts w:ascii="Arial" w:eastAsia="Times New Roman" w:hAnsi="Arial" w:cs="Arial"/>
          <w:bCs/>
          <w:i/>
          <w:kern w:val="32"/>
          <w:lang w:eastAsia="en-AU"/>
        </w:rPr>
        <w:t xml:space="preserve">Agricultural and Veterinary </w:t>
      </w:r>
      <w:r w:rsidR="007B3F43">
        <w:rPr>
          <w:rFonts w:ascii="Arial" w:eastAsia="Times New Roman" w:hAnsi="Arial" w:cs="Arial"/>
          <w:bCs/>
          <w:i/>
          <w:kern w:val="32"/>
          <w:lang w:eastAsia="en-AU"/>
        </w:rPr>
        <w:t xml:space="preserve">Chemicals </w:t>
      </w:r>
      <w:r>
        <w:rPr>
          <w:rFonts w:ascii="Arial" w:eastAsia="Times New Roman" w:hAnsi="Arial" w:cs="Arial"/>
          <w:bCs/>
          <w:i/>
          <w:kern w:val="32"/>
          <w:lang w:eastAsia="en-AU"/>
        </w:rPr>
        <w:t xml:space="preserve">Code Act 1994. </w:t>
      </w:r>
    </w:p>
    <w:p w14:paraId="2C4F2F01" w14:textId="77777777" w:rsidR="00F35B8D" w:rsidRDefault="00F35B8D" w:rsidP="007B3F43">
      <w:pPr>
        <w:pStyle w:val="ListParagraph"/>
        <w:keepNext/>
        <w:keepLines/>
        <w:spacing w:before="360" w:after="60" w:line="240" w:lineRule="auto"/>
        <w:outlineLvl w:val="4"/>
        <w:rPr>
          <w:rFonts w:ascii="Arial" w:eastAsia="Times New Roman" w:hAnsi="Arial" w:cs="Arial"/>
          <w:b/>
          <w:bCs/>
          <w:kern w:val="32"/>
          <w:sz w:val="24"/>
          <w:szCs w:val="32"/>
          <w:lang w:eastAsia="en-AU"/>
        </w:rPr>
      </w:pPr>
    </w:p>
    <w:p w14:paraId="274AFB6B" w14:textId="366352A7" w:rsidR="00566D00" w:rsidRPr="00566D00" w:rsidRDefault="00566D00" w:rsidP="00566D00">
      <w:pPr>
        <w:pStyle w:val="ListParagraph"/>
        <w:keepNext/>
        <w:keepLines/>
        <w:numPr>
          <w:ilvl w:val="0"/>
          <w:numId w:val="1"/>
        </w:numPr>
        <w:spacing w:before="360" w:after="60" w:line="240" w:lineRule="auto"/>
        <w:outlineLvl w:val="4"/>
        <w:rPr>
          <w:rFonts w:ascii="Arial" w:eastAsia="Times New Roman" w:hAnsi="Arial" w:cs="Arial"/>
          <w:b/>
          <w:bCs/>
          <w:kern w:val="32"/>
          <w:sz w:val="24"/>
          <w:szCs w:val="32"/>
          <w:lang w:eastAsia="en-AU"/>
        </w:rPr>
      </w:pPr>
      <w:r w:rsidRPr="00566D00">
        <w:rPr>
          <w:rFonts w:ascii="Arial" w:eastAsia="Times New Roman" w:hAnsi="Arial" w:cs="Arial"/>
          <w:b/>
          <w:bCs/>
          <w:kern w:val="32"/>
          <w:sz w:val="24"/>
          <w:szCs w:val="32"/>
          <w:lang w:eastAsia="en-AU"/>
        </w:rPr>
        <w:t>Commencement</w:t>
      </w:r>
    </w:p>
    <w:p w14:paraId="029C02A7" w14:textId="77777777" w:rsidR="00566D00" w:rsidRPr="0045692F" w:rsidRDefault="00566D00" w:rsidP="00566D00">
      <w:pPr>
        <w:tabs>
          <w:tab w:val="right" w:pos="851"/>
        </w:tabs>
        <w:spacing w:before="80" w:after="100" w:line="260" w:lineRule="exact"/>
        <w:ind w:left="964" w:hanging="964"/>
        <w:rPr>
          <w:rFonts w:ascii="Arial" w:eastAsia="Times New Roman" w:hAnsi="Arial" w:cs="Arial"/>
          <w:lang w:eastAsia="en-AU"/>
        </w:rPr>
      </w:pPr>
      <w:r w:rsidRPr="0045692F">
        <w:rPr>
          <w:rFonts w:ascii="Arial" w:eastAsia="Times New Roman" w:hAnsi="Arial" w:cs="Arial"/>
          <w:lang w:eastAsia="en-AU"/>
        </w:rPr>
        <w:tab/>
      </w:r>
      <w:r w:rsidRPr="0045692F">
        <w:rPr>
          <w:rFonts w:ascii="Arial" w:eastAsia="Times New Roman" w:hAnsi="Arial" w:cs="Arial"/>
          <w:lang w:eastAsia="en-AU"/>
        </w:rPr>
        <w:tab/>
        <w:t>This Instrument commences on the day after the day it is registered.</w:t>
      </w:r>
    </w:p>
    <w:p w14:paraId="361E7EC9" w14:textId="158AA604" w:rsidR="00566D00" w:rsidRPr="00566D00" w:rsidRDefault="00566D00" w:rsidP="00566D00">
      <w:pPr>
        <w:pStyle w:val="ListParagraph"/>
        <w:keepNext/>
        <w:keepLines/>
        <w:numPr>
          <w:ilvl w:val="0"/>
          <w:numId w:val="1"/>
        </w:numPr>
        <w:spacing w:before="360" w:after="60" w:line="240" w:lineRule="auto"/>
        <w:outlineLvl w:val="4"/>
        <w:rPr>
          <w:rFonts w:ascii="Arial" w:eastAsia="Times New Roman" w:hAnsi="Arial" w:cs="Arial"/>
          <w:b/>
          <w:bCs/>
          <w:kern w:val="32"/>
          <w:sz w:val="24"/>
          <w:szCs w:val="32"/>
          <w:lang w:eastAsia="en-AU"/>
        </w:rPr>
      </w:pPr>
      <w:r>
        <w:rPr>
          <w:rFonts w:ascii="Arial" w:eastAsia="Times New Roman" w:hAnsi="Arial" w:cs="Arial"/>
          <w:b/>
          <w:bCs/>
          <w:kern w:val="32"/>
          <w:sz w:val="24"/>
          <w:szCs w:val="32"/>
          <w:lang w:eastAsia="en-AU"/>
        </w:rPr>
        <w:t>Schedule</w:t>
      </w:r>
    </w:p>
    <w:p w14:paraId="5B26E267" w14:textId="0C0E933F" w:rsidR="00A4435A" w:rsidRDefault="00566D00" w:rsidP="00B2072D">
      <w:pPr>
        <w:tabs>
          <w:tab w:val="right" w:pos="851"/>
        </w:tabs>
        <w:spacing w:before="80" w:after="100" w:line="260" w:lineRule="exact"/>
        <w:ind w:left="964" w:hanging="964"/>
      </w:pPr>
      <w:r w:rsidRPr="0045692F">
        <w:rPr>
          <w:rFonts w:ascii="Arial" w:eastAsia="Times New Roman" w:hAnsi="Arial" w:cs="Arial"/>
          <w:lang w:eastAsia="en-AU"/>
        </w:rPr>
        <w:tab/>
      </w:r>
      <w:r w:rsidRPr="0045692F">
        <w:rPr>
          <w:rFonts w:ascii="Arial" w:eastAsia="Times New Roman" w:hAnsi="Arial" w:cs="Arial"/>
          <w:lang w:eastAsia="en-AU"/>
        </w:rPr>
        <w:tab/>
      </w:r>
      <w:r w:rsidR="00B2072D">
        <w:rPr>
          <w:rFonts w:ascii="Arial" w:eastAsia="Times New Roman" w:hAnsi="Arial" w:cs="Arial"/>
          <w:lang w:eastAsia="en-AU"/>
        </w:rPr>
        <w:t xml:space="preserve">The </w:t>
      </w:r>
      <w:r w:rsidR="00B2072D">
        <w:rPr>
          <w:rFonts w:ascii="Arial" w:eastAsia="Times New Roman" w:hAnsi="Arial" w:cs="Arial"/>
          <w:i/>
          <w:iCs/>
          <w:lang w:eastAsia="en-AU"/>
        </w:rPr>
        <w:t xml:space="preserve">Agricultural and Veterinary Chemicals Code (Agricultural Active Constituents) Standards 2022 </w:t>
      </w:r>
      <w:r w:rsidR="00F35B8D" w:rsidRPr="007B3F43">
        <w:rPr>
          <w:rFonts w:ascii="Arial" w:eastAsia="Times New Roman" w:hAnsi="Arial" w:cs="Arial"/>
          <w:lang w:eastAsia="en-AU"/>
        </w:rPr>
        <w:t xml:space="preserve">is amended as set out in Schedule </w:t>
      </w:r>
      <w:r w:rsidR="00B2072D">
        <w:rPr>
          <w:rFonts w:ascii="Arial" w:eastAsia="Times New Roman" w:hAnsi="Arial" w:cs="Arial"/>
          <w:lang w:eastAsia="en-AU"/>
        </w:rPr>
        <w:t xml:space="preserve">1 to this instrument. </w:t>
      </w:r>
    </w:p>
    <w:p w14:paraId="7DC85D69" w14:textId="77777777" w:rsidR="00566D00" w:rsidRDefault="00566D00"/>
    <w:p w14:paraId="0AB476BD" w14:textId="77777777" w:rsidR="00566D00" w:rsidRDefault="00566D00"/>
    <w:p w14:paraId="483BF239" w14:textId="77777777" w:rsidR="00566D00" w:rsidRDefault="00566D00"/>
    <w:p w14:paraId="3EC84C13" w14:textId="77777777" w:rsidR="00566D00" w:rsidRDefault="00566D00"/>
    <w:p w14:paraId="251B46CD" w14:textId="77777777" w:rsidR="00566D00" w:rsidRDefault="00566D00"/>
    <w:p w14:paraId="2277EE68" w14:textId="77777777" w:rsidR="00566D00" w:rsidRDefault="00566D00"/>
    <w:p w14:paraId="6E01CDA4" w14:textId="77777777" w:rsidR="00566D00" w:rsidRDefault="00566D00"/>
    <w:p w14:paraId="563AFFD1" w14:textId="77777777" w:rsidR="00566D00" w:rsidRDefault="00566D00"/>
    <w:p w14:paraId="3074DCDA" w14:textId="77777777" w:rsidR="00566D00" w:rsidRDefault="00566D00">
      <w:pPr>
        <w:sectPr w:rsidR="00566D00" w:rsidSect="001C164F">
          <w:pgSz w:w="11906" w:h="16838"/>
          <w:pgMar w:top="1440" w:right="1440" w:bottom="1440" w:left="1440" w:header="708" w:footer="708" w:gutter="0"/>
          <w:cols w:space="708"/>
          <w:docGrid w:linePitch="360"/>
        </w:sectPr>
      </w:pPr>
    </w:p>
    <w:p w14:paraId="0E496E91" w14:textId="77777777" w:rsidR="00566D00" w:rsidRDefault="00566D00" w:rsidP="00566D00">
      <w:pPr>
        <w:keepNext/>
        <w:keepLines/>
        <w:spacing w:before="480" w:after="0" w:line="240" w:lineRule="auto"/>
        <w:ind w:left="2410" w:hanging="2410"/>
        <w:outlineLvl w:val="0"/>
        <w:rPr>
          <w:rFonts w:ascii="Arial" w:eastAsia="Times New Roman" w:hAnsi="Arial" w:cs="Arial"/>
          <w:b/>
          <w:bCs/>
          <w:kern w:val="32"/>
          <w:sz w:val="40"/>
          <w:szCs w:val="32"/>
          <w:lang w:eastAsia="en-AU"/>
        </w:rPr>
      </w:pPr>
      <w:r w:rsidRPr="0045692F">
        <w:rPr>
          <w:rFonts w:ascii="Arial" w:eastAsia="Times New Roman" w:hAnsi="Arial" w:cs="Arial"/>
          <w:b/>
          <w:bCs/>
          <w:kern w:val="32"/>
          <w:sz w:val="40"/>
          <w:szCs w:val="32"/>
          <w:lang w:eastAsia="en-AU"/>
        </w:rPr>
        <w:lastRenderedPageBreak/>
        <w:t>Schedule</w:t>
      </w:r>
      <w:r>
        <w:rPr>
          <w:rFonts w:ascii="Arial" w:eastAsia="Times New Roman" w:hAnsi="Arial" w:cs="Arial"/>
          <w:b/>
          <w:bCs/>
          <w:kern w:val="32"/>
          <w:sz w:val="40"/>
          <w:szCs w:val="32"/>
          <w:lang w:eastAsia="en-AU"/>
        </w:rPr>
        <w:t xml:space="preserve"> 1 – Amendments</w:t>
      </w:r>
    </w:p>
    <w:p w14:paraId="32235C36" w14:textId="77777777" w:rsidR="00566D00" w:rsidRPr="00566D00" w:rsidRDefault="00566D00" w:rsidP="008E679F">
      <w:pPr>
        <w:keepNext/>
        <w:keepLines/>
        <w:spacing w:before="480" w:after="0" w:line="240" w:lineRule="auto"/>
        <w:outlineLvl w:val="0"/>
        <w:rPr>
          <w:rFonts w:ascii="Arial" w:eastAsia="Times New Roman" w:hAnsi="Arial" w:cs="Arial"/>
          <w:b/>
          <w:bCs/>
          <w:kern w:val="32"/>
          <w:sz w:val="32"/>
          <w:szCs w:val="32"/>
          <w:lang w:eastAsia="en-AU"/>
        </w:rPr>
      </w:pPr>
      <w:r w:rsidRPr="00566D00">
        <w:rPr>
          <w:rFonts w:ascii="Arial" w:hAnsi="Arial" w:cs="Arial"/>
          <w:b/>
          <w:sz w:val="32"/>
          <w:szCs w:val="32"/>
        </w:rPr>
        <w:t>Agricultural and Veterinary Chemicals Code (Agricultural Active Constituents) Standards</w:t>
      </w:r>
      <w:r w:rsidR="008E679F">
        <w:rPr>
          <w:rFonts w:ascii="Arial" w:hAnsi="Arial" w:cs="Arial"/>
          <w:b/>
          <w:sz w:val="32"/>
          <w:szCs w:val="32"/>
        </w:rPr>
        <w:t xml:space="preserve"> 2022</w:t>
      </w:r>
    </w:p>
    <w:p w14:paraId="7AD79C00" w14:textId="0FE79096" w:rsidR="00422587" w:rsidRPr="0055362B" w:rsidRDefault="00422587" w:rsidP="00F35B8D">
      <w:pPr>
        <w:pStyle w:val="ItemHead"/>
        <w:rPr>
          <w:rFonts w:cs="Arial"/>
          <w:sz w:val="22"/>
          <w:szCs w:val="22"/>
        </w:rPr>
      </w:pPr>
      <w:r w:rsidRPr="0055362B">
        <w:rPr>
          <w:rFonts w:cs="Arial"/>
          <w:sz w:val="22"/>
          <w:szCs w:val="22"/>
        </w:rPr>
        <w:t xml:space="preserve">1  </w:t>
      </w:r>
      <w:r w:rsidR="002929E5">
        <w:rPr>
          <w:rFonts w:cs="Arial"/>
          <w:sz w:val="22"/>
          <w:szCs w:val="22"/>
        </w:rPr>
        <w:t xml:space="preserve">Amend </w:t>
      </w:r>
      <w:r w:rsidR="002A69EB" w:rsidRPr="0055362B">
        <w:rPr>
          <w:rFonts w:cs="Arial"/>
          <w:sz w:val="22"/>
          <w:szCs w:val="22"/>
        </w:rPr>
        <w:t xml:space="preserve">definition of </w:t>
      </w:r>
      <w:r w:rsidR="002A69EB" w:rsidRPr="005C00E1">
        <w:rPr>
          <w:rFonts w:cs="Arial"/>
          <w:i/>
          <w:iCs/>
          <w:sz w:val="22"/>
          <w:szCs w:val="22"/>
        </w:rPr>
        <w:t>Validated Analytical Method</w:t>
      </w:r>
    </w:p>
    <w:p w14:paraId="638721BA" w14:textId="330ECA18" w:rsidR="002A69EB" w:rsidRPr="0055362B" w:rsidRDefault="002929E5" w:rsidP="00422587">
      <w:pPr>
        <w:pStyle w:val="ItemHead"/>
        <w:ind w:firstLine="0"/>
        <w:rPr>
          <w:rFonts w:cs="Arial"/>
          <w:b w:val="0"/>
          <w:bCs/>
          <w:iCs/>
          <w:sz w:val="22"/>
          <w:szCs w:val="22"/>
        </w:rPr>
      </w:pPr>
      <w:r>
        <w:rPr>
          <w:rFonts w:cs="Arial"/>
          <w:b w:val="0"/>
          <w:bCs/>
          <w:iCs/>
          <w:sz w:val="22"/>
          <w:szCs w:val="22"/>
        </w:rPr>
        <w:t xml:space="preserve">Omit </w:t>
      </w:r>
      <w:r w:rsidR="00B2072D">
        <w:rPr>
          <w:rFonts w:cs="Arial"/>
          <w:b w:val="0"/>
          <w:bCs/>
          <w:iCs/>
          <w:sz w:val="22"/>
          <w:szCs w:val="22"/>
        </w:rPr>
        <w:t>the definition for Validated Analytical Method and insert instead</w:t>
      </w:r>
      <w:r w:rsidR="002A69EB" w:rsidRPr="0055362B">
        <w:rPr>
          <w:rFonts w:cs="Arial"/>
          <w:b w:val="0"/>
          <w:bCs/>
          <w:iCs/>
          <w:sz w:val="22"/>
          <w:szCs w:val="22"/>
        </w:rPr>
        <w:t xml:space="preserve">: </w:t>
      </w:r>
    </w:p>
    <w:p w14:paraId="62FB105C" w14:textId="5940FF73" w:rsidR="00422587" w:rsidRPr="004B5610" w:rsidRDefault="00422587" w:rsidP="00422587">
      <w:pPr>
        <w:pStyle w:val="ItemHead"/>
        <w:ind w:firstLine="0"/>
        <w:rPr>
          <w:rFonts w:cs="Arial"/>
          <w:b w:val="0"/>
          <w:bCs/>
          <w:sz w:val="22"/>
          <w:szCs w:val="22"/>
        </w:rPr>
      </w:pPr>
      <w:r w:rsidRPr="0055362B">
        <w:rPr>
          <w:rFonts w:cs="Arial"/>
          <w:i/>
          <w:sz w:val="22"/>
          <w:szCs w:val="22"/>
        </w:rPr>
        <w:t>Validated Analytical Method</w:t>
      </w:r>
      <w:r w:rsidRPr="0055362B">
        <w:rPr>
          <w:rFonts w:cs="Arial"/>
          <w:sz w:val="22"/>
          <w:szCs w:val="22"/>
        </w:rPr>
        <w:t xml:space="preserve"> </w:t>
      </w:r>
      <w:r w:rsidRPr="0055362B">
        <w:rPr>
          <w:rFonts w:cs="Arial"/>
          <w:b w:val="0"/>
          <w:bCs/>
          <w:sz w:val="22"/>
          <w:szCs w:val="22"/>
        </w:rPr>
        <w:t xml:space="preserve">means </w:t>
      </w:r>
      <w:r w:rsidR="008C4078" w:rsidRPr="004B5610">
        <w:rPr>
          <w:rFonts w:cs="Arial"/>
          <w:b w:val="0"/>
          <w:bCs/>
          <w:color w:val="000000"/>
          <w:sz w:val="22"/>
          <w:szCs w:val="22"/>
          <w:shd w:val="clear" w:color="auto" w:fill="FFFFFF"/>
        </w:rPr>
        <w:t xml:space="preserve">an analytical method validated in accordance with generally accepted scientific principles for the purpose of analysis of the relevant </w:t>
      </w:r>
      <w:r w:rsidR="00E83819" w:rsidRPr="004B5610">
        <w:rPr>
          <w:rFonts w:cs="Arial"/>
          <w:b w:val="0"/>
          <w:bCs/>
          <w:color w:val="000000"/>
          <w:sz w:val="22"/>
          <w:szCs w:val="22"/>
          <w:shd w:val="clear" w:color="auto" w:fill="FFFFFF"/>
        </w:rPr>
        <w:t>chemical</w:t>
      </w:r>
      <w:r w:rsidR="008C4078" w:rsidRPr="004B5610">
        <w:rPr>
          <w:rFonts w:cs="Arial"/>
          <w:b w:val="0"/>
          <w:bCs/>
          <w:color w:val="000000"/>
          <w:sz w:val="22"/>
          <w:szCs w:val="22"/>
          <w:shd w:val="clear" w:color="auto" w:fill="FFFFFF"/>
        </w:rPr>
        <w:t>.</w:t>
      </w:r>
      <w:r w:rsidR="008C4078" w:rsidRPr="004B5610" w:rsidDel="006100F4">
        <w:rPr>
          <w:rFonts w:cs="Arial"/>
          <w:sz w:val="22"/>
          <w:szCs w:val="22"/>
        </w:rPr>
        <w:t xml:space="preserve"> </w:t>
      </w:r>
    </w:p>
    <w:p w14:paraId="11954B8D" w14:textId="037443E2" w:rsidR="00566D00" w:rsidRDefault="00061529" w:rsidP="007B3F43">
      <w:pPr>
        <w:keepNext/>
        <w:keepLines/>
        <w:spacing w:before="480" w:after="0" w:line="240" w:lineRule="auto"/>
        <w:outlineLvl w:val="0"/>
        <w:rPr>
          <w:rFonts w:ascii="Arial" w:eastAsia="Times New Roman" w:hAnsi="Arial" w:cs="Arial"/>
          <w:b/>
          <w:bCs/>
          <w:kern w:val="32"/>
          <w:lang w:eastAsia="en-AU"/>
        </w:rPr>
      </w:pPr>
      <w:bookmarkStart w:id="1" w:name="_Hlk161832168"/>
      <w:bookmarkStart w:id="2" w:name="_Hlk161832602"/>
      <w:r w:rsidRPr="00B2072D">
        <w:rPr>
          <w:rFonts w:ascii="Arial" w:eastAsia="Times New Roman" w:hAnsi="Arial" w:cs="Arial"/>
          <w:b/>
          <w:bCs/>
          <w:kern w:val="32"/>
          <w:lang w:eastAsia="en-AU"/>
        </w:rPr>
        <w:t>2</w:t>
      </w:r>
      <w:r w:rsidR="00CC16DC">
        <w:rPr>
          <w:rFonts w:ascii="Arial" w:eastAsia="Times New Roman" w:hAnsi="Arial" w:cs="Arial"/>
          <w:b/>
          <w:bCs/>
          <w:kern w:val="32"/>
          <w:lang w:eastAsia="en-AU"/>
        </w:rPr>
        <w:t xml:space="preserve">  </w:t>
      </w:r>
      <w:r w:rsidR="00DD5AD9">
        <w:rPr>
          <w:rFonts w:ascii="Arial" w:eastAsia="Times New Roman" w:hAnsi="Arial" w:cs="Arial"/>
          <w:b/>
          <w:bCs/>
          <w:kern w:val="32"/>
          <w:lang w:eastAsia="en-AU"/>
        </w:rPr>
        <w:t>Omission of footnote to</w:t>
      </w:r>
      <w:r w:rsidR="00CC16DC">
        <w:rPr>
          <w:rFonts w:ascii="Arial" w:eastAsia="Times New Roman" w:hAnsi="Arial" w:cs="Arial"/>
          <w:b/>
          <w:bCs/>
          <w:kern w:val="32"/>
          <w:lang w:eastAsia="en-AU"/>
        </w:rPr>
        <w:t xml:space="preserve"> </w:t>
      </w:r>
      <w:r w:rsidR="00513E97">
        <w:rPr>
          <w:rFonts w:ascii="Arial" w:eastAsia="Times New Roman" w:hAnsi="Arial" w:cs="Arial"/>
          <w:b/>
          <w:bCs/>
          <w:kern w:val="32"/>
          <w:lang w:eastAsia="en-AU"/>
        </w:rPr>
        <w:t xml:space="preserve">the </w:t>
      </w:r>
      <w:r w:rsidR="00CC16DC">
        <w:rPr>
          <w:rFonts w:ascii="Arial" w:eastAsia="Times New Roman" w:hAnsi="Arial" w:cs="Arial"/>
          <w:b/>
          <w:bCs/>
          <w:kern w:val="32"/>
          <w:lang w:eastAsia="en-AU"/>
        </w:rPr>
        <w:t xml:space="preserve">table in </w:t>
      </w:r>
      <w:r w:rsidR="00513E97">
        <w:rPr>
          <w:rFonts w:ascii="Arial" w:eastAsia="Times New Roman" w:hAnsi="Arial" w:cs="Arial"/>
          <w:b/>
          <w:bCs/>
          <w:kern w:val="32"/>
          <w:lang w:eastAsia="en-AU"/>
        </w:rPr>
        <w:t xml:space="preserve">the </w:t>
      </w:r>
      <w:r w:rsidR="00566D00" w:rsidRPr="00B2072D">
        <w:rPr>
          <w:rFonts w:ascii="Arial" w:eastAsia="Times New Roman" w:hAnsi="Arial" w:cs="Arial"/>
          <w:b/>
          <w:bCs/>
          <w:kern w:val="32"/>
          <w:lang w:eastAsia="en-AU"/>
        </w:rPr>
        <w:t>Schedule</w:t>
      </w:r>
    </w:p>
    <w:p w14:paraId="30C0A77E" w14:textId="7F9F42A7" w:rsidR="0035752A" w:rsidRPr="00CC16DC" w:rsidRDefault="001D232D" w:rsidP="00B2072D">
      <w:pPr>
        <w:pStyle w:val="ItemHead"/>
        <w:ind w:firstLine="0"/>
        <w:rPr>
          <w:rFonts w:cs="Arial"/>
          <w:bCs/>
          <w:iCs/>
        </w:rPr>
      </w:pPr>
      <w:bookmarkStart w:id="3" w:name="_Hlk161832378"/>
      <w:bookmarkEnd w:id="1"/>
      <w:r>
        <w:rPr>
          <w:rFonts w:cs="Arial"/>
          <w:b w:val="0"/>
          <w:bCs/>
          <w:iCs/>
          <w:sz w:val="22"/>
          <w:szCs w:val="22"/>
        </w:rPr>
        <w:t>Omit</w:t>
      </w:r>
      <w:r w:rsidR="0035752A" w:rsidRPr="00CC16DC">
        <w:rPr>
          <w:rFonts w:cs="Arial"/>
          <w:b w:val="0"/>
          <w:bCs/>
          <w:iCs/>
          <w:sz w:val="22"/>
          <w:szCs w:val="22"/>
        </w:rPr>
        <w:t xml:space="preserve"> the asterisk from column C in the header row</w:t>
      </w:r>
      <w:r w:rsidR="00DD5AD9">
        <w:rPr>
          <w:rFonts w:cs="Arial"/>
          <w:b w:val="0"/>
          <w:bCs/>
          <w:iCs/>
          <w:sz w:val="22"/>
          <w:szCs w:val="22"/>
        </w:rPr>
        <w:t xml:space="preserve"> of the table in the Schedule and omit the associated footnote in its entirety.</w:t>
      </w:r>
    </w:p>
    <w:bookmarkEnd w:id="2"/>
    <w:bookmarkEnd w:id="3"/>
    <w:p w14:paraId="0D42462A" w14:textId="3904BA8F" w:rsidR="00CC16DC" w:rsidRDefault="00CC16DC" w:rsidP="00CC16DC">
      <w:pPr>
        <w:keepNext/>
        <w:keepLines/>
        <w:spacing w:before="480" w:after="0" w:line="240" w:lineRule="auto"/>
        <w:outlineLvl w:val="0"/>
        <w:rPr>
          <w:rFonts w:ascii="Arial" w:eastAsia="Times New Roman" w:hAnsi="Arial" w:cs="Arial"/>
          <w:b/>
          <w:bCs/>
          <w:kern w:val="32"/>
          <w:lang w:eastAsia="en-AU"/>
        </w:rPr>
      </w:pPr>
      <w:r>
        <w:rPr>
          <w:rFonts w:ascii="Arial" w:eastAsia="Times New Roman" w:hAnsi="Arial" w:cs="Arial"/>
          <w:b/>
          <w:bCs/>
          <w:kern w:val="32"/>
          <w:lang w:eastAsia="en-AU"/>
        </w:rPr>
        <w:t xml:space="preserve">3  </w:t>
      </w:r>
      <w:r w:rsidR="00B2072D">
        <w:rPr>
          <w:rFonts w:ascii="Arial" w:eastAsia="Times New Roman" w:hAnsi="Arial" w:cs="Arial"/>
          <w:b/>
          <w:bCs/>
          <w:kern w:val="32"/>
          <w:lang w:eastAsia="en-AU"/>
        </w:rPr>
        <w:t>Additions to the ta</w:t>
      </w:r>
      <w:r>
        <w:rPr>
          <w:rFonts w:ascii="Arial" w:eastAsia="Times New Roman" w:hAnsi="Arial" w:cs="Arial"/>
          <w:b/>
          <w:bCs/>
          <w:kern w:val="32"/>
          <w:lang w:eastAsia="en-AU"/>
        </w:rPr>
        <w:t xml:space="preserve">ble in </w:t>
      </w:r>
      <w:r w:rsidR="00513E97">
        <w:rPr>
          <w:rFonts w:ascii="Arial" w:eastAsia="Times New Roman" w:hAnsi="Arial" w:cs="Arial"/>
          <w:b/>
          <w:bCs/>
          <w:kern w:val="32"/>
          <w:lang w:eastAsia="en-AU"/>
        </w:rPr>
        <w:t xml:space="preserve">the </w:t>
      </w:r>
      <w:r w:rsidRPr="0098757B">
        <w:rPr>
          <w:rFonts w:ascii="Arial" w:eastAsia="Times New Roman" w:hAnsi="Arial" w:cs="Arial"/>
          <w:b/>
          <w:bCs/>
          <w:kern w:val="32"/>
          <w:lang w:eastAsia="en-AU"/>
        </w:rPr>
        <w:t>Schedule</w:t>
      </w:r>
    </w:p>
    <w:p w14:paraId="79A872DE" w14:textId="3166C454" w:rsidR="00566D00" w:rsidRPr="00D43D1B" w:rsidRDefault="00566D00" w:rsidP="00145588">
      <w:pPr>
        <w:keepNext/>
        <w:keepLines/>
        <w:spacing w:before="480" w:after="0" w:line="240" w:lineRule="auto"/>
        <w:ind w:left="720"/>
        <w:outlineLvl w:val="0"/>
        <w:rPr>
          <w:rFonts w:ascii="Arial" w:eastAsia="Times New Roman" w:hAnsi="Arial" w:cs="Arial"/>
          <w:b/>
          <w:bCs/>
          <w:kern w:val="32"/>
          <w:sz w:val="32"/>
          <w:szCs w:val="32"/>
          <w:lang w:eastAsia="en-AU"/>
        </w:rPr>
      </w:pPr>
      <w:r>
        <w:rPr>
          <w:rFonts w:ascii="Arial" w:eastAsia="Times New Roman" w:hAnsi="Arial" w:cs="Arial"/>
          <w:bCs/>
          <w:kern w:val="32"/>
          <w:lang w:eastAsia="en-AU"/>
        </w:rPr>
        <w:t xml:space="preserve">Insert in alphabetical order the </w:t>
      </w:r>
      <w:r w:rsidR="00DD5AD9">
        <w:rPr>
          <w:rFonts w:ascii="Arial" w:eastAsia="Times New Roman" w:hAnsi="Arial" w:cs="Arial"/>
          <w:bCs/>
          <w:kern w:val="32"/>
          <w:lang w:eastAsia="en-AU"/>
        </w:rPr>
        <w:t xml:space="preserve">following </w:t>
      </w:r>
      <w:r w:rsidR="00513E97">
        <w:rPr>
          <w:rFonts w:ascii="Arial" w:eastAsia="Times New Roman" w:hAnsi="Arial" w:cs="Arial"/>
          <w:bCs/>
          <w:kern w:val="32"/>
          <w:lang w:eastAsia="en-AU"/>
        </w:rPr>
        <w:t>entries to the table in the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5745"/>
        <w:gridCol w:w="1953"/>
        <w:gridCol w:w="3165"/>
      </w:tblGrid>
      <w:tr w:rsidR="00566D00" w:rsidRPr="0045692F" w14:paraId="025C6D9A" w14:textId="77777777" w:rsidTr="00A72C9A">
        <w:trPr>
          <w:tblHeader/>
        </w:trPr>
        <w:tc>
          <w:tcPr>
            <w:tcW w:w="3085" w:type="dxa"/>
            <w:shd w:val="clear" w:color="auto" w:fill="auto"/>
            <w:noWrap/>
            <w:hideMark/>
          </w:tcPr>
          <w:p w14:paraId="4E4B966C" w14:textId="77777777" w:rsidR="00566D00" w:rsidRPr="0045692F" w:rsidRDefault="00566D00" w:rsidP="005879F8">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lastRenderedPageBreak/>
              <w:t>Column A</w:t>
            </w:r>
          </w:p>
          <w:p w14:paraId="44D69D1A" w14:textId="77777777" w:rsidR="00566D00" w:rsidRPr="0045692F" w:rsidRDefault="00566D00" w:rsidP="005879F8">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Identification of the active constituent</w:t>
            </w:r>
          </w:p>
        </w:tc>
        <w:tc>
          <w:tcPr>
            <w:tcW w:w="5745" w:type="dxa"/>
            <w:shd w:val="clear" w:color="auto" w:fill="auto"/>
            <w:noWrap/>
            <w:hideMark/>
          </w:tcPr>
          <w:p w14:paraId="7855CF8D" w14:textId="77777777" w:rsidR="00566D00" w:rsidRPr="0045692F" w:rsidRDefault="00566D00" w:rsidP="005879F8">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Column B</w:t>
            </w:r>
          </w:p>
          <w:p w14:paraId="0F083DA6" w14:textId="77777777" w:rsidR="00566D00" w:rsidRPr="0045692F" w:rsidRDefault="00566D00" w:rsidP="005879F8">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Description</w:t>
            </w:r>
          </w:p>
        </w:tc>
        <w:tc>
          <w:tcPr>
            <w:tcW w:w="1953" w:type="dxa"/>
            <w:shd w:val="clear" w:color="auto" w:fill="auto"/>
            <w:noWrap/>
            <w:hideMark/>
          </w:tcPr>
          <w:p w14:paraId="4A31D2A9" w14:textId="77777777" w:rsidR="00566D00" w:rsidRPr="0045692F" w:rsidRDefault="00566D00" w:rsidP="005879F8">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Column C</w:t>
            </w:r>
          </w:p>
          <w:p w14:paraId="746B7090" w14:textId="03D18F4B" w:rsidR="00566D00" w:rsidRPr="0045692F" w:rsidRDefault="00566D00" w:rsidP="005879F8">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Minimum Purity</w:t>
            </w:r>
          </w:p>
        </w:tc>
        <w:tc>
          <w:tcPr>
            <w:tcW w:w="3165" w:type="dxa"/>
            <w:shd w:val="clear" w:color="auto" w:fill="auto"/>
            <w:noWrap/>
            <w:hideMark/>
          </w:tcPr>
          <w:p w14:paraId="58CA35FA" w14:textId="77777777" w:rsidR="00566D00" w:rsidRPr="0045692F" w:rsidRDefault="00566D00" w:rsidP="005879F8">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Column D</w:t>
            </w:r>
          </w:p>
          <w:p w14:paraId="6085A6CA" w14:textId="77777777" w:rsidR="00566D00" w:rsidRPr="0045692F" w:rsidRDefault="00566D00" w:rsidP="005879F8">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Maximum Impurity Levels</w:t>
            </w:r>
          </w:p>
        </w:tc>
      </w:tr>
      <w:tr w:rsidR="00925C8C" w:rsidRPr="0045692F" w14:paraId="7A82B635" w14:textId="77777777" w:rsidTr="00A72C9A">
        <w:trPr>
          <w:tblHeader/>
        </w:trPr>
        <w:tc>
          <w:tcPr>
            <w:tcW w:w="3085" w:type="dxa"/>
            <w:shd w:val="clear" w:color="auto" w:fill="auto"/>
            <w:noWrap/>
          </w:tcPr>
          <w:p w14:paraId="3BBD20BF" w14:textId="48DA6719" w:rsidR="00925C8C" w:rsidRPr="008C7E28" w:rsidRDefault="00925C8C" w:rsidP="005879F8">
            <w:pPr>
              <w:spacing w:after="0" w:line="240" w:lineRule="auto"/>
              <w:rPr>
                <w:rFonts w:ascii="Calibri" w:eastAsia="Times New Roman" w:hAnsi="Calibri" w:cs="Calibri"/>
                <w:bCs/>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Pr>
                <w:rFonts w:ascii="Calibri" w:eastAsia="Times New Roman" w:hAnsi="Calibri" w:cs="Calibri"/>
                <w:color w:val="000000"/>
                <w:sz w:val="18"/>
                <w:szCs w:val="18"/>
                <w:lang w:eastAsia="en-AU"/>
              </w:rPr>
              <w:t>Aminocyclopyrachlor</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008C7E28">
              <w:rPr>
                <w:rFonts w:ascii="Calibri" w:eastAsia="Times New Roman" w:hAnsi="Calibri" w:cs="Calibri"/>
                <w:bCs/>
                <w:color w:val="000000"/>
                <w:sz w:val="18"/>
                <w:szCs w:val="18"/>
                <w:lang w:eastAsia="en-AU"/>
              </w:rPr>
              <w:t>6-amino-5-chloro-2-cyclopropylpyrimidine-4-carboxylic acid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sidR="008C7E28">
              <w:rPr>
                <w:rFonts w:ascii="Calibri" w:eastAsia="Times New Roman" w:hAnsi="Calibri" w:cs="Calibri"/>
                <w:bCs/>
                <w:color w:val="000000"/>
                <w:sz w:val="18"/>
                <w:szCs w:val="18"/>
                <w:lang w:eastAsia="en-AU"/>
              </w:rPr>
              <w:t>858956-08-8</w:t>
            </w:r>
          </w:p>
        </w:tc>
        <w:tc>
          <w:tcPr>
            <w:tcW w:w="5745" w:type="dxa"/>
            <w:shd w:val="clear" w:color="auto" w:fill="auto"/>
            <w:noWrap/>
          </w:tcPr>
          <w:p w14:paraId="619E0046" w14:textId="76F4BD8E" w:rsidR="00925C8C" w:rsidRPr="002971DC" w:rsidRDefault="002971DC" w:rsidP="005879F8">
            <w:pPr>
              <w:spacing w:after="0" w:line="240" w:lineRule="auto"/>
              <w:rPr>
                <w:rFonts w:ascii="Calibri" w:eastAsia="Times New Roman" w:hAnsi="Calibri" w:cs="Calibri"/>
                <w:bCs/>
                <w:color w:val="000000"/>
                <w:sz w:val="18"/>
                <w:szCs w:val="18"/>
                <w:lang w:eastAsia="en-AU"/>
              </w:rPr>
            </w:pPr>
            <w:r>
              <w:rPr>
                <w:rFonts w:ascii="Calibri" w:eastAsia="Times New Roman" w:hAnsi="Calibri" w:cs="Calibri"/>
                <w:bCs/>
                <w:color w:val="000000"/>
                <w:sz w:val="18"/>
                <w:szCs w:val="18"/>
                <w:lang w:eastAsia="en-AU"/>
              </w:rPr>
              <w:t xml:space="preserve">The material shall consist of aminocyclopyrachlor together with related manufacturing impurities and shall be a white amorphous solid with a mild fruity odour, free from visible extraneous matter and added modifying agents. </w:t>
            </w:r>
          </w:p>
        </w:tc>
        <w:tc>
          <w:tcPr>
            <w:tcW w:w="1953" w:type="dxa"/>
            <w:shd w:val="clear" w:color="auto" w:fill="auto"/>
            <w:noWrap/>
          </w:tcPr>
          <w:p w14:paraId="057D62D0" w14:textId="7CF69FD5" w:rsidR="00925C8C" w:rsidRPr="002971DC" w:rsidRDefault="002971DC" w:rsidP="005879F8">
            <w:pPr>
              <w:spacing w:after="0" w:line="240" w:lineRule="auto"/>
              <w:rPr>
                <w:rFonts w:ascii="Calibri" w:eastAsia="Times New Roman" w:hAnsi="Calibri" w:cs="Calibri"/>
                <w:bCs/>
                <w:color w:val="000000"/>
                <w:sz w:val="18"/>
                <w:szCs w:val="18"/>
                <w:lang w:eastAsia="en-AU"/>
              </w:rPr>
            </w:pPr>
            <w:r w:rsidRPr="002971DC">
              <w:rPr>
                <w:rFonts w:ascii="Calibri" w:eastAsia="Times New Roman" w:hAnsi="Calibri" w:cs="Calibri"/>
                <w:bCs/>
                <w:color w:val="000000"/>
                <w:sz w:val="18"/>
                <w:szCs w:val="18"/>
                <w:lang w:eastAsia="en-AU"/>
              </w:rPr>
              <w:t>887 g/kg</w:t>
            </w:r>
            <w:r w:rsidR="008C4078">
              <w:rPr>
                <w:rFonts w:ascii="Calibri" w:eastAsia="Times New Roman" w:hAnsi="Calibri" w:cs="Calibri"/>
                <w:bCs/>
                <w:color w:val="000000"/>
                <w:sz w:val="18"/>
                <w:szCs w:val="18"/>
                <w:lang w:eastAsia="en-AU"/>
              </w:rPr>
              <w:t xml:space="preserve"> minimum</w:t>
            </w:r>
          </w:p>
        </w:tc>
        <w:tc>
          <w:tcPr>
            <w:tcW w:w="3165" w:type="dxa"/>
            <w:shd w:val="clear" w:color="auto" w:fill="auto"/>
            <w:noWrap/>
          </w:tcPr>
          <w:p w14:paraId="36446FD3" w14:textId="77777777" w:rsidR="00925C8C" w:rsidRPr="002971DC" w:rsidRDefault="00925C8C" w:rsidP="005879F8">
            <w:pPr>
              <w:spacing w:after="0" w:line="240" w:lineRule="auto"/>
              <w:rPr>
                <w:rFonts w:ascii="Calibri" w:eastAsia="Times New Roman" w:hAnsi="Calibri" w:cs="Calibri"/>
                <w:bCs/>
                <w:color w:val="000000"/>
                <w:sz w:val="18"/>
                <w:szCs w:val="18"/>
                <w:lang w:eastAsia="en-AU"/>
              </w:rPr>
            </w:pPr>
          </w:p>
        </w:tc>
      </w:tr>
      <w:tr w:rsidR="00566D00" w:rsidRPr="0045692F" w14:paraId="4B5139BD" w14:textId="77777777" w:rsidTr="00A72C9A">
        <w:trPr>
          <w:tblHeader/>
        </w:trPr>
        <w:tc>
          <w:tcPr>
            <w:tcW w:w="3085" w:type="dxa"/>
            <w:shd w:val="clear" w:color="auto" w:fill="auto"/>
            <w:noWrap/>
          </w:tcPr>
          <w:p w14:paraId="2EE554BC" w14:textId="77777777" w:rsidR="00566D00" w:rsidRPr="00566D00" w:rsidRDefault="00566D00" w:rsidP="00566D00">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sidRPr="00566D00">
              <w:rPr>
                <w:rFonts w:ascii="Calibri" w:eastAsia="Times New Roman" w:hAnsi="Calibri" w:cs="Calibri"/>
                <w:color w:val="000000"/>
                <w:sz w:val="18"/>
                <w:szCs w:val="18"/>
                <w:lang w:eastAsia="en-AU"/>
              </w:rPr>
              <w:t>Bromethalin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Pr>
                <w:rFonts w:ascii="Calibri" w:eastAsia="Times New Roman" w:hAnsi="Calibri" w:cs="Calibri"/>
                <w:i/>
                <w:color w:val="000000"/>
                <w:sz w:val="18"/>
                <w:szCs w:val="18"/>
                <w:lang w:eastAsia="en-AU"/>
              </w:rPr>
              <w:t>N-</w:t>
            </w:r>
            <w:r>
              <w:rPr>
                <w:rFonts w:ascii="Calibri" w:eastAsia="Times New Roman" w:hAnsi="Calibri" w:cs="Calibri"/>
                <w:color w:val="000000"/>
                <w:sz w:val="18"/>
                <w:szCs w:val="18"/>
                <w:lang w:eastAsia="en-AU"/>
              </w:rPr>
              <w:t>Methyl-2,4-dinitro-</w:t>
            </w:r>
            <w:r>
              <w:rPr>
                <w:rFonts w:ascii="Calibri" w:eastAsia="Times New Roman" w:hAnsi="Calibri" w:cs="Calibri"/>
                <w:i/>
                <w:color w:val="000000"/>
                <w:sz w:val="18"/>
                <w:szCs w:val="18"/>
                <w:lang w:eastAsia="en-AU"/>
              </w:rPr>
              <w:t>N-</w:t>
            </w:r>
            <w:r>
              <w:rPr>
                <w:rFonts w:ascii="Calibri" w:eastAsia="Times New Roman" w:hAnsi="Calibri" w:cs="Calibri"/>
                <w:color w:val="000000"/>
                <w:sz w:val="18"/>
                <w:szCs w:val="18"/>
                <w:lang w:eastAsia="en-AU"/>
              </w:rPr>
              <w:t>(2,4,6-tribromophenyl)-6-(trifluoromethyl)aniline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Pr>
                <w:rFonts w:ascii="Calibri" w:eastAsia="Times New Roman" w:hAnsi="Calibri" w:cs="Calibri"/>
                <w:color w:val="000000"/>
                <w:sz w:val="18"/>
                <w:szCs w:val="18"/>
                <w:lang w:eastAsia="en-AU"/>
              </w:rPr>
              <w:t>63333-35-7</w:t>
            </w:r>
          </w:p>
        </w:tc>
        <w:tc>
          <w:tcPr>
            <w:tcW w:w="5745" w:type="dxa"/>
            <w:shd w:val="clear" w:color="auto" w:fill="auto"/>
            <w:noWrap/>
          </w:tcPr>
          <w:p w14:paraId="2EF07516" w14:textId="1D3C1501" w:rsidR="00566D00" w:rsidRPr="003131BF" w:rsidRDefault="003131BF" w:rsidP="005879F8">
            <w:pPr>
              <w:spacing w:after="0" w:line="240" w:lineRule="auto"/>
              <w:rPr>
                <w:rFonts w:ascii="Calibri" w:eastAsia="Times New Roman" w:hAnsi="Calibri" w:cs="Calibri"/>
                <w:color w:val="000000"/>
                <w:sz w:val="18"/>
                <w:szCs w:val="18"/>
                <w:lang w:eastAsia="en-AU"/>
              </w:rPr>
            </w:pPr>
            <w:r w:rsidRPr="003131BF">
              <w:rPr>
                <w:rFonts w:ascii="Calibri" w:eastAsia="Times New Roman" w:hAnsi="Calibri" w:cs="Calibri"/>
                <w:color w:val="000000"/>
                <w:sz w:val="18"/>
                <w:szCs w:val="18"/>
                <w:lang w:eastAsia="en-AU"/>
              </w:rPr>
              <w:t xml:space="preserve">The material shall consist of bromethalin together with related manufacturing impurities and shall be a yellow odourless powder, free from visible extraneous matter and added modifying agents. </w:t>
            </w:r>
          </w:p>
        </w:tc>
        <w:tc>
          <w:tcPr>
            <w:tcW w:w="1953" w:type="dxa"/>
            <w:shd w:val="clear" w:color="auto" w:fill="auto"/>
            <w:noWrap/>
          </w:tcPr>
          <w:p w14:paraId="59C88DBB" w14:textId="4B54CC25" w:rsidR="00566D00" w:rsidRPr="003131BF" w:rsidRDefault="00566D00" w:rsidP="005879F8">
            <w:pPr>
              <w:spacing w:after="0" w:line="240" w:lineRule="auto"/>
              <w:rPr>
                <w:rFonts w:ascii="Calibri" w:eastAsia="Times New Roman" w:hAnsi="Calibri" w:cs="Calibri"/>
                <w:color w:val="000000"/>
                <w:sz w:val="18"/>
                <w:szCs w:val="18"/>
                <w:lang w:eastAsia="en-AU"/>
              </w:rPr>
            </w:pPr>
            <w:r w:rsidRPr="003131BF">
              <w:rPr>
                <w:rFonts w:ascii="Calibri" w:eastAsia="Times New Roman" w:hAnsi="Calibri" w:cs="Calibri"/>
                <w:color w:val="000000"/>
                <w:sz w:val="18"/>
                <w:szCs w:val="18"/>
                <w:lang w:eastAsia="en-AU"/>
              </w:rPr>
              <w:t>950 g/kg</w:t>
            </w:r>
            <w:r w:rsidR="008C4078">
              <w:rPr>
                <w:rFonts w:ascii="Calibri" w:eastAsia="Times New Roman" w:hAnsi="Calibri" w:cs="Calibri"/>
                <w:color w:val="000000"/>
                <w:sz w:val="18"/>
                <w:szCs w:val="18"/>
                <w:lang w:eastAsia="en-AU"/>
              </w:rPr>
              <w:t xml:space="preserve"> minimum</w:t>
            </w:r>
          </w:p>
        </w:tc>
        <w:tc>
          <w:tcPr>
            <w:tcW w:w="3165" w:type="dxa"/>
            <w:shd w:val="clear" w:color="auto" w:fill="auto"/>
            <w:noWrap/>
          </w:tcPr>
          <w:p w14:paraId="7DF2165F" w14:textId="77777777" w:rsidR="00566D00" w:rsidRPr="0045692F" w:rsidRDefault="00566D00" w:rsidP="005879F8">
            <w:pPr>
              <w:spacing w:after="0" w:line="240" w:lineRule="auto"/>
              <w:rPr>
                <w:rFonts w:ascii="Calibri" w:eastAsia="Times New Roman" w:hAnsi="Calibri" w:cs="Calibri"/>
                <w:b/>
                <w:color w:val="000000"/>
                <w:sz w:val="18"/>
                <w:szCs w:val="18"/>
                <w:lang w:eastAsia="en-AU"/>
              </w:rPr>
            </w:pPr>
          </w:p>
        </w:tc>
      </w:tr>
      <w:tr w:rsidR="00185A1F" w:rsidRPr="0045692F" w14:paraId="081C7ACD" w14:textId="77777777" w:rsidTr="00A72C9A">
        <w:trPr>
          <w:tblHeader/>
        </w:trPr>
        <w:tc>
          <w:tcPr>
            <w:tcW w:w="3085" w:type="dxa"/>
            <w:shd w:val="clear" w:color="auto" w:fill="auto"/>
            <w:noWrap/>
          </w:tcPr>
          <w:p w14:paraId="10D02E16" w14:textId="6B760801" w:rsidR="00185A1F" w:rsidRPr="000C700E" w:rsidRDefault="00185A1F" w:rsidP="00566D00">
            <w:pPr>
              <w:spacing w:after="0" w:line="240" w:lineRule="auto"/>
              <w:rPr>
                <w:rFonts w:ascii="Calibri" w:eastAsia="Times New Roman" w:hAnsi="Calibri" w:cs="Calibri"/>
                <w:b/>
                <w:color w:val="000000"/>
                <w:sz w:val="18"/>
                <w:szCs w:val="18"/>
                <w:lang w:eastAsia="en-AU"/>
              </w:rPr>
            </w:pPr>
            <w:r w:rsidRPr="000C700E">
              <w:rPr>
                <w:rFonts w:ascii="Calibri" w:eastAsia="Times New Roman" w:hAnsi="Calibri" w:cs="Calibri"/>
                <w:b/>
                <w:color w:val="000000"/>
                <w:sz w:val="18"/>
                <w:szCs w:val="18"/>
                <w:lang w:eastAsia="en-AU"/>
              </w:rPr>
              <w:t xml:space="preserve">Common Name: </w:t>
            </w:r>
            <w:r w:rsidRPr="000C700E">
              <w:rPr>
                <w:rFonts w:ascii="Calibri" w:eastAsia="Times New Roman" w:hAnsi="Calibri" w:cs="Calibri"/>
                <w:color w:val="000000"/>
                <w:sz w:val="18"/>
                <w:szCs w:val="18"/>
                <w:lang w:eastAsia="en-AU"/>
              </w:rPr>
              <w:t>Calcined kaolin</w:t>
            </w:r>
            <w:r w:rsidRPr="000C700E">
              <w:rPr>
                <w:rFonts w:ascii="Calibri" w:eastAsia="Times New Roman" w:hAnsi="Calibri" w:cs="Calibri"/>
                <w:color w:val="000000"/>
                <w:sz w:val="18"/>
                <w:szCs w:val="18"/>
                <w:lang w:eastAsia="en-AU"/>
              </w:rPr>
              <w:br/>
            </w:r>
            <w:r w:rsidRPr="000C700E">
              <w:rPr>
                <w:rFonts w:ascii="Calibri" w:eastAsia="Times New Roman" w:hAnsi="Calibri" w:cs="Calibri"/>
                <w:b/>
                <w:color w:val="000000"/>
                <w:sz w:val="18"/>
                <w:szCs w:val="18"/>
                <w:lang w:eastAsia="en-AU"/>
              </w:rPr>
              <w:t xml:space="preserve">Chemical Name: </w:t>
            </w:r>
            <w:r w:rsidRPr="000C700E">
              <w:rPr>
                <w:rFonts w:ascii="Calibri" w:eastAsia="Times New Roman" w:hAnsi="Calibri" w:cs="Calibri"/>
                <w:iCs/>
                <w:color w:val="000000"/>
                <w:sz w:val="18"/>
                <w:szCs w:val="18"/>
                <w:lang w:eastAsia="en-AU"/>
              </w:rPr>
              <w:t>Dialuminium(3+) [(trioxidosilyl)oxy]silanetris(olate)</w:t>
            </w:r>
            <w:r w:rsidRPr="000C700E">
              <w:rPr>
                <w:rFonts w:ascii="Calibri" w:eastAsia="Times New Roman" w:hAnsi="Calibri" w:cs="Calibri"/>
                <w:color w:val="000000"/>
                <w:sz w:val="18"/>
                <w:szCs w:val="18"/>
                <w:lang w:eastAsia="en-AU"/>
              </w:rPr>
              <w:br/>
            </w:r>
            <w:r w:rsidRPr="000C700E">
              <w:rPr>
                <w:rFonts w:ascii="Calibri" w:eastAsia="Times New Roman" w:hAnsi="Calibri" w:cs="Calibri"/>
                <w:b/>
                <w:color w:val="000000"/>
                <w:sz w:val="18"/>
                <w:szCs w:val="18"/>
                <w:lang w:eastAsia="en-AU"/>
              </w:rPr>
              <w:t xml:space="preserve">CAS Number: </w:t>
            </w:r>
            <w:r w:rsidRPr="000C700E">
              <w:rPr>
                <w:rFonts w:ascii="Calibri" w:eastAsia="Times New Roman" w:hAnsi="Calibri" w:cs="Calibri"/>
                <w:color w:val="000000"/>
                <w:sz w:val="18"/>
                <w:szCs w:val="18"/>
                <w:lang w:eastAsia="en-AU"/>
              </w:rPr>
              <w:t>92704-41-1</w:t>
            </w:r>
          </w:p>
        </w:tc>
        <w:tc>
          <w:tcPr>
            <w:tcW w:w="5745" w:type="dxa"/>
            <w:shd w:val="clear" w:color="auto" w:fill="auto"/>
            <w:noWrap/>
          </w:tcPr>
          <w:p w14:paraId="1D84B6E5" w14:textId="73643FC5" w:rsidR="00185A1F" w:rsidRPr="000C700E" w:rsidRDefault="002971DC" w:rsidP="005879F8">
            <w:pPr>
              <w:spacing w:after="0" w:line="240" w:lineRule="auto"/>
              <w:rPr>
                <w:rFonts w:ascii="Calibri" w:eastAsia="Times New Roman" w:hAnsi="Calibri" w:cs="Calibri"/>
                <w:color w:val="000000"/>
                <w:sz w:val="18"/>
                <w:szCs w:val="18"/>
                <w:lang w:eastAsia="en-AU"/>
              </w:rPr>
            </w:pPr>
            <w:r w:rsidRPr="000C700E">
              <w:rPr>
                <w:rFonts w:ascii="Calibri" w:eastAsia="Times New Roman" w:hAnsi="Calibri" w:cs="Calibri"/>
                <w:color w:val="000000"/>
                <w:sz w:val="18"/>
                <w:szCs w:val="18"/>
                <w:lang w:eastAsia="en-AU"/>
              </w:rPr>
              <w:t xml:space="preserve">The material shall consist of calcined kaolin together with related impurities and shall be a white odourless powder, free from visible extraneous matter and added modifying agents. </w:t>
            </w:r>
          </w:p>
        </w:tc>
        <w:tc>
          <w:tcPr>
            <w:tcW w:w="1953" w:type="dxa"/>
            <w:shd w:val="clear" w:color="auto" w:fill="auto"/>
            <w:noWrap/>
          </w:tcPr>
          <w:p w14:paraId="07692BD0" w14:textId="79FD1A40" w:rsidR="00185A1F" w:rsidRPr="000C700E" w:rsidRDefault="00185A1F" w:rsidP="005879F8">
            <w:pPr>
              <w:spacing w:after="0" w:line="240" w:lineRule="auto"/>
              <w:rPr>
                <w:rFonts w:ascii="Calibri" w:eastAsia="Times New Roman" w:hAnsi="Calibri" w:cs="Calibri"/>
                <w:color w:val="000000"/>
                <w:sz w:val="18"/>
                <w:szCs w:val="18"/>
                <w:lang w:eastAsia="en-AU"/>
              </w:rPr>
            </w:pPr>
            <w:r w:rsidRPr="000C700E">
              <w:rPr>
                <w:rFonts w:ascii="Calibri" w:eastAsia="Times New Roman" w:hAnsi="Calibri" w:cs="Calibri"/>
                <w:color w:val="000000"/>
                <w:sz w:val="18"/>
                <w:szCs w:val="18"/>
                <w:lang w:eastAsia="en-AU"/>
              </w:rPr>
              <w:t>995 g/kg</w:t>
            </w:r>
            <w:r w:rsidR="008C4078" w:rsidRPr="000C700E">
              <w:rPr>
                <w:rFonts w:ascii="Calibri" w:eastAsia="Times New Roman" w:hAnsi="Calibri" w:cs="Calibri"/>
                <w:color w:val="000000"/>
                <w:sz w:val="18"/>
                <w:szCs w:val="18"/>
                <w:lang w:eastAsia="en-AU"/>
              </w:rPr>
              <w:t xml:space="preserve"> minimum</w:t>
            </w:r>
          </w:p>
        </w:tc>
        <w:tc>
          <w:tcPr>
            <w:tcW w:w="3165" w:type="dxa"/>
            <w:shd w:val="clear" w:color="auto" w:fill="auto"/>
            <w:noWrap/>
          </w:tcPr>
          <w:p w14:paraId="68C27C03" w14:textId="3925B28A" w:rsidR="00185A1F" w:rsidRPr="000C700E" w:rsidRDefault="00185A1F" w:rsidP="005879F8">
            <w:pPr>
              <w:spacing w:after="0" w:line="240" w:lineRule="auto"/>
              <w:rPr>
                <w:rFonts w:ascii="Calibri" w:eastAsia="Times New Roman" w:hAnsi="Calibri" w:cs="Calibri"/>
                <w:bCs/>
                <w:color w:val="000000"/>
                <w:sz w:val="18"/>
                <w:szCs w:val="18"/>
                <w:lang w:eastAsia="en-AU"/>
              </w:rPr>
            </w:pPr>
            <w:r w:rsidRPr="000C700E">
              <w:rPr>
                <w:rFonts w:ascii="Calibri" w:eastAsia="Times New Roman" w:hAnsi="Calibri" w:cs="Calibri"/>
                <w:bCs/>
                <w:color w:val="000000"/>
                <w:sz w:val="18"/>
                <w:szCs w:val="18"/>
                <w:lang w:eastAsia="en-AU"/>
              </w:rPr>
              <w:t>Respirable crystalline silica: maximum 1 g/kg</w:t>
            </w:r>
          </w:p>
        </w:tc>
      </w:tr>
      <w:tr w:rsidR="0015140C" w:rsidRPr="0045692F" w14:paraId="7CF3695E" w14:textId="77777777" w:rsidTr="00A72C9A">
        <w:trPr>
          <w:tblHeader/>
        </w:trPr>
        <w:tc>
          <w:tcPr>
            <w:tcW w:w="3085" w:type="dxa"/>
            <w:shd w:val="clear" w:color="auto" w:fill="auto"/>
            <w:noWrap/>
          </w:tcPr>
          <w:p w14:paraId="033E611E" w14:textId="16848254" w:rsidR="0015140C" w:rsidRPr="0045692F" w:rsidRDefault="0015140C" w:rsidP="00566D00">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Pr>
                <w:rFonts w:ascii="Calibri" w:eastAsia="Times New Roman" w:hAnsi="Calibri" w:cs="Calibri"/>
                <w:color w:val="000000"/>
                <w:sz w:val="18"/>
                <w:szCs w:val="18"/>
                <w:lang w:eastAsia="en-AU"/>
              </w:rPr>
              <w:t>cis-Jasmone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Pr>
                <w:rFonts w:ascii="Calibri" w:eastAsia="Times New Roman" w:hAnsi="Calibri" w:cs="Calibri"/>
                <w:iCs/>
                <w:color w:val="000000"/>
                <w:sz w:val="18"/>
                <w:szCs w:val="18"/>
                <w:lang w:eastAsia="en-AU"/>
              </w:rPr>
              <w:t>3-methyl-2-[(</w:t>
            </w:r>
            <w:r>
              <w:rPr>
                <w:rFonts w:ascii="Calibri" w:eastAsia="Times New Roman" w:hAnsi="Calibri" w:cs="Calibri"/>
                <w:i/>
                <w:color w:val="000000"/>
                <w:sz w:val="18"/>
                <w:szCs w:val="18"/>
                <w:lang w:eastAsia="en-AU"/>
              </w:rPr>
              <w:t>Z</w:t>
            </w:r>
            <w:r>
              <w:rPr>
                <w:rFonts w:ascii="Calibri" w:eastAsia="Times New Roman" w:hAnsi="Calibri" w:cs="Calibri"/>
                <w:iCs/>
                <w:color w:val="000000"/>
                <w:sz w:val="18"/>
                <w:szCs w:val="18"/>
                <w:lang w:eastAsia="en-AU"/>
              </w:rPr>
              <w:t>)-pent-2-en-1-yl]cyclopent-2-enone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CAS Number: </w:t>
            </w:r>
            <w:r>
              <w:rPr>
                <w:rFonts w:ascii="Calibri" w:eastAsia="Times New Roman" w:hAnsi="Calibri" w:cs="Calibri"/>
                <w:color w:val="000000"/>
                <w:sz w:val="18"/>
                <w:szCs w:val="18"/>
                <w:lang w:eastAsia="en-AU"/>
              </w:rPr>
              <w:t>488-10-8</w:t>
            </w:r>
          </w:p>
        </w:tc>
        <w:tc>
          <w:tcPr>
            <w:tcW w:w="5745" w:type="dxa"/>
            <w:shd w:val="clear" w:color="auto" w:fill="auto"/>
            <w:noWrap/>
          </w:tcPr>
          <w:p w14:paraId="0B207107" w14:textId="24FE76A5" w:rsidR="0015140C" w:rsidRPr="003131BF" w:rsidRDefault="002971DC" w:rsidP="005879F8">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 xml:space="preserve">The material shall consist of cis-jasmone together with related manufacturing impurities and shall be a colourless to pale yellow oily liquid with a strong floral odour, free from visible extraneous matter and adding modifying agents, excepting that it may be stabilised through addition of 0.1% alpha-tocopherol as an antioxidant. </w:t>
            </w:r>
          </w:p>
        </w:tc>
        <w:tc>
          <w:tcPr>
            <w:tcW w:w="1953" w:type="dxa"/>
            <w:shd w:val="clear" w:color="auto" w:fill="auto"/>
            <w:noWrap/>
          </w:tcPr>
          <w:p w14:paraId="769CC4B3" w14:textId="50653DBE" w:rsidR="0015140C" w:rsidRPr="003131BF" w:rsidRDefault="0015140C" w:rsidP="005879F8">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900 g/kg</w:t>
            </w:r>
            <w:r w:rsidR="008C4078">
              <w:rPr>
                <w:rFonts w:ascii="Calibri" w:eastAsia="Times New Roman" w:hAnsi="Calibri" w:cs="Calibri"/>
                <w:color w:val="000000"/>
                <w:sz w:val="18"/>
                <w:szCs w:val="18"/>
                <w:lang w:eastAsia="en-AU"/>
              </w:rPr>
              <w:t xml:space="preserve"> minimum</w:t>
            </w:r>
          </w:p>
        </w:tc>
        <w:tc>
          <w:tcPr>
            <w:tcW w:w="3165" w:type="dxa"/>
            <w:shd w:val="clear" w:color="auto" w:fill="auto"/>
            <w:noWrap/>
          </w:tcPr>
          <w:p w14:paraId="77330FD6" w14:textId="30878254" w:rsidR="0015140C" w:rsidRPr="0015140C" w:rsidRDefault="0015140C" w:rsidP="005879F8">
            <w:pPr>
              <w:spacing w:after="0" w:line="240" w:lineRule="auto"/>
              <w:rPr>
                <w:rFonts w:ascii="Calibri" w:eastAsia="Times New Roman" w:hAnsi="Calibri" w:cs="Calibri"/>
                <w:bCs/>
                <w:color w:val="000000"/>
                <w:sz w:val="18"/>
                <w:szCs w:val="18"/>
                <w:lang w:eastAsia="en-AU"/>
              </w:rPr>
            </w:pPr>
            <w:r w:rsidRPr="0015140C">
              <w:rPr>
                <w:rFonts w:ascii="Calibri" w:eastAsia="Times New Roman" w:hAnsi="Calibri" w:cs="Calibri"/>
                <w:bCs/>
                <w:color w:val="000000"/>
                <w:sz w:val="18"/>
                <w:szCs w:val="18"/>
                <w:lang w:eastAsia="en-AU"/>
              </w:rPr>
              <w:t>Methyl eugenol: maximum 0.1 g/kg</w:t>
            </w:r>
          </w:p>
        </w:tc>
      </w:tr>
      <w:tr w:rsidR="00C57D94" w:rsidRPr="0045692F" w14:paraId="7E1FFD60" w14:textId="77777777" w:rsidTr="00A72C9A">
        <w:trPr>
          <w:tblHeader/>
        </w:trPr>
        <w:tc>
          <w:tcPr>
            <w:tcW w:w="3085" w:type="dxa"/>
            <w:shd w:val="clear" w:color="auto" w:fill="auto"/>
            <w:noWrap/>
          </w:tcPr>
          <w:p w14:paraId="0620F1FD" w14:textId="77777777" w:rsidR="00C57D94" w:rsidRPr="003131BF" w:rsidRDefault="00C57D94" w:rsidP="00C57D94">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Pr>
                <w:rFonts w:ascii="Calibri" w:eastAsia="Times New Roman" w:hAnsi="Calibri" w:cs="Calibri"/>
                <w:color w:val="000000"/>
                <w:sz w:val="18"/>
                <w:szCs w:val="18"/>
                <w:lang w:eastAsia="en-AU"/>
              </w:rPr>
              <w:t>Cyflumetofen</w:t>
            </w:r>
            <w:r w:rsidRPr="0045692F">
              <w:rPr>
                <w:rFonts w:ascii="Calibri" w:eastAsia="Times New Roman" w:hAnsi="Calibri" w:cs="Calibri"/>
                <w:color w:val="000000"/>
                <w:sz w:val="18"/>
                <w:szCs w:val="18"/>
                <w:lang w:eastAsia="en-AU"/>
              </w:rPr>
              <w:br/>
            </w:r>
            <w:r>
              <w:rPr>
                <w:rFonts w:ascii="Calibri" w:eastAsia="Times New Roman" w:hAnsi="Calibri" w:cs="Calibri"/>
                <w:b/>
                <w:color w:val="000000"/>
                <w:sz w:val="18"/>
                <w:szCs w:val="18"/>
                <w:lang w:eastAsia="en-AU"/>
              </w:rPr>
              <w:t xml:space="preserve">Chemical Name: </w:t>
            </w:r>
            <w:r>
              <w:rPr>
                <w:rFonts w:ascii="Calibri" w:eastAsia="Times New Roman" w:hAnsi="Calibri" w:cs="Calibri"/>
                <w:color w:val="000000"/>
                <w:sz w:val="18"/>
                <w:szCs w:val="18"/>
                <w:lang w:eastAsia="en-AU"/>
              </w:rPr>
              <w:t>2-Methoxyethyl (2</w:t>
            </w:r>
            <w:r>
              <w:rPr>
                <w:rFonts w:ascii="Calibri" w:eastAsia="Times New Roman" w:hAnsi="Calibri" w:cs="Calibri"/>
                <w:i/>
                <w:color w:val="000000"/>
                <w:sz w:val="18"/>
                <w:szCs w:val="18"/>
                <w:lang w:eastAsia="en-AU"/>
              </w:rPr>
              <w:t>RS</w:t>
            </w:r>
            <w:r>
              <w:rPr>
                <w:rFonts w:ascii="Calibri" w:eastAsia="Times New Roman" w:hAnsi="Calibri" w:cs="Calibri"/>
                <w:color w:val="000000"/>
                <w:sz w:val="18"/>
                <w:szCs w:val="18"/>
                <w:lang w:eastAsia="en-AU"/>
              </w:rPr>
              <w:t>)-2-(4-</w:t>
            </w:r>
            <w:r>
              <w:rPr>
                <w:rFonts w:ascii="Calibri" w:eastAsia="Times New Roman" w:hAnsi="Calibri" w:cs="Calibri"/>
                <w:i/>
                <w:color w:val="000000"/>
                <w:sz w:val="18"/>
                <w:szCs w:val="18"/>
                <w:lang w:eastAsia="en-AU"/>
              </w:rPr>
              <w:t>tert-</w:t>
            </w:r>
            <w:r>
              <w:rPr>
                <w:rFonts w:ascii="Calibri" w:eastAsia="Times New Roman" w:hAnsi="Calibri" w:cs="Calibri"/>
                <w:color w:val="000000"/>
                <w:sz w:val="18"/>
                <w:szCs w:val="18"/>
                <w:lang w:eastAsia="en-AU"/>
              </w:rPr>
              <w:t>butylphenyl)-2-cyano-3-oxo-3-[2-(trifluoromethyl)phenyl]propanoate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CAS Number:</w:t>
            </w:r>
            <w:r>
              <w:rPr>
                <w:rFonts w:ascii="Calibri" w:eastAsia="Times New Roman" w:hAnsi="Calibri" w:cs="Calibri"/>
                <w:b/>
                <w:color w:val="000000"/>
                <w:sz w:val="18"/>
                <w:szCs w:val="18"/>
                <w:lang w:eastAsia="en-AU"/>
              </w:rPr>
              <w:t xml:space="preserve"> </w:t>
            </w:r>
            <w:r>
              <w:rPr>
                <w:rFonts w:ascii="Calibri" w:eastAsia="Times New Roman" w:hAnsi="Calibri" w:cs="Calibri"/>
                <w:color w:val="000000"/>
                <w:sz w:val="18"/>
                <w:szCs w:val="18"/>
                <w:lang w:eastAsia="en-AU"/>
              </w:rPr>
              <w:t>400882-07-7</w:t>
            </w:r>
          </w:p>
        </w:tc>
        <w:tc>
          <w:tcPr>
            <w:tcW w:w="5745" w:type="dxa"/>
            <w:shd w:val="clear" w:color="auto" w:fill="auto"/>
            <w:noWrap/>
          </w:tcPr>
          <w:p w14:paraId="38F020B9" w14:textId="77777777" w:rsidR="00C57D94" w:rsidRPr="003131BF" w:rsidRDefault="00C57D94" w:rsidP="00C57D94">
            <w:pPr>
              <w:spacing w:after="0" w:line="240" w:lineRule="auto"/>
              <w:rPr>
                <w:rFonts w:ascii="Calibri" w:eastAsia="Times New Roman" w:hAnsi="Calibri" w:cs="Calibri"/>
                <w:color w:val="000000"/>
                <w:sz w:val="18"/>
                <w:szCs w:val="18"/>
                <w:lang w:eastAsia="en-AU"/>
              </w:rPr>
            </w:pPr>
            <w:r w:rsidRPr="003131BF">
              <w:rPr>
                <w:rFonts w:ascii="Calibri" w:eastAsia="Times New Roman" w:hAnsi="Calibri" w:cs="Calibri"/>
                <w:color w:val="000000"/>
                <w:sz w:val="18"/>
                <w:szCs w:val="18"/>
                <w:lang w:eastAsia="en-AU"/>
              </w:rPr>
              <w:t xml:space="preserve">The material shall consist of </w:t>
            </w:r>
            <w:r>
              <w:rPr>
                <w:rFonts w:ascii="Calibri" w:eastAsia="Times New Roman" w:hAnsi="Calibri" w:cs="Calibri"/>
                <w:color w:val="000000"/>
                <w:sz w:val="18"/>
                <w:szCs w:val="18"/>
                <w:lang w:eastAsia="en-AU"/>
              </w:rPr>
              <w:t>cyflumetofen</w:t>
            </w:r>
            <w:r w:rsidRPr="003131BF">
              <w:rPr>
                <w:rFonts w:ascii="Calibri" w:eastAsia="Times New Roman" w:hAnsi="Calibri" w:cs="Calibri"/>
                <w:color w:val="000000"/>
                <w:sz w:val="18"/>
                <w:szCs w:val="18"/>
                <w:lang w:eastAsia="en-AU"/>
              </w:rPr>
              <w:t xml:space="preserve"> together with related manufacturing impurities and shall be a </w:t>
            </w:r>
            <w:r>
              <w:rPr>
                <w:rFonts w:ascii="Calibri" w:eastAsia="Times New Roman" w:hAnsi="Calibri" w:cs="Calibri"/>
                <w:color w:val="000000"/>
                <w:sz w:val="18"/>
                <w:szCs w:val="18"/>
                <w:lang w:eastAsia="en-AU"/>
              </w:rPr>
              <w:t xml:space="preserve">white to pale </w:t>
            </w:r>
            <w:r w:rsidRPr="003131BF">
              <w:rPr>
                <w:rFonts w:ascii="Calibri" w:eastAsia="Times New Roman" w:hAnsi="Calibri" w:cs="Calibri"/>
                <w:color w:val="000000"/>
                <w:sz w:val="18"/>
                <w:szCs w:val="18"/>
                <w:lang w:eastAsia="en-AU"/>
              </w:rPr>
              <w:t xml:space="preserve">yellow odourless powder, free from visible extraneous matter and added modifying agents. </w:t>
            </w:r>
          </w:p>
        </w:tc>
        <w:tc>
          <w:tcPr>
            <w:tcW w:w="1953" w:type="dxa"/>
            <w:shd w:val="clear" w:color="auto" w:fill="auto"/>
            <w:noWrap/>
          </w:tcPr>
          <w:p w14:paraId="6F241A51" w14:textId="6D78F137" w:rsidR="00C57D94" w:rsidRPr="003131BF" w:rsidRDefault="00C57D94" w:rsidP="00C57D94">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975 g/kg</w:t>
            </w:r>
            <w:r w:rsidR="008C4078">
              <w:rPr>
                <w:rFonts w:ascii="Calibri" w:eastAsia="Times New Roman" w:hAnsi="Calibri" w:cs="Calibri"/>
                <w:color w:val="000000"/>
                <w:sz w:val="18"/>
                <w:szCs w:val="18"/>
                <w:lang w:eastAsia="en-AU"/>
              </w:rPr>
              <w:t xml:space="preserve"> minimum</w:t>
            </w:r>
          </w:p>
        </w:tc>
        <w:tc>
          <w:tcPr>
            <w:tcW w:w="3165" w:type="dxa"/>
            <w:shd w:val="clear" w:color="auto" w:fill="auto"/>
            <w:noWrap/>
          </w:tcPr>
          <w:p w14:paraId="57128FB5" w14:textId="77777777" w:rsidR="00C57D94" w:rsidRPr="0045692F" w:rsidRDefault="00C57D94" w:rsidP="00C57D94">
            <w:pPr>
              <w:spacing w:after="0" w:line="240" w:lineRule="auto"/>
              <w:rPr>
                <w:rFonts w:ascii="Calibri" w:eastAsia="Times New Roman" w:hAnsi="Calibri" w:cs="Calibri"/>
                <w:b/>
                <w:color w:val="000000"/>
                <w:sz w:val="18"/>
                <w:szCs w:val="18"/>
                <w:lang w:eastAsia="en-AU"/>
              </w:rPr>
            </w:pPr>
          </w:p>
        </w:tc>
      </w:tr>
      <w:tr w:rsidR="00D86088" w:rsidRPr="00BF2768" w14:paraId="5A0CC92C" w14:textId="77777777" w:rsidTr="00A72C9A">
        <w:trPr>
          <w:tblHeader/>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14:paraId="2C4837EC" w14:textId="77777777" w:rsidR="00D86088" w:rsidRPr="000C700E" w:rsidRDefault="00D86088" w:rsidP="0069152C">
            <w:pPr>
              <w:spacing w:after="0" w:line="240" w:lineRule="auto"/>
              <w:rPr>
                <w:rFonts w:ascii="Calibri" w:eastAsia="Times New Roman" w:hAnsi="Calibri" w:cs="Calibri"/>
                <w:b/>
                <w:color w:val="000000"/>
                <w:sz w:val="18"/>
                <w:szCs w:val="18"/>
                <w:lang w:eastAsia="en-AU"/>
              </w:rPr>
            </w:pPr>
            <w:r w:rsidRPr="000C700E">
              <w:rPr>
                <w:rFonts w:ascii="Calibri" w:eastAsia="Times New Roman" w:hAnsi="Calibri" w:cs="Calibri"/>
                <w:b/>
                <w:color w:val="000000"/>
                <w:sz w:val="18"/>
                <w:szCs w:val="18"/>
                <w:lang w:eastAsia="en-AU"/>
              </w:rPr>
              <w:t xml:space="preserve">Common Name: </w:t>
            </w:r>
            <w:r w:rsidRPr="000C700E">
              <w:rPr>
                <w:rFonts w:ascii="Calibri" w:eastAsia="Times New Roman" w:hAnsi="Calibri" w:cs="Calibri"/>
                <w:color w:val="000000"/>
                <w:sz w:val="18"/>
                <w:szCs w:val="18"/>
                <w:lang w:eastAsia="en-AU"/>
              </w:rPr>
              <w:t>Dichlorprop-P</w:t>
            </w:r>
            <w:r w:rsidRPr="000C700E">
              <w:rPr>
                <w:rFonts w:ascii="Calibri" w:eastAsia="Times New Roman" w:hAnsi="Calibri" w:cs="Calibri"/>
                <w:color w:val="000000"/>
                <w:sz w:val="18"/>
                <w:szCs w:val="18"/>
                <w:lang w:eastAsia="en-AU"/>
              </w:rPr>
              <w:br/>
            </w:r>
            <w:r w:rsidRPr="000C700E">
              <w:rPr>
                <w:rFonts w:ascii="Calibri" w:eastAsia="Times New Roman" w:hAnsi="Calibri" w:cs="Calibri"/>
                <w:b/>
                <w:color w:val="000000"/>
                <w:sz w:val="18"/>
                <w:szCs w:val="18"/>
                <w:lang w:eastAsia="en-AU"/>
              </w:rPr>
              <w:t xml:space="preserve">Chemical Name: </w:t>
            </w:r>
            <w:r w:rsidRPr="000C700E">
              <w:rPr>
                <w:rFonts w:ascii="Calibri" w:eastAsia="Times New Roman" w:hAnsi="Calibri" w:cs="Calibri"/>
                <w:color w:val="000000"/>
                <w:sz w:val="18"/>
                <w:szCs w:val="18"/>
                <w:lang w:eastAsia="en-AU"/>
              </w:rPr>
              <w:t>(2</w:t>
            </w:r>
            <w:r w:rsidRPr="000C700E">
              <w:rPr>
                <w:rFonts w:ascii="Calibri" w:eastAsia="Times New Roman" w:hAnsi="Calibri" w:cs="Calibri"/>
                <w:i/>
                <w:color w:val="000000"/>
                <w:sz w:val="18"/>
                <w:szCs w:val="18"/>
                <w:lang w:eastAsia="en-AU"/>
              </w:rPr>
              <w:t>R</w:t>
            </w:r>
            <w:r w:rsidRPr="000C700E">
              <w:rPr>
                <w:rFonts w:ascii="Calibri" w:eastAsia="Times New Roman" w:hAnsi="Calibri" w:cs="Calibri"/>
                <w:color w:val="000000"/>
                <w:sz w:val="18"/>
                <w:szCs w:val="18"/>
                <w:lang w:eastAsia="en-AU"/>
              </w:rPr>
              <w:t>)-2-(2,4-dichlorophenoxy)propanoic acid</w:t>
            </w:r>
            <w:r w:rsidRPr="000C700E">
              <w:rPr>
                <w:rFonts w:ascii="Calibri" w:eastAsia="Times New Roman" w:hAnsi="Calibri" w:cs="Calibri"/>
                <w:color w:val="000000"/>
                <w:sz w:val="18"/>
                <w:szCs w:val="18"/>
                <w:lang w:eastAsia="en-AU"/>
              </w:rPr>
              <w:br/>
            </w:r>
            <w:r w:rsidRPr="000C700E">
              <w:rPr>
                <w:rFonts w:ascii="Calibri" w:eastAsia="Times New Roman" w:hAnsi="Calibri" w:cs="Calibri"/>
                <w:b/>
                <w:color w:val="000000"/>
                <w:sz w:val="18"/>
                <w:szCs w:val="18"/>
                <w:lang w:eastAsia="en-AU"/>
              </w:rPr>
              <w:t xml:space="preserve">CAS Number: </w:t>
            </w:r>
            <w:r w:rsidRPr="000C700E">
              <w:rPr>
                <w:rFonts w:ascii="Calibri" w:eastAsia="Times New Roman" w:hAnsi="Calibri" w:cs="Calibri"/>
                <w:color w:val="000000"/>
                <w:sz w:val="18"/>
                <w:szCs w:val="18"/>
                <w:lang w:eastAsia="en-AU"/>
              </w:rPr>
              <w:t>15165-67-0</w:t>
            </w:r>
          </w:p>
        </w:tc>
        <w:tc>
          <w:tcPr>
            <w:tcW w:w="5745" w:type="dxa"/>
            <w:tcBorders>
              <w:top w:val="single" w:sz="4" w:space="0" w:color="auto"/>
              <w:left w:val="single" w:sz="4" w:space="0" w:color="auto"/>
              <w:bottom w:val="single" w:sz="4" w:space="0" w:color="auto"/>
              <w:right w:val="single" w:sz="4" w:space="0" w:color="auto"/>
            </w:tcBorders>
            <w:shd w:val="clear" w:color="auto" w:fill="auto"/>
            <w:noWrap/>
          </w:tcPr>
          <w:p w14:paraId="69962FE0" w14:textId="77777777" w:rsidR="00D86088" w:rsidRPr="003131BF" w:rsidRDefault="00D86088" w:rsidP="00D86088">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 xml:space="preserve">The material shall consist of dichlorprop-P together with related manufacturing impurities and shall be colourless crystals, free from visible extraneous matter and added modifying agents. </w:t>
            </w:r>
          </w:p>
        </w:tc>
        <w:tc>
          <w:tcPr>
            <w:tcW w:w="1953" w:type="dxa"/>
            <w:tcBorders>
              <w:top w:val="single" w:sz="4" w:space="0" w:color="auto"/>
              <w:left w:val="single" w:sz="4" w:space="0" w:color="auto"/>
              <w:bottom w:val="single" w:sz="4" w:space="0" w:color="auto"/>
              <w:right w:val="single" w:sz="4" w:space="0" w:color="auto"/>
            </w:tcBorders>
            <w:shd w:val="clear" w:color="auto" w:fill="auto"/>
            <w:noWrap/>
          </w:tcPr>
          <w:p w14:paraId="41B787BB" w14:textId="4DC0FC07" w:rsidR="00D86088" w:rsidRPr="003131BF" w:rsidRDefault="00D86088" w:rsidP="0069152C">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900 g/kg</w:t>
            </w:r>
            <w:r w:rsidR="008C4078">
              <w:rPr>
                <w:rFonts w:ascii="Calibri" w:eastAsia="Times New Roman" w:hAnsi="Calibri" w:cs="Calibri"/>
                <w:color w:val="000000"/>
                <w:sz w:val="18"/>
                <w:szCs w:val="18"/>
                <w:lang w:eastAsia="en-AU"/>
              </w:rPr>
              <w:t xml:space="preserve"> minimum</w:t>
            </w:r>
          </w:p>
        </w:tc>
        <w:tc>
          <w:tcPr>
            <w:tcW w:w="3165" w:type="dxa"/>
            <w:tcBorders>
              <w:top w:val="single" w:sz="4" w:space="0" w:color="auto"/>
              <w:left w:val="single" w:sz="4" w:space="0" w:color="auto"/>
              <w:bottom w:val="single" w:sz="4" w:space="0" w:color="auto"/>
              <w:right w:val="single" w:sz="4" w:space="0" w:color="auto"/>
            </w:tcBorders>
            <w:shd w:val="clear" w:color="auto" w:fill="auto"/>
            <w:noWrap/>
          </w:tcPr>
          <w:p w14:paraId="38DEE53B" w14:textId="77777777" w:rsidR="00D86088" w:rsidRPr="00210A17" w:rsidRDefault="00D86088" w:rsidP="0069152C">
            <w:pPr>
              <w:spacing w:after="0" w:line="240" w:lineRule="auto"/>
              <w:rPr>
                <w:rFonts w:ascii="Calibri" w:eastAsia="Times New Roman" w:hAnsi="Calibri" w:cs="Calibri"/>
                <w:color w:val="000000"/>
                <w:sz w:val="18"/>
                <w:szCs w:val="18"/>
                <w:lang w:eastAsia="en-AU"/>
              </w:rPr>
            </w:pPr>
            <w:r w:rsidRPr="00210A17">
              <w:rPr>
                <w:rFonts w:ascii="Calibri" w:eastAsia="Times New Roman" w:hAnsi="Calibri" w:cs="Calibri"/>
                <w:color w:val="000000"/>
                <w:sz w:val="18"/>
                <w:szCs w:val="18"/>
                <w:lang w:eastAsia="en-AU"/>
              </w:rPr>
              <w:t>Free phenols, calculated as 2,4-dichlorophenol: maximum 3 g/kg</w:t>
            </w:r>
          </w:p>
        </w:tc>
      </w:tr>
      <w:tr w:rsidR="00C57D94" w:rsidRPr="0045692F" w14:paraId="053A2A07" w14:textId="77777777" w:rsidTr="00A72C9A">
        <w:trPr>
          <w:tblHeader/>
        </w:trPr>
        <w:tc>
          <w:tcPr>
            <w:tcW w:w="3085" w:type="dxa"/>
            <w:shd w:val="clear" w:color="auto" w:fill="auto"/>
            <w:noWrap/>
          </w:tcPr>
          <w:p w14:paraId="378E746D" w14:textId="77777777" w:rsidR="00C57D94" w:rsidRPr="000C700E" w:rsidRDefault="00C57D94" w:rsidP="00C57D94">
            <w:pPr>
              <w:spacing w:after="0" w:line="240" w:lineRule="auto"/>
              <w:rPr>
                <w:rFonts w:ascii="Calibri" w:eastAsia="Times New Roman" w:hAnsi="Calibri" w:cs="Calibri"/>
                <w:color w:val="000000"/>
                <w:sz w:val="18"/>
                <w:szCs w:val="18"/>
                <w:lang w:eastAsia="en-AU"/>
              </w:rPr>
            </w:pPr>
            <w:r w:rsidRPr="000C700E">
              <w:rPr>
                <w:rFonts w:ascii="Calibri" w:eastAsia="Times New Roman" w:hAnsi="Calibri" w:cs="Calibri"/>
                <w:b/>
                <w:color w:val="000000"/>
                <w:sz w:val="18"/>
                <w:szCs w:val="18"/>
                <w:lang w:eastAsia="en-AU"/>
              </w:rPr>
              <w:t xml:space="preserve">Common Name: </w:t>
            </w:r>
            <w:r w:rsidRPr="00441DD9">
              <w:rPr>
                <w:rFonts w:ascii="Calibri" w:eastAsia="Times New Roman" w:hAnsi="Calibri" w:cs="Calibri"/>
                <w:color w:val="000000"/>
                <w:sz w:val="18"/>
                <w:szCs w:val="18"/>
                <w:lang w:eastAsia="en-AU"/>
              </w:rPr>
              <w:t>Dichlorprop-P-etexyl</w:t>
            </w:r>
            <w:r w:rsidRPr="000C700E">
              <w:rPr>
                <w:rFonts w:ascii="Calibri" w:eastAsia="Times New Roman" w:hAnsi="Calibri" w:cs="Calibri"/>
                <w:color w:val="000000"/>
                <w:sz w:val="18"/>
                <w:szCs w:val="18"/>
                <w:lang w:eastAsia="en-AU"/>
              </w:rPr>
              <w:br/>
            </w:r>
            <w:r w:rsidRPr="000C700E">
              <w:rPr>
                <w:rFonts w:ascii="Calibri" w:eastAsia="Times New Roman" w:hAnsi="Calibri" w:cs="Calibri"/>
                <w:b/>
                <w:color w:val="000000"/>
                <w:sz w:val="18"/>
                <w:szCs w:val="18"/>
                <w:lang w:eastAsia="en-AU"/>
              </w:rPr>
              <w:t xml:space="preserve">Chemical Name: </w:t>
            </w:r>
            <w:r w:rsidR="001E0CCC" w:rsidRPr="000C700E">
              <w:rPr>
                <w:rFonts w:ascii="Calibri" w:eastAsia="Times New Roman" w:hAnsi="Calibri" w:cs="Calibri"/>
                <w:color w:val="000000"/>
                <w:sz w:val="18"/>
                <w:szCs w:val="18"/>
                <w:lang w:eastAsia="en-AU"/>
              </w:rPr>
              <w:t>(2</w:t>
            </w:r>
            <w:r w:rsidR="001E0CCC" w:rsidRPr="000C700E">
              <w:rPr>
                <w:rFonts w:ascii="Calibri" w:eastAsia="Times New Roman" w:hAnsi="Calibri" w:cs="Calibri"/>
                <w:i/>
                <w:color w:val="000000"/>
                <w:sz w:val="18"/>
                <w:szCs w:val="18"/>
                <w:lang w:eastAsia="en-AU"/>
              </w:rPr>
              <w:t>RS</w:t>
            </w:r>
            <w:r w:rsidR="001E0CCC" w:rsidRPr="000C700E">
              <w:rPr>
                <w:rFonts w:ascii="Calibri" w:eastAsia="Times New Roman" w:hAnsi="Calibri" w:cs="Calibri"/>
                <w:color w:val="000000"/>
                <w:sz w:val="18"/>
                <w:szCs w:val="18"/>
                <w:lang w:eastAsia="en-AU"/>
              </w:rPr>
              <w:t>)-2-ethylhexyl (2</w:t>
            </w:r>
            <w:r w:rsidR="001E0CCC" w:rsidRPr="000C700E">
              <w:rPr>
                <w:rFonts w:ascii="Calibri" w:eastAsia="Times New Roman" w:hAnsi="Calibri" w:cs="Calibri"/>
                <w:i/>
                <w:color w:val="000000"/>
                <w:sz w:val="18"/>
                <w:szCs w:val="18"/>
                <w:lang w:eastAsia="en-AU"/>
              </w:rPr>
              <w:t>R</w:t>
            </w:r>
            <w:r w:rsidR="001E0CCC" w:rsidRPr="000C700E">
              <w:rPr>
                <w:rFonts w:ascii="Calibri" w:eastAsia="Times New Roman" w:hAnsi="Calibri" w:cs="Calibri"/>
                <w:color w:val="000000"/>
                <w:sz w:val="18"/>
                <w:szCs w:val="18"/>
                <w:lang w:eastAsia="en-AU"/>
              </w:rPr>
              <w:t>)-2-(2,4-dichlorophenoxy)propanoate</w:t>
            </w:r>
            <w:r w:rsidRPr="000C700E">
              <w:rPr>
                <w:rFonts w:ascii="Calibri" w:eastAsia="Times New Roman" w:hAnsi="Calibri" w:cs="Calibri"/>
                <w:color w:val="000000"/>
                <w:sz w:val="18"/>
                <w:szCs w:val="18"/>
                <w:lang w:eastAsia="en-AU"/>
              </w:rPr>
              <w:br/>
            </w:r>
            <w:r w:rsidRPr="000C700E">
              <w:rPr>
                <w:rFonts w:ascii="Calibri" w:eastAsia="Times New Roman" w:hAnsi="Calibri" w:cs="Calibri"/>
                <w:b/>
                <w:color w:val="000000"/>
                <w:sz w:val="18"/>
                <w:szCs w:val="18"/>
                <w:lang w:eastAsia="en-AU"/>
              </w:rPr>
              <w:t>CAS Number:</w:t>
            </w:r>
            <w:r w:rsidR="001E0CCC" w:rsidRPr="000C700E">
              <w:rPr>
                <w:rFonts w:ascii="Calibri" w:eastAsia="Times New Roman" w:hAnsi="Calibri" w:cs="Calibri"/>
                <w:color w:val="000000"/>
                <w:sz w:val="18"/>
                <w:szCs w:val="18"/>
                <w:lang w:eastAsia="en-AU"/>
              </w:rPr>
              <w:t xml:space="preserve"> 865363-39-9</w:t>
            </w:r>
          </w:p>
        </w:tc>
        <w:tc>
          <w:tcPr>
            <w:tcW w:w="5745" w:type="dxa"/>
            <w:shd w:val="clear" w:color="auto" w:fill="auto"/>
            <w:noWrap/>
          </w:tcPr>
          <w:p w14:paraId="6F155276" w14:textId="77777777" w:rsidR="00C57D94" w:rsidRPr="003131BF" w:rsidRDefault="00BD47DC" w:rsidP="00C57D94">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 xml:space="preserve">The material shall consist of </w:t>
            </w:r>
            <w:bookmarkStart w:id="4" w:name="_Hlk150867362"/>
            <w:r>
              <w:rPr>
                <w:rFonts w:ascii="Calibri" w:eastAsia="Times New Roman" w:hAnsi="Calibri" w:cs="Calibri"/>
                <w:color w:val="000000"/>
                <w:sz w:val="18"/>
                <w:szCs w:val="18"/>
                <w:lang w:eastAsia="en-AU"/>
              </w:rPr>
              <w:t xml:space="preserve">dichlorprop-P-etexyl </w:t>
            </w:r>
            <w:bookmarkEnd w:id="4"/>
            <w:r>
              <w:rPr>
                <w:rFonts w:ascii="Calibri" w:eastAsia="Times New Roman" w:hAnsi="Calibri" w:cs="Calibri"/>
                <w:color w:val="000000"/>
                <w:sz w:val="18"/>
                <w:szCs w:val="18"/>
                <w:lang w:eastAsia="en-AU"/>
              </w:rPr>
              <w:t xml:space="preserve">together with related manufacturing impurities and shall be an amber liquid with a characteristic phenolic odour, free from visible extraneous matter and added modifying agents. </w:t>
            </w:r>
          </w:p>
        </w:tc>
        <w:tc>
          <w:tcPr>
            <w:tcW w:w="1953" w:type="dxa"/>
            <w:shd w:val="clear" w:color="auto" w:fill="auto"/>
            <w:noWrap/>
          </w:tcPr>
          <w:p w14:paraId="2009630B" w14:textId="108F81F9" w:rsidR="00C57D94" w:rsidRPr="003131BF" w:rsidRDefault="00BF2768" w:rsidP="00C57D94">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850 g/kg</w:t>
            </w:r>
            <w:r w:rsidR="008C4078">
              <w:rPr>
                <w:rFonts w:ascii="Calibri" w:eastAsia="Times New Roman" w:hAnsi="Calibri" w:cs="Calibri"/>
                <w:color w:val="000000"/>
                <w:sz w:val="18"/>
                <w:szCs w:val="18"/>
                <w:lang w:eastAsia="en-AU"/>
              </w:rPr>
              <w:t xml:space="preserve"> minimum</w:t>
            </w:r>
          </w:p>
        </w:tc>
        <w:tc>
          <w:tcPr>
            <w:tcW w:w="3165" w:type="dxa"/>
            <w:shd w:val="clear" w:color="auto" w:fill="auto"/>
            <w:noWrap/>
          </w:tcPr>
          <w:p w14:paraId="23295F4F" w14:textId="77777777" w:rsidR="00C57D94" w:rsidRPr="00BF2768" w:rsidRDefault="00BF2768" w:rsidP="00C57D94">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Free phenols, calculated as 2,4-dichlorophenol: maximum 3 g/kg</w:t>
            </w:r>
          </w:p>
        </w:tc>
      </w:tr>
      <w:tr w:rsidR="00C57D94" w:rsidRPr="0045692F" w14:paraId="1927D2A6" w14:textId="77777777" w:rsidTr="00A72C9A">
        <w:trPr>
          <w:tblHeader/>
        </w:trPr>
        <w:tc>
          <w:tcPr>
            <w:tcW w:w="3085" w:type="dxa"/>
            <w:shd w:val="clear" w:color="auto" w:fill="auto"/>
            <w:noWrap/>
          </w:tcPr>
          <w:p w14:paraId="236AF73B" w14:textId="4BC93A2B" w:rsidR="00C57D94" w:rsidRPr="00BD47DC" w:rsidRDefault="00C57D94" w:rsidP="00210A17">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lastRenderedPageBreak/>
              <w:t xml:space="preserve">Common Name: </w:t>
            </w:r>
            <w:r>
              <w:rPr>
                <w:rFonts w:ascii="Calibri" w:eastAsia="Times New Roman" w:hAnsi="Calibri" w:cs="Calibri"/>
                <w:color w:val="000000"/>
                <w:sz w:val="18"/>
                <w:szCs w:val="18"/>
                <w:lang w:eastAsia="en-AU"/>
              </w:rPr>
              <w:t>Florylpicoxamid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00BD47DC">
              <w:rPr>
                <w:rFonts w:ascii="Calibri" w:eastAsia="Times New Roman" w:hAnsi="Calibri" w:cs="Calibri"/>
                <w:color w:val="000000"/>
                <w:sz w:val="18"/>
                <w:szCs w:val="18"/>
                <w:lang w:eastAsia="en-AU"/>
              </w:rPr>
              <w:t>(2</w:t>
            </w:r>
            <w:r w:rsidR="00BD47DC">
              <w:rPr>
                <w:rFonts w:ascii="Calibri" w:eastAsia="Times New Roman" w:hAnsi="Calibri" w:cs="Calibri"/>
                <w:i/>
                <w:color w:val="000000"/>
                <w:sz w:val="18"/>
                <w:szCs w:val="18"/>
                <w:lang w:eastAsia="en-AU"/>
              </w:rPr>
              <w:t>S</w:t>
            </w:r>
            <w:r w:rsidR="00BD47DC">
              <w:rPr>
                <w:rFonts w:ascii="Calibri" w:eastAsia="Times New Roman" w:hAnsi="Calibri" w:cs="Calibri"/>
                <w:color w:val="000000"/>
                <w:sz w:val="18"/>
                <w:szCs w:val="18"/>
                <w:lang w:eastAsia="en-AU"/>
              </w:rPr>
              <w:t xml:space="preserve">)-1,1-bis(4-fluorophenyl)propan-2-yl </w:t>
            </w:r>
            <w:r w:rsidR="00BD47DC">
              <w:rPr>
                <w:rFonts w:ascii="Calibri" w:eastAsia="Times New Roman" w:hAnsi="Calibri" w:cs="Calibri"/>
                <w:i/>
                <w:color w:val="000000"/>
                <w:sz w:val="18"/>
                <w:szCs w:val="18"/>
                <w:lang w:eastAsia="en-AU"/>
              </w:rPr>
              <w:t>N</w:t>
            </w:r>
            <w:r w:rsidR="00BD47DC">
              <w:rPr>
                <w:rFonts w:ascii="Calibri" w:eastAsia="Times New Roman" w:hAnsi="Calibri" w:cs="Calibri"/>
                <w:color w:val="000000"/>
                <w:sz w:val="18"/>
                <w:szCs w:val="18"/>
                <w:lang w:eastAsia="en-AU"/>
              </w:rPr>
              <w:t>-({[3-acetyloxy)-4-methoxypyridin-2-yl]carbonyl}-L-alaninate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CAS Number:</w:t>
            </w:r>
            <w:r w:rsidR="00BD47DC">
              <w:rPr>
                <w:rFonts w:ascii="Calibri" w:eastAsia="Times New Roman" w:hAnsi="Calibri" w:cs="Calibri"/>
                <w:b/>
                <w:color w:val="000000"/>
                <w:sz w:val="18"/>
                <w:szCs w:val="18"/>
                <w:lang w:eastAsia="en-AU"/>
              </w:rPr>
              <w:t xml:space="preserve"> </w:t>
            </w:r>
            <w:r w:rsidR="00BD47DC">
              <w:rPr>
                <w:rFonts w:ascii="Calibri" w:eastAsia="Times New Roman" w:hAnsi="Calibri" w:cs="Calibri"/>
                <w:color w:val="000000"/>
                <w:sz w:val="18"/>
                <w:szCs w:val="18"/>
                <w:lang w:eastAsia="en-AU"/>
              </w:rPr>
              <w:t>1961312-55-9</w:t>
            </w:r>
          </w:p>
        </w:tc>
        <w:tc>
          <w:tcPr>
            <w:tcW w:w="5745" w:type="dxa"/>
            <w:shd w:val="clear" w:color="auto" w:fill="auto"/>
            <w:noWrap/>
          </w:tcPr>
          <w:p w14:paraId="599B5E1C" w14:textId="44B5E827" w:rsidR="00C57D94" w:rsidRPr="003131BF" w:rsidRDefault="00BD47DC" w:rsidP="00C57D94">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The material shall consist of florylpicoxamid together with related manufacturing impurities and shall be an off</w:t>
            </w:r>
            <w:r w:rsidR="003847F8">
              <w:rPr>
                <w:rFonts w:ascii="Calibri" w:eastAsia="Times New Roman" w:hAnsi="Calibri" w:cs="Calibri"/>
                <w:color w:val="000000"/>
                <w:sz w:val="18"/>
                <w:szCs w:val="18"/>
                <w:lang w:eastAsia="en-AU"/>
              </w:rPr>
              <w:t>-</w:t>
            </w:r>
            <w:r>
              <w:rPr>
                <w:rFonts w:ascii="Calibri" w:eastAsia="Times New Roman" w:hAnsi="Calibri" w:cs="Calibri"/>
                <w:color w:val="000000"/>
                <w:sz w:val="18"/>
                <w:szCs w:val="18"/>
                <w:lang w:eastAsia="en-AU"/>
              </w:rPr>
              <w:t>white powder with no discernible odour</w:t>
            </w:r>
            <w:r w:rsidR="00EF0E1B">
              <w:rPr>
                <w:rFonts w:ascii="Calibri" w:eastAsia="Times New Roman" w:hAnsi="Calibri" w:cs="Calibri"/>
                <w:color w:val="000000"/>
                <w:sz w:val="18"/>
                <w:szCs w:val="18"/>
                <w:lang w:eastAsia="en-AU"/>
              </w:rPr>
              <w:t>, free from visible extraneous matter and added modifying agents</w:t>
            </w:r>
            <w:r>
              <w:rPr>
                <w:rFonts w:ascii="Calibri" w:eastAsia="Times New Roman" w:hAnsi="Calibri" w:cs="Calibri"/>
                <w:color w:val="000000"/>
                <w:sz w:val="18"/>
                <w:szCs w:val="18"/>
                <w:lang w:eastAsia="en-AU"/>
              </w:rPr>
              <w:t xml:space="preserve">. </w:t>
            </w:r>
          </w:p>
        </w:tc>
        <w:tc>
          <w:tcPr>
            <w:tcW w:w="1953" w:type="dxa"/>
            <w:shd w:val="clear" w:color="auto" w:fill="auto"/>
            <w:noWrap/>
          </w:tcPr>
          <w:p w14:paraId="3876438B" w14:textId="62695C02" w:rsidR="00C57D94" w:rsidRPr="003131BF" w:rsidRDefault="00BD47DC" w:rsidP="00C57D94">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930 g/kg</w:t>
            </w:r>
            <w:r w:rsidR="008C4078">
              <w:rPr>
                <w:rFonts w:ascii="Calibri" w:eastAsia="Times New Roman" w:hAnsi="Calibri" w:cs="Calibri"/>
                <w:color w:val="000000"/>
                <w:sz w:val="18"/>
                <w:szCs w:val="18"/>
                <w:lang w:eastAsia="en-AU"/>
              </w:rPr>
              <w:t xml:space="preserve"> minimum</w:t>
            </w:r>
          </w:p>
        </w:tc>
        <w:tc>
          <w:tcPr>
            <w:tcW w:w="3165" w:type="dxa"/>
            <w:shd w:val="clear" w:color="auto" w:fill="auto"/>
            <w:noWrap/>
          </w:tcPr>
          <w:p w14:paraId="2C0A1080" w14:textId="77777777" w:rsidR="00C57D94" w:rsidRPr="0045692F" w:rsidRDefault="00C57D94" w:rsidP="00C57D94">
            <w:pPr>
              <w:spacing w:after="0" w:line="240" w:lineRule="auto"/>
              <w:rPr>
                <w:rFonts w:ascii="Calibri" w:eastAsia="Times New Roman" w:hAnsi="Calibri" w:cs="Calibri"/>
                <w:b/>
                <w:color w:val="000000"/>
                <w:sz w:val="18"/>
                <w:szCs w:val="18"/>
                <w:lang w:eastAsia="en-AU"/>
              </w:rPr>
            </w:pPr>
          </w:p>
        </w:tc>
      </w:tr>
      <w:tr w:rsidR="00C57D94" w:rsidRPr="0045692F" w14:paraId="0DE544A9" w14:textId="77777777" w:rsidTr="00A72C9A">
        <w:trPr>
          <w:tblHeader/>
        </w:trPr>
        <w:tc>
          <w:tcPr>
            <w:tcW w:w="3085" w:type="dxa"/>
            <w:shd w:val="clear" w:color="auto" w:fill="auto"/>
            <w:noWrap/>
          </w:tcPr>
          <w:p w14:paraId="27C8DD1C" w14:textId="77777777" w:rsidR="00C57D94" w:rsidRPr="00883353" w:rsidRDefault="00C57D94" w:rsidP="00C57D94">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Pr>
                <w:rFonts w:ascii="Calibri" w:eastAsia="Times New Roman" w:hAnsi="Calibri" w:cs="Calibri"/>
                <w:color w:val="000000"/>
                <w:sz w:val="18"/>
                <w:szCs w:val="18"/>
                <w:lang w:eastAsia="en-AU"/>
              </w:rPr>
              <w:t>Fluazaindolizine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00883353">
              <w:rPr>
                <w:rFonts w:ascii="Calibri" w:eastAsia="Times New Roman" w:hAnsi="Calibri" w:cs="Calibri"/>
                <w:color w:val="000000"/>
                <w:sz w:val="18"/>
                <w:szCs w:val="18"/>
                <w:lang w:eastAsia="en-AU"/>
              </w:rPr>
              <w:t>8-chloro-</w:t>
            </w:r>
            <w:r w:rsidR="00883353">
              <w:rPr>
                <w:rFonts w:ascii="Calibri" w:eastAsia="Times New Roman" w:hAnsi="Calibri" w:cs="Calibri"/>
                <w:i/>
                <w:color w:val="000000"/>
                <w:sz w:val="18"/>
                <w:szCs w:val="18"/>
                <w:lang w:eastAsia="en-AU"/>
              </w:rPr>
              <w:t>N-</w:t>
            </w:r>
            <w:r w:rsidR="00883353">
              <w:rPr>
                <w:rFonts w:ascii="Calibri" w:eastAsia="Times New Roman" w:hAnsi="Calibri" w:cs="Calibri"/>
                <w:color w:val="000000"/>
                <w:sz w:val="18"/>
                <w:szCs w:val="18"/>
                <w:lang w:eastAsia="en-AU"/>
              </w:rPr>
              <w:t>[(2-chloro-5-methoxyphenyl)sulfonyl]-6-(trifluoromethyl)imidazo[1,2-</w:t>
            </w:r>
            <w:r w:rsidR="00883353">
              <w:rPr>
                <w:rFonts w:ascii="Calibri" w:eastAsia="Times New Roman" w:hAnsi="Calibri" w:cs="Calibri"/>
                <w:i/>
                <w:color w:val="000000"/>
                <w:sz w:val="18"/>
                <w:szCs w:val="18"/>
                <w:lang w:eastAsia="en-AU"/>
              </w:rPr>
              <w:t>a</w:t>
            </w:r>
            <w:r w:rsidR="00883353">
              <w:rPr>
                <w:rFonts w:ascii="Calibri" w:eastAsia="Times New Roman" w:hAnsi="Calibri" w:cs="Calibri"/>
                <w:color w:val="000000"/>
                <w:sz w:val="18"/>
                <w:szCs w:val="18"/>
                <w:lang w:eastAsia="en-AU"/>
              </w:rPr>
              <w:t>]pyridine-2-carboxamide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CAS Number:</w:t>
            </w:r>
            <w:r w:rsidR="00883353">
              <w:rPr>
                <w:rFonts w:ascii="Calibri" w:eastAsia="Times New Roman" w:hAnsi="Calibri" w:cs="Calibri"/>
                <w:color w:val="000000"/>
                <w:sz w:val="18"/>
                <w:szCs w:val="18"/>
                <w:lang w:eastAsia="en-AU"/>
              </w:rPr>
              <w:t xml:space="preserve"> 1254304-22-7</w:t>
            </w:r>
          </w:p>
        </w:tc>
        <w:tc>
          <w:tcPr>
            <w:tcW w:w="5745" w:type="dxa"/>
            <w:shd w:val="clear" w:color="auto" w:fill="auto"/>
            <w:noWrap/>
          </w:tcPr>
          <w:p w14:paraId="5FD7347E" w14:textId="77777777" w:rsidR="00C57D94" w:rsidRPr="003131BF" w:rsidRDefault="00883353" w:rsidP="00C57D94">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The material shall consist of fluazaindolizine together with related manufacturing impurities and shall be an off-white to brown crystalline powder with no characteristic odour</w:t>
            </w:r>
            <w:r w:rsidR="00EF0E1B">
              <w:rPr>
                <w:rFonts w:ascii="Calibri" w:eastAsia="Times New Roman" w:hAnsi="Calibri" w:cs="Calibri"/>
                <w:color w:val="000000"/>
                <w:sz w:val="18"/>
                <w:szCs w:val="18"/>
                <w:lang w:eastAsia="en-AU"/>
              </w:rPr>
              <w:t>, free from visible extraneous matter and added modifying agents</w:t>
            </w:r>
            <w:r>
              <w:rPr>
                <w:rFonts w:ascii="Calibri" w:eastAsia="Times New Roman" w:hAnsi="Calibri" w:cs="Calibri"/>
                <w:color w:val="000000"/>
                <w:sz w:val="18"/>
                <w:szCs w:val="18"/>
                <w:lang w:eastAsia="en-AU"/>
              </w:rPr>
              <w:t xml:space="preserve">. </w:t>
            </w:r>
          </w:p>
        </w:tc>
        <w:tc>
          <w:tcPr>
            <w:tcW w:w="1953" w:type="dxa"/>
            <w:shd w:val="clear" w:color="auto" w:fill="auto"/>
            <w:noWrap/>
          </w:tcPr>
          <w:p w14:paraId="5E059DE3" w14:textId="31607D62" w:rsidR="00C57D94" w:rsidRPr="003131BF" w:rsidRDefault="00883353" w:rsidP="00C57D94">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961 g/kg</w:t>
            </w:r>
            <w:r w:rsidR="008C4078">
              <w:rPr>
                <w:rFonts w:ascii="Calibri" w:eastAsia="Times New Roman" w:hAnsi="Calibri" w:cs="Calibri"/>
                <w:color w:val="000000"/>
                <w:sz w:val="18"/>
                <w:szCs w:val="18"/>
                <w:lang w:eastAsia="en-AU"/>
              </w:rPr>
              <w:t xml:space="preserve"> minimum</w:t>
            </w:r>
          </w:p>
        </w:tc>
        <w:tc>
          <w:tcPr>
            <w:tcW w:w="3165" w:type="dxa"/>
            <w:shd w:val="clear" w:color="auto" w:fill="auto"/>
            <w:noWrap/>
          </w:tcPr>
          <w:p w14:paraId="1886FEAF" w14:textId="77777777" w:rsidR="00C57D94" w:rsidRPr="0045692F" w:rsidRDefault="00C57D94" w:rsidP="00C57D94">
            <w:pPr>
              <w:spacing w:after="0" w:line="240" w:lineRule="auto"/>
              <w:rPr>
                <w:rFonts w:ascii="Calibri" w:eastAsia="Times New Roman" w:hAnsi="Calibri" w:cs="Calibri"/>
                <w:b/>
                <w:color w:val="000000"/>
                <w:sz w:val="18"/>
                <w:szCs w:val="18"/>
                <w:lang w:eastAsia="en-AU"/>
              </w:rPr>
            </w:pPr>
          </w:p>
        </w:tc>
      </w:tr>
      <w:tr w:rsidR="00C57D94" w:rsidRPr="0045692F" w14:paraId="01BF2F0F" w14:textId="77777777" w:rsidTr="00A72C9A">
        <w:trPr>
          <w:tblHeader/>
        </w:trPr>
        <w:tc>
          <w:tcPr>
            <w:tcW w:w="3085" w:type="dxa"/>
            <w:shd w:val="clear" w:color="auto" w:fill="auto"/>
            <w:noWrap/>
          </w:tcPr>
          <w:p w14:paraId="2F87CD01" w14:textId="77777777" w:rsidR="00C57D94" w:rsidRPr="00EF0E1B" w:rsidRDefault="00C57D94" w:rsidP="00C57D94">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Pr>
                <w:rFonts w:ascii="Calibri" w:eastAsia="Times New Roman" w:hAnsi="Calibri" w:cs="Calibri"/>
                <w:color w:val="000000"/>
                <w:sz w:val="18"/>
                <w:szCs w:val="18"/>
                <w:lang w:eastAsia="en-AU"/>
              </w:rPr>
              <w:t>Fluoxapiprolin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00EF0E1B">
              <w:rPr>
                <w:rFonts w:ascii="Calibri" w:eastAsia="Times New Roman" w:hAnsi="Calibri" w:cs="Calibri"/>
                <w:color w:val="000000"/>
                <w:sz w:val="18"/>
                <w:szCs w:val="18"/>
                <w:lang w:eastAsia="en-AU"/>
              </w:rPr>
              <w:t>2{(5</w:t>
            </w:r>
            <w:r w:rsidR="00EF0E1B">
              <w:rPr>
                <w:rFonts w:ascii="Calibri" w:eastAsia="Times New Roman" w:hAnsi="Calibri" w:cs="Calibri"/>
                <w:i/>
                <w:color w:val="000000"/>
                <w:sz w:val="18"/>
                <w:szCs w:val="18"/>
                <w:lang w:eastAsia="en-AU"/>
              </w:rPr>
              <w:t>RS</w:t>
            </w:r>
            <w:r w:rsidR="00EF0E1B">
              <w:rPr>
                <w:rFonts w:ascii="Calibri" w:eastAsia="Times New Roman" w:hAnsi="Calibri" w:cs="Calibri"/>
                <w:color w:val="000000"/>
                <w:sz w:val="18"/>
                <w:szCs w:val="18"/>
                <w:lang w:eastAsia="en-AU"/>
              </w:rPr>
              <w:t>)-3-[2-(1-{[3,5-bis(difluoromethyl)-1</w:t>
            </w:r>
            <w:r w:rsidR="00EF0E1B">
              <w:rPr>
                <w:rFonts w:ascii="Calibri" w:eastAsia="Times New Roman" w:hAnsi="Calibri" w:cs="Calibri"/>
                <w:i/>
                <w:color w:val="000000"/>
                <w:sz w:val="18"/>
                <w:szCs w:val="18"/>
                <w:lang w:eastAsia="en-AU"/>
              </w:rPr>
              <w:t>H</w:t>
            </w:r>
            <w:r w:rsidR="00EF0E1B">
              <w:rPr>
                <w:rFonts w:ascii="Calibri" w:eastAsia="Times New Roman" w:hAnsi="Calibri" w:cs="Calibri"/>
                <w:color w:val="000000"/>
                <w:sz w:val="18"/>
                <w:szCs w:val="18"/>
                <w:lang w:eastAsia="en-AU"/>
              </w:rPr>
              <w:t>-pyrazol-1-yl]acetyl}piperidin-4-yl)-1,3-thiazol-4-yl]-4,5-dihydro-1,2-oxazol-5-yl}-3-chlorophenyl methanesulfonate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CAS Number:</w:t>
            </w:r>
            <w:r w:rsidR="00EF0E1B">
              <w:rPr>
                <w:rFonts w:ascii="Calibri" w:eastAsia="Times New Roman" w:hAnsi="Calibri" w:cs="Calibri"/>
                <w:color w:val="000000"/>
                <w:sz w:val="18"/>
                <w:szCs w:val="18"/>
                <w:lang w:eastAsia="en-AU"/>
              </w:rPr>
              <w:t xml:space="preserve"> 1360819-11-9</w:t>
            </w:r>
          </w:p>
        </w:tc>
        <w:tc>
          <w:tcPr>
            <w:tcW w:w="5745" w:type="dxa"/>
            <w:shd w:val="clear" w:color="auto" w:fill="auto"/>
            <w:noWrap/>
          </w:tcPr>
          <w:p w14:paraId="07D06F64" w14:textId="77777777" w:rsidR="00C57D94" w:rsidRPr="003131BF" w:rsidRDefault="00EF0E1B" w:rsidP="00C57D94">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 xml:space="preserve">The material shall consist of fluoxapiprolin together with related manufacturing impurities and shall be a light beige powder with a solvent-like odour, free from visible extraneous matter and added modifying agents. </w:t>
            </w:r>
          </w:p>
        </w:tc>
        <w:tc>
          <w:tcPr>
            <w:tcW w:w="1953" w:type="dxa"/>
            <w:shd w:val="clear" w:color="auto" w:fill="auto"/>
            <w:noWrap/>
          </w:tcPr>
          <w:p w14:paraId="624E0281" w14:textId="470D688D" w:rsidR="00C57D94" w:rsidRPr="003131BF" w:rsidRDefault="00EF0E1B" w:rsidP="00C57D94">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950 g/kg</w:t>
            </w:r>
            <w:r w:rsidR="008C4078">
              <w:rPr>
                <w:rFonts w:ascii="Calibri" w:eastAsia="Times New Roman" w:hAnsi="Calibri" w:cs="Calibri"/>
                <w:color w:val="000000"/>
                <w:sz w:val="18"/>
                <w:szCs w:val="18"/>
                <w:lang w:eastAsia="en-AU"/>
              </w:rPr>
              <w:t xml:space="preserve"> minimum</w:t>
            </w:r>
          </w:p>
        </w:tc>
        <w:tc>
          <w:tcPr>
            <w:tcW w:w="3165" w:type="dxa"/>
            <w:shd w:val="clear" w:color="auto" w:fill="auto"/>
            <w:noWrap/>
          </w:tcPr>
          <w:p w14:paraId="65C2EB06" w14:textId="77777777" w:rsidR="00C57D94" w:rsidRPr="0045692F" w:rsidRDefault="00C57D94" w:rsidP="00C57D94">
            <w:pPr>
              <w:spacing w:after="0" w:line="240" w:lineRule="auto"/>
              <w:rPr>
                <w:rFonts w:ascii="Calibri" w:eastAsia="Times New Roman" w:hAnsi="Calibri" w:cs="Calibri"/>
                <w:b/>
                <w:color w:val="000000"/>
                <w:sz w:val="18"/>
                <w:szCs w:val="18"/>
                <w:lang w:eastAsia="en-AU"/>
              </w:rPr>
            </w:pPr>
          </w:p>
        </w:tc>
      </w:tr>
      <w:tr w:rsidR="00C57D94" w:rsidRPr="0045692F" w14:paraId="7466430B" w14:textId="77777777" w:rsidTr="00A72C9A">
        <w:trPr>
          <w:tblHeader/>
        </w:trPr>
        <w:tc>
          <w:tcPr>
            <w:tcW w:w="3085" w:type="dxa"/>
            <w:shd w:val="clear" w:color="auto" w:fill="auto"/>
            <w:noWrap/>
          </w:tcPr>
          <w:p w14:paraId="1E7CF8D1" w14:textId="77777777" w:rsidR="00C57D94" w:rsidRPr="00883353" w:rsidRDefault="00C57D94" w:rsidP="00C57D94">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Pr>
                <w:rFonts w:ascii="Calibri" w:eastAsia="Times New Roman" w:hAnsi="Calibri" w:cs="Calibri"/>
                <w:color w:val="000000"/>
                <w:sz w:val="18"/>
                <w:szCs w:val="18"/>
                <w:lang w:eastAsia="en-AU"/>
              </w:rPr>
              <w:t>Fomesafen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sidR="00883353">
              <w:rPr>
                <w:rFonts w:ascii="Calibri" w:eastAsia="Times New Roman" w:hAnsi="Calibri" w:cs="Calibri"/>
                <w:color w:val="000000"/>
                <w:sz w:val="18"/>
                <w:szCs w:val="18"/>
                <w:lang w:eastAsia="en-AU"/>
              </w:rPr>
              <w:t>5-[2-chloro-4-(trifluoromethyl)phenoxy-</w:t>
            </w:r>
            <w:r w:rsidR="00883353">
              <w:rPr>
                <w:rFonts w:ascii="Calibri" w:eastAsia="Times New Roman" w:hAnsi="Calibri" w:cs="Calibri"/>
                <w:i/>
                <w:color w:val="000000"/>
                <w:sz w:val="18"/>
                <w:szCs w:val="18"/>
                <w:lang w:eastAsia="en-AU"/>
              </w:rPr>
              <w:t>N-</w:t>
            </w:r>
            <w:r w:rsidR="00883353">
              <w:rPr>
                <w:rFonts w:ascii="Calibri" w:eastAsia="Times New Roman" w:hAnsi="Calibri" w:cs="Calibri"/>
                <w:color w:val="000000"/>
                <w:sz w:val="18"/>
                <w:szCs w:val="18"/>
                <w:lang w:eastAsia="en-AU"/>
              </w:rPr>
              <w:t>(methylsulfonyl)-2-nitrobenzamide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CAS Number:</w:t>
            </w:r>
            <w:r w:rsidR="00883353">
              <w:rPr>
                <w:rFonts w:ascii="Calibri" w:eastAsia="Times New Roman" w:hAnsi="Calibri" w:cs="Calibri"/>
                <w:b/>
                <w:color w:val="000000"/>
                <w:sz w:val="18"/>
                <w:szCs w:val="18"/>
                <w:lang w:eastAsia="en-AU"/>
              </w:rPr>
              <w:t xml:space="preserve"> </w:t>
            </w:r>
            <w:r w:rsidR="00883353">
              <w:rPr>
                <w:rFonts w:ascii="Calibri" w:eastAsia="Times New Roman" w:hAnsi="Calibri" w:cs="Calibri"/>
                <w:color w:val="000000"/>
                <w:sz w:val="18"/>
                <w:szCs w:val="18"/>
                <w:lang w:eastAsia="en-AU"/>
              </w:rPr>
              <w:t>72178-02-0</w:t>
            </w:r>
          </w:p>
        </w:tc>
        <w:tc>
          <w:tcPr>
            <w:tcW w:w="5745" w:type="dxa"/>
            <w:shd w:val="clear" w:color="auto" w:fill="auto"/>
            <w:noWrap/>
          </w:tcPr>
          <w:p w14:paraId="3B621D68" w14:textId="77777777" w:rsidR="00C57D94" w:rsidRPr="003131BF" w:rsidRDefault="00D35941" w:rsidP="00C57D94">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The material shall consist of fomesafen together with related manufacturing impurities and shall be a white powder with no characteristic odour</w:t>
            </w:r>
            <w:r w:rsidR="009C33F7">
              <w:rPr>
                <w:rFonts w:ascii="Calibri" w:eastAsia="Times New Roman" w:hAnsi="Calibri" w:cs="Calibri"/>
                <w:color w:val="000000"/>
                <w:sz w:val="18"/>
                <w:szCs w:val="18"/>
                <w:lang w:eastAsia="en-AU"/>
              </w:rPr>
              <w:t>, free from visible extraneous matter and added modifying agents</w:t>
            </w:r>
            <w:r>
              <w:rPr>
                <w:rFonts w:ascii="Calibri" w:eastAsia="Times New Roman" w:hAnsi="Calibri" w:cs="Calibri"/>
                <w:color w:val="000000"/>
                <w:sz w:val="18"/>
                <w:szCs w:val="18"/>
                <w:lang w:eastAsia="en-AU"/>
              </w:rPr>
              <w:t xml:space="preserve">. </w:t>
            </w:r>
          </w:p>
        </w:tc>
        <w:tc>
          <w:tcPr>
            <w:tcW w:w="1953" w:type="dxa"/>
            <w:shd w:val="clear" w:color="auto" w:fill="auto"/>
            <w:noWrap/>
          </w:tcPr>
          <w:p w14:paraId="3E0EE118" w14:textId="7627F0E6" w:rsidR="00C57D94" w:rsidRPr="003131BF" w:rsidRDefault="00883353" w:rsidP="00C57D94">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950 g/kg</w:t>
            </w:r>
            <w:r w:rsidR="008C4078">
              <w:rPr>
                <w:rFonts w:ascii="Calibri" w:eastAsia="Times New Roman" w:hAnsi="Calibri" w:cs="Calibri"/>
                <w:color w:val="000000"/>
                <w:sz w:val="18"/>
                <w:szCs w:val="18"/>
                <w:lang w:eastAsia="en-AU"/>
              </w:rPr>
              <w:t xml:space="preserve"> minimum</w:t>
            </w:r>
          </w:p>
        </w:tc>
        <w:tc>
          <w:tcPr>
            <w:tcW w:w="3165" w:type="dxa"/>
            <w:shd w:val="clear" w:color="auto" w:fill="auto"/>
            <w:noWrap/>
          </w:tcPr>
          <w:p w14:paraId="5BDE260A" w14:textId="77777777" w:rsidR="00C57D94" w:rsidRPr="0045692F" w:rsidRDefault="00C57D94" w:rsidP="00C57D94">
            <w:pPr>
              <w:spacing w:after="0" w:line="240" w:lineRule="auto"/>
              <w:rPr>
                <w:rFonts w:ascii="Calibri" w:eastAsia="Times New Roman" w:hAnsi="Calibri" w:cs="Calibri"/>
                <w:b/>
                <w:color w:val="000000"/>
                <w:sz w:val="18"/>
                <w:szCs w:val="18"/>
                <w:lang w:eastAsia="en-AU"/>
              </w:rPr>
            </w:pPr>
          </w:p>
        </w:tc>
      </w:tr>
      <w:tr w:rsidR="006E1CF8" w:rsidRPr="0045692F" w14:paraId="058896E3" w14:textId="77777777" w:rsidTr="00A72C9A">
        <w:trPr>
          <w:tblHeader/>
        </w:trPr>
        <w:tc>
          <w:tcPr>
            <w:tcW w:w="3085" w:type="dxa"/>
            <w:shd w:val="clear" w:color="auto" w:fill="auto"/>
            <w:noWrap/>
          </w:tcPr>
          <w:p w14:paraId="3AD826D6" w14:textId="08188A89" w:rsidR="006E1CF8" w:rsidRPr="0045692F" w:rsidRDefault="006E1CF8" w:rsidP="006E1CF8">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Pr>
                <w:rFonts w:ascii="Calibri" w:eastAsia="Times New Roman" w:hAnsi="Calibri" w:cs="Calibri"/>
                <w:color w:val="000000"/>
                <w:sz w:val="18"/>
                <w:szCs w:val="18"/>
                <w:lang w:eastAsia="en-AU"/>
              </w:rPr>
              <w:t>Iodomethane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Pr>
                <w:rFonts w:ascii="Calibri" w:eastAsia="Times New Roman" w:hAnsi="Calibri" w:cs="Calibri"/>
                <w:color w:val="000000"/>
                <w:sz w:val="18"/>
                <w:szCs w:val="18"/>
                <w:lang w:eastAsia="en-AU"/>
              </w:rPr>
              <w:t>Iodomethane, methyl iodide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CAS Number:</w:t>
            </w:r>
            <w:r>
              <w:rPr>
                <w:rFonts w:ascii="Calibri" w:eastAsia="Times New Roman" w:hAnsi="Calibri" w:cs="Calibri"/>
                <w:b/>
                <w:color w:val="000000"/>
                <w:sz w:val="18"/>
                <w:szCs w:val="18"/>
                <w:lang w:eastAsia="en-AU"/>
              </w:rPr>
              <w:t xml:space="preserve"> </w:t>
            </w:r>
            <w:r>
              <w:rPr>
                <w:rFonts w:ascii="Calibri" w:eastAsia="Times New Roman" w:hAnsi="Calibri" w:cs="Calibri"/>
                <w:color w:val="000000"/>
                <w:sz w:val="18"/>
                <w:szCs w:val="18"/>
                <w:lang w:eastAsia="en-AU"/>
              </w:rPr>
              <w:t>74-88-4</w:t>
            </w:r>
          </w:p>
        </w:tc>
        <w:tc>
          <w:tcPr>
            <w:tcW w:w="5745" w:type="dxa"/>
            <w:shd w:val="clear" w:color="auto" w:fill="auto"/>
            <w:noWrap/>
          </w:tcPr>
          <w:p w14:paraId="1156A32E" w14:textId="540520B8" w:rsidR="006E1CF8" w:rsidRDefault="006E1CF8" w:rsidP="00C57D94">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 xml:space="preserve">The material shall consist of iodomethane together with related manufacturing impurities and shall be a bright yellow volatile liquid, free from visible extraneous matter and adding modifying agents. </w:t>
            </w:r>
          </w:p>
        </w:tc>
        <w:tc>
          <w:tcPr>
            <w:tcW w:w="1953" w:type="dxa"/>
            <w:shd w:val="clear" w:color="auto" w:fill="auto"/>
            <w:noWrap/>
          </w:tcPr>
          <w:p w14:paraId="43BEE178" w14:textId="5C3D7F3A" w:rsidR="006E1CF8" w:rsidRDefault="006E1CF8" w:rsidP="00C57D94">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990 g/kg</w:t>
            </w:r>
            <w:r w:rsidR="008C4078">
              <w:rPr>
                <w:rFonts w:ascii="Calibri" w:eastAsia="Times New Roman" w:hAnsi="Calibri" w:cs="Calibri"/>
                <w:color w:val="000000"/>
                <w:sz w:val="18"/>
                <w:szCs w:val="18"/>
                <w:lang w:eastAsia="en-AU"/>
              </w:rPr>
              <w:t xml:space="preserve"> minimum</w:t>
            </w:r>
          </w:p>
        </w:tc>
        <w:tc>
          <w:tcPr>
            <w:tcW w:w="3165" w:type="dxa"/>
            <w:shd w:val="clear" w:color="auto" w:fill="auto"/>
            <w:noWrap/>
          </w:tcPr>
          <w:p w14:paraId="0CDC968F" w14:textId="77777777" w:rsidR="006E1CF8" w:rsidRPr="0045692F" w:rsidRDefault="006E1CF8" w:rsidP="00C57D94">
            <w:pPr>
              <w:spacing w:after="0" w:line="240" w:lineRule="auto"/>
              <w:rPr>
                <w:rFonts w:ascii="Calibri" w:eastAsia="Times New Roman" w:hAnsi="Calibri" w:cs="Calibri"/>
                <w:b/>
                <w:color w:val="000000"/>
                <w:sz w:val="18"/>
                <w:szCs w:val="18"/>
                <w:lang w:eastAsia="en-AU"/>
              </w:rPr>
            </w:pPr>
          </w:p>
        </w:tc>
      </w:tr>
      <w:tr w:rsidR="005338F7" w:rsidRPr="0045692F" w14:paraId="3C9E342C" w14:textId="77777777" w:rsidTr="00A72C9A">
        <w:trPr>
          <w:tblHeader/>
        </w:trPr>
        <w:tc>
          <w:tcPr>
            <w:tcW w:w="3085" w:type="dxa"/>
            <w:shd w:val="clear" w:color="auto" w:fill="auto"/>
            <w:noWrap/>
          </w:tcPr>
          <w:p w14:paraId="1226EF0A" w14:textId="34D74E91" w:rsidR="005338F7" w:rsidRPr="005E6D53" w:rsidRDefault="005338F7" w:rsidP="005338F7">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Pr>
                <w:rFonts w:ascii="Calibri" w:eastAsia="Times New Roman" w:hAnsi="Calibri" w:cs="Calibri"/>
                <w:color w:val="000000"/>
                <w:sz w:val="18"/>
                <w:szCs w:val="18"/>
                <w:lang w:eastAsia="en-AU"/>
              </w:rPr>
              <w:t>Isocycloseram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Pr>
                <w:rFonts w:ascii="Calibri" w:eastAsia="Times New Roman" w:hAnsi="Calibri" w:cs="Calibri"/>
                <w:color w:val="000000"/>
                <w:sz w:val="18"/>
                <w:szCs w:val="18"/>
                <w:lang w:eastAsia="en-AU"/>
              </w:rPr>
              <w:t>a mixture comprised of 80-100% 4-[(5</w:t>
            </w:r>
            <w:r>
              <w:rPr>
                <w:rFonts w:ascii="Calibri" w:eastAsia="Times New Roman" w:hAnsi="Calibri" w:cs="Calibri"/>
                <w:i/>
                <w:color w:val="000000"/>
                <w:sz w:val="18"/>
                <w:szCs w:val="18"/>
                <w:lang w:eastAsia="en-AU"/>
              </w:rPr>
              <w:t>S</w:t>
            </w:r>
            <w:r>
              <w:rPr>
                <w:rFonts w:ascii="Calibri" w:eastAsia="Times New Roman" w:hAnsi="Calibri" w:cs="Calibri"/>
                <w:color w:val="000000"/>
                <w:sz w:val="18"/>
                <w:szCs w:val="18"/>
                <w:lang w:eastAsia="en-AU"/>
              </w:rPr>
              <w:t>)-5-(3,5-dichloro-4-fluorophenyl)-5-(trifluoromethyl)-4,5-dihydro-1,2-oxazol-3-yl]-</w:t>
            </w:r>
            <w:r>
              <w:rPr>
                <w:rFonts w:ascii="Calibri" w:eastAsia="Times New Roman" w:hAnsi="Calibri" w:cs="Calibri"/>
                <w:i/>
                <w:color w:val="000000"/>
                <w:sz w:val="18"/>
                <w:szCs w:val="18"/>
                <w:lang w:eastAsia="en-AU"/>
              </w:rPr>
              <w:t>N-</w:t>
            </w:r>
            <w:r>
              <w:rPr>
                <w:rFonts w:ascii="Calibri" w:eastAsia="Times New Roman" w:hAnsi="Calibri" w:cs="Calibri"/>
                <w:color w:val="000000"/>
                <w:sz w:val="18"/>
                <w:szCs w:val="18"/>
                <w:lang w:eastAsia="en-AU"/>
              </w:rPr>
              <w:t>((4</w:t>
            </w:r>
            <w:r>
              <w:rPr>
                <w:rFonts w:ascii="Calibri" w:eastAsia="Times New Roman" w:hAnsi="Calibri" w:cs="Calibri"/>
                <w:i/>
                <w:color w:val="000000"/>
                <w:sz w:val="18"/>
                <w:szCs w:val="18"/>
                <w:lang w:eastAsia="en-AU"/>
              </w:rPr>
              <w:t>R</w:t>
            </w:r>
            <w:r>
              <w:rPr>
                <w:rFonts w:ascii="Calibri" w:eastAsia="Times New Roman" w:hAnsi="Calibri" w:cs="Calibri"/>
                <w:color w:val="000000"/>
                <w:sz w:val="18"/>
                <w:szCs w:val="18"/>
                <w:lang w:eastAsia="en-AU"/>
              </w:rPr>
              <w:t>)-2-ethyl-3-oxo-1,2-oxazolidin-4-yl)-2-methylbenzamid</w:t>
            </w:r>
            <w:r w:rsidR="00F047C5">
              <w:rPr>
                <w:rFonts w:ascii="Calibri" w:eastAsia="Times New Roman" w:hAnsi="Calibri" w:cs="Calibri"/>
                <w:color w:val="000000"/>
                <w:sz w:val="18"/>
                <w:szCs w:val="18"/>
                <w:lang w:eastAsia="en-AU"/>
              </w:rPr>
              <w:t>e</w:t>
            </w:r>
            <w:r>
              <w:rPr>
                <w:rFonts w:ascii="Calibri" w:eastAsia="Times New Roman" w:hAnsi="Calibri" w:cs="Calibri"/>
                <w:color w:val="000000"/>
                <w:sz w:val="18"/>
                <w:szCs w:val="18"/>
                <w:lang w:eastAsia="en-AU"/>
              </w:rPr>
              <w:t xml:space="preserve"> and 20-0% of the (5</w:t>
            </w:r>
            <w:r w:rsidRPr="003131BF">
              <w:rPr>
                <w:rFonts w:ascii="Calibri" w:eastAsia="Times New Roman" w:hAnsi="Calibri" w:cs="Calibri"/>
                <w:i/>
                <w:color w:val="000000"/>
                <w:sz w:val="18"/>
                <w:szCs w:val="18"/>
                <w:lang w:eastAsia="en-AU"/>
              </w:rPr>
              <w:t>R</w:t>
            </w:r>
            <w:r>
              <w:rPr>
                <w:rFonts w:ascii="Calibri" w:eastAsia="Times New Roman" w:hAnsi="Calibri" w:cs="Calibri"/>
                <w:color w:val="000000"/>
                <w:sz w:val="18"/>
                <w:szCs w:val="18"/>
                <w:lang w:eastAsia="en-AU"/>
              </w:rPr>
              <w:t>,4</w:t>
            </w:r>
            <w:r w:rsidRPr="003131BF">
              <w:rPr>
                <w:rFonts w:ascii="Calibri" w:eastAsia="Times New Roman" w:hAnsi="Calibri" w:cs="Calibri"/>
                <w:i/>
                <w:color w:val="000000"/>
                <w:sz w:val="18"/>
                <w:szCs w:val="18"/>
                <w:lang w:eastAsia="en-AU"/>
              </w:rPr>
              <w:t>R</w:t>
            </w:r>
            <w:r>
              <w:rPr>
                <w:rFonts w:ascii="Calibri" w:eastAsia="Times New Roman" w:hAnsi="Calibri" w:cs="Calibri"/>
                <w:color w:val="000000"/>
                <w:sz w:val="18"/>
                <w:szCs w:val="18"/>
                <w:lang w:eastAsia="en-AU"/>
              </w:rPr>
              <w:t>), (5</w:t>
            </w:r>
            <w:r w:rsidRPr="003131BF">
              <w:rPr>
                <w:rFonts w:ascii="Calibri" w:eastAsia="Times New Roman" w:hAnsi="Calibri" w:cs="Calibri"/>
                <w:i/>
                <w:color w:val="000000"/>
                <w:sz w:val="18"/>
                <w:szCs w:val="18"/>
                <w:lang w:eastAsia="en-AU"/>
              </w:rPr>
              <w:t>R</w:t>
            </w:r>
            <w:r>
              <w:rPr>
                <w:rFonts w:ascii="Calibri" w:eastAsia="Times New Roman" w:hAnsi="Calibri" w:cs="Calibri"/>
                <w:color w:val="000000"/>
                <w:sz w:val="18"/>
                <w:szCs w:val="18"/>
                <w:lang w:eastAsia="en-AU"/>
              </w:rPr>
              <w:t>,4</w:t>
            </w:r>
            <w:r w:rsidRPr="003131BF">
              <w:rPr>
                <w:rFonts w:ascii="Calibri" w:eastAsia="Times New Roman" w:hAnsi="Calibri" w:cs="Calibri"/>
                <w:i/>
                <w:color w:val="000000"/>
                <w:sz w:val="18"/>
                <w:szCs w:val="18"/>
                <w:lang w:eastAsia="en-AU"/>
              </w:rPr>
              <w:t>S</w:t>
            </w:r>
            <w:r>
              <w:rPr>
                <w:rFonts w:ascii="Calibri" w:eastAsia="Times New Roman" w:hAnsi="Calibri" w:cs="Calibri"/>
                <w:color w:val="000000"/>
                <w:sz w:val="18"/>
                <w:szCs w:val="18"/>
                <w:lang w:eastAsia="en-AU"/>
              </w:rPr>
              <w:t>) and (5</w:t>
            </w:r>
            <w:r w:rsidRPr="003131BF">
              <w:rPr>
                <w:rFonts w:ascii="Calibri" w:eastAsia="Times New Roman" w:hAnsi="Calibri" w:cs="Calibri"/>
                <w:i/>
                <w:color w:val="000000"/>
                <w:sz w:val="18"/>
                <w:szCs w:val="18"/>
                <w:lang w:eastAsia="en-AU"/>
              </w:rPr>
              <w:t>S</w:t>
            </w:r>
            <w:r>
              <w:rPr>
                <w:rFonts w:ascii="Calibri" w:eastAsia="Times New Roman" w:hAnsi="Calibri" w:cs="Calibri"/>
                <w:color w:val="000000"/>
                <w:sz w:val="18"/>
                <w:szCs w:val="18"/>
                <w:lang w:eastAsia="en-AU"/>
              </w:rPr>
              <w:t>,4</w:t>
            </w:r>
            <w:r w:rsidRPr="003131BF">
              <w:rPr>
                <w:rFonts w:ascii="Calibri" w:eastAsia="Times New Roman" w:hAnsi="Calibri" w:cs="Calibri"/>
                <w:i/>
                <w:color w:val="000000"/>
                <w:sz w:val="18"/>
                <w:szCs w:val="18"/>
                <w:lang w:eastAsia="en-AU"/>
              </w:rPr>
              <w:t>S</w:t>
            </w:r>
            <w:r>
              <w:rPr>
                <w:rFonts w:ascii="Calibri" w:eastAsia="Times New Roman" w:hAnsi="Calibri" w:cs="Calibri"/>
                <w:color w:val="000000"/>
                <w:sz w:val="18"/>
                <w:szCs w:val="18"/>
                <w:lang w:eastAsia="en-AU"/>
              </w:rPr>
              <w:t>) isomers</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CAS Number:</w:t>
            </w:r>
            <w:r w:rsidR="005E6D53">
              <w:rPr>
                <w:rFonts w:ascii="Calibri" w:eastAsia="Times New Roman" w:hAnsi="Calibri" w:cs="Calibri"/>
                <w:b/>
                <w:color w:val="000000"/>
                <w:sz w:val="18"/>
                <w:szCs w:val="18"/>
                <w:lang w:eastAsia="en-AU"/>
              </w:rPr>
              <w:t xml:space="preserve"> </w:t>
            </w:r>
            <w:r w:rsidR="005E6D53">
              <w:rPr>
                <w:rFonts w:ascii="Calibri" w:eastAsia="Times New Roman" w:hAnsi="Calibri" w:cs="Calibri"/>
                <w:color w:val="000000"/>
                <w:sz w:val="18"/>
                <w:szCs w:val="18"/>
                <w:lang w:eastAsia="en-AU"/>
              </w:rPr>
              <w:t>2061933-85-3</w:t>
            </w:r>
          </w:p>
        </w:tc>
        <w:tc>
          <w:tcPr>
            <w:tcW w:w="5745" w:type="dxa"/>
            <w:shd w:val="clear" w:color="auto" w:fill="auto"/>
            <w:noWrap/>
          </w:tcPr>
          <w:p w14:paraId="7AAD17CA" w14:textId="77777777" w:rsidR="005338F7" w:rsidRPr="003131BF" w:rsidRDefault="005338F7" w:rsidP="005338F7">
            <w:pPr>
              <w:spacing w:after="0" w:line="240" w:lineRule="auto"/>
              <w:rPr>
                <w:rFonts w:ascii="Calibri" w:eastAsia="Times New Roman" w:hAnsi="Calibri" w:cs="Calibri"/>
                <w:color w:val="000000"/>
                <w:sz w:val="18"/>
                <w:szCs w:val="18"/>
                <w:lang w:eastAsia="en-AU"/>
              </w:rPr>
            </w:pPr>
            <w:r w:rsidRPr="003131BF">
              <w:rPr>
                <w:rFonts w:ascii="Calibri" w:eastAsia="Times New Roman" w:hAnsi="Calibri" w:cs="Calibri"/>
                <w:color w:val="000000"/>
                <w:sz w:val="18"/>
                <w:szCs w:val="18"/>
                <w:lang w:eastAsia="en-AU"/>
              </w:rPr>
              <w:t xml:space="preserve">The material shall consist of </w:t>
            </w:r>
            <w:r>
              <w:rPr>
                <w:rFonts w:ascii="Calibri" w:eastAsia="Times New Roman" w:hAnsi="Calibri" w:cs="Calibri"/>
                <w:color w:val="000000"/>
                <w:sz w:val="18"/>
                <w:szCs w:val="18"/>
                <w:lang w:eastAsia="en-AU"/>
              </w:rPr>
              <w:t>isocycloseram</w:t>
            </w:r>
            <w:r w:rsidRPr="003131BF">
              <w:rPr>
                <w:rFonts w:ascii="Calibri" w:eastAsia="Times New Roman" w:hAnsi="Calibri" w:cs="Calibri"/>
                <w:color w:val="000000"/>
                <w:sz w:val="18"/>
                <w:szCs w:val="18"/>
                <w:lang w:eastAsia="en-AU"/>
              </w:rPr>
              <w:t xml:space="preserve"> together with related manufacturing impurities and shall be </w:t>
            </w:r>
            <w:r>
              <w:rPr>
                <w:rFonts w:ascii="Calibri" w:eastAsia="Times New Roman" w:hAnsi="Calibri" w:cs="Calibri"/>
                <w:color w:val="000000"/>
                <w:sz w:val="18"/>
                <w:szCs w:val="18"/>
                <w:lang w:eastAsia="en-AU"/>
              </w:rPr>
              <w:t xml:space="preserve">an off-white </w:t>
            </w:r>
            <w:r w:rsidRPr="003131BF">
              <w:rPr>
                <w:rFonts w:ascii="Calibri" w:eastAsia="Times New Roman" w:hAnsi="Calibri" w:cs="Calibri"/>
                <w:color w:val="000000"/>
                <w:sz w:val="18"/>
                <w:szCs w:val="18"/>
                <w:lang w:eastAsia="en-AU"/>
              </w:rPr>
              <w:t>powder</w:t>
            </w:r>
            <w:r>
              <w:rPr>
                <w:rFonts w:ascii="Calibri" w:eastAsia="Times New Roman" w:hAnsi="Calibri" w:cs="Calibri"/>
                <w:color w:val="000000"/>
                <w:sz w:val="18"/>
                <w:szCs w:val="18"/>
                <w:lang w:eastAsia="en-AU"/>
              </w:rPr>
              <w:t xml:space="preserve"> with a sweetish odour</w:t>
            </w:r>
            <w:r w:rsidRPr="003131BF">
              <w:rPr>
                <w:rFonts w:ascii="Calibri" w:eastAsia="Times New Roman" w:hAnsi="Calibri" w:cs="Calibri"/>
                <w:color w:val="000000"/>
                <w:sz w:val="18"/>
                <w:szCs w:val="18"/>
                <w:lang w:eastAsia="en-AU"/>
              </w:rPr>
              <w:t xml:space="preserve">, free from visible extraneous matter and added modifying agents. </w:t>
            </w:r>
          </w:p>
        </w:tc>
        <w:tc>
          <w:tcPr>
            <w:tcW w:w="1953" w:type="dxa"/>
            <w:shd w:val="clear" w:color="auto" w:fill="auto"/>
            <w:noWrap/>
          </w:tcPr>
          <w:p w14:paraId="5D769352" w14:textId="77777777" w:rsidR="005338F7" w:rsidRDefault="005338F7" w:rsidP="005338F7">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Isocycloseram [sum of 4 stereoisomers, (5</w:t>
            </w:r>
            <w:r w:rsidRPr="007D7605">
              <w:rPr>
                <w:rFonts w:ascii="Calibri" w:eastAsia="Times New Roman" w:hAnsi="Calibri" w:cs="Calibri"/>
                <w:i/>
                <w:color w:val="000000"/>
                <w:sz w:val="18"/>
                <w:szCs w:val="18"/>
                <w:lang w:eastAsia="en-AU"/>
              </w:rPr>
              <w:t>S</w:t>
            </w:r>
            <w:r>
              <w:rPr>
                <w:rFonts w:ascii="Calibri" w:eastAsia="Times New Roman" w:hAnsi="Calibri" w:cs="Calibri"/>
                <w:color w:val="000000"/>
                <w:sz w:val="18"/>
                <w:szCs w:val="18"/>
                <w:lang w:eastAsia="en-AU"/>
              </w:rPr>
              <w:t>,4</w:t>
            </w:r>
            <w:r w:rsidRPr="007D7605">
              <w:rPr>
                <w:rFonts w:ascii="Calibri" w:eastAsia="Times New Roman" w:hAnsi="Calibri" w:cs="Calibri"/>
                <w:i/>
                <w:color w:val="000000"/>
                <w:sz w:val="18"/>
                <w:szCs w:val="18"/>
                <w:lang w:eastAsia="en-AU"/>
              </w:rPr>
              <w:t>R</w:t>
            </w:r>
            <w:r>
              <w:rPr>
                <w:rFonts w:ascii="Calibri" w:eastAsia="Times New Roman" w:hAnsi="Calibri" w:cs="Calibri"/>
                <w:color w:val="000000"/>
                <w:sz w:val="18"/>
                <w:szCs w:val="18"/>
                <w:lang w:eastAsia="en-AU"/>
              </w:rPr>
              <w:t>), (5</w:t>
            </w:r>
            <w:r w:rsidRPr="007D7605">
              <w:rPr>
                <w:rFonts w:ascii="Calibri" w:eastAsia="Times New Roman" w:hAnsi="Calibri" w:cs="Calibri"/>
                <w:i/>
                <w:color w:val="000000"/>
                <w:sz w:val="18"/>
                <w:szCs w:val="18"/>
                <w:lang w:eastAsia="en-AU"/>
              </w:rPr>
              <w:t>S</w:t>
            </w:r>
            <w:r>
              <w:rPr>
                <w:rFonts w:ascii="Calibri" w:eastAsia="Times New Roman" w:hAnsi="Calibri" w:cs="Calibri"/>
                <w:color w:val="000000"/>
                <w:sz w:val="18"/>
                <w:szCs w:val="18"/>
                <w:lang w:eastAsia="en-AU"/>
              </w:rPr>
              <w:t>,4</w:t>
            </w:r>
            <w:r w:rsidRPr="007D7605">
              <w:rPr>
                <w:rFonts w:ascii="Calibri" w:eastAsia="Times New Roman" w:hAnsi="Calibri" w:cs="Calibri"/>
                <w:i/>
                <w:color w:val="000000"/>
                <w:sz w:val="18"/>
                <w:szCs w:val="18"/>
                <w:lang w:eastAsia="en-AU"/>
              </w:rPr>
              <w:t>S</w:t>
            </w:r>
            <w:r>
              <w:rPr>
                <w:rFonts w:ascii="Calibri" w:eastAsia="Times New Roman" w:hAnsi="Calibri" w:cs="Calibri"/>
                <w:color w:val="000000"/>
                <w:sz w:val="18"/>
                <w:szCs w:val="18"/>
                <w:lang w:eastAsia="en-AU"/>
              </w:rPr>
              <w:t>), (5</w:t>
            </w:r>
            <w:r w:rsidRPr="007D7605">
              <w:rPr>
                <w:rFonts w:ascii="Calibri" w:eastAsia="Times New Roman" w:hAnsi="Calibri" w:cs="Calibri"/>
                <w:i/>
                <w:color w:val="000000"/>
                <w:sz w:val="18"/>
                <w:szCs w:val="18"/>
                <w:lang w:eastAsia="en-AU"/>
              </w:rPr>
              <w:t>R</w:t>
            </w:r>
            <w:r>
              <w:rPr>
                <w:rFonts w:ascii="Calibri" w:eastAsia="Times New Roman" w:hAnsi="Calibri" w:cs="Calibri"/>
                <w:color w:val="000000"/>
                <w:sz w:val="18"/>
                <w:szCs w:val="18"/>
                <w:lang w:eastAsia="en-AU"/>
              </w:rPr>
              <w:t>,4</w:t>
            </w:r>
            <w:r w:rsidRPr="007D7605">
              <w:rPr>
                <w:rFonts w:ascii="Calibri" w:eastAsia="Times New Roman" w:hAnsi="Calibri" w:cs="Calibri"/>
                <w:i/>
                <w:color w:val="000000"/>
                <w:sz w:val="18"/>
                <w:szCs w:val="18"/>
                <w:lang w:eastAsia="en-AU"/>
              </w:rPr>
              <w:t>R</w:t>
            </w:r>
            <w:r>
              <w:rPr>
                <w:rFonts w:ascii="Calibri" w:eastAsia="Times New Roman" w:hAnsi="Calibri" w:cs="Calibri"/>
                <w:color w:val="000000"/>
                <w:sz w:val="18"/>
                <w:szCs w:val="18"/>
                <w:lang w:eastAsia="en-AU"/>
              </w:rPr>
              <w:t>) and (5</w:t>
            </w:r>
            <w:r w:rsidRPr="007D7605">
              <w:rPr>
                <w:rFonts w:ascii="Calibri" w:eastAsia="Times New Roman" w:hAnsi="Calibri" w:cs="Calibri"/>
                <w:i/>
                <w:color w:val="000000"/>
                <w:sz w:val="18"/>
                <w:szCs w:val="18"/>
                <w:lang w:eastAsia="en-AU"/>
              </w:rPr>
              <w:t>R</w:t>
            </w:r>
            <w:r>
              <w:rPr>
                <w:rFonts w:ascii="Calibri" w:eastAsia="Times New Roman" w:hAnsi="Calibri" w:cs="Calibri"/>
                <w:color w:val="000000"/>
                <w:sz w:val="18"/>
                <w:szCs w:val="18"/>
                <w:lang w:eastAsia="en-AU"/>
              </w:rPr>
              <w:t>,4</w:t>
            </w:r>
            <w:r w:rsidRPr="007D7605">
              <w:rPr>
                <w:rFonts w:ascii="Calibri" w:eastAsia="Times New Roman" w:hAnsi="Calibri" w:cs="Calibri"/>
                <w:i/>
                <w:color w:val="000000"/>
                <w:sz w:val="18"/>
                <w:szCs w:val="18"/>
                <w:lang w:eastAsia="en-AU"/>
              </w:rPr>
              <w:t>S</w:t>
            </w:r>
            <w:r>
              <w:rPr>
                <w:rFonts w:ascii="Calibri" w:eastAsia="Times New Roman" w:hAnsi="Calibri" w:cs="Calibri"/>
                <w:color w:val="000000"/>
                <w:sz w:val="18"/>
                <w:szCs w:val="18"/>
                <w:lang w:eastAsia="en-AU"/>
              </w:rPr>
              <w:t>)] minimum 960 g/kg</w:t>
            </w:r>
          </w:p>
          <w:p w14:paraId="28FEA335" w14:textId="77777777" w:rsidR="005338F7" w:rsidRPr="003131BF" w:rsidRDefault="005338F7" w:rsidP="005338F7">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w:t>
            </w:r>
            <w:r w:rsidRPr="007D7605">
              <w:rPr>
                <w:rFonts w:ascii="Calibri" w:eastAsia="Times New Roman" w:hAnsi="Calibri" w:cs="Calibri"/>
                <w:i/>
                <w:color w:val="000000"/>
                <w:sz w:val="18"/>
                <w:szCs w:val="18"/>
                <w:lang w:eastAsia="en-AU"/>
              </w:rPr>
              <w:t>S</w:t>
            </w:r>
            <w:r>
              <w:rPr>
                <w:rFonts w:ascii="Calibri" w:eastAsia="Times New Roman" w:hAnsi="Calibri" w:cs="Calibri"/>
                <w:color w:val="000000"/>
                <w:sz w:val="18"/>
                <w:szCs w:val="18"/>
                <w:lang w:eastAsia="en-AU"/>
              </w:rPr>
              <w:t>,4</w:t>
            </w:r>
            <w:r w:rsidRPr="007D7605">
              <w:rPr>
                <w:rFonts w:ascii="Calibri" w:eastAsia="Times New Roman" w:hAnsi="Calibri" w:cs="Calibri"/>
                <w:i/>
                <w:color w:val="000000"/>
                <w:sz w:val="18"/>
                <w:szCs w:val="18"/>
                <w:lang w:eastAsia="en-AU"/>
              </w:rPr>
              <w:t>R</w:t>
            </w:r>
            <w:r>
              <w:rPr>
                <w:rFonts w:ascii="Calibri" w:eastAsia="Times New Roman" w:hAnsi="Calibri" w:cs="Calibri"/>
                <w:color w:val="000000"/>
                <w:sz w:val="18"/>
                <w:szCs w:val="18"/>
                <w:lang w:eastAsia="en-AU"/>
              </w:rPr>
              <w:t>) isomer minimum 875 g/kg</w:t>
            </w:r>
          </w:p>
        </w:tc>
        <w:tc>
          <w:tcPr>
            <w:tcW w:w="3165" w:type="dxa"/>
            <w:shd w:val="clear" w:color="auto" w:fill="auto"/>
            <w:noWrap/>
          </w:tcPr>
          <w:p w14:paraId="4BC7E9BE" w14:textId="77777777" w:rsidR="005338F7" w:rsidRDefault="005338F7" w:rsidP="005338F7">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w:t>
            </w:r>
            <w:r w:rsidRPr="007D7605">
              <w:rPr>
                <w:rFonts w:ascii="Calibri" w:eastAsia="Times New Roman" w:hAnsi="Calibri" w:cs="Calibri"/>
                <w:i/>
                <w:color w:val="000000"/>
                <w:sz w:val="18"/>
                <w:szCs w:val="18"/>
                <w:lang w:eastAsia="en-AU"/>
              </w:rPr>
              <w:t>S</w:t>
            </w:r>
            <w:r>
              <w:rPr>
                <w:rFonts w:ascii="Calibri" w:eastAsia="Times New Roman" w:hAnsi="Calibri" w:cs="Calibri"/>
                <w:color w:val="000000"/>
                <w:sz w:val="18"/>
                <w:szCs w:val="18"/>
                <w:lang w:eastAsia="en-AU"/>
              </w:rPr>
              <w:t>,4</w:t>
            </w:r>
            <w:r w:rsidRPr="007D7605">
              <w:rPr>
                <w:rFonts w:ascii="Calibri" w:eastAsia="Times New Roman" w:hAnsi="Calibri" w:cs="Calibri"/>
                <w:i/>
                <w:color w:val="000000"/>
                <w:sz w:val="18"/>
                <w:szCs w:val="18"/>
                <w:lang w:eastAsia="en-AU"/>
              </w:rPr>
              <w:t>S</w:t>
            </w:r>
            <w:r>
              <w:rPr>
                <w:rFonts w:ascii="Calibri" w:eastAsia="Times New Roman" w:hAnsi="Calibri" w:cs="Calibri"/>
                <w:color w:val="000000"/>
                <w:sz w:val="18"/>
                <w:szCs w:val="18"/>
                <w:lang w:eastAsia="en-AU"/>
              </w:rPr>
              <w:t>) isomer maximum 30 g/kg</w:t>
            </w:r>
          </w:p>
          <w:p w14:paraId="4F5EEE6C" w14:textId="77777777" w:rsidR="005338F7" w:rsidRDefault="005338F7" w:rsidP="005338F7">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w:t>
            </w:r>
            <w:r w:rsidRPr="007D7605">
              <w:rPr>
                <w:rFonts w:ascii="Calibri" w:eastAsia="Times New Roman" w:hAnsi="Calibri" w:cs="Calibri"/>
                <w:i/>
                <w:color w:val="000000"/>
                <w:sz w:val="18"/>
                <w:szCs w:val="18"/>
                <w:lang w:eastAsia="en-AU"/>
              </w:rPr>
              <w:t>R</w:t>
            </w:r>
            <w:r>
              <w:rPr>
                <w:rFonts w:ascii="Calibri" w:eastAsia="Times New Roman" w:hAnsi="Calibri" w:cs="Calibri"/>
                <w:color w:val="000000"/>
                <w:sz w:val="18"/>
                <w:szCs w:val="18"/>
                <w:lang w:eastAsia="en-AU"/>
              </w:rPr>
              <w:t>,4</w:t>
            </w:r>
            <w:r w:rsidRPr="007D7605">
              <w:rPr>
                <w:rFonts w:ascii="Calibri" w:eastAsia="Times New Roman" w:hAnsi="Calibri" w:cs="Calibri"/>
                <w:i/>
                <w:color w:val="000000"/>
                <w:sz w:val="18"/>
                <w:szCs w:val="18"/>
                <w:lang w:eastAsia="en-AU"/>
              </w:rPr>
              <w:t>R</w:t>
            </w:r>
            <w:r>
              <w:rPr>
                <w:rFonts w:ascii="Calibri" w:eastAsia="Times New Roman" w:hAnsi="Calibri" w:cs="Calibri"/>
                <w:color w:val="000000"/>
                <w:sz w:val="18"/>
                <w:szCs w:val="18"/>
                <w:lang w:eastAsia="en-AU"/>
              </w:rPr>
              <w:t>) isomer maximum 55 g/kg</w:t>
            </w:r>
          </w:p>
          <w:p w14:paraId="07ED7B41" w14:textId="77777777" w:rsidR="005338F7" w:rsidRPr="007D7605" w:rsidRDefault="005338F7" w:rsidP="005338F7">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(5</w:t>
            </w:r>
            <w:r w:rsidRPr="007D7605">
              <w:rPr>
                <w:rFonts w:ascii="Calibri" w:eastAsia="Times New Roman" w:hAnsi="Calibri" w:cs="Calibri"/>
                <w:i/>
                <w:color w:val="000000"/>
                <w:sz w:val="18"/>
                <w:szCs w:val="18"/>
                <w:lang w:eastAsia="en-AU"/>
              </w:rPr>
              <w:t>R</w:t>
            </w:r>
            <w:r>
              <w:rPr>
                <w:rFonts w:ascii="Calibri" w:eastAsia="Times New Roman" w:hAnsi="Calibri" w:cs="Calibri"/>
                <w:color w:val="000000"/>
                <w:sz w:val="18"/>
                <w:szCs w:val="18"/>
                <w:lang w:eastAsia="en-AU"/>
              </w:rPr>
              <w:t>,4</w:t>
            </w:r>
            <w:r w:rsidRPr="007D7605">
              <w:rPr>
                <w:rFonts w:ascii="Calibri" w:eastAsia="Times New Roman" w:hAnsi="Calibri" w:cs="Calibri"/>
                <w:i/>
                <w:color w:val="000000"/>
                <w:sz w:val="18"/>
                <w:szCs w:val="18"/>
                <w:lang w:eastAsia="en-AU"/>
              </w:rPr>
              <w:t>S</w:t>
            </w:r>
            <w:r>
              <w:rPr>
                <w:rFonts w:ascii="Calibri" w:eastAsia="Times New Roman" w:hAnsi="Calibri" w:cs="Calibri"/>
                <w:color w:val="000000"/>
                <w:sz w:val="18"/>
                <w:szCs w:val="18"/>
                <w:lang w:eastAsia="en-AU"/>
              </w:rPr>
              <w:t>) isomer maximum 1 g/kg</w:t>
            </w:r>
          </w:p>
        </w:tc>
      </w:tr>
      <w:tr w:rsidR="00461B4C" w:rsidRPr="0045692F" w14:paraId="0D00A4BB" w14:textId="77777777" w:rsidTr="00A72C9A">
        <w:trPr>
          <w:tblHeader/>
        </w:trPr>
        <w:tc>
          <w:tcPr>
            <w:tcW w:w="3085" w:type="dxa"/>
            <w:shd w:val="clear" w:color="auto" w:fill="auto"/>
            <w:noWrap/>
          </w:tcPr>
          <w:p w14:paraId="1C44415F" w14:textId="77777777" w:rsidR="00461B4C" w:rsidRPr="005A52D9" w:rsidRDefault="00461B4C" w:rsidP="00461B4C">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lastRenderedPageBreak/>
              <w:t xml:space="preserve">Common Name: </w:t>
            </w:r>
            <w:r>
              <w:rPr>
                <w:rFonts w:ascii="Calibri" w:eastAsia="Times New Roman" w:hAnsi="Calibri" w:cs="Calibri"/>
                <w:color w:val="000000"/>
                <w:sz w:val="18"/>
                <w:szCs w:val="18"/>
                <w:lang w:eastAsia="en-AU"/>
              </w:rPr>
              <w:t>Isotianil</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Pr>
                <w:rFonts w:ascii="Calibri" w:eastAsia="Times New Roman" w:hAnsi="Calibri" w:cs="Calibri"/>
                <w:color w:val="000000"/>
                <w:sz w:val="18"/>
                <w:szCs w:val="18"/>
                <w:lang w:eastAsia="en-AU"/>
              </w:rPr>
              <w:t>3,4-dichloro-</w:t>
            </w:r>
            <w:r>
              <w:rPr>
                <w:rFonts w:ascii="Calibri" w:eastAsia="Times New Roman" w:hAnsi="Calibri" w:cs="Calibri"/>
                <w:i/>
                <w:color w:val="000000"/>
                <w:sz w:val="18"/>
                <w:szCs w:val="18"/>
                <w:lang w:eastAsia="en-AU"/>
              </w:rPr>
              <w:t>N</w:t>
            </w:r>
            <w:r>
              <w:rPr>
                <w:rFonts w:ascii="Calibri" w:eastAsia="Times New Roman" w:hAnsi="Calibri" w:cs="Calibri"/>
                <w:color w:val="000000"/>
                <w:sz w:val="18"/>
                <w:szCs w:val="18"/>
                <w:lang w:eastAsia="en-AU"/>
              </w:rPr>
              <w:t>-(2-cyanophenyl)-1,2-thiazole-5-carboxamide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CAS Number:</w:t>
            </w:r>
            <w:r>
              <w:rPr>
                <w:rFonts w:ascii="Calibri" w:eastAsia="Times New Roman" w:hAnsi="Calibri" w:cs="Calibri"/>
                <w:b/>
                <w:color w:val="000000"/>
                <w:sz w:val="18"/>
                <w:szCs w:val="18"/>
                <w:lang w:eastAsia="en-AU"/>
              </w:rPr>
              <w:t xml:space="preserve"> </w:t>
            </w:r>
            <w:r>
              <w:rPr>
                <w:rFonts w:ascii="Calibri" w:eastAsia="Times New Roman" w:hAnsi="Calibri" w:cs="Calibri"/>
                <w:color w:val="000000"/>
                <w:sz w:val="18"/>
                <w:szCs w:val="18"/>
                <w:lang w:eastAsia="en-AU"/>
              </w:rPr>
              <w:t>224049-04-1</w:t>
            </w:r>
          </w:p>
        </w:tc>
        <w:tc>
          <w:tcPr>
            <w:tcW w:w="5745" w:type="dxa"/>
            <w:shd w:val="clear" w:color="auto" w:fill="auto"/>
            <w:noWrap/>
          </w:tcPr>
          <w:p w14:paraId="018C94A2" w14:textId="77777777" w:rsidR="00461B4C" w:rsidRPr="003131BF" w:rsidRDefault="009E41FD" w:rsidP="00461B4C">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 xml:space="preserve">The material shall consist of isotianil together with related manufacturing impurities and shall be a beige powder with no characteristic odour, </w:t>
            </w:r>
            <w:r w:rsidRPr="003131BF">
              <w:rPr>
                <w:rFonts w:ascii="Calibri" w:eastAsia="Times New Roman" w:hAnsi="Calibri" w:cs="Calibri"/>
                <w:color w:val="000000"/>
                <w:sz w:val="18"/>
                <w:szCs w:val="18"/>
                <w:lang w:eastAsia="en-AU"/>
              </w:rPr>
              <w:t>free from visible extraneous matter and added modifying agents.</w:t>
            </w:r>
          </w:p>
        </w:tc>
        <w:tc>
          <w:tcPr>
            <w:tcW w:w="1953" w:type="dxa"/>
            <w:shd w:val="clear" w:color="auto" w:fill="auto"/>
            <w:noWrap/>
          </w:tcPr>
          <w:p w14:paraId="092ECA65" w14:textId="38D86201" w:rsidR="00461B4C" w:rsidRDefault="00461B4C" w:rsidP="00461B4C">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970 g/kg</w:t>
            </w:r>
            <w:r w:rsidR="008C4078">
              <w:rPr>
                <w:rFonts w:ascii="Calibri" w:eastAsia="Times New Roman" w:hAnsi="Calibri" w:cs="Calibri"/>
                <w:color w:val="000000"/>
                <w:sz w:val="18"/>
                <w:szCs w:val="18"/>
                <w:lang w:eastAsia="en-AU"/>
              </w:rPr>
              <w:t xml:space="preserve"> minimum </w:t>
            </w:r>
          </w:p>
        </w:tc>
        <w:tc>
          <w:tcPr>
            <w:tcW w:w="3165" w:type="dxa"/>
            <w:shd w:val="clear" w:color="auto" w:fill="auto"/>
            <w:noWrap/>
          </w:tcPr>
          <w:p w14:paraId="6317395E" w14:textId="77777777" w:rsidR="00461B4C" w:rsidRDefault="00461B4C" w:rsidP="00461B4C">
            <w:pPr>
              <w:spacing w:after="0" w:line="240" w:lineRule="auto"/>
              <w:rPr>
                <w:rFonts w:ascii="Calibri" w:eastAsia="Times New Roman" w:hAnsi="Calibri" w:cs="Calibri"/>
                <w:color w:val="000000"/>
                <w:sz w:val="18"/>
                <w:szCs w:val="18"/>
                <w:lang w:eastAsia="en-AU"/>
              </w:rPr>
            </w:pPr>
          </w:p>
        </w:tc>
      </w:tr>
      <w:tr w:rsidR="00461B4C" w:rsidRPr="0045692F" w14:paraId="2EA4936A" w14:textId="77777777" w:rsidTr="00A72C9A">
        <w:trPr>
          <w:tblHeader/>
        </w:trPr>
        <w:tc>
          <w:tcPr>
            <w:tcW w:w="3085" w:type="dxa"/>
            <w:shd w:val="clear" w:color="auto" w:fill="auto"/>
            <w:noWrap/>
          </w:tcPr>
          <w:p w14:paraId="6CBC3FFF" w14:textId="77777777" w:rsidR="00461B4C" w:rsidRPr="005A52D9" w:rsidRDefault="00461B4C" w:rsidP="00461B4C">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Pr>
                <w:rFonts w:ascii="Calibri" w:eastAsia="Times New Roman" w:hAnsi="Calibri" w:cs="Calibri"/>
                <w:color w:val="000000"/>
                <w:sz w:val="18"/>
                <w:szCs w:val="18"/>
                <w:lang w:eastAsia="en-AU"/>
              </w:rPr>
              <w:t>Metobromuron</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Pr>
                <w:rFonts w:ascii="Calibri" w:eastAsia="Times New Roman" w:hAnsi="Calibri" w:cs="Calibri"/>
                <w:color w:val="000000"/>
                <w:sz w:val="18"/>
                <w:szCs w:val="18"/>
                <w:lang w:eastAsia="en-AU"/>
              </w:rPr>
              <w:t>3-(4-bromophenyl)-1-methoxy-1-methylurea</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CAS Number:</w:t>
            </w:r>
            <w:r>
              <w:rPr>
                <w:rFonts w:ascii="Calibri" w:eastAsia="Times New Roman" w:hAnsi="Calibri" w:cs="Calibri"/>
                <w:b/>
                <w:color w:val="000000"/>
                <w:sz w:val="18"/>
                <w:szCs w:val="18"/>
                <w:lang w:eastAsia="en-AU"/>
              </w:rPr>
              <w:t xml:space="preserve"> </w:t>
            </w:r>
            <w:r>
              <w:rPr>
                <w:rFonts w:ascii="Calibri" w:eastAsia="Times New Roman" w:hAnsi="Calibri" w:cs="Calibri"/>
                <w:color w:val="000000"/>
                <w:sz w:val="18"/>
                <w:szCs w:val="18"/>
                <w:lang w:eastAsia="en-AU"/>
              </w:rPr>
              <w:t>3060-89-7</w:t>
            </w:r>
          </w:p>
        </w:tc>
        <w:tc>
          <w:tcPr>
            <w:tcW w:w="5745" w:type="dxa"/>
            <w:shd w:val="clear" w:color="auto" w:fill="auto"/>
            <w:noWrap/>
          </w:tcPr>
          <w:p w14:paraId="0CEFFDF8" w14:textId="77777777" w:rsidR="00461B4C" w:rsidRPr="003131BF" w:rsidRDefault="00461B4C" w:rsidP="00461B4C">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The material shall consist of metobromuron together with related manufacturing impurities and shall be a very light yellow crystalline powder w</w:t>
            </w:r>
            <w:r w:rsidR="009E41FD">
              <w:rPr>
                <w:rFonts w:ascii="Calibri" w:eastAsia="Times New Roman" w:hAnsi="Calibri" w:cs="Calibri"/>
                <w:color w:val="000000"/>
                <w:sz w:val="18"/>
                <w:szCs w:val="18"/>
                <w:lang w:eastAsia="en-AU"/>
              </w:rPr>
              <w:t>ith a musty naphthalenic odour,</w:t>
            </w:r>
            <w:r w:rsidR="009E41FD" w:rsidRPr="003131BF">
              <w:rPr>
                <w:rFonts w:ascii="Calibri" w:eastAsia="Times New Roman" w:hAnsi="Calibri" w:cs="Calibri"/>
                <w:color w:val="000000"/>
                <w:sz w:val="18"/>
                <w:szCs w:val="18"/>
                <w:lang w:eastAsia="en-AU"/>
              </w:rPr>
              <w:t xml:space="preserve"> free from visible extraneous matter and added modifying agents.</w:t>
            </w:r>
          </w:p>
        </w:tc>
        <w:tc>
          <w:tcPr>
            <w:tcW w:w="1953" w:type="dxa"/>
            <w:shd w:val="clear" w:color="auto" w:fill="auto"/>
            <w:noWrap/>
          </w:tcPr>
          <w:p w14:paraId="6DEECEF5" w14:textId="2E1ED762" w:rsidR="00461B4C" w:rsidRPr="003131BF" w:rsidRDefault="00461B4C" w:rsidP="00461B4C">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978 g/kg</w:t>
            </w:r>
            <w:r w:rsidR="00046A1D">
              <w:rPr>
                <w:rFonts w:ascii="Calibri" w:eastAsia="Times New Roman" w:hAnsi="Calibri" w:cs="Calibri"/>
                <w:color w:val="000000"/>
                <w:sz w:val="18"/>
                <w:szCs w:val="18"/>
                <w:lang w:eastAsia="en-AU"/>
              </w:rPr>
              <w:t xml:space="preserve"> minimum</w:t>
            </w:r>
          </w:p>
        </w:tc>
        <w:tc>
          <w:tcPr>
            <w:tcW w:w="3165" w:type="dxa"/>
            <w:shd w:val="clear" w:color="auto" w:fill="auto"/>
            <w:noWrap/>
          </w:tcPr>
          <w:p w14:paraId="7D869239" w14:textId="77777777" w:rsidR="00461B4C" w:rsidRPr="0045692F" w:rsidRDefault="00461B4C" w:rsidP="00461B4C">
            <w:pPr>
              <w:spacing w:after="0" w:line="240" w:lineRule="auto"/>
              <w:rPr>
                <w:rFonts w:ascii="Calibri" w:eastAsia="Times New Roman" w:hAnsi="Calibri" w:cs="Calibri"/>
                <w:b/>
                <w:color w:val="000000"/>
                <w:sz w:val="18"/>
                <w:szCs w:val="18"/>
                <w:lang w:eastAsia="en-AU"/>
              </w:rPr>
            </w:pPr>
          </w:p>
        </w:tc>
      </w:tr>
      <w:tr w:rsidR="00237938" w:rsidRPr="0045692F" w14:paraId="14514BEE" w14:textId="77777777" w:rsidTr="00A72C9A">
        <w:trPr>
          <w:tblHeader/>
        </w:trPr>
        <w:tc>
          <w:tcPr>
            <w:tcW w:w="3085" w:type="dxa"/>
            <w:shd w:val="clear" w:color="auto" w:fill="auto"/>
            <w:noWrap/>
          </w:tcPr>
          <w:p w14:paraId="11A85F4B" w14:textId="3C5C0BF5" w:rsidR="00237938" w:rsidRPr="0045692F" w:rsidRDefault="00237938" w:rsidP="00461B4C">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Pr>
                <w:rFonts w:ascii="Calibri" w:eastAsia="Times New Roman" w:hAnsi="Calibri" w:cs="Calibri"/>
                <w:color w:val="000000"/>
                <w:sz w:val="18"/>
                <w:szCs w:val="18"/>
                <w:lang w:eastAsia="en-AU"/>
              </w:rPr>
              <w:t>Rescalure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Pr>
                <w:rFonts w:ascii="Calibri" w:eastAsia="Times New Roman" w:hAnsi="Calibri" w:cs="Calibri"/>
                <w:color w:val="000000"/>
                <w:sz w:val="18"/>
                <w:szCs w:val="18"/>
                <w:lang w:eastAsia="en-AU"/>
              </w:rPr>
              <w:t>(3</w:t>
            </w:r>
            <w:r>
              <w:rPr>
                <w:rFonts w:ascii="Calibri" w:eastAsia="Times New Roman" w:hAnsi="Calibri" w:cs="Calibri"/>
                <w:i/>
                <w:iCs/>
                <w:color w:val="000000"/>
                <w:sz w:val="18"/>
                <w:szCs w:val="18"/>
                <w:lang w:eastAsia="en-AU"/>
              </w:rPr>
              <w:t>S</w:t>
            </w:r>
            <w:r>
              <w:rPr>
                <w:rFonts w:ascii="Calibri" w:eastAsia="Times New Roman" w:hAnsi="Calibri" w:cs="Calibri"/>
                <w:color w:val="000000"/>
                <w:sz w:val="18"/>
                <w:szCs w:val="18"/>
                <w:lang w:eastAsia="en-AU"/>
              </w:rPr>
              <w:t>,6</w:t>
            </w:r>
            <w:r>
              <w:rPr>
                <w:rFonts w:ascii="Calibri" w:eastAsia="Times New Roman" w:hAnsi="Calibri" w:cs="Calibri"/>
                <w:i/>
                <w:iCs/>
                <w:color w:val="000000"/>
                <w:sz w:val="18"/>
                <w:szCs w:val="18"/>
                <w:lang w:eastAsia="en-AU"/>
              </w:rPr>
              <w:t>RS</w:t>
            </w:r>
            <w:r>
              <w:rPr>
                <w:rFonts w:ascii="Calibri" w:eastAsia="Times New Roman" w:hAnsi="Calibri" w:cs="Calibri"/>
                <w:color w:val="000000"/>
                <w:sz w:val="18"/>
                <w:szCs w:val="18"/>
                <w:lang w:eastAsia="en-AU"/>
              </w:rPr>
              <w:t>)-6-(Prop-1-en-2-yl)-3-methyldec-9-en-1-yl acetate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CAS Number:</w:t>
            </w:r>
            <w:r>
              <w:rPr>
                <w:rFonts w:ascii="Calibri" w:eastAsia="Times New Roman" w:hAnsi="Calibri" w:cs="Calibri"/>
                <w:b/>
                <w:color w:val="000000"/>
                <w:sz w:val="18"/>
                <w:szCs w:val="18"/>
                <w:lang w:eastAsia="en-AU"/>
              </w:rPr>
              <w:t xml:space="preserve"> </w:t>
            </w:r>
            <w:r>
              <w:rPr>
                <w:rFonts w:ascii="Calibri" w:eastAsia="Times New Roman" w:hAnsi="Calibri" w:cs="Calibri"/>
                <w:color w:val="000000"/>
                <w:sz w:val="18"/>
                <w:szCs w:val="18"/>
                <w:lang w:eastAsia="en-AU"/>
              </w:rPr>
              <w:t>64309-03-1</w:t>
            </w:r>
          </w:p>
        </w:tc>
        <w:tc>
          <w:tcPr>
            <w:tcW w:w="5745" w:type="dxa"/>
            <w:shd w:val="clear" w:color="auto" w:fill="auto"/>
            <w:noWrap/>
          </w:tcPr>
          <w:p w14:paraId="035C81AA" w14:textId="02249AD3" w:rsidR="00237938" w:rsidRDefault="002971DC" w:rsidP="00461B4C">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The material shall consist of rescalure together with related manufacturing impurities and shall be a light</w:t>
            </w:r>
            <w:r w:rsidR="003847F8">
              <w:rPr>
                <w:rFonts w:ascii="Calibri" w:eastAsia="Times New Roman" w:hAnsi="Calibri" w:cs="Calibri"/>
                <w:color w:val="000000"/>
                <w:sz w:val="18"/>
                <w:szCs w:val="18"/>
                <w:lang w:eastAsia="en-AU"/>
              </w:rPr>
              <w:t>-</w:t>
            </w:r>
            <w:r>
              <w:rPr>
                <w:rFonts w:ascii="Calibri" w:eastAsia="Times New Roman" w:hAnsi="Calibri" w:cs="Calibri"/>
                <w:color w:val="000000"/>
                <w:sz w:val="18"/>
                <w:szCs w:val="18"/>
                <w:lang w:eastAsia="en-AU"/>
              </w:rPr>
              <w:t xml:space="preserve">yellow oily liquid with an aromatic odour, free from visible extraneous matter and added modifying agents. </w:t>
            </w:r>
          </w:p>
        </w:tc>
        <w:tc>
          <w:tcPr>
            <w:tcW w:w="1953" w:type="dxa"/>
            <w:shd w:val="clear" w:color="auto" w:fill="auto"/>
            <w:noWrap/>
          </w:tcPr>
          <w:p w14:paraId="728FCAF1" w14:textId="5E075884" w:rsidR="00237938" w:rsidRDefault="00237938" w:rsidP="00461B4C">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806.8 g/kg</w:t>
            </w:r>
            <w:r w:rsidR="00046A1D">
              <w:rPr>
                <w:rFonts w:ascii="Calibri" w:eastAsia="Times New Roman" w:hAnsi="Calibri" w:cs="Calibri"/>
                <w:color w:val="000000"/>
                <w:sz w:val="18"/>
                <w:szCs w:val="18"/>
                <w:lang w:eastAsia="en-AU"/>
              </w:rPr>
              <w:t xml:space="preserve"> minimum</w:t>
            </w:r>
          </w:p>
          <w:p w14:paraId="0EE6F9D4" w14:textId="46FE8B31" w:rsidR="00237938" w:rsidRPr="00237938" w:rsidRDefault="00237938" w:rsidP="00461B4C">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The ratio of the 3</w:t>
            </w:r>
            <w:r>
              <w:rPr>
                <w:rFonts w:ascii="Calibri" w:eastAsia="Times New Roman" w:hAnsi="Calibri" w:cs="Calibri"/>
                <w:i/>
                <w:iCs/>
                <w:color w:val="000000"/>
                <w:sz w:val="18"/>
                <w:szCs w:val="18"/>
                <w:lang w:eastAsia="en-AU"/>
              </w:rPr>
              <w:t>S</w:t>
            </w:r>
            <w:r>
              <w:rPr>
                <w:rFonts w:ascii="Calibri" w:eastAsia="Times New Roman" w:hAnsi="Calibri" w:cs="Calibri"/>
                <w:color w:val="000000"/>
                <w:sz w:val="18"/>
                <w:szCs w:val="18"/>
                <w:lang w:eastAsia="en-AU"/>
              </w:rPr>
              <w:t>,6</w:t>
            </w:r>
            <w:r>
              <w:rPr>
                <w:rFonts w:ascii="Calibri" w:eastAsia="Times New Roman" w:hAnsi="Calibri" w:cs="Calibri"/>
                <w:i/>
                <w:iCs/>
                <w:color w:val="000000"/>
                <w:sz w:val="18"/>
                <w:szCs w:val="18"/>
                <w:lang w:eastAsia="en-AU"/>
              </w:rPr>
              <w:t>R</w:t>
            </w:r>
            <w:r>
              <w:rPr>
                <w:rFonts w:ascii="Calibri" w:eastAsia="Times New Roman" w:hAnsi="Calibri" w:cs="Calibri"/>
                <w:color w:val="000000"/>
                <w:sz w:val="18"/>
                <w:szCs w:val="18"/>
                <w:lang w:eastAsia="en-AU"/>
              </w:rPr>
              <w:t xml:space="preserve"> and 3</w:t>
            </w:r>
            <w:r>
              <w:rPr>
                <w:rFonts w:ascii="Calibri" w:eastAsia="Times New Roman" w:hAnsi="Calibri" w:cs="Calibri"/>
                <w:i/>
                <w:iCs/>
                <w:color w:val="000000"/>
                <w:sz w:val="18"/>
                <w:szCs w:val="18"/>
                <w:lang w:eastAsia="en-AU"/>
              </w:rPr>
              <w:t>S</w:t>
            </w:r>
            <w:r>
              <w:rPr>
                <w:rFonts w:ascii="Calibri" w:eastAsia="Times New Roman" w:hAnsi="Calibri" w:cs="Calibri"/>
                <w:color w:val="000000"/>
                <w:sz w:val="18"/>
                <w:szCs w:val="18"/>
                <w:lang w:eastAsia="en-AU"/>
              </w:rPr>
              <w:t>,6</w:t>
            </w:r>
            <w:r>
              <w:rPr>
                <w:rFonts w:ascii="Calibri" w:eastAsia="Times New Roman" w:hAnsi="Calibri" w:cs="Calibri"/>
                <w:i/>
                <w:iCs/>
                <w:color w:val="000000"/>
                <w:sz w:val="18"/>
                <w:szCs w:val="18"/>
                <w:lang w:eastAsia="en-AU"/>
              </w:rPr>
              <w:t>S</w:t>
            </w:r>
            <w:r>
              <w:rPr>
                <w:rFonts w:ascii="Calibri" w:eastAsia="Times New Roman" w:hAnsi="Calibri" w:cs="Calibri"/>
                <w:color w:val="000000"/>
                <w:sz w:val="18"/>
                <w:szCs w:val="18"/>
                <w:lang w:eastAsia="en-AU"/>
              </w:rPr>
              <w:t xml:space="preserve"> isomers should be 45:55 to 55:45</w:t>
            </w:r>
          </w:p>
        </w:tc>
        <w:tc>
          <w:tcPr>
            <w:tcW w:w="3165" w:type="dxa"/>
            <w:shd w:val="clear" w:color="auto" w:fill="auto"/>
            <w:noWrap/>
          </w:tcPr>
          <w:p w14:paraId="4E0AEDCA" w14:textId="6CAE0886" w:rsidR="00237938" w:rsidRPr="00BC566C" w:rsidRDefault="00BC566C" w:rsidP="00461B4C">
            <w:pPr>
              <w:spacing w:after="0" w:line="240" w:lineRule="auto"/>
              <w:rPr>
                <w:rFonts w:ascii="Calibri" w:eastAsia="Times New Roman" w:hAnsi="Calibri" w:cs="Calibri"/>
                <w:bCs/>
                <w:color w:val="000000"/>
                <w:sz w:val="18"/>
                <w:szCs w:val="18"/>
                <w:lang w:eastAsia="en-AU"/>
              </w:rPr>
            </w:pPr>
            <w:r w:rsidRPr="00BC566C">
              <w:rPr>
                <w:rFonts w:ascii="Calibri" w:eastAsia="Times New Roman" w:hAnsi="Calibri" w:cs="Calibri"/>
                <w:bCs/>
                <w:color w:val="000000"/>
                <w:sz w:val="18"/>
                <w:szCs w:val="18"/>
                <w:lang w:eastAsia="en-AU"/>
              </w:rPr>
              <w:t>Sum of Impurity J and its stereoisomers J2 and K (tetrahydro-2-[{3(</w:t>
            </w:r>
            <w:r w:rsidRPr="00BC566C">
              <w:rPr>
                <w:rFonts w:ascii="Calibri" w:eastAsia="Times New Roman" w:hAnsi="Calibri" w:cs="Calibri"/>
                <w:bCs/>
                <w:i/>
                <w:iCs/>
                <w:color w:val="000000"/>
                <w:sz w:val="18"/>
                <w:szCs w:val="18"/>
                <w:lang w:eastAsia="en-AU"/>
              </w:rPr>
              <w:t>RS</w:t>
            </w:r>
            <w:r w:rsidRPr="00BC566C">
              <w:rPr>
                <w:rFonts w:ascii="Calibri" w:eastAsia="Times New Roman" w:hAnsi="Calibri" w:cs="Calibri"/>
                <w:bCs/>
                <w:color w:val="000000"/>
                <w:sz w:val="18"/>
                <w:szCs w:val="18"/>
                <w:lang w:eastAsia="en-AU"/>
              </w:rPr>
              <w:t>)-methyl-6-[1(</w:t>
            </w:r>
            <w:r w:rsidRPr="00BC566C">
              <w:rPr>
                <w:rFonts w:ascii="Calibri" w:eastAsia="Times New Roman" w:hAnsi="Calibri" w:cs="Calibri"/>
                <w:bCs/>
                <w:i/>
                <w:iCs/>
                <w:color w:val="000000"/>
                <w:sz w:val="18"/>
                <w:szCs w:val="18"/>
                <w:lang w:eastAsia="en-AU"/>
              </w:rPr>
              <w:t>RS</w:t>
            </w:r>
            <w:r w:rsidRPr="00BC566C">
              <w:rPr>
                <w:rFonts w:ascii="Calibri" w:eastAsia="Times New Roman" w:hAnsi="Calibri" w:cs="Calibri"/>
                <w:bCs/>
                <w:color w:val="000000"/>
                <w:sz w:val="18"/>
                <w:szCs w:val="18"/>
                <w:lang w:eastAsia="en-AU"/>
              </w:rPr>
              <w:t>)-methylethenyl]-9-decen-1-yl}oxy]-2</w:t>
            </w:r>
            <w:r w:rsidRPr="00BC566C">
              <w:rPr>
                <w:rFonts w:ascii="Calibri" w:eastAsia="Times New Roman" w:hAnsi="Calibri" w:cs="Calibri"/>
                <w:bCs/>
                <w:i/>
                <w:iCs/>
                <w:color w:val="000000"/>
                <w:sz w:val="18"/>
                <w:szCs w:val="18"/>
                <w:lang w:eastAsia="en-AU"/>
              </w:rPr>
              <w:t>H</w:t>
            </w:r>
            <w:r w:rsidRPr="00BC566C">
              <w:rPr>
                <w:rFonts w:ascii="Calibri" w:eastAsia="Times New Roman" w:hAnsi="Calibri" w:cs="Calibri"/>
                <w:bCs/>
                <w:color w:val="000000"/>
                <w:sz w:val="18"/>
                <w:szCs w:val="18"/>
                <w:lang w:eastAsia="en-AU"/>
              </w:rPr>
              <w:t>-pyran</w:t>
            </w:r>
            <w:r w:rsidR="00F804D7">
              <w:rPr>
                <w:rFonts w:ascii="Calibri" w:eastAsia="Times New Roman" w:hAnsi="Calibri" w:cs="Calibri"/>
                <w:bCs/>
                <w:color w:val="000000"/>
                <w:sz w:val="18"/>
                <w:szCs w:val="18"/>
                <w:lang w:eastAsia="en-AU"/>
              </w:rPr>
              <w:t>)</w:t>
            </w:r>
            <w:r w:rsidRPr="00BC566C">
              <w:rPr>
                <w:rFonts w:ascii="Calibri" w:eastAsia="Times New Roman" w:hAnsi="Calibri" w:cs="Calibri"/>
                <w:bCs/>
                <w:color w:val="000000"/>
                <w:sz w:val="18"/>
                <w:szCs w:val="18"/>
                <w:lang w:eastAsia="en-AU"/>
              </w:rPr>
              <w:t>: maximum 10 g/kg</w:t>
            </w:r>
          </w:p>
        </w:tc>
      </w:tr>
      <w:tr w:rsidR="000C700E" w:rsidRPr="0045692F" w:rsidDel="00046A1D" w14:paraId="7C3A99A4" w14:textId="77777777" w:rsidTr="00A72C9A">
        <w:trPr>
          <w:tblHeader/>
        </w:trPr>
        <w:tc>
          <w:tcPr>
            <w:tcW w:w="3085" w:type="dxa"/>
            <w:shd w:val="clear" w:color="auto" w:fill="auto"/>
            <w:noWrap/>
          </w:tcPr>
          <w:p w14:paraId="360B62A5" w14:textId="77777777" w:rsidR="000C700E" w:rsidRPr="008345FC" w:rsidRDefault="000C700E" w:rsidP="000C700E">
            <w:pPr>
              <w:spacing w:after="0" w:line="240" w:lineRule="auto"/>
              <w:rPr>
                <w:rFonts w:ascii="Calibri" w:eastAsia="Times New Roman" w:hAnsi="Calibri" w:cs="Calibri"/>
                <w:b/>
                <w:bCs/>
                <w:color w:val="000000"/>
                <w:sz w:val="18"/>
                <w:szCs w:val="18"/>
                <w:lang w:eastAsia="en-AU"/>
              </w:rPr>
            </w:pPr>
            <w:r>
              <w:rPr>
                <w:rFonts w:ascii="Calibri" w:eastAsia="Times New Roman" w:hAnsi="Calibri" w:cs="Calibri"/>
                <w:b/>
                <w:bCs/>
                <w:color w:val="000000"/>
                <w:sz w:val="18"/>
                <w:szCs w:val="18"/>
                <w:lang w:eastAsia="en-AU"/>
              </w:rPr>
              <w:t xml:space="preserve">Common Name: </w:t>
            </w:r>
            <w:r w:rsidRPr="00210A17">
              <w:rPr>
                <w:rFonts w:ascii="Calibri" w:eastAsia="Times New Roman" w:hAnsi="Calibri" w:cs="Calibri"/>
                <w:bCs/>
                <w:color w:val="000000"/>
                <w:sz w:val="18"/>
                <w:szCs w:val="18"/>
                <w:lang w:eastAsia="en-AU"/>
              </w:rPr>
              <w:t>Triclopyr</w:t>
            </w:r>
            <w:r>
              <w:rPr>
                <w:rFonts w:ascii="Calibri" w:eastAsia="Times New Roman" w:hAnsi="Calibri" w:cs="Calibri"/>
                <w:bCs/>
                <w:color w:val="000000"/>
                <w:sz w:val="18"/>
                <w:szCs w:val="18"/>
                <w:lang w:eastAsia="en-AU"/>
              </w:rPr>
              <w:t>-butotyl (triclopyr butoxyethyl ester)</w:t>
            </w:r>
          </w:p>
          <w:p w14:paraId="6DD435CC" w14:textId="77777777" w:rsidR="000C700E" w:rsidRPr="00210A17" w:rsidRDefault="000C700E" w:rsidP="000C700E">
            <w:pPr>
              <w:spacing w:after="0" w:line="240" w:lineRule="auto"/>
              <w:rPr>
                <w:rFonts w:ascii="Calibri" w:eastAsia="Times New Roman" w:hAnsi="Calibri" w:cs="Calibri"/>
                <w:bCs/>
                <w:color w:val="000000"/>
                <w:sz w:val="18"/>
                <w:szCs w:val="18"/>
                <w:lang w:eastAsia="en-AU"/>
              </w:rPr>
            </w:pPr>
            <w:r w:rsidRPr="008345FC">
              <w:rPr>
                <w:rFonts w:ascii="Calibri" w:eastAsia="Times New Roman" w:hAnsi="Calibri" w:cs="Calibri"/>
                <w:b/>
                <w:bCs/>
                <w:color w:val="000000"/>
                <w:sz w:val="18"/>
                <w:szCs w:val="18"/>
                <w:lang w:eastAsia="en-AU"/>
              </w:rPr>
              <w:t xml:space="preserve">Chemical Name: </w:t>
            </w:r>
            <w:r w:rsidRPr="00210A17">
              <w:rPr>
                <w:rFonts w:ascii="Calibri" w:eastAsia="Times New Roman" w:hAnsi="Calibri" w:cs="Calibri"/>
                <w:bCs/>
                <w:color w:val="000000"/>
                <w:sz w:val="18"/>
                <w:szCs w:val="18"/>
                <w:lang w:eastAsia="en-AU"/>
              </w:rPr>
              <w:t>2-butoxyethyl [(3,5,6-</w:t>
            </w:r>
          </w:p>
          <w:p w14:paraId="0120B57F" w14:textId="77777777" w:rsidR="000C700E" w:rsidRPr="00210A17" w:rsidRDefault="000C700E" w:rsidP="000C700E">
            <w:pPr>
              <w:spacing w:after="0" w:line="240" w:lineRule="auto"/>
              <w:rPr>
                <w:rFonts w:ascii="Calibri" w:eastAsia="Times New Roman" w:hAnsi="Calibri" w:cs="Calibri"/>
                <w:bCs/>
                <w:color w:val="000000"/>
                <w:sz w:val="18"/>
                <w:szCs w:val="18"/>
                <w:lang w:eastAsia="en-AU"/>
              </w:rPr>
            </w:pPr>
            <w:r w:rsidRPr="00210A17">
              <w:rPr>
                <w:rFonts w:ascii="Calibri" w:eastAsia="Times New Roman" w:hAnsi="Calibri" w:cs="Calibri"/>
                <w:bCs/>
                <w:color w:val="000000"/>
                <w:sz w:val="18"/>
                <w:szCs w:val="18"/>
                <w:lang w:eastAsia="en-AU"/>
              </w:rPr>
              <w:t>trichloro-2-pyridyl)oxy]acetate</w:t>
            </w:r>
          </w:p>
          <w:p w14:paraId="54755BAE" w14:textId="5EDF6948" w:rsidR="000C700E" w:rsidRPr="00046A1D" w:rsidDel="00046A1D" w:rsidRDefault="000C700E" w:rsidP="000C700E">
            <w:pPr>
              <w:spacing w:after="0" w:line="240" w:lineRule="auto"/>
              <w:rPr>
                <w:rFonts w:ascii="Calibri" w:hAnsi="Calibri" w:cs="Calibri"/>
                <w:b/>
                <w:bCs/>
                <w:color w:val="000000"/>
                <w:sz w:val="18"/>
                <w:szCs w:val="18"/>
              </w:rPr>
            </w:pPr>
            <w:r w:rsidRPr="008345FC">
              <w:rPr>
                <w:rFonts w:ascii="Calibri" w:eastAsia="Times New Roman" w:hAnsi="Calibri" w:cs="Calibri"/>
                <w:b/>
                <w:bCs/>
                <w:color w:val="000000"/>
                <w:sz w:val="18"/>
                <w:szCs w:val="18"/>
                <w:lang w:eastAsia="en-AU"/>
              </w:rPr>
              <w:t xml:space="preserve">CAS Number: </w:t>
            </w:r>
            <w:r w:rsidRPr="00210A17">
              <w:rPr>
                <w:rFonts w:ascii="Calibri" w:eastAsia="Times New Roman" w:hAnsi="Calibri" w:cs="Calibri"/>
                <w:bCs/>
                <w:color w:val="000000"/>
                <w:sz w:val="18"/>
                <w:szCs w:val="18"/>
                <w:lang w:eastAsia="en-AU"/>
              </w:rPr>
              <w:t>64700-56-7</w:t>
            </w:r>
          </w:p>
        </w:tc>
        <w:tc>
          <w:tcPr>
            <w:tcW w:w="5745" w:type="dxa"/>
            <w:shd w:val="clear" w:color="auto" w:fill="auto"/>
            <w:noWrap/>
          </w:tcPr>
          <w:p w14:paraId="354B1168" w14:textId="19088B0B" w:rsidR="000C700E" w:rsidDel="00046A1D" w:rsidRDefault="000C700E" w:rsidP="000C700E">
            <w:pPr>
              <w:spacing w:after="0" w:line="240" w:lineRule="auto"/>
              <w:rPr>
                <w:rFonts w:ascii="Calibri" w:eastAsia="Times New Roman" w:hAnsi="Calibri" w:cs="Calibri"/>
                <w:color w:val="000000"/>
                <w:sz w:val="18"/>
                <w:szCs w:val="18"/>
                <w:lang w:eastAsia="en-AU"/>
              </w:rPr>
            </w:pPr>
            <w:r w:rsidRPr="008345FC">
              <w:rPr>
                <w:rFonts w:ascii="Calibri" w:eastAsia="Times New Roman" w:hAnsi="Calibri" w:cs="Calibri"/>
                <w:color w:val="000000"/>
                <w:sz w:val="18"/>
                <w:szCs w:val="18"/>
                <w:lang w:eastAsia="en-AU"/>
              </w:rPr>
              <w:t xml:space="preserve">The material shall consist of </w:t>
            </w:r>
            <w:r>
              <w:rPr>
                <w:rFonts w:ascii="Calibri" w:eastAsia="Times New Roman" w:hAnsi="Calibri" w:cs="Calibri"/>
                <w:color w:val="000000"/>
                <w:sz w:val="18"/>
                <w:szCs w:val="18"/>
                <w:lang w:eastAsia="en-AU"/>
              </w:rPr>
              <w:t>triclopyr-butotyl (</w:t>
            </w:r>
            <w:r w:rsidRPr="008345FC">
              <w:rPr>
                <w:rFonts w:ascii="Calibri" w:eastAsia="Times New Roman" w:hAnsi="Calibri" w:cs="Calibri"/>
                <w:color w:val="000000"/>
                <w:sz w:val="18"/>
                <w:szCs w:val="18"/>
                <w:lang w:eastAsia="en-AU"/>
              </w:rPr>
              <w:t>triclopyr butoxyethyl ester</w:t>
            </w:r>
            <w:r>
              <w:rPr>
                <w:rFonts w:ascii="Calibri" w:eastAsia="Times New Roman" w:hAnsi="Calibri" w:cs="Calibri"/>
                <w:color w:val="000000"/>
                <w:sz w:val="18"/>
                <w:szCs w:val="18"/>
                <w:lang w:eastAsia="en-AU"/>
              </w:rPr>
              <w:t>)</w:t>
            </w:r>
            <w:r w:rsidRPr="008345FC">
              <w:rPr>
                <w:rFonts w:ascii="Calibri" w:eastAsia="Times New Roman" w:hAnsi="Calibri" w:cs="Calibri"/>
                <w:color w:val="000000"/>
                <w:sz w:val="18"/>
                <w:szCs w:val="18"/>
                <w:lang w:eastAsia="en-AU"/>
              </w:rPr>
              <w:t xml:space="preserve"> together with related</w:t>
            </w:r>
            <w:r>
              <w:rPr>
                <w:rFonts w:ascii="Calibri" w:eastAsia="Times New Roman" w:hAnsi="Calibri" w:cs="Calibri"/>
                <w:color w:val="000000"/>
                <w:sz w:val="18"/>
                <w:szCs w:val="18"/>
                <w:lang w:eastAsia="en-AU"/>
              </w:rPr>
              <w:t xml:space="preserve"> </w:t>
            </w:r>
            <w:r w:rsidRPr="008345FC">
              <w:rPr>
                <w:rFonts w:ascii="Calibri" w:eastAsia="Times New Roman" w:hAnsi="Calibri" w:cs="Calibri"/>
                <w:color w:val="000000"/>
                <w:sz w:val="18"/>
                <w:szCs w:val="18"/>
                <w:lang w:eastAsia="en-AU"/>
              </w:rPr>
              <w:t>manufacturing impurities and shall be a brownish yellow liquid, free from</w:t>
            </w:r>
            <w:r>
              <w:rPr>
                <w:rFonts w:ascii="Calibri" w:eastAsia="Times New Roman" w:hAnsi="Calibri" w:cs="Calibri"/>
                <w:color w:val="000000"/>
                <w:sz w:val="18"/>
                <w:szCs w:val="18"/>
                <w:lang w:eastAsia="en-AU"/>
              </w:rPr>
              <w:t xml:space="preserve"> </w:t>
            </w:r>
            <w:r w:rsidRPr="008345FC">
              <w:rPr>
                <w:rFonts w:ascii="Calibri" w:eastAsia="Times New Roman" w:hAnsi="Calibri" w:cs="Calibri"/>
                <w:color w:val="000000"/>
                <w:sz w:val="18"/>
                <w:szCs w:val="18"/>
                <w:lang w:eastAsia="en-AU"/>
              </w:rPr>
              <w:t>visible extraneous matter and added modifying agents.</w:t>
            </w:r>
          </w:p>
        </w:tc>
        <w:tc>
          <w:tcPr>
            <w:tcW w:w="1953" w:type="dxa"/>
            <w:shd w:val="clear" w:color="auto" w:fill="auto"/>
            <w:noWrap/>
          </w:tcPr>
          <w:p w14:paraId="540871F1" w14:textId="77777777" w:rsidR="000C700E" w:rsidRPr="008345FC" w:rsidRDefault="000C700E" w:rsidP="000C700E">
            <w:pPr>
              <w:spacing w:after="0" w:line="240" w:lineRule="auto"/>
              <w:rPr>
                <w:rFonts w:ascii="Calibri" w:eastAsia="Times New Roman" w:hAnsi="Calibri" w:cs="Calibri"/>
                <w:color w:val="000000"/>
                <w:sz w:val="18"/>
                <w:szCs w:val="18"/>
                <w:lang w:eastAsia="en-AU"/>
              </w:rPr>
            </w:pPr>
            <w:r w:rsidRPr="008345FC">
              <w:rPr>
                <w:rFonts w:ascii="Calibri" w:eastAsia="Times New Roman" w:hAnsi="Calibri" w:cs="Calibri"/>
                <w:color w:val="000000"/>
                <w:sz w:val="18"/>
                <w:szCs w:val="18"/>
                <w:lang w:eastAsia="en-AU"/>
              </w:rPr>
              <w:t>940 g/kg minimum (dry</w:t>
            </w:r>
          </w:p>
          <w:p w14:paraId="1BE78B8A" w14:textId="63081F83" w:rsidR="000C700E" w:rsidDel="00046A1D" w:rsidRDefault="000C700E" w:rsidP="000C700E">
            <w:pPr>
              <w:spacing w:after="0" w:line="240" w:lineRule="auto"/>
              <w:rPr>
                <w:rFonts w:ascii="Calibri" w:eastAsia="Times New Roman" w:hAnsi="Calibri" w:cs="Calibri"/>
                <w:color w:val="000000"/>
                <w:sz w:val="18"/>
                <w:szCs w:val="18"/>
                <w:lang w:eastAsia="en-AU"/>
              </w:rPr>
            </w:pPr>
            <w:r w:rsidRPr="008345FC">
              <w:rPr>
                <w:rFonts w:ascii="Calibri" w:eastAsia="Times New Roman" w:hAnsi="Calibri" w:cs="Calibri"/>
                <w:color w:val="000000"/>
                <w:sz w:val="18"/>
                <w:szCs w:val="18"/>
                <w:lang w:eastAsia="en-AU"/>
              </w:rPr>
              <w:t>weight basis)</w:t>
            </w:r>
          </w:p>
        </w:tc>
        <w:tc>
          <w:tcPr>
            <w:tcW w:w="3165" w:type="dxa"/>
            <w:shd w:val="clear" w:color="auto" w:fill="auto"/>
            <w:noWrap/>
          </w:tcPr>
          <w:p w14:paraId="1CE0EEEC" w14:textId="77777777" w:rsidR="000C700E" w:rsidRPr="00BC566C" w:rsidDel="00046A1D" w:rsidRDefault="000C700E" w:rsidP="000C700E">
            <w:pPr>
              <w:spacing w:after="0" w:line="240" w:lineRule="auto"/>
              <w:rPr>
                <w:rFonts w:ascii="Calibri" w:eastAsia="Times New Roman" w:hAnsi="Calibri" w:cs="Calibri"/>
                <w:bCs/>
                <w:color w:val="000000"/>
                <w:sz w:val="18"/>
                <w:szCs w:val="18"/>
                <w:lang w:eastAsia="en-AU"/>
              </w:rPr>
            </w:pPr>
          </w:p>
        </w:tc>
      </w:tr>
    </w:tbl>
    <w:p w14:paraId="7AB802F9" w14:textId="77777777" w:rsidR="00566D00" w:rsidRDefault="00566D00"/>
    <w:p w14:paraId="186DCB82" w14:textId="076E9B07" w:rsidR="00046A1D" w:rsidRPr="00513E97" w:rsidRDefault="00513E97">
      <w:pPr>
        <w:rPr>
          <w:rFonts w:ascii="Arial" w:eastAsia="Times New Roman" w:hAnsi="Arial" w:cs="Arial"/>
          <w:kern w:val="32"/>
          <w:lang w:eastAsia="en-AU"/>
        </w:rPr>
      </w:pPr>
      <w:bookmarkStart w:id="5" w:name="_Hlk160612871"/>
      <w:r>
        <w:rPr>
          <w:rFonts w:ascii="Arial" w:eastAsia="Times New Roman" w:hAnsi="Arial" w:cs="Arial"/>
          <w:b/>
          <w:bCs/>
          <w:kern w:val="32"/>
          <w:lang w:eastAsia="en-AU"/>
        </w:rPr>
        <w:t xml:space="preserve">4  Deletions </w:t>
      </w:r>
      <w:r w:rsidR="00145588">
        <w:rPr>
          <w:rFonts w:ascii="Arial" w:eastAsia="Times New Roman" w:hAnsi="Arial" w:cs="Arial"/>
          <w:b/>
          <w:bCs/>
          <w:kern w:val="32"/>
          <w:lang w:eastAsia="en-AU"/>
        </w:rPr>
        <w:t xml:space="preserve">from </w:t>
      </w:r>
      <w:r>
        <w:rPr>
          <w:rFonts w:ascii="Arial" w:eastAsia="Times New Roman" w:hAnsi="Arial" w:cs="Arial"/>
          <w:b/>
          <w:bCs/>
          <w:kern w:val="32"/>
          <w:lang w:eastAsia="en-AU"/>
        </w:rPr>
        <w:t xml:space="preserve">the table in the </w:t>
      </w:r>
      <w:r w:rsidRPr="0098757B">
        <w:rPr>
          <w:rFonts w:ascii="Arial" w:eastAsia="Times New Roman" w:hAnsi="Arial" w:cs="Arial"/>
          <w:b/>
          <w:bCs/>
          <w:kern w:val="32"/>
          <w:lang w:eastAsia="en-AU"/>
        </w:rPr>
        <w:t>Schedule</w:t>
      </w:r>
      <w:r>
        <w:rPr>
          <w:rFonts w:ascii="Arial" w:eastAsia="Times New Roman" w:hAnsi="Arial" w:cs="Arial"/>
          <w:b/>
          <w:bCs/>
          <w:kern w:val="32"/>
          <w:lang w:eastAsia="en-AU"/>
        </w:rPr>
        <w:br/>
      </w:r>
      <w:r>
        <w:rPr>
          <w:rFonts w:ascii="Arial" w:eastAsia="Times New Roman" w:hAnsi="Arial" w:cs="Arial"/>
          <w:b/>
          <w:bCs/>
          <w:kern w:val="32"/>
          <w:lang w:eastAsia="en-AU"/>
        </w:rPr>
        <w:tab/>
      </w:r>
      <w:r>
        <w:rPr>
          <w:rFonts w:ascii="Arial" w:eastAsia="Times New Roman" w:hAnsi="Arial" w:cs="Arial"/>
          <w:b/>
          <w:bCs/>
          <w:kern w:val="32"/>
          <w:lang w:eastAsia="en-AU"/>
        </w:rPr>
        <w:br/>
      </w:r>
      <w:r>
        <w:rPr>
          <w:rFonts w:ascii="Arial" w:eastAsia="Times New Roman" w:hAnsi="Arial" w:cs="Arial"/>
          <w:b/>
          <w:bCs/>
          <w:kern w:val="32"/>
          <w:lang w:eastAsia="en-AU"/>
        </w:rPr>
        <w:tab/>
      </w:r>
      <w:r w:rsidR="001D232D">
        <w:rPr>
          <w:rFonts w:ascii="Arial" w:eastAsia="Times New Roman" w:hAnsi="Arial" w:cs="Arial"/>
          <w:kern w:val="32"/>
          <w:lang w:eastAsia="en-AU"/>
        </w:rPr>
        <w:t>Omit</w:t>
      </w:r>
      <w:r>
        <w:rPr>
          <w:rFonts w:ascii="Arial" w:eastAsia="Times New Roman" w:hAnsi="Arial" w:cs="Arial"/>
          <w:kern w:val="32"/>
          <w:lang w:eastAsia="en-AU"/>
        </w:rPr>
        <w:t xml:space="preserve"> the following entr</w:t>
      </w:r>
      <w:r w:rsidR="00DD5AD9">
        <w:rPr>
          <w:rFonts w:ascii="Arial" w:eastAsia="Times New Roman" w:hAnsi="Arial" w:cs="Arial"/>
          <w:kern w:val="32"/>
          <w:lang w:eastAsia="en-AU"/>
        </w:rPr>
        <w:t>y</w:t>
      </w:r>
      <w:r>
        <w:rPr>
          <w:rFonts w:ascii="Arial" w:eastAsia="Times New Roman" w:hAnsi="Arial" w:cs="Arial"/>
          <w:kern w:val="32"/>
          <w:lang w:eastAsia="en-AU"/>
        </w:rPr>
        <w:t xml:space="preserve"> from the table in the Schedule.</w:t>
      </w:r>
    </w:p>
    <w:p w14:paraId="7FAEE1C9" w14:textId="77777777" w:rsidR="00513E97" w:rsidRDefault="00513E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5745"/>
        <w:gridCol w:w="1953"/>
        <w:gridCol w:w="3165"/>
      </w:tblGrid>
      <w:tr w:rsidR="00046A1D" w:rsidRPr="0045692F" w14:paraId="1F73CEA2" w14:textId="77777777" w:rsidTr="009E0368">
        <w:trPr>
          <w:tblHeader/>
        </w:trPr>
        <w:tc>
          <w:tcPr>
            <w:tcW w:w="3085" w:type="dxa"/>
            <w:shd w:val="clear" w:color="auto" w:fill="auto"/>
            <w:noWrap/>
            <w:hideMark/>
          </w:tcPr>
          <w:p w14:paraId="630752A1" w14:textId="77777777" w:rsidR="00046A1D" w:rsidRPr="0045692F" w:rsidRDefault="00046A1D" w:rsidP="009E0368">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Column A</w:t>
            </w:r>
          </w:p>
          <w:p w14:paraId="2AF9C4DA" w14:textId="77777777" w:rsidR="00046A1D" w:rsidRPr="0045692F" w:rsidRDefault="00046A1D" w:rsidP="009E0368">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Identification of the active constituent</w:t>
            </w:r>
          </w:p>
        </w:tc>
        <w:tc>
          <w:tcPr>
            <w:tcW w:w="5745" w:type="dxa"/>
            <w:shd w:val="clear" w:color="auto" w:fill="auto"/>
            <w:noWrap/>
            <w:hideMark/>
          </w:tcPr>
          <w:p w14:paraId="4B01BB48" w14:textId="77777777" w:rsidR="00046A1D" w:rsidRPr="0045692F" w:rsidRDefault="00046A1D" w:rsidP="009E0368">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Column B</w:t>
            </w:r>
          </w:p>
          <w:p w14:paraId="1C7A9C10" w14:textId="77777777" w:rsidR="00046A1D" w:rsidRPr="0045692F" w:rsidRDefault="00046A1D" w:rsidP="009E0368">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Description</w:t>
            </w:r>
          </w:p>
        </w:tc>
        <w:tc>
          <w:tcPr>
            <w:tcW w:w="1953" w:type="dxa"/>
            <w:shd w:val="clear" w:color="auto" w:fill="auto"/>
            <w:noWrap/>
            <w:hideMark/>
          </w:tcPr>
          <w:p w14:paraId="26C1E2A9" w14:textId="77777777" w:rsidR="00046A1D" w:rsidRPr="0045692F" w:rsidRDefault="00046A1D" w:rsidP="009E0368">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Column C</w:t>
            </w:r>
          </w:p>
          <w:p w14:paraId="772146DB" w14:textId="24D046FA" w:rsidR="00046A1D" w:rsidRPr="0045692F" w:rsidRDefault="00046A1D" w:rsidP="009E0368">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Minimum Purity</w:t>
            </w:r>
          </w:p>
        </w:tc>
        <w:tc>
          <w:tcPr>
            <w:tcW w:w="3165" w:type="dxa"/>
            <w:shd w:val="clear" w:color="auto" w:fill="auto"/>
            <w:noWrap/>
            <w:hideMark/>
          </w:tcPr>
          <w:p w14:paraId="52A83B1D" w14:textId="77777777" w:rsidR="00046A1D" w:rsidRPr="0045692F" w:rsidRDefault="00046A1D" w:rsidP="009E0368">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Column D</w:t>
            </w:r>
          </w:p>
          <w:p w14:paraId="1AF0B59B" w14:textId="77777777" w:rsidR="00046A1D" w:rsidRPr="0045692F" w:rsidRDefault="00046A1D" w:rsidP="009E0368">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Maximum Impurity Levels</w:t>
            </w:r>
          </w:p>
        </w:tc>
      </w:tr>
      <w:bookmarkEnd w:id="5"/>
      <w:tr w:rsidR="00046A1D" w:rsidRPr="002971DC" w14:paraId="6088AC2F" w14:textId="77777777" w:rsidTr="009E0368">
        <w:trPr>
          <w:tblHeader/>
        </w:trPr>
        <w:tc>
          <w:tcPr>
            <w:tcW w:w="3085" w:type="dxa"/>
            <w:shd w:val="clear" w:color="auto" w:fill="auto"/>
            <w:noWrap/>
          </w:tcPr>
          <w:p w14:paraId="33CB43BC" w14:textId="75F8A780" w:rsidR="00046A1D" w:rsidRPr="008345FC" w:rsidRDefault="00046A1D" w:rsidP="00046A1D">
            <w:pPr>
              <w:spacing w:after="0" w:line="240" w:lineRule="auto"/>
              <w:rPr>
                <w:rFonts w:ascii="Calibri" w:eastAsia="Times New Roman" w:hAnsi="Calibri" w:cs="Calibri"/>
                <w:b/>
                <w:bCs/>
                <w:color w:val="000000"/>
                <w:sz w:val="18"/>
                <w:szCs w:val="18"/>
                <w:lang w:eastAsia="en-AU"/>
              </w:rPr>
            </w:pPr>
            <w:r>
              <w:rPr>
                <w:rFonts w:ascii="Calibri" w:eastAsia="Times New Roman" w:hAnsi="Calibri" w:cs="Calibri"/>
                <w:b/>
                <w:bCs/>
                <w:color w:val="000000"/>
                <w:sz w:val="18"/>
                <w:szCs w:val="18"/>
                <w:lang w:eastAsia="en-AU"/>
              </w:rPr>
              <w:t xml:space="preserve">Common Name: </w:t>
            </w:r>
            <w:r>
              <w:rPr>
                <w:rFonts w:ascii="Calibri" w:eastAsia="Times New Roman" w:hAnsi="Calibri" w:cs="Calibri"/>
                <w:bCs/>
                <w:color w:val="000000"/>
                <w:sz w:val="18"/>
                <w:szCs w:val="18"/>
                <w:lang w:eastAsia="en-AU"/>
              </w:rPr>
              <w:t>Triclopyr butoxyethyl</w:t>
            </w:r>
          </w:p>
          <w:p w14:paraId="17F244C9" w14:textId="77777777" w:rsidR="00046A1D" w:rsidRPr="00210A17" w:rsidRDefault="00046A1D" w:rsidP="00046A1D">
            <w:pPr>
              <w:spacing w:after="0" w:line="240" w:lineRule="auto"/>
              <w:rPr>
                <w:rFonts w:ascii="Calibri" w:eastAsia="Times New Roman" w:hAnsi="Calibri" w:cs="Calibri"/>
                <w:bCs/>
                <w:color w:val="000000"/>
                <w:sz w:val="18"/>
                <w:szCs w:val="18"/>
                <w:lang w:eastAsia="en-AU"/>
              </w:rPr>
            </w:pPr>
            <w:r w:rsidRPr="008345FC">
              <w:rPr>
                <w:rFonts w:ascii="Calibri" w:eastAsia="Times New Roman" w:hAnsi="Calibri" w:cs="Calibri"/>
                <w:b/>
                <w:bCs/>
                <w:color w:val="000000"/>
                <w:sz w:val="18"/>
                <w:szCs w:val="18"/>
                <w:lang w:eastAsia="en-AU"/>
              </w:rPr>
              <w:t xml:space="preserve">Chemical Name: </w:t>
            </w:r>
            <w:r w:rsidRPr="00210A17">
              <w:rPr>
                <w:rFonts w:ascii="Calibri" w:eastAsia="Times New Roman" w:hAnsi="Calibri" w:cs="Calibri"/>
                <w:bCs/>
                <w:color w:val="000000"/>
                <w:sz w:val="18"/>
                <w:szCs w:val="18"/>
                <w:lang w:eastAsia="en-AU"/>
              </w:rPr>
              <w:t>2-butoxyethyl [(3,5,6-</w:t>
            </w:r>
          </w:p>
          <w:p w14:paraId="4445A36B" w14:textId="77777777" w:rsidR="00046A1D" w:rsidRPr="00210A17" w:rsidRDefault="00046A1D" w:rsidP="00046A1D">
            <w:pPr>
              <w:spacing w:after="0" w:line="240" w:lineRule="auto"/>
              <w:rPr>
                <w:rFonts w:ascii="Calibri" w:eastAsia="Times New Roman" w:hAnsi="Calibri" w:cs="Calibri"/>
                <w:bCs/>
                <w:color w:val="000000"/>
                <w:sz w:val="18"/>
                <w:szCs w:val="18"/>
                <w:lang w:eastAsia="en-AU"/>
              </w:rPr>
            </w:pPr>
            <w:r w:rsidRPr="00210A17">
              <w:rPr>
                <w:rFonts w:ascii="Calibri" w:eastAsia="Times New Roman" w:hAnsi="Calibri" w:cs="Calibri"/>
                <w:bCs/>
                <w:color w:val="000000"/>
                <w:sz w:val="18"/>
                <w:szCs w:val="18"/>
                <w:lang w:eastAsia="en-AU"/>
              </w:rPr>
              <w:t>trichloro-2-pyridyl)oxy]acetate</w:t>
            </w:r>
          </w:p>
          <w:p w14:paraId="2AA7393F" w14:textId="3E9B15E4" w:rsidR="00046A1D" w:rsidRPr="0045692F" w:rsidRDefault="00046A1D" w:rsidP="00046A1D">
            <w:pPr>
              <w:spacing w:after="0" w:line="240" w:lineRule="auto"/>
              <w:rPr>
                <w:rFonts w:ascii="Calibri" w:eastAsia="Times New Roman" w:hAnsi="Calibri" w:cs="Calibri"/>
                <w:b/>
                <w:color w:val="000000"/>
                <w:sz w:val="18"/>
                <w:szCs w:val="18"/>
                <w:lang w:eastAsia="en-AU"/>
              </w:rPr>
            </w:pPr>
            <w:r w:rsidRPr="008345FC">
              <w:rPr>
                <w:rFonts w:ascii="Calibri" w:eastAsia="Times New Roman" w:hAnsi="Calibri" w:cs="Calibri"/>
                <w:b/>
                <w:bCs/>
                <w:color w:val="000000"/>
                <w:sz w:val="18"/>
                <w:szCs w:val="18"/>
                <w:lang w:eastAsia="en-AU"/>
              </w:rPr>
              <w:t xml:space="preserve">CAS Number: </w:t>
            </w:r>
            <w:r w:rsidRPr="00210A17">
              <w:rPr>
                <w:rFonts w:ascii="Calibri" w:eastAsia="Times New Roman" w:hAnsi="Calibri" w:cs="Calibri"/>
                <w:bCs/>
                <w:color w:val="000000"/>
                <w:sz w:val="18"/>
                <w:szCs w:val="18"/>
                <w:lang w:eastAsia="en-AU"/>
              </w:rPr>
              <w:t>64700-56-7</w:t>
            </w:r>
          </w:p>
        </w:tc>
        <w:tc>
          <w:tcPr>
            <w:tcW w:w="5745" w:type="dxa"/>
            <w:shd w:val="clear" w:color="auto" w:fill="auto"/>
            <w:noWrap/>
          </w:tcPr>
          <w:p w14:paraId="6C4BE8CC" w14:textId="5EA39362" w:rsidR="00046A1D" w:rsidRDefault="00046A1D" w:rsidP="00046A1D">
            <w:pPr>
              <w:spacing w:after="0" w:line="240" w:lineRule="auto"/>
              <w:rPr>
                <w:rFonts w:ascii="Calibri" w:eastAsia="Times New Roman" w:hAnsi="Calibri" w:cs="Calibri"/>
                <w:bCs/>
                <w:color w:val="000000"/>
                <w:sz w:val="18"/>
                <w:szCs w:val="18"/>
                <w:lang w:eastAsia="en-AU"/>
              </w:rPr>
            </w:pPr>
            <w:r w:rsidRPr="008345FC">
              <w:rPr>
                <w:rFonts w:ascii="Calibri" w:eastAsia="Times New Roman" w:hAnsi="Calibri" w:cs="Calibri"/>
                <w:color w:val="000000"/>
                <w:sz w:val="18"/>
                <w:szCs w:val="18"/>
                <w:lang w:eastAsia="en-AU"/>
              </w:rPr>
              <w:t>The material shall consist of triclopyr butoxyethyl ester together with related</w:t>
            </w:r>
            <w:r>
              <w:rPr>
                <w:rFonts w:ascii="Calibri" w:eastAsia="Times New Roman" w:hAnsi="Calibri" w:cs="Calibri"/>
                <w:color w:val="000000"/>
                <w:sz w:val="18"/>
                <w:szCs w:val="18"/>
                <w:lang w:eastAsia="en-AU"/>
              </w:rPr>
              <w:t xml:space="preserve"> </w:t>
            </w:r>
            <w:r w:rsidRPr="008345FC">
              <w:rPr>
                <w:rFonts w:ascii="Calibri" w:eastAsia="Times New Roman" w:hAnsi="Calibri" w:cs="Calibri"/>
                <w:color w:val="000000"/>
                <w:sz w:val="18"/>
                <w:szCs w:val="18"/>
                <w:lang w:eastAsia="en-AU"/>
              </w:rPr>
              <w:t>manufacturing impurities and shall be a brownish yellow liquid, free from</w:t>
            </w:r>
            <w:r>
              <w:rPr>
                <w:rFonts w:ascii="Calibri" w:eastAsia="Times New Roman" w:hAnsi="Calibri" w:cs="Calibri"/>
                <w:color w:val="000000"/>
                <w:sz w:val="18"/>
                <w:szCs w:val="18"/>
                <w:lang w:eastAsia="en-AU"/>
              </w:rPr>
              <w:t xml:space="preserve"> </w:t>
            </w:r>
            <w:r w:rsidRPr="008345FC">
              <w:rPr>
                <w:rFonts w:ascii="Calibri" w:eastAsia="Times New Roman" w:hAnsi="Calibri" w:cs="Calibri"/>
                <w:color w:val="000000"/>
                <w:sz w:val="18"/>
                <w:szCs w:val="18"/>
                <w:lang w:eastAsia="en-AU"/>
              </w:rPr>
              <w:t>visible extraneous matter and added modifying agents.</w:t>
            </w:r>
          </w:p>
        </w:tc>
        <w:tc>
          <w:tcPr>
            <w:tcW w:w="1953" w:type="dxa"/>
            <w:shd w:val="clear" w:color="auto" w:fill="auto"/>
            <w:noWrap/>
          </w:tcPr>
          <w:p w14:paraId="445A0259" w14:textId="77777777" w:rsidR="00046A1D" w:rsidRPr="008345FC" w:rsidRDefault="00046A1D" w:rsidP="00046A1D">
            <w:pPr>
              <w:spacing w:after="0" w:line="240" w:lineRule="auto"/>
              <w:rPr>
                <w:rFonts w:ascii="Calibri" w:eastAsia="Times New Roman" w:hAnsi="Calibri" w:cs="Calibri"/>
                <w:color w:val="000000"/>
                <w:sz w:val="18"/>
                <w:szCs w:val="18"/>
                <w:lang w:eastAsia="en-AU"/>
              </w:rPr>
            </w:pPr>
            <w:r w:rsidRPr="008345FC">
              <w:rPr>
                <w:rFonts w:ascii="Calibri" w:eastAsia="Times New Roman" w:hAnsi="Calibri" w:cs="Calibri"/>
                <w:color w:val="000000"/>
                <w:sz w:val="18"/>
                <w:szCs w:val="18"/>
                <w:lang w:eastAsia="en-AU"/>
              </w:rPr>
              <w:t>940 g/kg minimum (dry</w:t>
            </w:r>
          </w:p>
          <w:p w14:paraId="372EBBD1" w14:textId="4C18F1D0" w:rsidR="00046A1D" w:rsidRDefault="00046A1D" w:rsidP="00046A1D">
            <w:pPr>
              <w:spacing w:after="0" w:line="240" w:lineRule="auto"/>
              <w:rPr>
                <w:rFonts w:ascii="Calibri" w:eastAsia="Times New Roman" w:hAnsi="Calibri" w:cs="Calibri"/>
                <w:bCs/>
                <w:color w:val="000000"/>
                <w:sz w:val="18"/>
                <w:szCs w:val="18"/>
                <w:lang w:eastAsia="en-AU"/>
              </w:rPr>
            </w:pPr>
            <w:r w:rsidRPr="008345FC">
              <w:rPr>
                <w:rFonts w:ascii="Calibri" w:eastAsia="Times New Roman" w:hAnsi="Calibri" w:cs="Calibri"/>
                <w:color w:val="000000"/>
                <w:sz w:val="18"/>
                <w:szCs w:val="18"/>
                <w:lang w:eastAsia="en-AU"/>
              </w:rPr>
              <w:t>weight basis)</w:t>
            </w:r>
          </w:p>
        </w:tc>
        <w:tc>
          <w:tcPr>
            <w:tcW w:w="3165" w:type="dxa"/>
            <w:shd w:val="clear" w:color="auto" w:fill="auto"/>
            <w:noWrap/>
          </w:tcPr>
          <w:p w14:paraId="16E8155F" w14:textId="77777777" w:rsidR="00046A1D" w:rsidRDefault="00046A1D" w:rsidP="00046A1D">
            <w:pPr>
              <w:spacing w:after="0" w:line="240" w:lineRule="auto"/>
              <w:rPr>
                <w:rFonts w:ascii="Calibri" w:eastAsia="Times New Roman" w:hAnsi="Calibri" w:cs="Calibri"/>
                <w:bCs/>
                <w:color w:val="000000"/>
                <w:sz w:val="18"/>
                <w:szCs w:val="18"/>
                <w:lang w:eastAsia="en-AU"/>
              </w:rPr>
            </w:pPr>
          </w:p>
        </w:tc>
      </w:tr>
    </w:tbl>
    <w:p w14:paraId="1F253518" w14:textId="77777777" w:rsidR="00046A1D" w:rsidRDefault="00046A1D"/>
    <w:p w14:paraId="00EBA5AD" w14:textId="338F9DC7" w:rsidR="00513E97" w:rsidRDefault="00145588">
      <w:r>
        <w:rPr>
          <w:rFonts w:ascii="Arial" w:eastAsia="Times New Roman" w:hAnsi="Arial" w:cs="Arial"/>
          <w:b/>
          <w:bCs/>
          <w:kern w:val="32"/>
          <w:lang w:eastAsia="en-AU"/>
        </w:rPr>
        <w:t>5</w:t>
      </w:r>
      <w:r w:rsidR="00513E97">
        <w:rPr>
          <w:rFonts w:ascii="Arial" w:eastAsia="Times New Roman" w:hAnsi="Arial" w:cs="Arial"/>
          <w:b/>
          <w:bCs/>
          <w:kern w:val="32"/>
          <w:lang w:eastAsia="en-AU"/>
        </w:rPr>
        <w:t xml:space="preserve">  Amendments to the table in the </w:t>
      </w:r>
      <w:r w:rsidR="00513E97" w:rsidRPr="0098757B">
        <w:rPr>
          <w:rFonts w:ascii="Arial" w:eastAsia="Times New Roman" w:hAnsi="Arial" w:cs="Arial"/>
          <w:b/>
          <w:bCs/>
          <w:kern w:val="32"/>
          <w:lang w:eastAsia="en-AU"/>
        </w:rPr>
        <w:t>Schedule</w:t>
      </w:r>
    </w:p>
    <w:p w14:paraId="28155223" w14:textId="24697636" w:rsidR="003E2781" w:rsidRDefault="002929E5" w:rsidP="005C00E1">
      <w:pPr>
        <w:ind w:left="720"/>
      </w:pPr>
      <w:r>
        <w:rPr>
          <w:rFonts w:ascii="Arial" w:hAnsi="Arial" w:cs="Arial"/>
        </w:rPr>
        <w:lastRenderedPageBreak/>
        <w:t>For each of the active constituents listed below, o</w:t>
      </w:r>
      <w:r w:rsidR="00DD5AD9" w:rsidRPr="005C00E1">
        <w:rPr>
          <w:rFonts w:ascii="Arial" w:hAnsi="Arial" w:cs="Arial"/>
        </w:rPr>
        <w:t>mit the entire row from the table in the Schedule and insert instead the following entries</w:t>
      </w:r>
      <w:r>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9"/>
        <w:gridCol w:w="5755"/>
        <w:gridCol w:w="1956"/>
        <w:gridCol w:w="3158"/>
      </w:tblGrid>
      <w:tr w:rsidR="003E2781" w:rsidRPr="0045692F" w14:paraId="4BF80B57" w14:textId="77777777" w:rsidTr="00303C5E">
        <w:trPr>
          <w:tblHeader/>
        </w:trPr>
        <w:tc>
          <w:tcPr>
            <w:tcW w:w="3079" w:type="dxa"/>
            <w:shd w:val="clear" w:color="auto" w:fill="auto"/>
            <w:noWrap/>
            <w:hideMark/>
          </w:tcPr>
          <w:p w14:paraId="54FCDC7C" w14:textId="77777777" w:rsidR="003E2781" w:rsidRPr="0045692F" w:rsidRDefault="003E2781" w:rsidP="005879F8">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lastRenderedPageBreak/>
              <w:t>Column A</w:t>
            </w:r>
          </w:p>
          <w:p w14:paraId="03A36C20" w14:textId="77777777" w:rsidR="003E2781" w:rsidRPr="0045692F" w:rsidRDefault="003E2781" w:rsidP="005879F8">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Identification of the active constituent</w:t>
            </w:r>
          </w:p>
        </w:tc>
        <w:tc>
          <w:tcPr>
            <w:tcW w:w="5755" w:type="dxa"/>
            <w:shd w:val="clear" w:color="auto" w:fill="auto"/>
            <w:noWrap/>
            <w:hideMark/>
          </w:tcPr>
          <w:p w14:paraId="2F77AA65" w14:textId="77777777" w:rsidR="003E2781" w:rsidRPr="0045692F" w:rsidRDefault="003E2781" w:rsidP="005879F8">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Column B</w:t>
            </w:r>
          </w:p>
          <w:p w14:paraId="1CD0A2F6" w14:textId="77777777" w:rsidR="003E2781" w:rsidRPr="0045692F" w:rsidRDefault="003E2781" w:rsidP="005879F8">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Description</w:t>
            </w:r>
          </w:p>
        </w:tc>
        <w:tc>
          <w:tcPr>
            <w:tcW w:w="1956" w:type="dxa"/>
            <w:shd w:val="clear" w:color="auto" w:fill="auto"/>
            <w:noWrap/>
            <w:hideMark/>
          </w:tcPr>
          <w:p w14:paraId="0B0868AC" w14:textId="77777777" w:rsidR="003E2781" w:rsidRPr="0045692F" w:rsidRDefault="003E2781" w:rsidP="005879F8">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Column C</w:t>
            </w:r>
          </w:p>
          <w:p w14:paraId="5CA455E4" w14:textId="2A811544" w:rsidR="003E2781" w:rsidRPr="0045692F" w:rsidRDefault="003E2781" w:rsidP="005879F8">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Minimum Purity</w:t>
            </w:r>
          </w:p>
        </w:tc>
        <w:tc>
          <w:tcPr>
            <w:tcW w:w="3158" w:type="dxa"/>
            <w:shd w:val="clear" w:color="auto" w:fill="auto"/>
            <w:noWrap/>
            <w:hideMark/>
          </w:tcPr>
          <w:p w14:paraId="277FE9A4" w14:textId="77777777" w:rsidR="003E2781" w:rsidRPr="0045692F" w:rsidRDefault="003E2781" w:rsidP="005879F8">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Column D</w:t>
            </w:r>
          </w:p>
          <w:p w14:paraId="7132FBF0" w14:textId="77777777" w:rsidR="003E2781" w:rsidRPr="0045692F" w:rsidRDefault="003E2781" w:rsidP="005879F8">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Maximum Impurity Levels</w:t>
            </w:r>
          </w:p>
        </w:tc>
      </w:tr>
      <w:tr w:rsidR="002F4738" w:rsidRPr="002F4738" w14:paraId="58BD9610" w14:textId="77777777" w:rsidTr="00303C5E">
        <w:trPr>
          <w:tblHeader/>
        </w:trPr>
        <w:tc>
          <w:tcPr>
            <w:tcW w:w="3079" w:type="dxa"/>
            <w:shd w:val="clear" w:color="auto" w:fill="auto"/>
            <w:noWrap/>
          </w:tcPr>
          <w:p w14:paraId="05D7EAD7" w14:textId="77777777" w:rsidR="002F4738" w:rsidRPr="002F4738" w:rsidRDefault="002F4738" w:rsidP="002F4738">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Pr>
                <w:rFonts w:ascii="Calibri" w:eastAsia="Times New Roman" w:hAnsi="Calibri" w:cs="Calibri"/>
                <w:color w:val="000000"/>
                <w:sz w:val="18"/>
                <w:szCs w:val="18"/>
                <w:lang w:eastAsia="en-AU"/>
              </w:rPr>
              <w:t>2,4-D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Pr>
                <w:rFonts w:ascii="Calibri" w:eastAsia="Times New Roman" w:hAnsi="Calibri" w:cs="Calibri"/>
                <w:color w:val="000000"/>
                <w:sz w:val="18"/>
                <w:szCs w:val="18"/>
                <w:lang w:eastAsia="en-AU"/>
              </w:rPr>
              <w:t>(2,4-dichlorophenoxy)acetic acid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CAS Number:</w:t>
            </w:r>
            <w:r>
              <w:rPr>
                <w:rFonts w:ascii="Calibri" w:eastAsia="Times New Roman" w:hAnsi="Calibri" w:cs="Calibri"/>
                <w:b/>
                <w:color w:val="000000"/>
                <w:sz w:val="18"/>
                <w:szCs w:val="18"/>
                <w:lang w:eastAsia="en-AU"/>
              </w:rPr>
              <w:t xml:space="preserve"> </w:t>
            </w:r>
            <w:r>
              <w:rPr>
                <w:rFonts w:ascii="Calibri" w:eastAsia="Times New Roman" w:hAnsi="Calibri" w:cs="Calibri"/>
                <w:color w:val="000000"/>
                <w:sz w:val="18"/>
                <w:szCs w:val="18"/>
                <w:lang w:eastAsia="en-AU"/>
              </w:rPr>
              <w:t>94-75-7</w:t>
            </w:r>
          </w:p>
        </w:tc>
        <w:tc>
          <w:tcPr>
            <w:tcW w:w="5755" w:type="dxa"/>
            <w:shd w:val="clear" w:color="auto" w:fill="auto"/>
            <w:noWrap/>
          </w:tcPr>
          <w:p w14:paraId="4758F29A" w14:textId="7E854696" w:rsidR="002F4738" w:rsidRPr="002F4738" w:rsidRDefault="002F4738" w:rsidP="005879F8">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The material shall consist of 2,4-D together with related manufacturing impurities and shall be white to brown crystals, granules, flakes, powder or lumps with not more than a slight odour</w:t>
            </w:r>
            <w:r w:rsidR="00DD5AD9">
              <w:rPr>
                <w:rFonts w:ascii="Calibri" w:eastAsia="Times New Roman" w:hAnsi="Calibri" w:cs="Calibri"/>
                <w:color w:val="000000"/>
                <w:sz w:val="18"/>
                <w:szCs w:val="18"/>
                <w:lang w:eastAsia="en-AU"/>
              </w:rPr>
              <w:t xml:space="preserve"> </w:t>
            </w:r>
            <w:r>
              <w:rPr>
                <w:rFonts w:ascii="Calibri" w:eastAsia="Times New Roman" w:hAnsi="Calibri" w:cs="Calibri"/>
                <w:color w:val="000000"/>
                <w:sz w:val="18"/>
                <w:szCs w:val="18"/>
                <w:lang w:eastAsia="en-AU"/>
              </w:rPr>
              <w:t xml:space="preserve">and shall be free from visible extraneous matter and added modifying agents. </w:t>
            </w:r>
          </w:p>
        </w:tc>
        <w:tc>
          <w:tcPr>
            <w:tcW w:w="1956" w:type="dxa"/>
            <w:shd w:val="clear" w:color="auto" w:fill="auto"/>
            <w:noWrap/>
          </w:tcPr>
          <w:p w14:paraId="3A5FD623" w14:textId="62A42A69" w:rsidR="002F4738" w:rsidRPr="002F4738" w:rsidRDefault="002F4738" w:rsidP="005879F8">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960 g/kg</w:t>
            </w:r>
            <w:r w:rsidR="008C4078">
              <w:rPr>
                <w:rFonts w:ascii="Calibri" w:eastAsia="Times New Roman" w:hAnsi="Calibri" w:cs="Calibri"/>
                <w:color w:val="000000"/>
                <w:sz w:val="18"/>
                <w:szCs w:val="18"/>
                <w:lang w:eastAsia="en-AU"/>
              </w:rPr>
              <w:t xml:space="preserve"> minimum</w:t>
            </w:r>
          </w:p>
        </w:tc>
        <w:tc>
          <w:tcPr>
            <w:tcW w:w="3158" w:type="dxa"/>
            <w:shd w:val="clear" w:color="auto" w:fill="auto"/>
            <w:noWrap/>
          </w:tcPr>
          <w:p w14:paraId="09A6CE8A" w14:textId="5CC60DE2" w:rsidR="002F4738" w:rsidRDefault="002F4738" w:rsidP="005879F8">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Free phenols: maximum 3 g/kg calculated as 2,4-</w:t>
            </w:r>
            <w:r w:rsidR="0045561B">
              <w:rPr>
                <w:rFonts w:ascii="Calibri" w:eastAsia="Times New Roman" w:hAnsi="Calibri" w:cs="Calibri"/>
                <w:color w:val="000000"/>
                <w:sz w:val="18"/>
                <w:szCs w:val="18"/>
                <w:lang w:eastAsia="en-AU"/>
              </w:rPr>
              <w:t>dichlorophenol.</w:t>
            </w:r>
          </w:p>
          <w:p w14:paraId="5F4E4518" w14:textId="20B7C056" w:rsidR="002F4738" w:rsidRPr="002F4738" w:rsidRDefault="00743C00" w:rsidP="001E6035">
            <w:pPr>
              <w:spacing w:after="0" w:line="240" w:lineRule="auto"/>
              <w:rPr>
                <w:rFonts w:ascii="Calibri" w:eastAsia="Times New Roman" w:hAnsi="Calibri" w:cs="Calibri"/>
                <w:color w:val="000000"/>
                <w:sz w:val="18"/>
                <w:szCs w:val="18"/>
                <w:lang w:eastAsia="en-AU"/>
              </w:rPr>
            </w:pPr>
            <w:r>
              <w:rPr>
                <w:rFonts w:ascii="Calibri" w:hAnsi="Calibri" w:cs="Calibri"/>
                <w:color w:val="000000"/>
                <w:sz w:val="18"/>
                <w:szCs w:val="18"/>
                <w:shd w:val="clear" w:color="auto" w:fill="FFFFFF"/>
              </w:rPr>
              <w:t>Total polychlorinated dibenzo-</w:t>
            </w:r>
            <w:r w:rsidRPr="00210A17">
              <w:rPr>
                <w:rFonts w:ascii="Calibri" w:hAnsi="Calibri" w:cs="Calibri"/>
                <w:i/>
                <w:color w:val="000000"/>
                <w:sz w:val="18"/>
                <w:szCs w:val="18"/>
                <w:shd w:val="clear" w:color="auto" w:fill="FFFFFF"/>
              </w:rPr>
              <w:t>p</w:t>
            </w:r>
            <w:r>
              <w:rPr>
                <w:rFonts w:ascii="Calibri" w:hAnsi="Calibri" w:cs="Calibri"/>
                <w:color w:val="000000"/>
                <w:sz w:val="18"/>
                <w:szCs w:val="18"/>
                <w:shd w:val="clear" w:color="auto" w:fill="FFFFFF"/>
              </w:rPr>
              <w:t>-dioxins (PCDDs) and polychlorinated dibenzofurans (PCDFs) calculated as the sum of the toxic equivalents (TEQs) of the 17 toxicologically significant PCDD and PCDF congeners, using the WHO (2005) toxic equivalence factors (TEFs</w:t>
            </w:r>
            <w:r w:rsidR="005C00E1">
              <w:rPr>
                <w:rFonts w:ascii="Calibri" w:hAnsi="Calibri" w:cs="Calibri"/>
                <w:color w:val="000000"/>
                <w:sz w:val="18"/>
                <w:szCs w:val="18"/>
                <w:shd w:val="clear" w:color="auto" w:fill="FFFFFF"/>
              </w:rPr>
              <w:t>)</w:t>
            </w:r>
            <w:r>
              <w:rPr>
                <w:rFonts w:ascii="Calibri" w:hAnsi="Calibri" w:cs="Calibri"/>
                <w:color w:val="000000"/>
                <w:sz w:val="18"/>
                <w:szCs w:val="18"/>
                <w:shd w:val="clear" w:color="auto" w:fill="FFFFFF"/>
              </w:rPr>
              <w:t xml:space="preserve">: 1 </w:t>
            </w:r>
            <w:r w:rsidR="005C00E1">
              <w:rPr>
                <w:rFonts w:ascii="Calibri" w:hAnsi="Calibri" w:cs="Calibri"/>
                <w:color w:val="000000"/>
                <w:sz w:val="18"/>
                <w:szCs w:val="18"/>
                <w:shd w:val="clear" w:color="auto" w:fill="FFFFFF"/>
              </w:rPr>
              <w:t>µ</w:t>
            </w:r>
            <w:r>
              <w:rPr>
                <w:rFonts w:ascii="Calibri" w:hAnsi="Calibri" w:cs="Calibri"/>
                <w:color w:val="000000"/>
                <w:sz w:val="18"/>
                <w:szCs w:val="18"/>
                <w:shd w:val="clear" w:color="auto" w:fill="FFFFFF"/>
              </w:rPr>
              <w:t>g/kg (1 ppb) maximum</w:t>
            </w:r>
            <w:r w:rsidR="00D66376" w:rsidRPr="007B3F43">
              <w:rPr>
                <w:rFonts w:ascii="Calibri" w:hAnsi="Calibri" w:cs="Calibri"/>
                <w:color w:val="000000"/>
                <w:sz w:val="18"/>
                <w:szCs w:val="18"/>
                <w:shd w:val="clear" w:color="auto" w:fill="FFFFFF"/>
                <w:vertAlign w:val="superscript"/>
              </w:rPr>
              <w:t>#</w:t>
            </w:r>
          </w:p>
        </w:tc>
      </w:tr>
      <w:tr w:rsidR="00743C00" w:rsidRPr="002F4738" w14:paraId="1441C4ED" w14:textId="77777777" w:rsidTr="00303C5E">
        <w:trPr>
          <w:tblHeader/>
        </w:trPr>
        <w:tc>
          <w:tcPr>
            <w:tcW w:w="3079" w:type="dxa"/>
            <w:shd w:val="clear" w:color="auto" w:fill="auto"/>
            <w:noWrap/>
          </w:tcPr>
          <w:p w14:paraId="7C32D6AD" w14:textId="77777777" w:rsidR="00743C00" w:rsidRPr="0045692F" w:rsidRDefault="00743C00" w:rsidP="00743C00">
            <w:pPr>
              <w:spacing w:after="0" w:line="240" w:lineRule="auto"/>
              <w:rPr>
                <w:rFonts w:ascii="Calibri" w:eastAsia="Times New Roman" w:hAnsi="Calibri" w:cs="Calibri"/>
                <w:b/>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Pr>
                <w:rFonts w:ascii="Calibri" w:eastAsia="Times New Roman" w:hAnsi="Calibri" w:cs="Calibri"/>
                <w:color w:val="000000"/>
                <w:sz w:val="18"/>
                <w:szCs w:val="18"/>
                <w:lang w:eastAsia="en-AU"/>
              </w:rPr>
              <w:t>2,4-D esters (currently 2,4-D-ethyl, 2,4-D-isobutyl, and 2,4-D-2-ethylhexyl are approved)</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Pr>
                <w:rFonts w:ascii="Calibri" w:eastAsia="Times New Roman" w:hAnsi="Calibri" w:cs="Calibri"/>
                <w:color w:val="000000"/>
                <w:sz w:val="18"/>
                <w:szCs w:val="18"/>
                <w:lang w:eastAsia="en-AU"/>
              </w:rPr>
              <w:t>e</w:t>
            </w:r>
            <w:r w:rsidRPr="00743C00">
              <w:rPr>
                <w:rFonts w:ascii="Calibri" w:eastAsia="Times New Roman" w:hAnsi="Calibri" w:cs="Calibri"/>
                <w:color w:val="000000"/>
                <w:sz w:val="18"/>
                <w:szCs w:val="18"/>
                <w:lang w:eastAsia="en-AU"/>
              </w:rPr>
              <w:t>thyl</w:t>
            </w:r>
            <w:r>
              <w:rPr>
                <w:rFonts w:ascii="Calibri" w:eastAsia="Times New Roman" w:hAnsi="Calibri" w:cs="Calibri"/>
                <w:b/>
                <w:color w:val="000000"/>
                <w:sz w:val="18"/>
                <w:szCs w:val="18"/>
                <w:lang w:eastAsia="en-AU"/>
              </w:rPr>
              <w:t xml:space="preserve"> </w:t>
            </w:r>
            <w:r>
              <w:rPr>
                <w:rFonts w:ascii="Calibri" w:eastAsia="Times New Roman" w:hAnsi="Calibri" w:cs="Calibri"/>
                <w:color w:val="000000"/>
                <w:sz w:val="18"/>
                <w:szCs w:val="18"/>
                <w:lang w:eastAsia="en-AU"/>
              </w:rPr>
              <w:t>(2,4-dichlorophenoxy)acetate, 2-methylpropyl</w:t>
            </w:r>
            <w:r>
              <w:rPr>
                <w:rFonts w:ascii="Calibri" w:eastAsia="Times New Roman" w:hAnsi="Calibri" w:cs="Calibri"/>
                <w:b/>
                <w:color w:val="000000"/>
                <w:sz w:val="18"/>
                <w:szCs w:val="18"/>
                <w:lang w:eastAsia="en-AU"/>
              </w:rPr>
              <w:t xml:space="preserve"> </w:t>
            </w:r>
            <w:r>
              <w:rPr>
                <w:rFonts w:ascii="Calibri" w:eastAsia="Times New Roman" w:hAnsi="Calibri" w:cs="Calibri"/>
                <w:color w:val="000000"/>
                <w:sz w:val="18"/>
                <w:szCs w:val="18"/>
                <w:lang w:eastAsia="en-AU"/>
              </w:rPr>
              <w:t>(2,4-dichlorophenoxy)acetate, or 2-e</w:t>
            </w:r>
            <w:r w:rsidRPr="00743C00">
              <w:rPr>
                <w:rFonts w:ascii="Calibri" w:eastAsia="Times New Roman" w:hAnsi="Calibri" w:cs="Calibri"/>
                <w:color w:val="000000"/>
                <w:sz w:val="18"/>
                <w:szCs w:val="18"/>
                <w:lang w:eastAsia="en-AU"/>
              </w:rPr>
              <w:t>thyl</w:t>
            </w:r>
            <w:r>
              <w:rPr>
                <w:rFonts w:ascii="Calibri" w:eastAsia="Times New Roman" w:hAnsi="Calibri" w:cs="Calibri"/>
                <w:color w:val="000000"/>
                <w:sz w:val="18"/>
                <w:szCs w:val="18"/>
                <w:lang w:eastAsia="en-AU"/>
              </w:rPr>
              <w:t>hexyl</w:t>
            </w:r>
            <w:r>
              <w:rPr>
                <w:rFonts w:ascii="Calibri" w:eastAsia="Times New Roman" w:hAnsi="Calibri" w:cs="Calibri"/>
                <w:b/>
                <w:color w:val="000000"/>
                <w:sz w:val="18"/>
                <w:szCs w:val="18"/>
                <w:lang w:eastAsia="en-AU"/>
              </w:rPr>
              <w:t xml:space="preserve"> </w:t>
            </w:r>
            <w:r>
              <w:rPr>
                <w:rFonts w:ascii="Calibri" w:eastAsia="Times New Roman" w:hAnsi="Calibri" w:cs="Calibri"/>
                <w:color w:val="000000"/>
                <w:sz w:val="18"/>
                <w:szCs w:val="18"/>
                <w:lang w:eastAsia="en-AU"/>
              </w:rPr>
              <w:t>(2,4-dichlorophenoxy)acetate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CAS Number:</w:t>
            </w:r>
            <w:r>
              <w:rPr>
                <w:rFonts w:ascii="Calibri" w:eastAsia="Times New Roman" w:hAnsi="Calibri" w:cs="Calibri"/>
                <w:b/>
                <w:color w:val="000000"/>
                <w:sz w:val="18"/>
                <w:szCs w:val="18"/>
                <w:lang w:eastAsia="en-AU"/>
              </w:rPr>
              <w:t xml:space="preserve"> </w:t>
            </w:r>
            <w:r w:rsidRPr="00743C00">
              <w:rPr>
                <w:rFonts w:ascii="Calibri" w:eastAsia="Times New Roman" w:hAnsi="Calibri" w:cs="Calibri"/>
                <w:color w:val="000000"/>
                <w:sz w:val="18"/>
                <w:szCs w:val="18"/>
                <w:lang w:eastAsia="en-AU"/>
              </w:rPr>
              <w:t>533-23-3,</w:t>
            </w:r>
            <w:r>
              <w:rPr>
                <w:rFonts w:ascii="Calibri" w:eastAsia="Times New Roman" w:hAnsi="Calibri" w:cs="Calibri"/>
                <w:color w:val="000000"/>
                <w:sz w:val="18"/>
                <w:szCs w:val="18"/>
                <w:lang w:eastAsia="en-AU"/>
              </w:rPr>
              <w:t xml:space="preserve"> 1713-15-1, or 1928-43-4</w:t>
            </w:r>
          </w:p>
        </w:tc>
        <w:tc>
          <w:tcPr>
            <w:tcW w:w="5755" w:type="dxa"/>
            <w:shd w:val="clear" w:color="auto" w:fill="auto"/>
            <w:noWrap/>
          </w:tcPr>
          <w:p w14:paraId="45629625" w14:textId="77777777" w:rsidR="00743C00" w:rsidRDefault="00743C00" w:rsidP="005879F8">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 xml:space="preserve">The material shall consist of the specified 2,4-D ester together with related manufacturing impurities and shall be free from visible water, other extraneous matter or added modifying agents. </w:t>
            </w:r>
          </w:p>
        </w:tc>
        <w:tc>
          <w:tcPr>
            <w:tcW w:w="1956" w:type="dxa"/>
            <w:shd w:val="clear" w:color="auto" w:fill="auto"/>
            <w:noWrap/>
          </w:tcPr>
          <w:p w14:paraId="7226E779" w14:textId="77777777" w:rsidR="00743C00" w:rsidRDefault="00743C00" w:rsidP="005879F8">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The 2,4-D content shall be declared in g/kg of 2,4-D acid equivalents and shall not be lower than the quantity calculated using the formula:</w:t>
            </w:r>
          </w:p>
          <w:p w14:paraId="598B0B96" w14:textId="77777777" w:rsidR="00743C00" w:rsidRDefault="00743C00" w:rsidP="005879F8">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 xml:space="preserve">Minimum quantity = (221/molecular weight of 2,4-D ester) × 920 g/kg </w:t>
            </w:r>
          </w:p>
        </w:tc>
        <w:tc>
          <w:tcPr>
            <w:tcW w:w="3158" w:type="dxa"/>
            <w:shd w:val="clear" w:color="auto" w:fill="auto"/>
            <w:noWrap/>
          </w:tcPr>
          <w:p w14:paraId="4648526F" w14:textId="00B7D85C" w:rsidR="00743C00" w:rsidRDefault="00743C00" w:rsidP="00743C00">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 xml:space="preserve">Free phenols: maximum 3 g/kg calculated as 2,4-dichlorophenol, with respect to the 2,4-D acid equivalents content. </w:t>
            </w:r>
          </w:p>
          <w:p w14:paraId="5F8F371A" w14:textId="06AD3DD5" w:rsidR="00743C00" w:rsidRDefault="00743C00" w:rsidP="00743C00">
            <w:pPr>
              <w:spacing w:after="0" w:line="240" w:lineRule="auto"/>
              <w:rPr>
                <w:rFonts w:ascii="Calibri" w:eastAsia="Times New Roman" w:hAnsi="Calibri" w:cs="Calibri"/>
                <w:color w:val="000000"/>
                <w:sz w:val="18"/>
                <w:szCs w:val="18"/>
                <w:lang w:eastAsia="en-AU"/>
              </w:rPr>
            </w:pPr>
            <w:r>
              <w:rPr>
                <w:rFonts w:ascii="Calibri" w:hAnsi="Calibri" w:cs="Calibri"/>
                <w:color w:val="000000"/>
                <w:sz w:val="18"/>
                <w:szCs w:val="18"/>
                <w:shd w:val="clear" w:color="auto" w:fill="FFFFFF"/>
              </w:rPr>
              <w:t>Total polychlorinated dibenzo-p-dioxins (PCDDs) and polychlorinated dibenzofurans (PCDFs) calculated as the sum of the toxic equivalents (TEQs) of the 17 toxicologically significant PCDD and PCDF congeners, using the WHO (2005) toxic equivalence factors (TEFs</w:t>
            </w:r>
            <w:r w:rsidR="005C00E1">
              <w:rPr>
                <w:rFonts w:ascii="Calibri" w:hAnsi="Calibri" w:cs="Calibri"/>
                <w:color w:val="000000"/>
                <w:sz w:val="18"/>
                <w:szCs w:val="18"/>
                <w:shd w:val="clear" w:color="auto" w:fill="FFFFFF"/>
              </w:rPr>
              <w:t>)</w:t>
            </w:r>
            <w:r>
              <w:rPr>
                <w:rFonts w:ascii="Calibri" w:hAnsi="Calibri" w:cs="Calibri"/>
                <w:color w:val="000000"/>
                <w:sz w:val="18"/>
                <w:szCs w:val="18"/>
                <w:shd w:val="clear" w:color="auto" w:fill="FFFFFF"/>
              </w:rPr>
              <w:t xml:space="preserve">: 1 </w:t>
            </w:r>
            <w:r w:rsidR="005C00E1">
              <w:rPr>
                <w:rFonts w:ascii="Calibri" w:hAnsi="Calibri" w:cs="Calibri"/>
                <w:color w:val="000000"/>
                <w:sz w:val="18"/>
                <w:szCs w:val="18"/>
                <w:shd w:val="clear" w:color="auto" w:fill="FFFFFF"/>
              </w:rPr>
              <w:t>µ</w:t>
            </w:r>
            <w:r>
              <w:rPr>
                <w:rFonts w:ascii="Calibri" w:hAnsi="Calibri" w:cs="Calibri"/>
                <w:color w:val="000000"/>
                <w:sz w:val="18"/>
                <w:szCs w:val="18"/>
                <w:shd w:val="clear" w:color="auto" w:fill="FFFFFF"/>
              </w:rPr>
              <w:t>g/kg (1 ppb) maximum, with respect to the 2,4-D acid equivalents content</w:t>
            </w:r>
            <w:r w:rsidR="00D66376" w:rsidRPr="007B3F43">
              <w:rPr>
                <w:rFonts w:ascii="Calibri" w:hAnsi="Calibri" w:cs="Calibri"/>
                <w:color w:val="000000"/>
                <w:sz w:val="18"/>
                <w:szCs w:val="18"/>
                <w:shd w:val="clear" w:color="auto" w:fill="FFFFFF"/>
                <w:vertAlign w:val="superscript"/>
              </w:rPr>
              <w:t>#</w:t>
            </w:r>
          </w:p>
        </w:tc>
      </w:tr>
      <w:tr w:rsidR="00743C00" w:rsidRPr="002F4738" w14:paraId="183F5CA7" w14:textId="77777777" w:rsidTr="00303C5E">
        <w:trPr>
          <w:tblHeader/>
        </w:trPr>
        <w:tc>
          <w:tcPr>
            <w:tcW w:w="3079" w:type="dxa"/>
            <w:shd w:val="clear" w:color="auto" w:fill="auto"/>
            <w:noWrap/>
          </w:tcPr>
          <w:p w14:paraId="3A2C81D4" w14:textId="7DB9DFB2" w:rsidR="00743C00" w:rsidRDefault="00225AFE" w:rsidP="00743C00">
            <w:pPr>
              <w:spacing w:after="0" w:line="240" w:lineRule="auto"/>
              <w:rPr>
                <w:rFonts w:ascii="Calibri" w:eastAsia="Times New Roman" w:hAnsi="Calibri" w:cs="Calibri"/>
                <w:color w:val="000000"/>
                <w:sz w:val="18"/>
                <w:szCs w:val="18"/>
                <w:lang w:eastAsia="en-AU"/>
              </w:rPr>
            </w:pPr>
            <w:r w:rsidRPr="0045692F">
              <w:rPr>
                <w:rFonts w:ascii="Calibri" w:eastAsia="Times New Roman" w:hAnsi="Calibri" w:cs="Calibri"/>
                <w:b/>
                <w:color w:val="000000"/>
                <w:sz w:val="18"/>
                <w:szCs w:val="18"/>
                <w:lang w:eastAsia="en-AU"/>
              </w:rPr>
              <w:t xml:space="preserve">Common Name: </w:t>
            </w:r>
            <w:r>
              <w:rPr>
                <w:rFonts w:ascii="Calibri" w:eastAsia="Times New Roman" w:hAnsi="Calibri" w:cs="Calibri"/>
                <w:color w:val="000000"/>
                <w:sz w:val="18"/>
                <w:szCs w:val="18"/>
                <w:lang w:eastAsia="en-AU"/>
              </w:rPr>
              <w:t>2,4-D-sodium</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 xml:space="preserve">Chemical Name: </w:t>
            </w:r>
            <w:r>
              <w:rPr>
                <w:rFonts w:ascii="Calibri" w:eastAsia="Times New Roman" w:hAnsi="Calibri" w:cs="Calibri"/>
                <w:color w:val="000000"/>
                <w:sz w:val="18"/>
                <w:szCs w:val="18"/>
                <w:lang w:eastAsia="en-AU"/>
              </w:rPr>
              <w:t>sodium (2,4-dichlorophenoxy)acetate</w:t>
            </w:r>
            <w:r w:rsidR="00210A17">
              <w:rPr>
                <w:rFonts w:ascii="Calibri" w:eastAsia="Times New Roman" w:hAnsi="Calibri" w:cs="Calibri"/>
                <w:color w:val="000000"/>
                <w:sz w:val="18"/>
                <w:szCs w:val="18"/>
                <w:lang w:eastAsia="en-AU"/>
              </w:rPr>
              <w:t xml:space="preserve"> monohydrate</w:t>
            </w:r>
            <w:r w:rsidRPr="0045692F">
              <w:rPr>
                <w:rFonts w:ascii="Calibri" w:eastAsia="Times New Roman" w:hAnsi="Calibri" w:cs="Calibri"/>
                <w:color w:val="000000"/>
                <w:sz w:val="18"/>
                <w:szCs w:val="18"/>
                <w:lang w:eastAsia="en-AU"/>
              </w:rPr>
              <w:br/>
            </w:r>
            <w:r w:rsidRPr="0045692F">
              <w:rPr>
                <w:rFonts w:ascii="Calibri" w:eastAsia="Times New Roman" w:hAnsi="Calibri" w:cs="Calibri"/>
                <w:b/>
                <w:color w:val="000000"/>
                <w:sz w:val="18"/>
                <w:szCs w:val="18"/>
                <w:lang w:eastAsia="en-AU"/>
              </w:rPr>
              <w:t>CAS Number:</w:t>
            </w:r>
            <w:r>
              <w:rPr>
                <w:rFonts w:ascii="Calibri" w:eastAsia="Times New Roman" w:hAnsi="Calibri" w:cs="Calibri"/>
                <w:b/>
                <w:color w:val="000000"/>
                <w:sz w:val="18"/>
                <w:szCs w:val="18"/>
                <w:lang w:eastAsia="en-AU"/>
              </w:rPr>
              <w:t xml:space="preserve"> </w:t>
            </w:r>
            <w:r>
              <w:rPr>
                <w:rFonts w:ascii="Calibri" w:eastAsia="Times New Roman" w:hAnsi="Calibri" w:cs="Calibri"/>
                <w:color w:val="000000"/>
                <w:sz w:val="18"/>
                <w:szCs w:val="18"/>
                <w:lang w:eastAsia="en-AU"/>
              </w:rPr>
              <w:t>2702-72-9</w:t>
            </w:r>
          </w:p>
          <w:p w14:paraId="325A234D" w14:textId="5C9D5FA5" w:rsidR="001E6035" w:rsidRPr="0045692F" w:rsidRDefault="001E6035" w:rsidP="00743C00">
            <w:pPr>
              <w:spacing w:after="0" w:line="240" w:lineRule="auto"/>
              <w:rPr>
                <w:rFonts w:ascii="Calibri" w:eastAsia="Times New Roman" w:hAnsi="Calibri" w:cs="Calibri"/>
                <w:b/>
                <w:color w:val="000000"/>
                <w:sz w:val="18"/>
                <w:szCs w:val="18"/>
                <w:lang w:eastAsia="en-AU"/>
              </w:rPr>
            </w:pPr>
          </w:p>
        </w:tc>
        <w:tc>
          <w:tcPr>
            <w:tcW w:w="5755" w:type="dxa"/>
            <w:shd w:val="clear" w:color="auto" w:fill="auto"/>
            <w:noWrap/>
          </w:tcPr>
          <w:p w14:paraId="47091F4F" w14:textId="77777777" w:rsidR="00743C00" w:rsidRDefault="00225AFE" w:rsidP="005879F8">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 xml:space="preserve">The material shall consist of 2,4-D-sodium together with related manufacturing impurities and shall be a white powder free from visible extraneous matter or added modifying agents. </w:t>
            </w:r>
          </w:p>
        </w:tc>
        <w:tc>
          <w:tcPr>
            <w:tcW w:w="1956" w:type="dxa"/>
            <w:shd w:val="clear" w:color="auto" w:fill="auto"/>
            <w:noWrap/>
          </w:tcPr>
          <w:p w14:paraId="4402E77A" w14:textId="77777777" w:rsidR="00743C00" w:rsidRDefault="009050C0" w:rsidP="005879F8">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950 g/kg minimum as 2,4-D sodium monohydrate, equivalent to 805 g/kg 2,4-D acid</w:t>
            </w:r>
          </w:p>
        </w:tc>
        <w:tc>
          <w:tcPr>
            <w:tcW w:w="3158" w:type="dxa"/>
            <w:shd w:val="clear" w:color="auto" w:fill="auto"/>
            <w:noWrap/>
          </w:tcPr>
          <w:p w14:paraId="3E76FBA0" w14:textId="53B4D54A" w:rsidR="00743C00" w:rsidRDefault="009050C0" w:rsidP="00743C00">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Free phenols: maximum 3 g/kg calculated as 2,4-</w:t>
            </w:r>
            <w:r w:rsidR="003265B4">
              <w:rPr>
                <w:rFonts w:ascii="Calibri" w:eastAsia="Times New Roman" w:hAnsi="Calibri" w:cs="Calibri"/>
                <w:color w:val="000000"/>
                <w:sz w:val="18"/>
                <w:szCs w:val="18"/>
                <w:lang w:eastAsia="en-AU"/>
              </w:rPr>
              <w:t>dichlorophenol.</w:t>
            </w:r>
          </w:p>
          <w:p w14:paraId="75A00DD3" w14:textId="7F35BC74" w:rsidR="009050C0" w:rsidRDefault="009050C0" w:rsidP="00743C00">
            <w:pPr>
              <w:spacing w:after="0" w:line="240" w:lineRule="auto"/>
              <w:rPr>
                <w:rFonts w:ascii="Calibri" w:eastAsia="Times New Roman" w:hAnsi="Calibri" w:cs="Calibri"/>
                <w:color w:val="000000"/>
                <w:sz w:val="18"/>
                <w:szCs w:val="18"/>
                <w:lang w:eastAsia="en-AU"/>
              </w:rPr>
            </w:pPr>
            <w:r w:rsidRPr="000C700E">
              <w:rPr>
                <w:rFonts w:ascii="Calibri" w:hAnsi="Calibri" w:cs="Calibri"/>
                <w:color w:val="000000"/>
                <w:sz w:val="18"/>
                <w:szCs w:val="18"/>
                <w:shd w:val="clear" w:color="auto" w:fill="FFFFFF"/>
              </w:rPr>
              <w:t>Total polychlorinated dibenzo-p-dioxins (PCDDs) and polychlorinated dibenzofurans (PCDFs) calculated as the sum of the toxic equivalents (TEQs) of the 17 toxicologically significant PCDD and PCDF congeners, using the WHO (2005) toxic equivalence factors (TEFs</w:t>
            </w:r>
            <w:r w:rsidR="005C00E1">
              <w:rPr>
                <w:rFonts w:ascii="Calibri" w:hAnsi="Calibri" w:cs="Calibri"/>
                <w:color w:val="000000"/>
                <w:sz w:val="18"/>
                <w:szCs w:val="18"/>
                <w:shd w:val="clear" w:color="auto" w:fill="FFFFFF"/>
              </w:rPr>
              <w:t>)</w:t>
            </w:r>
            <w:r w:rsidRPr="000C700E">
              <w:rPr>
                <w:rFonts w:ascii="Calibri" w:hAnsi="Calibri" w:cs="Calibri"/>
                <w:color w:val="000000"/>
                <w:sz w:val="18"/>
                <w:szCs w:val="18"/>
                <w:shd w:val="clear" w:color="auto" w:fill="FFFFFF"/>
              </w:rPr>
              <w:t xml:space="preserve">: 1 </w:t>
            </w:r>
            <w:r w:rsidR="005C00E1">
              <w:rPr>
                <w:rFonts w:ascii="Calibri" w:hAnsi="Calibri" w:cs="Calibri"/>
                <w:color w:val="000000"/>
                <w:sz w:val="18"/>
                <w:szCs w:val="18"/>
                <w:shd w:val="clear" w:color="auto" w:fill="FFFFFF"/>
              </w:rPr>
              <w:t>µ</w:t>
            </w:r>
            <w:r w:rsidRPr="000C700E">
              <w:rPr>
                <w:rFonts w:ascii="Calibri" w:hAnsi="Calibri" w:cs="Calibri"/>
                <w:color w:val="000000"/>
                <w:sz w:val="18"/>
                <w:szCs w:val="18"/>
                <w:shd w:val="clear" w:color="auto" w:fill="FFFFFF"/>
              </w:rPr>
              <w:t>g/kg (1 ppb) maximum, with respect to the 2,4-D acid equivalents content</w:t>
            </w:r>
            <w:r w:rsidR="00D66376" w:rsidRPr="000C700E">
              <w:rPr>
                <w:rFonts w:ascii="Calibri" w:hAnsi="Calibri" w:cs="Calibri"/>
                <w:color w:val="000000"/>
                <w:sz w:val="18"/>
                <w:szCs w:val="18"/>
                <w:shd w:val="clear" w:color="auto" w:fill="FFFFFF"/>
                <w:vertAlign w:val="superscript"/>
              </w:rPr>
              <w:t>#</w:t>
            </w:r>
            <w:r w:rsidRPr="000C700E">
              <w:rPr>
                <w:rFonts w:ascii="Calibri" w:hAnsi="Calibri" w:cs="Calibri"/>
                <w:color w:val="000000"/>
                <w:sz w:val="18"/>
                <w:szCs w:val="18"/>
                <w:shd w:val="clear" w:color="auto" w:fill="FFFFFF"/>
              </w:rPr>
              <w:t>.</w:t>
            </w:r>
          </w:p>
        </w:tc>
      </w:tr>
      <w:tr w:rsidR="009169AA" w:rsidRPr="0045692F" w14:paraId="2CCADBFE" w14:textId="77777777" w:rsidTr="00303C5E">
        <w:trPr>
          <w:tblHeader/>
        </w:trPr>
        <w:tc>
          <w:tcPr>
            <w:tcW w:w="3079" w:type="dxa"/>
            <w:shd w:val="clear" w:color="auto" w:fill="auto"/>
            <w:noWrap/>
          </w:tcPr>
          <w:p w14:paraId="3C8B5A29" w14:textId="169ACD64" w:rsidR="009169AA" w:rsidRPr="008345FC" w:rsidRDefault="009169AA" w:rsidP="009169AA">
            <w:pPr>
              <w:spacing w:after="0" w:line="240" w:lineRule="auto"/>
              <w:rPr>
                <w:rFonts w:ascii="Calibri" w:eastAsia="Times New Roman" w:hAnsi="Calibri" w:cs="Calibri"/>
                <w:b/>
                <w:bCs/>
                <w:color w:val="000000"/>
                <w:sz w:val="18"/>
                <w:szCs w:val="18"/>
                <w:lang w:eastAsia="en-AU"/>
              </w:rPr>
            </w:pPr>
            <w:r>
              <w:rPr>
                <w:rFonts w:ascii="Calibri" w:eastAsia="Times New Roman" w:hAnsi="Calibri" w:cs="Calibri"/>
                <w:b/>
                <w:bCs/>
                <w:color w:val="000000"/>
                <w:sz w:val="18"/>
                <w:szCs w:val="18"/>
                <w:lang w:eastAsia="en-AU"/>
              </w:rPr>
              <w:lastRenderedPageBreak/>
              <w:t xml:space="preserve">Common Name: </w:t>
            </w:r>
            <w:r>
              <w:rPr>
                <w:rFonts w:ascii="Calibri" w:eastAsia="Times New Roman" w:hAnsi="Calibri" w:cs="Calibri"/>
                <w:bCs/>
                <w:color w:val="000000"/>
                <w:sz w:val="18"/>
                <w:szCs w:val="18"/>
                <w:lang w:eastAsia="en-AU"/>
              </w:rPr>
              <w:t>Imazalil</w:t>
            </w:r>
          </w:p>
          <w:p w14:paraId="557658C2" w14:textId="7E5F6BB8" w:rsidR="009169AA" w:rsidRPr="00210A17" w:rsidRDefault="009169AA" w:rsidP="009169AA">
            <w:pPr>
              <w:spacing w:after="0" w:line="240" w:lineRule="auto"/>
              <w:rPr>
                <w:rFonts w:ascii="Calibri" w:eastAsia="Times New Roman" w:hAnsi="Calibri" w:cs="Calibri"/>
                <w:bCs/>
                <w:color w:val="000000"/>
                <w:sz w:val="18"/>
                <w:szCs w:val="18"/>
                <w:lang w:eastAsia="en-AU"/>
              </w:rPr>
            </w:pPr>
            <w:r w:rsidRPr="008345FC">
              <w:rPr>
                <w:rFonts w:ascii="Calibri" w:eastAsia="Times New Roman" w:hAnsi="Calibri" w:cs="Calibri"/>
                <w:b/>
                <w:bCs/>
                <w:color w:val="000000"/>
                <w:sz w:val="18"/>
                <w:szCs w:val="18"/>
                <w:lang w:eastAsia="en-AU"/>
              </w:rPr>
              <w:t xml:space="preserve">Chemical Name: </w:t>
            </w:r>
            <w:r>
              <w:rPr>
                <w:rFonts w:ascii="Calibri" w:eastAsia="Times New Roman" w:hAnsi="Calibri" w:cs="Calibri"/>
                <w:bCs/>
                <w:color w:val="000000"/>
                <w:sz w:val="18"/>
                <w:szCs w:val="18"/>
                <w:lang w:eastAsia="en-AU"/>
              </w:rPr>
              <w:t>1-[(2</w:t>
            </w:r>
            <w:r w:rsidRPr="007B3F43">
              <w:rPr>
                <w:rFonts w:ascii="Calibri" w:eastAsia="Times New Roman" w:hAnsi="Calibri" w:cs="Calibri"/>
                <w:bCs/>
                <w:i/>
                <w:color w:val="000000"/>
                <w:sz w:val="18"/>
                <w:szCs w:val="18"/>
                <w:lang w:eastAsia="en-AU"/>
              </w:rPr>
              <w:t>RS</w:t>
            </w:r>
            <w:r>
              <w:rPr>
                <w:rFonts w:ascii="Calibri" w:eastAsia="Times New Roman" w:hAnsi="Calibri" w:cs="Calibri"/>
                <w:bCs/>
                <w:color w:val="000000"/>
                <w:sz w:val="18"/>
                <w:szCs w:val="18"/>
                <w:lang w:eastAsia="en-AU"/>
              </w:rPr>
              <w:t>)-2-(2,4-dichlorophenyl)-2-(prop-2-en-1-yloxy)ethyl]-1</w:t>
            </w:r>
            <w:r w:rsidRPr="007B3F43">
              <w:rPr>
                <w:rFonts w:ascii="Calibri" w:eastAsia="Times New Roman" w:hAnsi="Calibri" w:cs="Calibri"/>
                <w:bCs/>
                <w:i/>
                <w:color w:val="000000"/>
                <w:sz w:val="18"/>
                <w:szCs w:val="18"/>
                <w:lang w:eastAsia="en-AU"/>
              </w:rPr>
              <w:t>H</w:t>
            </w:r>
            <w:r>
              <w:rPr>
                <w:rFonts w:ascii="Calibri" w:eastAsia="Times New Roman" w:hAnsi="Calibri" w:cs="Calibri"/>
                <w:bCs/>
                <w:color w:val="000000"/>
                <w:sz w:val="18"/>
                <w:szCs w:val="18"/>
                <w:lang w:eastAsia="en-AU"/>
              </w:rPr>
              <w:t>-imidazole</w:t>
            </w:r>
          </w:p>
          <w:p w14:paraId="32307D61" w14:textId="0C28D0EE" w:rsidR="009169AA" w:rsidRPr="006D0B72" w:rsidDel="00210A17" w:rsidRDefault="009169AA" w:rsidP="009169AA">
            <w:pPr>
              <w:spacing w:after="0" w:line="240" w:lineRule="auto"/>
              <w:rPr>
                <w:rFonts w:ascii="Calibri" w:eastAsia="Times New Roman" w:hAnsi="Calibri" w:cs="Calibri"/>
                <w:b/>
                <w:bCs/>
                <w:color w:val="000000"/>
                <w:sz w:val="18"/>
                <w:szCs w:val="18"/>
                <w:lang w:eastAsia="en-AU"/>
              </w:rPr>
            </w:pPr>
            <w:r w:rsidRPr="008345FC">
              <w:rPr>
                <w:rFonts w:ascii="Calibri" w:eastAsia="Times New Roman" w:hAnsi="Calibri" w:cs="Calibri"/>
                <w:b/>
                <w:bCs/>
                <w:color w:val="000000"/>
                <w:sz w:val="18"/>
                <w:szCs w:val="18"/>
                <w:lang w:eastAsia="en-AU"/>
              </w:rPr>
              <w:t xml:space="preserve">CAS Number: </w:t>
            </w:r>
            <w:r>
              <w:rPr>
                <w:rFonts w:ascii="Calibri" w:eastAsia="Times New Roman" w:hAnsi="Calibri" w:cs="Calibri"/>
                <w:bCs/>
                <w:color w:val="000000"/>
                <w:sz w:val="18"/>
                <w:szCs w:val="18"/>
                <w:lang w:eastAsia="en-AU"/>
              </w:rPr>
              <w:t>35554-44-0</w:t>
            </w:r>
          </w:p>
        </w:tc>
        <w:tc>
          <w:tcPr>
            <w:tcW w:w="5755" w:type="dxa"/>
            <w:shd w:val="clear" w:color="auto" w:fill="auto"/>
            <w:noWrap/>
          </w:tcPr>
          <w:p w14:paraId="0946BBD2" w14:textId="1B57D2FD" w:rsidR="009169AA" w:rsidRPr="00F82004" w:rsidDel="00210A17" w:rsidRDefault="009169AA" w:rsidP="00F82004">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 xml:space="preserve">The material shall consist of imazalil together with related manufacturing impurities and shall be a slightly yellowish to brown crystalline mass, free from visible extraneous matter and added modifying agents. </w:t>
            </w:r>
          </w:p>
        </w:tc>
        <w:tc>
          <w:tcPr>
            <w:tcW w:w="1956" w:type="dxa"/>
            <w:shd w:val="clear" w:color="auto" w:fill="auto"/>
            <w:noWrap/>
          </w:tcPr>
          <w:p w14:paraId="79A028FF" w14:textId="26C09903" w:rsidR="009169AA" w:rsidRPr="00F82004" w:rsidDel="00210A17" w:rsidRDefault="009169AA" w:rsidP="00496DB6">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950 g/kg minimum</w:t>
            </w:r>
          </w:p>
        </w:tc>
        <w:tc>
          <w:tcPr>
            <w:tcW w:w="3158" w:type="dxa"/>
            <w:shd w:val="clear" w:color="auto" w:fill="auto"/>
            <w:noWrap/>
          </w:tcPr>
          <w:p w14:paraId="1051CA4E" w14:textId="77777777" w:rsidR="009169AA" w:rsidRPr="0045692F" w:rsidRDefault="009169AA" w:rsidP="00496DB6">
            <w:pPr>
              <w:spacing w:after="0" w:line="240" w:lineRule="auto"/>
              <w:rPr>
                <w:rFonts w:ascii="Calibri" w:eastAsia="Times New Roman" w:hAnsi="Calibri" w:cs="Calibri"/>
                <w:b/>
                <w:color w:val="000000"/>
                <w:sz w:val="18"/>
                <w:szCs w:val="18"/>
                <w:lang w:eastAsia="en-AU"/>
              </w:rPr>
            </w:pPr>
          </w:p>
        </w:tc>
      </w:tr>
      <w:tr w:rsidR="009169AA" w:rsidRPr="0045692F" w14:paraId="321B8A04" w14:textId="77777777" w:rsidTr="00303C5E">
        <w:trPr>
          <w:tblHeader/>
        </w:trPr>
        <w:tc>
          <w:tcPr>
            <w:tcW w:w="3079" w:type="dxa"/>
            <w:shd w:val="clear" w:color="auto" w:fill="auto"/>
            <w:noWrap/>
          </w:tcPr>
          <w:p w14:paraId="7FDEDD29" w14:textId="783228FC" w:rsidR="009169AA" w:rsidRPr="008345FC" w:rsidRDefault="009169AA" w:rsidP="009169AA">
            <w:pPr>
              <w:spacing w:after="0" w:line="240" w:lineRule="auto"/>
              <w:rPr>
                <w:rFonts w:ascii="Calibri" w:eastAsia="Times New Roman" w:hAnsi="Calibri" w:cs="Calibri"/>
                <w:b/>
                <w:bCs/>
                <w:color w:val="000000"/>
                <w:sz w:val="18"/>
                <w:szCs w:val="18"/>
                <w:lang w:eastAsia="en-AU"/>
              </w:rPr>
            </w:pPr>
            <w:r>
              <w:rPr>
                <w:rFonts w:ascii="Calibri" w:eastAsia="Times New Roman" w:hAnsi="Calibri" w:cs="Calibri"/>
                <w:b/>
                <w:bCs/>
                <w:color w:val="000000"/>
                <w:sz w:val="18"/>
                <w:szCs w:val="18"/>
                <w:lang w:eastAsia="en-AU"/>
              </w:rPr>
              <w:t xml:space="preserve">Common Name: </w:t>
            </w:r>
            <w:r>
              <w:rPr>
                <w:rFonts w:ascii="Calibri" w:eastAsia="Times New Roman" w:hAnsi="Calibri" w:cs="Calibri"/>
                <w:bCs/>
                <w:color w:val="000000"/>
                <w:sz w:val="18"/>
                <w:szCs w:val="18"/>
                <w:lang w:eastAsia="en-AU"/>
              </w:rPr>
              <w:t>Imazalil sulfate</w:t>
            </w:r>
          </w:p>
          <w:p w14:paraId="23D7784A" w14:textId="2C8C0CD4" w:rsidR="009169AA" w:rsidRPr="00210A17" w:rsidRDefault="009169AA" w:rsidP="009169AA">
            <w:pPr>
              <w:spacing w:after="0" w:line="240" w:lineRule="auto"/>
              <w:rPr>
                <w:rFonts w:ascii="Calibri" w:eastAsia="Times New Roman" w:hAnsi="Calibri" w:cs="Calibri"/>
                <w:bCs/>
                <w:color w:val="000000"/>
                <w:sz w:val="18"/>
                <w:szCs w:val="18"/>
                <w:lang w:eastAsia="en-AU"/>
              </w:rPr>
            </w:pPr>
            <w:r w:rsidRPr="008345FC">
              <w:rPr>
                <w:rFonts w:ascii="Calibri" w:eastAsia="Times New Roman" w:hAnsi="Calibri" w:cs="Calibri"/>
                <w:b/>
                <w:bCs/>
                <w:color w:val="000000"/>
                <w:sz w:val="18"/>
                <w:szCs w:val="18"/>
                <w:lang w:eastAsia="en-AU"/>
              </w:rPr>
              <w:t xml:space="preserve">Chemical Name: </w:t>
            </w:r>
            <w:r>
              <w:rPr>
                <w:rFonts w:ascii="Calibri" w:eastAsia="Times New Roman" w:hAnsi="Calibri" w:cs="Calibri"/>
                <w:bCs/>
                <w:color w:val="000000"/>
                <w:sz w:val="18"/>
                <w:szCs w:val="18"/>
                <w:lang w:eastAsia="en-AU"/>
              </w:rPr>
              <w:t>1-[(2</w:t>
            </w:r>
            <w:r w:rsidRPr="00AE3B59">
              <w:rPr>
                <w:rFonts w:ascii="Calibri" w:eastAsia="Times New Roman" w:hAnsi="Calibri" w:cs="Calibri"/>
                <w:bCs/>
                <w:i/>
                <w:color w:val="000000"/>
                <w:sz w:val="18"/>
                <w:szCs w:val="18"/>
                <w:lang w:eastAsia="en-AU"/>
              </w:rPr>
              <w:t>RS</w:t>
            </w:r>
            <w:r>
              <w:rPr>
                <w:rFonts w:ascii="Calibri" w:eastAsia="Times New Roman" w:hAnsi="Calibri" w:cs="Calibri"/>
                <w:bCs/>
                <w:color w:val="000000"/>
                <w:sz w:val="18"/>
                <w:szCs w:val="18"/>
                <w:lang w:eastAsia="en-AU"/>
              </w:rPr>
              <w:t>)-2-(2,4-dichlorophenyl)-2-(prop-2-en-1-yloxy)ethyl]-1</w:t>
            </w:r>
            <w:r w:rsidRPr="00AE3B59">
              <w:rPr>
                <w:rFonts w:ascii="Calibri" w:eastAsia="Times New Roman" w:hAnsi="Calibri" w:cs="Calibri"/>
                <w:bCs/>
                <w:i/>
                <w:color w:val="000000"/>
                <w:sz w:val="18"/>
                <w:szCs w:val="18"/>
                <w:lang w:eastAsia="en-AU"/>
              </w:rPr>
              <w:t>H</w:t>
            </w:r>
            <w:r>
              <w:rPr>
                <w:rFonts w:ascii="Calibri" w:eastAsia="Times New Roman" w:hAnsi="Calibri" w:cs="Calibri"/>
                <w:bCs/>
                <w:color w:val="000000"/>
                <w:sz w:val="18"/>
                <w:szCs w:val="18"/>
                <w:lang w:eastAsia="en-AU"/>
              </w:rPr>
              <w:t>-imidazole; sulfuric acid</w:t>
            </w:r>
          </w:p>
          <w:p w14:paraId="473CC094" w14:textId="0216B7C7" w:rsidR="009169AA" w:rsidRDefault="009169AA" w:rsidP="009169AA">
            <w:pPr>
              <w:spacing w:after="0" w:line="240" w:lineRule="auto"/>
              <w:rPr>
                <w:rFonts w:ascii="Calibri" w:eastAsia="Times New Roman" w:hAnsi="Calibri" w:cs="Calibri"/>
                <w:b/>
                <w:bCs/>
                <w:color w:val="000000"/>
                <w:sz w:val="18"/>
                <w:szCs w:val="18"/>
                <w:lang w:eastAsia="en-AU"/>
              </w:rPr>
            </w:pPr>
            <w:r w:rsidRPr="008345FC">
              <w:rPr>
                <w:rFonts w:ascii="Calibri" w:eastAsia="Times New Roman" w:hAnsi="Calibri" w:cs="Calibri"/>
                <w:b/>
                <w:bCs/>
                <w:color w:val="000000"/>
                <w:sz w:val="18"/>
                <w:szCs w:val="18"/>
                <w:lang w:eastAsia="en-AU"/>
              </w:rPr>
              <w:t xml:space="preserve">CAS Number: </w:t>
            </w:r>
            <w:r>
              <w:rPr>
                <w:rFonts w:ascii="Calibri" w:eastAsia="Times New Roman" w:hAnsi="Calibri" w:cs="Calibri"/>
                <w:bCs/>
                <w:color w:val="000000"/>
                <w:sz w:val="18"/>
                <w:szCs w:val="18"/>
                <w:lang w:eastAsia="en-AU"/>
              </w:rPr>
              <w:t>58594</w:t>
            </w:r>
            <w:r w:rsidR="00D121AE">
              <w:rPr>
                <w:rFonts w:ascii="Calibri" w:eastAsia="Times New Roman" w:hAnsi="Calibri" w:cs="Calibri"/>
                <w:bCs/>
                <w:color w:val="000000"/>
                <w:sz w:val="18"/>
                <w:szCs w:val="18"/>
                <w:lang w:eastAsia="en-AU"/>
              </w:rPr>
              <w:t>-</w:t>
            </w:r>
            <w:r>
              <w:rPr>
                <w:rFonts w:ascii="Calibri" w:eastAsia="Times New Roman" w:hAnsi="Calibri" w:cs="Calibri"/>
                <w:bCs/>
                <w:color w:val="000000"/>
                <w:sz w:val="18"/>
                <w:szCs w:val="18"/>
                <w:lang w:eastAsia="en-AU"/>
              </w:rPr>
              <w:t>7</w:t>
            </w:r>
            <w:r w:rsidR="00D121AE">
              <w:rPr>
                <w:rFonts w:ascii="Calibri" w:eastAsia="Times New Roman" w:hAnsi="Calibri" w:cs="Calibri"/>
                <w:bCs/>
                <w:color w:val="000000"/>
                <w:sz w:val="18"/>
                <w:szCs w:val="18"/>
                <w:lang w:eastAsia="en-AU"/>
              </w:rPr>
              <w:t>2</w:t>
            </w:r>
            <w:r>
              <w:rPr>
                <w:rFonts w:ascii="Calibri" w:eastAsia="Times New Roman" w:hAnsi="Calibri" w:cs="Calibri"/>
                <w:bCs/>
                <w:color w:val="000000"/>
                <w:sz w:val="18"/>
                <w:szCs w:val="18"/>
                <w:lang w:eastAsia="en-AU"/>
              </w:rPr>
              <w:t>-2</w:t>
            </w:r>
          </w:p>
        </w:tc>
        <w:tc>
          <w:tcPr>
            <w:tcW w:w="5755" w:type="dxa"/>
            <w:shd w:val="clear" w:color="auto" w:fill="auto"/>
            <w:noWrap/>
          </w:tcPr>
          <w:p w14:paraId="00B4CF54" w14:textId="38A6FA7C" w:rsidR="009169AA" w:rsidRPr="008345FC" w:rsidRDefault="009169AA" w:rsidP="009169AA">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 xml:space="preserve">The material shall consist of imazalil sulfate together with related manufacturing impurities and shall be an off-white to yellowish powder, free from visible extraneous matter and added modifying agents. </w:t>
            </w:r>
          </w:p>
        </w:tc>
        <w:tc>
          <w:tcPr>
            <w:tcW w:w="1956" w:type="dxa"/>
            <w:shd w:val="clear" w:color="auto" w:fill="auto"/>
            <w:noWrap/>
          </w:tcPr>
          <w:p w14:paraId="338269A9" w14:textId="14881066" w:rsidR="009169AA" w:rsidRPr="008345FC" w:rsidRDefault="009169AA" w:rsidP="009169AA">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965 g/kg minimum (equivalent to 725 g/kg imazalil)</w:t>
            </w:r>
          </w:p>
        </w:tc>
        <w:tc>
          <w:tcPr>
            <w:tcW w:w="3158" w:type="dxa"/>
            <w:shd w:val="clear" w:color="auto" w:fill="auto"/>
            <w:noWrap/>
          </w:tcPr>
          <w:p w14:paraId="2D1C4F50" w14:textId="77777777" w:rsidR="009169AA" w:rsidRPr="0045692F" w:rsidRDefault="009169AA" w:rsidP="009169AA">
            <w:pPr>
              <w:spacing w:after="0" w:line="240" w:lineRule="auto"/>
              <w:rPr>
                <w:rFonts w:ascii="Calibri" w:eastAsia="Times New Roman" w:hAnsi="Calibri" w:cs="Calibri"/>
                <w:b/>
                <w:color w:val="000000"/>
                <w:sz w:val="18"/>
                <w:szCs w:val="18"/>
                <w:lang w:eastAsia="en-AU"/>
              </w:rPr>
            </w:pPr>
          </w:p>
        </w:tc>
      </w:tr>
      <w:tr w:rsidR="00C84FD1" w:rsidRPr="0045692F" w14:paraId="2DA7F6E9" w14:textId="77777777" w:rsidTr="00303C5E">
        <w:trPr>
          <w:tblHeader/>
        </w:trPr>
        <w:tc>
          <w:tcPr>
            <w:tcW w:w="3079" w:type="dxa"/>
            <w:shd w:val="clear" w:color="auto" w:fill="auto"/>
            <w:noWrap/>
          </w:tcPr>
          <w:p w14:paraId="12415152" w14:textId="76B31C53" w:rsidR="00C84FD1" w:rsidRPr="008345FC" w:rsidRDefault="00C84FD1" w:rsidP="00C84FD1">
            <w:pPr>
              <w:spacing w:after="0" w:line="240" w:lineRule="auto"/>
              <w:rPr>
                <w:rFonts w:ascii="Calibri" w:eastAsia="Times New Roman" w:hAnsi="Calibri" w:cs="Calibri"/>
                <w:b/>
                <w:bCs/>
                <w:color w:val="000000"/>
                <w:sz w:val="18"/>
                <w:szCs w:val="18"/>
                <w:lang w:eastAsia="en-AU"/>
              </w:rPr>
            </w:pPr>
            <w:r>
              <w:rPr>
                <w:rFonts w:ascii="Calibri" w:eastAsia="Times New Roman" w:hAnsi="Calibri" w:cs="Calibri"/>
                <w:b/>
                <w:bCs/>
                <w:color w:val="000000"/>
                <w:sz w:val="18"/>
                <w:szCs w:val="18"/>
                <w:lang w:eastAsia="en-AU"/>
              </w:rPr>
              <w:t xml:space="preserve">Common Name: </w:t>
            </w:r>
            <w:r>
              <w:rPr>
                <w:rFonts w:ascii="Calibri" w:eastAsia="Times New Roman" w:hAnsi="Calibri" w:cs="Calibri"/>
                <w:bCs/>
                <w:color w:val="000000"/>
                <w:sz w:val="18"/>
                <w:szCs w:val="18"/>
                <w:lang w:eastAsia="en-AU"/>
              </w:rPr>
              <w:t>Quintozene</w:t>
            </w:r>
          </w:p>
          <w:p w14:paraId="6ED98217" w14:textId="6264923D" w:rsidR="00C84FD1" w:rsidRPr="00210A17" w:rsidRDefault="00C84FD1" w:rsidP="00C84FD1">
            <w:pPr>
              <w:spacing w:after="0" w:line="240" w:lineRule="auto"/>
              <w:rPr>
                <w:rFonts w:ascii="Calibri" w:eastAsia="Times New Roman" w:hAnsi="Calibri" w:cs="Calibri"/>
                <w:bCs/>
                <w:color w:val="000000"/>
                <w:sz w:val="18"/>
                <w:szCs w:val="18"/>
                <w:lang w:eastAsia="en-AU"/>
              </w:rPr>
            </w:pPr>
            <w:r w:rsidRPr="008345FC">
              <w:rPr>
                <w:rFonts w:ascii="Calibri" w:eastAsia="Times New Roman" w:hAnsi="Calibri" w:cs="Calibri"/>
                <w:b/>
                <w:bCs/>
                <w:color w:val="000000"/>
                <w:sz w:val="18"/>
                <w:szCs w:val="18"/>
                <w:lang w:eastAsia="en-AU"/>
              </w:rPr>
              <w:t xml:space="preserve">Chemical Name: </w:t>
            </w:r>
            <w:r>
              <w:rPr>
                <w:rFonts w:ascii="Calibri" w:eastAsia="Times New Roman" w:hAnsi="Calibri" w:cs="Calibri"/>
                <w:bCs/>
                <w:color w:val="000000"/>
                <w:sz w:val="18"/>
                <w:szCs w:val="18"/>
                <w:lang w:eastAsia="en-AU"/>
              </w:rPr>
              <w:t>pentachloronitrobenzene</w:t>
            </w:r>
          </w:p>
          <w:p w14:paraId="64426D1D" w14:textId="085BB6B8" w:rsidR="00C84FD1" w:rsidRDefault="00C84FD1" w:rsidP="00C84FD1">
            <w:pPr>
              <w:spacing w:after="0" w:line="240" w:lineRule="auto"/>
              <w:rPr>
                <w:rFonts w:ascii="Calibri" w:hAnsi="Calibri" w:cs="Calibri"/>
                <w:b/>
                <w:bCs/>
                <w:color w:val="000000"/>
                <w:sz w:val="18"/>
                <w:szCs w:val="18"/>
                <w:shd w:val="clear" w:color="auto" w:fill="FFFFFF"/>
              </w:rPr>
            </w:pPr>
            <w:r w:rsidRPr="008345FC">
              <w:rPr>
                <w:rFonts w:ascii="Calibri" w:eastAsia="Times New Roman" w:hAnsi="Calibri" w:cs="Calibri"/>
                <w:b/>
                <w:bCs/>
                <w:color w:val="000000"/>
                <w:sz w:val="18"/>
                <w:szCs w:val="18"/>
                <w:lang w:eastAsia="en-AU"/>
              </w:rPr>
              <w:t xml:space="preserve">CAS Number: </w:t>
            </w:r>
            <w:r>
              <w:rPr>
                <w:rFonts w:ascii="Calibri" w:eastAsia="Times New Roman" w:hAnsi="Calibri" w:cs="Calibri"/>
                <w:bCs/>
                <w:color w:val="000000"/>
                <w:sz w:val="18"/>
                <w:szCs w:val="18"/>
                <w:lang w:eastAsia="en-AU"/>
              </w:rPr>
              <w:t>82-68-8</w:t>
            </w:r>
          </w:p>
        </w:tc>
        <w:tc>
          <w:tcPr>
            <w:tcW w:w="5755" w:type="dxa"/>
            <w:shd w:val="clear" w:color="auto" w:fill="auto"/>
            <w:noWrap/>
          </w:tcPr>
          <w:p w14:paraId="6360CC45" w14:textId="059493D3" w:rsidR="00C84FD1" w:rsidRDefault="00C84FD1" w:rsidP="009169AA">
            <w:pPr>
              <w:spacing w:after="0" w:line="240" w:lineRule="auto"/>
              <w:rPr>
                <w:rFonts w:ascii="Calibri" w:hAnsi="Calibri" w:cs="Calibri"/>
                <w:color w:val="000000"/>
                <w:sz w:val="18"/>
                <w:szCs w:val="18"/>
                <w:shd w:val="clear" w:color="auto" w:fill="FFFFFF"/>
              </w:rPr>
            </w:pPr>
            <w:r>
              <w:rPr>
                <w:rFonts w:ascii="Calibri" w:hAnsi="Calibri" w:cs="Calibri"/>
                <w:color w:val="000000"/>
                <w:sz w:val="18"/>
                <w:szCs w:val="18"/>
                <w:shd w:val="clear" w:color="auto" w:fill="FFFFFF"/>
              </w:rPr>
              <w:t xml:space="preserve">The material shall consist of quintozene together with related manufacturing impurities and shall be an off-white powder, free from visible extraneous matter and added modifying agents. </w:t>
            </w:r>
          </w:p>
        </w:tc>
        <w:tc>
          <w:tcPr>
            <w:tcW w:w="1956" w:type="dxa"/>
            <w:shd w:val="clear" w:color="auto" w:fill="auto"/>
            <w:noWrap/>
          </w:tcPr>
          <w:p w14:paraId="138971FF" w14:textId="67A87FAB" w:rsidR="00C84FD1" w:rsidRDefault="00C84FD1" w:rsidP="009169AA">
            <w:pPr>
              <w:spacing w:after="0" w:line="240" w:lineRule="auto"/>
              <w:rPr>
                <w:rFonts w:ascii="Calibri" w:hAnsi="Calibri" w:cs="Calibri"/>
                <w:color w:val="000000"/>
                <w:sz w:val="18"/>
                <w:szCs w:val="18"/>
                <w:shd w:val="clear" w:color="auto" w:fill="FFFFFF"/>
              </w:rPr>
            </w:pPr>
            <w:r>
              <w:rPr>
                <w:rFonts w:ascii="Calibri" w:hAnsi="Calibri" w:cs="Calibri"/>
                <w:color w:val="000000"/>
                <w:sz w:val="18"/>
                <w:szCs w:val="18"/>
                <w:shd w:val="clear" w:color="auto" w:fill="FFFFFF"/>
              </w:rPr>
              <w:t>950 g/kg minimum</w:t>
            </w:r>
          </w:p>
        </w:tc>
        <w:tc>
          <w:tcPr>
            <w:tcW w:w="3158" w:type="dxa"/>
            <w:shd w:val="clear" w:color="auto" w:fill="auto"/>
            <w:noWrap/>
          </w:tcPr>
          <w:p w14:paraId="2D7CA38C" w14:textId="77777777" w:rsidR="00C84FD1" w:rsidRDefault="00C84FD1" w:rsidP="009169AA">
            <w:pPr>
              <w:spacing w:after="0" w:line="240" w:lineRule="auto"/>
              <w:rPr>
                <w:rFonts w:ascii="Calibri" w:eastAsia="Times New Roman" w:hAnsi="Calibri" w:cs="Calibri"/>
                <w:bCs/>
                <w:color w:val="000000"/>
                <w:sz w:val="18"/>
                <w:szCs w:val="18"/>
                <w:lang w:eastAsia="en-AU"/>
              </w:rPr>
            </w:pPr>
            <w:r>
              <w:rPr>
                <w:rFonts w:ascii="Calibri" w:eastAsia="Times New Roman" w:hAnsi="Calibri" w:cs="Calibri"/>
                <w:bCs/>
                <w:color w:val="000000"/>
                <w:sz w:val="18"/>
                <w:szCs w:val="18"/>
                <w:lang w:eastAsia="en-AU"/>
              </w:rPr>
              <w:t>Hexachlorobenzene (CAS Number: 11-74-1): 350 mg/kg maximum</w:t>
            </w:r>
          </w:p>
          <w:p w14:paraId="3A1993E8" w14:textId="77777777" w:rsidR="00C84FD1" w:rsidRDefault="00C84FD1" w:rsidP="009169AA">
            <w:pPr>
              <w:spacing w:after="0" w:line="240" w:lineRule="auto"/>
              <w:rPr>
                <w:rFonts w:ascii="Calibri" w:eastAsia="Times New Roman" w:hAnsi="Calibri" w:cs="Calibri"/>
                <w:bCs/>
                <w:color w:val="000000"/>
                <w:sz w:val="18"/>
                <w:szCs w:val="18"/>
                <w:lang w:eastAsia="en-AU"/>
              </w:rPr>
            </w:pPr>
            <w:r>
              <w:rPr>
                <w:rFonts w:ascii="Calibri" w:eastAsia="Times New Roman" w:hAnsi="Calibri" w:cs="Calibri"/>
                <w:bCs/>
                <w:color w:val="000000"/>
                <w:sz w:val="18"/>
                <w:szCs w:val="18"/>
                <w:lang w:eastAsia="en-AU"/>
              </w:rPr>
              <w:t>Pentachlorobenzene (CAS Number: 608-93-5): 0.3 mg/kg maximum</w:t>
            </w:r>
          </w:p>
          <w:p w14:paraId="1AE711F0" w14:textId="200ED937" w:rsidR="00C84FD1" w:rsidRPr="00C84FD1" w:rsidRDefault="00C84FD1" w:rsidP="009169AA">
            <w:pPr>
              <w:spacing w:after="0" w:line="240" w:lineRule="auto"/>
              <w:rPr>
                <w:rFonts w:ascii="Calibri" w:eastAsia="Times New Roman" w:hAnsi="Calibri" w:cs="Calibri"/>
                <w:bCs/>
                <w:color w:val="000000"/>
                <w:sz w:val="18"/>
                <w:szCs w:val="18"/>
                <w:lang w:eastAsia="en-AU"/>
              </w:rPr>
            </w:pPr>
            <w:r>
              <w:rPr>
                <w:rFonts w:ascii="Calibri" w:hAnsi="Calibri" w:cs="Calibri"/>
                <w:color w:val="000000"/>
                <w:sz w:val="18"/>
                <w:szCs w:val="18"/>
                <w:shd w:val="clear" w:color="auto" w:fill="FFFFFF"/>
              </w:rPr>
              <w:t>Total polychlorinated dibenzo-p-dioxins (PCDDs) and polychlorinated dibenzofurans (PCDFs) calculated as the sum of the toxic equivalents (TEQs) of the 17 toxicologically significant PCDD and PCDF congeners, using the WHO (2005) toxic equivalence factors (TEFs</w:t>
            </w:r>
            <w:r w:rsidR="005C00E1">
              <w:rPr>
                <w:rFonts w:ascii="Calibri" w:hAnsi="Calibri" w:cs="Calibri"/>
                <w:color w:val="000000"/>
                <w:sz w:val="18"/>
                <w:szCs w:val="18"/>
                <w:shd w:val="clear" w:color="auto" w:fill="FFFFFF"/>
              </w:rPr>
              <w:t>)</w:t>
            </w:r>
            <w:r>
              <w:rPr>
                <w:rFonts w:ascii="Calibri" w:hAnsi="Calibri" w:cs="Calibri"/>
                <w:color w:val="000000"/>
                <w:sz w:val="18"/>
                <w:szCs w:val="18"/>
                <w:shd w:val="clear" w:color="auto" w:fill="FFFFFF"/>
              </w:rPr>
              <w:t xml:space="preserve">: 5 </w:t>
            </w:r>
            <w:r w:rsidR="005C00E1">
              <w:rPr>
                <w:rFonts w:ascii="Calibri" w:hAnsi="Calibri" w:cs="Calibri"/>
                <w:color w:val="000000"/>
                <w:sz w:val="18"/>
                <w:szCs w:val="18"/>
                <w:shd w:val="clear" w:color="auto" w:fill="FFFFFF"/>
              </w:rPr>
              <w:t>µ</w:t>
            </w:r>
            <w:r>
              <w:rPr>
                <w:rFonts w:ascii="Calibri" w:hAnsi="Calibri" w:cs="Calibri"/>
                <w:color w:val="000000"/>
                <w:sz w:val="18"/>
                <w:szCs w:val="18"/>
                <w:shd w:val="clear" w:color="auto" w:fill="FFFFFF"/>
              </w:rPr>
              <w:t>g/kg (5 ppb) maximum</w:t>
            </w:r>
            <w:r w:rsidR="00046A1D" w:rsidRPr="00303C5E">
              <w:rPr>
                <w:rFonts w:ascii="Calibri" w:hAnsi="Calibri" w:cs="Calibri"/>
                <w:color w:val="000000"/>
                <w:sz w:val="18"/>
                <w:szCs w:val="18"/>
                <w:shd w:val="clear" w:color="auto" w:fill="FFFFFF"/>
                <w:vertAlign w:val="superscript"/>
              </w:rPr>
              <w:t>#</w:t>
            </w:r>
          </w:p>
        </w:tc>
      </w:tr>
      <w:tr w:rsidR="00E249E8" w:rsidRPr="0045692F" w14:paraId="165B9680" w14:textId="77777777" w:rsidTr="00303C5E">
        <w:trPr>
          <w:tblHeader/>
        </w:trPr>
        <w:tc>
          <w:tcPr>
            <w:tcW w:w="3079" w:type="dxa"/>
            <w:shd w:val="clear" w:color="auto" w:fill="auto"/>
            <w:noWrap/>
          </w:tcPr>
          <w:p w14:paraId="6743A6A2" w14:textId="47CBD064" w:rsidR="00E249E8" w:rsidRDefault="00E249E8" w:rsidP="009169AA">
            <w:pPr>
              <w:spacing w:after="0" w:line="240" w:lineRule="auto"/>
              <w:rPr>
                <w:rFonts w:ascii="Calibri" w:eastAsia="Times New Roman" w:hAnsi="Calibri" w:cs="Calibri"/>
                <w:b/>
                <w:bCs/>
                <w:color w:val="000000"/>
                <w:sz w:val="18"/>
                <w:szCs w:val="18"/>
                <w:lang w:eastAsia="en-AU"/>
              </w:rPr>
            </w:pPr>
            <w:r>
              <w:rPr>
                <w:rFonts w:ascii="Calibri" w:hAnsi="Calibri" w:cs="Calibri"/>
                <w:b/>
                <w:bCs/>
                <w:color w:val="000000"/>
                <w:sz w:val="18"/>
                <w:szCs w:val="18"/>
                <w:shd w:val="clear" w:color="auto" w:fill="FFFFFF"/>
              </w:rPr>
              <w:lastRenderedPageBreak/>
              <w:t>Common Name: </w:t>
            </w:r>
            <w:r>
              <w:rPr>
                <w:rFonts w:ascii="Calibri" w:hAnsi="Calibri" w:cs="Calibri"/>
                <w:color w:val="000000"/>
                <w:sz w:val="18"/>
                <w:szCs w:val="18"/>
                <w:shd w:val="clear" w:color="auto" w:fill="FFFFFF"/>
              </w:rPr>
              <w:t>Spinetoram</w:t>
            </w:r>
            <w:r>
              <w:rPr>
                <w:rFonts w:ascii="Calibri" w:hAnsi="Calibri" w:cs="Calibri"/>
                <w:color w:val="000000"/>
                <w:sz w:val="18"/>
                <w:szCs w:val="18"/>
                <w:shd w:val="clear" w:color="auto" w:fill="FFFFFF"/>
              </w:rPr>
              <w:br/>
            </w:r>
            <w:r>
              <w:rPr>
                <w:rFonts w:ascii="Calibri" w:hAnsi="Calibri" w:cs="Calibri"/>
                <w:b/>
                <w:bCs/>
                <w:color w:val="000000"/>
                <w:sz w:val="18"/>
                <w:szCs w:val="18"/>
                <w:shd w:val="clear" w:color="auto" w:fill="FFFFFF"/>
              </w:rPr>
              <w:t>Chemical Name: </w:t>
            </w:r>
            <w:r>
              <w:rPr>
                <w:rFonts w:ascii="Calibri" w:hAnsi="Calibri" w:cs="Calibri"/>
                <w:color w:val="000000"/>
                <w:sz w:val="18"/>
                <w:szCs w:val="18"/>
                <w:shd w:val="clear" w:color="auto" w:fill="FFFFFF"/>
              </w:rPr>
              <w:t>Major component (J form): (2</w:t>
            </w:r>
            <w:r>
              <w:rPr>
                <w:rFonts w:ascii="Calibri" w:hAnsi="Calibri" w:cs="Calibri"/>
                <w:i/>
                <w:iCs/>
                <w:color w:val="000000"/>
                <w:sz w:val="18"/>
                <w:szCs w:val="18"/>
                <w:shd w:val="clear" w:color="auto" w:fill="FFFFFF"/>
              </w:rPr>
              <w:t>R</w:t>
            </w:r>
            <w:r>
              <w:rPr>
                <w:rFonts w:ascii="Calibri" w:hAnsi="Calibri" w:cs="Calibri"/>
                <w:color w:val="000000"/>
                <w:sz w:val="18"/>
                <w:szCs w:val="18"/>
                <w:shd w:val="clear" w:color="auto" w:fill="FFFFFF"/>
              </w:rPr>
              <w:t>,3a</w:t>
            </w:r>
            <w:r>
              <w:rPr>
                <w:rFonts w:ascii="Calibri" w:hAnsi="Calibri" w:cs="Calibri"/>
                <w:i/>
                <w:iCs/>
                <w:color w:val="000000"/>
                <w:sz w:val="18"/>
                <w:szCs w:val="18"/>
                <w:shd w:val="clear" w:color="auto" w:fill="FFFFFF"/>
              </w:rPr>
              <w:t>R</w:t>
            </w:r>
            <w:r>
              <w:rPr>
                <w:rFonts w:ascii="Calibri" w:hAnsi="Calibri" w:cs="Calibri"/>
                <w:color w:val="000000"/>
                <w:sz w:val="18"/>
                <w:szCs w:val="18"/>
                <w:shd w:val="clear" w:color="auto" w:fill="FFFFFF"/>
              </w:rPr>
              <w:t>,5a</w:t>
            </w:r>
            <w:r>
              <w:rPr>
                <w:rFonts w:ascii="Calibri" w:hAnsi="Calibri" w:cs="Calibri"/>
                <w:i/>
                <w:iCs/>
                <w:color w:val="000000"/>
                <w:sz w:val="18"/>
                <w:szCs w:val="18"/>
                <w:shd w:val="clear" w:color="auto" w:fill="FFFFFF"/>
              </w:rPr>
              <w:t>R</w:t>
            </w:r>
            <w:r>
              <w:rPr>
                <w:rFonts w:ascii="Calibri" w:hAnsi="Calibri" w:cs="Calibri"/>
                <w:color w:val="000000"/>
                <w:sz w:val="18"/>
                <w:szCs w:val="18"/>
                <w:shd w:val="clear" w:color="auto" w:fill="FFFFFF"/>
              </w:rPr>
              <w:t>,5b</w:t>
            </w:r>
            <w:r>
              <w:rPr>
                <w:rFonts w:ascii="Calibri" w:hAnsi="Calibri" w:cs="Calibri"/>
                <w:i/>
                <w:iCs/>
                <w:color w:val="000000"/>
                <w:sz w:val="18"/>
                <w:szCs w:val="18"/>
                <w:shd w:val="clear" w:color="auto" w:fill="FFFFFF"/>
              </w:rPr>
              <w:t>S</w:t>
            </w:r>
            <w:r>
              <w:rPr>
                <w:rFonts w:ascii="Calibri" w:hAnsi="Calibri" w:cs="Calibri"/>
                <w:color w:val="000000"/>
                <w:sz w:val="18"/>
                <w:szCs w:val="18"/>
                <w:shd w:val="clear" w:color="auto" w:fill="FFFFFF"/>
              </w:rPr>
              <w:t>,9</w:t>
            </w:r>
            <w:r>
              <w:rPr>
                <w:rFonts w:ascii="Calibri" w:hAnsi="Calibri" w:cs="Calibri"/>
                <w:i/>
                <w:iCs/>
                <w:color w:val="000000"/>
                <w:sz w:val="18"/>
                <w:szCs w:val="18"/>
                <w:shd w:val="clear" w:color="auto" w:fill="FFFFFF"/>
              </w:rPr>
              <w:t>S</w:t>
            </w:r>
            <w:r>
              <w:rPr>
                <w:rFonts w:ascii="Calibri" w:hAnsi="Calibri" w:cs="Calibri"/>
                <w:color w:val="000000"/>
                <w:sz w:val="18"/>
                <w:szCs w:val="18"/>
                <w:shd w:val="clear" w:color="auto" w:fill="FFFFFF"/>
              </w:rPr>
              <w:t>,13</w:t>
            </w:r>
            <w:r>
              <w:rPr>
                <w:rFonts w:ascii="Calibri" w:hAnsi="Calibri" w:cs="Calibri"/>
                <w:i/>
                <w:iCs/>
                <w:color w:val="000000"/>
                <w:sz w:val="18"/>
                <w:szCs w:val="18"/>
                <w:shd w:val="clear" w:color="auto" w:fill="FFFFFF"/>
              </w:rPr>
              <w:t>S</w:t>
            </w:r>
            <w:r>
              <w:rPr>
                <w:rFonts w:ascii="Calibri" w:hAnsi="Calibri" w:cs="Calibri"/>
                <w:color w:val="000000"/>
                <w:sz w:val="18"/>
                <w:szCs w:val="18"/>
                <w:shd w:val="clear" w:color="auto" w:fill="FFFFFF"/>
              </w:rPr>
              <w:t>,14</w:t>
            </w:r>
            <w:r>
              <w:rPr>
                <w:rFonts w:ascii="Calibri" w:hAnsi="Calibri" w:cs="Calibri"/>
                <w:i/>
                <w:iCs/>
                <w:color w:val="000000"/>
                <w:sz w:val="18"/>
                <w:szCs w:val="18"/>
                <w:shd w:val="clear" w:color="auto" w:fill="FFFFFF"/>
              </w:rPr>
              <w:t>R</w:t>
            </w:r>
            <w:r>
              <w:rPr>
                <w:rFonts w:ascii="Calibri" w:hAnsi="Calibri" w:cs="Calibri"/>
                <w:color w:val="000000"/>
                <w:sz w:val="18"/>
                <w:szCs w:val="18"/>
                <w:shd w:val="clear" w:color="auto" w:fill="FFFFFF"/>
              </w:rPr>
              <w:t>,16a</w:t>
            </w:r>
            <w:r>
              <w:rPr>
                <w:rFonts w:ascii="Calibri" w:hAnsi="Calibri" w:cs="Calibri"/>
                <w:i/>
                <w:iCs/>
                <w:color w:val="000000"/>
                <w:sz w:val="18"/>
                <w:szCs w:val="18"/>
                <w:shd w:val="clear" w:color="auto" w:fill="FFFFFF"/>
              </w:rPr>
              <w:t>S</w:t>
            </w:r>
            <w:r>
              <w:rPr>
                <w:rFonts w:ascii="Calibri" w:hAnsi="Calibri" w:cs="Calibri"/>
                <w:color w:val="000000"/>
                <w:sz w:val="18"/>
                <w:szCs w:val="18"/>
                <w:shd w:val="clear" w:color="auto" w:fill="FFFFFF"/>
              </w:rPr>
              <w:t>,16b</w:t>
            </w:r>
            <w:r>
              <w:rPr>
                <w:rFonts w:ascii="Calibri" w:hAnsi="Calibri" w:cs="Calibri"/>
                <w:i/>
                <w:iCs/>
                <w:color w:val="000000"/>
                <w:sz w:val="18"/>
                <w:szCs w:val="18"/>
                <w:shd w:val="clear" w:color="auto" w:fill="FFFFFF"/>
              </w:rPr>
              <w:t>R</w:t>
            </w:r>
            <w:r>
              <w:rPr>
                <w:rFonts w:ascii="Calibri" w:hAnsi="Calibri" w:cs="Calibri"/>
                <w:color w:val="000000"/>
                <w:sz w:val="18"/>
                <w:szCs w:val="18"/>
                <w:shd w:val="clear" w:color="auto" w:fill="FFFFFF"/>
              </w:rPr>
              <w:t>)-13-{[(2</w:t>
            </w:r>
            <w:r>
              <w:rPr>
                <w:rFonts w:ascii="Calibri" w:hAnsi="Calibri" w:cs="Calibri"/>
                <w:i/>
                <w:iCs/>
                <w:color w:val="000000"/>
                <w:sz w:val="18"/>
                <w:szCs w:val="18"/>
                <w:shd w:val="clear" w:color="auto" w:fill="FFFFFF"/>
              </w:rPr>
              <w:t>S</w:t>
            </w:r>
            <w:r>
              <w:rPr>
                <w:rFonts w:ascii="Calibri" w:hAnsi="Calibri" w:cs="Calibri"/>
                <w:color w:val="000000"/>
                <w:sz w:val="18"/>
                <w:szCs w:val="18"/>
                <w:shd w:val="clear" w:color="auto" w:fill="FFFFFF"/>
              </w:rPr>
              <w:t>,5</w:t>
            </w:r>
            <w:r>
              <w:rPr>
                <w:rFonts w:ascii="Calibri" w:hAnsi="Calibri" w:cs="Calibri"/>
                <w:i/>
                <w:iCs/>
                <w:color w:val="000000"/>
                <w:sz w:val="18"/>
                <w:szCs w:val="18"/>
                <w:shd w:val="clear" w:color="auto" w:fill="FFFFFF"/>
              </w:rPr>
              <w:t>S</w:t>
            </w:r>
            <w:r>
              <w:rPr>
                <w:rFonts w:ascii="Calibri" w:hAnsi="Calibri" w:cs="Calibri"/>
                <w:color w:val="000000"/>
                <w:sz w:val="18"/>
                <w:szCs w:val="18"/>
                <w:shd w:val="clear" w:color="auto" w:fill="FFFFFF"/>
              </w:rPr>
              <w:t>,6</w:t>
            </w:r>
            <w:r>
              <w:rPr>
                <w:rFonts w:ascii="Calibri" w:hAnsi="Calibri" w:cs="Calibri"/>
                <w:i/>
                <w:iCs/>
                <w:color w:val="000000"/>
                <w:sz w:val="18"/>
                <w:szCs w:val="18"/>
                <w:shd w:val="clear" w:color="auto" w:fill="FFFFFF"/>
              </w:rPr>
              <w:t>R</w:t>
            </w:r>
            <w:r>
              <w:rPr>
                <w:rFonts w:ascii="Calibri" w:hAnsi="Calibri" w:cs="Calibri"/>
                <w:color w:val="000000"/>
                <w:sz w:val="18"/>
                <w:szCs w:val="18"/>
                <w:shd w:val="clear" w:color="auto" w:fill="FFFFFF"/>
              </w:rPr>
              <w:t>)-5-(dimethylamino)-6-methyltetrahydro-2</w:t>
            </w:r>
            <w:r>
              <w:rPr>
                <w:rFonts w:ascii="Calibri" w:hAnsi="Calibri" w:cs="Calibri"/>
                <w:i/>
                <w:iCs/>
                <w:color w:val="000000"/>
                <w:sz w:val="18"/>
                <w:szCs w:val="18"/>
                <w:shd w:val="clear" w:color="auto" w:fill="FFFFFF"/>
              </w:rPr>
              <w:t>H</w:t>
            </w:r>
            <w:r>
              <w:rPr>
                <w:rFonts w:ascii="Calibri" w:hAnsi="Calibri" w:cs="Calibri"/>
                <w:color w:val="000000"/>
                <w:sz w:val="18"/>
                <w:szCs w:val="18"/>
                <w:shd w:val="clear" w:color="auto" w:fill="FFFFFF"/>
              </w:rPr>
              <w:t>-pyran-2-yl]oxy}-9-ethyl-14-methyl-7,15-dioxo-2,3,3a,4,5,5a,5b,6,9,10,11,12,13,14,16a,16b-hexadecahydro-1</w:t>
            </w:r>
            <w:r>
              <w:rPr>
                <w:rFonts w:ascii="Calibri" w:hAnsi="Calibri" w:cs="Calibri"/>
                <w:i/>
                <w:iCs/>
                <w:color w:val="000000"/>
                <w:sz w:val="18"/>
                <w:szCs w:val="18"/>
                <w:shd w:val="clear" w:color="auto" w:fill="FFFFFF"/>
              </w:rPr>
              <w:t>H</w:t>
            </w:r>
            <w:r>
              <w:rPr>
                <w:rFonts w:ascii="Calibri" w:hAnsi="Calibri" w:cs="Calibri"/>
                <w:color w:val="000000"/>
                <w:sz w:val="18"/>
                <w:szCs w:val="18"/>
                <w:shd w:val="clear" w:color="auto" w:fill="FFFFFF"/>
              </w:rPr>
              <w:t>-as-indaceno[3,2-</w:t>
            </w:r>
            <w:r>
              <w:rPr>
                <w:rFonts w:ascii="Calibri" w:hAnsi="Calibri" w:cs="Calibri"/>
                <w:i/>
                <w:iCs/>
                <w:color w:val="000000"/>
                <w:sz w:val="18"/>
                <w:szCs w:val="18"/>
                <w:shd w:val="clear" w:color="auto" w:fill="FFFFFF"/>
              </w:rPr>
              <w:t>d</w:t>
            </w:r>
            <w:r>
              <w:rPr>
                <w:rFonts w:ascii="Calibri" w:hAnsi="Calibri" w:cs="Calibri"/>
                <w:color w:val="000000"/>
                <w:sz w:val="18"/>
                <w:szCs w:val="18"/>
                <w:shd w:val="clear" w:color="auto" w:fill="FFFFFF"/>
              </w:rPr>
              <w:t>] oxacyclododecin-2-yl 6- deoxy-3-O-ethyl-2,4-di-</w:t>
            </w:r>
            <w:r>
              <w:rPr>
                <w:rFonts w:ascii="Calibri" w:hAnsi="Calibri" w:cs="Calibri"/>
                <w:i/>
                <w:iCs/>
                <w:color w:val="000000"/>
                <w:sz w:val="18"/>
                <w:szCs w:val="18"/>
                <w:shd w:val="clear" w:color="auto" w:fill="FFFFFF"/>
              </w:rPr>
              <w:t>O</w:t>
            </w:r>
            <w:r>
              <w:rPr>
                <w:rFonts w:ascii="Calibri" w:hAnsi="Calibri" w:cs="Calibri"/>
                <w:color w:val="000000"/>
                <w:sz w:val="18"/>
                <w:szCs w:val="18"/>
                <w:shd w:val="clear" w:color="auto" w:fill="FFFFFF"/>
              </w:rPr>
              <w:t>-methyl-α-L-mannopyranoside and minor component (L form): (2</w:t>
            </w:r>
            <w:r>
              <w:rPr>
                <w:rFonts w:ascii="Calibri" w:hAnsi="Calibri" w:cs="Calibri"/>
                <w:i/>
                <w:iCs/>
                <w:color w:val="000000"/>
                <w:sz w:val="18"/>
                <w:szCs w:val="18"/>
                <w:shd w:val="clear" w:color="auto" w:fill="FFFFFF"/>
              </w:rPr>
              <w:t>S</w:t>
            </w:r>
            <w:r>
              <w:rPr>
                <w:rFonts w:ascii="Calibri" w:hAnsi="Calibri" w:cs="Calibri"/>
                <w:color w:val="000000"/>
                <w:sz w:val="18"/>
                <w:szCs w:val="18"/>
                <w:shd w:val="clear" w:color="auto" w:fill="FFFFFF"/>
              </w:rPr>
              <w:t>,3a</w:t>
            </w:r>
            <w:r>
              <w:rPr>
                <w:rFonts w:ascii="Calibri" w:hAnsi="Calibri" w:cs="Calibri"/>
                <w:i/>
                <w:iCs/>
                <w:color w:val="000000"/>
                <w:sz w:val="18"/>
                <w:szCs w:val="18"/>
                <w:shd w:val="clear" w:color="auto" w:fill="FFFFFF"/>
              </w:rPr>
              <w:t>R</w:t>
            </w:r>
            <w:r>
              <w:rPr>
                <w:rFonts w:ascii="Calibri" w:hAnsi="Calibri" w:cs="Calibri"/>
                <w:color w:val="000000"/>
                <w:sz w:val="18"/>
                <w:szCs w:val="18"/>
                <w:shd w:val="clear" w:color="auto" w:fill="FFFFFF"/>
              </w:rPr>
              <w:t>,5a</w:t>
            </w:r>
            <w:r>
              <w:rPr>
                <w:rFonts w:ascii="Calibri" w:hAnsi="Calibri" w:cs="Calibri"/>
                <w:i/>
                <w:iCs/>
                <w:color w:val="000000"/>
                <w:sz w:val="18"/>
                <w:szCs w:val="18"/>
                <w:shd w:val="clear" w:color="auto" w:fill="FFFFFF"/>
              </w:rPr>
              <w:t>S</w:t>
            </w:r>
            <w:r>
              <w:rPr>
                <w:rFonts w:ascii="Calibri" w:hAnsi="Calibri" w:cs="Calibri"/>
                <w:color w:val="000000"/>
                <w:sz w:val="18"/>
                <w:szCs w:val="18"/>
                <w:shd w:val="clear" w:color="auto" w:fill="FFFFFF"/>
              </w:rPr>
              <w:t>,5b</w:t>
            </w:r>
            <w:r>
              <w:rPr>
                <w:rFonts w:ascii="Calibri" w:hAnsi="Calibri" w:cs="Calibri"/>
                <w:i/>
                <w:iCs/>
                <w:color w:val="000000"/>
                <w:sz w:val="18"/>
                <w:szCs w:val="18"/>
                <w:shd w:val="clear" w:color="auto" w:fill="FFFFFF"/>
              </w:rPr>
              <w:t>S</w:t>
            </w:r>
            <w:r>
              <w:rPr>
                <w:rFonts w:ascii="Calibri" w:hAnsi="Calibri" w:cs="Calibri"/>
                <w:color w:val="000000"/>
                <w:sz w:val="18"/>
                <w:szCs w:val="18"/>
                <w:shd w:val="clear" w:color="auto" w:fill="FFFFFF"/>
              </w:rPr>
              <w:t>,9</w:t>
            </w:r>
            <w:r>
              <w:rPr>
                <w:rFonts w:ascii="Calibri" w:hAnsi="Calibri" w:cs="Calibri"/>
                <w:i/>
                <w:iCs/>
                <w:color w:val="000000"/>
                <w:sz w:val="18"/>
                <w:szCs w:val="18"/>
                <w:shd w:val="clear" w:color="auto" w:fill="FFFFFF"/>
              </w:rPr>
              <w:t>S</w:t>
            </w:r>
            <w:r>
              <w:rPr>
                <w:rFonts w:ascii="Calibri" w:hAnsi="Calibri" w:cs="Calibri"/>
                <w:color w:val="000000"/>
                <w:sz w:val="18"/>
                <w:szCs w:val="18"/>
                <w:shd w:val="clear" w:color="auto" w:fill="FFFFFF"/>
              </w:rPr>
              <w:t>,13</w:t>
            </w:r>
            <w:r>
              <w:rPr>
                <w:rFonts w:ascii="Calibri" w:hAnsi="Calibri" w:cs="Calibri"/>
                <w:i/>
                <w:iCs/>
                <w:color w:val="000000"/>
                <w:sz w:val="18"/>
                <w:szCs w:val="18"/>
                <w:shd w:val="clear" w:color="auto" w:fill="FFFFFF"/>
              </w:rPr>
              <w:t>S</w:t>
            </w:r>
            <w:r>
              <w:rPr>
                <w:rFonts w:ascii="Calibri" w:hAnsi="Calibri" w:cs="Calibri"/>
                <w:color w:val="000000"/>
                <w:sz w:val="18"/>
                <w:szCs w:val="18"/>
                <w:shd w:val="clear" w:color="auto" w:fill="FFFFFF"/>
              </w:rPr>
              <w:t>,14</w:t>
            </w:r>
            <w:r>
              <w:rPr>
                <w:rFonts w:ascii="Calibri" w:hAnsi="Calibri" w:cs="Calibri"/>
                <w:i/>
                <w:iCs/>
                <w:color w:val="000000"/>
                <w:sz w:val="18"/>
                <w:szCs w:val="18"/>
                <w:shd w:val="clear" w:color="auto" w:fill="FFFFFF"/>
              </w:rPr>
              <w:t>R</w:t>
            </w:r>
            <w:r>
              <w:rPr>
                <w:rFonts w:ascii="Calibri" w:hAnsi="Calibri" w:cs="Calibri"/>
                <w:color w:val="000000"/>
                <w:sz w:val="18"/>
                <w:szCs w:val="18"/>
                <w:shd w:val="clear" w:color="auto" w:fill="FFFFFF"/>
              </w:rPr>
              <w:t>,16a</w:t>
            </w:r>
            <w:r>
              <w:rPr>
                <w:rFonts w:ascii="Calibri" w:hAnsi="Calibri" w:cs="Calibri"/>
                <w:i/>
                <w:iCs/>
                <w:color w:val="000000"/>
                <w:sz w:val="18"/>
                <w:szCs w:val="18"/>
                <w:shd w:val="clear" w:color="auto" w:fill="FFFFFF"/>
              </w:rPr>
              <w:t>S</w:t>
            </w:r>
            <w:r>
              <w:rPr>
                <w:rFonts w:ascii="Calibri" w:hAnsi="Calibri" w:cs="Calibri"/>
                <w:color w:val="000000"/>
                <w:sz w:val="18"/>
                <w:szCs w:val="18"/>
                <w:shd w:val="clear" w:color="auto" w:fill="FFFFFF"/>
              </w:rPr>
              <w:t>,16b</w:t>
            </w:r>
            <w:r>
              <w:rPr>
                <w:rFonts w:ascii="Calibri" w:hAnsi="Calibri" w:cs="Calibri"/>
                <w:i/>
                <w:iCs/>
                <w:color w:val="000000"/>
                <w:sz w:val="18"/>
                <w:szCs w:val="18"/>
                <w:shd w:val="clear" w:color="auto" w:fill="FFFFFF"/>
              </w:rPr>
              <w:t>S</w:t>
            </w:r>
            <w:r>
              <w:rPr>
                <w:rFonts w:ascii="Calibri" w:hAnsi="Calibri" w:cs="Calibri"/>
                <w:color w:val="000000"/>
                <w:sz w:val="18"/>
                <w:szCs w:val="18"/>
                <w:shd w:val="clear" w:color="auto" w:fill="FFFFFF"/>
              </w:rPr>
              <w:t>)-13-{[(2</w:t>
            </w:r>
            <w:r>
              <w:rPr>
                <w:rFonts w:ascii="Calibri" w:hAnsi="Calibri" w:cs="Calibri"/>
                <w:i/>
                <w:iCs/>
                <w:color w:val="000000"/>
                <w:sz w:val="18"/>
                <w:szCs w:val="18"/>
                <w:shd w:val="clear" w:color="auto" w:fill="FFFFFF"/>
              </w:rPr>
              <w:t>S</w:t>
            </w:r>
            <w:r>
              <w:rPr>
                <w:rFonts w:ascii="Calibri" w:hAnsi="Calibri" w:cs="Calibri"/>
                <w:color w:val="000000"/>
                <w:sz w:val="18"/>
                <w:szCs w:val="18"/>
                <w:shd w:val="clear" w:color="auto" w:fill="FFFFFF"/>
              </w:rPr>
              <w:t>,5</w:t>
            </w:r>
            <w:r>
              <w:rPr>
                <w:rFonts w:ascii="Calibri" w:hAnsi="Calibri" w:cs="Calibri"/>
                <w:i/>
                <w:iCs/>
                <w:color w:val="000000"/>
                <w:sz w:val="18"/>
                <w:szCs w:val="18"/>
                <w:shd w:val="clear" w:color="auto" w:fill="FFFFFF"/>
              </w:rPr>
              <w:t>S</w:t>
            </w:r>
            <w:r>
              <w:rPr>
                <w:rFonts w:ascii="Calibri" w:hAnsi="Calibri" w:cs="Calibri"/>
                <w:color w:val="000000"/>
                <w:sz w:val="18"/>
                <w:szCs w:val="18"/>
                <w:shd w:val="clear" w:color="auto" w:fill="FFFFFF"/>
              </w:rPr>
              <w:t>,6</w:t>
            </w:r>
            <w:r>
              <w:rPr>
                <w:rFonts w:ascii="Calibri" w:hAnsi="Calibri" w:cs="Calibri"/>
                <w:i/>
                <w:iCs/>
                <w:color w:val="000000"/>
                <w:sz w:val="18"/>
                <w:szCs w:val="18"/>
                <w:shd w:val="clear" w:color="auto" w:fill="FFFFFF"/>
              </w:rPr>
              <w:t>R</w:t>
            </w:r>
            <w:r>
              <w:rPr>
                <w:rFonts w:ascii="Calibri" w:hAnsi="Calibri" w:cs="Calibri"/>
                <w:color w:val="000000"/>
                <w:sz w:val="18"/>
                <w:szCs w:val="18"/>
                <w:shd w:val="clear" w:color="auto" w:fill="FFFFFF"/>
              </w:rPr>
              <w:t>)-5-(dimethylamino)-6-methyltetrahydro-2</w:t>
            </w:r>
            <w:r>
              <w:rPr>
                <w:rFonts w:ascii="Calibri" w:hAnsi="Calibri" w:cs="Calibri"/>
                <w:i/>
                <w:iCs/>
                <w:color w:val="000000"/>
                <w:sz w:val="18"/>
                <w:szCs w:val="18"/>
                <w:shd w:val="clear" w:color="auto" w:fill="FFFFFF"/>
              </w:rPr>
              <w:t>H</w:t>
            </w:r>
            <w:r>
              <w:rPr>
                <w:rFonts w:ascii="Calibri" w:hAnsi="Calibri" w:cs="Calibri"/>
                <w:color w:val="000000"/>
                <w:sz w:val="18"/>
                <w:szCs w:val="18"/>
                <w:shd w:val="clear" w:color="auto" w:fill="FFFFFF"/>
              </w:rPr>
              <w:t>-pyran-2-yl]oxy}-9-ethyl-4,14-dimethyl-7,15-dioxo-2,3,3a,5a,5b,6,9,10,11,12,13,14,16a,16b-tetradecahydro-1</w:t>
            </w:r>
            <w:r>
              <w:rPr>
                <w:rFonts w:ascii="Calibri" w:hAnsi="Calibri" w:cs="Calibri"/>
                <w:i/>
                <w:iCs/>
                <w:color w:val="000000"/>
                <w:sz w:val="18"/>
                <w:szCs w:val="18"/>
                <w:shd w:val="clear" w:color="auto" w:fill="FFFFFF"/>
              </w:rPr>
              <w:t>H</w:t>
            </w:r>
            <w:r>
              <w:rPr>
                <w:rFonts w:ascii="Calibri" w:hAnsi="Calibri" w:cs="Calibri"/>
                <w:color w:val="000000"/>
                <w:sz w:val="18"/>
                <w:szCs w:val="18"/>
                <w:shd w:val="clear" w:color="auto" w:fill="FFFFFF"/>
              </w:rPr>
              <w:t>-as-indaceno[3,2-</w:t>
            </w:r>
            <w:r>
              <w:rPr>
                <w:rFonts w:ascii="Calibri" w:hAnsi="Calibri" w:cs="Calibri"/>
                <w:i/>
                <w:iCs/>
                <w:color w:val="000000"/>
                <w:sz w:val="18"/>
                <w:szCs w:val="18"/>
                <w:shd w:val="clear" w:color="auto" w:fill="FFFFFF"/>
              </w:rPr>
              <w:t>d</w:t>
            </w:r>
            <w:r>
              <w:rPr>
                <w:rFonts w:ascii="Calibri" w:hAnsi="Calibri" w:cs="Calibri"/>
                <w:color w:val="000000"/>
                <w:sz w:val="18"/>
                <w:szCs w:val="18"/>
                <w:shd w:val="clear" w:color="auto" w:fill="FFFFFF"/>
              </w:rPr>
              <w:t>] oxacyclododecin-2-yl 6-deoxy-3-O-ethyl-2,4-di-</w:t>
            </w:r>
            <w:r>
              <w:rPr>
                <w:rFonts w:ascii="Calibri" w:hAnsi="Calibri" w:cs="Calibri"/>
                <w:i/>
                <w:iCs/>
                <w:color w:val="000000"/>
                <w:sz w:val="18"/>
                <w:szCs w:val="18"/>
                <w:shd w:val="clear" w:color="auto" w:fill="FFFFFF"/>
              </w:rPr>
              <w:t>O</w:t>
            </w:r>
            <w:r>
              <w:rPr>
                <w:rFonts w:ascii="Calibri" w:hAnsi="Calibri" w:cs="Calibri"/>
                <w:color w:val="000000"/>
                <w:sz w:val="18"/>
                <w:szCs w:val="18"/>
                <w:shd w:val="clear" w:color="auto" w:fill="FFFFFF"/>
              </w:rPr>
              <w:t>-methyl-α-L-mannopyranoside</w:t>
            </w:r>
            <w:r>
              <w:rPr>
                <w:rFonts w:ascii="Calibri" w:hAnsi="Calibri" w:cs="Calibri"/>
                <w:b/>
                <w:bCs/>
                <w:color w:val="000000"/>
                <w:sz w:val="18"/>
                <w:szCs w:val="18"/>
                <w:shd w:val="clear" w:color="auto" w:fill="FFFFFF"/>
              </w:rPr>
              <w:br/>
              <w:t>CAS Number: </w:t>
            </w:r>
            <w:r>
              <w:rPr>
                <w:rFonts w:ascii="Calibri" w:hAnsi="Calibri" w:cs="Calibri"/>
                <w:color w:val="000000"/>
                <w:sz w:val="18"/>
                <w:szCs w:val="18"/>
                <w:shd w:val="clear" w:color="auto" w:fill="FFFFFF"/>
              </w:rPr>
              <w:t>J-form: 187166-40-1, L-form: 187166-15-0</w:t>
            </w:r>
          </w:p>
        </w:tc>
        <w:tc>
          <w:tcPr>
            <w:tcW w:w="5755" w:type="dxa"/>
            <w:shd w:val="clear" w:color="auto" w:fill="auto"/>
            <w:noWrap/>
          </w:tcPr>
          <w:p w14:paraId="2C6D2CCC" w14:textId="220F262D" w:rsidR="00E249E8" w:rsidRDefault="00E249E8" w:rsidP="009169AA">
            <w:pPr>
              <w:spacing w:after="0" w:line="240" w:lineRule="auto"/>
              <w:rPr>
                <w:rFonts w:ascii="Calibri" w:eastAsia="Times New Roman" w:hAnsi="Calibri" w:cs="Calibri"/>
                <w:color w:val="000000"/>
                <w:sz w:val="18"/>
                <w:szCs w:val="18"/>
                <w:lang w:eastAsia="en-AU"/>
              </w:rPr>
            </w:pPr>
            <w:r>
              <w:rPr>
                <w:rFonts w:ascii="Calibri" w:hAnsi="Calibri" w:cs="Calibri"/>
                <w:color w:val="000000"/>
                <w:sz w:val="18"/>
                <w:szCs w:val="18"/>
                <w:shd w:val="clear" w:color="auto" w:fill="FFFFFF"/>
              </w:rPr>
              <w:t>The material shall consist of spinetoram together with related manufacturing impurities and shall be an off-white solid with a musty odour, free from visible extraneous matter and added modifying agents.</w:t>
            </w:r>
          </w:p>
          <w:p w14:paraId="295C95A8" w14:textId="700C8C3E" w:rsidR="00E249E8" w:rsidRPr="00E249E8" w:rsidRDefault="00E249E8" w:rsidP="00E249E8">
            <w:pPr>
              <w:rPr>
                <w:rFonts w:ascii="Calibri" w:eastAsia="Times New Roman" w:hAnsi="Calibri" w:cs="Calibri"/>
                <w:sz w:val="18"/>
                <w:szCs w:val="18"/>
                <w:lang w:eastAsia="en-AU"/>
              </w:rPr>
            </w:pPr>
          </w:p>
        </w:tc>
        <w:tc>
          <w:tcPr>
            <w:tcW w:w="1956" w:type="dxa"/>
            <w:shd w:val="clear" w:color="auto" w:fill="auto"/>
            <w:noWrap/>
          </w:tcPr>
          <w:p w14:paraId="5FE60AB9" w14:textId="55284DFF" w:rsidR="00E249E8" w:rsidRDefault="00E249E8" w:rsidP="009169AA">
            <w:pPr>
              <w:spacing w:after="0" w:line="240" w:lineRule="auto"/>
              <w:rPr>
                <w:rFonts w:ascii="Calibri" w:eastAsia="Times New Roman" w:hAnsi="Calibri" w:cs="Calibri"/>
                <w:color w:val="000000"/>
                <w:sz w:val="18"/>
                <w:szCs w:val="18"/>
                <w:lang w:eastAsia="en-AU"/>
              </w:rPr>
            </w:pPr>
            <w:r>
              <w:rPr>
                <w:rFonts w:ascii="Calibri" w:hAnsi="Calibri" w:cs="Calibri"/>
                <w:color w:val="000000"/>
                <w:sz w:val="18"/>
                <w:szCs w:val="18"/>
                <w:shd w:val="clear" w:color="auto" w:fill="FFFFFF"/>
              </w:rPr>
              <w:t>812 g/kg minimum (sum of J form and L form), of which 50-</w:t>
            </w:r>
            <w:r w:rsidR="006F3EC3">
              <w:rPr>
                <w:rFonts w:ascii="Calibri" w:hAnsi="Calibri" w:cs="Calibri"/>
                <w:color w:val="000000"/>
                <w:sz w:val="18"/>
                <w:szCs w:val="18"/>
                <w:shd w:val="clear" w:color="auto" w:fill="FFFFFF"/>
              </w:rPr>
              <w:t>90</w:t>
            </w:r>
            <w:r>
              <w:rPr>
                <w:rFonts w:ascii="Calibri" w:hAnsi="Calibri" w:cs="Calibri"/>
                <w:color w:val="000000"/>
                <w:sz w:val="18"/>
                <w:szCs w:val="18"/>
                <w:shd w:val="clear" w:color="auto" w:fill="FFFFFF"/>
              </w:rPr>
              <w:t>% is the J form and 50-</w:t>
            </w:r>
            <w:r w:rsidR="006F3EC3">
              <w:rPr>
                <w:rFonts w:ascii="Calibri" w:hAnsi="Calibri" w:cs="Calibri"/>
                <w:color w:val="000000"/>
                <w:sz w:val="18"/>
                <w:szCs w:val="18"/>
                <w:shd w:val="clear" w:color="auto" w:fill="FFFFFF"/>
              </w:rPr>
              <w:t>10</w:t>
            </w:r>
            <w:r>
              <w:rPr>
                <w:rFonts w:ascii="Calibri" w:hAnsi="Calibri" w:cs="Calibri"/>
                <w:color w:val="000000"/>
                <w:sz w:val="18"/>
                <w:szCs w:val="18"/>
                <w:shd w:val="clear" w:color="auto" w:fill="FFFFFF"/>
              </w:rPr>
              <w:t>% is the L form.</w:t>
            </w:r>
          </w:p>
        </w:tc>
        <w:tc>
          <w:tcPr>
            <w:tcW w:w="3158" w:type="dxa"/>
            <w:shd w:val="clear" w:color="auto" w:fill="auto"/>
            <w:noWrap/>
          </w:tcPr>
          <w:p w14:paraId="173639FE" w14:textId="77777777" w:rsidR="00E249E8" w:rsidRPr="0045692F" w:rsidRDefault="00E249E8" w:rsidP="009169AA">
            <w:pPr>
              <w:spacing w:after="0" w:line="240" w:lineRule="auto"/>
              <w:rPr>
                <w:rFonts w:ascii="Calibri" w:eastAsia="Times New Roman" w:hAnsi="Calibri" w:cs="Calibri"/>
                <w:b/>
                <w:color w:val="000000"/>
                <w:sz w:val="18"/>
                <w:szCs w:val="18"/>
                <w:lang w:eastAsia="en-AU"/>
              </w:rPr>
            </w:pPr>
          </w:p>
        </w:tc>
      </w:tr>
    </w:tbl>
    <w:p w14:paraId="6CF9CB1A" w14:textId="77777777" w:rsidR="008C4078" w:rsidRDefault="008C4078">
      <w:pPr>
        <w:rPr>
          <w:sz w:val="18"/>
          <w:szCs w:val="18"/>
          <w:vertAlign w:val="superscript"/>
        </w:rPr>
      </w:pPr>
    </w:p>
    <w:p w14:paraId="75175332" w14:textId="77777777" w:rsidR="002D26CB" w:rsidRDefault="002D26CB">
      <w:pPr>
        <w:rPr>
          <w:rFonts w:ascii="Arial" w:eastAsia="Times New Roman" w:hAnsi="Arial" w:cs="Arial"/>
          <w:b/>
          <w:bCs/>
          <w:kern w:val="32"/>
          <w:lang w:eastAsia="en-AU"/>
        </w:rPr>
      </w:pPr>
      <w:r>
        <w:rPr>
          <w:rFonts w:ascii="Arial" w:eastAsia="Times New Roman" w:hAnsi="Arial" w:cs="Arial"/>
          <w:b/>
          <w:bCs/>
          <w:kern w:val="32"/>
          <w:lang w:eastAsia="en-AU"/>
        </w:rPr>
        <w:br w:type="page"/>
      </w:r>
    </w:p>
    <w:p w14:paraId="4F582227" w14:textId="2405298A" w:rsidR="00717E53" w:rsidRDefault="00EA2F62">
      <w:pPr>
        <w:rPr>
          <w:rFonts w:ascii="Arial" w:eastAsia="Times New Roman" w:hAnsi="Arial" w:cs="Arial"/>
          <w:b/>
          <w:bCs/>
          <w:kern w:val="32"/>
          <w:lang w:eastAsia="en-AU"/>
        </w:rPr>
      </w:pPr>
      <w:r>
        <w:rPr>
          <w:rFonts w:ascii="Arial" w:eastAsia="Times New Roman" w:hAnsi="Arial" w:cs="Arial"/>
          <w:b/>
          <w:bCs/>
          <w:kern w:val="32"/>
          <w:lang w:eastAsia="en-AU"/>
        </w:rPr>
        <w:lastRenderedPageBreak/>
        <w:t>6  Addition of a new footnote to the table in the Schedule</w:t>
      </w:r>
    </w:p>
    <w:p w14:paraId="30AB5DF0" w14:textId="312E288B" w:rsidR="00EA2F62" w:rsidRDefault="00EA2F62">
      <w:pPr>
        <w:rPr>
          <w:sz w:val="18"/>
          <w:szCs w:val="18"/>
        </w:rPr>
      </w:pPr>
      <w:r>
        <w:rPr>
          <w:sz w:val="18"/>
          <w:szCs w:val="18"/>
        </w:rPr>
        <w:t xml:space="preserve"># The toxic equivalents of the 17 toxicologically significant PCDD and PCDF congeners are calculated using the following formula: </w:t>
      </w:r>
    </w:p>
    <w:p w14:paraId="1B655372" w14:textId="6D989067" w:rsidR="00D43D1B" w:rsidRDefault="00D43D1B" w:rsidP="00EA2F62">
      <w:pPr>
        <w:rPr>
          <w:rFonts w:cstheme="minorHAnsi"/>
          <w:sz w:val="18"/>
          <w:szCs w:val="18"/>
        </w:rPr>
      </w:pPr>
      <w:r w:rsidRPr="00D43D1B">
        <w:rPr>
          <w:rFonts w:ascii="Times New Roman" w:hAnsi="Times New Roman" w:cs="Times New Roman"/>
          <w:sz w:val="24"/>
        </w:rPr>
        <w:drawing>
          <wp:inline distT="0" distB="0" distL="0" distR="0" wp14:anchorId="10E8B6EF" wp14:editId="2E5E7809">
            <wp:extent cx="2791215" cy="247685"/>
            <wp:effectExtent l="0" t="0" r="0" b="0"/>
            <wp:docPr id="2068302027" name="Picture 1" descr="The total concentration of the 17 toxicologically significant PCDD and PCDF congeners is calculated as toxic equivalents in units of micrograms per kilogram. The formula is the summation over all 17 congeners of the product of the concentration of each of the individual 17 congeners with its respective WHO 2005 toxicological equivalence fa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302027" name="Picture 1" descr="The total concentration of the 17 toxicologically significant PCDD and PCDF congeners is calculated as toxic equivalents in units of micrograms per kilogram. The formula is the summation over all 17 congeners of the product of the concentration of each of the individual 17 congeners with its respective WHO 2005 toxicological equivalence factor. "/>
                    <pic:cNvPicPr/>
                  </pic:nvPicPr>
                  <pic:blipFill>
                    <a:blip r:embed="rId9"/>
                    <a:stretch>
                      <a:fillRect/>
                    </a:stretch>
                  </pic:blipFill>
                  <pic:spPr>
                    <a:xfrm>
                      <a:off x="0" y="0"/>
                      <a:ext cx="2791215" cy="247685"/>
                    </a:xfrm>
                    <a:prstGeom prst="rect">
                      <a:avLst/>
                    </a:prstGeom>
                  </pic:spPr>
                </pic:pic>
              </a:graphicData>
            </a:graphic>
          </wp:inline>
        </w:drawing>
      </w:r>
    </w:p>
    <w:p w14:paraId="4CA593A5" w14:textId="7729D88B" w:rsidR="00EA2F62" w:rsidRDefault="00EA2F62" w:rsidP="00EA2F62">
      <w:pPr>
        <w:rPr>
          <w:rFonts w:cstheme="minorHAnsi"/>
          <w:sz w:val="18"/>
          <w:szCs w:val="18"/>
        </w:rPr>
      </w:pPr>
      <w:r w:rsidRPr="003459C1">
        <w:rPr>
          <w:rFonts w:cstheme="minorHAnsi"/>
          <w:sz w:val="18"/>
          <w:szCs w:val="18"/>
        </w:rPr>
        <w:t xml:space="preserve">where </w:t>
      </w:r>
      <w:proofErr w:type="spellStart"/>
      <w:r w:rsidRPr="003459C1">
        <w:rPr>
          <w:rFonts w:cstheme="minorHAnsi"/>
          <w:sz w:val="18"/>
          <w:szCs w:val="18"/>
        </w:rPr>
        <w:t>TEF</w:t>
      </w:r>
      <w:r w:rsidRPr="003459C1">
        <w:rPr>
          <w:rFonts w:cstheme="minorHAnsi"/>
          <w:sz w:val="18"/>
          <w:szCs w:val="18"/>
          <w:vertAlign w:val="subscript"/>
        </w:rPr>
        <w:t>i</w:t>
      </w:r>
      <w:proofErr w:type="spellEnd"/>
      <w:r w:rsidRPr="003459C1">
        <w:rPr>
          <w:rFonts w:cstheme="minorHAnsi"/>
          <w:sz w:val="18"/>
          <w:szCs w:val="18"/>
        </w:rPr>
        <w:t xml:space="preserve"> is the WHO 2005 value of </w:t>
      </w:r>
      <w:r>
        <w:rPr>
          <w:rFonts w:cstheme="minorHAnsi"/>
          <w:sz w:val="18"/>
          <w:szCs w:val="18"/>
        </w:rPr>
        <w:t xml:space="preserve">the </w:t>
      </w:r>
      <w:r w:rsidRPr="003459C1">
        <w:rPr>
          <w:rFonts w:cstheme="minorHAnsi"/>
          <w:sz w:val="18"/>
          <w:szCs w:val="18"/>
        </w:rPr>
        <w:t xml:space="preserve">toxicological equivalence factor for congener i of the 17 PCDD and PCDF congeners of toxicological significance listed </w:t>
      </w:r>
      <w:r>
        <w:rPr>
          <w:rFonts w:cstheme="minorHAnsi"/>
          <w:sz w:val="18"/>
          <w:szCs w:val="18"/>
        </w:rPr>
        <w:t>below</w:t>
      </w:r>
      <w:r w:rsidRPr="003459C1">
        <w:rPr>
          <w:rFonts w:cstheme="minorHAnsi"/>
          <w:sz w:val="18"/>
          <w:szCs w:val="18"/>
        </w:rPr>
        <w:t>, C</w:t>
      </w:r>
      <w:r w:rsidRPr="003459C1">
        <w:rPr>
          <w:rFonts w:cstheme="minorHAnsi"/>
          <w:sz w:val="18"/>
          <w:szCs w:val="18"/>
          <w:vertAlign w:val="subscript"/>
        </w:rPr>
        <w:t>i</w:t>
      </w:r>
      <w:r w:rsidRPr="003459C1">
        <w:rPr>
          <w:rFonts w:cstheme="minorHAnsi"/>
          <w:sz w:val="18"/>
          <w:szCs w:val="18"/>
        </w:rPr>
        <w:t xml:space="preserve"> is the concentration of congener i in µg/kg (ppb) and the summation (TEQ, µg/kg) is performed over all 17 congeners.</w:t>
      </w:r>
      <w:r w:rsidR="00933FA2">
        <w:rPr>
          <w:rFonts w:cstheme="minorHAnsi"/>
          <w:sz w:val="18"/>
          <w:szCs w:val="18"/>
        </w:rPr>
        <w:t xml:space="preserve"> </w:t>
      </w:r>
    </w:p>
    <w:p w14:paraId="43B26213" w14:textId="532B540F" w:rsidR="00933FA2" w:rsidRDefault="00933FA2" w:rsidP="00EA2F62">
      <w:pPr>
        <w:rPr>
          <w:rFonts w:cstheme="minorHAnsi"/>
          <w:sz w:val="18"/>
          <w:szCs w:val="18"/>
        </w:rPr>
      </w:pPr>
      <w:r>
        <w:rPr>
          <w:rFonts w:cstheme="minorHAnsi"/>
          <w:sz w:val="18"/>
          <w:szCs w:val="18"/>
        </w:rPr>
        <w:t>The 17 toxicologically significant polychlorinated dibenzodioxin (PCDD) and polychlorinated dibenzofuran (PCDF) congeners</w:t>
      </w:r>
      <w:r w:rsidR="002D26CB">
        <w:rPr>
          <w:rFonts w:cstheme="minorHAnsi"/>
          <w:sz w:val="18"/>
          <w:szCs w:val="18"/>
        </w:rPr>
        <w:t>:</w:t>
      </w:r>
    </w:p>
    <w:tbl>
      <w:tblPr>
        <w:tblW w:w="44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6233"/>
      </w:tblGrid>
      <w:tr w:rsidR="00933FA2" w:rsidRPr="00F54EEC" w14:paraId="39BC1901" w14:textId="77777777" w:rsidTr="003459C1">
        <w:trPr>
          <w:cantSplit/>
          <w:tblHeader/>
        </w:trPr>
        <w:tc>
          <w:tcPr>
            <w:tcW w:w="2471" w:type="pct"/>
            <w:shd w:val="clear" w:color="auto" w:fill="auto"/>
            <w:vAlign w:val="center"/>
            <w:hideMark/>
          </w:tcPr>
          <w:p w14:paraId="4BB7CBE7" w14:textId="77777777" w:rsidR="00933FA2" w:rsidRPr="003459C1" w:rsidRDefault="00933FA2" w:rsidP="001A7AEF">
            <w:pPr>
              <w:pStyle w:val="APVMATableHead"/>
              <w:rPr>
                <w:rFonts w:asciiTheme="minorHAnsi" w:hAnsiTheme="minorHAnsi" w:cstheme="minorHAnsi"/>
                <w:b/>
                <w:bCs w:val="0"/>
                <w:color w:val="auto"/>
                <w:szCs w:val="18"/>
              </w:rPr>
            </w:pPr>
            <w:r w:rsidRPr="003459C1">
              <w:rPr>
                <w:rFonts w:asciiTheme="minorHAnsi" w:hAnsiTheme="minorHAnsi" w:cstheme="minorHAnsi"/>
                <w:b/>
                <w:bCs w:val="0"/>
                <w:color w:val="auto"/>
                <w:szCs w:val="18"/>
              </w:rPr>
              <w:t>Name</w:t>
            </w:r>
          </w:p>
        </w:tc>
        <w:tc>
          <w:tcPr>
            <w:tcW w:w="2529" w:type="pct"/>
            <w:shd w:val="clear" w:color="auto" w:fill="auto"/>
            <w:vAlign w:val="center"/>
            <w:hideMark/>
          </w:tcPr>
          <w:p w14:paraId="65162EAA" w14:textId="77777777" w:rsidR="00933FA2" w:rsidRPr="003459C1" w:rsidRDefault="00933FA2" w:rsidP="001A7AEF">
            <w:pPr>
              <w:pStyle w:val="APVMATableHead"/>
              <w:rPr>
                <w:rFonts w:asciiTheme="minorHAnsi" w:hAnsiTheme="minorHAnsi" w:cstheme="minorHAnsi"/>
                <w:b/>
                <w:bCs w:val="0"/>
                <w:color w:val="auto"/>
                <w:szCs w:val="18"/>
              </w:rPr>
            </w:pPr>
            <w:r w:rsidRPr="003459C1">
              <w:rPr>
                <w:rFonts w:asciiTheme="minorHAnsi" w:hAnsiTheme="minorHAnsi" w:cstheme="minorHAnsi"/>
                <w:b/>
                <w:bCs w:val="0"/>
                <w:color w:val="auto"/>
                <w:szCs w:val="18"/>
              </w:rPr>
              <w:t>Toxicological equivalence factor (TEF)—2005 WHO values</w:t>
            </w:r>
          </w:p>
        </w:tc>
      </w:tr>
      <w:tr w:rsidR="00933FA2" w:rsidRPr="00F54EEC" w14:paraId="34E4353B" w14:textId="77777777" w:rsidTr="00933FA2">
        <w:trPr>
          <w:cantSplit/>
        </w:trPr>
        <w:tc>
          <w:tcPr>
            <w:tcW w:w="5000" w:type="pct"/>
            <w:gridSpan w:val="2"/>
            <w:hideMark/>
          </w:tcPr>
          <w:p w14:paraId="6F852865" w14:textId="204B1A8B" w:rsidR="00933FA2" w:rsidRPr="003459C1" w:rsidRDefault="00933FA2" w:rsidP="001A7AEF">
            <w:pPr>
              <w:pStyle w:val="APVMATableSubHead"/>
              <w:rPr>
                <w:rFonts w:asciiTheme="minorHAnsi" w:hAnsiTheme="minorHAnsi" w:cstheme="minorHAnsi"/>
                <w:b/>
                <w:bCs w:val="0"/>
                <w:szCs w:val="18"/>
              </w:rPr>
            </w:pPr>
            <w:r w:rsidRPr="003459C1">
              <w:rPr>
                <w:rFonts w:asciiTheme="minorHAnsi" w:hAnsiTheme="minorHAnsi" w:cstheme="minorHAnsi"/>
                <w:b/>
                <w:bCs w:val="0"/>
                <w:color w:val="auto"/>
                <w:szCs w:val="18"/>
              </w:rPr>
              <w:t>Polychlorinated dibenzodioxins (PCDDs)</w:t>
            </w:r>
          </w:p>
        </w:tc>
      </w:tr>
      <w:tr w:rsidR="00933FA2" w:rsidRPr="00F54EEC" w14:paraId="65873A5E" w14:textId="77777777" w:rsidTr="003459C1">
        <w:trPr>
          <w:cantSplit/>
        </w:trPr>
        <w:tc>
          <w:tcPr>
            <w:tcW w:w="2471" w:type="pct"/>
            <w:hideMark/>
          </w:tcPr>
          <w:p w14:paraId="31DAE4B7"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2,3,7,8-tetrachlorodibenzo-p-dioxin</w:t>
            </w:r>
          </w:p>
        </w:tc>
        <w:tc>
          <w:tcPr>
            <w:tcW w:w="2529" w:type="pct"/>
            <w:hideMark/>
          </w:tcPr>
          <w:p w14:paraId="3584FE26"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1</w:t>
            </w:r>
          </w:p>
        </w:tc>
      </w:tr>
      <w:tr w:rsidR="00933FA2" w:rsidRPr="00F54EEC" w14:paraId="4955002D" w14:textId="77777777" w:rsidTr="003459C1">
        <w:trPr>
          <w:cantSplit/>
        </w:trPr>
        <w:tc>
          <w:tcPr>
            <w:tcW w:w="2471" w:type="pct"/>
            <w:hideMark/>
          </w:tcPr>
          <w:p w14:paraId="0FD702F7"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1,2,3,7,8-pentachlorodibenzo-p-dioxin</w:t>
            </w:r>
          </w:p>
        </w:tc>
        <w:tc>
          <w:tcPr>
            <w:tcW w:w="2529" w:type="pct"/>
            <w:hideMark/>
          </w:tcPr>
          <w:p w14:paraId="469976E7"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1</w:t>
            </w:r>
          </w:p>
        </w:tc>
      </w:tr>
      <w:tr w:rsidR="00933FA2" w:rsidRPr="00F54EEC" w14:paraId="537C3229" w14:textId="77777777" w:rsidTr="003459C1">
        <w:trPr>
          <w:cantSplit/>
        </w:trPr>
        <w:tc>
          <w:tcPr>
            <w:tcW w:w="2471" w:type="pct"/>
            <w:hideMark/>
          </w:tcPr>
          <w:p w14:paraId="5CF4A90B"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1,2,3,4,7,8-hexachlorodibenzo-p-dioxin</w:t>
            </w:r>
          </w:p>
        </w:tc>
        <w:tc>
          <w:tcPr>
            <w:tcW w:w="2529" w:type="pct"/>
            <w:hideMark/>
          </w:tcPr>
          <w:p w14:paraId="3105FE03"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0.1</w:t>
            </w:r>
          </w:p>
        </w:tc>
      </w:tr>
      <w:tr w:rsidR="00933FA2" w:rsidRPr="00F54EEC" w14:paraId="35BE750B" w14:textId="77777777" w:rsidTr="003459C1">
        <w:trPr>
          <w:cantSplit/>
        </w:trPr>
        <w:tc>
          <w:tcPr>
            <w:tcW w:w="2471" w:type="pct"/>
            <w:hideMark/>
          </w:tcPr>
          <w:p w14:paraId="5E9D27E8"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1,2,3,6,7,8-hexachlorodibenzo-p-dioxin</w:t>
            </w:r>
          </w:p>
        </w:tc>
        <w:tc>
          <w:tcPr>
            <w:tcW w:w="2529" w:type="pct"/>
            <w:hideMark/>
          </w:tcPr>
          <w:p w14:paraId="4E10E764"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0.1</w:t>
            </w:r>
          </w:p>
        </w:tc>
      </w:tr>
      <w:tr w:rsidR="00933FA2" w:rsidRPr="00F54EEC" w14:paraId="60066AE0" w14:textId="77777777" w:rsidTr="003459C1">
        <w:trPr>
          <w:cantSplit/>
        </w:trPr>
        <w:tc>
          <w:tcPr>
            <w:tcW w:w="2471" w:type="pct"/>
            <w:hideMark/>
          </w:tcPr>
          <w:p w14:paraId="669CF332"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1,2,3,7,8,9-hexachlorodibenzo-p-dioxin</w:t>
            </w:r>
          </w:p>
        </w:tc>
        <w:tc>
          <w:tcPr>
            <w:tcW w:w="2529" w:type="pct"/>
            <w:hideMark/>
          </w:tcPr>
          <w:p w14:paraId="2E2ABAF4"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0.1</w:t>
            </w:r>
          </w:p>
        </w:tc>
      </w:tr>
      <w:tr w:rsidR="00933FA2" w:rsidRPr="00F54EEC" w14:paraId="0BEE58F6" w14:textId="77777777" w:rsidTr="003459C1">
        <w:trPr>
          <w:cantSplit/>
        </w:trPr>
        <w:tc>
          <w:tcPr>
            <w:tcW w:w="2471" w:type="pct"/>
            <w:hideMark/>
          </w:tcPr>
          <w:p w14:paraId="713EFA40"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1,2,3,4,6,7,8-heptachlorodibenzo-p-dioxin</w:t>
            </w:r>
          </w:p>
        </w:tc>
        <w:tc>
          <w:tcPr>
            <w:tcW w:w="2529" w:type="pct"/>
            <w:hideMark/>
          </w:tcPr>
          <w:p w14:paraId="18135227"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0.01</w:t>
            </w:r>
          </w:p>
        </w:tc>
      </w:tr>
      <w:tr w:rsidR="00933FA2" w:rsidRPr="00F54EEC" w14:paraId="7E752489" w14:textId="77777777" w:rsidTr="003459C1">
        <w:trPr>
          <w:cantSplit/>
        </w:trPr>
        <w:tc>
          <w:tcPr>
            <w:tcW w:w="2471" w:type="pct"/>
            <w:hideMark/>
          </w:tcPr>
          <w:p w14:paraId="51D77BCE"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Octachlorodibenzo-p-dioxin</w:t>
            </w:r>
          </w:p>
        </w:tc>
        <w:tc>
          <w:tcPr>
            <w:tcW w:w="2529" w:type="pct"/>
            <w:hideMark/>
          </w:tcPr>
          <w:p w14:paraId="52B56EA4"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0.0003</w:t>
            </w:r>
          </w:p>
        </w:tc>
      </w:tr>
      <w:tr w:rsidR="00933FA2" w:rsidRPr="00F54EEC" w14:paraId="0FB2CB55" w14:textId="77777777" w:rsidTr="00933FA2">
        <w:trPr>
          <w:cantSplit/>
        </w:trPr>
        <w:tc>
          <w:tcPr>
            <w:tcW w:w="5000" w:type="pct"/>
            <w:gridSpan w:val="2"/>
            <w:hideMark/>
          </w:tcPr>
          <w:p w14:paraId="48BDF7FA" w14:textId="0EBAF4B3" w:rsidR="00933FA2" w:rsidRPr="003459C1" w:rsidRDefault="00933FA2" w:rsidP="001A7AEF">
            <w:pPr>
              <w:pStyle w:val="APVMATableSubHead"/>
              <w:rPr>
                <w:rFonts w:asciiTheme="minorHAnsi" w:hAnsiTheme="minorHAnsi" w:cstheme="minorHAnsi"/>
                <w:b/>
                <w:bCs w:val="0"/>
                <w:color w:val="auto"/>
                <w:szCs w:val="18"/>
              </w:rPr>
            </w:pPr>
            <w:r w:rsidRPr="003459C1">
              <w:rPr>
                <w:rFonts w:asciiTheme="minorHAnsi" w:hAnsiTheme="minorHAnsi" w:cstheme="minorHAnsi"/>
                <w:b/>
                <w:bCs w:val="0"/>
                <w:color w:val="auto"/>
                <w:szCs w:val="18"/>
              </w:rPr>
              <w:t>Polychlorinated dibenzofurans (PCDFs)</w:t>
            </w:r>
          </w:p>
        </w:tc>
      </w:tr>
      <w:tr w:rsidR="00933FA2" w:rsidRPr="00F54EEC" w14:paraId="636C92FF" w14:textId="77777777" w:rsidTr="003459C1">
        <w:trPr>
          <w:cantSplit/>
        </w:trPr>
        <w:tc>
          <w:tcPr>
            <w:tcW w:w="2471" w:type="pct"/>
            <w:hideMark/>
          </w:tcPr>
          <w:p w14:paraId="592F2A68"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2,3,7,8-tetrachlorodibenzofuran</w:t>
            </w:r>
          </w:p>
        </w:tc>
        <w:tc>
          <w:tcPr>
            <w:tcW w:w="2529" w:type="pct"/>
            <w:hideMark/>
          </w:tcPr>
          <w:p w14:paraId="017AD045"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0.1</w:t>
            </w:r>
          </w:p>
        </w:tc>
      </w:tr>
      <w:tr w:rsidR="00933FA2" w:rsidRPr="00F54EEC" w14:paraId="197D7EF9" w14:textId="77777777" w:rsidTr="003459C1">
        <w:trPr>
          <w:cantSplit/>
        </w:trPr>
        <w:tc>
          <w:tcPr>
            <w:tcW w:w="2471" w:type="pct"/>
            <w:hideMark/>
          </w:tcPr>
          <w:p w14:paraId="57501A1A"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1,2,3,7,8-pentachlorodibenzofuran</w:t>
            </w:r>
          </w:p>
        </w:tc>
        <w:tc>
          <w:tcPr>
            <w:tcW w:w="2529" w:type="pct"/>
            <w:hideMark/>
          </w:tcPr>
          <w:p w14:paraId="37062CA4"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0.03</w:t>
            </w:r>
          </w:p>
        </w:tc>
      </w:tr>
      <w:tr w:rsidR="00933FA2" w:rsidRPr="00F54EEC" w14:paraId="49D09B3B" w14:textId="77777777" w:rsidTr="003459C1">
        <w:trPr>
          <w:cantSplit/>
        </w:trPr>
        <w:tc>
          <w:tcPr>
            <w:tcW w:w="2471" w:type="pct"/>
            <w:hideMark/>
          </w:tcPr>
          <w:p w14:paraId="7E7CCD74"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2,3,4,7,8-pentachlorodibenzofuran</w:t>
            </w:r>
          </w:p>
        </w:tc>
        <w:tc>
          <w:tcPr>
            <w:tcW w:w="2529" w:type="pct"/>
            <w:hideMark/>
          </w:tcPr>
          <w:p w14:paraId="14E2D86C"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0.3</w:t>
            </w:r>
          </w:p>
        </w:tc>
      </w:tr>
      <w:tr w:rsidR="00933FA2" w:rsidRPr="00F54EEC" w14:paraId="5CC0ADD0" w14:textId="77777777" w:rsidTr="003459C1">
        <w:trPr>
          <w:cantSplit/>
        </w:trPr>
        <w:tc>
          <w:tcPr>
            <w:tcW w:w="2471" w:type="pct"/>
            <w:hideMark/>
          </w:tcPr>
          <w:p w14:paraId="62E00C69"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1,2,3,4,7,8-hexachlorodibenzofuran</w:t>
            </w:r>
          </w:p>
        </w:tc>
        <w:tc>
          <w:tcPr>
            <w:tcW w:w="2529" w:type="pct"/>
            <w:hideMark/>
          </w:tcPr>
          <w:p w14:paraId="4848FA27"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0.1</w:t>
            </w:r>
          </w:p>
        </w:tc>
      </w:tr>
      <w:tr w:rsidR="00933FA2" w:rsidRPr="00F54EEC" w14:paraId="6F513AB0" w14:textId="77777777" w:rsidTr="003459C1">
        <w:trPr>
          <w:cantSplit/>
        </w:trPr>
        <w:tc>
          <w:tcPr>
            <w:tcW w:w="2471" w:type="pct"/>
            <w:hideMark/>
          </w:tcPr>
          <w:p w14:paraId="66D8FB9F"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lastRenderedPageBreak/>
              <w:t>1,2,3,6,7,8-hexachlorodibenzofuran</w:t>
            </w:r>
          </w:p>
        </w:tc>
        <w:tc>
          <w:tcPr>
            <w:tcW w:w="2529" w:type="pct"/>
            <w:hideMark/>
          </w:tcPr>
          <w:p w14:paraId="2D39F4A7"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0.1</w:t>
            </w:r>
          </w:p>
        </w:tc>
      </w:tr>
      <w:tr w:rsidR="00933FA2" w:rsidRPr="00F54EEC" w14:paraId="31040EC2" w14:textId="77777777" w:rsidTr="003459C1">
        <w:trPr>
          <w:cantSplit/>
        </w:trPr>
        <w:tc>
          <w:tcPr>
            <w:tcW w:w="2471" w:type="pct"/>
            <w:hideMark/>
          </w:tcPr>
          <w:p w14:paraId="1A456BB3"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1,2,3,7,8,9-hexachlorodibenzofuran</w:t>
            </w:r>
          </w:p>
        </w:tc>
        <w:tc>
          <w:tcPr>
            <w:tcW w:w="2529" w:type="pct"/>
            <w:hideMark/>
          </w:tcPr>
          <w:p w14:paraId="74416BF2"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0.1</w:t>
            </w:r>
          </w:p>
        </w:tc>
      </w:tr>
      <w:tr w:rsidR="00933FA2" w:rsidRPr="00F54EEC" w14:paraId="09AC4F21" w14:textId="77777777" w:rsidTr="003459C1">
        <w:trPr>
          <w:cantSplit/>
        </w:trPr>
        <w:tc>
          <w:tcPr>
            <w:tcW w:w="2471" w:type="pct"/>
            <w:hideMark/>
          </w:tcPr>
          <w:p w14:paraId="03B6F090"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2,3,4,6,7,8-hexachlorodibenzofuran</w:t>
            </w:r>
          </w:p>
        </w:tc>
        <w:tc>
          <w:tcPr>
            <w:tcW w:w="2529" w:type="pct"/>
            <w:hideMark/>
          </w:tcPr>
          <w:p w14:paraId="1C376DC0"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0.1</w:t>
            </w:r>
          </w:p>
        </w:tc>
      </w:tr>
      <w:tr w:rsidR="00933FA2" w:rsidRPr="00F54EEC" w14:paraId="45A74646" w14:textId="77777777" w:rsidTr="003459C1">
        <w:trPr>
          <w:cantSplit/>
        </w:trPr>
        <w:tc>
          <w:tcPr>
            <w:tcW w:w="2471" w:type="pct"/>
            <w:hideMark/>
          </w:tcPr>
          <w:p w14:paraId="32646760"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1,2,3,4,6,7,8-heptachlorodibenzofuran</w:t>
            </w:r>
          </w:p>
        </w:tc>
        <w:tc>
          <w:tcPr>
            <w:tcW w:w="2529" w:type="pct"/>
            <w:hideMark/>
          </w:tcPr>
          <w:p w14:paraId="50DEA52A"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0.01</w:t>
            </w:r>
          </w:p>
        </w:tc>
      </w:tr>
      <w:tr w:rsidR="00933FA2" w:rsidRPr="00F54EEC" w14:paraId="172793DE" w14:textId="77777777" w:rsidTr="003459C1">
        <w:trPr>
          <w:cantSplit/>
        </w:trPr>
        <w:tc>
          <w:tcPr>
            <w:tcW w:w="2471" w:type="pct"/>
            <w:hideMark/>
          </w:tcPr>
          <w:p w14:paraId="3D3FD348"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1,2,3,4,7,8,9-heptachlorodibenzofuran</w:t>
            </w:r>
          </w:p>
        </w:tc>
        <w:tc>
          <w:tcPr>
            <w:tcW w:w="2529" w:type="pct"/>
            <w:hideMark/>
          </w:tcPr>
          <w:p w14:paraId="5499418E"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0.01</w:t>
            </w:r>
          </w:p>
        </w:tc>
      </w:tr>
      <w:tr w:rsidR="00933FA2" w:rsidRPr="00F54EEC" w14:paraId="11FEF7B0" w14:textId="77777777" w:rsidTr="003459C1">
        <w:trPr>
          <w:cantSplit/>
        </w:trPr>
        <w:tc>
          <w:tcPr>
            <w:tcW w:w="2471" w:type="pct"/>
            <w:hideMark/>
          </w:tcPr>
          <w:p w14:paraId="64607108"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Octachlorodibenzofuran</w:t>
            </w:r>
          </w:p>
        </w:tc>
        <w:tc>
          <w:tcPr>
            <w:tcW w:w="2529" w:type="pct"/>
            <w:hideMark/>
          </w:tcPr>
          <w:p w14:paraId="62DD2163" w14:textId="77777777" w:rsidR="00933FA2" w:rsidRPr="003459C1" w:rsidRDefault="00933FA2" w:rsidP="001A7AEF">
            <w:pPr>
              <w:pStyle w:val="APVMATableText"/>
              <w:rPr>
                <w:rFonts w:asciiTheme="minorHAnsi" w:hAnsiTheme="minorHAnsi" w:cstheme="minorHAnsi"/>
                <w:sz w:val="18"/>
                <w:szCs w:val="18"/>
              </w:rPr>
            </w:pPr>
            <w:r w:rsidRPr="003459C1">
              <w:rPr>
                <w:rFonts w:asciiTheme="minorHAnsi" w:hAnsiTheme="minorHAnsi" w:cstheme="minorHAnsi"/>
                <w:sz w:val="18"/>
                <w:szCs w:val="18"/>
              </w:rPr>
              <w:t>0.0003</w:t>
            </w:r>
          </w:p>
        </w:tc>
      </w:tr>
    </w:tbl>
    <w:p w14:paraId="5A37C8E5" w14:textId="77777777" w:rsidR="00933FA2" w:rsidRPr="003459C1" w:rsidRDefault="00933FA2" w:rsidP="00EA2F62">
      <w:pPr>
        <w:rPr>
          <w:rFonts w:cstheme="minorHAnsi"/>
          <w:b/>
          <w:bCs/>
          <w:sz w:val="18"/>
          <w:szCs w:val="18"/>
        </w:rPr>
      </w:pPr>
    </w:p>
    <w:sectPr w:rsidR="00933FA2" w:rsidRPr="003459C1" w:rsidSect="001C164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3916E" w14:textId="77777777" w:rsidR="001C164F" w:rsidRDefault="001C164F" w:rsidP="006A63ED">
      <w:pPr>
        <w:spacing w:after="0" w:line="240" w:lineRule="auto"/>
      </w:pPr>
      <w:r>
        <w:separator/>
      </w:r>
    </w:p>
  </w:endnote>
  <w:endnote w:type="continuationSeparator" w:id="0">
    <w:p w14:paraId="29E5B42B" w14:textId="77777777" w:rsidR="001C164F" w:rsidRDefault="001C164F" w:rsidP="006A6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38AF7" w14:textId="77777777" w:rsidR="001C164F" w:rsidRDefault="001C164F" w:rsidP="006A63ED">
      <w:pPr>
        <w:spacing w:after="0" w:line="240" w:lineRule="auto"/>
      </w:pPr>
      <w:r>
        <w:separator/>
      </w:r>
    </w:p>
  </w:footnote>
  <w:footnote w:type="continuationSeparator" w:id="0">
    <w:p w14:paraId="24D4B80F" w14:textId="77777777" w:rsidR="001C164F" w:rsidRDefault="001C164F" w:rsidP="006A63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1141"/>
    <w:multiLevelType w:val="hybridMultilevel"/>
    <w:tmpl w:val="A78087D0"/>
    <w:lvl w:ilvl="0" w:tplc="9CF026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487E94"/>
    <w:multiLevelType w:val="hybridMultilevel"/>
    <w:tmpl w:val="A834761E"/>
    <w:lvl w:ilvl="0" w:tplc="9CF026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223821"/>
    <w:multiLevelType w:val="multilevel"/>
    <w:tmpl w:val="1EF4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5617B0"/>
    <w:multiLevelType w:val="hybridMultilevel"/>
    <w:tmpl w:val="44F83EDE"/>
    <w:lvl w:ilvl="0" w:tplc="2CE83836">
      <w:start w:val="1"/>
      <w:numFmt w:val="bullet"/>
      <w:pStyle w:val="APVMATableBullet"/>
      <w:lvlText w:val=""/>
      <w:lvlJc w:val="left"/>
      <w:pPr>
        <w:tabs>
          <w:tab w:val="num" w:pos="227"/>
        </w:tabs>
        <w:ind w:left="227" w:hanging="227"/>
      </w:pPr>
      <w:rPr>
        <w:rFonts w:ascii="Symbol" w:hAnsi="Symbol" w:hint="default"/>
        <w:b w:val="0"/>
        <w:i w:val="0"/>
        <w:caps w:val="0"/>
        <w:strike w:val="0"/>
        <w:dstrike w:val="0"/>
        <w:vanish w:val="0"/>
        <w:webHidden w:val="0"/>
        <w:color w:val="5C2946"/>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A673E1"/>
    <w:multiLevelType w:val="multilevel"/>
    <w:tmpl w:val="915A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E3744C"/>
    <w:multiLevelType w:val="hybridMultilevel"/>
    <w:tmpl w:val="612AFFF6"/>
    <w:lvl w:ilvl="0" w:tplc="0124FC8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12179755">
    <w:abstractNumId w:val="0"/>
  </w:num>
  <w:num w:numId="2" w16cid:durableId="546917042">
    <w:abstractNumId w:val="1"/>
  </w:num>
  <w:num w:numId="3" w16cid:durableId="1843085454">
    <w:abstractNumId w:val="5"/>
  </w:num>
  <w:num w:numId="4" w16cid:durableId="1215895406">
    <w:abstractNumId w:val="4"/>
  </w:num>
  <w:num w:numId="5" w16cid:durableId="227768627">
    <w:abstractNumId w:val="2"/>
  </w:num>
  <w:num w:numId="6" w16cid:durableId="768434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D00"/>
    <w:rsid w:val="00046A1D"/>
    <w:rsid w:val="00052A72"/>
    <w:rsid w:val="00061529"/>
    <w:rsid w:val="0006743C"/>
    <w:rsid w:val="000740B4"/>
    <w:rsid w:val="0008440C"/>
    <w:rsid w:val="00084B25"/>
    <w:rsid w:val="000A41DF"/>
    <w:rsid w:val="000C700E"/>
    <w:rsid w:val="000D3FFE"/>
    <w:rsid w:val="000E5691"/>
    <w:rsid w:val="000E7194"/>
    <w:rsid w:val="000F3346"/>
    <w:rsid w:val="00117ACB"/>
    <w:rsid w:val="00126A59"/>
    <w:rsid w:val="00130639"/>
    <w:rsid w:val="00131606"/>
    <w:rsid w:val="00144877"/>
    <w:rsid w:val="00145588"/>
    <w:rsid w:val="0015140C"/>
    <w:rsid w:val="00151E08"/>
    <w:rsid w:val="00154FC0"/>
    <w:rsid w:val="00171DD0"/>
    <w:rsid w:val="001725DD"/>
    <w:rsid w:val="0017785E"/>
    <w:rsid w:val="00184C76"/>
    <w:rsid w:val="00185A1F"/>
    <w:rsid w:val="001C164F"/>
    <w:rsid w:val="001D2188"/>
    <w:rsid w:val="001D232D"/>
    <w:rsid w:val="001E0CCC"/>
    <w:rsid w:val="001E4A01"/>
    <w:rsid w:val="001E6035"/>
    <w:rsid w:val="001E63D0"/>
    <w:rsid w:val="00210A17"/>
    <w:rsid w:val="00215A8F"/>
    <w:rsid w:val="0021690A"/>
    <w:rsid w:val="0022595B"/>
    <w:rsid w:val="00225AFE"/>
    <w:rsid w:val="00233451"/>
    <w:rsid w:val="00237938"/>
    <w:rsid w:val="00242997"/>
    <w:rsid w:val="00254B0F"/>
    <w:rsid w:val="00265AB4"/>
    <w:rsid w:val="00266E12"/>
    <w:rsid w:val="0027123B"/>
    <w:rsid w:val="00280618"/>
    <w:rsid w:val="002924CA"/>
    <w:rsid w:val="002929E5"/>
    <w:rsid w:val="002971DC"/>
    <w:rsid w:val="002A0E0F"/>
    <w:rsid w:val="002A69EB"/>
    <w:rsid w:val="002B027B"/>
    <w:rsid w:val="002B3564"/>
    <w:rsid w:val="002C2C87"/>
    <w:rsid w:val="002D26CB"/>
    <w:rsid w:val="002F0F36"/>
    <w:rsid w:val="002F4738"/>
    <w:rsid w:val="00301AC6"/>
    <w:rsid w:val="00303C5E"/>
    <w:rsid w:val="003131BF"/>
    <w:rsid w:val="003265B4"/>
    <w:rsid w:val="003459C1"/>
    <w:rsid w:val="0035752A"/>
    <w:rsid w:val="003602D4"/>
    <w:rsid w:val="00360DE2"/>
    <w:rsid w:val="003643C4"/>
    <w:rsid w:val="0036783A"/>
    <w:rsid w:val="003847F8"/>
    <w:rsid w:val="00393D14"/>
    <w:rsid w:val="003A7A1A"/>
    <w:rsid w:val="003C42C0"/>
    <w:rsid w:val="003C4933"/>
    <w:rsid w:val="003E1A43"/>
    <w:rsid w:val="003E2781"/>
    <w:rsid w:val="003E5C7F"/>
    <w:rsid w:val="003F6CE1"/>
    <w:rsid w:val="00406A3E"/>
    <w:rsid w:val="00422587"/>
    <w:rsid w:val="004243E7"/>
    <w:rsid w:val="00440C11"/>
    <w:rsid w:val="00441DD9"/>
    <w:rsid w:val="00444E8A"/>
    <w:rsid w:val="0045561B"/>
    <w:rsid w:val="0046037A"/>
    <w:rsid w:val="00461B4C"/>
    <w:rsid w:val="004703ED"/>
    <w:rsid w:val="004B5610"/>
    <w:rsid w:val="004D025E"/>
    <w:rsid w:val="00513E97"/>
    <w:rsid w:val="00514480"/>
    <w:rsid w:val="00523298"/>
    <w:rsid w:val="005338F7"/>
    <w:rsid w:val="00552D00"/>
    <w:rsid w:val="0055362B"/>
    <w:rsid w:val="00564F51"/>
    <w:rsid w:val="005658C9"/>
    <w:rsid w:val="00566D00"/>
    <w:rsid w:val="005748F9"/>
    <w:rsid w:val="00593ACC"/>
    <w:rsid w:val="005A52D9"/>
    <w:rsid w:val="005B6A10"/>
    <w:rsid w:val="005C00E1"/>
    <w:rsid w:val="005D0D8D"/>
    <w:rsid w:val="005E6D53"/>
    <w:rsid w:val="00637B68"/>
    <w:rsid w:val="0064517E"/>
    <w:rsid w:val="006513DA"/>
    <w:rsid w:val="00682503"/>
    <w:rsid w:val="00694136"/>
    <w:rsid w:val="006A627E"/>
    <w:rsid w:val="006A63ED"/>
    <w:rsid w:val="006C04DC"/>
    <w:rsid w:val="006D0B72"/>
    <w:rsid w:val="006D43CB"/>
    <w:rsid w:val="006E179E"/>
    <w:rsid w:val="006E1CF8"/>
    <w:rsid w:val="006F03C3"/>
    <w:rsid w:val="006F0556"/>
    <w:rsid w:val="006F3EC3"/>
    <w:rsid w:val="00701319"/>
    <w:rsid w:val="00717E53"/>
    <w:rsid w:val="00743C00"/>
    <w:rsid w:val="00761BA1"/>
    <w:rsid w:val="007727D9"/>
    <w:rsid w:val="00773AC9"/>
    <w:rsid w:val="007A46C1"/>
    <w:rsid w:val="007B3F43"/>
    <w:rsid w:val="007D7605"/>
    <w:rsid w:val="007E5326"/>
    <w:rsid w:val="007E5D61"/>
    <w:rsid w:val="007F3F58"/>
    <w:rsid w:val="007F6D0E"/>
    <w:rsid w:val="008107EE"/>
    <w:rsid w:val="008345FC"/>
    <w:rsid w:val="00843ACB"/>
    <w:rsid w:val="00883353"/>
    <w:rsid w:val="00885460"/>
    <w:rsid w:val="0088581E"/>
    <w:rsid w:val="008A4200"/>
    <w:rsid w:val="008B145B"/>
    <w:rsid w:val="008B4645"/>
    <w:rsid w:val="008C4078"/>
    <w:rsid w:val="008C5418"/>
    <w:rsid w:val="008C6C4C"/>
    <w:rsid w:val="008C7E28"/>
    <w:rsid w:val="008E239A"/>
    <w:rsid w:val="008E679F"/>
    <w:rsid w:val="009050C0"/>
    <w:rsid w:val="009169AA"/>
    <w:rsid w:val="00925C8C"/>
    <w:rsid w:val="00933FA2"/>
    <w:rsid w:val="0094594B"/>
    <w:rsid w:val="00967FB2"/>
    <w:rsid w:val="00970CA5"/>
    <w:rsid w:val="0098360E"/>
    <w:rsid w:val="009B6FBB"/>
    <w:rsid w:val="009C33F7"/>
    <w:rsid w:val="009E41FD"/>
    <w:rsid w:val="00A16B02"/>
    <w:rsid w:val="00A21561"/>
    <w:rsid w:val="00A32BBA"/>
    <w:rsid w:val="00A4006C"/>
    <w:rsid w:val="00A42434"/>
    <w:rsid w:val="00A4435A"/>
    <w:rsid w:val="00A72C9A"/>
    <w:rsid w:val="00A92646"/>
    <w:rsid w:val="00AD067B"/>
    <w:rsid w:val="00AF5079"/>
    <w:rsid w:val="00B2072D"/>
    <w:rsid w:val="00B20D6D"/>
    <w:rsid w:val="00B22217"/>
    <w:rsid w:val="00B32E18"/>
    <w:rsid w:val="00B358CA"/>
    <w:rsid w:val="00B426EF"/>
    <w:rsid w:val="00B730DB"/>
    <w:rsid w:val="00B82B7E"/>
    <w:rsid w:val="00B94CFF"/>
    <w:rsid w:val="00BA6A27"/>
    <w:rsid w:val="00BC566C"/>
    <w:rsid w:val="00BD47DC"/>
    <w:rsid w:val="00BE58F1"/>
    <w:rsid w:val="00BF0E18"/>
    <w:rsid w:val="00BF2768"/>
    <w:rsid w:val="00C01A2A"/>
    <w:rsid w:val="00C1200E"/>
    <w:rsid w:val="00C168C2"/>
    <w:rsid w:val="00C36825"/>
    <w:rsid w:val="00C5232C"/>
    <w:rsid w:val="00C57D94"/>
    <w:rsid w:val="00C60FFD"/>
    <w:rsid w:val="00C73FA9"/>
    <w:rsid w:val="00C84FD1"/>
    <w:rsid w:val="00CA07DC"/>
    <w:rsid w:val="00CC16DC"/>
    <w:rsid w:val="00CD1065"/>
    <w:rsid w:val="00CE2547"/>
    <w:rsid w:val="00CF5196"/>
    <w:rsid w:val="00D11DD8"/>
    <w:rsid w:val="00D121AE"/>
    <w:rsid w:val="00D12595"/>
    <w:rsid w:val="00D167AB"/>
    <w:rsid w:val="00D35941"/>
    <w:rsid w:val="00D43D1B"/>
    <w:rsid w:val="00D46FCE"/>
    <w:rsid w:val="00D47426"/>
    <w:rsid w:val="00D53A49"/>
    <w:rsid w:val="00D66376"/>
    <w:rsid w:val="00D725F4"/>
    <w:rsid w:val="00D778C1"/>
    <w:rsid w:val="00D82419"/>
    <w:rsid w:val="00D83E8B"/>
    <w:rsid w:val="00D84E90"/>
    <w:rsid w:val="00D86088"/>
    <w:rsid w:val="00D91099"/>
    <w:rsid w:val="00D93D25"/>
    <w:rsid w:val="00DB25CC"/>
    <w:rsid w:val="00DB7360"/>
    <w:rsid w:val="00DC408C"/>
    <w:rsid w:val="00DD30E5"/>
    <w:rsid w:val="00DD5AD9"/>
    <w:rsid w:val="00DD6EB1"/>
    <w:rsid w:val="00E053D7"/>
    <w:rsid w:val="00E249E8"/>
    <w:rsid w:val="00E33E0E"/>
    <w:rsid w:val="00E5488A"/>
    <w:rsid w:val="00E8184B"/>
    <w:rsid w:val="00E83819"/>
    <w:rsid w:val="00EA2F62"/>
    <w:rsid w:val="00EA55DE"/>
    <w:rsid w:val="00EB162A"/>
    <w:rsid w:val="00EF0E1B"/>
    <w:rsid w:val="00EF4CAF"/>
    <w:rsid w:val="00F047C5"/>
    <w:rsid w:val="00F205EC"/>
    <w:rsid w:val="00F3022F"/>
    <w:rsid w:val="00F35B8D"/>
    <w:rsid w:val="00F5248D"/>
    <w:rsid w:val="00F53979"/>
    <w:rsid w:val="00F61152"/>
    <w:rsid w:val="00F804D7"/>
    <w:rsid w:val="00F82004"/>
    <w:rsid w:val="00FA7DFE"/>
    <w:rsid w:val="00FD5CF8"/>
    <w:rsid w:val="00FF127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A93FA"/>
  <w15:chartTrackingRefBased/>
  <w15:docId w15:val="{7606B58B-BA40-4F03-ACBC-B869FC15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0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een">
    <w:name w:val="green"/>
    <w:basedOn w:val="DefaultParagraphFont"/>
    <w:uiPriority w:val="1"/>
    <w:qFormat/>
    <w:rsid w:val="004703ED"/>
    <w:rPr>
      <w:color w:val="538135" w:themeColor="accent6" w:themeShade="BF"/>
    </w:rPr>
  </w:style>
  <w:style w:type="paragraph" w:customStyle="1" w:styleId="modelheading">
    <w:name w:val="model heading"/>
    <w:basedOn w:val="Normal"/>
    <w:qFormat/>
    <w:rsid w:val="004703ED"/>
    <w:pPr>
      <w:spacing w:before="240" w:after="120" w:line="240" w:lineRule="auto"/>
      <w:ind w:left="96"/>
    </w:pPr>
    <w:rPr>
      <w:rFonts w:ascii="Arial" w:eastAsia="Times New Roman" w:hAnsi="Arial" w:cs="Times New Roman"/>
      <w:sz w:val="20"/>
      <w:szCs w:val="20"/>
    </w:rPr>
  </w:style>
  <w:style w:type="paragraph" w:customStyle="1" w:styleId="ttTitleofInstrument">
    <w:name w:val="tt_Title_of_Instrument"/>
    <w:basedOn w:val="Normal"/>
    <w:rsid w:val="00566D00"/>
    <w:pPr>
      <w:spacing w:before="200" w:after="0" w:line="240" w:lineRule="auto"/>
    </w:pPr>
    <w:rPr>
      <w:rFonts w:ascii="Arial" w:eastAsia="Times New Roman" w:hAnsi="Arial" w:cs="Times New Roman"/>
      <w:b/>
      <w:sz w:val="32"/>
      <w:szCs w:val="24"/>
      <w:lang w:eastAsia="en-AU"/>
    </w:rPr>
  </w:style>
  <w:style w:type="paragraph" w:styleId="ListParagraph">
    <w:name w:val="List Paragraph"/>
    <w:basedOn w:val="Normal"/>
    <w:uiPriority w:val="98"/>
    <w:qFormat/>
    <w:rsid w:val="00566D00"/>
    <w:pPr>
      <w:ind w:left="720"/>
      <w:contextualSpacing/>
    </w:pPr>
  </w:style>
  <w:style w:type="paragraph" w:styleId="BalloonText">
    <w:name w:val="Balloon Text"/>
    <w:basedOn w:val="Normal"/>
    <w:link w:val="BalloonTextChar"/>
    <w:uiPriority w:val="99"/>
    <w:semiHidden/>
    <w:unhideWhenUsed/>
    <w:rsid w:val="00D860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088"/>
    <w:rPr>
      <w:rFonts w:ascii="Segoe UI" w:hAnsi="Segoe UI" w:cs="Segoe UI"/>
      <w:sz w:val="18"/>
      <w:szCs w:val="18"/>
    </w:rPr>
  </w:style>
  <w:style w:type="character" w:styleId="CommentReference">
    <w:name w:val="annotation reference"/>
    <w:basedOn w:val="DefaultParagraphFont"/>
    <w:uiPriority w:val="99"/>
    <w:semiHidden/>
    <w:unhideWhenUsed/>
    <w:rsid w:val="001E6035"/>
    <w:rPr>
      <w:sz w:val="16"/>
      <w:szCs w:val="16"/>
    </w:rPr>
  </w:style>
  <w:style w:type="paragraph" w:styleId="CommentText">
    <w:name w:val="annotation text"/>
    <w:basedOn w:val="Normal"/>
    <w:link w:val="CommentTextChar"/>
    <w:uiPriority w:val="99"/>
    <w:unhideWhenUsed/>
    <w:rsid w:val="001E6035"/>
    <w:pPr>
      <w:spacing w:line="240" w:lineRule="auto"/>
    </w:pPr>
    <w:rPr>
      <w:sz w:val="20"/>
      <w:szCs w:val="20"/>
    </w:rPr>
  </w:style>
  <w:style w:type="character" w:customStyle="1" w:styleId="CommentTextChar">
    <w:name w:val="Comment Text Char"/>
    <w:basedOn w:val="DefaultParagraphFont"/>
    <w:link w:val="CommentText"/>
    <w:uiPriority w:val="99"/>
    <w:rsid w:val="001E6035"/>
    <w:rPr>
      <w:sz w:val="20"/>
      <w:szCs w:val="20"/>
    </w:rPr>
  </w:style>
  <w:style w:type="paragraph" w:styleId="CommentSubject">
    <w:name w:val="annotation subject"/>
    <w:basedOn w:val="CommentText"/>
    <w:next w:val="CommentText"/>
    <w:link w:val="CommentSubjectChar"/>
    <w:uiPriority w:val="99"/>
    <w:semiHidden/>
    <w:unhideWhenUsed/>
    <w:rsid w:val="001E6035"/>
    <w:rPr>
      <w:b/>
      <w:bCs/>
    </w:rPr>
  </w:style>
  <w:style w:type="character" w:customStyle="1" w:styleId="CommentSubjectChar">
    <w:name w:val="Comment Subject Char"/>
    <w:basedOn w:val="CommentTextChar"/>
    <w:link w:val="CommentSubject"/>
    <w:uiPriority w:val="99"/>
    <w:semiHidden/>
    <w:rsid w:val="001E6035"/>
    <w:rPr>
      <w:b/>
      <w:bCs/>
      <w:sz w:val="20"/>
      <w:szCs w:val="20"/>
    </w:rPr>
  </w:style>
  <w:style w:type="character" w:styleId="Emphasis">
    <w:name w:val="Emphasis"/>
    <w:basedOn w:val="DefaultParagraphFont"/>
    <w:uiPriority w:val="20"/>
    <w:qFormat/>
    <w:rsid w:val="001E6035"/>
    <w:rPr>
      <w:i/>
      <w:iCs/>
    </w:rPr>
  </w:style>
  <w:style w:type="paragraph" w:styleId="Revision">
    <w:name w:val="Revision"/>
    <w:hidden/>
    <w:uiPriority w:val="99"/>
    <w:semiHidden/>
    <w:rsid w:val="00210A17"/>
    <w:pPr>
      <w:spacing w:after="0" w:line="240" w:lineRule="auto"/>
    </w:pPr>
  </w:style>
  <w:style w:type="character" w:styleId="Hyperlink">
    <w:name w:val="Hyperlink"/>
    <w:basedOn w:val="DefaultParagraphFont"/>
    <w:uiPriority w:val="99"/>
    <w:unhideWhenUsed/>
    <w:rsid w:val="00F35B8D"/>
    <w:rPr>
      <w:color w:val="0563C1"/>
      <w:u w:val="single"/>
    </w:rPr>
  </w:style>
  <w:style w:type="paragraph" w:customStyle="1" w:styleId="Item">
    <w:name w:val="Item"/>
    <w:aliases w:val="i"/>
    <w:basedOn w:val="Normal"/>
    <w:next w:val="ItemHead"/>
    <w:rsid w:val="00F35B8D"/>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F35B8D"/>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Header">
    <w:name w:val="header"/>
    <w:basedOn w:val="Normal"/>
    <w:link w:val="HeaderChar"/>
    <w:uiPriority w:val="99"/>
    <w:unhideWhenUsed/>
    <w:rsid w:val="006A6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3ED"/>
  </w:style>
  <w:style w:type="paragraph" w:styleId="Footer">
    <w:name w:val="footer"/>
    <w:basedOn w:val="Normal"/>
    <w:link w:val="FooterChar"/>
    <w:uiPriority w:val="99"/>
    <w:unhideWhenUsed/>
    <w:rsid w:val="006A63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3ED"/>
  </w:style>
  <w:style w:type="character" w:styleId="FootnoteReference">
    <w:name w:val="footnote reference"/>
    <w:basedOn w:val="DefaultParagraphFont"/>
    <w:uiPriority w:val="99"/>
    <w:semiHidden/>
    <w:rsid w:val="00422587"/>
    <w:rPr>
      <w:rFonts w:ascii="Arial" w:hAnsi="Arial" w:cs="Arial"/>
      <w:b w:val="0"/>
      <w:i w:val="0"/>
      <w:sz w:val="22"/>
      <w:vertAlign w:val="superscript"/>
    </w:rPr>
  </w:style>
  <w:style w:type="paragraph" w:styleId="FootnoteText">
    <w:name w:val="footnote text"/>
    <w:basedOn w:val="Normal"/>
    <w:link w:val="FootnoteTextChar"/>
    <w:uiPriority w:val="99"/>
    <w:semiHidden/>
    <w:rsid w:val="00422587"/>
    <w:pPr>
      <w:tabs>
        <w:tab w:val="left" w:pos="425"/>
      </w:tabs>
      <w:spacing w:after="60" w:line="240" w:lineRule="auto"/>
      <w:ind w:left="425" w:right="567" w:hanging="425"/>
    </w:pPr>
    <w:rPr>
      <w:rFonts w:ascii="Arial" w:eastAsia="Times New Roman" w:hAnsi="Arial" w:cs="Arial"/>
      <w:sz w:val="18"/>
      <w:szCs w:val="20"/>
      <w:lang w:eastAsia="en-AU"/>
    </w:rPr>
  </w:style>
  <w:style w:type="character" w:customStyle="1" w:styleId="FootnoteTextChar">
    <w:name w:val="Footnote Text Char"/>
    <w:basedOn w:val="DefaultParagraphFont"/>
    <w:link w:val="FootnoteText"/>
    <w:uiPriority w:val="99"/>
    <w:semiHidden/>
    <w:rsid w:val="00422587"/>
    <w:rPr>
      <w:rFonts w:ascii="Arial" w:eastAsia="Times New Roman" w:hAnsi="Arial" w:cs="Arial"/>
      <w:sz w:val="18"/>
      <w:szCs w:val="20"/>
      <w:lang w:eastAsia="en-AU"/>
    </w:rPr>
  </w:style>
  <w:style w:type="character" w:styleId="FollowedHyperlink">
    <w:name w:val="FollowedHyperlink"/>
    <w:basedOn w:val="DefaultParagraphFont"/>
    <w:uiPriority w:val="99"/>
    <w:semiHidden/>
    <w:unhideWhenUsed/>
    <w:rsid w:val="000E5691"/>
    <w:rPr>
      <w:color w:val="954F72" w:themeColor="followedHyperlink"/>
      <w:u w:val="single"/>
    </w:rPr>
  </w:style>
  <w:style w:type="character" w:customStyle="1" w:styleId="ui-provider">
    <w:name w:val="ui-provider"/>
    <w:basedOn w:val="DefaultParagraphFont"/>
    <w:rsid w:val="004243E7"/>
  </w:style>
  <w:style w:type="paragraph" w:customStyle="1" w:styleId="Default">
    <w:name w:val="Default"/>
    <w:rsid w:val="002259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otnotereference0">
    <w:name w:val="footnotereference"/>
    <w:basedOn w:val="DefaultParagraphFont"/>
    <w:rsid w:val="0055362B"/>
  </w:style>
  <w:style w:type="character" w:customStyle="1" w:styleId="Hyperlink1">
    <w:name w:val="Hyperlink1"/>
    <w:basedOn w:val="DefaultParagraphFont"/>
    <w:rsid w:val="0055362B"/>
  </w:style>
  <w:style w:type="paragraph" w:customStyle="1" w:styleId="NormalText">
    <w:name w:val="Normal Text"/>
    <w:basedOn w:val="Normal"/>
    <w:link w:val="NormalTextChar"/>
    <w:qFormat/>
    <w:rsid w:val="00EA2F62"/>
    <w:pPr>
      <w:suppressAutoHyphens/>
      <w:spacing w:before="240" w:after="240" w:line="280" w:lineRule="exact"/>
    </w:pPr>
    <w:rPr>
      <w:rFonts w:ascii="Arial" w:eastAsia="Times New Roman" w:hAnsi="Arial" w:cs="Arial"/>
      <w:kern w:val="20"/>
      <w:sz w:val="19"/>
      <w:szCs w:val="24"/>
      <w:u w:color="000000"/>
    </w:rPr>
  </w:style>
  <w:style w:type="character" w:customStyle="1" w:styleId="NormalTextChar">
    <w:name w:val="Normal Text Char"/>
    <w:basedOn w:val="DefaultParagraphFont"/>
    <w:link w:val="NormalText"/>
    <w:locked/>
    <w:rsid w:val="00EA2F62"/>
    <w:rPr>
      <w:rFonts w:ascii="Arial" w:eastAsia="Times New Roman" w:hAnsi="Arial" w:cs="Arial"/>
      <w:kern w:val="20"/>
      <w:sz w:val="19"/>
      <w:szCs w:val="24"/>
      <w:u w:color="000000"/>
    </w:rPr>
  </w:style>
  <w:style w:type="character" w:customStyle="1" w:styleId="APVMATableTextChar">
    <w:name w:val="APVMA_TableText Char"/>
    <w:link w:val="APVMATableText"/>
    <w:uiPriority w:val="4"/>
    <w:locked/>
    <w:rsid w:val="00933FA2"/>
    <w:rPr>
      <w:rFonts w:ascii="Arial" w:hAnsi="Arial" w:cs="Arial"/>
      <w:spacing w:val="6"/>
      <w:kern w:val="20"/>
      <w:sz w:val="17"/>
      <w:szCs w:val="24"/>
      <w:u w:color="000000"/>
    </w:rPr>
  </w:style>
  <w:style w:type="paragraph" w:customStyle="1" w:styleId="APVMATableText">
    <w:name w:val="APVMA_TableText"/>
    <w:basedOn w:val="Normal"/>
    <w:link w:val="APVMATableTextChar"/>
    <w:uiPriority w:val="4"/>
    <w:qFormat/>
    <w:rsid w:val="00933FA2"/>
    <w:pPr>
      <w:suppressAutoHyphens/>
      <w:spacing w:before="120" w:after="120" w:line="210" w:lineRule="exact"/>
    </w:pPr>
    <w:rPr>
      <w:rFonts w:ascii="Arial" w:hAnsi="Arial" w:cs="Arial"/>
      <w:spacing w:val="6"/>
      <w:kern w:val="20"/>
      <w:sz w:val="17"/>
      <w:szCs w:val="24"/>
      <w:u w:color="000000"/>
    </w:rPr>
  </w:style>
  <w:style w:type="paragraph" w:customStyle="1" w:styleId="APVMATableHead">
    <w:name w:val="APVMA_TableHead"/>
    <w:basedOn w:val="APVMATableText"/>
    <w:uiPriority w:val="4"/>
    <w:qFormat/>
    <w:rsid w:val="00933FA2"/>
    <w:pPr>
      <w:keepNext/>
      <w:keepLines/>
      <w:spacing w:before="60" w:after="60" w:line="240" w:lineRule="exact"/>
    </w:pPr>
    <w:rPr>
      <w:rFonts w:ascii="Franklin Gothic Medium" w:hAnsi="Franklin Gothic Medium"/>
      <w:bCs/>
      <w:color w:val="F8F8F8"/>
      <w:sz w:val="18"/>
    </w:rPr>
  </w:style>
  <w:style w:type="paragraph" w:customStyle="1" w:styleId="APVMATableSubHead">
    <w:name w:val="APVMA_Table_SubHead"/>
    <w:basedOn w:val="APVMATableHead"/>
    <w:uiPriority w:val="4"/>
    <w:rsid w:val="00933FA2"/>
    <w:rPr>
      <w:color w:val="5C2946"/>
    </w:rPr>
  </w:style>
  <w:style w:type="paragraph" w:customStyle="1" w:styleId="APVMATableBullet">
    <w:name w:val="APVMA_TableBullet"/>
    <w:basedOn w:val="APVMATableText"/>
    <w:uiPriority w:val="4"/>
    <w:rsid w:val="00933FA2"/>
    <w:pPr>
      <w:numPr>
        <w:numId w:val="6"/>
      </w:numPr>
      <w:tabs>
        <w:tab w:val="clear" w:pos="227"/>
        <w:tab w:val="num" w:pos="360"/>
      </w:tabs>
      <w:spacing w:after="6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38074">
      <w:bodyDiv w:val="1"/>
      <w:marLeft w:val="0"/>
      <w:marRight w:val="0"/>
      <w:marTop w:val="0"/>
      <w:marBottom w:val="0"/>
      <w:divBdr>
        <w:top w:val="none" w:sz="0" w:space="0" w:color="auto"/>
        <w:left w:val="none" w:sz="0" w:space="0" w:color="auto"/>
        <w:bottom w:val="none" w:sz="0" w:space="0" w:color="auto"/>
        <w:right w:val="none" w:sz="0" w:space="0" w:color="auto"/>
      </w:divBdr>
    </w:div>
    <w:div w:id="370419270">
      <w:bodyDiv w:val="1"/>
      <w:marLeft w:val="0"/>
      <w:marRight w:val="0"/>
      <w:marTop w:val="0"/>
      <w:marBottom w:val="0"/>
      <w:divBdr>
        <w:top w:val="none" w:sz="0" w:space="0" w:color="auto"/>
        <w:left w:val="none" w:sz="0" w:space="0" w:color="auto"/>
        <w:bottom w:val="none" w:sz="0" w:space="0" w:color="auto"/>
        <w:right w:val="none" w:sz="0" w:space="0" w:color="auto"/>
      </w:divBdr>
    </w:div>
    <w:div w:id="581839591">
      <w:bodyDiv w:val="1"/>
      <w:marLeft w:val="0"/>
      <w:marRight w:val="0"/>
      <w:marTop w:val="0"/>
      <w:marBottom w:val="0"/>
      <w:divBdr>
        <w:top w:val="none" w:sz="0" w:space="0" w:color="auto"/>
        <w:left w:val="none" w:sz="0" w:space="0" w:color="auto"/>
        <w:bottom w:val="none" w:sz="0" w:space="0" w:color="auto"/>
        <w:right w:val="none" w:sz="0" w:space="0" w:color="auto"/>
      </w:divBdr>
    </w:div>
    <w:div w:id="782068070">
      <w:bodyDiv w:val="1"/>
      <w:marLeft w:val="0"/>
      <w:marRight w:val="0"/>
      <w:marTop w:val="0"/>
      <w:marBottom w:val="0"/>
      <w:divBdr>
        <w:top w:val="none" w:sz="0" w:space="0" w:color="auto"/>
        <w:left w:val="none" w:sz="0" w:space="0" w:color="auto"/>
        <w:bottom w:val="none" w:sz="0" w:space="0" w:color="auto"/>
        <w:right w:val="none" w:sz="0" w:space="0" w:color="auto"/>
      </w:divBdr>
    </w:div>
    <w:div w:id="854922761">
      <w:bodyDiv w:val="1"/>
      <w:marLeft w:val="0"/>
      <w:marRight w:val="0"/>
      <w:marTop w:val="0"/>
      <w:marBottom w:val="0"/>
      <w:divBdr>
        <w:top w:val="none" w:sz="0" w:space="0" w:color="auto"/>
        <w:left w:val="none" w:sz="0" w:space="0" w:color="auto"/>
        <w:bottom w:val="none" w:sz="0" w:space="0" w:color="auto"/>
        <w:right w:val="none" w:sz="0" w:space="0" w:color="auto"/>
      </w:divBdr>
    </w:div>
    <w:div w:id="1131241395">
      <w:bodyDiv w:val="1"/>
      <w:marLeft w:val="0"/>
      <w:marRight w:val="0"/>
      <w:marTop w:val="0"/>
      <w:marBottom w:val="0"/>
      <w:divBdr>
        <w:top w:val="none" w:sz="0" w:space="0" w:color="auto"/>
        <w:left w:val="none" w:sz="0" w:space="0" w:color="auto"/>
        <w:bottom w:val="none" w:sz="0" w:space="0" w:color="auto"/>
        <w:right w:val="none" w:sz="0" w:space="0" w:color="auto"/>
      </w:divBdr>
    </w:div>
    <w:div w:id="1540778702">
      <w:bodyDiv w:val="1"/>
      <w:marLeft w:val="0"/>
      <w:marRight w:val="0"/>
      <w:marTop w:val="0"/>
      <w:marBottom w:val="0"/>
      <w:divBdr>
        <w:top w:val="none" w:sz="0" w:space="0" w:color="auto"/>
        <w:left w:val="none" w:sz="0" w:space="0" w:color="auto"/>
        <w:bottom w:val="none" w:sz="0" w:space="0" w:color="auto"/>
        <w:right w:val="none" w:sz="0" w:space="0" w:color="auto"/>
      </w:divBdr>
    </w:div>
    <w:div w:id="1744450892">
      <w:bodyDiv w:val="1"/>
      <w:marLeft w:val="0"/>
      <w:marRight w:val="0"/>
      <w:marTop w:val="0"/>
      <w:marBottom w:val="0"/>
      <w:divBdr>
        <w:top w:val="none" w:sz="0" w:space="0" w:color="auto"/>
        <w:left w:val="none" w:sz="0" w:space="0" w:color="auto"/>
        <w:bottom w:val="none" w:sz="0" w:space="0" w:color="auto"/>
        <w:right w:val="none" w:sz="0" w:space="0" w:color="auto"/>
      </w:divBdr>
    </w:div>
    <w:div w:id="1813131632">
      <w:bodyDiv w:val="1"/>
      <w:marLeft w:val="0"/>
      <w:marRight w:val="0"/>
      <w:marTop w:val="0"/>
      <w:marBottom w:val="0"/>
      <w:divBdr>
        <w:top w:val="none" w:sz="0" w:space="0" w:color="auto"/>
        <w:left w:val="none" w:sz="0" w:space="0" w:color="auto"/>
        <w:bottom w:val="none" w:sz="0" w:space="0" w:color="auto"/>
        <w:right w:val="none" w:sz="0" w:space="0" w:color="auto"/>
      </w:divBdr>
    </w:div>
    <w:div w:id="1861047115">
      <w:bodyDiv w:val="1"/>
      <w:marLeft w:val="0"/>
      <w:marRight w:val="0"/>
      <w:marTop w:val="0"/>
      <w:marBottom w:val="0"/>
      <w:divBdr>
        <w:top w:val="none" w:sz="0" w:space="0" w:color="auto"/>
        <w:left w:val="none" w:sz="0" w:space="0" w:color="auto"/>
        <w:bottom w:val="none" w:sz="0" w:space="0" w:color="auto"/>
        <w:right w:val="none" w:sz="0" w:space="0" w:color="auto"/>
      </w:divBdr>
    </w:div>
    <w:div w:id="20795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customXml" Target="/customXML/item2.xml" Id="R6259d4fd14fe4e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00782AAB515E47F68D0ED650F5E2ABDE" version="1.0.0">
  <systemFields>
    <field name="Objective-Id">
      <value order="0">A3257881</value>
    </field>
    <field name="Objective-Title">
      <value order="0">Agricultural Active Constituents Standards amending instrument no 1 2024 for approval 2024-04-30</value>
    </field>
    <field name="Objective-Description">
      <value order="0"/>
    </field>
    <field name="Objective-CreationStamp">
      <value order="0">2024-04-12T03:59:19Z</value>
    </field>
    <field name="Objective-IsApproved">
      <value order="0">false</value>
    </field>
    <field name="Objective-IsPublished">
      <value order="0">false</value>
    </field>
    <field name="Objective-DatePublished">
      <value order="0"/>
    </field>
    <field name="Objective-ModificationStamp">
      <value order="0">2024-05-08T03:16:08Z</value>
    </field>
    <field name="Objective-Owner">
      <value order="0">Sam Margerison</value>
    </field>
    <field name="Objective-Path">
      <value order="0">APVMA:COLLABORATION:Collaboration - Risk Assessment Capability:Chemistry:Actives Instrument Project:Active standards amending instrument no 1 2022:2024 updates to amending instrument number 1</value>
    </field>
    <field name="Objective-Parent">
      <value order="0">2024 updates to amending instrument number 1</value>
    </field>
    <field name="Objective-State">
      <value order="0">Being Drafted</value>
    </field>
    <field name="Objective-VersionId">
      <value order="0">vA4874866</value>
    </field>
    <field name="Objective-Version">
      <value order="0">0.11</value>
    </field>
    <field name="Objective-VersionNumber">
      <value order="0">11</value>
    </field>
    <field name="Objective-VersionComment">
      <value order="0"/>
    </field>
    <field name="Objective-FileNumber">
      <value order="0">2015\1706</value>
    </field>
    <field name="Objective-Classification">
      <value order="0">OFFICIAL:Sensitive</value>
    </field>
    <field name="Objective-Caveats">
      <value order="0"/>
    </field>
  </systemFields>
  <catalogues>
    <catalogue name="Document Type Catalogue" type="type" ori="id:cA101">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2618</Words>
  <Characters>14139</Characters>
  <Application>Microsoft Office Word</Application>
  <DocSecurity>0</DocSecurity>
  <Lines>785</Lines>
  <Paragraphs>620</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MARGERISON, Samuel</dc:creator>
  <cp:keywords/>
  <dc:description/>
  <cp:lastModifiedBy>MARGERISON, Samuel</cp:lastModifiedBy>
  <cp:revision>6</cp:revision>
  <cp:lastPrinted>2024-04-30T05:21:00Z</cp:lastPrinted>
  <dcterms:created xsi:type="dcterms:W3CDTF">2024-04-30T05:36:00Z</dcterms:created>
  <dcterms:modified xsi:type="dcterms:W3CDTF">2024-05-08T03:16:00Z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A3257881</vt:lpwstr>
  </property>
  <property fmtid="{D5CDD505-2E9C-101B-9397-08002B2CF9AE}" pid="4" name="Objective-Title">
    <vt:lpwstr>Agricultural Active Constituents Standards amending instrument no 1 2024 for approval 2024-04-30</vt:lpwstr>
  </property>
  <property fmtid="{D5CDD505-2E9C-101B-9397-08002B2CF9AE}" pid="5" name="Objective-Description">
    <vt:lpwstr/>
  </property>
  <property fmtid="{D5CDD505-2E9C-101B-9397-08002B2CF9AE}" pid="6" name="Objective-CreationStamp">
    <vt:filetime>2024-04-12T03:59:19Z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2024-05-08T03:16:08Z</vt:filetime>
  </property>
  <property fmtid="{D5CDD505-2E9C-101B-9397-08002B2CF9AE}" pid="11" name="Objective-Owner">
    <vt:lpwstr>Sam Margerison</vt:lpwstr>
  </property>
  <property fmtid="{D5CDD505-2E9C-101B-9397-08002B2CF9AE}" pid="12" name="Objective-Path">
    <vt:lpwstr>APVMA:COLLABORATION:Collaboration - Risk Assessment Capability:Chemistry:Actives Instrument Project:Active standards amending instrument no 1 2022:2024 updates to amending instrument number 1:</vt:lpwstr>
  </property>
  <property fmtid="{D5CDD505-2E9C-101B-9397-08002B2CF9AE}" pid="13" name="Objective-Parent">
    <vt:lpwstr>2024 updates to amending instrument number 1</vt:lpwstr>
  </property>
  <property fmtid="{D5CDD505-2E9C-101B-9397-08002B2CF9AE}" pid="14" name="Objective-State">
    <vt:lpwstr>Being Drafted</vt:lpwstr>
  </property>
  <property fmtid="{D5CDD505-2E9C-101B-9397-08002B2CF9AE}" pid="15" name="Objective-VersionId">
    <vt:lpwstr>vA4874866</vt:lpwstr>
  </property>
  <property fmtid="{D5CDD505-2E9C-101B-9397-08002B2CF9AE}" pid="16" name="Objective-Version">
    <vt:lpwstr>0.11</vt:lpwstr>
  </property>
  <property fmtid="{D5CDD505-2E9C-101B-9397-08002B2CF9AE}" pid="17" name="Objective-VersionNumber">
    <vt:r8>11</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OFFICIAL:Sensitive]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