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11FC1" w14:textId="77777777" w:rsidR="0048364F" w:rsidRPr="005D24D2" w:rsidRDefault="00193461" w:rsidP="0020300C">
      <w:pPr>
        <w:rPr>
          <w:sz w:val="28"/>
        </w:rPr>
      </w:pPr>
      <w:r w:rsidRPr="005D24D2">
        <w:rPr>
          <w:noProof/>
          <w:lang w:eastAsia="en-AU"/>
        </w:rPr>
        <w:drawing>
          <wp:inline distT="0" distB="0" distL="0" distR="0" wp14:anchorId="7E16843E" wp14:editId="723CEF1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C0D60" w14:textId="77777777" w:rsidR="0048364F" w:rsidRPr="005D24D2" w:rsidRDefault="0048364F" w:rsidP="0048364F">
      <w:pPr>
        <w:rPr>
          <w:sz w:val="19"/>
        </w:rPr>
      </w:pPr>
    </w:p>
    <w:p w14:paraId="3E09EE26" w14:textId="77777777" w:rsidR="0048364F" w:rsidRPr="005D24D2" w:rsidRDefault="00927255" w:rsidP="0048364F">
      <w:pPr>
        <w:pStyle w:val="ShortT"/>
      </w:pPr>
      <w:r w:rsidRPr="005D24D2">
        <w:t xml:space="preserve">National Greenhouse and Energy Reporting Amendment (2024 Measures No. 1) </w:t>
      </w:r>
      <w:r w:rsidR="005D24D2" w:rsidRPr="005D24D2">
        <w:t>Regulations 2</w:t>
      </w:r>
      <w:r w:rsidRPr="005D24D2">
        <w:t>024</w:t>
      </w:r>
    </w:p>
    <w:p w14:paraId="1E01EC37" w14:textId="77777777" w:rsidR="00927255" w:rsidRPr="005D24D2" w:rsidRDefault="00927255" w:rsidP="00C86761">
      <w:pPr>
        <w:pStyle w:val="SignCoverPageStart"/>
        <w:spacing w:before="240"/>
        <w:rPr>
          <w:szCs w:val="22"/>
        </w:rPr>
      </w:pPr>
      <w:r w:rsidRPr="005D24D2">
        <w:rPr>
          <w:szCs w:val="22"/>
        </w:rPr>
        <w:t>I, General the Honourable David Hurley AC DSC (Retd), Governor</w:t>
      </w:r>
      <w:r w:rsidR="005D24D2">
        <w:rPr>
          <w:szCs w:val="22"/>
        </w:rPr>
        <w:noBreakHyphen/>
      </w:r>
      <w:r w:rsidRPr="005D24D2">
        <w:rPr>
          <w:szCs w:val="22"/>
        </w:rPr>
        <w:t>General of the Commonwealth of Australia, acting with the advice of the Federal Executive Council, make the following regulations.</w:t>
      </w:r>
    </w:p>
    <w:p w14:paraId="4ACFCD9A" w14:textId="21EE315C" w:rsidR="00927255" w:rsidRPr="005D24D2" w:rsidRDefault="00927255" w:rsidP="00C86761">
      <w:pPr>
        <w:keepNext/>
        <w:spacing w:before="720" w:line="240" w:lineRule="atLeast"/>
        <w:ind w:right="397"/>
        <w:jc w:val="both"/>
        <w:rPr>
          <w:szCs w:val="22"/>
        </w:rPr>
      </w:pPr>
      <w:r w:rsidRPr="005D24D2">
        <w:rPr>
          <w:szCs w:val="22"/>
        </w:rPr>
        <w:t xml:space="preserve">Dated </w:t>
      </w:r>
      <w:r w:rsidRPr="005D24D2">
        <w:rPr>
          <w:szCs w:val="22"/>
        </w:rPr>
        <w:tab/>
      </w:r>
      <w:r w:rsidRPr="005D24D2">
        <w:rPr>
          <w:szCs w:val="22"/>
        </w:rPr>
        <w:tab/>
      </w:r>
      <w:r w:rsidR="00652103">
        <w:rPr>
          <w:szCs w:val="22"/>
        </w:rPr>
        <w:t xml:space="preserve">20 June </w:t>
      </w:r>
      <w:r w:rsidRPr="005D24D2">
        <w:rPr>
          <w:szCs w:val="22"/>
        </w:rPr>
        <w:fldChar w:fldCharType="begin"/>
      </w:r>
      <w:r w:rsidRPr="005D24D2">
        <w:rPr>
          <w:szCs w:val="22"/>
        </w:rPr>
        <w:instrText xml:space="preserve"> DOCPROPERTY  DateMade </w:instrText>
      </w:r>
      <w:r w:rsidRPr="005D24D2">
        <w:rPr>
          <w:szCs w:val="22"/>
        </w:rPr>
        <w:fldChar w:fldCharType="separate"/>
      </w:r>
      <w:r w:rsidR="006D173A">
        <w:rPr>
          <w:szCs w:val="22"/>
        </w:rPr>
        <w:t>2024</w:t>
      </w:r>
      <w:r w:rsidRPr="005D24D2">
        <w:rPr>
          <w:szCs w:val="22"/>
        </w:rPr>
        <w:fldChar w:fldCharType="end"/>
      </w:r>
    </w:p>
    <w:p w14:paraId="210F5BB2" w14:textId="77777777" w:rsidR="00927255" w:rsidRPr="005D24D2" w:rsidRDefault="00927255" w:rsidP="00C8676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D24D2">
        <w:rPr>
          <w:szCs w:val="22"/>
        </w:rPr>
        <w:t>David Hurley</w:t>
      </w:r>
    </w:p>
    <w:p w14:paraId="653D91D4" w14:textId="77777777" w:rsidR="00927255" w:rsidRPr="005D24D2" w:rsidRDefault="00927255" w:rsidP="00C8676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D24D2">
        <w:rPr>
          <w:szCs w:val="22"/>
        </w:rPr>
        <w:t>Governor</w:t>
      </w:r>
      <w:r w:rsidR="005D24D2">
        <w:rPr>
          <w:szCs w:val="22"/>
        </w:rPr>
        <w:noBreakHyphen/>
      </w:r>
      <w:r w:rsidRPr="005D24D2">
        <w:rPr>
          <w:szCs w:val="22"/>
        </w:rPr>
        <w:t>General</w:t>
      </w:r>
    </w:p>
    <w:p w14:paraId="06106DE0" w14:textId="77777777" w:rsidR="00927255" w:rsidRPr="005D24D2" w:rsidRDefault="00927255" w:rsidP="00C8676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D24D2">
        <w:rPr>
          <w:szCs w:val="22"/>
        </w:rPr>
        <w:t>By His Excellency’s Command</w:t>
      </w:r>
    </w:p>
    <w:p w14:paraId="3F53E784" w14:textId="77777777" w:rsidR="00927255" w:rsidRPr="005D24D2" w:rsidRDefault="00927255" w:rsidP="00C8676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D24D2">
        <w:rPr>
          <w:szCs w:val="22"/>
        </w:rPr>
        <w:t>Chris Bowen</w:t>
      </w:r>
    </w:p>
    <w:p w14:paraId="10E59530" w14:textId="77777777" w:rsidR="00927255" w:rsidRPr="005D24D2" w:rsidRDefault="00927255" w:rsidP="00C86761">
      <w:pPr>
        <w:pStyle w:val="SignCoverPageEnd"/>
        <w:rPr>
          <w:szCs w:val="22"/>
        </w:rPr>
      </w:pPr>
      <w:r w:rsidRPr="005D24D2">
        <w:rPr>
          <w:szCs w:val="22"/>
        </w:rPr>
        <w:t>Minister for Climate Change and Energy</w:t>
      </w:r>
    </w:p>
    <w:p w14:paraId="52990AEF" w14:textId="77777777" w:rsidR="00927255" w:rsidRPr="005D24D2" w:rsidRDefault="00927255" w:rsidP="00C86761"/>
    <w:p w14:paraId="54454B04" w14:textId="77777777" w:rsidR="00927255" w:rsidRPr="005D24D2" w:rsidRDefault="00927255" w:rsidP="00C86761"/>
    <w:p w14:paraId="015BAA47" w14:textId="77777777" w:rsidR="00927255" w:rsidRPr="005D24D2" w:rsidRDefault="00927255" w:rsidP="00C86761"/>
    <w:p w14:paraId="34A026C2" w14:textId="77777777" w:rsidR="0048364F" w:rsidRPr="00741E7B" w:rsidRDefault="0048364F" w:rsidP="0048364F">
      <w:pPr>
        <w:pStyle w:val="Header"/>
        <w:tabs>
          <w:tab w:val="clear" w:pos="4150"/>
          <w:tab w:val="clear" w:pos="8307"/>
        </w:tabs>
      </w:pPr>
      <w:r w:rsidRPr="00741E7B">
        <w:rPr>
          <w:rStyle w:val="CharAmSchNo"/>
        </w:rPr>
        <w:t xml:space="preserve"> </w:t>
      </w:r>
      <w:r w:rsidRPr="00741E7B">
        <w:rPr>
          <w:rStyle w:val="CharAmSchText"/>
        </w:rPr>
        <w:t xml:space="preserve"> </w:t>
      </w:r>
    </w:p>
    <w:p w14:paraId="7EFBA675" w14:textId="77777777" w:rsidR="0048364F" w:rsidRPr="00741E7B" w:rsidRDefault="0048364F" w:rsidP="0048364F">
      <w:pPr>
        <w:pStyle w:val="Header"/>
        <w:tabs>
          <w:tab w:val="clear" w:pos="4150"/>
          <w:tab w:val="clear" w:pos="8307"/>
        </w:tabs>
      </w:pPr>
      <w:r w:rsidRPr="00741E7B">
        <w:rPr>
          <w:rStyle w:val="CharAmPartNo"/>
        </w:rPr>
        <w:t xml:space="preserve"> </w:t>
      </w:r>
      <w:r w:rsidRPr="00741E7B">
        <w:rPr>
          <w:rStyle w:val="CharAmPartText"/>
        </w:rPr>
        <w:t xml:space="preserve"> </w:t>
      </w:r>
    </w:p>
    <w:p w14:paraId="172DD4E0" w14:textId="77777777" w:rsidR="0048364F" w:rsidRPr="005D24D2" w:rsidRDefault="0048364F" w:rsidP="0048364F">
      <w:pPr>
        <w:sectPr w:rsidR="0048364F" w:rsidRPr="005D24D2" w:rsidSect="002229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44C42B5" w14:textId="77777777" w:rsidR="00220A0C" w:rsidRPr="005D24D2" w:rsidRDefault="0048364F" w:rsidP="0048364F">
      <w:pPr>
        <w:outlineLvl w:val="0"/>
        <w:rPr>
          <w:sz w:val="36"/>
        </w:rPr>
      </w:pPr>
      <w:r w:rsidRPr="005D24D2">
        <w:rPr>
          <w:sz w:val="36"/>
        </w:rPr>
        <w:lastRenderedPageBreak/>
        <w:t>Contents</w:t>
      </w:r>
    </w:p>
    <w:p w14:paraId="0CA7EF7A" w14:textId="45FC7790" w:rsidR="005D24D2" w:rsidRDefault="005D24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5D24D2">
        <w:rPr>
          <w:noProof/>
        </w:rPr>
        <w:tab/>
      </w:r>
      <w:r w:rsidRPr="005D24D2">
        <w:rPr>
          <w:noProof/>
        </w:rPr>
        <w:fldChar w:fldCharType="begin"/>
      </w:r>
      <w:r w:rsidRPr="005D24D2">
        <w:rPr>
          <w:noProof/>
        </w:rPr>
        <w:instrText xml:space="preserve"> PAGEREF _Toc167965463 \h </w:instrText>
      </w:r>
      <w:r w:rsidRPr="005D24D2">
        <w:rPr>
          <w:noProof/>
        </w:rPr>
      </w:r>
      <w:r w:rsidRPr="005D24D2">
        <w:rPr>
          <w:noProof/>
        </w:rPr>
        <w:fldChar w:fldCharType="separate"/>
      </w:r>
      <w:r w:rsidR="006D173A">
        <w:rPr>
          <w:noProof/>
        </w:rPr>
        <w:t>1</w:t>
      </w:r>
      <w:r w:rsidRPr="005D24D2">
        <w:rPr>
          <w:noProof/>
        </w:rPr>
        <w:fldChar w:fldCharType="end"/>
      </w:r>
    </w:p>
    <w:p w14:paraId="219AC701" w14:textId="32FD0ED7" w:rsidR="005D24D2" w:rsidRDefault="005D24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5D24D2">
        <w:rPr>
          <w:noProof/>
        </w:rPr>
        <w:tab/>
      </w:r>
      <w:r w:rsidRPr="005D24D2">
        <w:rPr>
          <w:noProof/>
        </w:rPr>
        <w:fldChar w:fldCharType="begin"/>
      </w:r>
      <w:r w:rsidRPr="005D24D2">
        <w:rPr>
          <w:noProof/>
        </w:rPr>
        <w:instrText xml:space="preserve"> PAGEREF _Toc167965464 \h </w:instrText>
      </w:r>
      <w:r w:rsidRPr="005D24D2">
        <w:rPr>
          <w:noProof/>
        </w:rPr>
      </w:r>
      <w:r w:rsidRPr="005D24D2">
        <w:rPr>
          <w:noProof/>
        </w:rPr>
        <w:fldChar w:fldCharType="separate"/>
      </w:r>
      <w:r w:rsidR="006D173A">
        <w:rPr>
          <w:noProof/>
        </w:rPr>
        <w:t>1</w:t>
      </w:r>
      <w:r w:rsidRPr="005D24D2">
        <w:rPr>
          <w:noProof/>
        </w:rPr>
        <w:fldChar w:fldCharType="end"/>
      </w:r>
    </w:p>
    <w:p w14:paraId="49D1473B" w14:textId="790B0CDC" w:rsidR="005D24D2" w:rsidRDefault="005D24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5D24D2">
        <w:rPr>
          <w:noProof/>
        </w:rPr>
        <w:tab/>
      </w:r>
      <w:r w:rsidRPr="005D24D2">
        <w:rPr>
          <w:noProof/>
        </w:rPr>
        <w:fldChar w:fldCharType="begin"/>
      </w:r>
      <w:r w:rsidRPr="005D24D2">
        <w:rPr>
          <w:noProof/>
        </w:rPr>
        <w:instrText xml:space="preserve"> PAGEREF _Toc167965465 \h </w:instrText>
      </w:r>
      <w:r w:rsidRPr="005D24D2">
        <w:rPr>
          <w:noProof/>
        </w:rPr>
      </w:r>
      <w:r w:rsidRPr="005D24D2">
        <w:rPr>
          <w:noProof/>
        </w:rPr>
        <w:fldChar w:fldCharType="separate"/>
      </w:r>
      <w:r w:rsidR="006D173A">
        <w:rPr>
          <w:noProof/>
        </w:rPr>
        <w:t>1</w:t>
      </w:r>
      <w:r w:rsidRPr="005D24D2">
        <w:rPr>
          <w:noProof/>
        </w:rPr>
        <w:fldChar w:fldCharType="end"/>
      </w:r>
    </w:p>
    <w:p w14:paraId="7CA6826A" w14:textId="7332B070" w:rsidR="005D24D2" w:rsidRDefault="005D24D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5D24D2">
        <w:rPr>
          <w:noProof/>
        </w:rPr>
        <w:tab/>
      </w:r>
      <w:r w:rsidRPr="005D24D2">
        <w:rPr>
          <w:noProof/>
        </w:rPr>
        <w:fldChar w:fldCharType="begin"/>
      </w:r>
      <w:r w:rsidRPr="005D24D2">
        <w:rPr>
          <w:noProof/>
        </w:rPr>
        <w:instrText xml:space="preserve"> PAGEREF _Toc167965466 \h </w:instrText>
      </w:r>
      <w:r w:rsidRPr="005D24D2">
        <w:rPr>
          <w:noProof/>
        </w:rPr>
      </w:r>
      <w:r w:rsidRPr="005D24D2">
        <w:rPr>
          <w:noProof/>
        </w:rPr>
        <w:fldChar w:fldCharType="separate"/>
      </w:r>
      <w:r w:rsidR="006D173A">
        <w:rPr>
          <w:noProof/>
        </w:rPr>
        <w:t>1</w:t>
      </w:r>
      <w:r w:rsidRPr="005D24D2">
        <w:rPr>
          <w:noProof/>
        </w:rPr>
        <w:fldChar w:fldCharType="end"/>
      </w:r>
    </w:p>
    <w:p w14:paraId="1AE61080" w14:textId="0C4AD896" w:rsidR="005D24D2" w:rsidRDefault="005D24D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5D24D2">
        <w:rPr>
          <w:b w:val="0"/>
          <w:noProof/>
          <w:sz w:val="18"/>
        </w:rPr>
        <w:tab/>
      </w:r>
      <w:r w:rsidRPr="005D24D2">
        <w:rPr>
          <w:b w:val="0"/>
          <w:noProof/>
          <w:sz w:val="18"/>
        </w:rPr>
        <w:fldChar w:fldCharType="begin"/>
      </w:r>
      <w:r w:rsidRPr="005D24D2">
        <w:rPr>
          <w:b w:val="0"/>
          <w:noProof/>
          <w:sz w:val="18"/>
        </w:rPr>
        <w:instrText xml:space="preserve"> PAGEREF _Toc167965467 \h </w:instrText>
      </w:r>
      <w:r w:rsidRPr="005D24D2">
        <w:rPr>
          <w:b w:val="0"/>
          <w:noProof/>
          <w:sz w:val="18"/>
        </w:rPr>
      </w:r>
      <w:r w:rsidRPr="005D24D2">
        <w:rPr>
          <w:b w:val="0"/>
          <w:noProof/>
          <w:sz w:val="18"/>
        </w:rPr>
        <w:fldChar w:fldCharType="separate"/>
      </w:r>
      <w:r w:rsidR="006D173A">
        <w:rPr>
          <w:b w:val="0"/>
          <w:noProof/>
          <w:sz w:val="18"/>
        </w:rPr>
        <w:t>2</w:t>
      </w:r>
      <w:r w:rsidRPr="005D24D2">
        <w:rPr>
          <w:b w:val="0"/>
          <w:noProof/>
          <w:sz w:val="18"/>
        </w:rPr>
        <w:fldChar w:fldCharType="end"/>
      </w:r>
    </w:p>
    <w:p w14:paraId="0713B8DF" w14:textId="3FA96F5A" w:rsidR="005D24D2" w:rsidRDefault="005D24D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National Greenhouse and Energy Reporting Regulations 2008</w:t>
      </w:r>
      <w:r w:rsidRPr="005D24D2">
        <w:rPr>
          <w:i w:val="0"/>
          <w:noProof/>
          <w:sz w:val="18"/>
        </w:rPr>
        <w:tab/>
      </w:r>
      <w:r w:rsidRPr="005D24D2">
        <w:rPr>
          <w:i w:val="0"/>
          <w:noProof/>
          <w:sz w:val="18"/>
        </w:rPr>
        <w:fldChar w:fldCharType="begin"/>
      </w:r>
      <w:r w:rsidRPr="005D24D2">
        <w:rPr>
          <w:i w:val="0"/>
          <w:noProof/>
          <w:sz w:val="18"/>
        </w:rPr>
        <w:instrText xml:space="preserve"> PAGEREF _Toc167965468 \h </w:instrText>
      </w:r>
      <w:r w:rsidRPr="005D24D2">
        <w:rPr>
          <w:i w:val="0"/>
          <w:noProof/>
          <w:sz w:val="18"/>
        </w:rPr>
      </w:r>
      <w:r w:rsidRPr="005D24D2">
        <w:rPr>
          <w:i w:val="0"/>
          <w:noProof/>
          <w:sz w:val="18"/>
        </w:rPr>
        <w:fldChar w:fldCharType="separate"/>
      </w:r>
      <w:r w:rsidR="006D173A">
        <w:rPr>
          <w:i w:val="0"/>
          <w:noProof/>
          <w:sz w:val="18"/>
        </w:rPr>
        <w:t>2</w:t>
      </w:r>
      <w:r w:rsidRPr="005D24D2">
        <w:rPr>
          <w:i w:val="0"/>
          <w:noProof/>
          <w:sz w:val="18"/>
        </w:rPr>
        <w:fldChar w:fldCharType="end"/>
      </w:r>
    </w:p>
    <w:p w14:paraId="1AA80999" w14:textId="77777777" w:rsidR="0048364F" w:rsidRPr="005D24D2" w:rsidRDefault="005D24D2" w:rsidP="0048364F">
      <w:r>
        <w:fldChar w:fldCharType="end"/>
      </w:r>
    </w:p>
    <w:p w14:paraId="3B84EA1B" w14:textId="77777777" w:rsidR="0048364F" w:rsidRPr="005D24D2" w:rsidRDefault="0048364F" w:rsidP="0048364F">
      <w:pPr>
        <w:sectPr w:rsidR="0048364F" w:rsidRPr="005D24D2" w:rsidSect="002229C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515D822" w14:textId="77777777" w:rsidR="0048364F" w:rsidRPr="005D24D2" w:rsidRDefault="0048364F" w:rsidP="0048364F">
      <w:pPr>
        <w:pStyle w:val="ActHead5"/>
      </w:pPr>
      <w:bookmarkStart w:id="0" w:name="_Toc167965463"/>
      <w:r w:rsidRPr="00741E7B">
        <w:rPr>
          <w:rStyle w:val="CharSectno"/>
        </w:rPr>
        <w:lastRenderedPageBreak/>
        <w:t>1</w:t>
      </w:r>
      <w:r w:rsidRPr="005D24D2">
        <w:t xml:space="preserve">  </w:t>
      </w:r>
      <w:r w:rsidR="004F676E" w:rsidRPr="005D24D2">
        <w:t>Name</w:t>
      </w:r>
      <w:bookmarkEnd w:id="0"/>
    </w:p>
    <w:p w14:paraId="621197BF" w14:textId="77777777" w:rsidR="0048364F" w:rsidRPr="005D24D2" w:rsidRDefault="0048364F" w:rsidP="0048364F">
      <w:pPr>
        <w:pStyle w:val="subsection"/>
      </w:pPr>
      <w:r w:rsidRPr="005D24D2">
        <w:tab/>
      </w:r>
      <w:r w:rsidRPr="005D24D2">
        <w:tab/>
      </w:r>
      <w:r w:rsidR="00927255" w:rsidRPr="005D24D2">
        <w:t>This instrument is</w:t>
      </w:r>
      <w:r w:rsidRPr="005D24D2">
        <w:t xml:space="preserve"> the </w:t>
      </w:r>
      <w:r w:rsidR="005D24D2" w:rsidRPr="005D24D2">
        <w:rPr>
          <w:i/>
          <w:noProof/>
        </w:rPr>
        <w:t>National Greenhouse and Energy Reporting Amendment (2024 Measures No. 1) Regulations 2024</w:t>
      </w:r>
      <w:r w:rsidRPr="005D24D2">
        <w:t>.</w:t>
      </w:r>
    </w:p>
    <w:p w14:paraId="57F75CEB" w14:textId="77777777" w:rsidR="004F676E" w:rsidRPr="005D24D2" w:rsidRDefault="0048364F" w:rsidP="005452CC">
      <w:pPr>
        <w:pStyle w:val="ActHead5"/>
      </w:pPr>
      <w:bookmarkStart w:id="1" w:name="_Toc167965464"/>
      <w:r w:rsidRPr="00741E7B">
        <w:rPr>
          <w:rStyle w:val="CharSectno"/>
        </w:rPr>
        <w:t>2</w:t>
      </w:r>
      <w:r w:rsidRPr="005D24D2">
        <w:t xml:space="preserve">  Commencement</w:t>
      </w:r>
      <w:bookmarkEnd w:id="1"/>
    </w:p>
    <w:p w14:paraId="47B477BD" w14:textId="77777777" w:rsidR="005452CC" w:rsidRPr="005D24D2" w:rsidRDefault="005452CC" w:rsidP="00C86761">
      <w:pPr>
        <w:pStyle w:val="subsection"/>
      </w:pPr>
      <w:r w:rsidRPr="005D24D2">
        <w:tab/>
        <w:t>(1)</w:t>
      </w:r>
      <w:r w:rsidRPr="005D24D2">
        <w:tab/>
        <w:t xml:space="preserve">Each provision of </w:t>
      </w:r>
      <w:r w:rsidR="00927255" w:rsidRPr="005D24D2">
        <w:t>this instrument</w:t>
      </w:r>
      <w:r w:rsidRPr="005D24D2">
        <w:t xml:space="preserve"> specified in column 1 of the table commences, or is taken to have commenced, in accordance with column 2 of the table. Any other statement in column 2 has effect according to its terms.</w:t>
      </w:r>
    </w:p>
    <w:p w14:paraId="71627BBA" w14:textId="77777777" w:rsidR="005452CC" w:rsidRPr="005D24D2" w:rsidRDefault="005452CC" w:rsidP="00C8676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5D24D2" w14:paraId="0944FEDB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A318840" w14:textId="77777777" w:rsidR="005452CC" w:rsidRPr="005D24D2" w:rsidRDefault="005452CC" w:rsidP="00C86761">
            <w:pPr>
              <w:pStyle w:val="TableHeading"/>
            </w:pPr>
            <w:r w:rsidRPr="005D24D2">
              <w:t>Commencement information</w:t>
            </w:r>
          </w:p>
        </w:tc>
      </w:tr>
      <w:tr w:rsidR="005452CC" w:rsidRPr="005D24D2" w14:paraId="47E9CD73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6F1D7D9" w14:textId="77777777" w:rsidR="005452CC" w:rsidRPr="005D24D2" w:rsidRDefault="005452CC" w:rsidP="00C86761">
            <w:pPr>
              <w:pStyle w:val="TableHeading"/>
            </w:pPr>
            <w:r w:rsidRPr="005D24D2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6F273D3" w14:textId="77777777" w:rsidR="005452CC" w:rsidRPr="005D24D2" w:rsidRDefault="005452CC" w:rsidP="00C86761">
            <w:pPr>
              <w:pStyle w:val="TableHeading"/>
            </w:pPr>
            <w:r w:rsidRPr="005D24D2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E52573E" w14:textId="77777777" w:rsidR="005452CC" w:rsidRPr="005D24D2" w:rsidRDefault="005452CC" w:rsidP="00C86761">
            <w:pPr>
              <w:pStyle w:val="TableHeading"/>
            </w:pPr>
            <w:r w:rsidRPr="005D24D2">
              <w:t>Column 3</w:t>
            </w:r>
          </w:p>
        </w:tc>
      </w:tr>
      <w:tr w:rsidR="005452CC" w:rsidRPr="005D24D2" w14:paraId="1268FDF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F7B8C24" w14:textId="77777777" w:rsidR="005452CC" w:rsidRPr="005D24D2" w:rsidRDefault="005452CC" w:rsidP="00C86761">
            <w:pPr>
              <w:pStyle w:val="TableHeading"/>
            </w:pPr>
            <w:r w:rsidRPr="005D24D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1BC3956" w14:textId="77777777" w:rsidR="005452CC" w:rsidRPr="005D24D2" w:rsidRDefault="005452CC" w:rsidP="00C86761">
            <w:pPr>
              <w:pStyle w:val="TableHeading"/>
            </w:pPr>
            <w:r w:rsidRPr="005D24D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CF0869C" w14:textId="77777777" w:rsidR="005452CC" w:rsidRPr="005D24D2" w:rsidRDefault="005452CC" w:rsidP="00C86761">
            <w:pPr>
              <w:pStyle w:val="TableHeading"/>
            </w:pPr>
            <w:r w:rsidRPr="005D24D2">
              <w:t>Date/Details</w:t>
            </w:r>
          </w:p>
        </w:tc>
      </w:tr>
      <w:tr w:rsidR="005452CC" w:rsidRPr="005D24D2" w14:paraId="5F177254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E2D646" w14:textId="77777777" w:rsidR="005452CC" w:rsidRPr="005D24D2" w:rsidRDefault="005452CC" w:rsidP="00AD7252">
            <w:pPr>
              <w:pStyle w:val="Tabletext"/>
            </w:pPr>
            <w:r w:rsidRPr="005D24D2">
              <w:t xml:space="preserve">1.  </w:t>
            </w:r>
            <w:r w:rsidR="00AD7252" w:rsidRPr="005D24D2">
              <w:t xml:space="preserve">The whole of </w:t>
            </w:r>
            <w:r w:rsidR="00927255" w:rsidRPr="005D24D2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9431F75" w14:textId="77777777" w:rsidR="005452CC" w:rsidRPr="005D24D2" w:rsidRDefault="005452CC" w:rsidP="005452CC">
            <w:pPr>
              <w:pStyle w:val="Tabletext"/>
            </w:pPr>
            <w:r w:rsidRPr="005D24D2">
              <w:t xml:space="preserve">The day after </w:t>
            </w:r>
            <w:r w:rsidR="00927255" w:rsidRPr="005D24D2">
              <w:t>this instrument is</w:t>
            </w:r>
            <w:r w:rsidRPr="005D24D2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1AB827" w14:textId="77777777" w:rsidR="005452CC" w:rsidRPr="005D24D2" w:rsidRDefault="005452CC">
            <w:pPr>
              <w:pStyle w:val="Tabletext"/>
            </w:pPr>
          </w:p>
        </w:tc>
      </w:tr>
    </w:tbl>
    <w:p w14:paraId="2189E944" w14:textId="77777777" w:rsidR="005452CC" w:rsidRPr="005D24D2" w:rsidRDefault="005452CC" w:rsidP="00C86761">
      <w:pPr>
        <w:pStyle w:val="notetext"/>
      </w:pPr>
      <w:r w:rsidRPr="005D24D2">
        <w:rPr>
          <w:snapToGrid w:val="0"/>
          <w:lang w:eastAsia="en-US"/>
        </w:rPr>
        <w:t>Note:</w:t>
      </w:r>
      <w:r w:rsidRPr="005D24D2">
        <w:rPr>
          <w:snapToGrid w:val="0"/>
          <w:lang w:eastAsia="en-US"/>
        </w:rPr>
        <w:tab/>
        <w:t xml:space="preserve">This table relates only to the provisions of </w:t>
      </w:r>
      <w:r w:rsidR="00927255" w:rsidRPr="005D24D2">
        <w:rPr>
          <w:snapToGrid w:val="0"/>
          <w:lang w:eastAsia="en-US"/>
        </w:rPr>
        <w:t>this instrument</w:t>
      </w:r>
      <w:r w:rsidRPr="005D24D2">
        <w:t xml:space="preserve"> </w:t>
      </w:r>
      <w:r w:rsidRPr="005D24D2">
        <w:rPr>
          <w:snapToGrid w:val="0"/>
          <w:lang w:eastAsia="en-US"/>
        </w:rPr>
        <w:t xml:space="preserve">as originally made. It will not be amended to deal with any later amendments of </w:t>
      </w:r>
      <w:r w:rsidR="00927255" w:rsidRPr="005D24D2">
        <w:rPr>
          <w:snapToGrid w:val="0"/>
          <w:lang w:eastAsia="en-US"/>
        </w:rPr>
        <w:t>this instrument</w:t>
      </w:r>
      <w:r w:rsidRPr="005D24D2">
        <w:rPr>
          <w:snapToGrid w:val="0"/>
          <w:lang w:eastAsia="en-US"/>
        </w:rPr>
        <w:t>.</w:t>
      </w:r>
    </w:p>
    <w:p w14:paraId="42C6ACFF" w14:textId="77777777" w:rsidR="005452CC" w:rsidRPr="005D24D2" w:rsidRDefault="005452CC" w:rsidP="004F676E">
      <w:pPr>
        <w:pStyle w:val="subsection"/>
      </w:pPr>
      <w:r w:rsidRPr="005D24D2">
        <w:tab/>
        <w:t>(2)</w:t>
      </w:r>
      <w:r w:rsidRPr="005D24D2">
        <w:tab/>
        <w:t xml:space="preserve">Any information in column 3 of the table is not part of </w:t>
      </w:r>
      <w:r w:rsidR="00927255" w:rsidRPr="005D24D2">
        <w:t>this instrument</w:t>
      </w:r>
      <w:r w:rsidRPr="005D24D2">
        <w:t xml:space="preserve">. Information may be inserted in this column, or information in it may be edited, in any published version of </w:t>
      </w:r>
      <w:r w:rsidR="00927255" w:rsidRPr="005D24D2">
        <w:t>this instrument</w:t>
      </w:r>
      <w:r w:rsidRPr="005D24D2">
        <w:t>.</w:t>
      </w:r>
    </w:p>
    <w:p w14:paraId="5AE77D90" w14:textId="77777777" w:rsidR="00BF6650" w:rsidRPr="005D24D2" w:rsidRDefault="00BF6650" w:rsidP="00BF6650">
      <w:pPr>
        <w:pStyle w:val="ActHead5"/>
      </w:pPr>
      <w:bookmarkStart w:id="2" w:name="_Toc167965465"/>
      <w:r w:rsidRPr="00741E7B">
        <w:rPr>
          <w:rStyle w:val="CharSectno"/>
        </w:rPr>
        <w:t>3</w:t>
      </w:r>
      <w:r w:rsidRPr="005D24D2">
        <w:t xml:space="preserve">  Authority</w:t>
      </w:r>
      <w:bookmarkEnd w:id="2"/>
    </w:p>
    <w:p w14:paraId="7DC8EFB9" w14:textId="77777777" w:rsidR="00BF6650" w:rsidRPr="005D24D2" w:rsidRDefault="00BF6650" w:rsidP="00BF6650">
      <w:pPr>
        <w:pStyle w:val="subsection"/>
      </w:pPr>
      <w:r w:rsidRPr="005D24D2">
        <w:tab/>
      </w:r>
      <w:r w:rsidRPr="005D24D2">
        <w:tab/>
      </w:r>
      <w:r w:rsidR="00927255" w:rsidRPr="005D24D2">
        <w:t>This instrument is</w:t>
      </w:r>
      <w:r w:rsidRPr="005D24D2">
        <w:t xml:space="preserve"> made under the </w:t>
      </w:r>
      <w:r w:rsidR="00055B51" w:rsidRPr="005D24D2">
        <w:rPr>
          <w:i/>
        </w:rPr>
        <w:t>National Greenhouse and Energy Reporting Act 2007</w:t>
      </w:r>
      <w:r w:rsidR="00546FA3" w:rsidRPr="005D24D2">
        <w:t>.</w:t>
      </w:r>
    </w:p>
    <w:p w14:paraId="20A19A6C" w14:textId="77777777" w:rsidR="00557C7A" w:rsidRPr="005D24D2" w:rsidRDefault="00BF6650" w:rsidP="00557C7A">
      <w:pPr>
        <w:pStyle w:val="ActHead5"/>
      </w:pPr>
      <w:bookmarkStart w:id="3" w:name="_Toc167965466"/>
      <w:r w:rsidRPr="00741E7B">
        <w:rPr>
          <w:rStyle w:val="CharSectno"/>
        </w:rPr>
        <w:t>4</w:t>
      </w:r>
      <w:r w:rsidR="00557C7A" w:rsidRPr="005D24D2">
        <w:t xml:space="preserve">  </w:t>
      </w:r>
      <w:r w:rsidR="00083F48" w:rsidRPr="005D24D2">
        <w:t>Schedules</w:t>
      </w:r>
      <w:bookmarkEnd w:id="3"/>
    </w:p>
    <w:p w14:paraId="72ADF1C8" w14:textId="77777777" w:rsidR="00557C7A" w:rsidRPr="005D24D2" w:rsidRDefault="00557C7A" w:rsidP="00557C7A">
      <w:pPr>
        <w:pStyle w:val="subsection"/>
      </w:pPr>
      <w:r w:rsidRPr="005D24D2">
        <w:tab/>
      </w:r>
      <w:r w:rsidRPr="005D24D2">
        <w:tab/>
      </w:r>
      <w:r w:rsidR="00083F48" w:rsidRPr="005D24D2">
        <w:t xml:space="preserve">Each </w:t>
      </w:r>
      <w:r w:rsidR="00160BD7" w:rsidRPr="005D24D2">
        <w:t>instrument</w:t>
      </w:r>
      <w:r w:rsidR="00083F48" w:rsidRPr="005D24D2">
        <w:t xml:space="preserve"> that is specified in a Schedule to </w:t>
      </w:r>
      <w:r w:rsidR="00927255" w:rsidRPr="005D24D2">
        <w:t>this instrument</w:t>
      </w:r>
      <w:r w:rsidR="00083F48" w:rsidRPr="005D24D2">
        <w:t xml:space="preserve"> is amended or repealed as set out in the applicable items in the Schedule concerned, and any other item in a Schedule to </w:t>
      </w:r>
      <w:r w:rsidR="00927255" w:rsidRPr="005D24D2">
        <w:t>this instrument</w:t>
      </w:r>
      <w:r w:rsidR="00083F48" w:rsidRPr="005D24D2">
        <w:t xml:space="preserve"> has effect according to its terms.</w:t>
      </w:r>
    </w:p>
    <w:p w14:paraId="1621699D" w14:textId="77777777" w:rsidR="0048364F" w:rsidRPr="005D24D2" w:rsidRDefault="0048364F" w:rsidP="009C5989">
      <w:pPr>
        <w:pStyle w:val="ActHead6"/>
        <w:pageBreakBefore/>
      </w:pPr>
      <w:bookmarkStart w:id="4" w:name="_Toc167965467"/>
      <w:r w:rsidRPr="00741E7B">
        <w:rPr>
          <w:rStyle w:val="CharAmSchNo"/>
        </w:rPr>
        <w:lastRenderedPageBreak/>
        <w:t>Schedule 1</w:t>
      </w:r>
      <w:r w:rsidRPr="005D24D2">
        <w:t>—</w:t>
      </w:r>
      <w:r w:rsidR="00460499" w:rsidRPr="00741E7B">
        <w:rPr>
          <w:rStyle w:val="CharAmSchText"/>
        </w:rPr>
        <w:t>Amendments</w:t>
      </w:r>
      <w:bookmarkEnd w:id="4"/>
    </w:p>
    <w:p w14:paraId="1ADD6B81" w14:textId="77777777" w:rsidR="0004044E" w:rsidRPr="00741E7B" w:rsidRDefault="0004044E" w:rsidP="0004044E">
      <w:pPr>
        <w:pStyle w:val="Header"/>
      </w:pPr>
      <w:r w:rsidRPr="00741E7B">
        <w:rPr>
          <w:rStyle w:val="CharAmPartNo"/>
        </w:rPr>
        <w:t xml:space="preserve"> </w:t>
      </w:r>
      <w:r w:rsidRPr="00741E7B">
        <w:rPr>
          <w:rStyle w:val="CharAmPartText"/>
        </w:rPr>
        <w:t xml:space="preserve"> </w:t>
      </w:r>
    </w:p>
    <w:p w14:paraId="3B71E192" w14:textId="77777777" w:rsidR="0084172C" w:rsidRPr="005D24D2" w:rsidRDefault="00055B51" w:rsidP="00EA0D36">
      <w:pPr>
        <w:pStyle w:val="ActHead9"/>
      </w:pPr>
      <w:bookmarkStart w:id="5" w:name="_Toc167965468"/>
      <w:r w:rsidRPr="005D24D2">
        <w:t xml:space="preserve">National Greenhouse and Energy Reporting </w:t>
      </w:r>
      <w:r w:rsidR="005D24D2" w:rsidRPr="005D24D2">
        <w:t>Regulations 2</w:t>
      </w:r>
      <w:r w:rsidRPr="005D24D2">
        <w:t>008</w:t>
      </w:r>
      <w:bookmarkEnd w:id="5"/>
    </w:p>
    <w:p w14:paraId="1AE7703D" w14:textId="77777777" w:rsidR="00055B51" w:rsidRPr="005D24D2" w:rsidRDefault="00055B51" w:rsidP="00055B51">
      <w:pPr>
        <w:pStyle w:val="ItemHead"/>
      </w:pPr>
      <w:r w:rsidRPr="005D24D2">
        <w:t xml:space="preserve">1  </w:t>
      </w:r>
      <w:r w:rsidR="006130FC" w:rsidRPr="005D24D2">
        <w:t xml:space="preserve">After </w:t>
      </w:r>
      <w:r w:rsidR="00E24DE2" w:rsidRPr="005D24D2">
        <w:t>paragraph 4</w:t>
      </w:r>
      <w:r w:rsidR="00C86761" w:rsidRPr="005D24D2">
        <w:t>.07(2)(c)</w:t>
      </w:r>
    </w:p>
    <w:p w14:paraId="3BC9919A" w14:textId="77777777" w:rsidR="00C86761" w:rsidRPr="005D24D2" w:rsidRDefault="00C86761" w:rsidP="00C86761">
      <w:pPr>
        <w:pStyle w:val="Item"/>
      </w:pPr>
      <w:r w:rsidRPr="005D24D2">
        <w:t>Insert</w:t>
      </w:r>
      <w:r w:rsidR="00194960" w:rsidRPr="005D24D2">
        <w:t>:</w:t>
      </w:r>
    </w:p>
    <w:p w14:paraId="3EE398B0" w14:textId="77777777" w:rsidR="003A48CB" w:rsidRPr="005D24D2" w:rsidRDefault="00164616" w:rsidP="00C86761">
      <w:pPr>
        <w:pStyle w:val="paragraph"/>
      </w:pPr>
      <w:r w:rsidRPr="005D24D2">
        <w:tab/>
        <w:t>(ca)</w:t>
      </w:r>
      <w:r w:rsidRPr="005D24D2">
        <w:tab/>
      </w:r>
      <w:r w:rsidR="00194960" w:rsidRPr="005D24D2">
        <w:t>the method</w:t>
      </w:r>
      <w:r w:rsidR="00F94DA1" w:rsidRPr="005D24D2">
        <w:t xml:space="preserve">s </w:t>
      </w:r>
      <w:r w:rsidR="00194960" w:rsidRPr="005D24D2">
        <w:t>in the Measurement Determination used to estimate the emissions</w:t>
      </w:r>
      <w:r w:rsidR="006529DE" w:rsidRPr="005D24D2">
        <w:t xml:space="preserve"> </w:t>
      </w:r>
      <w:r w:rsidR="004D4F01" w:rsidRPr="005D24D2">
        <w:t>from the fuel co</w:t>
      </w:r>
      <w:r w:rsidR="00BD338F" w:rsidRPr="005D24D2">
        <w:t>mbustion</w:t>
      </w:r>
      <w:r w:rsidR="006529DE" w:rsidRPr="005D24D2">
        <w:t>; and</w:t>
      </w:r>
    </w:p>
    <w:p w14:paraId="3C656650" w14:textId="77777777" w:rsidR="00A44282" w:rsidRPr="005D24D2" w:rsidRDefault="003A48CB" w:rsidP="00C86761">
      <w:pPr>
        <w:pStyle w:val="paragraph"/>
      </w:pPr>
      <w:r w:rsidRPr="005D24D2">
        <w:tab/>
        <w:t>(cb)</w:t>
      </w:r>
      <w:r w:rsidRPr="005D24D2">
        <w:tab/>
      </w:r>
      <w:r w:rsidR="00164616" w:rsidRPr="005D24D2">
        <w:t xml:space="preserve">the matters set out in each item of the table in </w:t>
      </w:r>
      <w:r w:rsidR="0047025B" w:rsidRPr="005D24D2">
        <w:t>Part 1</w:t>
      </w:r>
      <w:r w:rsidR="002E017D" w:rsidRPr="005D24D2">
        <w:t xml:space="preserve">A </w:t>
      </w:r>
      <w:r w:rsidR="00164616" w:rsidRPr="005D24D2">
        <w:t xml:space="preserve">of </w:t>
      </w:r>
      <w:r w:rsidR="0047025B" w:rsidRPr="005D24D2">
        <w:t>Schedule 4</w:t>
      </w:r>
      <w:r w:rsidR="00164616" w:rsidRPr="005D24D2">
        <w:t xml:space="preserve"> to the Measurement Determination that covers a method used to estimate the emissions from </w:t>
      </w:r>
      <w:r w:rsidR="003052E2" w:rsidRPr="005D24D2">
        <w:t xml:space="preserve">the </w:t>
      </w:r>
      <w:r w:rsidR="00A44282" w:rsidRPr="005D24D2">
        <w:t>fuel combustion;</w:t>
      </w:r>
      <w:r w:rsidR="00491862" w:rsidRPr="005D24D2">
        <w:t xml:space="preserve"> and</w:t>
      </w:r>
    </w:p>
    <w:p w14:paraId="1912E4C1" w14:textId="77777777" w:rsidR="00785AFA" w:rsidRPr="005D24D2" w:rsidRDefault="00785AFA" w:rsidP="0027628B">
      <w:pPr>
        <w:pStyle w:val="ItemHead"/>
      </w:pPr>
      <w:r w:rsidRPr="005D24D2">
        <w:t xml:space="preserve">2  </w:t>
      </w:r>
      <w:r w:rsidR="0047025B" w:rsidRPr="005D24D2">
        <w:t>Subdivision 4</w:t>
      </w:r>
      <w:r w:rsidRPr="005D24D2">
        <w:t>.4.3A</w:t>
      </w:r>
    </w:p>
    <w:p w14:paraId="04DE83DA" w14:textId="77777777" w:rsidR="00586F34" w:rsidRPr="005D24D2" w:rsidRDefault="00712479" w:rsidP="00586F34">
      <w:pPr>
        <w:pStyle w:val="Item"/>
      </w:pPr>
      <w:r w:rsidRPr="005D24D2">
        <w:t xml:space="preserve">Repeal the </w:t>
      </w:r>
      <w:r w:rsidR="002357B9" w:rsidRPr="005D24D2">
        <w:t>Subdivision, substitute:</w:t>
      </w:r>
    </w:p>
    <w:p w14:paraId="6774FD76" w14:textId="77777777" w:rsidR="004A68E1" w:rsidRPr="005D24D2" w:rsidRDefault="0047025B" w:rsidP="00712479">
      <w:pPr>
        <w:pStyle w:val="ActHead4"/>
      </w:pPr>
      <w:bookmarkStart w:id="6" w:name="_Toc167965469"/>
      <w:r w:rsidRPr="00741E7B">
        <w:rPr>
          <w:rStyle w:val="CharSubdNo"/>
        </w:rPr>
        <w:t>Subdivision 4</w:t>
      </w:r>
      <w:r w:rsidR="00712479" w:rsidRPr="00741E7B">
        <w:rPr>
          <w:rStyle w:val="CharSubdNo"/>
        </w:rPr>
        <w:t>.4.3A</w:t>
      </w:r>
      <w:r w:rsidR="00712479" w:rsidRPr="005D24D2">
        <w:t>—</w:t>
      </w:r>
      <w:r w:rsidR="00712479" w:rsidRPr="00741E7B">
        <w:rPr>
          <w:rStyle w:val="CharSubdText"/>
        </w:rPr>
        <w:t xml:space="preserve">Scope </w:t>
      </w:r>
      <w:r w:rsidR="00A34A0C" w:rsidRPr="00741E7B">
        <w:rPr>
          <w:rStyle w:val="CharSubdText"/>
        </w:rPr>
        <w:t>2 emissio</w:t>
      </w:r>
      <w:r w:rsidR="002357B9" w:rsidRPr="00741E7B">
        <w:rPr>
          <w:rStyle w:val="CharSubdText"/>
        </w:rPr>
        <w:t>ns</w:t>
      </w:r>
      <w:bookmarkEnd w:id="6"/>
    </w:p>
    <w:p w14:paraId="0E2C8BB6" w14:textId="77777777" w:rsidR="00F572DE" w:rsidRPr="005D24D2" w:rsidRDefault="001E5D5F" w:rsidP="001E5D5F">
      <w:pPr>
        <w:pStyle w:val="ActHead5"/>
      </w:pPr>
      <w:bookmarkStart w:id="7" w:name="_Toc167965470"/>
      <w:r w:rsidRPr="00741E7B">
        <w:rPr>
          <w:rStyle w:val="CharSectno"/>
        </w:rPr>
        <w:t>4.17B</w:t>
      </w:r>
      <w:r w:rsidRPr="005D24D2">
        <w:t xml:space="preserve">  </w:t>
      </w:r>
      <w:r w:rsidR="00032C85" w:rsidRPr="005D24D2">
        <w:t xml:space="preserve">Scope 2 emissions from the operation of </w:t>
      </w:r>
      <w:r w:rsidR="00CE0CB5" w:rsidRPr="005D24D2">
        <w:t>a</w:t>
      </w:r>
      <w:r w:rsidR="00032C85" w:rsidRPr="005D24D2">
        <w:t xml:space="preserve"> facility</w:t>
      </w:r>
      <w:bookmarkEnd w:id="7"/>
    </w:p>
    <w:p w14:paraId="5DF8718C" w14:textId="77777777" w:rsidR="00CE0CB5" w:rsidRPr="005D24D2" w:rsidRDefault="00CE0CB5" w:rsidP="00CE0CB5">
      <w:pPr>
        <w:pStyle w:val="subsection"/>
      </w:pPr>
      <w:r w:rsidRPr="005D24D2">
        <w:tab/>
        <w:t>(1)</w:t>
      </w:r>
      <w:r w:rsidRPr="005D24D2">
        <w:tab/>
        <w:t xml:space="preserve">This regulation applies in relation to scope 2 emissions </w:t>
      </w:r>
      <w:r w:rsidR="00D80C4E" w:rsidRPr="005D24D2">
        <w:t>from the operation of a facility</w:t>
      </w:r>
      <w:r w:rsidR="00C87743" w:rsidRPr="005D24D2">
        <w:t xml:space="preserve"> of the corporation</w:t>
      </w:r>
      <w:r w:rsidR="00D80C4E" w:rsidRPr="005D24D2">
        <w:t>.</w:t>
      </w:r>
    </w:p>
    <w:p w14:paraId="1F28FD0D" w14:textId="77777777" w:rsidR="00CE0CB5" w:rsidRPr="005D24D2" w:rsidRDefault="00CE0CB5" w:rsidP="00CE0CB5">
      <w:pPr>
        <w:pStyle w:val="notetext"/>
      </w:pPr>
      <w:r w:rsidRPr="005D24D2">
        <w:t>Note:</w:t>
      </w:r>
      <w:r w:rsidRPr="005D24D2">
        <w:tab/>
      </w:r>
      <w:r w:rsidR="0047025B" w:rsidRPr="005D24D2">
        <w:t>Chapter 7</w:t>
      </w:r>
      <w:r w:rsidRPr="005D24D2">
        <w:t xml:space="preserve"> of the Measurement Determination deals with scope 2 emissions</w:t>
      </w:r>
      <w:r w:rsidR="005B5CE4" w:rsidRPr="005D24D2">
        <w:t>.</w:t>
      </w:r>
    </w:p>
    <w:p w14:paraId="02809280" w14:textId="77777777" w:rsidR="00AB456F" w:rsidRPr="005D24D2" w:rsidRDefault="00CE0CB5" w:rsidP="00FB5176">
      <w:pPr>
        <w:pStyle w:val="subsection"/>
      </w:pPr>
      <w:r w:rsidRPr="005D24D2">
        <w:tab/>
        <w:t>(2)</w:t>
      </w:r>
      <w:r w:rsidRPr="005D24D2">
        <w:tab/>
      </w:r>
      <w:r w:rsidR="00516F30" w:rsidRPr="005D24D2">
        <w:t xml:space="preserve">The report must include </w:t>
      </w:r>
      <w:r w:rsidR="00AB456F" w:rsidRPr="005D24D2">
        <w:t xml:space="preserve">information for the facility in relation to scope 2 </w:t>
      </w:r>
      <w:r w:rsidR="00602B26" w:rsidRPr="005D24D2">
        <w:t xml:space="preserve">emissions that are emitted </w:t>
      </w:r>
      <w:r w:rsidR="00695E7F" w:rsidRPr="005D24D2">
        <w:t xml:space="preserve">during </w:t>
      </w:r>
      <w:r w:rsidR="00AB456F" w:rsidRPr="005D24D2">
        <w:t xml:space="preserve">the </w:t>
      </w:r>
      <w:r w:rsidR="00017094" w:rsidRPr="005D24D2">
        <w:t>reporting</w:t>
      </w:r>
      <w:r w:rsidR="00AB456F" w:rsidRPr="005D24D2">
        <w:t xml:space="preserve"> year</w:t>
      </w:r>
      <w:r w:rsidR="00B54420" w:rsidRPr="005D24D2">
        <w:t xml:space="preserve"> from the operation of the facility</w:t>
      </w:r>
      <w:r w:rsidR="00017094" w:rsidRPr="005D24D2">
        <w:t>,</w:t>
      </w:r>
      <w:r w:rsidR="00AB456F" w:rsidRPr="005D24D2">
        <w:t xml:space="preserve"> and must identify:</w:t>
      </w:r>
    </w:p>
    <w:p w14:paraId="1980E383" w14:textId="77777777" w:rsidR="00B12B02" w:rsidRPr="005D24D2" w:rsidRDefault="006362CE" w:rsidP="006362CE">
      <w:pPr>
        <w:pStyle w:val="paragraph"/>
      </w:pPr>
      <w:r w:rsidRPr="005D24D2">
        <w:tab/>
      </w:r>
      <w:r w:rsidR="001673CB" w:rsidRPr="005D24D2">
        <w:t>(</w:t>
      </w:r>
      <w:r w:rsidRPr="005D24D2">
        <w:t>a)</w:t>
      </w:r>
      <w:r w:rsidRPr="005D24D2">
        <w:tab/>
      </w:r>
      <w:r w:rsidR="001B072B" w:rsidRPr="005D24D2">
        <w:t>the method</w:t>
      </w:r>
      <w:r w:rsidR="004A436E" w:rsidRPr="005D24D2">
        <w:t>s</w:t>
      </w:r>
      <w:r w:rsidR="001B072B" w:rsidRPr="005D24D2">
        <w:t xml:space="preserve"> in the Measurement Determination used to estimate the </w:t>
      </w:r>
      <w:r w:rsidR="00C3315A" w:rsidRPr="005D24D2">
        <w:t xml:space="preserve">scope 2 </w:t>
      </w:r>
      <w:r w:rsidR="001B072B" w:rsidRPr="005D24D2">
        <w:t>emissions; and</w:t>
      </w:r>
    </w:p>
    <w:p w14:paraId="00A4D61D" w14:textId="77777777" w:rsidR="001B072B" w:rsidRPr="005D24D2" w:rsidRDefault="001B072B" w:rsidP="006362CE">
      <w:pPr>
        <w:pStyle w:val="paragraph"/>
      </w:pPr>
      <w:r w:rsidRPr="005D24D2">
        <w:tab/>
        <w:t>(b)</w:t>
      </w:r>
      <w:r w:rsidRPr="005D24D2">
        <w:tab/>
      </w:r>
      <w:r w:rsidR="00FB0AB1" w:rsidRPr="005D24D2">
        <w:t xml:space="preserve">the matters set out in each item of the table in </w:t>
      </w:r>
      <w:r w:rsidR="0047025B" w:rsidRPr="005D24D2">
        <w:t>Part 7</w:t>
      </w:r>
      <w:r w:rsidR="00FB0AB1" w:rsidRPr="005D24D2">
        <w:t xml:space="preserve"> of </w:t>
      </w:r>
      <w:r w:rsidR="0047025B" w:rsidRPr="005D24D2">
        <w:t>Schedule 4</w:t>
      </w:r>
      <w:r w:rsidR="00FB0AB1" w:rsidRPr="005D24D2">
        <w:t xml:space="preserve"> to the Measurement Determination that covers a method used to estimate the </w:t>
      </w:r>
      <w:r w:rsidR="00D5437F" w:rsidRPr="005D24D2">
        <w:t xml:space="preserve">scope 2 </w:t>
      </w:r>
      <w:r w:rsidR="00FB0AB1" w:rsidRPr="005D24D2">
        <w:t>emissions</w:t>
      </w:r>
      <w:r w:rsidR="003B28F2" w:rsidRPr="005D24D2">
        <w:t>; and</w:t>
      </w:r>
    </w:p>
    <w:p w14:paraId="4EB6BF85" w14:textId="77777777" w:rsidR="008808C6" w:rsidRPr="005D24D2" w:rsidRDefault="003B28F2" w:rsidP="006362CE">
      <w:pPr>
        <w:pStyle w:val="paragraph"/>
      </w:pPr>
      <w:r w:rsidRPr="005D24D2">
        <w:tab/>
        <w:t>(c)</w:t>
      </w:r>
      <w:r w:rsidRPr="005D24D2">
        <w:tab/>
        <w:t xml:space="preserve">the amount of </w:t>
      </w:r>
      <w:r w:rsidR="008808C6" w:rsidRPr="005D24D2">
        <w:t>scope 2 emissions</w:t>
      </w:r>
      <w:r w:rsidR="001A0A7B" w:rsidRPr="005D24D2">
        <w:t xml:space="preserve"> that </w:t>
      </w:r>
      <w:r w:rsidR="00A13E16" w:rsidRPr="005D24D2">
        <w:t xml:space="preserve">are </w:t>
      </w:r>
      <w:r w:rsidR="008808C6" w:rsidRPr="005D24D2">
        <w:t>emitted during the</w:t>
      </w:r>
      <w:r w:rsidR="00D55AA4" w:rsidRPr="005D24D2">
        <w:t xml:space="preserve"> </w:t>
      </w:r>
      <w:r w:rsidR="008808C6" w:rsidRPr="005D24D2">
        <w:t>year, in CO</w:t>
      </w:r>
      <w:r w:rsidR="008808C6" w:rsidRPr="005D24D2">
        <w:rPr>
          <w:vertAlign w:val="subscript"/>
        </w:rPr>
        <w:t>2</w:t>
      </w:r>
      <w:r w:rsidR="005D24D2">
        <w:noBreakHyphen/>
      </w:r>
      <w:r w:rsidR="008808C6" w:rsidRPr="005D24D2">
        <w:t>e.</w:t>
      </w:r>
    </w:p>
    <w:p w14:paraId="53DE38DE" w14:textId="77777777" w:rsidR="003E1E64" w:rsidRPr="005D24D2" w:rsidRDefault="00161FBD" w:rsidP="00161FBD">
      <w:pPr>
        <w:pStyle w:val="ItemHead"/>
      </w:pPr>
      <w:r w:rsidRPr="005D24D2">
        <w:t>3  In the appr</w:t>
      </w:r>
      <w:r w:rsidR="00DE0FFC" w:rsidRPr="005D24D2">
        <w:t>opriate</w:t>
      </w:r>
      <w:r w:rsidRPr="005D24D2">
        <w:t xml:space="preserve"> position in </w:t>
      </w:r>
      <w:r w:rsidR="0047025B" w:rsidRPr="005D24D2">
        <w:t>Part 7</w:t>
      </w:r>
    </w:p>
    <w:p w14:paraId="0F388301" w14:textId="77777777" w:rsidR="00161FBD" w:rsidRPr="005D24D2" w:rsidRDefault="001E3905" w:rsidP="00161FBD">
      <w:pPr>
        <w:pStyle w:val="Item"/>
      </w:pPr>
      <w:r w:rsidRPr="005D24D2">
        <w:t>Insert</w:t>
      </w:r>
      <w:r w:rsidR="00161FBD" w:rsidRPr="005D24D2">
        <w:t>:</w:t>
      </w:r>
    </w:p>
    <w:p w14:paraId="0606757D" w14:textId="77777777" w:rsidR="00161FBD" w:rsidRPr="005D24D2" w:rsidRDefault="00161FBD" w:rsidP="00161FBD">
      <w:pPr>
        <w:pStyle w:val="ActHead3"/>
      </w:pPr>
      <w:bookmarkStart w:id="8" w:name="_Toc167965471"/>
      <w:r w:rsidRPr="00741E7B">
        <w:rPr>
          <w:rStyle w:val="CharDivNo"/>
        </w:rPr>
        <w:t>Division 7.11</w:t>
      </w:r>
      <w:r w:rsidRPr="005D24D2">
        <w:t>—</w:t>
      </w:r>
      <w:r w:rsidRPr="00741E7B">
        <w:rPr>
          <w:rStyle w:val="CharDivText"/>
        </w:rPr>
        <w:t>Application provisions relating to the National Greenhouse and Energy Reporting Amendment (202</w:t>
      </w:r>
      <w:r w:rsidR="0081063F" w:rsidRPr="00741E7B">
        <w:rPr>
          <w:rStyle w:val="CharDivText"/>
        </w:rPr>
        <w:t>4</w:t>
      </w:r>
      <w:r w:rsidRPr="00741E7B">
        <w:rPr>
          <w:rStyle w:val="CharDivText"/>
        </w:rPr>
        <w:t xml:space="preserve"> Measures No. 1) </w:t>
      </w:r>
      <w:r w:rsidR="005D24D2" w:rsidRPr="00741E7B">
        <w:rPr>
          <w:rStyle w:val="CharDivText"/>
        </w:rPr>
        <w:t>Regulations 2</w:t>
      </w:r>
      <w:r w:rsidRPr="00741E7B">
        <w:rPr>
          <w:rStyle w:val="CharDivText"/>
        </w:rPr>
        <w:t>02</w:t>
      </w:r>
      <w:r w:rsidR="0081063F" w:rsidRPr="00741E7B">
        <w:rPr>
          <w:rStyle w:val="CharDivText"/>
        </w:rPr>
        <w:t>4</w:t>
      </w:r>
      <w:bookmarkEnd w:id="8"/>
    </w:p>
    <w:p w14:paraId="40D5F1C2" w14:textId="77777777" w:rsidR="00161FBD" w:rsidRPr="005D24D2" w:rsidRDefault="00161FBD" w:rsidP="000B3566">
      <w:pPr>
        <w:pStyle w:val="ActHead5"/>
      </w:pPr>
      <w:bookmarkStart w:id="9" w:name="_Toc167965472"/>
      <w:r w:rsidRPr="00741E7B">
        <w:rPr>
          <w:rStyle w:val="CharSectno"/>
        </w:rPr>
        <w:t>7.2</w:t>
      </w:r>
      <w:r w:rsidR="00147F8B" w:rsidRPr="00741E7B">
        <w:rPr>
          <w:rStyle w:val="CharSectno"/>
        </w:rPr>
        <w:t>2</w:t>
      </w:r>
      <w:r w:rsidRPr="005D24D2">
        <w:t xml:space="preserve">  Application of amendments</w:t>
      </w:r>
      <w:bookmarkEnd w:id="9"/>
    </w:p>
    <w:p w14:paraId="6AA885E7" w14:textId="77777777" w:rsidR="00161FBD" w:rsidRPr="005D24D2" w:rsidRDefault="00161FBD" w:rsidP="0081063F">
      <w:pPr>
        <w:pStyle w:val="subsection"/>
      </w:pPr>
      <w:r w:rsidRPr="005D24D2">
        <w:tab/>
      </w:r>
      <w:r w:rsidRPr="005D24D2">
        <w:tab/>
        <w:t xml:space="preserve">The amendments of these Regulations made </w:t>
      </w:r>
      <w:r w:rsidR="00297682" w:rsidRPr="005D24D2">
        <w:t xml:space="preserve">by </w:t>
      </w:r>
      <w:r w:rsidRPr="005D24D2">
        <w:t xml:space="preserve">the </w:t>
      </w:r>
      <w:r w:rsidRPr="005D24D2">
        <w:rPr>
          <w:i/>
        </w:rPr>
        <w:t>National Greenhouse and Energy Reporting Amendment (202</w:t>
      </w:r>
      <w:r w:rsidR="00866DD1" w:rsidRPr="005D24D2">
        <w:rPr>
          <w:i/>
        </w:rPr>
        <w:t>4</w:t>
      </w:r>
      <w:r w:rsidRPr="005D24D2">
        <w:rPr>
          <w:i/>
        </w:rPr>
        <w:t xml:space="preserve"> Measures No. 1) </w:t>
      </w:r>
      <w:r w:rsidR="005D24D2" w:rsidRPr="005D24D2">
        <w:rPr>
          <w:i/>
        </w:rPr>
        <w:t>Regulations 2</w:t>
      </w:r>
      <w:r w:rsidRPr="005D24D2">
        <w:rPr>
          <w:i/>
        </w:rPr>
        <w:t>02</w:t>
      </w:r>
      <w:r w:rsidR="00866DD1" w:rsidRPr="005D24D2">
        <w:rPr>
          <w:i/>
        </w:rPr>
        <w:t>4</w:t>
      </w:r>
      <w:r w:rsidRPr="005D24D2">
        <w:t xml:space="preserve"> apply in relation to a report under Part 3, 3E, 3F or 3G of the Act for:</w:t>
      </w:r>
    </w:p>
    <w:p w14:paraId="5E25D45F" w14:textId="77777777" w:rsidR="00161FBD" w:rsidRPr="005D24D2" w:rsidRDefault="00161FBD" w:rsidP="00866DD1">
      <w:pPr>
        <w:pStyle w:val="paragraph"/>
      </w:pPr>
      <w:r w:rsidRPr="005D24D2">
        <w:tab/>
        <w:t>(a)</w:t>
      </w:r>
      <w:r w:rsidRPr="005D24D2">
        <w:tab/>
        <w:t>the financial year beginning on 1 July 202</w:t>
      </w:r>
      <w:r w:rsidR="00866DD1" w:rsidRPr="005D24D2">
        <w:t>4</w:t>
      </w:r>
      <w:r w:rsidRPr="005D24D2">
        <w:t>; and</w:t>
      </w:r>
    </w:p>
    <w:p w14:paraId="6C51181A" w14:textId="77777777" w:rsidR="00161FBD" w:rsidRPr="005D24D2" w:rsidRDefault="00161FBD" w:rsidP="00866DD1">
      <w:pPr>
        <w:pStyle w:val="paragraph"/>
      </w:pPr>
      <w:r w:rsidRPr="005D24D2">
        <w:tab/>
        <w:t>(b)</w:t>
      </w:r>
      <w:r w:rsidRPr="005D24D2">
        <w:tab/>
        <w:t>each later financial year.</w:t>
      </w:r>
    </w:p>
    <w:sectPr w:rsidR="00161FBD" w:rsidRPr="005D24D2" w:rsidSect="002229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F435A" w14:textId="77777777" w:rsidR="00B54420" w:rsidRDefault="00B54420" w:rsidP="0048364F">
      <w:pPr>
        <w:spacing w:line="240" w:lineRule="auto"/>
      </w:pPr>
      <w:r>
        <w:separator/>
      </w:r>
    </w:p>
  </w:endnote>
  <w:endnote w:type="continuationSeparator" w:id="0">
    <w:p w14:paraId="05606753" w14:textId="77777777" w:rsidR="00B54420" w:rsidRDefault="00B54420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820AA" w14:textId="77777777" w:rsidR="00B54420" w:rsidRPr="002229C2" w:rsidRDefault="002229C2" w:rsidP="002229C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229C2">
      <w:rPr>
        <w:i/>
        <w:sz w:val="18"/>
      </w:rPr>
      <w:t>OPC66977 - 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1D16F" w14:textId="77777777" w:rsidR="00B54420" w:rsidRDefault="00B54420" w:rsidP="00E97334"/>
  <w:p w14:paraId="00BC5D67" w14:textId="77777777" w:rsidR="00B54420" w:rsidRPr="002229C2" w:rsidRDefault="002229C2" w:rsidP="002229C2">
    <w:pPr>
      <w:rPr>
        <w:rFonts w:cs="Times New Roman"/>
        <w:i/>
        <w:sz w:val="18"/>
      </w:rPr>
    </w:pPr>
    <w:r w:rsidRPr="002229C2">
      <w:rPr>
        <w:rFonts w:cs="Times New Roman"/>
        <w:i/>
        <w:sz w:val="18"/>
      </w:rPr>
      <w:t>OPC66977 - 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9C745" w14:textId="77777777" w:rsidR="00B54420" w:rsidRPr="002229C2" w:rsidRDefault="002229C2" w:rsidP="002229C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229C2">
      <w:rPr>
        <w:i/>
        <w:sz w:val="18"/>
      </w:rPr>
      <w:t>OPC66977 - B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E0E55" w14:textId="77777777" w:rsidR="00B54420" w:rsidRPr="00E33C1C" w:rsidRDefault="00B5442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54420" w14:paraId="392F1662" w14:textId="77777777" w:rsidTr="00F4489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6C8BCAD" w14:textId="77777777" w:rsidR="00B54420" w:rsidRDefault="00B54420" w:rsidP="00C8676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FB24F9" w14:textId="396C592E" w:rsidR="00B54420" w:rsidRDefault="00B54420" w:rsidP="00C867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173A">
            <w:rPr>
              <w:i/>
              <w:sz w:val="18"/>
            </w:rPr>
            <w:t>National Greenhouse and Energy Reporting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6C61C0E" w14:textId="77777777" w:rsidR="00B54420" w:rsidRDefault="00B54420" w:rsidP="00C86761">
          <w:pPr>
            <w:spacing w:line="0" w:lineRule="atLeast"/>
            <w:jc w:val="right"/>
            <w:rPr>
              <w:sz w:val="18"/>
            </w:rPr>
          </w:pPr>
        </w:p>
      </w:tc>
    </w:tr>
  </w:tbl>
  <w:p w14:paraId="5E7A8A83" w14:textId="77777777" w:rsidR="00B54420" w:rsidRPr="002229C2" w:rsidRDefault="002229C2" w:rsidP="002229C2">
    <w:pPr>
      <w:rPr>
        <w:rFonts w:cs="Times New Roman"/>
        <w:i/>
        <w:sz w:val="18"/>
      </w:rPr>
    </w:pPr>
    <w:r w:rsidRPr="002229C2">
      <w:rPr>
        <w:rFonts w:cs="Times New Roman"/>
        <w:i/>
        <w:sz w:val="18"/>
      </w:rPr>
      <w:t>OPC66977 - B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D471D" w14:textId="77777777" w:rsidR="00B54420" w:rsidRPr="00E33C1C" w:rsidRDefault="00B54420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B54420" w14:paraId="13DDD89E" w14:textId="77777777" w:rsidTr="00F4489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DBE011E" w14:textId="77777777" w:rsidR="00B54420" w:rsidRDefault="00B54420" w:rsidP="00C8676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3DD714" w14:textId="5AAA957F" w:rsidR="00B54420" w:rsidRDefault="00B54420" w:rsidP="00C867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173A">
            <w:rPr>
              <w:i/>
              <w:sz w:val="18"/>
            </w:rPr>
            <w:t>National Greenhouse and Energy Reporting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8710BC9" w14:textId="77777777" w:rsidR="00B54420" w:rsidRDefault="00B54420" w:rsidP="00C867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0CBDA86" w14:textId="77777777" w:rsidR="00B54420" w:rsidRPr="002229C2" w:rsidRDefault="002229C2" w:rsidP="002229C2">
    <w:pPr>
      <w:rPr>
        <w:rFonts w:cs="Times New Roman"/>
        <w:i/>
        <w:sz w:val="18"/>
      </w:rPr>
    </w:pPr>
    <w:r w:rsidRPr="002229C2">
      <w:rPr>
        <w:rFonts w:cs="Times New Roman"/>
        <w:i/>
        <w:sz w:val="18"/>
      </w:rPr>
      <w:t>OPC66977 - B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0135B" w14:textId="77777777" w:rsidR="00B54420" w:rsidRPr="00E33C1C" w:rsidRDefault="00B5442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B54420" w14:paraId="3DF6EB8E" w14:textId="77777777" w:rsidTr="00F4489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D36E76" w14:textId="77777777" w:rsidR="00B54420" w:rsidRDefault="00B54420" w:rsidP="00C8676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8418DFE" w14:textId="4D0621BF" w:rsidR="00B54420" w:rsidRDefault="00B54420" w:rsidP="00C867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173A">
            <w:rPr>
              <w:i/>
              <w:sz w:val="18"/>
            </w:rPr>
            <w:t>National Greenhouse and Energy Reporting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5F11D1D" w14:textId="77777777" w:rsidR="00B54420" w:rsidRDefault="00B54420" w:rsidP="00C86761">
          <w:pPr>
            <w:spacing w:line="0" w:lineRule="atLeast"/>
            <w:jc w:val="right"/>
            <w:rPr>
              <w:sz w:val="18"/>
            </w:rPr>
          </w:pPr>
        </w:p>
      </w:tc>
    </w:tr>
  </w:tbl>
  <w:p w14:paraId="44B7708A" w14:textId="77777777" w:rsidR="00B54420" w:rsidRPr="002229C2" w:rsidRDefault="002229C2" w:rsidP="002229C2">
    <w:pPr>
      <w:rPr>
        <w:rFonts w:cs="Times New Roman"/>
        <w:i/>
        <w:sz w:val="18"/>
      </w:rPr>
    </w:pPr>
    <w:r w:rsidRPr="002229C2">
      <w:rPr>
        <w:rFonts w:cs="Times New Roman"/>
        <w:i/>
        <w:sz w:val="18"/>
      </w:rPr>
      <w:t>OPC66977 - B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C2AA2" w14:textId="77777777" w:rsidR="00B54420" w:rsidRPr="00E33C1C" w:rsidRDefault="00B54420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54420" w14:paraId="21890226" w14:textId="77777777" w:rsidTr="00C86761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BC7ABE" w14:textId="77777777" w:rsidR="00B54420" w:rsidRDefault="00B54420" w:rsidP="00C8676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BDA876" w14:textId="4373FC46" w:rsidR="00B54420" w:rsidRDefault="00B54420" w:rsidP="00C867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173A">
            <w:rPr>
              <w:i/>
              <w:sz w:val="18"/>
            </w:rPr>
            <w:t>National Greenhouse and Energy Reporting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FF47DC0" w14:textId="77777777" w:rsidR="00B54420" w:rsidRDefault="00B54420" w:rsidP="00C867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02425A7" w14:textId="77777777" w:rsidR="00B54420" w:rsidRPr="002229C2" w:rsidRDefault="002229C2" w:rsidP="002229C2">
    <w:pPr>
      <w:rPr>
        <w:rFonts w:cs="Times New Roman"/>
        <w:i/>
        <w:sz w:val="18"/>
      </w:rPr>
    </w:pPr>
    <w:r w:rsidRPr="002229C2">
      <w:rPr>
        <w:rFonts w:cs="Times New Roman"/>
        <w:i/>
        <w:sz w:val="18"/>
      </w:rPr>
      <w:t>OPC66977 - B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F52D7" w14:textId="77777777" w:rsidR="00B54420" w:rsidRPr="00E33C1C" w:rsidRDefault="00B54420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B54420" w14:paraId="4E077D8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AA01B6" w14:textId="77777777" w:rsidR="00B54420" w:rsidRDefault="00B54420" w:rsidP="00C86761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106368" w14:textId="02D833EB" w:rsidR="00B54420" w:rsidRDefault="00B54420" w:rsidP="00C8676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173A">
            <w:rPr>
              <w:i/>
              <w:sz w:val="18"/>
            </w:rPr>
            <w:t>National Greenhouse and Energy Reporting Amendment (2024 Measures No. 1)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C260C7" w14:textId="77777777" w:rsidR="00B54420" w:rsidRDefault="00B54420" w:rsidP="00C8676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0673F3F" w14:textId="77777777" w:rsidR="00B54420" w:rsidRPr="002229C2" w:rsidRDefault="002229C2" w:rsidP="002229C2">
    <w:pPr>
      <w:rPr>
        <w:rFonts w:cs="Times New Roman"/>
        <w:i/>
        <w:sz w:val="18"/>
      </w:rPr>
    </w:pPr>
    <w:r w:rsidRPr="002229C2">
      <w:rPr>
        <w:rFonts w:cs="Times New Roman"/>
        <w:i/>
        <w:sz w:val="18"/>
      </w:rPr>
      <w:t>OPC66977 -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FEC70" w14:textId="77777777" w:rsidR="00B54420" w:rsidRDefault="00B54420" w:rsidP="0048364F">
      <w:pPr>
        <w:spacing w:line="240" w:lineRule="auto"/>
      </w:pPr>
      <w:r>
        <w:separator/>
      </w:r>
    </w:p>
  </w:footnote>
  <w:footnote w:type="continuationSeparator" w:id="0">
    <w:p w14:paraId="3C94E3F9" w14:textId="77777777" w:rsidR="00B54420" w:rsidRDefault="00B54420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4A435" w14:textId="77777777" w:rsidR="00B54420" w:rsidRPr="005F1388" w:rsidRDefault="00B5442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5B06C" w14:textId="77777777" w:rsidR="00B54420" w:rsidRPr="005F1388" w:rsidRDefault="00B5442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E3005" w14:textId="77777777" w:rsidR="00B54420" w:rsidRPr="005F1388" w:rsidRDefault="00B5442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F841E" w14:textId="77777777" w:rsidR="00B54420" w:rsidRPr="00ED79B6" w:rsidRDefault="00B54420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36643" w14:textId="77777777" w:rsidR="00B54420" w:rsidRPr="00ED79B6" w:rsidRDefault="00B54420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C4E58" w14:textId="77777777" w:rsidR="00B54420" w:rsidRPr="00ED79B6" w:rsidRDefault="00B5442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4FFB1" w14:textId="35CF027C" w:rsidR="00B54420" w:rsidRPr="00A961C4" w:rsidRDefault="00B5442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5210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52103">
      <w:rPr>
        <w:noProof/>
        <w:sz w:val="20"/>
      </w:rPr>
      <w:t>Amendments</w:t>
    </w:r>
    <w:r>
      <w:rPr>
        <w:sz w:val="20"/>
      </w:rPr>
      <w:fldChar w:fldCharType="end"/>
    </w:r>
  </w:p>
  <w:p w14:paraId="0E61FC53" w14:textId="6AD28066" w:rsidR="00B54420" w:rsidRPr="00A961C4" w:rsidRDefault="00B54420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019B984" w14:textId="77777777" w:rsidR="00B54420" w:rsidRPr="00A961C4" w:rsidRDefault="00B54420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6E8DA" w14:textId="7AF08E06" w:rsidR="00B54420" w:rsidRPr="00A961C4" w:rsidRDefault="00B54420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48EFCC82" w14:textId="6A49D110" w:rsidR="00B54420" w:rsidRPr="00A961C4" w:rsidRDefault="00B54420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28584D9" w14:textId="77777777" w:rsidR="00B54420" w:rsidRPr="00A961C4" w:rsidRDefault="00B54420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26D1D" w14:textId="77777777" w:rsidR="00B54420" w:rsidRPr="00A961C4" w:rsidRDefault="00B54420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912472640">
    <w:abstractNumId w:val="9"/>
  </w:num>
  <w:num w:numId="2" w16cid:durableId="117838463">
    <w:abstractNumId w:val="7"/>
  </w:num>
  <w:num w:numId="3" w16cid:durableId="1062411890">
    <w:abstractNumId w:val="6"/>
  </w:num>
  <w:num w:numId="4" w16cid:durableId="168910388">
    <w:abstractNumId w:val="5"/>
  </w:num>
  <w:num w:numId="5" w16cid:durableId="49697860">
    <w:abstractNumId w:val="4"/>
  </w:num>
  <w:num w:numId="6" w16cid:durableId="38012902">
    <w:abstractNumId w:val="8"/>
  </w:num>
  <w:num w:numId="7" w16cid:durableId="1656835693">
    <w:abstractNumId w:val="3"/>
  </w:num>
  <w:num w:numId="8" w16cid:durableId="1049454871">
    <w:abstractNumId w:val="2"/>
  </w:num>
  <w:num w:numId="9" w16cid:durableId="774517314">
    <w:abstractNumId w:val="1"/>
  </w:num>
  <w:num w:numId="10" w16cid:durableId="344206892">
    <w:abstractNumId w:val="0"/>
  </w:num>
  <w:num w:numId="11" w16cid:durableId="728457474">
    <w:abstractNumId w:val="15"/>
  </w:num>
  <w:num w:numId="12" w16cid:durableId="1746804208">
    <w:abstractNumId w:val="11"/>
  </w:num>
  <w:num w:numId="13" w16cid:durableId="166136135">
    <w:abstractNumId w:val="12"/>
  </w:num>
  <w:num w:numId="14" w16cid:durableId="1381897366">
    <w:abstractNumId w:val="14"/>
  </w:num>
  <w:num w:numId="15" w16cid:durableId="485705087">
    <w:abstractNumId w:val="13"/>
  </w:num>
  <w:num w:numId="16" w16cid:durableId="1454637348">
    <w:abstractNumId w:val="10"/>
  </w:num>
  <w:num w:numId="17" w16cid:durableId="959343004">
    <w:abstractNumId w:val="17"/>
  </w:num>
  <w:num w:numId="18" w16cid:durableId="6842832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27255"/>
    <w:rsid w:val="00000263"/>
    <w:rsid w:val="000113BC"/>
    <w:rsid w:val="000136AF"/>
    <w:rsid w:val="00017094"/>
    <w:rsid w:val="00032C85"/>
    <w:rsid w:val="00036E24"/>
    <w:rsid w:val="0004044E"/>
    <w:rsid w:val="000413AC"/>
    <w:rsid w:val="00042DE4"/>
    <w:rsid w:val="00044411"/>
    <w:rsid w:val="00046F47"/>
    <w:rsid w:val="0005120E"/>
    <w:rsid w:val="00054577"/>
    <w:rsid w:val="00054950"/>
    <w:rsid w:val="00055B51"/>
    <w:rsid w:val="000614BF"/>
    <w:rsid w:val="00062FC9"/>
    <w:rsid w:val="00067676"/>
    <w:rsid w:val="0007169C"/>
    <w:rsid w:val="00077593"/>
    <w:rsid w:val="00083F48"/>
    <w:rsid w:val="00087AEF"/>
    <w:rsid w:val="000A1C10"/>
    <w:rsid w:val="000A7DF9"/>
    <w:rsid w:val="000B3566"/>
    <w:rsid w:val="000B5AE8"/>
    <w:rsid w:val="000C293E"/>
    <w:rsid w:val="000D05EF"/>
    <w:rsid w:val="000D5485"/>
    <w:rsid w:val="000D7CFD"/>
    <w:rsid w:val="000E43EE"/>
    <w:rsid w:val="000F21C1"/>
    <w:rsid w:val="0010247C"/>
    <w:rsid w:val="00103FF0"/>
    <w:rsid w:val="00105D72"/>
    <w:rsid w:val="0010745C"/>
    <w:rsid w:val="00113373"/>
    <w:rsid w:val="00117277"/>
    <w:rsid w:val="00123840"/>
    <w:rsid w:val="001317A5"/>
    <w:rsid w:val="00133614"/>
    <w:rsid w:val="00147F8B"/>
    <w:rsid w:val="00155873"/>
    <w:rsid w:val="0015635C"/>
    <w:rsid w:val="00160BD7"/>
    <w:rsid w:val="00161FBD"/>
    <w:rsid w:val="001643C9"/>
    <w:rsid w:val="00164616"/>
    <w:rsid w:val="00165568"/>
    <w:rsid w:val="00166082"/>
    <w:rsid w:val="00166C2F"/>
    <w:rsid w:val="001673CB"/>
    <w:rsid w:val="001716C9"/>
    <w:rsid w:val="00172E50"/>
    <w:rsid w:val="00184261"/>
    <w:rsid w:val="001845F7"/>
    <w:rsid w:val="00190BA1"/>
    <w:rsid w:val="00190DF5"/>
    <w:rsid w:val="001910FD"/>
    <w:rsid w:val="00193461"/>
    <w:rsid w:val="001939E1"/>
    <w:rsid w:val="00194960"/>
    <w:rsid w:val="00195382"/>
    <w:rsid w:val="00196276"/>
    <w:rsid w:val="0019671A"/>
    <w:rsid w:val="001968CD"/>
    <w:rsid w:val="00197F97"/>
    <w:rsid w:val="001A0A7B"/>
    <w:rsid w:val="001A3B9F"/>
    <w:rsid w:val="001A4302"/>
    <w:rsid w:val="001A63E0"/>
    <w:rsid w:val="001A65C0"/>
    <w:rsid w:val="001B072B"/>
    <w:rsid w:val="001B526D"/>
    <w:rsid w:val="001B6456"/>
    <w:rsid w:val="001B7A5D"/>
    <w:rsid w:val="001C2ECB"/>
    <w:rsid w:val="001C5861"/>
    <w:rsid w:val="001C69C4"/>
    <w:rsid w:val="001C70D9"/>
    <w:rsid w:val="001E0523"/>
    <w:rsid w:val="001E0A8D"/>
    <w:rsid w:val="001E3590"/>
    <w:rsid w:val="001E3905"/>
    <w:rsid w:val="001E5D5F"/>
    <w:rsid w:val="001E7407"/>
    <w:rsid w:val="001F25B6"/>
    <w:rsid w:val="001F369B"/>
    <w:rsid w:val="001F5AB7"/>
    <w:rsid w:val="00201A22"/>
    <w:rsid w:val="00201D27"/>
    <w:rsid w:val="0020300C"/>
    <w:rsid w:val="00204322"/>
    <w:rsid w:val="0020645E"/>
    <w:rsid w:val="002078E6"/>
    <w:rsid w:val="0022016C"/>
    <w:rsid w:val="00220A0C"/>
    <w:rsid w:val="002229C2"/>
    <w:rsid w:val="00223E4A"/>
    <w:rsid w:val="002302EA"/>
    <w:rsid w:val="002320D9"/>
    <w:rsid w:val="00233138"/>
    <w:rsid w:val="002357B9"/>
    <w:rsid w:val="00240749"/>
    <w:rsid w:val="00245368"/>
    <w:rsid w:val="002468D7"/>
    <w:rsid w:val="00263886"/>
    <w:rsid w:val="00274F15"/>
    <w:rsid w:val="0027628B"/>
    <w:rsid w:val="0028558B"/>
    <w:rsid w:val="00285CDD"/>
    <w:rsid w:val="00286721"/>
    <w:rsid w:val="00291167"/>
    <w:rsid w:val="0029269C"/>
    <w:rsid w:val="00297682"/>
    <w:rsid w:val="00297ECB"/>
    <w:rsid w:val="002A36CF"/>
    <w:rsid w:val="002C1378"/>
    <w:rsid w:val="002C152A"/>
    <w:rsid w:val="002D043A"/>
    <w:rsid w:val="002E017D"/>
    <w:rsid w:val="002F7C82"/>
    <w:rsid w:val="003052E2"/>
    <w:rsid w:val="0031713F"/>
    <w:rsid w:val="003173B2"/>
    <w:rsid w:val="00321913"/>
    <w:rsid w:val="00324EE6"/>
    <w:rsid w:val="003316DC"/>
    <w:rsid w:val="00332E0D"/>
    <w:rsid w:val="00340690"/>
    <w:rsid w:val="003415D3"/>
    <w:rsid w:val="00346335"/>
    <w:rsid w:val="00346B05"/>
    <w:rsid w:val="00351988"/>
    <w:rsid w:val="00352B0F"/>
    <w:rsid w:val="003561B0"/>
    <w:rsid w:val="00356B36"/>
    <w:rsid w:val="00363164"/>
    <w:rsid w:val="00367960"/>
    <w:rsid w:val="003A15AC"/>
    <w:rsid w:val="003A48CB"/>
    <w:rsid w:val="003A56EB"/>
    <w:rsid w:val="003A6D91"/>
    <w:rsid w:val="003A7869"/>
    <w:rsid w:val="003B0627"/>
    <w:rsid w:val="003B28F2"/>
    <w:rsid w:val="003C2993"/>
    <w:rsid w:val="003C5F2B"/>
    <w:rsid w:val="003D0BFE"/>
    <w:rsid w:val="003D5700"/>
    <w:rsid w:val="003E1E64"/>
    <w:rsid w:val="003E2A66"/>
    <w:rsid w:val="003F0F5A"/>
    <w:rsid w:val="00400A30"/>
    <w:rsid w:val="004022CA"/>
    <w:rsid w:val="004041BD"/>
    <w:rsid w:val="004116CD"/>
    <w:rsid w:val="00411825"/>
    <w:rsid w:val="00412E3A"/>
    <w:rsid w:val="00414ADE"/>
    <w:rsid w:val="00421502"/>
    <w:rsid w:val="00424CA9"/>
    <w:rsid w:val="004257BB"/>
    <w:rsid w:val="004261D9"/>
    <w:rsid w:val="00431E70"/>
    <w:rsid w:val="0043400B"/>
    <w:rsid w:val="0044291A"/>
    <w:rsid w:val="00460499"/>
    <w:rsid w:val="0047025B"/>
    <w:rsid w:val="00474835"/>
    <w:rsid w:val="004819C7"/>
    <w:rsid w:val="0048364F"/>
    <w:rsid w:val="00490F2E"/>
    <w:rsid w:val="00491862"/>
    <w:rsid w:val="00496DB3"/>
    <w:rsid w:val="00496F97"/>
    <w:rsid w:val="004A436E"/>
    <w:rsid w:val="004A53EA"/>
    <w:rsid w:val="004A68E1"/>
    <w:rsid w:val="004A7493"/>
    <w:rsid w:val="004B2361"/>
    <w:rsid w:val="004B51A7"/>
    <w:rsid w:val="004D4F01"/>
    <w:rsid w:val="004E284D"/>
    <w:rsid w:val="004F1374"/>
    <w:rsid w:val="004F1FAC"/>
    <w:rsid w:val="004F676E"/>
    <w:rsid w:val="004F79C3"/>
    <w:rsid w:val="005137C5"/>
    <w:rsid w:val="00514E77"/>
    <w:rsid w:val="00516B8D"/>
    <w:rsid w:val="00516F30"/>
    <w:rsid w:val="00523D8D"/>
    <w:rsid w:val="0052686F"/>
    <w:rsid w:val="0052756C"/>
    <w:rsid w:val="005300EC"/>
    <w:rsid w:val="00530230"/>
    <w:rsid w:val="00530ABE"/>
    <w:rsid w:val="00530CC9"/>
    <w:rsid w:val="00537FBC"/>
    <w:rsid w:val="00541D73"/>
    <w:rsid w:val="00543469"/>
    <w:rsid w:val="005452CC"/>
    <w:rsid w:val="00545F10"/>
    <w:rsid w:val="00546FA3"/>
    <w:rsid w:val="0054792B"/>
    <w:rsid w:val="00554243"/>
    <w:rsid w:val="00557C7A"/>
    <w:rsid w:val="00562A58"/>
    <w:rsid w:val="00562ED2"/>
    <w:rsid w:val="00564B89"/>
    <w:rsid w:val="00580FC6"/>
    <w:rsid w:val="00581211"/>
    <w:rsid w:val="00584811"/>
    <w:rsid w:val="00586F34"/>
    <w:rsid w:val="00593AA6"/>
    <w:rsid w:val="00594161"/>
    <w:rsid w:val="00594512"/>
    <w:rsid w:val="00594749"/>
    <w:rsid w:val="005A482B"/>
    <w:rsid w:val="005B4067"/>
    <w:rsid w:val="005B5CE4"/>
    <w:rsid w:val="005C36E0"/>
    <w:rsid w:val="005C3F41"/>
    <w:rsid w:val="005D168D"/>
    <w:rsid w:val="005D24D2"/>
    <w:rsid w:val="005D5EA1"/>
    <w:rsid w:val="005E61D3"/>
    <w:rsid w:val="005F286C"/>
    <w:rsid w:val="005F4840"/>
    <w:rsid w:val="005F7738"/>
    <w:rsid w:val="00600219"/>
    <w:rsid w:val="00602B26"/>
    <w:rsid w:val="0060641F"/>
    <w:rsid w:val="00607834"/>
    <w:rsid w:val="00612B1C"/>
    <w:rsid w:val="00612D05"/>
    <w:rsid w:val="006130FC"/>
    <w:rsid w:val="00613EAD"/>
    <w:rsid w:val="006158AC"/>
    <w:rsid w:val="00617471"/>
    <w:rsid w:val="00620B5B"/>
    <w:rsid w:val="006211B3"/>
    <w:rsid w:val="006362CE"/>
    <w:rsid w:val="00640402"/>
    <w:rsid w:val="00640F78"/>
    <w:rsid w:val="00646E7B"/>
    <w:rsid w:val="00652103"/>
    <w:rsid w:val="006529DE"/>
    <w:rsid w:val="00655D6A"/>
    <w:rsid w:val="00656DE9"/>
    <w:rsid w:val="00661F41"/>
    <w:rsid w:val="00663762"/>
    <w:rsid w:val="00677CC2"/>
    <w:rsid w:val="00685F42"/>
    <w:rsid w:val="006866A1"/>
    <w:rsid w:val="0069207B"/>
    <w:rsid w:val="00695DFE"/>
    <w:rsid w:val="00695E7F"/>
    <w:rsid w:val="006A4309"/>
    <w:rsid w:val="006B0E55"/>
    <w:rsid w:val="006B7006"/>
    <w:rsid w:val="006C7F8C"/>
    <w:rsid w:val="006D173A"/>
    <w:rsid w:val="006D17A0"/>
    <w:rsid w:val="006D7AB9"/>
    <w:rsid w:val="006F1AA1"/>
    <w:rsid w:val="00700B2C"/>
    <w:rsid w:val="00712479"/>
    <w:rsid w:val="00713084"/>
    <w:rsid w:val="007151D8"/>
    <w:rsid w:val="00720FC2"/>
    <w:rsid w:val="007238FD"/>
    <w:rsid w:val="00731E00"/>
    <w:rsid w:val="00732E9D"/>
    <w:rsid w:val="0073491A"/>
    <w:rsid w:val="00741AB1"/>
    <w:rsid w:val="00741E7B"/>
    <w:rsid w:val="007440B7"/>
    <w:rsid w:val="007473C5"/>
    <w:rsid w:val="00747993"/>
    <w:rsid w:val="007634AD"/>
    <w:rsid w:val="0076491E"/>
    <w:rsid w:val="00767598"/>
    <w:rsid w:val="007715C9"/>
    <w:rsid w:val="00773F0B"/>
    <w:rsid w:val="00774EDD"/>
    <w:rsid w:val="007757EC"/>
    <w:rsid w:val="00784806"/>
    <w:rsid w:val="00785AFA"/>
    <w:rsid w:val="0079537A"/>
    <w:rsid w:val="0079668D"/>
    <w:rsid w:val="007A115D"/>
    <w:rsid w:val="007A35E6"/>
    <w:rsid w:val="007A4A9C"/>
    <w:rsid w:val="007A6863"/>
    <w:rsid w:val="007B26F3"/>
    <w:rsid w:val="007C4D72"/>
    <w:rsid w:val="007D45C1"/>
    <w:rsid w:val="007D5D63"/>
    <w:rsid w:val="007E7D4A"/>
    <w:rsid w:val="007F48ED"/>
    <w:rsid w:val="007F7947"/>
    <w:rsid w:val="007F7B6A"/>
    <w:rsid w:val="008073F6"/>
    <w:rsid w:val="0081063F"/>
    <w:rsid w:val="00812F45"/>
    <w:rsid w:val="00817730"/>
    <w:rsid w:val="00817A40"/>
    <w:rsid w:val="00823B55"/>
    <w:rsid w:val="008250FB"/>
    <w:rsid w:val="0082663D"/>
    <w:rsid w:val="00831E7B"/>
    <w:rsid w:val="008322AA"/>
    <w:rsid w:val="0084172C"/>
    <w:rsid w:val="00856A31"/>
    <w:rsid w:val="0086286E"/>
    <w:rsid w:val="00866DD1"/>
    <w:rsid w:val="008754D0"/>
    <w:rsid w:val="00877D48"/>
    <w:rsid w:val="008807AF"/>
    <w:rsid w:val="008808C6"/>
    <w:rsid w:val="008816F0"/>
    <w:rsid w:val="0088345B"/>
    <w:rsid w:val="008A0596"/>
    <w:rsid w:val="008A16A5"/>
    <w:rsid w:val="008B46A2"/>
    <w:rsid w:val="008B5D42"/>
    <w:rsid w:val="008B7626"/>
    <w:rsid w:val="008C2B5D"/>
    <w:rsid w:val="008C6D79"/>
    <w:rsid w:val="008D0EE0"/>
    <w:rsid w:val="008D5B99"/>
    <w:rsid w:val="008D7A27"/>
    <w:rsid w:val="008E45EE"/>
    <w:rsid w:val="008E4702"/>
    <w:rsid w:val="008E69AA"/>
    <w:rsid w:val="008F4F1C"/>
    <w:rsid w:val="00911310"/>
    <w:rsid w:val="009166E1"/>
    <w:rsid w:val="00922764"/>
    <w:rsid w:val="00927255"/>
    <w:rsid w:val="00932377"/>
    <w:rsid w:val="00933A2F"/>
    <w:rsid w:val="0093574B"/>
    <w:rsid w:val="009408EA"/>
    <w:rsid w:val="00943102"/>
    <w:rsid w:val="0094386A"/>
    <w:rsid w:val="0094523D"/>
    <w:rsid w:val="009559E6"/>
    <w:rsid w:val="009615CF"/>
    <w:rsid w:val="00965AB5"/>
    <w:rsid w:val="00966CD7"/>
    <w:rsid w:val="00976A63"/>
    <w:rsid w:val="00981540"/>
    <w:rsid w:val="00983419"/>
    <w:rsid w:val="00990B7D"/>
    <w:rsid w:val="00994821"/>
    <w:rsid w:val="009B6760"/>
    <w:rsid w:val="009C3431"/>
    <w:rsid w:val="009C463F"/>
    <w:rsid w:val="009C4C35"/>
    <w:rsid w:val="009C5989"/>
    <w:rsid w:val="009D08DA"/>
    <w:rsid w:val="009D6D17"/>
    <w:rsid w:val="009F138A"/>
    <w:rsid w:val="009F6406"/>
    <w:rsid w:val="00A06860"/>
    <w:rsid w:val="00A136F5"/>
    <w:rsid w:val="00A13E16"/>
    <w:rsid w:val="00A208AE"/>
    <w:rsid w:val="00A231E2"/>
    <w:rsid w:val="00A24870"/>
    <w:rsid w:val="00A2550D"/>
    <w:rsid w:val="00A33AEC"/>
    <w:rsid w:val="00A34A0C"/>
    <w:rsid w:val="00A4169B"/>
    <w:rsid w:val="00A44282"/>
    <w:rsid w:val="00A445F2"/>
    <w:rsid w:val="00A50D55"/>
    <w:rsid w:val="00A5165B"/>
    <w:rsid w:val="00A52FDA"/>
    <w:rsid w:val="00A64912"/>
    <w:rsid w:val="00A6610C"/>
    <w:rsid w:val="00A67FB8"/>
    <w:rsid w:val="00A70A74"/>
    <w:rsid w:val="00A74630"/>
    <w:rsid w:val="00A90EA8"/>
    <w:rsid w:val="00A92120"/>
    <w:rsid w:val="00A94482"/>
    <w:rsid w:val="00A96503"/>
    <w:rsid w:val="00A96CD0"/>
    <w:rsid w:val="00AA0343"/>
    <w:rsid w:val="00AA2A5C"/>
    <w:rsid w:val="00AA5434"/>
    <w:rsid w:val="00AA57CA"/>
    <w:rsid w:val="00AB0282"/>
    <w:rsid w:val="00AB456F"/>
    <w:rsid w:val="00AB78E9"/>
    <w:rsid w:val="00AB7FDD"/>
    <w:rsid w:val="00AC02C2"/>
    <w:rsid w:val="00AD3467"/>
    <w:rsid w:val="00AD5641"/>
    <w:rsid w:val="00AD7252"/>
    <w:rsid w:val="00AE0F9B"/>
    <w:rsid w:val="00AF4FBE"/>
    <w:rsid w:val="00AF55FF"/>
    <w:rsid w:val="00B032D8"/>
    <w:rsid w:val="00B03C9B"/>
    <w:rsid w:val="00B10546"/>
    <w:rsid w:val="00B12B02"/>
    <w:rsid w:val="00B16ABE"/>
    <w:rsid w:val="00B1787D"/>
    <w:rsid w:val="00B20440"/>
    <w:rsid w:val="00B25E0B"/>
    <w:rsid w:val="00B33B3C"/>
    <w:rsid w:val="00B3593F"/>
    <w:rsid w:val="00B36205"/>
    <w:rsid w:val="00B40D74"/>
    <w:rsid w:val="00B52663"/>
    <w:rsid w:val="00B54420"/>
    <w:rsid w:val="00B56DCB"/>
    <w:rsid w:val="00B621E2"/>
    <w:rsid w:val="00B6620D"/>
    <w:rsid w:val="00B72202"/>
    <w:rsid w:val="00B7514F"/>
    <w:rsid w:val="00B770D2"/>
    <w:rsid w:val="00B826A5"/>
    <w:rsid w:val="00B94F68"/>
    <w:rsid w:val="00BA4188"/>
    <w:rsid w:val="00BA47A3"/>
    <w:rsid w:val="00BA5026"/>
    <w:rsid w:val="00BB0D46"/>
    <w:rsid w:val="00BB0E9B"/>
    <w:rsid w:val="00BB6E79"/>
    <w:rsid w:val="00BD338F"/>
    <w:rsid w:val="00BD7CB8"/>
    <w:rsid w:val="00BD7FB6"/>
    <w:rsid w:val="00BE2223"/>
    <w:rsid w:val="00BE3481"/>
    <w:rsid w:val="00BE3B31"/>
    <w:rsid w:val="00BE719A"/>
    <w:rsid w:val="00BE720A"/>
    <w:rsid w:val="00BF0BE4"/>
    <w:rsid w:val="00BF6650"/>
    <w:rsid w:val="00BF79C6"/>
    <w:rsid w:val="00C067E5"/>
    <w:rsid w:val="00C13285"/>
    <w:rsid w:val="00C164CA"/>
    <w:rsid w:val="00C3315A"/>
    <w:rsid w:val="00C42BF8"/>
    <w:rsid w:val="00C44C1F"/>
    <w:rsid w:val="00C45EC2"/>
    <w:rsid w:val="00C460AE"/>
    <w:rsid w:val="00C50043"/>
    <w:rsid w:val="00C50A0F"/>
    <w:rsid w:val="00C73620"/>
    <w:rsid w:val="00C74A93"/>
    <w:rsid w:val="00C7573B"/>
    <w:rsid w:val="00C76CF3"/>
    <w:rsid w:val="00C76F6B"/>
    <w:rsid w:val="00C86761"/>
    <w:rsid w:val="00C87743"/>
    <w:rsid w:val="00C92869"/>
    <w:rsid w:val="00C94212"/>
    <w:rsid w:val="00CA7844"/>
    <w:rsid w:val="00CB1679"/>
    <w:rsid w:val="00CB58EF"/>
    <w:rsid w:val="00CD1EBE"/>
    <w:rsid w:val="00CE0CB5"/>
    <w:rsid w:val="00CE24F0"/>
    <w:rsid w:val="00CE7D64"/>
    <w:rsid w:val="00CF0BB2"/>
    <w:rsid w:val="00CF2C46"/>
    <w:rsid w:val="00D0335C"/>
    <w:rsid w:val="00D05C6E"/>
    <w:rsid w:val="00D0774B"/>
    <w:rsid w:val="00D10B02"/>
    <w:rsid w:val="00D117D3"/>
    <w:rsid w:val="00D127B7"/>
    <w:rsid w:val="00D13441"/>
    <w:rsid w:val="00D13EC4"/>
    <w:rsid w:val="00D20665"/>
    <w:rsid w:val="00D2394A"/>
    <w:rsid w:val="00D243A3"/>
    <w:rsid w:val="00D3200B"/>
    <w:rsid w:val="00D33440"/>
    <w:rsid w:val="00D50872"/>
    <w:rsid w:val="00D52EFE"/>
    <w:rsid w:val="00D5437F"/>
    <w:rsid w:val="00D55AA4"/>
    <w:rsid w:val="00D56A0D"/>
    <w:rsid w:val="00D5767F"/>
    <w:rsid w:val="00D63EF6"/>
    <w:rsid w:val="00D66518"/>
    <w:rsid w:val="00D67057"/>
    <w:rsid w:val="00D70DFB"/>
    <w:rsid w:val="00D71EEA"/>
    <w:rsid w:val="00D735CD"/>
    <w:rsid w:val="00D73EB7"/>
    <w:rsid w:val="00D766DF"/>
    <w:rsid w:val="00D80C4E"/>
    <w:rsid w:val="00D8658E"/>
    <w:rsid w:val="00D95891"/>
    <w:rsid w:val="00D9722E"/>
    <w:rsid w:val="00D97BB9"/>
    <w:rsid w:val="00DA1DE0"/>
    <w:rsid w:val="00DB17BA"/>
    <w:rsid w:val="00DB5CB4"/>
    <w:rsid w:val="00DB76DD"/>
    <w:rsid w:val="00DC4E8C"/>
    <w:rsid w:val="00DC5107"/>
    <w:rsid w:val="00DE0FFC"/>
    <w:rsid w:val="00DE149E"/>
    <w:rsid w:val="00DF108A"/>
    <w:rsid w:val="00DF5ABE"/>
    <w:rsid w:val="00DF66D3"/>
    <w:rsid w:val="00E05704"/>
    <w:rsid w:val="00E12F1A"/>
    <w:rsid w:val="00E15561"/>
    <w:rsid w:val="00E21CFB"/>
    <w:rsid w:val="00E22935"/>
    <w:rsid w:val="00E24DE2"/>
    <w:rsid w:val="00E25573"/>
    <w:rsid w:val="00E466E9"/>
    <w:rsid w:val="00E5336C"/>
    <w:rsid w:val="00E53427"/>
    <w:rsid w:val="00E5427C"/>
    <w:rsid w:val="00E54292"/>
    <w:rsid w:val="00E60191"/>
    <w:rsid w:val="00E7381F"/>
    <w:rsid w:val="00E74DC7"/>
    <w:rsid w:val="00E87699"/>
    <w:rsid w:val="00E9047C"/>
    <w:rsid w:val="00E92E27"/>
    <w:rsid w:val="00E9586B"/>
    <w:rsid w:val="00E97334"/>
    <w:rsid w:val="00EA0D36"/>
    <w:rsid w:val="00EA3B2E"/>
    <w:rsid w:val="00EB62D6"/>
    <w:rsid w:val="00ED2D46"/>
    <w:rsid w:val="00ED4928"/>
    <w:rsid w:val="00EE3749"/>
    <w:rsid w:val="00EE6190"/>
    <w:rsid w:val="00EF2E3A"/>
    <w:rsid w:val="00EF6402"/>
    <w:rsid w:val="00F025DF"/>
    <w:rsid w:val="00F047E2"/>
    <w:rsid w:val="00F04D57"/>
    <w:rsid w:val="00F05202"/>
    <w:rsid w:val="00F078DC"/>
    <w:rsid w:val="00F11197"/>
    <w:rsid w:val="00F13E86"/>
    <w:rsid w:val="00F32FCB"/>
    <w:rsid w:val="00F44896"/>
    <w:rsid w:val="00F47EC6"/>
    <w:rsid w:val="00F5377D"/>
    <w:rsid w:val="00F572DE"/>
    <w:rsid w:val="00F6709F"/>
    <w:rsid w:val="00F677A9"/>
    <w:rsid w:val="00F71947"/>
    <w:rsid w:val="00F723BD"/>
    <w:rsid w:val="00F72973"/>
    <w:rsid w:val="00F732EA"/>
    <w:rsid w:val="00F7442F"/>
    <w:rsid w:val="00F84CF5"/>
    <w:rsid w:val="00F8612E"/>
    <w:rsid w:val="00F94DA1"/>
    <w:rsid w:val="00FA420B"/>
    <w:rsid w:val="00FA6FDF"/>
    <w:rsid w:val="00FB0AB1"/>
    <w:rsid w:val="00FB0D5D"/>
    <w:rsid w:val="00FB5176"/>
    <w:rsid w:val="00FC3E2A"/>
    <w:rsid w:val="00FE0781"/>
    <w:rsid w:val="00FE5859"/>
    <w:rsid w:val="00FE73FD"/>
    <w:rsid w:val="00FE7EA4"/>
    <w:rsid w:val="00FF12DE"/>
    <w:rsid w:val="00FF39DE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37D8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D24D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24D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24D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4D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24D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24D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24D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D24D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D24D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D24D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D24D2"/>
  </w:style>
  <w:style w:type="paragraph" w:customStyle="1" w:styleId="OPCParaBase">
    <w:name w:val="OPCParaBase"/>
    <w:qFormat/>
    <w:rsid w:val="005D24D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D24D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D24D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D24D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D24D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D24D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D24D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D24D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D24D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D24D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D24D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D24D2"/>
  </w:style>
  <w:style w:type="paragraph" w:customStyle="1" w:styleId="Blocks">
    <w:name w:val="Blocks"/>
    <w:aliases w:val="bb"/>
    <w:basedOn w:val="OPCParaBase"/>
    <w:qFormat/>
    <w:rsid w:val="005D24D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D24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D24D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D24D2"/>
    <w:rPr>
      <w:i/>
    </w:rPr>
  </w:style>
  <w:style w:type="paragraph" w:customStyle="1" w:styleId="BoxList">
    <w:name w:val="BoxList"/>
    <w:aliases w:val="bl"/>
    <w:basedOn w:val="BoxText"/>
    <w:qFormat/>
    <w:rsid w:val="005D24D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D24D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D24D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D24D2"/>
    <w:pPr>
      <w:ind w:left="1985" w:hanging="851"/>
    </w:pPr>
  </w:style>
  <w:style w:type="character" w:customStyle="1" w:styleId="CharAmPartNo">
    <w:name w:val="CharAmPartNo"/>
    <w:basedOn w:val="OPCCharBase"/>
    <w:qFormat/>
    <w:rsid w:val="005D24D2"/>
  </w:style>
  <w:style w:type="character" w:customStyle="1" w:styleId="CharAmPartText">
    <w:name w:val="CharAmPartText"/>
    <w:basedOn w:val="OPCCharBase"/>
    <w:qFormat/>
    <w:rsid w:val="005D24D2"/>
  </w:style>
  <w:style w:type="character" w:customStyle="1" w:styleId="CharAmSchNo">
    <w:name w:val="CharAmSchNo"/>
    <w:basedOn w:val="OPCCharBase"/>
    <w:qFormat/>
    <w:rsid w:val="005D24D2"/>
  </w:style>
  <w:style w:type="character" w:customStyle="1" w:styleId="CharAmSchText">
    <w:name w:val="CharAmSchText"/>
    <w:basedOn w:val="OPCCharBase"/>
    <w:qFormat/>
    <w:rsid w:val="005D24D2"/>
  </w:style>
  <w:style w:type="character" w:customStyle="1" w:styleId="CharBoldItalic">
    <w:name w:val="CharBoldItalic"/>
    <w:basedOn w:val="OPCCharBase"/>
    <w:uiPriority w:val="1"/>
    <w:qFormat/>
    <w:rsid w:val="005D24D2"/>
    <w:rPr>
      <w:b/>
      <w:i/>
    </w:rPr>
  </w:style>
  <w:style w:type="character" w:customStyle="1" w:styleId="CharChapNo">
    <w:name w:val="CharChapNo"/>
    <w:basedOn w:val="OPCCharBase"/>
    <w:uiPriority w:val="1"/>
    <w:qFormat/>
    <w:rsid w:val="005D24D2"/>
  </w:style>
  <w:style w:type="character" w:customStyle="1" w:styleId="CharChapText">
    <w:name w:val="CharChapText"/>
    <w:basedOn w:val="OPCCharBase"/>
    <w:uiPriority w:val="1"/>
    <w:qFormat/>
    <w:rsid w:val="005D24D2"/>
  </w:style>
  <w:style w:type="character" w:customStyle="1" w:styleId="CharDivNo">
    <w:name w:val="CharDivNo"/>
    <w:basedOn w:val="OPCCharBase"/>
    <w:uiPriority w:val="1"/>
    <w:qFormat/>
    <w:rsid w:val="005D24D2"/>
  </w:style>
  <w:style w:type="character" w:customStyle="1" w:styleId="CharDivText">
    <w:name w:val="CharDivText"/>
    <w:basedOn w:val="OPCCharBase"/>
    <w:uiPriority w:val="1"/>
    <w:qFormat/>
    <w:rsid w:val="005D24D2"/>
  </w:style>
  <w:style w:type="character" w:customStyle="1" w:styleId="CharItalic">
    <w:name w:val="CharItalic"/>
    <w:basedOn w:val="OPCCharBase"/>
    <w:uiPriority w:val="1"/>
    <w:qFormat/>
    <w:rsid w:val="005D24D2"/>
    <w:rPr>
      <w:i/>
    </w:rPr>
  </w:style>
  <w:style w:type="character" w:customStyle="1" w:styleId="CharPartNo">
    <w:name w:val="CharPartNo"/>
    <w:basedOn w:val="OPCCharBase"/>
    <w:uiPriority w:val="1"/>
    <w:qFormat/>
    <w:rsid w:val="005D24D2"/>
  </w:style>
  <w:style w:type="character" w:customStyle="1" w:styleId="CharPartText">
    <w:name w:val="CharPartText"/>
    <w:basedOn w:val="OPCCharBase"/>
    <w:uiPriority w:val="1"/>
    <w:qFormat/>
    <w:rsid w:val="005D24D2"/>
  </w:style>
  <w:style w:type="character" w:customStyle="1" w:styleId="CharSectno">
    <w:name w:val="CharSectno"/>
    <w:basedOn w:val="OPCCharBase"/>
    <w:qFormat/>
    <w:rsid w:val="005D24D2"/>
  </w:style>
  <w:style w:type="character" w:customStyle="1" w:styleId="CharSubdNo">
    <w:name w:val="CharSubdNo"/>
    <w:basedOn w:val="OPCCharBase"/>
    <w:uiPriority w:val="1"/>
    <w:qFormat/>
    <w:rsid w:val="005D24D2"/>
  </w:style>
  <w:style w:type="character" w:customStyle="1" w:styleId="CharSubdText">
    <w:name w:val="CharSubdText"/>
    <w:basedOn w:val="OPCCharBase"/>
    <w:uiPriority w:val="1"/>
    <w:qFormat/>
    <w:rsid w:val="005D24D2"/>
  </w:style>
  <w:style w:type="paragraph" w:customStyle="1" w:styleId="CTA--">
    <w:name w:val="CTA --"/>
    <w:basedOn w:val="OPCParaBase"/>
    <w:next w:val="Normal"/>
    <w:rsid w:val="005D24D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D24D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D24D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D24D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D24D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D24D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D24D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D24D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D24D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D24D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D24D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D24D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D24D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D24D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D24D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D24D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D24D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D24D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D24D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D24D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D24D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D24D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D24D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D24D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D24D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D24D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D24D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D24D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D24D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D24D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D24D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D24D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D24D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D24D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D24D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D24D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D24D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D24D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D24D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D24D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D24D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D24D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D24D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D24D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D24D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D24D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D24D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D24D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D24D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D24D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D24D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D24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D24D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D24D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D24D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D24D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D24D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D24D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D24D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D24D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D24D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D24D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D24D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D24D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D24D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D24D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D24D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D24D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D24D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D24D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D24D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D24D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D24D2"/>
    <w:rPr>
      <w:sz w:val="16"/>
    </w:rPr>
  </w:style>
  <w:style w:type="table" w:customStyle="1" w:styleId="CFlag">
    <w:name w:val="CFlag"/>
    <w:basedOn w:val="TableNormal"/>
    <w:uiPriority w:val="99"/>
    <w:rsid w:val="005D24D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D24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D24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2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D24D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D24D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D24D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D24D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D24D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D24D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D24D2"/>
    <w:pPr>
      <w:spacing w:before="120"/>
    </w:pPr>
  </w:style>
  <w:style w:type="paragraph" w:customStyle="1" w:styleId="CompiledActNo">
    <w:name w:val="CompiledActNo"/>
    <w:basedOn w:val="OPCParaBase"/>
    <w:next w:val="Normal"/>
    <w:rsid w:val="005D24D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D24D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D24D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D24D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D24D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D24D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D24D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D24D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D24D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D24D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D24D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D24D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D24D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D24D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D24D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D24D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D24D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D24D2"/>
  </w:style>
  <w:style w:type="character" w:customStyle="1" w:styleId="CharSubPartNoCASA">
    <w:name w:val="CharSubPartNo(CASA)"/>
    <w:basedOn w:val="OPCCharBase"/>
    <w:uiPriority w:val="1"/>
    <w:rsid w:val="005D24D2"/>
  </w:style>
  <w:style w:type="paragraph" w:customStyle="1" w:styleId="ENoteTTIndentHeadingSub">
    <w:name w:val="ENoteTTIndentHeadingSub"/>
    <w:aliases w:val="enTTHis"/>
    <w:basedOn w:val="OPCParaBase"/>
    <w:rsid w:val="005D24D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D24D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D24D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D24D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D24D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D24D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D24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D24D2"/>
    <w:rPr>
      <w:sz w:val="22"/>
    </w:rPr>
  </w:style>
  <w:style w:type="paragraph" w:customStyle="1" w:styleId="SOTextNote">
    <w:name w:val="SO TextNote"/>
    <w:aliases w:val="sont"/>
    <w:basedOn w:val="SOText"/>
    <w:qFormat/>
    <w:rsid w:val="005D24D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D24D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D24D2"/>
    <w:rPr>
      <w:sz w:val="22"/>
    </w:rPr>
  </w:style>
  <w:style w:type="paragraph" w:customStyle="1" w:styleId="FileName">
    <w:name w:val="FileName"/>
    <w:basedOn w:val="Normal"/>
    <w:rsid w:val="005D24D2"/>
  </w:style>
  <w:style w:type="paragraph" w:customStyle="1" w:styleId="TableHeading">
    <w:name w:val="TableHeading"/>
    <w:aliases w:val="th"/>
    <w:basedOn w:val="OPCParaBase"/>
    <w:next w:val="Tabletext"/>
    <w:rsid w:val="005D24D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D24D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D24D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D24D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D24D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D24D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D24D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D24D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D24D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D24D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D24D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D24D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D24D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D24D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D24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4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24D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D24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D24D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D24D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D24D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D24D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D24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D24D2"/>
  </w:style>
  <w:style w:type="character" w:customStyle="1" w:styleId="charlegsubtitle1">
    <w:name w:val="charlegsubtitle1"/>
    <w:basedOn w:val="DefaultParagraphFont"/>
    <w:rsid w:val="005D24D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D24D2"/>
    <w:pPr>
      <w:ind w:left="240" w:hanging="240"/>
    </w:pPr>
  </w:style>
  <w:style w:type="paragraph" w:styleId="Index2">
    <w:name w:val="index 2"/>
    <w:basedOn w:val="Normal"/>
    <w:next w:val="Normal"/>
    <w:autoRedefine/>
    <w:rsid w:val="005D24D2"/>
    <w:pPr>
      <w:ind w:left="480" w:hanging="240"/>
    </w:pPr>
  </w:style>
  <w:style w:type="paragraph" w:styleId="Index3">
    <w:name w:val="index 3"/>
    <w:basedOn w:val="Normal"/>
    <w:next w:val="Normal"/>
    <w:autoRedefine/>
    <w:rsid w:val="005D24D2"/>
    <w:pPr>
      <w:ind w:left="720" w:hanging="240"/>
    </w:pPr>
  </w:style>
  <w:style w:type="paragraph" w:styleId="Index4">
    <w:name w:val="index 4"/>
    <w:basedOn w:val="Normal"/>
    <w:next w:val="Normal"/>
    <w:autoRedefine/>
    <w:rsid w:val="005D24D2"/>
    <w:pPr>
      <w:ind w:left="960" w:hanging="240"/>
    </w:pPr>
  </w:style>
  <w:style w:type="paragraph" w:styleId="Index5">
    <w:name w:val="index 5"/>
    <w:basedOn w:val="Normal"/>
    <w:next w:val="Normal"/>
    <w:autoRedefine/>
    <w:rsid w:val="005D24D2"/>
    <w:pPr>
      <w:ind w:left="1200" w:hanging="240"/>
    </w:pPr>
  </w:style>
  <w:style w:type="paragraph" w:styleId="Index6">
    <w:name w:val="index 6"/>
    <w:basedOn w:val="Normal"/>
    <w:next w:val="Normal"/>
    <w:autoRedefine/>
    <w:rsid w:val="005D24D2"/>
    <w:pPr>
      <w:ind w:left="1440" w:hanging="240"/>
    </w:pPr>
  </w:style>
  <w:style w:type="paragraph" w:styleId="Index7">
    <w:name w:val="index 7"/>
    <w:basedOn w:val="Normal"/>
    <w:next w:val="Normal"/>
    <w:autoRedefine/>
    <w:rsid w:val="005D24D2"/>
    <w:pPr>
      <w:ind w:left="1680" w:hanging="240"/>
    </w:pPr>
  </w:style>
  <w:style w:type="paragraph" w:styleId="Index8">
    <w:name w:val="index 8"/>
    <w:basedOn w:val="Normal"/>
    <w:next w:val="Normal"/>
    <w:autoRedefine/>
    <w:rsid w:val="005D24D2"/>
    <w:pPr>
      <w:ind w:left="1920" w:hanging="240"/>
    </w:pPr>
  </w:style>
  <w:style w:type="paragraph" w:styleId="Index9">
    <w:name w:val="index 9"/>
    <w:basedOn w:val="Normal"/>
    <w:next w:val="Normal"/>
    <w:autoRedefine/>
    <w:rsid w:val="005D24D2"/>
    <w:pPr>
      <w:ind w:left="2160" w:hanging="240"/>
    </w:pPr>
  </w:style>
  <w:style w:type="paragraph" w:styleId="NormalIndent">
    <w:name w:val="Normal Indent"/>
    <w:basedOn w:val="Normal"/>
    <w:rsid w:val="005D24D2"/>
    <w:pPr>
      <w:ind w:left="720"/>
    </w:pPr>
  </w:style>
  <w:style w:type="paragraph" w:styleId="FootnoteText">
    <w:name w:val="footnote text"/>
    <w:basedOn w:val="Normal"/>
    <w:link w:val="FootnoteTextChar"/>
    <w:rsid w:val="005D24D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D24D2"/>
  </w:style>
  <w:style w:type="paragraph" w:styleId="CommentText">
    <w:name w:val="annotation text"/>
    <w:basedOn w:val="Normal"/>
    <w:link w:val="CommentTextChar"/>
    <w:rsid w:val="005D24D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D24D2"/>
  </w:style>
  <w:style w:type="paragraph" w:styleId="IndexHeading">
    <w:name w:val="index heading"/>
    <w:basedOn w:val="Normal"/>
    <w:next w:val="Index1"/>
    <w:rsid w:val="005D24D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D24D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D24D2"/>
    <w:pPr>
      <w:ind w:left="480" w:hanging="480"/>
    </w:pPr>
  </w:style>
  <w:style w:type="paragraph" w:styleId="EnvelopeAddress">
    <w:name w:val="envelope address"/>
    <w:basedOn w:val="Normal"/>
    <w:rsid w:val="005D24D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D24D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D24D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D24D2"/>
    <w:rPr>
      <w:sz w:val="16"/>
      <w:szCs w:val="16"/>
    </w:rPr>
  </w:style>
  <w:style w:type="character" w:styleId="PageNumber">
    <w:name w:val="page number"/>
    <w:basedOn w:val="DefaultParagraphFont"/>
    <w:rsid w:val="005D24D2"/>
  </w:style>
  <w:style w:type="character" w:styleId="EndnoteReference">
    <w:name w:val="endnote reference"/>
    <w:basedOn w:val="DefaultParagraphFont"/>
    <w:rsid w:val="005D24D2"/>
    <w:rPr>
      <w:vertAlign w:val="superscript"/>
    </w:rPr>
  </w:style>
  <w:style w:type="paragraph" w:styleId="EndnoteText">
    <w:name w:val="endnote text"/>
    <w:basedOn w:val="Normal"/>
    <w:link w:val="EndnoteTextChar"/>
    <w:rsid w:val="005D24D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D24D2"/>
  </w:style>
  <w:style w:type="paragraph" w:styleId="TableofAuthorities">
    <w:name w:val="table of authorities"/>
    <w:basedOn w:val="Normal"/>
    <w:next w:val="Normal"/>
    <w:rsid w:val="005D24D2"/>
    <w:pPr>
      <w:ind w:left="240" w:hanging="240"/>
    </w:pPr>
  </w:style>
  <w:style w:type="paragraph" w:styleId="MacroText">
    <w:name w:val="macro"/>
    <w:link w:val="MacroTextChar"/>
    <w:rsid w:val="005D24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D24D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D24D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D24D2"/>
    <w:pPr>
      <w:ind w:left="283" w:hanging="283"/>
    </w:pPr>
  </w:style>
  <w:style w:type="paragraph" w:styleId="ListBullet">
    <w:name w:val="List Bullet"/>
    <w:basedOn w:val="Normal"/>
    <w:autoRedefine/>
    <w:rsid w:val="005D24D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D24D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D24D2"/>
    <w:pPr>
      <w:ind w:left="566" w:hanging="283"/>
    </w:pPr>
  </w:style>
  <w:style w:type="paragraph" w:styleId="List3">
    <w:name w:val="List 3"/>
    <w:basedOn w:val="Normal"/>
    <w:rsid w:val="005D24D2"/>
    <w:pPr>
      <w:ind w:left="849" w:hanging="283"/>
    </w:pPr>
  </w:style>
  <w:style w:type="paragraph" w:styleId="List4">
    <w:name w:val="List 4"/>
    <w:basedOn w:val="Normal"/>
    <w:rsid w:val="005D24D2"/>
    <w:pPr>
      <w:ind w:left="1132" w:hanging="283"/>
    </w:pPr>
  </w:style>
  <w:style w:type="paragraph" w:styleId="List5">
    <w:name w:val="List 5"/>
    <w:basedOn w:val="Normal"/>
    <w:rsid w:val="005D24D2"/>
    <w:pPr>
      <w:ind w:left="1415" w:hanging="283"/>
    </w:pPr>
  </w:style>
  <w:style w:type="paragraph" w:styleId="ListBullet2">
    <w:name w:val="List Bullet 2"/>
    <w:basedOn w:val="Normal"/>
    <w:autoRedefine/>
    <w:rsid w:val="005D24D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D24D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D24D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D24D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D24D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D24D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D24D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D24D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D24D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D24D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D24D2"/>
    <w:pPr>
      <w:ind w:left="4252"/>
    </w:pPr>
  </w:style>
  <w:style w:type="character" w:customStyle="1" w:styleId="ClosingChar">
    <w:name w:val="Closing Char"/>
    <w:basedOn w:val="DefaultParagraphFont"/>
    <w:link w:val="Closing"/>
    <w:rsid w:val="005D24D2"/>
    <w:rPr>
      <w:sz w:val="22"/>
    </w:rPr>
  </w:style>
  <w:style w:type="paragraph" w:styleId="Signature">
    <w:name w:val="Signature"/>
    <w:basedOn w:val="Normal"/>
    <w:link w:val="SignatureChar"/>
    <w:rsid w:val="005D24D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D24D2"/>
    <w:rPr>
      <w:sz w:val="22"/>
    </w:rPr>
  </w:style>
  <w:style w:type="paragraph" w:styleId="BodyText">
    <w:name w:val="Body Text"/>
    <w:basedOn w:val="Normal"/>
    <w:link w:val="BodyTextChar"/>
    <w:rsid w:val="005D24D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D24D2"/>
    <w:rPr>
      <w:sz w:val="22"/>
    </w:rPr>
  </w:style>
  <w:style w:type="paragraph" w:styleId="BodyTextIndent">
    <w:name w:val="Body Text Indent"/>
    <w:basedOn w:val="Normal"/>
    <w:link w:val="BodyTextIndentChar"/>
    <w:rsid w:val="005D24D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D24D2"/>
    <w:rPr>
      <w:sz w:val="22"/>
    </w:rPr>
  </w:style>
  <w:style w:type="paragraph" w:styleId="ListContinue">
    <w:name w:val="List Continue"/>
    <w:basedOn w:val="Normal"/>
    <w:rsid w:val="005D24D2"/>
    <w:pPr>
      <w:spacing w:after="120"/>
      <w:ind w:left="283"/>
    </w:pPr>
  </w:style>
  <w:style w:type="paragraph" w:styleId="ListContinue2">
    <w:name w:val="List Continue 2"/>
    <w:basedOn w:val="Normal"/>
    <w:rsid w:val="005D24D2"/>
    <w:pPr>
      <w:spacing w:after="120"/>
      <w:ind w:left="566"/>
    </w:pPr>
  </w:style>
  <w:style w:type="paragraph" w:styleId="ListContinue3">
    <w:name w:val="List Continue 3"/>
    <w:basedOn w:val="Normal"/>
    <w:rsid w:val="005D24D2"/>
    <w:pPr>
      <w:spacing w:after="120"/>
      <w:ind w:left="849"/>
    </w:pPr>
  </w:style>
  <w:style w:type="paragraph" w:styleId="ListContinue4">
    <w:name w:val="List Continue 4"/>
    <w:basedOn w:val="Normal"/>
    <w:rsid w:val="005D24D2"/>
    <w:pPr>
      <w:spacing w:after="120"/>
      <w:ind w:left="1132"/>
    </w:pPr>
  </w:style>
  <w:style w:type="paragraph" w:styleId="ListContinue5">
    <w:name w:val="List Continue 5"/>
    <w:basedOn w:val="Normal"/>
    <w:rsid w:val="005D24D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D24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D24D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D24D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D24D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D24D2"/>
  </w:style>
  <w:style w:type="character" w:customStyle="1" w:styleId="SalutationChar">
    <w:name w:val="Salutation Char"/>
    <w:basedOn w:val="DefaultParagraphFont"/>
    <w:link w:val="Salutation"/>
    <w:rsid w:val="005D24D2"/>
    <w:rPr>
      <w:sz w:val="22"/>
    </w:rPr>
  </w:style>
  <w:style w:type="paragraph" w:styleId="Date">
    <w:name w:val="Date"/>
    <w:basedOn w:val="Normal"/>
    <w:next w:val="Normal"/>
    <w:link w:val="DateChar"/>
    <w:rsid w:val="005D24D2"/>
  </w:style>
  <w:style w:type="character" w:customStyle="1" w:styleId="DateChar">
    <w:name w:val="Date Char"/>
    <w:basedOn w:val="DefaultParagraphFont"/>
    <w:link w:val="Date"/>
    <w:rsid w:val="005D24D2"/>
    <w:rPr>
      <w:sz w:val="22"/>
    </w:rPr>
  </w:style>
  <w:style w:type="paragraph" w:styleId="BodyTextFirstIndent">
    <w:name w:val="Body Text First Indent"/>
    <w:basedOn w:val="BodyText"/>
    <w:link w:val="BodyTextFirstIndentChar"/>
    <w:rsid w:val="005D24D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D24D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D24D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D24D2"/>
    <w:rPr>
      <w:sz w:val="22"/>
    </w:rPr>
  </w:style>
  <w:style w:type="paragraph" w:styleId="BodyText2">
    <w:name w:val="Body Text 2"/>
    <w:basedOn w:val="Normal"/>
    <w:link w:val="BodyText2Char"/>
    <w:rsid w:val="005D24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D24D2"/>
    <w:rPr>
      <w:sz w:val="22"/>
    </w:rPr>
  </w:style>
  <w:style w:type="paragraph" w:styleId="BodyText3">
    <w:name w:val="Body Text 3"/>
    <w:basedOn w:val="Normal"/>
    <w:link w:val="BodyText3Char"/>
    <w:rsid w:val="005D24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D24D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D24D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D24D2"/>
    <w:rPr>
      <w:sz w:val="22"/>
    </w:rPr>
  </w:style>
  <w:style w:type="paragraph" w:styleId="BodyTextIndent3">
    <w:name w:val="Body Text Indent 3"/>
    <w:basedOn w:val="Normal"/>
    <w:link w:val="BodyTextIndent3Char"/>
    <w:rsid w:val="005D24D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D24D2"/>
    <w:rPr>
      <w:sz w:val="16"/>
      <w:szCs w:val="16"/>
    </w:rPr>
  </w:style>
  <w:style w:type="paragraph" w:styleId="BlockText">
    <w:name w:val="Block Text"/>
    <w:basedOn w:val="Normal"/>
    <w:rsid w:val="005D24D2"/>
    <w:pPr>
      <w:spacing w:after="120"/>
      <w:ind w:left="1440" w:right="1440"/>
    </w:pPr>
  </w:style>
  <w:style w:type="character" w:styleId="Hyperlink">
    <w:name w:val="Hyperlink"/>
    <w:basedOn w:val="DefaultParagraphFont"/>
    <w:rsid w:val="005D24D2"/>
    <w:rPr>
      <w:color w:val="0000FF"/>
      <w:u w:val="single"/>
    </w:rPr>
  </w:style>
  <w:style w:type="character" w:styleId="FollowedHyperlink">
    <w:name w:val="FollowedHyperlink"/>
    <w:basedOn w:val="DefaultParagraphFont"/>
    <w:rsid w:val="005D24D2"/>
    <w:rPr>
      <w:color w:val="800080"/>
      <w:u w:val="single"/>
    </w:rPr>
  </w:style>
  <w:style w:type="character" w:styleId="Strong">
    <w:name w:val="Strong"/>
    <w:basedOn w:val="DefaultParagraphFont"/>
    <w:qFormat/>
    <w:rsid w:val="005D24D2"/>
    <w:rPr>
      <w:b/>
      <w:bCs/>
    </w:rPr>
  </w:style>
  <w:style w:type="character" w:styleId="Emphasis">
    <w:name w:val="Emphasis"/>
    <w:basedOn w:val="DefaultParagraphFont"/>
    <w:qFormat/>
    <w:rsid w:val="005D24D2"/>
    <w:rPr>
      <w:i/>
      <w:iCs/>
    </w:rPr>
  </w:style>
  <w:style w:type="paragraph" w:styleId="DocumentMap">
    <w:name w:val="Document Map"/>
    <w:basedOn w:val="Normal"/>
    <w:link w:val="DocumentMapChar"/>
    <w:rsid w:val="005D24D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D24D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D24D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D24D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D24D2"/>
  </w:style>
  <w:style w:type="character" w:customStyle="1" w:styleId="E-mailSignatureChar">
    <w:name w:val="E-mail Signature Char"/>
    <w:basedOn w:val="DefaultParagraphFont"/>
    <w:link w:val="E-mailSignature"/>
    <w:rsid w:val="005D24D2"/>
    <w:rPr>
      <w:sz w:val="22"/>
    </w:rPr>
  </w:style>
  <w:style w:type="paragraph" w:styleId="NormalWeb">
    <w:name w:val="Normal (Web)"/>
    <w:basedOn w:val="Normal"/>
    <w:rsid w:val="005D24D2"/>
  </w:style>
  <w:style w:type="character" w:styleId="HTMLAcronym">
    <w:name w:val="HTML Acronym"/>
    <w:basedOn w:val="DefaultParagraphFont"/>
    <w:rsid w:val="005D24D2"/>
  </w:style>
  <w:style w:type="paragraph" w:styleId="HTMLAddress">
    <w:name w:val="HTML Address"/>
    <w:basedOn w:val="Normal"/>
    <w:link w:val="HTMLAddressChar"/>
    <w:rsid w:val="005D24D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D24D2"/>
    <w:rPr>
      <w:i/>
      <w:iCs/>
      <w:sz w:val="22"/>
    </w:rPr>
  </w:style>
  <w:style w:type="character" w:styleId="HTMLCite">
    <w:name w:val="HTML Cite"/>
    <w:basedOn w:val="DefaultParagraphFont"/>
    <w:rsid w:val="005D24D2"/>
    <w:rPr>
      <w:i/>
      <w:iCs/>
    </w:rPr>
  </w:style>
  <w:style w:type="character" w:styleId="HTMLCode">
    <w:name w:val="HTML Code"/>
    <w:basedOn w:val="DefaultParagraphFont"/>
    <w:rsid w:val="005D24D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D24D2"/>
    <w:rPr>
      <w:i/>
      <w:iCs/>
    </w:rPr>
  </w:style>
  <w:style w:type="character" w:styleId="HTMLKeyboard">
    <w:name w:val="HTML Keyboard"/>
    <w:basedOn w:val="DefaultParagraphFont"/>
    <w:rsid w:val="005D24D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D24D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D24D2"/>
    <w:rPr>
      <w:rFonts w:ascii="Courier New" w:hAnsi="Courier New" w:cs="Courier New"/>
    </w:rPr>
  </w:style>
  <w:style w:type="character" w:styleId="HTMLSample">
    <w:name w:val="HTML Sample"/>
    <w:basedOn w:val="DefaultParagraphFont"/>
    <w:rsid w:val="005D24D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D24D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D24D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D2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24D2"/>
    <w:rPr>
      <w:b/>
      <w:bCs/>
    </w:rPr>
  </w:style>
  <w:style w:type="numbering" w:styleId="1ai">
    <w:name w:val="Outline List 1"/>
    <w:basedOn w:val="NoList"/>
    <w:rsid w:val="005D24D2"/>
    <w:pPr>
      <w:numPr>
        <w:numId w:val="14"/>
      </w:numPr>
    </w:pPr>
  </w:style>
  <w:style w:type="numbering" w:styleId="111111">
    <w:name w:val="Outline List 2"/>
    <w:basedOn w:val="NoList"/>
    <w:rsid w:val="005D24D2"/>
    <w:pPr>
      <w:numPr>
        <w:numId w:val="15"/>
      </w:numPr>
    </w:pPr>
  </w:style>
  <w:style w:type="numbering" w:styleId="ArticleSection">
    <w:name w:val="Outline List 3"/>
    <w:basedOn w:val="NoList"/>
    <w:rsid w:val="005D24D2"/>
    <w:pPr>
      <w:numPr>
        <w:numId w:val="17"/>
      </w:numPr>
    </w:pPr>
  </w:style>
  <w:style w:type="table" w:styleId="TableSimple1">
    <w:name w:val="Table Simple 1"/>
    <w:basedOn w:val="TableNormal"/>
    <w:rsid w:val="005D24D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D24D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D24D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D24D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D24D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D24D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D24D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D24D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D24D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D24D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D24D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D24D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D24D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D24D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D24D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D24D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D24D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D24D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D24D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D24D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D24D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D24D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D24D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D24D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D24D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D24D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D24D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D24D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D24D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D24D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D24D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D24D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D24D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D24D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D24D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D24D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D24D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D24D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D24D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D24D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D24D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D24D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D24D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D24D2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5D24D2"/>
  </w:style>
  <w:style w:type="character" w:styleId="BookTitle">
    <w:name w:val="Book Title"/>
    <w:basedOn w:val="DefaultParagraphFont"/>
    <w:uiPriority w:val="33"/>
    <w:qFormat/>
    <w:rsid w:val="005D24D2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D24D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D24D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D24D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D24D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D24D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D24D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D24D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D24D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D24D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D24D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D24D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D24D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D24D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D24D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5D24D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D24D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D24D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D24D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D24D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D24D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D24D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D24D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D24D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D24D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D24D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D24D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D24D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D24D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D24D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D24D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D24D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D24D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D24D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D24D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D24D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D24D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D24D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D24D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D24D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D24D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D24D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D24D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D24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D24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D24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D24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D24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D24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D24D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D24D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D24D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D24D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D24D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D24D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D24D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D24D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D24D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D24D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D24D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D24D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D24D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D24D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D24D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D24D2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5D24D2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4D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4D2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5D24D2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5D24D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D24D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D24D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D24D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D24D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D24D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D24D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D24D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D24D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D24D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D24D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D24D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D24D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D24D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D24D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D24D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D24D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D24D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D24D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D24D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D24D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5D24D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D24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D24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D24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D24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D24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D24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D24D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D24D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D24D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D24D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D24D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D24D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D24D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D24D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D24D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D24D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D24D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D24D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D24D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D24D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D24D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D24D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D24D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D24D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D24D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D24D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D24D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D24D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D24D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D24D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D24D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D24D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D24D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D24D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D24D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D24D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D24D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D24D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D24D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D24D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D24D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D24D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D24D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D24D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D24D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D24D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D24D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D24D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D24D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D24D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D24D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D24D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D24D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D24D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D24D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D24D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D24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D24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D24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D24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D24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D24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D24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D24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D24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D24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D24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D24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D24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D24D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D24D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D24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D24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D24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D24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D24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D24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D24D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D24D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D24D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D24D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D24D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D24D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D24D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D24D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D24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D24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D24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D24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D24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D24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D24D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D24D2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5D24D2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D24D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24D2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5D24D2"/>
    <w:rPr>
      <w:color w:val="808080"/>
    </w:rPr>
  </w:style>
  <w:style w:type="table" w:styleId="PlainTable1">
    <w:name w:val="Plain Table 1"/>
    <w:basedOn w:val="TableNormal"/>
    <w:uiPriority w:val="41"/>
    <w:rsid w:val="005D24D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D24D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D24D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D24D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D24D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5D24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4D2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5D24D2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5D24D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5D24D2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5D24D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24D2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D2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580</Words>
  <Characters>3310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Greenhouse and Energy Reporting Amendment (2024 Measures No. 1) Regulations 2024</vt:lpstr>
    </vt:vector>
  </TitlesOfParts>
  <Manager/>
  <Company/>
  <LinksUpToDate>false</LinksUpToDate>
  <CharactersWithSpaces>3883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2024-05-23T01:47:00Z</cp:lastPrinted>
  <dcterms:created xsi:type="dcterms:W3CDTF">2024-05-30T02:59:00Z</dcterms:created>
  <dcterms:modified xsi:type="dcterms:W3CDTF">2024-06-20T05:45:00Z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National Greenhouse and Energy Reporting Amendment (2024 Measures No. 1)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OPC66977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B</vt:lpwstr>
  </property>
  <property fmtid="{D5CDD505-2E9C-101B-9397-08002B2CF9AE}" pid="16" name="CounterSign">
    <vt:lpwstr/>
  </property>
</Properties>
</file>