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F76BE" w14:textId="77777777" w:rsidR="00715914" w:rsidRPr="008E398E" w:rsidRDefault="00DA186E" w:rsidP="00B05CF4">
      <w:pPr>
        <w:rPr>
          <w:sz w:val="28"/>
        </w:rPr>
      </w:pPr>
      <w:r w:rsidRPr="008E398E">
        <w:rPr>
          <w:noProof/>
          <w:lang w:eastAsia="en-AU"/>
        </w:rPr>
        <w:drawing>
          <wp:inline distT="0" distB="0" distL="0" distR="0" wp14:anchorId="77336952" wp14:editId="6423A37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B49BC" w14:textId="77777777" w:rsidR="00715914" w:rsidRPr="008E398E" w:rsidRDefault="00715914" w:rsidP="00715914">
      <w:pPr>
        <w:rPr>
          <w:sz w:val="19"/>
        </w:rPr>
      </w:pPr>
    </w:p>
    <w:p w14:paraId="4D98B505" w14:textId="77777777" w:rsidR="00715914" w:rsidRPr="008E398E" w:rsidRDefault="00D02B92" w:rsidP="00715914">
      <w:pPr>
        <w:pStyle w:val="ShortT"/>
      </w:pPr>
      <w:r w:rsidRPr="008E398E">
        <w:t xml:space="preserve">Farm Household Support Secretary’s </w:t>
      </w:r>
      <w:r w:rsidR="008E398E">
        <w:t>Rules 2</w:t>
      </w:r>
      <w:r w:rsidRPr="008E398E">
        <w:t>024</w:t>
      </w:r>
    </w:p>
    <w:p w14:paraId="7665673E" w14:textId="77777777" w:rsidR="00D02B92" w:rsidRPr="008E398E" w:rsidRDefault="00D02B92" w:rsidP="00B06F8E">
      <w:pPr>
        <w:pStyle w:val="SignCoverPageStart"/>
        <w:rPr>
          <w:szCs w:val="22"/>
        </w:rPr>
      </w:pPr>
      <w:r w:rsidRPr="008E398E">
        <w:rPr>
          <w:szCs w:val="22"/>
        </w:rPr>
        <w:t>I, Adam Phillip Fennessy PSM, Secretary of the Department of Agriculture, Fisheries and Forestry, make the following rules.</w:t>
      </w:r>
    </w:p>
    <w:p w14:paraId="2B369AFA" w14:textId="3CD19E97" w:rsidR="00D02B92" w:rsidRDefault="00D02B92" w:rsidP="00B06F8E">
      <w:pPr>
        <w:keepNext/>
        <w:spacing w:before="300" w:line="240" w:lineRule="atLeast"/>
        <w:ind w:right="397"/>
        <w:jc w:val="both"/>
        <w:rPr>
          <w:szCs w:val="22"/>
        </w:rPr>
      </w:pPr>
      <w:r w:rsidRPr="008E398E">
        <w:rPr>
          <w:szCs w:val="22"/>
        </w:rPr>
        <w:t>Dated</w:t>
      </w:r>
      <w:r w:rsidRPr="008E398E">
        <w:rPr>
          <w:szCs w:val="22"/>
        </w:rPr>
        <w:tab/>
      </w:r>
      <w:r w:rsidRPr="008E398E">
        <w:rPr>
          <w:szCs w:val="22"/>
        </w:rPr>
        <w:tab/>
      </w:r>
      <w:r w:rsidR="00076E6B">
        <w:rPr>
          <w:szCs w:val="22"/>
        </w:rPr>
        <w:t>19 June</w:t>
      </w:r>
      <w:r w:rsidRPr="008E398E">
        <w:rPr>
          <w:szCs w:val="22"/>
        </w:rPr>
        <w:tab/>
      </w:r>
      <w:r w:rsidRPr="008E398E">
        <w:rPr>
          <w:szCs w:val="22"/>
        </w:rPr>
        <w:tab/>
      </w:r>
      <w:r w:rsidR="00CC73DC">
        <w:rPr>
          <w:szCs w:val="22"/>
        </w:rPr>
        <w:t>2024</w:t>
      </w:r>
    </w:p>
    <w:p w14:paraId="33E9E609" w14:textId="77777777" w:rsidR="00076E6B" w:rsidRDefault="00076E6B" w:rsidP="00B06F8E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41FC2FAA" w14:textId="670C5A94" w:rsidR="00076E6B" w:rsidRPr="008E398E" w:rsidRDefault="00076E6B" w:rsidP="00B06F8E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Adam Phillip Fennessy PSM</w:t>
      </w:r>
    </w:p>
    <w:p w14:paraId="68E4408F" w14:textId="77777777" w:rsidR="00D02B92" w:rsidRPr="008E398E" w:rsidRDefault="00D02B92" w:rsidP="00076E6B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8E398E">
        <w:rPr>
          <w:szCs w:val="22"/>
        </w:rPr>
        <w:t>Adam Phillip Fennessy PSM</w:t>
      </w:r>
    </w:p>
    <w:p w14:paraId="178DA2B1" w14:textId="77777777" w:rsidR="00D02B92" w:rsidRPr="008E398E" w:rsidRDefault="00D02B92" w:rsidP="00076E6B">
      <w:pPr>
        <w:pStyle w:val="SignCoverPageEnd"/>
        <w:rPr>
          <w:szCs w:val="22"/>
        </w:rPr>
      </w:pPr>
      <w:r w:rsidRPr="008E398E">
        <w:rPr>
          <w:szCs w:val="22"/>
        </w:rPr>
        <w:t>Secretary of the Department of Agriculture, Fisheries and Forestry</w:t>
      </w:r>
    </w:p>
    <w:p w14:paraId="2FA713A1" w14:textId="77777777" w:rsidR="00D02B92" w:rsidRPr="008E398E" w:rsidRDefault="00D02B92" w:rsidP="00B06F8E"/>
    <w:p w14:paraId="37A8CB39" w14:textId="77777777" w:rsidR="00715914" w:rsidRPr="00C9316D" w:rsidRDefault="00715914" w:rsidP="00715914">
      <w:pPr>
        <w:pStyle w:val="Header"/>
        <w:tabs>
          <w:tab w:val="clear" w:pos="4150"/>
          <w:tab w:val="clear" w:pos="8307"/>
        </w:tabs>
      </w:pPr>
      <w:r w:rsidRPr="00C9316D">
        <w:rPr>
          <w:rStyle w:val="CharChapNo"/>
        </w:rPr>
        <w:t xml:space="preserve"> </w:t>
      </w:r>
      <w:r w:rsidRPr="00C9316D">
        <w:rPr>
          <w:rStyle w:val="CharChapText"/>
        </w:rPr>
        <w:t xml:space="preserve"> </w:t>
      </w:r>
    </w:p>
    <w:p w14:paraId="61892B56" w14:textId="77777777" w:rsidR="00715914" w:rsidRPr="00C9316D" w:rsidRDefault="00715914" w:rsidP="00715914">
      <w:pPr>
        <w:pStyle w:val="Header"/>
        <w:tabs>
          <w:tab w:val="clear" w:pos="4150"/>
          <w:tab w:val="clear" w:pos="8307"/>
        </w:tabs>
      </w:pPr>
      <w:r w:rsidRPr="00C9316D">
        <w:rPr>
          <w:rStyle w:val="CharPartNo"/>
        </w:rPr>
        <w:t xml:space="preserve"> </w:t>
      </w:r>
      <w:r w:rsidRPr="00C9316D">
        <w:rPr>
          <w:rStyle w:val="CharPartText"/>
        </w:rPr>
        <w:t xml:space="preserve"> </w:t>
      </w:r>
    </w:p>
    <w:p w14:paraId="66507614" w14:textId="77777777" w:rsidR="00715914" w:rsidRPr="00C9316D" w:rsidRDefault="00715914" w:rsidP="00715914">
      <w:pPr>
        <w:pStyle w:val="Header"/>
        <w:tabs>
          <w:tab w:val="clear" w:pos="4150"/>
          <w:tab w:val="clear" w:pos="8307"/>
        </w:tabs>
      </w:pPr>
      <w:r w:rsidRPr="00C9316D">
        <w:rPr>
          <w:rStyle w:val="CharDivNo"/>
        </w:rPr>
        <w:t xml:space="preserve"> </w:t>
      </w:r>
      <w:r w:rsidRPr="00C9316D">
        <w:rPr>
          <w:rStyle w:val="CharDivText"/>
        </w:rPr>
        <w:t xml:space="preserve"> </w:t>
      </w:r>
    </w:p>
    <w:p w14:paraId="37CED66D" w14:textId="77777777" w:rsidR="00715914" w:rsidRPr="008E398E" w:rsidRDefault="00715914" w:rsidP="00715914">
      <w:pPr>
        <w:sectPr w:rsidR="00715914" w:rsidRPr="008E398E" w:rsidSect="00C543A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504E26D" w14:textId="77777777" w:rsidR="00F67BCA" w:rsidRPr="008E398E" w:rsidRDefault="00715914" w:rsidP="00715914">
      <w:pPr>
        <w:outlineLvl w:val="0"/>
        <w:rPr>
          <w:sz w:val="36"/>
        </w:rPr>
      </w:pPr>
      <w:r w:rsidRPr="008E398E">
        <w:rPr>
          <w:sz w:val="36"/>
        </w:rPr>
        <w:lastRenderedPageBreak/>
        <w:t>Contents</w:t>
      </w:r>
    </w:p>
    <w:p w14:paraId="776F265E" w14:textId="3C7C6AF9" w:rsidR="0066504D" w:rsidRPr="008E398E" w:rsidRDefault="0066504D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E398E">
        <w:fldChar w:fldCharType="begin"/>
      </w:r>
      <w:r w:rsidRPr="008E398E">
        <w:instrText xml:space="preserve"> TOC \o "1-9" </w:instrText>
      </w:r>
      <w:r w:rsidRPr="008E398E">
        <w:fldChar w:fldCharType="separate"/>
      </w:r>
      <w:r w:rsidRPr="008E398E">
        <w:rPr>
          <w:noProof/>
        </w:rPr>
        <w:t>Part 1—Preliminary</w:t>
      </w:r>
      <w:r w:rsidRPr="008E398E">
        <w:rPr>
          <w:b w:val="0"/>
          <w:noProof/>
          <w:sz w:val="18"/>
        </w:rPr>
        <w:tab/>
      </w:r>
      <w:r w:rsidRPr="008E398E">
        <w:rPr>
          <w:b w:val="0"/>
          <w:noProof/>
          <w:sz w:val="18"/>
        </w:rPr>
        <w:fldChar w:fldCharType="begin"/>
      </w:r>
      <w:r w:rsidRPr="008E398E">
        <w:rPr>
          <w:b w:val="0"/>
          <w:noProof/>
          <w:sz w:val="18"/>
        </w:rPr>
        <w:instrText xml:space="preserve"> PAGEREF _Toc166151379 \h </w:instrText>
      </w:r>
      <w:r w:rsidRPr="008E398E">
        <w:rPr>
          <w:b w:val="0"/>
          <w:noProof/>
          <w:sz w:val="18"/>
        </w:rPr>
      </w:r>
      <w:r w:rsidRPr="008E398E">
        <w:rPr>
          <w:b w:val="0"/>
          <w:noProof/>
          <w:sz w:val="18"/>
        </w:rPr>
        <w:fldChar w:fldCharType="separate"/>
      </w:r>
      <w:r w:rsidR="00CC73DC">
        <w:rPr>
          <w:b w:val="0"/>
          <w:noProof/>
          <w:sz w:val="18"/>
        </w:rPr>
        <w:t>1</w:t>
      </w:r>
      <w:r w:rsidRPr="008E398E">
        <w:rPr>
          <w:b w:val="0"/>
          <w:noProof/>
          <w:sz w:val="18"/>
        </w:rPr>
        <w:fldChar w:fldCharType="end"/>
      </w:r>
    </w:p>
    <w:p w14:paraId="7E1FDBE1" w14:textId="5C9E4FDB" w:rsidR="0066504D" w:rsidRPr="008E398E" w:rsidRDefault="006650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E398E">
        <w:rPr>
          <w:noProof/>
        </w:rPr>
        <w:t>1</w:t>
      </w:r>
      <w:r w:rsidRPr="008E398E">
        <w:rPr>
          <w:noProof/>
        </w:rPr>
        <w:tab/>
        <w:t>Name</w:t>
      </w:r>
      <w:r w:rsidRPr="008E398E">
        <w:rPr>
          <w:noProof/>
        </w:rPr>
        <w:tab/>
      </w:r>
      <w:r w:rsidRPr="008E398E">
        <w:rPr>
          <w:noProof/>
        </w:rPr>
        <w:fldChar w:fldCharType="begin"/>
      </w:r>
      <w:r w:rsidRPr="008E398E">
        <w:rPr>
          <w:noProof/>
        </w:rPr>
        <w:instrText xml:space="preserve"> PAGEREF _Toc166151380 \h </w:instrText>
      </w:r>
      <w:r w:rsidRPr="008E398E">
        <w:rPr>
          <w:noProof/>
        </w:rPr>
      </w:r>
      <w:r w:rsidRPr="008E398E">
        <w:rPr>
          <w:noProof/>
        </w:rPr>
        <w:fldChar w:fldCharType="separate"/>
      </w:r>
      <w:r w:rsidR="00CC73DC">
        <w:rPr>
          <w:noProof/>
        </w:rPr>
        <w:t>1</w:t>
      </w:r>
      <w:r w:rsidRPr="008E398E">
        <w:rPr>
          <w:noProof/>
        </w:rPr>
        <w:fldChar w:fldCharType="end"/>
      </w:r>
    </w:p>
    <w:p w14:paraId="27435122" w14:textId="50576B50" w:rsidR="0066504D" w:rsidRPr="008E398E" w:rsidRDefault="006650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E398E">
        <w:rPr>
          <w:noProof/>
        </w:rPr>
        <w:t>2</w:t>
      </w:r>
      <w:r w:rsidRPr="008E398E">
        <w:rPr>
          <w:noProof/>
        </w:rPr>
        <w:tab/>
        <w:t>Commencement</w:t>
      </w:r>
      <w:r w:rsidRPr="008E398E">
        <w:rPr>
          <w:noProof/>
        </w:rPr>
        <w:tab/>
      </w:r>
      <w:r w:rsidRPr="008E398E">
        <w:rPr>
          <w:noProof/>
        </w:rPr>
        <w:fldChar w:fldCharType="begin"/>
      </w:r>
      <w:r w:rsidRPr="008E398E">
        <w:rPr>
          <w:noProof/>
        </w:rPr>
        <w:instrText xml:space="preserve"> PAGEREF _Toc166151381 \h </w:instrText>
      </w:r>
      <w:r w:rsidRPr="008E398E">
        <w:rPr>
          <w:noProof/>
        </w:rPr>
      </w:r>
      <w:r w:rsidRPr="008E398E">
        <w:rPr>
          <w:noProof/>
        </w:rPr>
        <w:fldChar w:fldCharType="separate"/>
      </w:r>
      <w:r w:rsidR="00CC73DC">
        <w:rPr>
          <w:noProof/>
        </w:rPr>
        <w:t>1</w:t>
      </w:r>
      <w:r w:rsidRPr="008E398E">
        <w:rPr>
          <w:noProof/>
        </w:rPr>
        <w:fldChar w:fldCharType="end"/>
      </w:r>
    </w:p>
    <w:p w14:paraId="5C8C4BB5" w14:textId="1A302756" w:rsidR="0066504D" w:rsidRPr="008E398E" w:rsidRDefault="006650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E398E">
        <w:rPr>
          <w:noProof/>
        </w:rPr>
        <w:t>3</w:t>
      </w:r>
      <w:r w:rsidRPr="008E398E">
        <w:rPr>
          <w:noProof/>
        </w:rPr>
        <w:tab/>
        <w:t>Authority</w:t>
      </w:r>
      <w:r w:rsidRPr="008E398E">
        <w:rPr>
          <w:noProof/>
        </w:rPr>
        <w:tab/>
      </w:r>
      <w:r w:rsidRPr="008E398E">
        <w:rPr>
          <w:noProof/>
        </w:rPr>
        <w:fldChar w:fldCharType="begin"/>
      </w:r>
      <w:r w:rsidRPr="008E398E">
        <w:rPr>
          <w:noProof/>
        </w:rPr>
        <w:instrText xml:space="preserve"> PAGEREF _Toc166151382 \h </w:instrText>
      </w:r>
      <w:r w:rsidRPr="008E398E">
        <w:rPr>
          <w:noProof/>
        </w:rPr>
      </w:r>
      <w:r w:rsidRPr="008E398E">
        <w:rPr>
          <w:noProof/>
        </w:rPr>
        <w:fldChar w:fldCharType="separate"/>
      </w:r>
      <w:r w:rsidR="00CC73DC">
        <w:rPr>
          <w:noProof/>
        </w:rPr>
        <w:t>1</w:t>
      </w:r>
      <w:r w:rsidRPr="008E398E">
        <w:rPr>
          <w:noProof/>
        </w:rPr>
        <w:fldChar w:fldCharType="end"/>
      </w:r>
    </w:p>
    <w:p w14:paraId="0D414E1A" w14:textId="797631CB" w:rsidR="0066504D" w:rsidRPr="008E398E" w:rsidRDefault="006650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E398E">
        <w:rPr>
          <w:noProof/>
        </w:rPr>
        <w:t>4</w:t>
      </w:r>
      <w:r w:rsidRPr="008E398E">
        <w:rPr>
          <w:noProof/>
        </w:rPr>
        <w:tab/>
        <w:t>Schedules</w:t>
      </w:r>
      <w:r w:rsidRPr="008E398E">
        <w:rPr>
          <w:noProof/>
        </w:rPr>
        <w:tab/>
      </w:r>
      <w:r w:rsidRPr="008E398E">
        <w:rPr>
          <w:noProof/>
        </w:rPr>
        <w:fldChar w:fldCharType="begin"/>
      </w:r>
      <w:r w:rsidRPr="008E398E">
        <w:rPr>
          <w:noProof/>
        </w:rPr>
        <w:instrText xml:space="preserve"> PAGEREF _Toc166151383 \h </w:instrText>
      </w:r>
      <w:r w:rsidRPr="008E398E">
        <w:rPr>
          <w:noProof/>
        </w:rPr>
      </w:r>
      <w:r w:rsidRPr="008E398E">
        <w:rPr>
          <w:noProof/>
        </w:rPr>
        <w:fldChar w:fldCharType="separate"/>
      </w:r>
      <w:r w:rsidR="00CC73DC">
        <w:rPr>
          <w:noProof/>
        </w:rPr>
        <w:t>1</w:t>
      </w:r>
      <w:r w:rsidRPr="008E398E">
        <w:rPr>
          <w:noProof/>
        </w:rPr>
        <w:fldChar w:fldCharType="end"/>
      </w:r>
    </w:p>
    <w:p w14:paraId="1D5DEBC7" w14:textId="17155F2B" w:rsidR="0066504D" w:rsidRPr="008E398E" w:rsidRDefault="006650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E398E">
        <w:rPr>
          <w:noProof/>
        </w:rPr>
        <w:t>5</w:t>
      </w:r>
      <w:r w:rsidRPr="008E398E">
        <w:rPr>
          <w:noProof/>
        </w:rPr>
        <w:tab/>
        <w:t>Definitions</w:t>
      </w:r>
      <w:r w:rsidRPr="008E398E">
        <w:rPr>
          <w:noProof/>
        </w:rPr>
        <w:tab/>
      </w:r>
      <w:r w:rsidRPr="008E398E">
        <w:rPr>
          <w:noProof/>
        </w:rPr>
        <w:fldChar w:fldCharType="begin"/>
      </w:r>
      <w:r w:rsidRPr="008E398E">
        <w:rPr>
          <w:noProof/>
        </w:rPr>
        <w:instrText xml:space="preserve"> PAGEREF _Toc166151384 \h </w:instrText>
      </w:r>
      <w:r w:rsidRPr="008E398E">
        <w:rPr>
          <w:noProof/>
        </w:rPr>
      </w:r>
      <w:r w:rsidRPr="008E398E">
        <w:rPr>
          <w:noProof/>
        </w:rPr>
        <w:fldChar w:fldCharType="separate"/>
      </w:r>
      <w:r w:rsidR="00CC73DC">
        <w:rPr>
          <w:noProof/>
        </w:rPr>
        <w:t>1</w:t>
      </w:r>
      <w:r w:rsidRPr="008E398E">
        <w:rPr>
          <w:noProof/>
        </w:rPr>
        <w:fldChar w:fldCharType="end"/>
      </w:r>
    </w:p>
    <w:p w14:paraId="372AEAD7" w14:textId="1122B09C" w:rsidR="0066504D" w:rsidRPr="008E398E" w:rsidRDefault="008E398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</w:t>
      </w:r>
      <w:r w:rsidR="0066504D" w:rsidRPr="008E398E">
        <w:rPr>
          <w:noProof/>
        </w:rPr>
        <w:t>—Farm household allowance</w:t>
      </w:r>
      <w:r w:rsidR="0066504D" w:rsidRPr="008E398E">
        <w:rPr>
          <w:b w:val="0"/>
          <w:noProof/>
          <w:sz w:val="18"/>
        </w:rPr>
        <w:tab/>
      </w:r>
      <w:r w:rsidR="0066504D" w:rsidRPr="008E398E">
        <w:rPr>
          <w:b w:val="0"/>
          <w:noProof/>
          <w:sz w:val="18"/>
        </w:rPr>
        <w:fldChar w:fldCharType="begin"/>
      </w:r>
      <w:r w:rsidR="0066504D" w:rsidRPr="008E398E">
        <w:rPr>
          <w:b w:val="0"/>
          <w:noProof/>
          <w:sz w:val="18"/>
        </w:rPr>
        <w:instrText xml:space="preserve"> PAGEREF _Toc166151385 \h </w:instrText>
      </w:r>
      <w:r w:rsidR="0066504D" w:rsidRPr="008E398E">
        <w:rPr>
          <w:b w:val="0"/>
          <w:noProof/>
          <w:sz w:val="18"/>
        </w:rPr>
      </w:r>
      <w:r w:rsidR="0066504D" w:rsidRPr="008E398E">
        <w:rPr>
          <w:b w:val="0"/>
          <w:noProof/>
          <w:sz w:val="18"/>
        </w:rPr>
        <w:fldChar w:fldCharType="separate"/>
      </w:r>
      <w:r w:rsidR="00CC73DC">
        <w:rPr>
          <w:b w:val="0"/>
          <w:noProof/>
          <w:sz w:val="18"/>
        </w:rPr>
        <w:t>2</w:t>
      </w:r>
      <w:r w:rsidR="0066504D" w:rsidRPr="008E398E">
        <w:rPr>
          <w:b w:val="0"/>
          <w:noProof/>
          <w:sz w:val="18"/>
        </w:rPr>
        <w:fldChar w:fldCharType="end"/>
      </w:r>
    </w:p>
    <w:p w14:paraId="048000C4" w14:textId="3396C8DD" w:rsidR="0066504D" w:rsidRPr="008E398E" w:rsidRDefault="008E398E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 1</w:t>
      </w:r>
      <w:r w:rsidR="0066504D" w:rsidRPr="008E398E">
        <w:rPr>
          <w:noProof/>
        </w:rPr>
        <w:t>—Basic qualifications of farmers and their partners for farm household allowance</w:t>
      </w:r>
      <w:r w:rsidR="0066504D" w:rsidRPr="008E398E">
        <w:rPr>
          <w:b w:val="0"/>
          <w:noProof/>
          <w:sz w:val="18"/>
        </w:rPr>
        <w:tab/>
      </w:r>
      <w:r w:rsidR="0066504D" w:rsidRPr="008E398E">
        <w:rPr>
          <w:b w:val="0"/>
          <w:noProof/>
          <w:sz w:val="18"/>
        </w:rPr>
        <w:fldChar w:fldCharType="begin"/>
      </w:r>
      <w:r w:rsidR="0066504D" w:rsidRPr="008E398E">
        <w:rPr>
          <w:b w:val="0"/>
          <w:noProof/>
          <w:sz w:val="18"/>
        </w:rPr>
        <w:instrText xml:space="preserve"> PAGEREF _Toc166151386 \h </w:instrText>
      </w:r>
      <w:r w:rsidR="0066504D" w:rsidRPr="008E398E">
        <w:rPr>
          <w:b w:val="0"/>
          <w:noProof/>
          <w:sz w:val="18"/>
        </w:rPr>
      </w:r>
      <w:r w:rsidR="0066504D" w:rsidRPr="008E398E">
        <w:rPr>
          <w:b w:val="0"/>
          <w:noProof/>
          <w:sz w:val="18"/>
        </w:rPr>
        <w:fldChar w:fldCharType="separate"/>
      </w:r>
      <w:r w:rsidR="00CC73DC">
        <w:rPr>
          <w:b w:val="0"/>
          <w:noProof/>
          <w:sz w:val="18"/>
        </w:rPr>
        <w:t>2</w:t>
      </w:r>
      <w:r w:rsidR="0066504D" w:rsidRPr="008E398E">
        <w:rPr>
          <w:b w:val="0"/>
          <w:noProof/>
          <w:sz w:val="18"/>
        </w:rPr>
        <w:fldChar w:fldCharType="end"/>
      </w:r>
    </w:p>
    <w:p w14:paraId="3DAA1DB2" w14:textId="57C54720" w:rsidR="0066504D" w:rsidRPr="008E398E" w:rsidRDefault="006650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E398E">
        <w:rPr>
          <w:noProof/>
        </w:rPr>
        <w:t>6</w:t>
      </w:r>
      <w:r w:rsidRPr="008E398E">
        <w:rPr>
          <w:noProof/>
        </w:rPr>
        <w:tab/>
        <w:t>Whether a person contributes a significant part of the person’s labour and capital to a farm enterprise</w:t>
      </w:r>
      <w:r w:rsidRPr="008E398E">
        <w:rPr>
          <w:noProof/>
        </w:rPr>
        <w:tab/>
      </w:r>
      <w:r w:rsidRPr="008E398E">
        <w:rPr>
          <w:noProof/>
        </w:rPr>
        <w:fldChar w:fldCharType="begin"/>
      </w:r>
      <w:r w:rsidRPr="008E398E">
        <w:rPr>
          <w:noProof/>
        </w:rPr>
        <w:instrText xml:space="preserve"> PAGEREF _Toc166151387 \h </w:instrText>
      </w:r>
      <w:r w:rsidRPr="008E398E">
        <w:rPr>
          <w:noProof/>
        </w:rPr>
      </w:r>
      <w:r w:rsidRPr="008E398E">
        <w:rPr>
          <w:noProof/>
        </w:rPr>
        <w:fldChar w:fldCharType="separate"/>
      </w:r>
      <w:r w:rsidR="00CC73DC">
        <w:rPr>
          <w:noProof/>
        </w:rPr>
        <w:t>2</w:t>
      </w:r>
      <w:r w:rsidRPr="008E398E">
        <w:rPr>
          <w:noProof/>
        </w:rPr>
        <w:fldChar w:fldCharType="end"/>
      </w:r>
    </w:p>
    <w:p w14:paraId="4241FBDF" w14:textId="18358CD1" w:rsidR="0066504D" w:rsidRPr="008E398E" w:rsidRDefault="006650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E398E">
        <w:rPr>
          <w:noProof/>
        </w:rPr>
        <w:t>7</w:t>
      </w:r>
      <w:r w:rsidRPr="008E398E">
        <w:rPr>
          <w:noProof/>
        </w:rPr>
        <w:tab/>
        <w:t>Whether a farm enterprise has a significant commercial purpose or character</w:t>
      </w:r>
      <w:r w:rsidRPr="008E398E">
        <w:rPr>
          <w:noProof/>
        </w:rPr>
        <w:tab/>
      </w:r>
      <w:r w:rsidRPr="008E398E">
        <w:rPr>
          <w:noProof/>
        </w:rPr>
        <w:fldChar w:fldCharType="begin"/>
      </w:r>
      <w:r w:rsidRPr="008E398E">
        <w:rPr>
          <w:noProof/>
        </w:rPr>
        <w:instrText xml:space="preserve"> PAGEREF _Toc166151388 \h </w:instrText>
      </w:r>
      <w:r w:rsidRPr="008E398E">
        <w:rPr>
          <w:noProof/>
        </w:rPr>
      </w:r>
      <w:r w:rsidRPr="008E398E">
        <w:rPr>
          <w:noProof/>
        </w:rPr>
        <w:fldChar w:fldCharType="separate"/>
      </w:r>
      <w:r w:rsidR="00CC73DC">
        <w:rPr>
          <w:noProof/>
        </w:rPr>
        <w:t>2</w:t>
      </w:r>
      <w:r w:rsidRPr="008E398E">
        <w:rPr>
          <w:noProof/>
        </w:rPr>
        <w:fldChar w:fldCharType="end"/>
      </w:r>
    </w:p>
    <w:p w14:paraId="78687B6A" w14:textId="04BFD5BE" w:rsidR="0066504D" w:rsidRPr="008E398E" w:rsidRDefault="0066504D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8E398E">
        <w:rPr>
          <w:noProof/>
        </w:rPr>
        <w:t>Division 2—Financial improvement agreements</w:t>
      </w:r>
      <w:r w:rsidRPr="008E398E">
        <w:rPr>
          <w:b w:val="0"/>
          <w:noProof/>
          <w:sz w:val="18"/>
        </w:rPr>
        <w:tab/>
      </w:r>
      <w:r w:rsidRPr="008E398E">
        <w:rPr>
          <w:b w:val="0"/>
          <w:noProof/>
          <w:sz w:val="18"/>
        </w:rPr>
        <w:fldChar w:fldCharType="begin"/>
      </w:r>
      <w:r w:rsidRPr="008E398E">
        <w:rPr>
          <w:b w:val="0"/>
          <w:noProof/>
          <w:sz w:val="18"/>
        </w:rPr>
        <w:instrText xml:space="preserve"> PAGEREF _Toc166151389 \h </w:instrText>
      </w:r>
      <w:r w:rsidRPr="008E398E">
        <w:rPr>
          <w:b w:val="0"/>
          <w:noProof/>
          <w:sz w:val="18"/>
        </w:rPr>
      </w:r>
      <w:r w:rsidRPr="008E398E">
        <w:rPr>
          <w:b w:val="0"/>
          <w:noProof/>
          <w:sz w:val="18"/>
        </w:rPr>
        <w:fldChar w:fldCharType="separate"/>
      </w:r>
      <w:r w:rsidR="00CC73DC">
        <w:rPr>
          <w:b w:val="0"/>
          <w:noProof/>
          <w:sz w:val="18"/>
        </w:rPr>
        <w:t>4</w:t>
      </w:r>
      <w:r w:rsidRPr="008E398E">
        <w:rPr>
          <w:b w:val="0"/>
          <w:noProof/>
          <w:sz w:val="18"/>
        </w:rPr>
        <w:fldChar w:fldCharType="end"/>
      </w:r>
    </w:p>
    <w:p w14:paraId="5B5396CE" w14:textId="5E33D9E0" w:rsidR="0066504D" w:rsidRPr="008E398E" w:rsidRDefault="006650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E398E">
        <w:rPr>
          <w:noProof/>
        </w:rPr>
        <w:t>8</w:t>
      </w:r>
      <w:r w:rsidRPr="008E398E">
        <w:rPr>
          <w:noProof/>
        </w:rPr>
        <w:tab/>
        <w:t>Kinds of requirements not to be included in financial improvement agreements</w:t>
      </w:r>
      <w:r w:rsidRPr="008E398E">
        <w:rPr>
          <w:noProof/>
        </w:rPr>
        <w:tab/>
      </w:r>
      <w:r w:rsidRPr="008E398E">
        <w:rPr>
          <w:noProof/>
        </w:rPr>
        <w:fldChar w:fldCharType="begin"/>
      </w:r>
      <w:r w:rsidRPr="008E398E">
        <w:rPr>
          <w:noProof/>
        </w:rPr>
        <w:instrText xml:space="preserve"> PAGEREF _Toc166151390 \h </w:instrText>
      </w:r>
      <w:r w:rsidRPr="008E398E">
        <w:rPr>
          <w:noProof/>
        </w:rPr>
      </w:r>
      <w:r w:rsidRPr="008E398E">
        <w:rPr>
          <w:noProof/>
        </w:rPr>
        <w:fldChar w:fldCharType="separate"/>
      </w:r>
      <w:r w:rsidR="00CC73DC">
        <w:rPr>
          <w:noProof/>
        </w:rPr>
        <w:t>4</w:t>
      </w:r>
      <w:r w:rsidRPr="008E398E">
        <w:rPr>
          <w:noProof/>
        </w:rPr>
        <w:fldChar w:fldCharType="end"/>
      </w:r>
    </w:p>
    <w:p w14:paraId="30CD3C12" w14:textId="03B2D02C" w:rsidR="0066504D" w:rsidRPr="008E398E" w:rsidRDefault="0066504D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 w:rsidRPr="008E398E">
        <w:rPr>
          <w:noProof/>
        </w:rPr>
        <w:t>Division 3—Compliance with obligations in relation to farm household allowance</w:t>
      </w:r>
      <w:r w:rsidRPr="008E398E">
        <w:rPr>
          <w:b w:val="0"/>
          <w:noProof/>
          <w:sz w:val="18"/>
        </w:rPr>
        <w:tab/>
      </w:r>
      <w:r w:rsidRPr="008E398E">
        <w:rPr>
          <w:b w:val="0"/>
          <w:noProof/>
          <w:sz w:val="18"/>
        </w:rPr>
        <w:fldChar w:fldCharType="begin"/>
      </w:r>
      <w:r w:rsidRPr="008E398E">
        <w:rPr>
          <w:b w:val="0"/>
          <w:noProof/>
          <w:sz w:val="18"/>
        </w:rPr>
        <w:instrText xml:space="preserve"> PAGEREF _Toc166151391 \h </w:instrText>
      </w:r>
      <w:r w:rsidRPr="008E398E">
        <w:rPr>
          <w:b w:val="0"/>
          <w:noProof/>
          <w:sz w:val="18"/>
        </w:rPr>
      </w:r>
      <w:r w:rsidRPr="008E398E">
        <w:rPr>
          <w:b w:val="0"/>
          <w:noProof/>
          <w:sz w:val="18"/>
        </w:rPr>
        <w:fldChar w:fldCharType="separate"/>
      </w:r>
      <w:r w:rsidR="00CC73DC">
        <w:rPr>
          <w:b w:val="0"/>
          <w:noProof/>
          <w:sz w:val="18"/>
        </w:rPr>
        <w:t>5</w:t>
      </w:r>
      <w:r w:rsidRPr="008E398E">
        <w:rPr>
          <w:b w:val="0"/>
          <w:noProof/>
          <w:sz w:val="18"/>
        </w:rPr>
        <w:fldChar w:fldCharType="end"/>
      </w:r>
    </w:p>
    <w:p w14:paraId="4C865335" w14:textId="6B9F33DC" w:rsidR="0066504D" w:rsidRPr="008E398E" w:rsidRDefault="006650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E398E">
        <w:rPr>
          <w:noProof/>
        </w:rPr>
        <w:t>9</w:t>
      </w:r>
      <w:r w:rsidRPr="008E398E">
        <w:rPr>
          <w:noProof/>
        </w:rPr>
        <w:tab/>
        <w:t>Reasonable excuses for committing qualification failure or conduct failure</w:t>
      </w:r>
      <w:r w:rsidRPr="008E398E">
        <w:rPr>
          <w:noProof/>
        </w:rPr>
        <w:tab/>
      </w:r>
      <w:r w:rsidRPr="008E398E">
        <w:rPr>
          <w:noProof/>
        </w:rPr>
        <w:fldChar w:fldCharType="begin"/>
      </w:r>
      <w:r w:rsidRPr="008E398E">
        <w:rPr>
          <w:noProof/>
        </w:rPr>
        <w:instrText xml:space="preserve"> PAGEREF _Toc166151392 \h </w:instrText>
      </w:r>
      <w:r w:rsidRPr="008E398E">
        <w:rPr>
          <w:noProof/>
        </w:rPr>
      </w:r>
      <w:r w:rsidRPr="008E398E">
        <w:rPr>
          <w:noProof/>
        </w:rPr>
        <w:fldChar w:fldCharType="separate"/>
      </w:r>
      <w:r w:rsidR="00CC73DC">
        <w:rPr>
          <w:noProof/>
        </w:rPr>
        <w:t>5</w:t>
      </w:r>
      <w:r w:rsidRPr="008E398E">
        <w:rPr>
          <w:noProof/>
        </w:rPr>
        <w:fldChar w:fldCharType="end"/>
      </w:r>
    </w:p>
    <w:p w14:paraId="5832FBD5" w14:textId="633AC05F" w:rsidR="0066504D" w:rsidRPr="008E398E" w:rsidRDefault="0066504D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E398E">
        <w:rPr>
          <w:noProof/>
        </w:rPr>
        <w:t>Part 3—Activity supplement</w:t>
      </w:r>
      <w:r w:rsidRPr="008E398E">
        <w:rPr>
          <w:b w:val="0"/>
          <w:noProof/>
          <w:sz w:val="18"/>
        </w:rPr>
        <w:tab/>
      </w:r>
      <w:r w:rsidRPr="008E398E">
        <w:rPr>
          <w:b w:val="0"/>
          <w:noProof/>
          <w:sz w:val="18"/>
        </w:rPr>
        <w:fldChar w:fldCharType="begin"/>
      </w:r>
      <w:r w:rsidRPr="008E398E">
        <w:rPr>
          <w:b w:val="0"/>
          <w:noProof/>
          <w:sz w:val="18"/>
        </w:rPr>
        <w:instrText xml:space="preserve"> PAGEREF _Toc166151393 \h </w:instrText>
      </w:r>
      <w:r w:rsidRPr="008E398E">
        <w:rPr>
          <w:b w:val="0"/>
          <w:noProof/>
          <w:sz w:val="18"/>
        </w:rPr>
      </w:r>
      <w:r w:rsidRPr="008E398E">
        <w:rPr>
          <w:b w:val="0"/>
          <w:noProof/>
          <w:sz w:val="18"/>
        </w:rPr>
        <w:fldChar w:fldCharType="separate"/>
      </w:r>
      <w:r w:rsidR="00CC73DC">
        <w:rPr>
          <w:b w:val="0"/>
          <w:noProof/>
          <w:sz w:val="18"/>
        </w:rPr>
        <w:t>7</w:t>
      </w:r>
      <w:r w:rsidRPr="008E398E">
        <w:rPr>
          <w:b w:val="0"/>
          <w:noProof/>
          <w:sz w:val="18"/>
        </w:rPr>
        <w:fldChar w:fldCharType="end"/>
      </w:r>
    </w:p>
    <w:p w14:paraId="36F40394" w14:textId="0310211F" w:rsidR="0066504D" w:rsidRPr="008E398E" w:rsidRDefault="006650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E398E">
        <w:rPr>
          <w:noProof/>
        </w:rPr>
        <w:t>10</w:t>
      </w:r>
      <w:r w:rsidRPr="008E398E">
        <w:rPr>
          <w:noProof/>
        </w:rPr>
        <w:tab/>
        <w:t>Determination of eligible activities—classes of activities that may be specified in financial improvement agreements</w:t>
      </w:r>
      <w:r w:rsidRPr="008E398E">
        <w:rPr>
          <w:noProof/>
        </w:rPr>
        <w:tab/>
      </w:r>
      <w:r w:rsidRPr="008E398E">
        <w:rPr>
          <w:noProof/>
        </w:rPr>
        <w:fldChar w:fldCharType="begin"/>
      </w:r>
      <w:r w:rsidRPr="008E398E">
        <w:rPr>
          <w:noProof/>
        </w:rPr>
        <w:instrText xml:space="preserve"> PAGEREF _Toc166151394 \h </w:instrText>
      </w:r>
      <w:r w:rsidRPr="008E398E">
        <w:rPr>
          <w:noProof/>
        </w:rPr>
      </w:r>
      <w:r w:rsidRPr="008E398E">
        <w:rPr>
          <w:noProof/>
        </w:rPr>
        <w:fldChar w:fldCharType="separate"/>
      </w:r>
      <w:r w:rsidR="00CC73DC">
        <w:rPr>
          <w:noProof/>
        </w:rPr>
        <w:t>7</w:t>
      </w:r>
      <w:r w:rsidRPr="008E398E">
        <w:rPr>
          <w:noProof/>
        </w:rPr>
        <w:fldChar w:fldCharType="end"/>
      </w:r>
    </w:p>
    <w:p w14:paraId="4A3A1F81" w14:textId="707EFD00" w:rsidR="0066504D" w:rsidRPr="008E398E" w:rsidRDefault="0066504D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E398E">
        <w:rPr>
          <w:noProof/>
        </w:rPr>
        <w:t>Part 4—Application, saving and transitional provisions</w:t>
      </w:r>
      <w:r w:rsidRPr="008E398E">
        <w:rPr>
          <w:b w:val="0"/>
          <w:noProof/>
          <w:sz w:val="18"/>
        </w:rPr>
        <w:tab/>
      </w:r>
      <w:r w:rsidRPr="008E398E">
        <w:rPr>
          <w:b w:val="0"/>
          <w:noProof/>
          <w:sz w:val="18"/>
        </w:rPr>
        <w:fldChar w:fldCharType="begin"/>
      </w:r>
      <w:r w:rsidRPr="008E398E">
        <w:rPr>
          <w:b w:val="0"/>
          <w:noProof/>
          <w:sz w:val="18"/>
        </w:rPr>
        <w:instrText xml:space="preserve"> PAGEREF _Toc166151395 \h </w:instrText>
      </w:r>
      <w:r w:rsidRPr="008E398E">
        <w:rPr>
          <w:b w:val="0"/>
          <w:noProof/>
          <w:sz w:val="18"/>
        </w:rPr>
      </w:r>
      <w:r w:rsidRPr="008E398E">
        <w:rPr>
          <w:b w:val="0"/>
          <w:noProof/>
          <w:sz w:val="18"/>
        </w:rPr>
        <w:fldChar w:fldCharType="separate"/>
      </w:r>
      <w:r w:rsidR="00CC73DC">
        <w:rPr>
          <w:b w:val="0"/>
          <w:noProof/>
          <w:sz w:val="18"/>
        </w:rPr>
        <w:t>8</w:t>
      </w:r>
      <w:r w:rsidRPr="008E398E">
        <w:rPr>
          <w:b w:val="0"/>
          <w:noProof/>
          <w:sz w:val="18"/>
        </w:rPr>
        <w:fldChar w:fldCharType="end"/>
      </w:r>
    </w:p>
    <w:p w14:paraId="32D7706E" w14:textId="2FF5B38F" w:rsidR="0066504D" w:rsidRPr="008E398E" w:rsidRDefault="006650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E398E">
        <w:rPr>
          <w:noProof/>
        </w:rPr>
        <w:t>11</w:t>
      </w:r>
      <w:r w:rsidRPr="008E398E">
        <w:rPr>
          <w:noProof/>
        </w:rPr>
        <w:tab/>
        <w:t>Application provisions relating to the commencement of this instrument</w:t>
      </w:r>
      <w:r w:rsidRPr="008E398E">
        <w:rPr>
          <w:noProof/>
        </w:rPr>
        <w:tab/>
      </w:r>
      <w:r w:rsidRPr="008E398E">
        <w:rPr>
          <w:noProof/>
        </w:rPr>
        <w:fldChar w:fldCharType="begin"/>
      </w:r>
      <w:r w:rsidRPr="008E398E">
        <w:rPr>
          <w:noProof/>
        </w:rPr>
        <w:instrText xml:space="preserve"> PAGEREF _Toc166151396 \h </w:instrText>
      </w:r>
      <w:r w:rsidRPr="008E398E">
        <w:rPr>
          <w:noProof/>
        </w:rPr>
      </w:r>
      <w:r w:rsidRPr="008E398E">
        <w:rPr>
          <w:noProof/>
        </w:rPr>
        <w:fldChar w:fldCharType="separate"/>
      </w:r>
      <w:r w:rsidR="00CC73DC">
        <w:rPr>
          <w:noProof/>
        </w:rPr>
        <w:t>8</w:t>
      </w:r>
      <w:r w:rsidRPr="008E398E">
        <w:rPr>
          <w:noProof/>
        </w:rPr>
        <w:fldChar w:fldCharType="end"/>
      </w:r>
    </w:p>
    <w:p w14:paraId="0E00FA44" w14:textId="251FE53E" w:rsidR="0066504D" w:rsidRPr="008E398E" w:rsidRDefault="0066504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E398E">
        <w:rPr>
          <w:noProof/>
        </w:rPr>
        <w:t>Schedule 1—Repeals</w:t>
      </w:r>
      <w:r w:rsidRPr="008E398E">
        <w:rPr>
          <w:b w:val="0"/>
          <w:noProof/>
          <w:sz w:val="18"/>
        </w:rPr>
        <w:tab/>
      </w:r>
      <w:r w:rsidRPr="008E398E">
        <w:rPr>
          <w:b w:val="0"/>
          <w:noProof/>
          <w:sz w:val="18"/>
        </w:rPr>
        <w:fldChar w:fldCharType="begin"/>
      </w:r>
      <w:r w:rsidRPr="008E398E">
        <w:rPr>
          <w:b w:val="0"/>
          <w:noProof/>
          <w:sz w:val="18"/>
        </w:rPr>
        <w:instrText xml:space="preserve"> PAGEREF _Toc166151397 \h </w:instrText>
      </w:r>
      <w:r w:rsidRPr="008E398E">
        <w:rPr>
          <w:b w:val="0"/>
          <w:noProof/>
          <w:sz w:val="18"/>
        </w:rPr>
      </w:r>
      <w:r w:rsidRPr="008E398E">
        <w:rPr>
          <w:b w:val="0"/>
          <w:noProof/>
          <w:sz w:val="18"/>
        </w:rPr>
        <w:fldChar w:fldCharType="separate"/>
      </w:r>
      <w:r w:rsidR="00CC73DC">
        <w:rPr>
          <w:b w:val="0"/>
          <w:noProof/>
          <w:sz w:val="18"/>
        </w:rPr>
        <w:t>9</w:t>
      </w:r>
      <w:r w:rsidRPr="008E398E">
        <w:rPr>
          <w:b w:val="0"/>
          <w:noProof/>
          <w:sz w:val="18"/>
        </w:rPr>
        <w:fldChar w:fldCharType="end"/>
      </w:r>
    </w:p>
    <w:p w14:paraId="568DAF0F" w14:textId="434CDF80" w:rsidR="0066504D" w:rsidRPr="008E398E" w:rsidRDefault="0066504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E398E">
        <w:rPr>
          <w:noProof/>
        </w:rPr>
        <w:t>Farm Household Support Secretary’s Rule 2014</w:t>
      </w:r>
      <w:r w:rsidRPr="008E398E">
        <w:rPr>
          <w:i w:val="0"/>
          <w:noProof/>
          <w:sz w:val="18"/>
        </w:rPr>
        <w:tab/>
      </w:r>
      <w:r w:rsidRPr="008E398E">
        <w:rPr>
          <w:i w:val="0"/>
          <w:noProof/>
          <w:sz w:val="18"/>
        </w:rPr>
        <w:fldChar w:fldCharType="begin"/>
      </w:r>
      <w:r w:rsidRPr="008E398E">
        <w:rPr>
          <w:i w:val="0"/>
          <w:noProof/>
          <w:sz w:val="18"/>
        </w:rPr>
        <w:instrText xml:space="preserve"> PAGEREF _Toc166151398 \h </w:instrText>
      </w:r>
      <w:r w:rsidRPr="008E398E">
        <w:rPr>
          <w:i w:val="0"/>
          <w:noProof/>
          <w:sz w:val="18"/>
        </w:rPr>
      </w:r>
      <w:r w:rsidRPr="008E398E">
        <w:rPr>
          <w:i w:val="0"/>
          <w:noProof/>
          <w:sz w:val="18"/>
        </w:rPr>
        <w:fldChar w:fldCharType="separate"/>
      </w:r>
      <w:r w:rsidR="00CC73DC">
        <w:rPr>
          <w:i w:val="0"/>
          <w:noProof/>
          <w:sz w:val="18"/>
        </w:rPr>
        <w:t>9</w:t>
      </w:r>
      <w:r w:rsidRPr="008E398E">
        <w:rPr>
          <w:i w:val="0"/>
          <w:noProof/>
          <w:sz w:val="18"/>
        </w:rPr>
        <w:fldChar w:fldCharType="end"/>
      </w:r>
    </w:p>
    <w:p w14:paraId="1481C0AC" w14:textId="77777777" w:rsidR="00670EA1" w:rsidRPr="008E398E" w:rsidRDefault="0066504D" w:rsidP="00715914">
      <w:r w:rsidRPr="008E398E">
        <w:fldChar w:fldCharType="end"/>
      </w:r>
    </w:p>
    <w:p w14:paraId="50C94161" w14:textId="77777777" w:rsidR="00670EA1" w:rsidRPr="008E398E" w:rsidRDefault="00670EA1" w:rsidP="00715914">
      <w:pPr>
        <w:sectPr w:rsidR="00670EA1" w:rsidRPr="008E398E" w:rsidSect="00C543A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3DDF73C" w14:textId="77777777" w:rsidR="00715914" w:rsidRPr="008E398E" w:rsidRDefault="00715914" w:rsidP="00715914">
      <w:pPr>
        <w:pStyle w:val="ActHead2"/>
      </w:pPr>
      <w:bookmarkStart w:id="0" w:name="_Toc166151379"/>
      <w:r w:rsidRPr="00C9316D">
        <w:rPr>
          <w:rStyle w:val="CharPartNo"/>
        </w:rPr>
        <w:lastRenderedPageBreak/>
        <w:t>Part 1</w:t>
      </w:r>
      <w:r w:rsidRPr="008E398E">
        <w:t>—</w:t>
      </w:r>
      <w:r w:rsidRPr="00C9316D">
        <w:rPr>
          <w:rStyle w:val="CharPartText"/>
        </w:rPr>
        <w:t>Preliminary</w:t>
      </w:r>
      <w:bookmarkEnd w:id="0"/>
    </w:p>
    <w:p w14:paraId="0562A034" w14:textId="77777777" w:rsidR="00715914" w:rsidRPr="00C9316D" w:rsidRDefault="00715914" w:rsidP="00715914">
      <w:pPr>
        <w:pStyle w:val="Header"/>
      </w:pPr>
      <w:r w:rsidRPr="00C9316D">
        <w:rPr>
          <w:rStyle w:val="CharDivNo"/>
        </w:rPr>
        <w:t xml:space="preserve"> </w:t>
      </w:r>
      <w:r w:rsidRPr="00C9316D">
        <w:rPr>
          <w:rStyle w:val="CharDivText"/>
        </w:rPr>
        <w:t xml:space="preserve"> </w:t>
      </w:r>
    </w:p>
    <w:p w14:paraId="33A8917B" w14:textId="77777777" w:rsidR="00715914" w:rsidRPr="008E398E" w:rsidRDefault="00715914" w:rsidP="00715914">
      <w:pPr>
        <w:pStyle w:val="ActHead5"/>
      </w:pPr>
      <w:bookmarkStart w:id="1" w:name="_Toc166151380"/>
      <w:proofErr w:type="gramStart"/>
      <w:r w:rsidRPr="00C9316D">
        <w:rPr>
          <w:rStyle w:val="CharSectno"/>
        </w:rPr>
        <w:t>1</w:t>
      </w:r>
      <w:r w:rsidRPr="008E398E">
        <w:t xml:space="preserve">  </w:t>
      </w:r>
      <w:r w:rsidR="00CE493D" w:rsidRPr="008E398E">
        <w:t>Name</w:t>
      </w:r>
      <w:bookmarkEnd w:id="1"/>
      <w:proofErr w:type="gramEnd"/>
    </w:p>
    <w:p w14:paraId="64E1E410" w14:textId="77777777" w:rsidR="00715914" w:rsidRPr="008E398E" w:rsidRDefault="00715914" w:rsidP="00715914">
      <w:pPr>
        <w:pStyle w:val="subsection"/>
      </w:pPr>
      <w:r w:rsidRPr="008E398E">
        <w:tab/>
      </w:r>
      <w:r w:rsidRPr="008E398E">
        <w:tab/>
      </w:r>
      <w:r w:rsidR="00AC3421" w:rsidRPr="008E398E">
        <w:t>This instrument is</w:t>
      </w:r>
      <w:r w:rsidR="00CE493D" w:rsidRPr="008E398E">
        <w:t xml:space="preserve"> the </w:t>
      </w:r>
      <w:r w:rsidR="008E398E">
        <w:rPr>
          <w:i/>
          <w:noProof/>
        </w:rPr>
        <w:t>Farm Household Support Secretary’s Rules 2024</w:t>
      </w:r>
      <w:r w:rsidRPr="008E398E">
        <w:t>.</w:t>
      </w:r>
    </w:p>
    <w:p w14:paraId="48F7257C" w14:textId="77777777" w:rsidR="00715914" w:rsidRPr="008E398E" w:rsidRDefault="00715914" w:rsidP="00715914">
      <w:pPr>
        <w:pStyle w:val="ActHead5"/>
      </w:pPr>
      <w:bookmarkStart w:id="2" w:name="_Toc166151381"/>
      <w:proofErr w:type="gramStart"/>
      <w:r w:rsidRPr="00C9316D">
        <w:rPr>
          <w:rStyle w:val="CharSectno"/>
        </w:rPr>
        <w:t>2</w:t>
      </w:r>
      <w:r w:rsidRPr="008E398E">
        <w:t xml:space="preserve">  Commencement</w:t>
      </w:r>
      <w:bookmarkEnd w:id="2"/>
      <w:proofErr w:type="gramEnd"/>
    </w:p>
    <w:p w14:paraId="4C65E08F" w14:textId="77777777" w:rsidR="00AE3652" w:rsidRPr="008E398E" w:rsidRDefault="00807626" w:rsidP="00AE3652">
      <w:pPr>
        <w:pStyle w:val="subsection"/>
      </w:pPr>
      <w:r w:rsidRPr="008E398E">
        <w:tab/>
      </w:r>
      <w:r w:rsidR="00AE3652" w:rsidRPr="008E398E">
        <w:t>(1)</w:t>
      </w:r>
      <w:r w:rsidR="00AE3652" w:rsidRPr="008E398E">
        <w:tab/>
        <w:t xml:space="preserve">Each provision of </w:t>
      </w:r>
      <w:r w:rsidR="00AC3421" w:rsidRPr="008E398E">
        <w:t>this instrument</w:t>
      </w:r>
      <w:r w:rsidR="00AE3652" w:rsidRPr="008E398E">
        <w:t xml:space="preserve"> specified in column 1 of the table commences, or is taken to have commenced, in accordance with column 2 of the table. Any other statement in column 2 has effect according to its terms.</w:t>
      </w:r>
    </w:p>
    <w:p w14:paraId="7B64B7F8" w14:textId="77777777" w:rsidR="00AE3652" w:rsidRPr="008E398E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8E398E" w14:paraId="34DBC502" w14:textId="77777777" w:rsidTr="00B06F8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1F2A61E" w14:textId="77777777" w:rsidR="00AE3652" w:rsidRPr="008E398E" w:rsidRDefault="00AE3652" w:rsidP="00B06F8E">
            <w:pPr>
              <w:pStyle w:val="TableHeading"/>
            </w:pPr>
            <w:r w:rsidRPr="008E398E">
              <w:t>Commencement information</w:t>
            </w:r>
          </w:p>
        </w:tc>
      </w:tr>
      <w:tr w:rsidR="00AE3652" w:rsidRPr="008E398E" w14:paraId="0BB43AF2" w14:textId="77777777" w:rsidTr="00B06F8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E21BE15" w14:textId="77777777" w:rsidR="00AE3652" w:rsidRPr="008E398E" w:rsidRDefault="00AE3652" w:rsidP="00B06F8E">
            <w:pPr>
              <w:pStyle w:val="TableHeading"/>
            </w:pPr>
            <w:r w:rsidRPr="008E398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F861C19" w14:textId="77777777" w:rsidR="00AE3652" w:rsidRPr="008E398E" w:rsidRDefault="00AE3652" w:rsidP="00B06F8E">
            <w:pPr>
              <w:pStyle w:val="TableHeading"/>
            </w:pPr>
            <w:r w:rsidRPr="008E398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6F0B748" w14:textId="77777777" w:rsidR="00AE3652" w:rsidRPr="008E398E" w:rsidRDefault="00AE3652" w:rsidP="00B06F8E">
            <w:pPr>
              <w:pStyle w:val="TableHeading"/>
            </w:pPr>
            <w:r w:rsidRPr="008E398E">
              <w:t>Column 3</w:t>
            </w:r>
          </w:p>
        </w:tc>
      </w:tr>
      <w:tr w:rsidR="00AE3652" w:rsidRPr="008E398E" w14:paraId="16940285" w14:textId="77777777" w:rsidTr="00B06F8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C461E13" w14:textId="77777777" w:rsidR="00AE3652" w:rsidRPr="008E398E" w:rsidRDefault="00AE3652" w:rsidP="00B06F8E">
            <w:pPr>
              <w:pStyle w:val="TableHeading"/>
            </w:pPr>
            <w:r w:rsidRPr="008E398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FC6F4E" w14:textId="77777777" w:rsidR="00AE3652" w:rsidRPr="008E398E" w:rsidRDefault="00AE3652" w:rsidP="00B06F8E">
            <w:pPr>
              <w:pStyle w:val="TableHeading"/>
            </w:pPr>
            <w:r w:rsidRPr="008E398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746EA37" w14:textId="77777777" w:rsidR="00AE3652" w:rsidRPr="008E398E" w:rsidRDefault="00AE3652" w:rsidP="00B06F8E">
            <w:pPr>
              <w:pStyle w:val="TableHeading"/>
            </w:pPr>
            <w:r w:rsidRPr="008E398E">
              <w:t>Date/Details</w:t>
            </w:r>
          </w:p>
        </w:tc>
      </w:tr>
      <w:tr w:rsidR="00AE3652" w:rsidRPr="008E398E" w14:paraId="6B7B3D62" w14:textId="77777777" w:rsidTr="00B06F8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731672E" w14:textId="77777777" w:rsidR="00AE3652" w:rsidRPr="008E398E" w:rsidRDefault="00AE3652" w:rsidP="00B06F8E">
            <w:pPr>
              <w:pStyle w:val="Tabletext"/>
            </w:pPr>
            <w:r w:rsidRPr="008E398E">
              <w:t xml:space="preserve">1.  The whole of </w:t>
            </w:r>
            <w:r w:rsidR="00AC3421" w:rsidRPr="008E398E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D5038C3" w14:textId="77777777" w:rsidR="00AE3652" w:rsidRPr="008E398E" w:rsidRDefault="008E398E" w:rsidP="00B06F8E">
            <w:pPr>
              <w:pStyle w:val="Tabletext"/>
            </w:pPr>
            <w:r>
              <w:t>1 July</w:t>
            </w:r>
            <w:r w:rsidR="00783163" w:rsidRPr="008E398E">
              <w:t xml:space="preserve"> 2024</w:t>
            </w:r>
            <w:r w:rsidR="00AE3652" w:rsidRPr="008E398E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9E5DA5" w14:textId="77777777" w:rsidR="00AE3652" w:rsidRPr="008E398E" w:rsidRDefault="008E398E" w:rsidP="00B06F8E">
            <w:pPr>
              <w:pStyle w:val="Tabletext"/>
            </w:pPr>
            <w:r>
              <w:t>1 July</w:t>
            </w:r>
            <w:r w:rsidR="00783163" w:rsidRPr="008E398E">
              <w:t xml:space="preserve"> 2024</w:t>
            </w:r>
          </w:p>
        </w:tc>
      </w:tr>
    </w:tbl>
    <w:p w14:paraId="71EECC83" w14:textId="77777777" w:rsidR="00AE3652" w:rsidRPr="008E398E" w:rsidRDefault="00AE3652" w:rsidP="00AE3652">
      <w:pPr>
        <w:pStyle w:val="notetext"/>
      </w:pPr>
      <w:r w:rsidRPr="008E398E">
        <w:rPr>
          <w:snapToGrid w:val="0"/>
          <w:lang w:eastAsia="en-US"/>
        </w:rPr>
        <w:t>Note:</w:t>
      </w:r>
      <w:r w:rsidRPr="008E398E">
        <w:rPr>
          <w:snapToGrid w:val="0"/>
          <w:lang w:eastAsia="en-US"/>
        </w:rPr>
        <w:tab/>
        <w:t xml:space="preserve">This table relates only to the provisions of </w:t>
      </w:r>
      <w:r w:rsidR="00AC3421" w:rsidRPr="008E398E">
        <w:rPr>
          <w:snapToGrid w:val="0"/>
          <w:lang w:eastAsia="en-US"/>
        </w:rPr>
        <w:t>this instrument</w:t>
      </w:r>
      <w:r w:rsidRPr="008E398E">
        <w:t xml:space="preserve"> </w:t>
      </w:r>
      <w:r w:rsidRPr="008E398E">
        <w:rPr>
          <w:snapToGrid w:val="0"/>
          <w:lang w:eastAsia="en-US"/>
        </w:rPr>
        <w:t xml:space="preserve">as originally made. It will not be amended to deal with any later amendments of </w:t>
      </w:r>
      <w:r w:rsidR="00AC3421" w:rsidRPr="008E398E">
        <w:rPr>
          <w:snapToGrid w:val="0"/>
          <w:lang w:eastAsia="en-US"/>
        </w:rPr>
        <w:t>this instrument</w:t>
      </w:r>
      <w:r w:rsidRPr="008E398E">
        <w:rPr>
          <w:snapToGrid w:val="0"/>
          <w:lang w:eastAsia="en-US"/>
        </w:rPr>
        <w:t>.</w:t>
      </w:r>
    </w:p>
    <w:p w14:paraId="7128BDCA" w14:textId="77777777" w:rsidR="00807626" w:rsidRPr="008E398E" w:rsidRDefault="00AE3652" w:rsidP="00AE3652">
      <w:pPr>
        <w:pStyle w:val="subsection"/>
      </w:pPr>
      <w:r w:rsidRPr="008E398E">
        <w:tab/>
        <w:t>(2)</w:t>
      </w:r>
      <w:r w:rsidRPr="008E398E">
        <w:tab/>
        <w:t xml:space="preserve">Any information in column 3 of the table is not part of </w:t>
      </w:r>
      <w:r w:rsidR="00AC3421" w:rsidRPr="008E398E">
        <w:t>this instrument</w:t>
      </w:r>
      <w:r w:rsidRPr="008E398E">
        <w:t xml:space="preserve">. Information may be inserted in this column, or information in it may be edited, in any published version of </w:t>
      </w:r>
      <w:r w:rsidR="00AC3421" w:rsidRPr="008E398E">
        <w:t>this instrument</w:t>
      </w:r>
      <w:r w:rsidRPr="008E398E">
        <w:t>.</w:t>
      </w:r>
    </w:p>
    <w:p w14:paraId="4305E67E" w14:textId="77777777" w:rsidR="002D6298" w:rsidRPr="008E398E" w:rsidRDefault="002D6298" w:rsidP="002D6298">
      <w:pPr>
        <w:pStyle w:val="ActHead5"/>
      </w:pPr>
      <w:bookmarkStart w:id="3" w:name="_Toc166151382"/>
      <w:proofErr w:type="gramStart"/>
      <w:r w:rsidRPr="00C9316D">
        <w:rPr>
          <w:rStyle w:val="CharSectno"/>
        </w:rPr>
        <w:t>3</w:t>
      </w:r>
      <w:r w:rsidRPr="008E398E">
        <w:t xml:space="preserve">  Authority</w:t>
      </w:r>
      <w:bookmarkEnd w:id="3"/>
      <w:proofErr w:type="gramEnd"/>
    </w:p>
    <w:p w14:paraId="54685035" w14:textId="77777777" w:rsidR="002D6298" w:rsidRPr="008E398E" w:rsidRDefault="002D6298" w:rsidP="002D6298">
      <w:pPr>
        <w:pStyle w:val="subsection"/>
      </w:pPr>
      <w:r w:rsidRPr="008E398E">
        <w:tab/>
      </w:r>
      <w:r w:rsidRPr="008E398E">
        <w:tab/>
        <w:t xml:space="preserve">This </w:t>
      </w:r>
      <w:r w:rsidR="00770572" w:rsidRPr="008E398E">
        <w:t xml:space="preserve">instrument </w:t>
      </w:r>
      <w:r w:rsidRPr="008E398E">
        <w:t xml:space="preserve">is made under the </w:t>
      </w:r>
      <w:r w:rsidRPr="008E398E">
        <w:rPr>
          <w:i/>
        </w:rPr>
        <w:t>Farm Household Support Act 2014</w:t>
      </w:r>
      <w:r w:rsidRPr="008E398E">
        <w:t>.</w:t>
      </w:r>
    </w:p>
    <w:p w14:paraId="40D9D254" w14:textId="77777777" w:rsidR="00490B27" w:rsidRPr="008E398E" w:rsidRDefault="00490B27" w:rsidP="00490B27">
      <w:pPr>
        <w:pStyle w:val="ActHead5"/>
      </w:pPr>
      <w:bookmarkStart w:id="4" w:name="_Toc166151383"/>
      <w:proofErr w:type="gramStart"/>
      <w:r w:rsidRPr="00C9316D">
        <w:rPr>
          <w:rStyle w:val="CharSectno"/>
        </w:rPr>
        <w:t>4</w:t>
      </w:r>
      <w:r w:rsidRPr="008E398E">
        <w:t xml:space="preserve">  Schedule</w:t>
      </w:r>
      <w:r w:rsidR="00E36EA0" w:rsidRPr="008E398E">
        <w:t>s</w:t>
      </w:r>
      <w:bookmarkEnd w:id="4"/>
      <w:proofErr w:type="gramEnd"/>
    </w:p>
    <w:p w14:paraId="7F66A885" w14:textId="77777777" w:rsidR="00490B27" w:rsidRPr="008E398E" w:rsidRDefault="00E36EA0" w:rsidP="00E36EA0">
      <w:pPr>
        <w:pStyle w:val="subsection"/>
      </w:pPr>
      <w:r w:rsidRPr="008E398E">
        <w:tab/>
      </w:r>
      <w:r w:rsidR="00F16849" w:rsidRPr="008E398E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05BE583" w14:textId="77777777" w:rsidR="002D6298" w:rsidRPr="008E398E" w:rsidRDefault="008E18B1" w:rsidP="002D6298">
      <w:pPr>
        <w:pStyle w:val="ActHead5"/>
      </w:pPr>
      <w:bookmarkStart w:id="5" w:name="_Toc166151384"/>
      <w:proofErr w:type="gramStart"/>
      <w:r w:rsidRPr="00C9316D">
        <w:rPr>
          <w:rStyle w:val="CharSectno"/>
        </w:rPr>
        <w:t>5</w:t>
      </w:r>
      <w:r w:rsidR="002D6298" w:rsidRPr="008E398E">
        <w:t xml:space="preserve">  Definitions</w:t>
      </w:r>
      <w:bookmarkEnd w:id="5"/>
      <w:proofErr w:type="gramEnd"/>
    </w:p>
    <w:p w14:paraId="00809B59" w14:textId="77777777" w:rsidR="00C3711D" w:rsidRPr="008E398E" w:rsidRDefault="00C3711D" w:rsidP="00C3711D">
      <w:pPr>
        <w:pStyle w:val="notetext"/>
      </w:pPr>
      <w:r w:rsidRPr="008E398E">
        <w:t>Note:</w:t>
      </w:r>
      <w:r w:rsidRPr="008E398E">
        <w:tab/>
      </w:r>
      <w:proofErr w:type="gramStart"/>
      <w:r w:rsidRPr="008E398E">
        <w:t>A number of</w:t>
      </w:r>
      <w:proofErr w:type="gramEnd"/>
      <w:r w:rsidRPr="008E398E">
        <w:t xml:space="preserve"> expressions used in this instrument are defined in the Act, including the following:</w:t>
      </w:r>
    </w:p>
    <w:p w14:paraId="60D4671E" w14:textId="77777777" w:rsidR="004075A6" w:rsidRPr="008E398E" w:rsidRDefault="004075A6" w:rsidP="001347E5">
      <w:pPr>
        <w:pStyle w:val="notepara"/>
      </w:pPr>
      <w:r w:rsidRPr="008E398E">
        <w:t>(a)</w:t>
      </w:r>
      <w:r w:rsidRPr="008E398E">
        <w:tab/>
        <w:t xml:space="preserve">conduct </w:t>
      </w:r>
      <w:proofErr w:type="gramStart"/>
      <w:r w:rsidRPr="008E398E">
        <w:t>failure;</w:t>
      </w:r>
      <w:proofErr w:type="gramEnd"/>
    </w:p>
    <w:p w14:paraId="4F84D62C" w14:textId="77777777" w:rsidR="00C3711D" w:rsidRPr="008E398E" w:rsidRDefault="001347E5" w:rsidP="001347E5">
      <w:pPr>
        <w:pStyle w:val="notepara"/>
      </w:pPr>
      <w:r w:rsidRPr="008E398E">
        <w:t>(</w:t>
      </w:r>
      <w:r w:rsidR="004075A6" w:rsidRPr="008E398E">
        <w:t>b</w:t>
      </w:r>
      <w:r w:rsidRPr="008E398E">
        <w:t>)</w:t>
      </w:r>
      <w:r w:rsidR="00D44195" w:rsidRPr="008E398E">
        <w:tab/>
      </w:r>
      <w:r w:rsidRPr="008E398E">
        <w:t xml:space="preserve">farm </w:t>
      </w:r>
      <w:proofErr w:type="gramStart"/>
      <w:r w:rsidRPr="008E398E">
        <w:t>asset;</w:t>
      </w:r>
      <w:proofErr w:type="gramEnd"/>
    </w:p>
    <w:p w14:paraId="361926FC" w14:textId="77777777" w:rsidR="001347E5" w:rsidRPr="008E398E" w:rsidRDefault="001347E5" w:rsidP="001347E5">
      <w:pPr>
        <w:pStyle w:val="notepara"/>
      </w:pPr>
      <w:r w:rsidRPr="008E398E">
        <w:t>(</w:t>
      </w:r>
      <w:r w:rsidR="004075A6" w:rsidRPr="008E398E">
        <w:t>c</w:t>
      </w:r>
      <w:r w:rsidRPr="008E398E">
        <w:t>)</w:t>
      </w:r>
      <w:r w:rsidR="00D44195" w:rsidRPr="008E398E">
        <w:tab/>
      </w:r>
      <w:r w:rsidRPr="008E398E">
        <w:t xml:space="preserve">farm </w:t>
      </w:r>
      <w:proofErr w:type="gramStart"/>
      <w:r w:rsidRPr="008E398E">
        <w:t>enterprise</w:t>
      </w:r>
      <w:r w:rsidR="004075A6" w:rsidRPr="008E398E">
        <w:t>;</w:t>
      </w:r>
      <w:proofErr w:type="gramEnd"/>
    </w:p>
    <w:p w14:paraId="7DF95295" w14:textId="77777777" w:rsidR="004075A6" w:rsidRPr="008E398E" w:rsidRDefault="004075A6" w:rsidP="001347E5">
      <w:pPr>
        <w:pStyle w:val="notepara"/>
      </w:pPr>
      <w:r w:rsidRPr="008E398E">
        <w:t>(d)</w:t>
      </w:r>
      <w:r w:rsidRPr="008E398E">
        <w:tab/>
        <w:t>qualification failure</w:t>
      </w:r>
      <w:r w:rsidR="000F4904" w:rsidRPr="008E398E">
        <w:t>.</w:t>
      </w:r>
    </w:p>
    <w:p w14:paraId="60E21171" w14:textId="77777777" w:rsidR="002D6298" w:rsidRPr="008E398E" w:rsidRDefault="00C3711D" w:rsidP="002D6298">
      <w:pPr>
        <w:pStyle w:val="subsection"/>
      </w:pPr>
      <w:r w:rsidRPr="008E398E">
        <w:tab/>
      </w:r>
      <w:r w:rsidRPr="008E398E">
        <w:tab/>
      </w:r>
      <w:r w:rsidR="002D6298" w:rsidRPr="008E398E">
        <w:t xml:space="preserve">In this </w:t>
      </w:r>
      <w:r w:rsidR="00770572" w:rsidRPr="008E398E">
        <w:t>instrument</w:t>
      </w:r>
      <w:r w:rsidR="002D6298" w:rsidRPr="008E398E">
        <w:t>:</w:t>
      </w:r>
    </w:p>
    <w:p w14:paraId="5BC40ADE" w14:textId="77777777" w:rsidR="002D6298" w:rsidRPr="008E398E" w:rsidRDefault="002D6298" w:rsidP="002D6298">
      <w:pPr>
        <w:pStyle w:val="Definition"/>
      </w:pPr>
      <w:r w:rsidRPr="008E398E">
        <w:rPr>
          <w:b/>
          <w:i/>
        </w:rPr>
        <w:t>Act</w:t>
      </w:r>
      <w:r w:rsidRPr="008E398E">
        <w:t xml:space="preserve"> means the </w:t>
      </w:r>
      <w:r w:rsidRPr="008E398E">
        <w:rPr>
          <w:i/>
        </w:rPr>
        <w:t>Farm Household Support Act 2014</w:t>
      </w:r>
      <w:r w:rsidRPr="008E398E">
        <w:t>.</w:t>
      </w:r>
    </w:p>
    <w:p w14:paraId="0AE1D94B" w14:textId="77777777" w:rsidR="00A60A67" w:rsidRPr="008E398E" w:rsidRDefault="008E398E" w:rsidP="00A21A8A">
      <w:pPr>
        <w:pStyle w:val="ActHead2"/>
        <w:pageBreakBefore/>
      </w:pPr>
      <w:bookmarkStart w:id="6" w:name="_Toc166151385"/>
      <w:r w:rsidRPr="00C9316D">
        <w:rPr>
          <w:rStyle w:val="CharPartNo"/>
        </w:rPr>
        <w:lastRenderedPageBreak/>
        <w:t>Part 2</w:t>
      </w:r>
      <w:r w:rsidR="002D6298" w:rsidRPr="008E398E">
        <w:t>—</w:t>
      </w:r>
      <w:r w:rsidR="002D6298" w:rsidRPr="00C9316D">
        <w:rPr>
          <w:rStyle w:val="CharPartText"/>
        </w:rPr>
        <w:t>Farm household allowance</w:t>
      </w:r>
      <w:bookmarkEnd w:id="6"/>
    </w:p>
    <w:p w14:paraId="1559C247" w14:textId="77777777" w:rsidR="002D6298" w:rsidRPr="008E398E" w:rsidRDefault="008E398E" w:rsidP="002D6298">
      <w:pPr>
        <w:pStyle w:val="ActHead3"/>
      </w:pPr>
      <w:bookmarkStart w:id="7" w:name="_Toc166151386"/>
      <w:r w:rsidRPr="00C9316D">
        <w:rPr>
          <w:rStyle w:val="CharDivNo"/>
        </w:rPr>
        <w:t>Division 1</w:t>
      </w:r>
      <w:r w:rsidR="002D6298" w:rsidRPr="008E398E">
        <w:t>—</w:t>
      </w:r>
      <w:r w:rsidR="002D6298" w:rsidRPr="00C9316D">
        <w:rPr>
          <w:rStyle w:val="CharDivText"/>
        </w:rPr>
        <w:t>Basic qualifications of farmers and their partners for farm household allowance</w:t>
      </w:r>
      <w:bookmarkEnd w:id="7"/>
    </w:p>
    <w:p w14:paraId="2F7EE1D4" w14:textId="77777777" w:rsidR="008E18B1" w:rsidRPr="008E398E" w:rsidRDefault="000A4C86" w:rsidP="000A4C86">
      <w:pPr>
        <w:pStyle w:val="ActHead5"/>
      </w:pPr>
      <w:bookmarkStart w:id="8" w:name="_Toc166151387"/>
      <w:proofErr w:type="gramStart"/>
      <w:r w:rsidRPr="00C9316D">
        <w:rPr>
          <w:rStyle w:val="CharSectno"/>
        </w:rPr>
        <w:t>6</w:t>
      </w:r>
      <w:r w:rsidR="008E18B1" w:rsidRPr="008E398E">
        <w:t xml:space="preserve">  </w:t>
      </w:r>
      <w:r w:rsidR="0059577A" w:rsidRPr="008E398E">
        <w:t>Whether</w:t>
      </w:r>
      <w:proofErr w:type="gramEnd"/>
      <w:r w:rsidR="0059577A" w:rsidRPr="008E398E">
        <w:t xml:space="preserve"> a person contributes a significant part of the person’s labour and capital </w:t>
      </w:r>
      <w:r w:rsidR="004229F8" w:rsidRPr="008E398E">
        <w:t>to a farm enterprise</w:t>
      </w:r>
      <w:bookmarkEnd w:id="8"/>
    </w:p>
    <w:p w14:paraId="31AA5929" w14:textId="77777777" w:rsidR="000A4C86" w:rsidRPr="008E398E" w:rsidRDefault="00F94FA0" w:rsidP="000A4C86">
      <w:pPr>
        <w:pStyle w:val="subsection"/>
      </w:pPr>
      <w:r w:rsidRPr="008E398E">
        <w:tab/>
      </w:r>
      <w:r w:rsidR="000A4C86" w:rsidRPr="008E398E">
        <w:t>(1)</w:t>
      </w:r>
      <w:r w:rsidR="000A4C86" w:rsidRPr="008E398E">
        <w:tab/>
        <w:t xml:space="preserve">For the purposes of </w:t>
      </w:r>
      <w:r w:rsidR="00F77FC0" w:rsidRPr="008E398E">
        <w:t>subsection 1</w:t>
      </w:r>
      <w:r w:rsidR="000A4C86" w:rsidRPr="008E398E">
        <w:t xml:space="preserve">3(1) of the Act, this section </w:t>
      </w:r>
      <w:r w:rsidR="00E2068F" w:rsidRPr="008E398E">
        <w:t>prescribes</w:t>
      </w:r>
      <w:r w:rsidR="000A4C86" w:rsidRPr="008E398E">
        <w:t xml:space="preserve"> matters that the Secretary must </w:t>
      </w:r>
      <w:proofErr w:type="gramStart"/>
      <w:r w:rsidR="000A4C86" w:rsidRPr="008E398E">
        <w:t>take into account</w:t>
      </w:r>
      <w:proofErr w:type="gramEnd"/>
      <w:r w:rsidR="000A4C86" w:rsidRPr="008E398E">
        <w:t xml:space="preserve"> in deciding whether a person has contributed a significant part of the person’s labour and capital to a farm enterprise for the purposes of </w:t>
      </w:r>
      <w:r w:rsidR="00F77FC0" w:rsidRPr="008E398E">
        <w:t>paragraph 8</w:t>
      </w:r>
      <w:r w:rsidR="000A4C86" w:rsidRPr="008E398E">
        <w:t>(b) or 9(d) of the Act.</w:t>
      </w:r>
    </w:p>
    <w:p w14:paraId="6F2B36E2" w14:textId="77777777" w:rsidR="000A4C86" w:rsidRPr="008E398E" w:rsidRDefault="000A4C86" w:rsidP="000A4C86">
      <w:pPr>
        <w:pStyle w:val="subsection"/>
      </w:pPr>
      <w:r w:rsidRPr="008E398E">
        <w:tab/>
        <w:t>(2)</w:t>
      </w:r>
      <w:r w:rsidRPr="008E398E">
        <w:tab/>
        <w:t xml:space="preserve">The Secretary must </w:t>
      </w:r>
      <w:proofErr w:type="gramStart"/>
      <w:r w:rsidRPr="008E398E">
        <w:t>take into account</w:t>
      </w:r>
      <w:proofErr w:type="gramEnd"/>
      <w:r w:rsidRPr="008E398E">
        <w:t xml:space="preserve"> the extent to which the contributed labour and capital promote, or could reasonably be expected to promote, the efficient and profitable operation of the farm enterprise as a commercial enterprise.</w:t>
      </w:r>
    </w:p>
    <w:p w14:paraId="67E576C2" w14:textId="77777777" w:rsidR="00214167" w:rsidRPr="008E398E" w:rsidRDefault="000A4C86" w:rsidP="00582D09">
      <w:pPr>
        <w:pStyle w:val="notetext"/>
      </w:pPr>
      <w:r w:rsidRPr="008E398E">
        <w:t>N</w:t>
      </w:r>
      <w:r w:rsidR="00582D09" w:rsidRPr="008E398E">
        <w:t>ote:</w:t>
      </w:r>
      <w:r w:rsidR="00582D09" w:rsidRPr="008E398E">
        <w:tab/>
        <w:t>Th</w:t>
      </w:r>
      <w:r w:rsidR="00887561" w:rsidRPr="008E398E">
        <w:t xml:space="preserve">is section does not limit the matters the </w:t>
      </w:r>
      <w:r w:rsidR="00582D09" w:rsidRPr="008E398E">
        <w:t xml:space="preserve">Secretary may </w:t>
      </w:r>
      <w:proofErr w:type="gramStart"/>
      <w:r w:rsidR="00582D09" w:rsidRPr="008E398E">
        <w:t>take into account</w:t>
      </w:r>
      <w:proofErr w:type="gramEnd"/>
      <w:r w:rsidR="00582D09" w:rsidRPr="008E398E">
        <w:t xml:space="preserve"> in deciding whether </w:t>
      </w:r>
      <w:r w:rsidRPr="008E398E">
        <w:t xml:space="preserve">the requirement that </w:t>
      </w:r>
      <w:r w:rsidR="00582D09" w:rsidRPr="008E398E">
        <w:t>a person has contributed a significant part of the person’s labour and capital to a farm enterprise</w:t>
      </w:r>
      <w:r w:rsidRPr="008E398E">
        <w:t xml:space="preserve"> is met</w:t>
      </w:r>
      <w:r w:rsidR="00582D09" w:rsidRPr="008E398E">
        <w:t xml:space="preserve">—see </w:t>
      </w:r>
      <w:r w:rsidR="00F77FC0" w:rsidRPr="008E398E">
        <w:t>subsection 1</w:t>
      </w:r>
      <w:r w:rsidR="00582D09" w:rsidRPr="008E398E">
        <w:t>3(2) of the Act.</w:t>
      </w:r>
    </w:p>
    <w:p w14:paraId="6909D7A7" w14:textId="77777777" w:rsidR="000A4C86" w:rsidRPr="008E398E" w:rsidRDefault="0074619A" w:rsidP="000A4C86">
      <w:pPr>
        <w:pStyle w:val="ActHead5"/>
      </w:pPr>
      <w:bookmarkStart w:id="9" w:name="_Toc166151388"/>
      <w:proofErr w:type="gramStart"/>
      <w:r w:rsidRPr="00C9316D">
        <w:rPr>
          <w:rStyle w:val="CharSectno"/>
        </w:rPr>
        <w:t>7</w:t>
      </w:r>
      <w:r w:rsidR="002D6298" w:rsidRPr="008E398E">
        <w:t xml:space="preserve">  Whether</w:t>
      </w:r>
      <w:proofErr w:type="gramEnd"/>
      <w:r w:rsidR="002D6298" w:rsidRPr="008E398E">
        <w:t xml:space="preserve"> a farm enterprise has a significant commercial purpose or character</w:t>
      </w:r>
      <w:bookmarkEnd w:id="9"/>
    </w:p>
    <w:p w14:paraId="39A30014" w14:textId="77777777" w:rsidR="000A4C86" w:rsidRPr="008E398E" w:rsidRDefault="000A4C86" w:rsidP="000A4C86">
      <w:pPr>
        <w:pStyle w:val="subsection"/>
      </w:pPr>
      <w:r w:rsidRPr="008E398E">
        <w:tab/>
        <w:t>(1)</w:t>
      </w:r>
      <w:r w:rsidRPr="008E398E">
        <w:tab/>
        <w:t xml:space="preserve">For the purposes of </w:t>
      </w:r>
      <w:r w:rsidR="00F77FC0" w:rsidRPr="008E398E">
        <w:t>subsection 1</w:t>
      </w:r>
      <w:r w:rsidRPr="008E398E">
        <w:t xml:space="preserve">3(1) of the Act, this section </w:t>
      </w:r>
      <w:r w:rsidR="00E2068F" w:rsidRPr="008E398E">
        <w:t>prescribe</w:t>
      </w:r>
      <w:r w:rsidR="009B5C43" w:rsidRPr="008E398E">
        <w:t>s</w:t>
      </w:r>
      <w:r w:rsidRPr="008E398E">
        <w:t xml:space="preserve"> matters </w:t>
      </w:r>
      <w:r w:rsidR="00C30642" w:rsidRPr="008E398E">
        <w:t xml:space="preserve">that </w:t>
      </w:r>
      <w:r w:rsidRPr="008E398E">
        <w:t xml:space="preserve">the Secretary must </w:t>
      </w:r>
      <w:proofErr w:type="gramStart"/>
      <w:r w:rsidRPr="008E398E">
        <w:t>take into account</w:t>
      </w:r>
      <w:proofErr w:type="gramEnd"/>
      <w:r w:rsidRPr="008E398E">
        <w:t xml:space="preserve"> in deciding whether </w:t>
      </w:r>
      <w:r w:rsidR="00C30642" w:rsidRPr="008E398E">
        <w:t>a</w:t>
      </w:r>
      <w:r w:rsidRPr="008E398E">
        <w:t xml:space="preserve"> farm enterprise has a significant commercial purpose or character for the purposes of the paragraph</w:t>
      </w:r>
      <w:r w:rsidR="001930BE" w:rsidRPr="008E398E">
        <w:t>s </w:t>
      </w:r>
      <w:r w:rsidRPr="008E398E">
        <w:t>8(c) or 9(e) of the Act.</w:t>
      </w:r>
    </w:p>
    <w:p w14:paraId="3D46D403" w14:textId="77777777" w:rsidR="0059731C" w:rsidRPr="008E398E" w:rsidRDefault="000A4C86" w:rsidP="000A4C86">
      <w:pPr>
        <w:pStyle w:val="subsection"/>
      </w:pPr>
      <w:r w:rsidRPr="008E398E">
        <w:tab/>
        <w:t>(2)</w:t>
      </w:r>
      <w:r w:rsidRPr="008E398E">
        <w:tab/>
        <w:t>The matters are as follows:</w:t>
      </w:r>
    </w:p>
    <w:p w14:paraId="61403B46" w14:textId="77777777" w:rsidR="000A4C86" w:rsidRPr="008E398E" w:rsidRDefault="000A4C86" w:rsidP="000A4C86">
      <w:pPr>
        <w:pStyle w:val="paragraph"/>
      </w:pPr>
      <w:r w:rsidRPr="008E398E">
        <w:tab/>
        <w:t>(a)</w:t>
      </w:r>
      <w:r w:rsidRPr="008E398E">
        <w:tab/>
        <w:t>whether the farm enterprise is</w:t>
      </w:r>
      <w:r w:rsidR="00C30642" w:rsidRPr="008E398E">
        <w:t xml:space="preserve"> </w:t>
      </w:r>
      <w:r w:rsidRPr="008E398E">
        <w:t>being</w:t>
      </w:r>
      <w:r w:rsidR="00C30642" w:rsidRPr="008E398E">
        <w:t xml:space="preserve"> </w:t>
      </w:r>
      <w:r w:rsidRPr="008E398E">
        <w:t xml:space="preserve">conducted efficiently and </w:t>
      </w:r>
      <w:proofErr w:type="gramStart"/>
      <w:r w:rsidRPr="008E398E">
        <w:t>profitably;</w:t>
      </w:r>
      <w:proofErr w:type="gramEnd"/>
    </w:p>
    <w:p w14:paraId="782ED181" w14:textId="77777777" w:rsidR="00393269" w:rsidRPr="008E398E" w:rsidRDefault="00C30642" w:rsidP="000A4C86">
      <w:pPr>
        <w:pStyle w:val="paragraph"/>
      </w:pPr>
      <w:r w:rsidRPr="008E398E">
        <w:tab/>
        <w:t>(b)</w:t>
      </w:r>
      <w:r w:rsidRPr="008E398E">
        <w:tab/>
        <w:t xml:space="preserve">if the farm enterprise is not being conducted efficiently and </w:t>
      </w:r>
      <w:r w:rsidR="005770E2" w:rsidRPr="008E398E">
        <w:t xml:space="preserve">profitably—the steps </w:t>
      </w:r>
      <w:r w:rsidR="00115FC7" w:rsidRPr="008E398E">
        <w:t>being taken</w:t>
      </w:r>
      <w:r w:rsidR="00124EC1" w:rsidRPr="008E398E">
        <w:t>,</w:t>
      </w:r>
      <w:r w:rsidR="00115FC7" w:rsidRPr="008E398E">
        <w:t xml:space="preserve"> or proposed to be taken</w:t>
      </w:r>
      <w:r w:rsidR="00064016" w:rsidRPr="008E398E">
        <w:t xml:space="preserve"> </w:t>
      </w:r>
      <w:r w:rsidR="00881A43" w:rsidRPr="008E398E">
        <w:t>within</w:t>
      </w:r>
      <w:r w:rsidR="00393269" w:rsidRPr="008E398E">
        <w:t xml:space="preserve"> </w:t>
      </w:r>
      <w:r w:rsidR="007F3C1E" w:rsidRPr="008E398E">
        <w:t xml:space="preserve">a period that is </w:t>
      </w:r>
      <w:r w:rsidR="00393269" w:rsidRPr="008E398E">
        <w:t>reasonable in the circumstances</w:t>
      </w:r>
      <w:r w:rsidR="003E3E8B" w:rsidRPr="008E398E">
        <w:t xml:space="preserve">, to ensure that the farm enterprise is conducted efficiently and </w:t>
      </w:r>
      <w:proofErr w:type="gramStart"/>
      <w:r w:rsidR="003E3E8B" w:rsidRPr="008E398E">
        <w:t>profitably</w:t>
      </w:r>
      <w:r w:rsidR="00107B62" w:rsidRPr="008E398E">
        <w:t>;</w:t>
      </w:r>
      <w:proofErr w:type="gramEnd"/>
    </w:p>
    <w:p w14:paraId="37284357" w14:textId="77777777" w:rsidR="004B28F4" w:rsidRPr="008E398E" w:rsidRDefault="000A4C86" w:rsidP="000A4C86">
      <w:pPr>
        <w:pStyle w:val="paragraph"/>
      </w:pPr>
      <w:r w:rsidRPr="008E398E">
        <w:tab/>
        <w:t>(</w:t>
      </w:r>
      <w:r w:rsidR="00F65FD0" w:rsidRPr="008E398E">
        <w:t>c</w:t>
      </w:r>
      <w:r w:rsidRPr="008E398E">
        <w:t>)</w:t>
      </w:r>
      <w:r w:rsidRPr="008E398E">
        <w:tab/>
        <w:t>the size and scale of the farm enterprise, including</w:t>
      </w:r>
      <w:r w:rsidR="00F65FD0" w:rsidRPr="008E398E">
        <w:t>:</w:t>
      </w:r>
    </w:p>
    <w:p w14:paraId="1EAC35A7" w14:textId="77777777" w:rsidR="004B28F4" w:rsidRPr="008E398E" w:rsidRDefault="004B28F4" w:rsidP="004B28F4">
      <w:pPr>
        <w:pStyle w:val="paragraphsub"/>
      </w:pPr>
      <w:r w:rsidRPr="008E398E">
        <w:tab/>
        <w:t>(</w:t>
      </w:r>
      <w:proofErr w:type="spellStart"/>
      <w:r w:rsidRPr="008E398E">
        <w:t>i</w:t>
      </w:r>
      <w:proofErr w:type="spellEnd"/>
      <w:r w:rsidRPr="008E398E">
        <w:t>)</w:t>
      </w:r>
      <w:r w:rsidRPr="008E398E">
        <w:tab/>
      </w:r>
      <w:r w:rsidR="00F65FD0" w:rsidRPr="008E398E">
        <w:t xml:space="preserve">the level of production that </w:t>
      </w:r>
      <w:r w:rsidRPr="008E398E">
        <w:t>is being achieved by the farm enterprise; and</w:t>
      </w:r>
    </w:p>
    <w:p w14:paraId="4F93015D" w14:textId="77777777" w:rsidR="004B28F4" w:rsidRPr="008E398E" w:rsidRDefault="004B28F4" w:rsidP="004B28F4">
      <w:pPr>
        <w:pStyle w:val="paragraphsub"/>
      </w:pPr>
      <w:r w:rsidRPr="008E398E">
        <w:tab/>
        <w:t>(ii)</w:t>
      </w:r>
      <w:r w:rsidRPr="008E398E">
        <w:tab/>
      </w:r>
      <w:r w:rsidR="00F65FD0" w:rsidRPr="008E398E">
        <w:t xml:space="preserve">the level of production that </w:t>
      </w:r>
      <w:r w:rsidRPr="008E398E">
        <w:t>c</w:t>
      </w:r>
      <w:r w:rsidR="00115FC7" w:rsidRPr="008E398E">
        <w:t>ould</w:t>
      </w:r>
      <w:r w:rsidRPr="008E398E">
        <w:t xml:space="preserve"> reasonably be expected to be achieved by the farm </w:t>
      </w:r>
      <w:r w:rsidR="00F65FD0" w:rsidRPr="008E398E">
        <w:t>enterprise</w:t>
      </w:r>
      <w:r w:rsidRPr="008E398E">
        <w:t xml:space="preserve"> </w:t>
      </w:r>
      <w:r w:rsidR="007F3C1E" w:rsidRPr="008E398E">
        <w:t>w</w:t>
      </w:r>
      <w:r w:rsidR="00027F97" w:rsidRPr="008E398E">
        <w:t xml:space="preserve">ithin a </w:t>
      </w:r>
      <w:r w:rsidR="00965D50" w:rsidRPr="008E398E">
        <w:t xml:space="preserve">period that is reasonable in the </w:t>
      </w:r>
      <w:proofErr w:type="gramStart"/>
      <w:r w:rsidR="00965D50" w:rsidRPr="008E398E">
        <w:t>circumstances</w:t>
      </w:r>
      <w:r w:rsidRPr="008E398E">
        <w:t>;</w:t>
      </w:r>
      <w:proofErr w:type="gramEnd"/>
    </w:p>
    <w:p w14:paraId="55A82161" w14:textId="77777777" w:rsidR="00F65FD0" w:rsidRPr="008E398E" w:rsidRDefault="00F65FD0" w:rsidP="00F65FD0">
      <w:pPr>
        <w:pStyle w:val="paragraph"/>
      </w:pPr>
      <w:r w:rsidRPr="008E398E">
        <w:tab/>
        <w:t>(d)</w:t>
      </w:r>
      <w:r w:rsidRPr="008E398E">
        <w:tab/>
        <w:t>the revenue</w:t>
      </w:r>
      <w:r w:rsidR="0003144A" w:rsidRPr="008E398E">
        <w:t xml:space="preserve"> </w:t>
      </w:r>
      <w:r w:rsidRPr="008E398E">
        <w:t>generated by the farm enterprise, including whether th</w:t>
      </w:r>
      <w:r w:rsidR="0003144A" w:rsidRPr="008E398E">
        <w:t>e</w:t>
      </w:r>
      <w:r w:rsidRPr="008E398E">
        <w:t xml:space="preserve"> revenue </w:t>
      </w:r>
      <w:r w:rsidR="00115FC7" w:rsidRPr="008E398E">
        <w:t xml:space="preserve">generated </w:t>
      </w:r>
      <w:r w:rsidRPr="008E398E">
        <w:t xml:space="preserve">over the preceding </w:t>
      </w:r>
      <w:r w:rsidR="00F9395F" w:rsidRPr="008E398E">
        <w:t>3</w:t>
      </w:r>
      <w:r w:rsidRPr="008E398E">
        <w:t xml:space="preserve"> financial years has</w:t>
      </w:r>
      <w:r w:rsidR="0003144A" w:rsidRPr="008E398E">
        <w:t xml:space="preserve"> on average</w:t>
      </w:r>
      <w:r w:rsidRPr="008E398E">
        <w:t xml:space="preserve"> been more than $60,000 per </w:t>
      </w:r>
      <w:r w:rsidR="0003144A" w:rsidRPr="008E398E">
        <w:t xml:space="preserve">financial </w:t>
      </w:r>
      <w:proofErr w:type="gramStart"/>
      <w:r w:rsidRPr="008E398E">
        <w:t>year;</w:t>
      </w:r>
      <w:proofErr w:type="gramEnd"/>
    </w:p>
    <w:p w14:paraId="2E1562DA" w14:textId="77777777" w:rsidR="000D222F" w:rsidRPr="008E398E" w:rsidRDefault="00F65FD0" w:rsidP="001F789E">
      <w:pPr>
        <w:pStyle w:val="paragraph"/>
      </w:pPr>
      <w:r w:rsidRPr="008E398E">
        <w:tab/>
        <w:t>(e)</w:t>
      </w:r>
      <w:r w:rsidRPr="008E398E">
        <w:tab/>
        <w:t xml:space="preserve">the revenue that can </w:t>
      </w:r>
      <w:r w:rsidR="00D946BB" w:rsidRPr="008E398E">
        <w:t>b</w:t>
      </w:r>
      <w:r w:rsidRPr="008E398E">
        <w:t xml:space="preserve">e expected to be generated by the farm enterprise </w:t>
      </w:r>
      <w:r w:rsidR="00027F97" w:rsidRPr="008E398E">
        <w:t xml:space="preserve">within a </w:t>
      </w:r>
      <w:r w:rsidR="0003144A" w:rsidRPr="008E398E">
        <w:t>future period</w:t>
      </w:r>
      <w:r w:rsidR="00C41E6D" w:rsidRPr="008E398E">
        <w:t xml:space="preserve"> that is </w:t>
      </w:r>
      <w:r w:rsidR="0003144A" w:rsidRPr="008E398E">
        <w:t xml:space="preserve">reasonable in the </w:t>
      </w:r>
      <w:r w:rsidR="00F57E72" w:rsidRPr="008E398E">
        <w:t>circumstances</w:t>
      </w:r>
      <w:r w:rsidRPr="008E398E">
        <w:t xml:space="preserve">, including whether </w:t>
      </w:r>
      <w:r w:rsidR="00C41E6D" w:rsidRPr="008E398E">
        <w:t xml:space="preserve">the </w:t>
      </w:r>
      <w:r w:rsidRPr="008E398E">
        <w:t>revenue</w:t>
      </w:r>
      <w:r w:rsidR="00C41E6D" w:rsidRPr="008E398E">
        <w:t xml:space="preserve"> generated</w:t>
      </w:r>
      <w:r w:rsidRPr="008E398E">
        <w:t>, on average over th</w:t>
      </w:r>
      <w:r w:rsidR="00113E25" w:rsidRPr="008E398E">
        <w:t>e</w:t>
      </w:r>
      <w:r w:rsidRPr="008E398E">
        <w:t xml:space="preserve"> period, c</w:t>
      </w:r>
      <w:r w:rsidR="002E74FC" w:rsidRPr="008E398E">
        <w:t>ould</w:t>
      </w:r>
      <w:r w:rsidRPr="008E398E">
        <w:t xml:space="preserve"> reasonably be expected to be more than $60,000 per financial </w:t>
      </w:r>
      <w:proofErr w:type="gramStart"/>
      <w:r w:rsidRPr="008E398E">
        <w:t>year</w:t>
      </w:r>
      <w:r w:rsidR="000D222F" w:rsidRPr="008E398E">
        <w:t>;</w:t>
      </w:r>
      <w:proofErr w:type="gramEnd"/>
    </w:p>
    <w:p w14:paraId="057E0C28" w14:textId="77777777" w:rsidR="00A061BF" w:rsidRPr="008E398E" w:rsidRDefault="000D222F" w:rsidP="001F789E">
      <w:pPr>
        <w:pStyle w:val="paragraph"/>
      </w:pPr>
      <w:r w:rsidRPr="008E398E">
        <w:tab/>
      </w:r>
      <w:r w:rsidR="00C30642" w:rsidRPr="008E398E">
        <w:t>(</w:t>
      </w:r>
      <w:r w:rsidRPr="008E398E">
        <w:t>f</w:t>
      </w:r>
      <w:r w:rsidR="00C30642" w:rsidRPr="008E398E">
        <w:t>)</w:t>
      </w:r>
      <w:r w:rsidR="00C30642" w:rsidRPr="008E398E">
        <w:tab/>
      </w:r>
      <w:r w:rsidR="001F789E" w:rsidRPr="008E398E">
        <w:t>the commercial markets</w:t>
      </w:r>
      <w:r w:rsidR="00C41E6D" w:rsidRPr="008E398E">
        <w:t>,</w:t>
      </w:r>
      <w:r w:rsidR="001F789E" w:rsidRPr="008E398E">
        <w:t xml:space="preserve"> </w:t>
      </w:r>
      <w:r w:rsidR="00C30642" w:rsidRPr="008E398E">
        <w:t xml:space="preserve">and the </w:t>
      </w:r>
      <w:r w:rsidR="001F789E" w:rsidRPr="008E398E">
        <w:t xml:space="preserve">potential commercial markets, for the agricultural, horticultural, pastoral, apicultural or aquacultural products of the farm enterprise and the extent to which they can be accessed by the farm </w:t>
      </w:r>
      <w:proofErr w:type="gramStart"/>
      <w:r w:rsidR="001F789E" w:rsidRPr="008E398E">
        <w:t>enterprise;</w:t>
      </w:r>
      <w:proofErr w:type="gramEnd"/>
    </w:p>
    <w:p w14:paraId="4FA50E88" w14:textId="77777777" w:rsidR="001D20A5" w:rsidRPr="008E398E" w:rsidRDefault="001F789E" w:rsidP="001F789E">
      <w:pPr>
        <w:pStyle w:val="paragraph"/>
      </w:pPr>
      <w:r w:rsidRPr="008E398E">
        <w:lastRenderedPageBreak/>
        <w:tab/>
      </w:r>
      <w:r w:rsidR="001D20A5" w:rsidRPr="008E398E">
        <w:t>(</w:t>
      </w:r>
      <w:r w:rsidR="000D222F" w:rsidRPr="008E398E">
        <w:t>g</w:t>
      </w:r>
      <w:r w:rsidR="001D20A5" w:rsidRPr="008E398E">
        <w:t>)</w:t>
      </w:r>
      <w:r w:rsidR="001D20A5" w:rsidRPr="008E398E">
        <w:tab/>
        <w:t xml:space="preserve">the suitability of the land on which </w:t>
      </w:r>
      <w:r w:rsidR="00C30642" w:rsidRPr="008E398E">
        <w:t>the farm enterprise is conducted</w:t>
      </w:r>
      <w:r w:rsidR="002E3AB6" w:rsidRPr="008E398E">
        <w:t>,</w:t>
      </w:r>
      <w:r w:rsidR="00C41E6D" w:rsidRPr="008E398E">
        <w:t xml:space="preserve"> including </w:t>
      </w:r>
      <w:r w:rsidR="002A0D9B" w:rsidRPr="008E398E">
        <w:t xml:space="preserve">having regard, among other things, </w:t>
      </w:r>
      <w:r w:rsidR="000D222F" w:rsidRPr="008E398E">
        <w:t xml:space="preserve">to </w:t>
      </w:r>
      <w:r w:rsidR="000D55F5" w:rsidRPr="008E398E">
        <w:t xml:space="preserve">the agricultural, horticultural, pastoral, apicultural or aquacultural products of the farm </w:t>
      </w:r>
      <w:proofErr w:type="gramStart"/>
      <w:r w:rsidR="000D55F5" w:rsidRPr="008E398E">
        <w:t>enterprise;</w:t>
      </w:r>
      <w:proofErr w:type="gramEnd"/>
    </w:p>
    <w:p w14:paraId="0A2B537F" w14:textId="77777777" w:rsidR="001F789E" w:rsidRPr="008E398E" w:rsidRDefault="001D20A5" w:rsidP="001F789E">
      <w:pPr>
        <w:pStyle w:val="paragraph"/>
      </w:pPr>
      <w:r w:rsidRPr="008E398E">
        <w:tab/>
        <w:t>(</w:t>
      </w:r>
      <w:r w:rsidR="000D222F" w:rsidRPr="008E398E">
        <w:t>h</w:t>
      </w:r>
      <w:r w:rsidR="00C30642" w:rsidRPr="008E398E">
        <w:t>)</w:t>
      </w:r>
      <w:r w:rsidR="001F789E" w:rsidRPr="008E398E">
        <w:tab/>
        <w:t>the capital requirements for the farm enterprise and how those requirements are being</w:t>
      </w:r>
      <w:r w:rsidRPr="008E398E">
        <w:t>,</w:t>
      </w:r>
      <w:r w:rsidR="001F789E" w:rsidRPr="008E398E">
        <w:t xml:space="preserve"> or </w:t>
      </w:r>
      <w:r w:rsidR="0034317C" w:rsidRPr="008E398E">
        <w:t>are to be</w:t>
      </w:r>
      <w:r w:rsidRPr="008E398E">
        <w:t>,</w:t>
      </w:r>
      <w:r w:rsidR="001F789E" w:rsidRPr="008E398E">
        <w:t xml:space="preserve"> </w:t>
      </w:r>
      <w:proofErr w:type="gramStart"/>
      <w:r w:rsidR="001F789E" w:rsidRPr="008E398E">
        <w:t>met;</w:t>
      </w:r>
      <w:proofErr w:type="gramEnd"/>
    </w:p>
    <w:p w14:paraId="3B2EEBAE" w14:textId="77777777" w:rsidR="000D222F" w:rsidRPr="008E398E" w:rsidRDefault="000D222F" w:rsidP="000D222F">
      <w:pPr>
        <w:pStyle w:val="paragraph"/>
      </w:pPr>
      <w:r w:rsidRPr="008E398E">
        <w:tab/>
        <w:t>(</w:t>
      </w:r>
      <w:proofErr w:type="spellStart"/>
      <w:r w:rsidRPr="008E398E">
        <w:t>i</w:t>
      </w:r>
      <w:proofErr w:type="spellEnd"/>
      <w:r w:rsidRPr="008E398E">
        <w:t>)</w:t>
      </w:r>
      <w:r w:rsidRPr="008E398E">
        <w:tab/>
        <w:t xml:space="preserve">the operational and other costs associated with the farm enterprise, including the cost of servicing debt related to the farm </w:t>
      </w:r>
      <w:proofErr w:type="gramStart"/>
      <w:r w:rsidRPr="008E398E">
        <w:t>enterprise;</w:t>
      </w:r>
      <w:proofErr w:type="gramEnd"/>
    </w:p>
    <w:p w14:paraId="12144310" w14:textId="77777777" w:rsidR="000D222F" w:rsidRPr="008E398E" w:rsidRDefault="000D222F" w:rsidP="001F789E">
      <w:pPr>
        <w:pStyle w:val="paragraph"/>
      </w:pPr>
      <w:r w:rsidRPr="008E398E">
        <w:tab/>
        <w:t>(j</w:t>
      </w:r>
      <w:r w:rsidR="00FD58E8" w:rsidRPr="008E398E">
        <w:t>)</w:t>
      </w:r>
      <w:r w:rsidR="00FD58E8" w:rsidRPr="008E398E">
        <w:tab/>
        <w:t>m</w:t>
      </w:r>
      <w:r w:rsidRPr="008E398E">
        <w:t>atters that have had, and are reasonably likely to have, an adverse effect on the profitability of the farm enterprise and the steps that are being</w:t>
      </w:r>
      <w:r w:rsidR="00790290" w:rsidRPr="008E398E">
        <w:t xml:space="preserve"> taken</w:t>
      </w:r>
      <w:r w:rsidRPr="008E398E">
        <w:t>, or are to be taken</w:t>
      </w:r>
      <w:r w:rsidR="00790290" w:rsidRPr="008E398E">
        <w:t>,</w:t>
      </w:r>
      <w:r w:rsidRPr="008E398E">
        <w:t xml:space="preserve"> to manage</w:t>
      </w:r>
      <w:r w:rsidR="00FA18F6" w:rsidRPr="008E398E">
        <w:t xml:space="preserve"> those matters</w:t>
      </w:r>
      <w:r w:rsidRPr="008E398E">
        <w:t>.</w:t>
      </w:r>
    </w:p>
    <w:p w14:paraId="2E5D6FEA" w14:textId="77777777" w:rsidR="00072812" w:rsidRPr="008E398E" w:rsidRDefault="00072812" w:rsidP="00072812">
      <w:pPr>
        <w:pStyle w:val="notetext"/>
      </w:pPr>
      <w:r w:rsidRPr="008E398E">
        <w:t>Note:</w:t>
      </w:r>
      <w:r w:rsidRPr="008E398E">
        <w:tab/>
        <w:t>Th</w:t>
      </w:r>
      <w:r w:rsidR="00C30642" w:rsidRPr="008E398E">
        <w:t xml:space="preserve">is section does not limit the matters the Secretary </w:t>
      </w:r>
      <w:r w:rsidRPr="008E398E">
        <w:t xml:space="preserve">may </w:t>
      </w:r>
      <w:proofErr w:type="gramStart"/>
      <w:r w:rsidRPr="008E398E">
        <w:t>take into account</w:t>
      </w:r>
      <w:proofErr w:type="gramEnd"/>
      <w:r w:rsidRPr="008E398E">
        <w:t xml:space="preserve"> </w:t>
      </w:r>
      <w:r w:rsidR="00C30642" w:rsidRPr="008E398E">
        <w:t xml:space="preserve">in deciding </w:t>
      </w:r>
      <w:r w:rsidR="00214167" w:rsidRPr="008E398E">
        <w:t xml:space="preserve">whether the requirement that </w:t>
      </w:r>
      <w:r w:rsidR="00C30642" w:rsidRPr="008E398E">
        <w:t>a</w:t>
      </w:r>
      <w:r w:rsidR="00214167" w:rsidRPr="008E398E">
        <w:t xml:space="preserve"> </w:t>
      </w:r>
      <w:r w:rsidR="00C5051A" w:rsidRPr="008E398E">
        <w:t>farm emprise has a significant commercial purpose or character</w:t>
      </w:r>
      <w:r w:rsidR="00214167" w:rsidRPr="008E398E">
        <w:t xml:space="preserve"> is met</w:t>
      </w:r>
      <w:r w:rsidRPr="008E398E">
        <w:t xml:space="preserve">—see </w:t>
      </w:r>
      <w:r w:rsidR="00F77FC0" w:rsidRPr="008E398E">
        <w:t>subsection 1</w:t>
      </w:r>
      <w:r w:rsidR="00C5051A" w:rsidRPr="008E398E">
        <w:t>3(2)</w:t>
      </w:r>
      <w:r w:rsidRPr="008E398E">
        <w:t xml:space="preserve"> of the Act.</w:t>
      </w:r>
    </w:p>
    <w:p w14:paraId="519B3933" w14:textId="77777777" w:rsidR="002D6298" w:rsidRPr="008E398E" w:rsidRDefault="00B26412" w:rsidP="007238EC">
      <w:pPr>
        <w:pStyle w:val="ActHead3"/>
        <w:pageBreakBefore/>
      </w:pPr>
      <w:bookmarkStart w:id="10" w:name="_Toc166151389"/>
      <w:r w:rsidRPr="00C9316D">
        <w:rPr>
          <w:rStyle w:val="CharDivNo"/>
        </w:rPr>
        <w:lastRenderedPageBreak/>
        <w:t>D</w:t>
      </w:r>
      <w:r w:rsidR="002D6298" w:rsidRPr="00C9316D">
        <w:rPr>
          <w:rStyle w:val="CharDivNo"/>
        </w:rPr>
        <w:t>ivision 2</w:t>
      </w:r>
      <w:r w:rsidR="002D6298" w:rsidRPr="008E398E">
        <w:t>—</w:t>
      </w:r>
      <w:r w:rsidR="002D6298" w:rsidRPr="00C9316D">
        <w:rPr>
          <w:rStyle w:val="CharDivText"/>
        </w:rPr>
        <w:t>Financial improvement agreements</w:t>
      </w:r>
      <w:bookmarkEnd w:id="10"/>
    </w:p>
    <w:p w14:paraId="4AEE4786" w14:textId="77777777" w:rsidR="002D6298" w:rsidRPr="008E398E" w:rsidRDefault="0074619A" w:rsidP="002D6298">
      <w:pPr>
        <w:pStyle w:val="ActHead5"/>
      </w:pPr>
      <w:bookmarkStart w:id="11" w:name="_Toc166151390"/>
      <w:proofErr w:type="gramStart"/>
      <w:r w:rsidRPr="00C9316D">
        <w:rPr>
          <w:rStyle w:val="CharSectno"/>
        </w:rPr>
        <w:t>8</w:t>
      </w:r>
      <w:r w:rsidR="002D6298" w:rsidRPr="008E398E">
        <w:t xml:space="preserve">  Kinds</w:t>
      </w:r>
      <w:proofErr w:type="gramEnd"/>
      <w:r w:rsidR="002D6298" w:rsidRPr="008E398E">
        <w:t xml:space="preserve"> of requirements not to be included in financial improvement agreements</w:t>
      </w:r>
      <w:bookmarkEnd w:id="11"/>
    </w:p>
    <w:p w14:paraId="323AAC08" w14:textId="77777777" w:rsidR="002D6298" w:rsidRPr="008E398E" w:rsidRDefault="002D6298" w:rsidP="002D6298">
      <w:pPr>
        <w:pStyle w:val="subsection"/>
      </w:pPr>
      <w:r w:rsidRPr="008E398E">
        <w:tab/>
      </w:r>
      <w:r w:rsidRPr="008E398E">
        <w:tab/>
        <w:t>For</w:t>
      </w:r>
      <w:r w:rsidR="00B26412" w:rsidRPr="008E398E">
        <w:t xml:space="preserve"> the purposes of </w:t>
      </w:r>
      <w:r w:rsidR="00F77FC0" w:rsidRPr="008E398E">
        <w:t>subsection 1</w:t>
      </w:r>
      <w:r w:rsidRPr="008E398E">
        <w:t>5(2) of the Act, the following are the kinds of requirements that must not be included in a financial improvement agreement that the Secretary require</w:t>
      </w:r>
      <w:r w:rsidR="004647EF" w:rsidRPr="008E398E">
        <w:t>s</w:t>
      </w:r>
      <w:r w:rsidRPr="008E398E">
        <w:t xml:space="preserve"> a person to </w:t>
      </w:r>
      <w:proofErr w:type="gramStart"/>
      <w:r w:rsidRPr="008E398E">
        <w:t>enter into</w:t>
      </w:r>
      <w:proofErr w:type="gramEnd"/>
      <w:r w:rsidRPr="008E398E">
        <w:t>:</w:t>
      </w:r>
    </w:p>
    <w:p w14:paraId="0FE68C45" w14:textId="77777777" w:rsidR="002D6298" w:rsidRPr="008E398E" w:rsidRDefault="002D6298" w:rsidP="002D6298">
      <w:pPr>
        <w:pStyle w:val="paragraph"/>
      </w:pPr>
      <w:r w:rsidRPr="008E398E">
        <w:tab/>
        <w:t>(a)</w:t>
      </w:r>
      <w:r w:rsidRPr="008E398E">
        <w:tab/>
        <w:t xml:space="preserve">a requirement for the person to undertake an activity that is unlawful, including an activity that would contravene a law of the Commonwealth, a </w:t>
      </w:r>
      <w:proofErr w:type="gramStart"/>
      <w:r w:rsidRPr="008E398E">
        <w:t>State</w:t>
      </w:r>
      <w:proofErr w:type="gramEnd"/>
      <w:r w:rsidRPr="008E398E">
        <w:t xml:space="preserve"> or a Territory:</w:t>
      </w:r>
    </w:p>
    <w:p w14:paraId="1A9FF2FC" w14:textId="77777777" w:rsidR="002D6298" w:rsidRPr="008E398E" w:rsidRDefault="002D6298" w:rsidP="002D6298">
      <w:pPr>
        <w:pStyle w:val="paragraphsub"/>
      </w:pPr>
      <w:r w:rsidRPr="008E398E">
        <w:tab/>
        <w:t>(</w:t>
      </w:r>
      <w:proofErr w:type="spellStart"/>
      <w:r w:rsidRPr="008E398E">
        <w:t>i</w:t>
      </w:r>
      <w:proofErr w:type="spellEnd"/>
      <w:r w:rsidRPr="008E398E">
        <w:t>)</w:t>
      </w:r>
      <w:r w:rsidRPr="008E398E">
        <w:tab/>
        <w:t>that is a criminal law; or</w:t>
      </w:r>
    </w:p>
    <w:p w14:paraId="05395EB4" w14:textId="77777777" w:rsidR="002D6298" w:rsidRPr="008E398E" w:rsidRDefault="002D6298" w:rsidP="002D6298">
      <w:pPr>
        <w:pStyle w:val="paragraphsub"/>
      </w:pPr>
      <w:r w:rsidRPr="008E398E">
        <w:tab/>
        <w:t>(ii)</w:t>
      </w:r>
      <w:r w:rsidRPr="008E398E">
        <w:tab/>
        <w:t>that relates to discrimination against persons; or</w:t>
      </w:r>
    </w:p>
    <w:p w14:paraId="04F2D8DD" w14:textId="77777777" w:rsidR="002D6298" w:rsidRPr="008E398E" w:rsidRDefault="002D6298" w:rsidP="002D6298">
      <w:pPr>
        <w:pStyle w:val="paragraphsub"/>
      </w:pPr>
      <w:r w:rsidRPr="008E398E">
        <w:tab/>
        <w:t>(iii)</w:t>
      </w:r>
      <w:r w:rsidRPr="008E398E">
        <w:tab/>
        <w:t xml:space="preserve">that relates to </w:t>
      </w:r>
      <w:r w:rsidR="004647EF" w:rsidRPr="008E398E">
        <w:t xml:space="preserve">work </w:t>
      </w:r>
      <w:r w:rsidRPr="008E398E">
        <w:t xml:space="preserve">health and </w:t>
      </w:r>
      <w:proofErr w:type="gramStart"/>
      <w:r w:rsidRPr="008E398E">
        <w:t>safety;</w:t>
      </w:r>
      <w:proofErr w:type="gramEnd"/>
    </w:p>
    <w:p w14:paraId="737655F9" w14:textId="77777777" w:rsidR="002D6298" w:rsidRPr="008E398E" w:rsidRDefault="002D6298" w:rsidP="002D6298">
      <w:pPr>
        <w:pStyle w:val="paragraph"/>
      </w:pPr>
      <w:r w:rsidRPr="008E398E">
        <w:tab/>
        <w:t>(b)</w:t>
      </w:r>
      <w:r w:rsidRPr="008E398E">
        <w:tab/>
        <w:t xml:space="preserve">a requirement for the person to be involved in, or to undertake, an activity outside </w:t>
      </w:r>
      <w:proofErr w:type="gramStart"/>
      <w:r w:rsidRPr="008E398E">
        <w:t>Australia;</w:t>
      </w:r>
      <w:proofErr w:type="gramEnd"/>
    </w:p>
    <w:p w14:paraId="1DCD1A6F" w14:textId="77777777" w:rsidR="002D6298" w:rsidRPr="008E398E" w:rsidRDefault="002D6298" w:rsidP="002D6298">
      <w:pPr>
        <w:pStyle w:val="paragraph"/>
      </w:pPr>
      <w:r w:rsidRPr="008E398E">
        <w:tab/>
        <w:t>(c)</w:t>
      </w:r>
      <w:r w:rsidRPr="008E398E">
        <w:tab/>
        <w:t>if the person has a disability, illness, mental health condition or physical condition (established by medical evidence)—a requirement for the person to undertake an activity:</w:t>
      </w:r>
    </w:p>
    <w:p w14:paraId="607BDA3B" w14:textId="77777777" w:rsidR="002D6298" w:rsidRPr="008E398E" w:rsidRDefault="002D6298" w:rsidP="002D6298">
      <w:pPr>
        <w:pStyle w:val="paragraphsub"/>
      </w:pPr>
      <w:r w:rsidRPr="008E398E">
        <w:tab/>
        <w:t>(</w:t>
      </w:r>
      <w:proofErr w:type="spellStart"/>
      <w:r w:rsidRPr="008E398E">
        <w:t>i</w:t>
      </w:r>
      <w:proofErr w:type="spellEnd"/>
      <w:r w:rsidRPr="008E398E">
        <w:t>)</w:t>
      </w:r>
      <w:r w:rsidRPr="008E398E">
        <w:tab/>
        <w:t xml:space="preserve">that would aggravate the disability, </w:t>
      </w:r>
      <w:proofErr w:type="gramStart"/>
      <w:r w:rsidRPr="008E398E">
        <w:t>illness</w:t>
      </w:r>
      <w:proofErr w:type="gramEnd"/>
      <w:r w:rsidRPr="008E398E">
        <w:t xml:space="preserve"> or condition (according to the medical evidence); or</w:t>
      </w:r>
    </w:p>
    <w:p w14:paraId="0A6FF555" w14:textId="77777777" w:rsidR="002D6298" w:rsidRPr="008E398E" w:rsidRDefault="002D6298" w:rsidP="002D6298">
      <w:pPr>
        <w:pStyle w:val="paragraphsub"/>
      </w:pPr>
      <w:r w:rsidRPr="008E398E">
        <w:tab/>
        <w:t>(ii)</w:t>
      </w:r>
      <w:r w:rsidRPr="008E398E">
        <w:tab/>
        <w:t xml:space="preserve">in circumstances that the Secretary considers would not provide appropriate support or facilities to manage, or to take account of, the disability, </w:t>
      </w:r>
      <w:proofErr w:type="gramStart"/>
      <w:r w:rsidRPr="008E398E">
        <w:t>illness</w:t>
      </w:r>
      <w:proofErr w:type="gramEnd"/>
      <w:r w:rsidRPr="008E398E">
        <w:t xml:space="preserve"> or condition.</w:t>
      </w:r>
    </w:p>
    <w:p w14:paraId="042386F0" w14:textId="77777777" w:rsidR="00556BE8" w:rsidRPr="008E398E" w:rsidRDefault="00620F9E" w:rsidP="003B5342">
      <w:pPr>
        <w:pStyle w:val="notetext"/>
      </w:pPr>
      <w:r w:rsidRPr="008E398E">
        <w:t>Note:</w:t>
      </w:r>
      <w:r w:rsidRPr="008E398E">
        <w:tab/>
        <w:t>The Secretary may</w:t>
      </w:r>
      <w:r w:rsidR="003B5342" w:rsidRPr="008E398E">
        <w:t xml:space="preserve"> exclude other kinds of requirements from a financial improvement agreement</w:t>
      </w:r>
      <w:r w:rsidRPr="008E398E">
        <w:t xml:space="preserve">—see </w:t>
      </w:r>
      <w:r w:rsidR="00F77FC0" w:rsidRPr="008E398E">
        <w:t>subsection 1</w:t>
      </w:r>
      <w:r w:rsidR="003414E9" w:rsidRPr="008E398E">
        <w:t>5(3)</w:t>
      </w:r>
      <w:r w:rsidRPr="008E398E">
        <w:t xml:space="preserve"> of the Act.</w:t>
      </w:r>
    </w:p>
    <w:p w14:paraId="61FC5C7C" w14:textId="77777777" w:rsidR="002D6298" w:rsidRPr="008E398E" w:rsidRDefault="002D6298" w:rsidP="00CD4EAF">
      <w:pPr>
        <w:pStyle w:val="ActHead3"/>
        <w:pageBreakBefore/>
      </w:pPr>
      <w:bookmarkStart w:id="12" w:name="_Toc166151391"/>
      <w:r w:rsidRPr="00C9316D">
        <w:rPr>
          <w:rStyle w:val="CharDivNo"/>
        </w:rPr>
        <w:lastRenderedPageBreak/>
        <w:t>Division 3</w:t>
      </w:r>
      <w:r w:rsidRPr="008E398E">
        <w:t>—</w:t>
      </w:r>
      <w:r w:rsidRPr="00C9316D">
        <w:rPr>
          <w:rStyle w:val="CharDivText"/>
        </w:rPr>
        <w:t>Compliance with obligations in relation to farm household allowance</w:t>
      </w:r>
      <w:bookmarkEnd w:id="12"/>
    </w:p>
    <w:p w14:paraId="2974DCD6" w14:textId="77777777" w:rsidR="002D6298" w:rsidRPr="008E398E" w:rsidRDefault="0074619A" w:rsidP="002D6298">
      <w:pPr>
        <w:pStyle w:val="ActHead5"/>
      </w:pPr>
      <w:bookmarkStart w:id="13" w:name="_Toc166151392"/>
      <w:proofErr w:type="gramStart"/>
      <w:r w:rsidRPr="00C9316D">
        <w:rPr>
          <w:rStyle w:val="CharSectno"/>
        </w:rPr>
        <w:t>9</w:t>
      </w:r>
      <w:r w:rsidR="002D6298" w:rsidRPr="008E398E">
        <w:t xml:space="preserve">  Reasonable</w:t>
      </w:r>
      <w:proofErr w:type="gramEnd"/>
      <w:r w:rsidR="002D6298" w:rsidRPr="008E398E">
        <w:t xml:space="preserve"> excuses for committing qualification failure or conduct failure</w:t>
      </w:r>
      <w:bookmarkEnd w:id="13"/>
    </w:p>
    <w:p w14:paraId="0348C4C7" w14:textId="77777777" w:rsidR="002D6298" w:rsidRPr="008E398E" w:rsidRDefault="002D6298" w:rsidP="002D6298">
      <w:pPr>
        <w:pStyle w:val="subsection"/>
      </w:pPr>
      <w:r w:rsidRPr="008E398E">
        <w:tab/>
        <w:t>(1)</w:t>
      </w:r>
      <w:r w:rsidRPr="008E398E">
        <w:tab/>
        <w:t xml:space="preserve">For </w:t>
      </w:r>
      <w:r w:rsidR="0089106C" w:rsidRPr="008E398E">
        <w:t xml:space="preserve">the purposes of </w:t>
      </w:r>
      <w:r w:rsidRPr="008E398E">
        <w:t xml:space="preserve">subsection 76(3) of the Act, this section </w:t>
      </w:r>
      <w:r w:rsidR="00003409" w:rsidRPr="008E398E">
        <w:t xml:space="preserve">specifies </w:t>
      </w:r>
      <w:r w:rsidRPr="008E398E">
        <w:t xml:space="preserve">matters the Secretary must </w:t>
      </w:r>
      <w:proofErr w:type="gramStart"/>
      <w:r w:rsidRPr="008E398E">
        <w:t>take into account</w:t>
      </w:r>
      <w:proofErr w:type="gramEnd"/>
      <w:r w:rsidRPr="008E398E">
        <w:t xml:space="preserve"> in deciding whether a person has a reasonable excuse for committing a qualification failure or a conduct failure.</w:t>
      </w:r>
    </w:p>
    <w:p w14:paraId="19B1C144" w14:textId="77777777" w:rsidR="00C97A7D" w:rsidRPr="008E398E" w:rsidRDefault="00C97A7D" w:rsidP="002D6298">
      <w:pPr>
        <w:pStyle w:val="subsection"/>
      </w:pPr>
      <w:r w:rsidRPr="008E398E">
        <w:tab/>
        <w:t>(2)</w:t>
      </w:r>
      <w:r w:rsidRPr="008E398E">
        <w:tab/>
        <w:t xml:space="preserve">The Secretary must only </w:t>
      </w:r>
      <w:proofErr w:type="gramStart"/>
      <w:r w:rsidRPr="008E398E">
        <w:t xml:space="preserve">take into </w:t>
      </w:r>
      <w:r w:rsidR="00A67339" w:rsidRPr="008E398E">
        <w:t>account</w:t>
      </w:r>
      <w:proofErr w:type="gramEnd"/>
      <w:r w:rsidR="00A67339" w:rsidRPr="008E398E">
        <w:t xml:space="preserve"> </w:t>
      </w:r>
      <w:r w:rsidRPr="008E398E">
        <w:t xml:space="preserve">a matter </w:t>
      </w:r>
      <w:r w:rsidR="00003409" w:rsidRPr="008E398E">
        <w:t>specified</w:t>
      </w:r>
      <w:r w:rsidRPr="008E398E">
        <w:t xml:space="preserve"> in this section if the Secretary is satisfied that the matter had a significant effect on the conduct of the person that result</w:t>
      </w:r>
      <w:r w:rsidR="00FB2E7A" w:rsidRPr="008E398E">
        <w:t>ed</w:t>
      </w:r>
      <w:r w:rsidRPr="008E398E">
        <w:t xml:space="preserve"> in the failure.</w:t>
      </w:r>
    </w:p>
    <w:p w14:paraId="534FFF4F" w14:textId="77777777" w:rsidR="002D6298" w:rsidRPr="008E398E" w:rsidRDefault="002D6298" w:rsidP="002D6298">
      <w:pPr>
        <w:pStyle w:val="subsection"/>
      </w:pPr>
      <w:r w:rsidRPr="008E398E">
        <w:tab/>
        <w:t>(</w:t>
      </w:r>
      <w:r w:rsidR="00C97A7D" w:rsidRPr="008E398E">
        <w:t>3</w:t>
      </w:r>
      <w:r w:rsidRPr="008E398E">
        <w:t>)</w:t>
      </w:r>
      <w:r w:rsidRPr="008E398E">
        <w:tab/>
        <w:t xml:space="preserve">The Secretary must </w:t>
      </w:r>
      <w:proofErr w:type="gramStart"/>
      <w:r w:rsidR="00E07FAD" w:rsidRPr="008E398E">
        <w:t>take into account</w:t>
      </w:r>
      <w:proofErr w:type="gramEnd"/>
      <w:r w:rsidR="00E07FAD" w:rsidRPr="008E398E">
        <w:t xml:space="preserve"> </w:t>
      </w:r>
      <w:r w:rsidRPr="008E398E">
        <w:t>whether the person, at the time of the failure:</w:t>
      </w:r>
    </w:p>
    <w:p w14:paraId="3F024D9F" w14:textId="77777777" w:rsidR="002D6298" w:rsidRPr="008E398E" w:rsidRDefault="002D6298" w:rsidP="002D6298">
      <w:pPr>
        <w:pStyle w:val="paragraph"/>
      </w:pPr>
      <w:r w:rsidRPr="008E398E">
        <w:tab/>
        <w:t>(a)</w:t>
      </w:r>
      <w:r w:rsidRPr="008E398E">
        <w:tab/>
        <w:t>was required to undertake farm work that was:</w:t>
      </w:r>
    </w:p>
    <w:p w14:paraId="56689105" w14:textId="77777777" w:rsidR="002D6298" w:rsidRPr="008E398E" w:rsidRDefault="002D6298" w:rsidP="002D6298">
      <w:pPr>
        <w:pStyle w:val="paragraphsub"/>
      </w:pPr>
      <w:r w:rsidRPr="008E398E">
        <w:tab/>
        <w:t>(</w:t>
      </w:r>
      <w:proofErr w:type="spellStart"/>
      <w:r w:rsidRPr="008E398E">
        <w:t>i</w:t>
      </w:r>
      <w:proofErr w:type="spellEnd"/>
      <w:r w:rsidRPr="008E398E">
        <w:t>)</w:t>
      </w:r>
      <w:r w:rsidRPr="008E398E">
        <w:tab/>
        <w:t>unforeseen and critical; and</w:t>
      </w:r>
    </w:p>
    <w:p w14:paraId="049058DE" w14:textId="77777777" w:rsidR="002D6298" w:rsidRPr="008E398E" w:rsidRDefault="002D6298" w:rsidP="002D6298">
      <w:pPr>
        <w:pStyle w:val="paragraphsub"/>
      </w:pPr>
      <w:r w:rsidRPr="008E398E">
        <w:tab/>
        <w:t>(ii)</w:t>
      </w:r>
      <w:r w:rsidRPr="008E398E">
        <w:tab/>
        <w:t>not the kind of farm work the person would normally undertake at that time; or</w:t>
      </w:r>
    </w:p>
    <w:p w14:paraId="30ADED47" w14:textId="77777777" w:rsidR="002D6298" w:rsidRPr="008E398E" w:rsidRDefault="002D6298" w:rsidP="002D6298">
      <w:pPr>
        <w:pStyle w:val="paragraph"/>
      </w:pPr>
      <w:r w:rsidRPr="008E398E">
        <w:tab/>
        <w:t>(b)</w:t>
      </w:r>
      <w:r w:rsidRPr="008E398E">
        <w:tab/>
        <w:t>was required to take on unforeseen family or caring responsibilities; or</w:t>
      </w:r>
    </w:p>
    <w:p w14:paraId="1B749237" w14:textId="77777777" w:rsidR="002D6298" w:rsidRPr="008E398E" w:rsidRDefault="002D6298" w:rsidP="002D6298">
      <w:pPr>
        <w:pStyle w:val="paragraph"/>
      </w:pPr>
      <w:r w:rsidRPr="008E398E">
        <w:tab/>
        <w:t>(c)</w:t>
      </w:r>
      <w:r w:rsidRPr="008E398E">
        <w:tab/>
        <w:t xml:space="preserve">did not have access to safe, </w:t>
      </w:r>
      <w:proofErr w:type="gramStart"/>
      <w:r w:rsidRPr="008E398E">
        <w:t>secure</w:t>
      </w:r>
      <w:proofErr w:type="gramEnd"/>
      <w:r w:rsidRPr="008E398E">
        <w:t xml:space="preserve"> and adequate housing; or</w:t>
      </w:r>
    </w:p>
    <w:p w14:paraId="6219FE27" w14:textId="77777777" w:rsidR="002D6298" w:rsidRPr="008E398E" w:rsidRDefault="002D6298" w:rsidP="002D6298">
      <w:pPr>
        <w:pStyle w:val="paragraph"/>
      </w:pPr>
      <w:r w:rsidRPr="008E398E">
        <w:tab/>
        <w:t>(d)</w:t>
      </w:r>
      <w:r w:rsidRPr="008E398E">
        <w:tab/>
        <w:t>was using emergency accommodation or a refuge; or</w:t>
      </w:r>
    </w:p>
    <w:p w14:paraId="1A380486" w14:textId="77777777" w:rsidR="002D6298" w:rsidRPr="008E398E" w:rsidRDefault="002D6298" w:rsidP="002D6298">
      <w:pPr>
        <w:pStyle w:val="paragraph"/>
      </w:pPr>
      <w:r w:rsidRPr="008E398E">
        <w:tab/>
        <w:t>(e)</w:t>
      </w:r>
      <w:r w:rsidRPr="008E398E">
        <w:tab/>
        <w:t>had literacy and language skills that affected the conduct of the person resulting in the failure (including if the person was unable to comprehend a requirement, even if the requirement was delivered in a form that the person was most likely to comprehend); or</w:t>
      </w:r>
    </w:p>
    <w:p w14:paraId="721240CC" w14:textId="77777777" w:rsidR="002D6298" w:rsidRPr="008E398E" w:rsidRDefault="002D6298" w:rsidP="002D6298">
      <w:pPr>
        <w:pStyle w:val="paragraph"/>
      </w:pPr>
      <w:r w:rsidRPr="008E398E">
        <w:tab/>
        <w:t>(f)</w:t>
      </w:r>
      <w:r w:rsidRPr="008E398E">
        <w:tab/>
        <w:t>had a disability, illness, mental health condition or physical condition that required the person to undertake treatment (including an illness or condition that is episodic or unpredictable in nature); or</w:t>
      </w:r>
    </w:p>
    <w:p w14:paraId="414CD42F" w14:textId="77777777" w:rsidR="002D6298" w:rsidRPr="008E398E" w:rsidRDefault="002D6298" w:rsidP="002D6298">
      <w:pPr>
        <w:pStyle w:val="paragraph"/>
      </w:pPr>
      <w:r w:rsidRPr="008E398E">
        <w:tab/>
        <w:t>(g)</w:t>
      </w:r>
      <w:r w:rsidRPr="008E398E">
        <w:tab/>
        <w:t>experienced a drug or alcohol dependency; or</w:t>
      </w:r>
    </w:p>
    <w:p w14:paraId="3B74F580" w14:textId="77777777" w:rsidR="002D6298" w:rsidRPr="008E398E" w:rsidRDefault="002D6298" w:rsidP="002D6298">
      <w:pPr>
        <w:pStyle w:val="paragraph"/>
      </w:pPr>
      <w:r w:rsidRPr="008E398E">
        <w:tab/>
        <w:t>(h)</w:t>
      </w:r>
      <w:r w:rsidRPr="008E398E">
        <w:tab/>
        <w:t>was subjected to violence (including domestic violence or sexual assault); or</w:t>
      </w:r>
    </w:p>
    <w:p w14:paraId="10FB14F5" w14:textId="77777777" w:rsidR="002D6298" w:rsidRPr="008E398E" w:rsidRDefault="002D6298" w:rsidP="002D6298">
      <w:pPr>
        <w:pStyle w:val="paragraph"/>
      </w:pPr>
      <w:r w:rsidRPr="008E398E">
        <w:tab/>
        <w:t>(</w:t>
      </w:r>
      <w:proofErr w:type="spellStart"/>
      <w:r w:rsidRPr="008E398E">
        <w:t>i</w:t>
      </w:r>
      <w:proofErr w:type="spellEnd"/>
      <w:r w:rsidRPr="008E398E">
        <w:t>)</w:t>
      </w:r>
      <w:r w:rsidRPr="008E398E">
        <w:tab/>
        <w:t>was adversely affected by the death of an immediate family member or close relative.</w:t>
      </w:r>
    </w:p>
    <w:p w14:paraId="0B5FAC3C" w14:textId="77777777" w:rsidR="002D6298" w:rsidRPr="008E398E" w:rsidRDefault="002D6298" w:rsidP="002D6298">
      <w:pPr>
        <w:pStyle w:val="notetext"/>
      </w:pPr>
      <w:r w:rsidRPr="008E398E">
        <w:t>Note:</w:t>
      </w:r>
      <w:r w:rsidRPr="008E398E">
        <w:tab/>
      </w:r>
      <w:r w:rsidR="004647EF" w:rsidRPr="008E398E">
        <w:t xml:space="preserve">This section does not limit the matters that the Secretary may </w:t>
      </w:r>
      <w:proofErr w:type="gramStart"/>
      <w:r w:rsidR="004647EF" w:rsidRPr="008E398E">
        <w:t xml:space="preserve">take </w:t>
      </w:r>
      <w:r w:rsidRPr="008E398E">
        <w:t>into account</w:t>
      </w:r>
      <w:proofErr w:type="gramEnd"/>
      <w:r w:rsidR="004647EF" w:rsidRPr="008E398E">
        <w:t xml:space="preserve"> </w:t>
      </w:r>
      <w:r w:rsidRPr="008E398E">
        <w:t>in deciding whether a person has a reasonable excuse—see subsection 76(4) of the Act.</w:t>
      </w:r>
    </w:p>
    <w:p w14:paraId="705F3A3C" w14:textId="77777777" w:rsidR="002D6298" w:rsidRPr="008E398E" w:rsidRDefault="002D6298" w:rsidP="002D6298">
      <w:pPr>
        <w:pStyle w:val="subsection"/>
      </w:pPr>
      <w:r w:rsidRPr="008E398E">
        <w:tab/>
        <w:t>(</w:t>
      </w:r>
      <w:r w:rsidR="00C97A7D" w:rsidRPr="008E398E">
        <w:t>4</w:t>
      </w:r>
      <w:r w:rsidRPr="008E398E">
        <w:t>)</w:t>
      </w:r>
      <w:r w:rsidRPr="008E398E">
        <w:tab/>
        <w:t xml:space="preserve">If the person had been imprisoned for a continuous period of more than 14 </w:t>
      </w:r>
      <w:proofErr w:type="gramStart"/>
      <w:r w:rsidRPr="008E398E">
        <w:t>days, and</w:t>
      </w:r>
      <w:proofErr w:type="gramEnd"/>
      <w:r w:rsidRPr="008E398E">
        <w:t xml:space="preserve"> was released not more than 28 days before the time of the failure, the Secretary must </w:t>
      </w:r>
      <w:r w:rsidR="004647EF" w:rsidRPr="008E398E">
        <w:t xml:space="preserve">take into account </w:t>
      </w:r>
      <w:r w:rsidRPr="008E398E">
        <w:t xml:space="preserve">the circumstances of the person’s imprisonment, </w:t>
      </w:r>
      <w:r w:rsidR="004647EF" w:rsidRPr="008E398E">
        <w:t>and</w:t>
      </w:r>
      <w:r w:rsidRPr="008E398E">
        <w:t xml:space="preserve"> release from imprisonment, at the time of the failure.</w:t>
      </w:r>
    </w:p>
    <w:p w14:paraId="1049F1BB" w14:textId="77777777" w:rsidR="002D6298" w:rsidRPr="008E398E" w:rsidRDefault="002D6298" w:rsidP="002D6298">
      <w:pPr>
        <w:pStyle w:val="subsection"/>
      </w:pPr>
      <w:r w:rsidRPr="008E398E">
        <w:tab/>
        <w:t>(</w:t>
      </w:r>
      <w:r w:rsidR="00C97A7D" w:rsidRPr="008E398E">
        <w:t>5</w:t>
      </w:r>
      <w:r w:rsidRPr="008E398E">
        <w:t>)</w:t>
      </w:r>
      <w:r w:rsidRPr="008E398E">
        <w:tab/>
        <w:t xml:space="preserve">Without limiting </w:t>
      </w:r>
      <w:r w:rsidR="00F77FC0" w:rsidRPr="008E398E">
        <w:t>paragraph (</w:t>
      </w:r>
      <w:r w:rsidR="00C97A7D" w:rsidRPr="008E398E">
        <w:t>3</w:t>
      </w:r>
      <w:r w:rsidRPr="008E398E">
        <w:t xml:space="preserve">)(c), a person is taken not to have access to safe, </w:t>
      </w:r>
      <w:proofErr w:type="gramStart"/>
      <w:r w:rsidRPr="008E398E">
        <w:t>secure</w:t>
      </w:r>
      <w:proofErr w:type="gramEnd"/>
      <w:r w:rsidRPr="008E398E">
        <w:t xml:space="preserve"> and adequate housing if:</w:t>
      </w:r>
    </w:p>
    <w:p w14:paraId="7FCB55FE" w14:textId="77777777" w:rsidR="002D6298" w:rsidRPr="008E398E" w:rsidRDefault="002D6298" w:rsidP="002D6298">
      <w:pPr>
        <w:pStyle w:val="paragraph"/>
      </w:pPr>
      <w:r w:rsidRPr="008E398E">
        <w:tab/>
        <w:t>(a)</w:t>
      </w:r>
      <w:r w:rsidRPr="008E398E">
        <w:tab/>
        <w:t>the circumstances relating to the housing, or the housing, to which the person had access:</w:t>
      </w:r>
    </w:p>
    <w:p w14:paraId="36AEE0EB" w14:textId="77777777" w:rsidR="002D6298" w:rsidRPr="008E398E" w:rsidRDefault="002D6298" w:rsidP="002D6298">
      <w:pPr>
        <w:pStyle w:val="paragraphsub"/>
      </w:pPr>
      <w:r w:rsidRPr="008E398E">
        <w:tab/>
        <w:t>(</w:t>
      </w:r>
      <w:proofErr w:type="spellStart"/>
      <w:r w:rsidRPr="008E398E">
        <w:t>i</w:t>
      </w:r>
      <w:proofErr w:type="spellEnd"/>
      <w:r w:rsidRPr="008E398E">
        <w:t>)</w:t>
      </w:r>
      <w:r w:rsidRPr="008E398E">
        <w:tab/>
      </w:r>
      <w:r w:rsidR="004647EF" w:rsidRPr="008E398E">
        <w:t>d</w:t>
      </w:r>
      <w:r w:rsidR="004561A2" w:rsidRPr="008E398E">
        <w:t>id</w:t>
      </w:r>
      <w:r w:rsidRPr="008E398E">
        <w:t xml:space="preserve"> not provide the person a reasonable level of personal amenities or the economic and social support that housing normally affords; or</w:t>
      </w:r>
    </w:p>
    <w:p w14:paraId="6DF763B8" w14:textId="77777777" w:rsidR="002D6298" w:rsidRPr="008E398E" w:rsidRDefault="002D6298" w:rsidP="002D6298">
      <w:pPr>
        <w:pStyle w:val="paragraphsub"/>
      </w:pPr>
      <w:r w:rsidRPr="008E398E">
        <w:tab/>
        <w:t>(ii)</w:t>
      </w:r>
      <w:r w:rsidRPr="008E398E">
        <w:tab/>
      </w:r>
      <w:r w:rsidR="004561A2" w:rsidRPr="008E398E">
        <w:t>was</w:t>
      </w:r>
      <w:r w:rsidRPr="008E398E">
        <w:t xml:space="preserve"> damaging to, or likely to damage, the person’s health; or</w:t>
      </w:r>
    </w:p>
    <w:p w14:paraId="46B98D91" w14:textId="77777777" w:rsidR="002D6298" w:rsidRPr="008E398E" w:rsidRDefault="002D6298" w:rsidP="002D6298">
      <w:pPr>
        <w:pStyle w:val="paragraphsub"/>
      </w:pPr>
      <w:r w:rsidRPr="008E398E">
        <w:lastRenderedPageBreak/>
        <w:tab/>
        <w:t>(iii)</w:t>
      </w:r>
      <w:r w:rsidRPr="008E398E">
        <w:tab/>
      </w:r>
      <w:r w:rsidR="004561A2" w:rsidRPr="008E398E">
        <w:t>was</w:t>
      </w:r>
      <w:r w:rsidRPr="008E398E">
        <w:t xml:space="preserve"> threatening to, or likely to threaten, the person’s safety; or</w:t>
      </w:r>
    </w:p>
    <w:p w14:paraId="5778DA1A" w14:textId="77777777" w:rsidR="002D6298" w:rsidRPr="008E398E" w:rsidRDefault="002D6298" w:rsidP="002D6298">
      <w:pPr>
        <w:pStyle w:val="paragraphsub"/>
      </w:pPr>
      <w:r w:rsidRPr="008E398E">
        <w:tab/>
        <w:t>(iv)</w:t>
      </w:r>
      <w:r w:rsidRPr="008E398E">
        <w:tab/>
      </w:r>
      <w:r w:rsidR="004561A2" w:rsidRPr="008E398E">
        <w:t>was</w:t>
      </w:r>
      <w:r w:rsidRPr="008E398E">
        <w:t xml:space="preserve"> not adequate, safe, </w:t>
      </w:r>
      <w:proofErr w:type="gramStart"/>
      <w:r w:rsidRPr="008E398E">
        <w:t>secure</w:t>
      </w:r>
      <w:proofErr w:type="gramEnd"/>
      <w:r w:rsidRPr="008E398E">
        <w:t xml:space="preserve"> or affordable; or</w:t>
      </w:r>
    </w:p>
    <w:p w14:paraId="5253FCE6" w14:textId="77777777" w:rsidR="002D6298" w:rsidRPr="008E398E" w:rsidRDefault="002D6298" w:rsidP="002D6298">
      <w:pPr>
        <w:pStyle w:val="paragraph"/>
      </w:pPr>
      <w:r w:rsidRPr="008E398E">
        <w:tab/>
        <w:t>(b)</w:t>
      </w:r>
      <w:r w:rsidRPr="008E398E">
        <w:tab/>
        <w:t>the person did not have a right to remain in, or a reasonable expectation of being able to remain in, the housing.</w:t>
      </w:r>
    </w:p>
    <w:p w14:paraId="7B19DB25" w14:textId="77777777" w:rsidR="002D6298" w:rsidRPr="008E398E" w:rsidRDefault="00F77FC0" w:rsidP="00F77FC0">
      <w:pPr>
        <w:pStyle w:val="ActHead2"/>
        <w:pageBreakBefore/>
      </w:pPr>
      <w:bookmarkStart w:id="14" w:name="_Toc166151393"/>
      <w:r w:rsidRPr="00C9316D">
        <w:rPr>
          <w:rStyle w:val="CharPartNo"/>
        </w:rPr>
        <w:lastRenderedPageBreak/>
        <w:t>Part 3</w:t>
      </w:r>
      <w:r w:rsidR="002D6298" w:rsidRPr="008E398E">
        <w:t>—</w:t>
      </w:r>
      <w:r w:rsidR="002D6298" w:rsidRPr="00C9316D">
        <w:rPr>
          <w:rStyle w:val="CharPartText"/>
        </w:rPr>
        <w:t>Activity supplement</w:t>
      </w:r>
      <w:bookmarkEnd w:id="14"/>
    </w:p>
    <w:p w14:paraId="29F9013F" w14:textId="77777777" w:rsidR="002D6298" w:rsidRPr="00C9316D" w:rsidRDefault="002D6298" w:rsidP="002D6298">
      <w:pPr>
        <w:pStyle w:val="Header"/>
      </w:pPr>
      <w:r w:rsidRPr="00C9316D">
        <w:rPr>
          <w:rStyle w:val="CharDivNo"/>
        </w:rPr>
        <w:t xml:space="preserve"> </w:t>
      </w:r>
      <w:r w:rsidRPr="00C9316D">
        <w:rPr>
          <w:rStyle w:val="CharDivText"/>
        </w:rPr>
        <w:t xml:space="preserve"> </w:t>
      </w:r>
    </w:p>
    <w:p w14:paraId="50B18974" w14:textId="77777777" w:rsidR="002D6298" w:rsidRPr="008E398E" w:rsidRDefault="00B03381" w:rsidP="002D6298">
      <w:pPr>
        <w:pStyle w:val="ActHead5"/>
      </w:pPr>
      <w:bookmarkStart w:id="15" w:name="_Toc166151394"/>
      <w:proofErr w:type="gramStart"/>
      <w:r w:rsidRPr="00C9316D">
        <w:rPr>
          <w:rStyle w:val="CharSectno"/>
        </w:rPr>
        <w:t>1</w:t>
      </w:r>
      <w:r w:rsidR="0074619A" w:rsidRPr="00C9316D">
        <w:rPr>
          <w:rStyle w:val="CharSectno"/>
        </w:rPr>
        <w:t>0</w:t>
      </w:r>
      <w:r w:rsidR="002D6298" w:rsidRPr="008E398E">
        <w:t xml:space="preserve">  Determination</w:t>
      </w:r>
      <w:proofErr w:type="gramEnd"/>
      <w:r w:rsidR="002D6298" w:rsidRPr="008E398E">
        <w:t xml:space="preserve"> of eligible activities—classes of activities that may be specified in financial improvement agreements</w:t>
      </w:r>
      <w:bookmarkEnd w:id="15"/>
    </w:p>
    <w:p w14:paraId="45F3107D" w14:textId="77777777" w:rsidR="002D6298" w:rsidRPr="008E398E" w:rsidRDefault="002D6298" w:rsidP="002D6298">
      <w:pPr>
        <w:pStyle w:val="subsection"/>
      </w:pPr>
      <w:r w:rsidRPr="008E398E">
        <w:tab/>
      </w:r>
      <w:r w:rsidRPr="008E398E">
        <w:tab/>
      </w:r>
      <w:r w:rsidR="00A24227" w:rsidRPr="008E398E">
        <w:t xml:space="preserve">For the purposes of </w:t>
      </w:r>
      <w:r w:rsidR="00F77FC0" w:rsidRPr="008E398E">
        <w:t>paragraph 8</w:t>
      </w:r>
      <w:r w:rsidRPr="008E398E">
        <w:t xml:space="preserve">3(a) of the Act, </w:t>
      </w:r>
      <w:r w:rsidR="002634DC" w:rsidRPr="008E398E">
        <w:t>t</w:t>
      </w:r>
      <w:r w:rsidRPr="008E398E">
        <w:t>he following are the classes of activities that may be specified in a financial improvement agreement for which an activity supplement is payable:</w:t>
      </w:r>
    </w:p>
    <w:p w14:paraId="18CC7416" w14:textId="77777777" w:rsidR="002F07FC" w:rsidRPr="008E398E" w:rsidRDefault="00E01B0A" w:rsidP="002D6298">
      <w:pPr>
        <w:pStyle w:val="paragraph"/>
      </w:pPr>
      <w:r w:rsidRPr="008E398E">
        <w:tab/>
        <w:t>(a)</w:t>
      </w:r>
      <w:r w:rsidRPr="008E398E">
        <w:tab/>
      </w:r>
      <w:r w:rsidR="002F07FC" w:rsidRPr="008E398E">
        <w:t xml:space="preserve">obtaining legal, </w:t>
      </w:r>
      <w:proofErr w:type="gramStart"/>
      <w:r w:rsidR="002F07FC" w:rsidRPr="008E398E">
        <w:t>financial</w:t>
      </w:r>
      <w:proofErr w:type="gramEnd"/>
      <w:r w:rsidR="002F07FC" w:rsidRPr="008E398E">
        <w:t xml:space="preserve"> or other specialist advice directly related to ensuring the long term efficient and profitable operation of the farm enterprise</w:t>
      </w:r>
      <w:r w:rsidR="00047DB4" w:rsidRPr="008E398E">
        <w:t>, including advice about</w:t>
      </w:r>
      <w:r w:rsidR="00A93EC2" w:rsidRPr="008E398E">
        <w:t xml:space="preserve"> the following</w:t>
      </w:r>
      <w:r w:rsidR="000F2CF2" w:rsidRPr="008E398E">
        <w:t xml:space="preserve"> matters</w:t>
      </w:r>
      <w:r w:rsidR="00047DB4" w:rsidRPr="008E398E">
        <w:t>:</w:t>
      </w:r>
    </w:p>
    <w:p w14:paraId="768E4050" w14:textId="77777777" w:rsidR="00047DB4" w:rsidRPr="008E398E" w:rsidRDefault="00047DB4" w:rsidP="00047DB4">
      <w:pPr>
        <w:pStyle w:val="paragraphsub"/>
      </w:pPr>
      <w:r w:rsidRPr="008E398E">
        <w:tab/>
        <w:t>(</w:t>
      </w:r>
      <w:proofErr w:type="spellStart"/>
      <w:r w:rsidRPr="008E398E">
        <w:t>i</w:t>
      </w:r>
      <w:proofErr w:type="spellEnd"/>
      <w:r w:rsidRPr="008E398E">
        <w:t>)</w:t>
      </w:r>
      <w:r w:rsidRPr="008E398E">
        <w:tab/>
        <w:t xml:space="preserve">commercial </w:t>
      </w:r>
      <w:r w:rsidR="00F16120" w:rsidRPr="008E398E">
        <w:t>structures</w:t>
      </w:r>
      <w:r w:rsidRPr="008E398E">
        <w:t xml:space="preserve">, arrangements and relationships, including </w:t>
      </w:r>
      <w:r w:rsidR="00F16120" w:rsidRPr="008E398E">
        <w:t>financial</w:t>
      </w:r>
      <w:r w:rsidRPr="008E398E">
        <w:t xml:space="preserve"> </w:t>
      </w:r>
      <w:r w:rsidR="00F16120" w:rsidRPr="008E398E">
        <w:t>arrangements</w:t>
      </w:r>
      <w:r w:rsidRPr="008E398E">
        <w:t xml:space="preserve"> and the </w:t>
      </w:r>
      <w:r w:rsidR="00F16120" w:rsidRPr="008E398E">
        <w:t>vertical</w:t>
      </w:r>
      <w:r w:rsidRPr="008E398E">
        <w:t xml:space="preserve"> integration of </w:t>
      </w:r>
      <w:r w:rsidR="00F16120" w:rsidRPr="008E398E">
        <w:t>relevant</w:t>
      </w:r>
      <w:r w:rsidRPr="008E398E">
        <w:t xml:space="preserve"> commercial </w:t>
      </w:r>
      <w:r w:rsidR="00F16120" w:rsidRPr="008E398E">
        <w:t>entities (excluding farm financial assessments</w:t>
      </w:r>
      <w:proofErr w:type="gramStart"/>
      <w:r w:rsidR="00F16120" w:rsidRPr="008E398E">
        <w:t>);</w:t>
      </w:r>
      <w:proofErr w:type="gramEnd"/>
    </w:p>
    <w:p w14:paraId="4A46327A" w14:textId="77777777" w:rsidR="00F16120" w:rsidRPr="008E398E" w:rsidRDefault="00F16120" w:rsidP="00047DB4">
      <w:pPr>
        <w:pStyle w:val="paragraphsub"/>
      </w:pPr>
      <w:r w:rsidRPr="008E398E">
        <w:tab/>
        <w:t>(ii)</w:t>
      </w:r>
      <w:r w:rsidRPr="008E398E">
        <w:tab/>
        <w:t xml:space="preserve">business and business resilience </w:t>
      </w:r>
      <w:proofErr w:type="gramStart"/>
      <w:r w:rsidRPr="008E398E">
        <w:t>planning;</w:t>
      </w:r>
      <w:proofErr w:type="gramEnd"/>
    </w:p>
    <w:p w14:paraId="020B3E14" w14:textId="77777777" w:rsidR="00F16120" w:rsidRPr="008E398E" w:rsidRDefault="00F16120" w:rsidP="00047DB4">
      <w:pPr>
        <w:pStyle w:val="paragraphsub"/>
      </w:pPr>
      <w:r w:rsidRPr="008E398E">
        <w:tab/>
        <w:t>(iii)</w:t>
      </w:r>
      <w:r w:rsidRPr="008E398E">
        <w:tab/>
      </w:r>
      <w:r w:rsidR="00493F47" w:rsidRPr="008E398E">
        <w:t xml:space="preserve">monitoring and managing the business </w:t>
      </w:r>
      <w:proofErr w:type="gramStart"/>
      <w:r w:rsidR="00493F47" w:rsidRPr="008E398E">
        <w:t>performance;</w:t>
      </w:r>
      <w:proofErr w:type="gramEnd"/>
    </w:p>
    <w:p w14:paraId="04592AE2" w14:textId="77777777" w:rsidR="00493F47" w:rsidRPr="008E398E" w:rsidRDefault="00493F47" w:rsidP="00047DB4">
      <w:pPr>
        <w:pStyle w:val="paragraphsub"/>
      </w:pPr>
      <w:r w:rsidRPr="008E398E">
        <w:tab/>
        <w:t>(iv)</w:t>
      </w:r>
      <w:r w:rsidRPr="008E398E">
        <w:tab/>
      </w:r>
      <w:r w:rsidR="001F3BF6" w:rsidRPr="008E398E">
        <w:t xml:space="preserve">managing </w:t>
      </w:r>
      <w:proofErr w:type="gramStart"/>
      <w:r w:rsidR="001F3BF6" w:rsidRPr="008E398E">
        <w:t>risk;</w:t>
      </w:r>
      <w:proofErr w:type="gramEnd"/>
    </w:p>
    <w:p w14:paraId="6BCEDA9F" w14:textId="77777777" w:rsidR="001F3BF6" w:rsidRPr="008E398E" w:rsidRDefault="001F3BF6" w:rsidP="00047DB4">
      <w:pPr>
        <w:pStyle w:val="paragraphsub"/>
      </w:pPr>
      <w:r w:rsidRPr="008E398E">
        <w:tab/>
        <w:t>(v)</w:t>
      </w:r>
      <w:r w:rsidRPr="008E398E">
        <w:tab/>
        <w:t xml:space="preserve">succession </w:t>
      </w:r>
      <w:proofErr w:type="gramStart"/>
      <w:r w:rsidRPr="008E398E">
        <w:t>planning;</w:t>
      </w:r>
      <w:proofErr w:type="gramEnd"/>
    </w:p>
    <w:p w14:paraId="79A5F145" w14:textId="77777777" w:rsidR="001F3BF6" w:rsidRPr="008E398E" w:rsidRDefault="001F3BF6" w:rsidP="00047DB4">
      <w:pPr>
        <w:pStyle w:val="paragraphsub"/>
      </w:pPr>
      <w:r w:rsidRPr="008E398E">
        <w:tab/>
        <w:t>(vi)</w:t>
      </w:r>
      <w:r w:rsidRPr="008E398E">
        <w:tab/>
        <w:t>natural resource management, sustainability and climate</w:t>
      </w:r>
      <w:r w:rsidR="008E398E">
        <w:noBreakHyphen/>
      </w:r>
      <w:r w:rsidRPr="008E398E">
        <w:t xml:space="preserve">resilient </w:t>
      </w:r>
      <w:proofErr w:type="gramStart"/>
      <w:r w:rsidRPr="008E398E">
        <w:t>practices;</w:t>
      </w:r>
      <w:proofErr w:type="gramEnd"/>
    </w:p>
    <w:p w14:paraId="6E25EE28" w14:textId="77777777" w:rsidR="001F3BF6" w:rsidRPr="008E398E" w:rsidRDefault="001F3BF6" w:rsidP="00047DB4">
      <w:pPr>
        <w:pStyle w:val="paragraphsub"/>
      </w:pPr>
      <w:r w:rsidRPr="008E398E">
        <w:tab/>
        <w:t>(vii)</w:t>
      </w:r>
      <w:r w:rsidRPr="008E398E">
        <w:tab/>
      </w:r>
      <w:r w:rsidR="00CC1EA3" w:rsidRPr="008E398E">
        <w:t>preparing for, and recovering from,</w:t>
      </w:r>
      <w:r w:rsidR="00A93EC2" w:rsidRPr="008E398E">
        <w:t xml:space="preserve"> drought, natural disasters and biosecurity </w:t>
      </w:r>
      <w:proofErr w:type="gramStart"/>
      <w:r w:rsidR="00A93EC2" w:rsidRPr="008E398E">
        <w:t>outbreaks;</w:t>
      </w:r>
      <w:proofErr w:type="gramEnd"/>
    </w:p>
    <w:p w14:paraId="402E6BBE" w14:textId="77777777" w:rsidR="00A93EC2" w:rsidRPr="008E398E" w:rsidRDefault="00A93EC2" w:rsidP="00047DB4">
      <w:pPr>
        <w:pStyle w:val="paragraphsub"/>
      </w:pPr>
      <w:r w:rsidRPr="008E398E">
        <w:tab/>
        <w:t>(viii)</w:t>
      </w:r>
      <w:r w:rsidRPr="008E398E">
        <w:tab/>
        <w:t xml:space="preserve">diversifying the farm </w:t>
      </w:r>
      <w:proofErr w:type="gramStart"/>
      <w:r w:rsidRPr="008E398E">
        <w:t>enterprise;</w:t>
      </w:r>
      <w:proofErr w:type="gramEnd"/>
    </w:p>
    <w:p w14:paraId="4FE83190" w14:textId="77777777" w:rsidR="00A93EC2" w:rsidRPr="008E398E" w:rsidRDefault="00A93EC2" w:rsidP="00047DB4">
      <w:pPr>
        <w:pStyle w:val="paragraphsub"/>
      </w:pPr>
      <w:r w:rsidRPr="008E398E">
        <w:tab/>
        <w:t>(ix)</w:t>
      </w:r>
      <w:r w:rsidRPr="008E398E">
        <w:tab/>
        <w:t xml:space="preserve">adding </w:t>
      </w:r>
      <w:r w:rsidR="00C8281F" w:rsidRPr="008E398E">
        <w:t xml:space="preserve">value to products produced by the farm </w:t>
      </w:r>
      <w:proofErr w:type="gramStart"/>
      <w:r w:rsidR="00C8281F" w:rsidRPr="008E398E">
        <w:t>enterprise;</w:t>
      </w:r>
      <w:proofErr w:type="gramEnd"/>
    </w:p>
    <w:p w14:paraId="19C23D7A" w14:textId="77777777" w:rsidR="00C8281F" w:rsidRPr="008E398E" w:rsidRDefault="00C8281F" w:rsidP="00047DB4">
      <w:pPr>
        <w:pStyle w:val="paragraphsub"/>
      </w:pPr>
      <w:r w:rsidRPr="008E398E">
        <w:tab/>
        <w:t>(x)</w:t>
      </w:r>
      <w:r w:rsidRPr="008E398E">
        <w:tab/>
        <w:t>alternat</w:t>
      </w:r>
      <w:r w:rsidR="00B41353" w:rsidRPr="008E398E">
        <w:t>i</w:t>
      </w:r>
      <w:r w:rsidRPr="008E398E">
        <w:t xml:space="preserve">ve options for using farm </w:t>
      </w:r>
      <w:proofErr w:type="gramStart"/>
      <w:r w:rsidRPr="008E398E">
        <w:t>assets;</w:t>
      </w:r>
      <w:proofErr w:type="gramEnd"/>
    </w:p>
    <w:p w14:paraId="4BBD34D5" w14:textId="77777777" w:rsidR="00C8281F" w:rsidRPr="008E398E" w:rsidRDefault="00C8281F" w:rsidP="00047DB4">
      <w:pPr>
        <w:pStyle w:val="paragraphsub"/>
      </w:pPr>
      <w:r w:rsidRPr="008E398E">
        <w:tab/>
        <w:t>(xi)</w:t>
      </w:r>
      <w:r w:rsidRPr="008E398E">
        <w:tab/>
      </w:r>
      <w:r w:rsidR="00EA7F94" w:rsidRPr="008E398E">
        <w:t xml:space="preserve">marketing and </w:t>
      </w:r>
      <w:proofErr w:type="gramStart"/>
      <w:r w:rsidR="00EA7F94" w:rsidRPr="008E398E">
        <w:t>promotion;</w:t>
      </w:r>
      <w:proofErr w:type="gramEnd"/>
    </w:p>
    <w:p w14:paraId="34A09C1B" w14:textId="77777777" w:rsidR="00EA7F94" w:rsidRPr="008E398E" w:rsidRDefault="00EA7F94" w:rsidP="00047DB4">
      <w:pPr>
        <w:pStyle w:val="paragraphsub"/>
      </w:pPr>
      <w:r w:rsidRPr="008E398E">
        <w:tab/>
        <w:t>(xii)</w:t>
      </w:r>
      <w:r w:rsidRPr="008E398E">
        <w:tab/>
        <w:t xml:space="preserve">the use of technology, equipment, tools and </w:t>
      </w:r>
      <w:proofErr w:type="gramStart"/>
      <w:r w:rsidRPr="008E398E">
        <w:t>machinery;</w:t>
      </w:r>
      <w:proofErr w:type="gramEnd"/>
    </w:p>
    <w:p w14:paraId="109191A7" w14:textId="77777777" w:rsidR="00EA7F94" w:rsidRPr="008E398E" w:rsidRDefault="00EA7F94" w:rsidP="00047DB4">
      <w:pPr>
        <w:pStyle w:val="paragraphsub"/>
      </w:pPr>
      <w:r w:rsidRPr="008E398E">
        <w:tab/>
        <w:t>(xiii)</w:t>
      </w:r>
      <w:r w:rsidRPr="008E398E">
        <w:tab/>
        <w:t xml:space="preserve">industrial </w:t>
      </w:r>
      <w:proofErr w:type="gramStart"/>
      <w:r w:rsidRPr="008E398E">
        <w:t>relations;</w:t>
      </w:r>
      <w:proofErr w:type="gramEnd"/>
    </w:p>
    <w:p w14:paraId="3B8D5EFA" w14:textId="77777777" w:rsidR="00EA7F94" w:rsidRPr="008E398E" w:rsidRDefault="00EA7F94" w:rsidP="00047DB4">
      <w:pPr>
        <w:pStyle w:val="paragraphsub"/>
      </w:pPr>
      <w:r w:rsidRPr="008E398E">
        <w:tab/>
        <w:t>(xiv)</w:t>
      </w:r>
      <w:r w:rsidRPr="008E398E">
        <w:tab/>
        <w:t xml:space="preserve">workplace health and </w:t>
      </w:r>
      <w:proofErr w:type="gramStart"/>
      <w:r w:rsidRPr="008E398E">
        <w:t>safety;</w:t>
      </w:r>
      <w:proofErr w:type="gramEnd"/>
    </w:p>
    <w:p w14:paraId="39817636" w14:textId="77777777" w:rsidR="002F07FC" w:rsidRPr="008E398E" w:rsidRDefault="00047DB4" w:rsidP="002D6298">
      <w:pPr>
        <w:pStyle w:val="paragraph"/>
      </w:pPr>
      <w:r w:rsidRPr="008E398E">
        <w:tab/>
        <w:t>(b)</w:t>
      </w:r>
      <w:r w:rsidR="00EA7F94" w:rsidRPr="008E398E">
        <w:tab/>
        <w:t xml:space="preserve">undertaking training in, </w:t>
      </w:r>
      <w:r w:rsidR="009772C8" w:rsidRPr="008E398E">
        <w:t xml:space="preserve">participating in workshops or </w:t>
      </w:r>
      <w:r w:rsidR="00F8088E" w:rsidRPr="008E398E">
        <w:t xml:space="preserve">conferences on, or studying about, a matter mentioned in </w:t>
      </w:r>
      <w:r w:rsidR="00F77FC0" w:rsidRPr="008E398E">
        <w:t>paragraph (</w:t>
      </w:r>
      <w:r w:rsidR="00F96164" w:rsidRPr="008E398E">
        <w:t>a)</w:t>
      </w:r>
      <w:r w:rsidR="00D30F19">
        <w:t xml:space="preserve"> of this section</w:t>
      </w:r>
      <w:r w:rsidR="00F96164" w:rsidRPr="008E398E">
        <w:t xml:space="preserve">, including in relation to skills within the skill set known as the Farm Business Management Skill </w:t>
      </w:r>
      <w:proofErr w:type="gramStart"/>
      <w:r w:rsidR="00F96164" w:rsidRPr="008E398E">
        <w:t>Set;</w:t>
      </w:r>
      <w:proofErr w:type="gramEnd"/>
    </w:p>
    <w:p w14:paraId="36A0C3D8" w14:textId="77777777" w:rsidR="00433D50" w:rsidRPr="008E398E" w:rsidRDefault="00F96164" w:rsidP="002D6298">
      <w:pPr>
        <w:pStyle w:val="paragraph"/>
      </w:pPr>
      <w:r w:rsidRPr="008E398E">
        <w:tab/>
        <w:t>(c)</w:t>
      </w:r>
      <w:r w:rsidRPr="008E398E">
        <w:tab/>
        <w:t xml:space="preserve">receiving advice about, </w:t>
      </w:r>
      <w:r w:rsidR="00E627A9" w:rsidRPr="008E398E">
        <w:t xml:space="preserve">undertaking training in, </w:t>
      </w:r>
      <w:r w:rsidRPr="008E398E">
        <w:t>participating in</w:t>
      </w:r>
      <w:r w:rsidR="00E627A9" w:rsidRPr="008E398E">
        <w:t xml:space="preserve"> </w:t>
      </w:r>
      <w:r w:rsidRPr="008E398E">
        <w:t>workshops or conferences on</w:t>
      </w:r>
      <w:r w:rsidR="0092272F" w:rsidRPr="008E398E">
        <w:t xml:space="preserve">, or studying about, </w:t>
      </w:r>
      <w:r w:rsidR="00433D50" w:rsidRPr="008E398E">
        <w:t>the following matters:</w:t>
      </w:r>
    </w:p>
    <w:p w14:paraId="50860138" w14:textId="77777777" w:rsidR="00433D50" w:rsidRPr="008E398E" w:rsidRDefault="005478AD" w:rsidP="005478AD">
      <w:pPr>
        <w:pStyle w:val="paragraphsub"/>
      </w:pPr>
      <w:r w:rsidRPr="008E398E">
        <w:tab/>
        <w:t>(</w:t>
      </w:r>
      <w:proofErr w:type="spellStart"/>
      <w:r w:rsidRPr="008E398E">
        <w:t>i</w:t>
      </w:r>
      <w:proofErr w:type="spellEnd"/>
      <w:r w:rsidRPr="008E398E">
        <w:t>)</w:t>
      </w:r>
      <w:r w:rsidRPr="008E398E">
        <w:tab/>
        <w:t>d</w:t>
      </w:r>
      <w:r w:rsidR="00433D50" w:rsidRPr="008E398E">
        <w:t xml:space="preserve">iversification of income </w:t>
      </w:r>
      <w:proofErr w:type="gramStart"/>
      <w:r w:rsidR="00433D50" w:rsidRPr="008E398E">
        <w:t>streams</w:t>
      </w:r>
      <w:r w:rsidRPr="008E398E">
        <w:t>;</w:t>
      </w:r>
      <w:proofErr w:type="gramEnd"/>
    </w:p>
    <w:p w14:paraId="3FE9B3AF" w14:textId="77777777" w:rsidR="00F96164" w:rsidRPr="008E398E" w:rsidRDefault="005478AD" w:rsidP="003031D2">
      <w:pPr>
        <w:pStyle w:val="paragraphsub"/>
      </w:pPr>
      <w:r w:rsidRPr="008E398E">
        <w:tab/>
        <w:t>(ii)</w:t>
      </w:r>
      <w:r w:rsidRPr="008E398E">
        <w:tab/>
        <w:t>transition</w:t>
      </w:r>
      <w:r w:rsidR="00260EFE" w:rsidRPr="008E398E">
        <w:t>ing</w:t>
      </w:r>
      <w:r w:rsidR="00E627A9" w:rsidRPr="008E398E">
        <w:t xml:space="preserve"> from farming</w:t>
      </w:r>
      <w:r w:rsidR="0033448F" w:rsidRPr="008E398E">
        <w:t xml:space="preserve">, including </w:t>
      </w:r>
      <w:r w:rsidR="00260EFE" w:rsidRPr="008E398E">
        <w:t>to an alternative career</w:t>
      </w:r>
      <w:r w:rsidR="00E627A9" w:rsidRPr="008E398E">
        <w:t xml:space="preserve"> or</w:t>
      </w:r>
      <w:r w:rsidR="00B74FF1" w:rsidRPr="008E398E">
        <w:t xml:space="preserve"> </w:t>
      </w:r>
      <w:proofErr w:type="gramStart"/>
      <w:r w:rsidR="00B74FF1" w:rsidRPr="008E398E">
        <w:t>retirement</w:t>
      </w:r>
      <w:r w:rsidR="00260EFE" w:rsidRPr="008E398E">
        <w:t>;</w:t>
      </w:r>
      <w:proofErr w:type="gramEnd"/>
    </w:p>
    <w:p w14:paraId="039F2176" w14:textId="77777777" w:rsidR="00E34809" w:rsidRPr="008E398E" w:rsidRDefault="00E34809" w:rsidP="00E34809">
      <w:pPr>
        <w:pStyle w:val="paragraph"/>
      </w:pPr>
      <w:r w:rsidRPr="008E398E">
        <w:tab/>
        <w:t>(d)</w:t>
      </w:r>
      <w:r w:rsidRPr="008E398E">
        <w:tab/>
        <w:t xml:space="preserve">for a person who has exhausted funding available through </w:t>
      </w:r>
      <w:r w:rsidR="00B55DD0" w:rsidRPr="008E398E">
        <w:t>Commonwealth government mental health programs—receiving mental health counselling services.</w:t>
      </w:r>
    </w:p>
    <w:p w14:paraId="0AD35A07" w14:textId="77777777" w:rsidR="00AF457A" w:rsidRPr="008E398E" w:rsidRDefault="00AB3423" w:rsidP="00AF457A">
      <w:pPr>
        <w:pStyle w:val="ActHead2"/>
        <w:pageBreakBefore/>
      </w:pPr>
      <w:bookmarkStart w:id="16" w:name="_Toc166151395"/>
      <w:r w:rsidRPr="00C9316D">
        <w:rPr>
          <w:rStyle w:val="CharPartNo"/>
        </w:rPr>
        <w:lastRenderedPageBreak/>
        <w:t>Part 4</w:t>
      </w:r>
      <w:r w:rsidR="00AF457A" w:rsidRPr="008E398E">
        <w:t>—</w:t>
      </w:r>
      <w:r w:rsidR="00AF457A" w:rsidRPr="00C9316D">
        <w:rPr>
          <w:rStyle w:val="CharPartText"/>
        </w:rPr>
        <w:t xml:space="preserve">Application, saving and transitional </w:t>
      </w:r>
      <w:proofErr w:type="gramStart"/>
      <w:r w:rsidR="00AF457A" w:rsidRPr="00C9316D">
        <w:rPr>
          <w:rStyle w:val="CharPartText"/>
        </w:rPr>
        <w:t>provisions</w:t>
      </w:r>
      <w:bookmarkEnd w:id="16"/>
      <w:proofErr w:type="gramEnd"/>
    </w:p>
    <w:p w14:paraId="69316DD2" w14:textId="77777777" w:rsidR="00D44195" w:rsidRPr="00C9316D" w:rsidRDefault="00D44195" w:rsidP="00D44195">
      <w:pPr>
        <w:pStyle w:val="Header"/>
      </w:pPr>
      <w:r w:rsidRPr="00C9316D">
        <w:rPr>
          <w:rStyle w:val="CharDivNo"/>
        </w:rPr>
        <w:t xml:space="preserve"> </w:t>
      </w:r>
      <w:r w:rsidRPr="00C9316D">
        <w:rPr>
          <w:rStyle w:val="CharDivText"/>
        </w:rPr>
        <w:t xml:space="preserve"> </w:t>
      </w:r>
    </w:p>
    <w:p w14:paraId="284F02BB" w14:textId="77777777" w:rsidR="000A7BB0" w:rsidRPr="008E398E" w:rsidRDefault="000D64A2" w:rsidP="000D64A2">
      <w:pPr>
        <w:pStyle w:val="ActHead5"/>
      </w:pPr>
      <w:bookmarkStart w:id="17" w:name="_Toc166151396"/>
      <w:proofErr w:type="gramStart"/>
      <w:r w:rsidRPr="00C9316D">
        <w:rPr>
          <w:rStyle w:val="CharSectno"/>
        </w:rPr>
        <w:t>1</w:t>
      </w:r>
      <w:r w:rsidR="000F6E2F" w:rsidRPr="00C9316D">
        <w:rPr>
          <w:rStyle w:val="CharSectno"/>
        </w:rPr>
        <w:t>1</w:t>
      </w:r>
      <w:r w:rsidRPr="008E398E">
        <w:t xml:space="preserve">  </w:t>
      </w:r>
      <w:r w:rsidR="00357E39" w:rsidRPr="008E398E">
        <w:t>Application</w:t>
      </w:r>
      <w:proofErr w:type="gramEnd"/>
      <w:r w:rsidR="00357E39" w:rsidRPr="008E398E">
        <w:t xml:space="preserve"> provisions </w:t>
      </w:r>
      <w:r w:rsidR="00472A22" w:rsidRPr="008E398E">
        <w:t xml:space="preserve">relating to the commencement of </w:t>
      </w:r>
      <w:r w:rsidR="005544F3" w:rsidRPr="008E398E">
        <w:t>this instrument</w:t>
      </w:r>
      <w:bookmarkEnd w:id="17"/>
    </w:p>
    <w:p w14:paraId="7A2899EB" w14:textId="77777777" w:rsidR="009F6079" w:rsidRPr="008E398E" w:rsidRDefault="00EA3C5F" w:rsidP="009A403B">
      <w:pPr>
        <w:pStyle w:val="subsection"/>
      </w:pPr>
      <w:r w:rsidRPr="008E398E">
        <w:tab/>
      </w:r>
      <w:r w:rsidR="00A44DE2" w:rsidRPr="008E398E">
        <w:tab/>
      </w:r>
      <w:r w:rsidR="008E398E">
        <w:t>Division 1</w:t>
      </w:r>
      <w:r w:rsidR="00F50FAD" w:rsidRPr="008E398E">
        <w:t xml:space="preserve"> of </w:t>
      </w:r>
      <w:r w:rsidR="008E398E">
        <w:t>Part 2</w:t>
      </w:r>
      <w:r w:rsidR="00F50FAD" w:rsidRPr="008E398E">
        <w:t xml:space="preserve"> of </w:t>
      </w:r>
      <w:r w:rsidR="00F02478" w:rsidRPr="008E398E">
        <w:t>this instrument applies</w:t>
      </w:r>
      <w:r w:rsidR="00EB4A33" w:rsidRPr="008E398E">
        <w:t xml:space="preserve"> for the purposes of </w:t>
      </w:r>
      <w:r w:rsidR="002A1496" w:rsidRPr="008E398E">
        <w:t>w</w:t>
      </w:r>
      <w:r w:rsidR="00CD0B15" w:rsidRPr="008E398E">
        <w:t xml:space="preserve">orking out if a person is qualified for farm household allowance in respect of a day occurring on or after </w:t>
      </w:r>
      <w:r w:rsidR="008E398E">
        <w:t>1 July</w:t>
      </w:r>
      <w:r w:rsidR="006969AB" w:rsidRPr="008E398E">
        <w:t xml:space="preserve"> 2024</w:t>
      </w:r>
      <w:r w:rsidR="00CD0B15" w:rsidRPr="008E398E">
        <w:t>.</w:t>
      </w:r>
    </w:p>
    <w:p w14:paraId="02A5D259" w14:textId="77777777" w:rsidR="00157B8B" w:rsidRPr="008E398E" w:rsidRDefault="00AB3423" w:rsidP="00AC3E73">
      <w:pPr>
        <w:pStyle w:val="ActHead6"/>
        <w:pageBreakBefore/>
      </w:pPr>
      <w:bookmarkStart w:id="18" w:name="_Toc166151397"/>
      <w:r w:rsidRPr="00C9316D">
        <w:rPr>
          <w:rStyle w:val="CharAmSchNo"/>
        </w:rPr>
        <w:lastRenderedPageBreak/>
        <w:t>Schedule 1</w:t>
      </w:r>
      <w:r w:rsidR="00AC3E73" w:rsidRPr="008E398E">
        <w:t>—</w:t>
      </w:r>
      <w:r w:rsidR="00AC3E73" w:rsidRPr="00C9316D">
        <w:rPr>
          <w:rStyle w:val="CharAmSchText"/>
        </w:rPr>
        <w:t>Repeals</w:t>
      </w:r>
      <w:bookmarkEnd w:id="18"/>
    </w:p>
    <w:p w14:paraId="2E834B1E" w14:textId="77777777" w:rsidR="00AC3E73" w:rsidRPr="00C9316D" w:rsidRDefault="00902563" w:rsidP="00902563">
      <w:pPr>
        <w:pStyle w:val="Header"/>
      </w:pPr>
      <w:r w:rsidRPr="00C9316D">
        <w:rPr>
          <w:rStyle w:val="CharAmPartNo"/>
        </w:rPr>
        <w:t xml:space="preserve"> </w:t>
      </w:r>
      <w:r w:rsidRPr="00C9316D">
        <w:rPr>
          <w:rStyle w:val="CharAmPartText"/>
        </w:rPr>
        <w:t xml:space="preserve"> </w:t>
      </w:r>
    </w:p>
    <w:p w14:paraId="7DE58CDF" w14:textId="77777777" w:rsidR="00902563" w:rsidRPr="008E398E" w:rsidRDefault="00902563" w:rsidP="00902563">
      <w:pPr>
        <w:pStyle w:val="ActHead9"/>
      </w:pPr>
      <w:bookmarkStart w:id="19" w:name="_Toc166151398"/>
      <w:r w:rsidRPr="008E398E">
        <w:t xml:space="preserve">Farm Household Support Secretary’s </w:t>
      </w:r>
      <w:r w:rsidR="00AB3423" w:rsidRPr="008E398E">
        <w:t>Rule 2</w:t>
      </w:r>
      <w:r w:rsidRPr="008E398E">
        <w:t>014</w:t>
      </w:r>
      <w:bookmarkEnd w:id="19"/>
    </w:p>
    <w:p w14:paraId="6A5A4916" w14:textId="77777777" w:rsidR="00706D7A" w:rsidRPr="008E398E" w:rsidRDefault="00902563" w:rsidP="00706D7A">
      <w:pPr>
        <w:pStyle w:val="ItemHead"/>
      </w:pPr>
      <w:proofErr w:type="gramStart"/>
      <w:r w:rsidRPr="008E398E">
        <w:t xml:space="preserve">1  </w:t>
      </w:r>
      <w:r w:rsidR="00706D7A" w:rsidRPr="008E398E">
        <w:t>The</w:t>
      </w:r>
      <w:proofErr w:type="gramEnd"/>
      <w:r w:rsidR="00706D7A" w:rsidRPr="008E398E">
        <w:t xml:space="preserve"> whole of the instrument</w:t>
      </w:r>
    </w:p>
    <w:p w14:paraId="24B2B76C" w14:textId="77777777" w:rsidR="00706D7A" w:rsidRPr="008E398E" w:rsidRDefault="00706D7A" w:rsidP="00706D7A">
      <w:pPr>
        <w:pStyle w:val="Item"/>
      </w:pPr>
      <w:r w:rsidRPr="008E398E">
        <w:t>Repeal the instrument.</w:t>
      </w:r>
    </w:p>
    <w:sectPr w:rsidR="00706D7A" w:rsidRPr="008E398E" w:rsidSect="00C543A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522DA" w14:textId="77777777" w:rsidR="008E398E" w:rsidRDefault="008E398E" w:rsidP="00715914">
      <w:pPr>
        <w:spacing w:line="240" w:lineRule="auto"/>
      </w:pPr>
      <w:r>
        <w:separator/>
      </w:r>
    </w:p>
  </w:endnote>
  <w:endnote w:type="continuationSeparator" w:id="0">
    <w:p w14:paraId="009EEFC2" w14:textId="77777777" w:rsidR="008E398E" w:rsidRDefault="008E398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10A73" w14:textId="77777777" w:rsidR="00C9316D" w:rsidRPr="00C543A5" w:rsidRDefault="00C543A5" w:rsidP="00C543A5">
    <w:pPr>
      <w:pStyle w:val="Footer"/>
      <w:rPr>
        <w:i/>
        <w:sz w:val="18"/>
      </w:rPr>
    </w:pPr>
    <w:r w:rsidRPr="00C543A5">
      <w:rPr>
        <w:i/>
        <w:sz w:val="18"/>
      </w:rPr>
      <w:t>OPC66870 -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8A501" w14:textId="77777777" w:rsidR="008E398E" w:rsidRDefault="008E398E" w:rsidP="007500C8">
    <w:pPr>
      <w:pStyle w:val="Footer"/>
    </w:pPr>
  </w:p>
  <w:p w14:paraId="1CCF15BB" w14:textId="77777777" w:rsidR="008E398E" w:rsidRPr="00C543A5" w:rsidRDefault="00C543A5" w:rsidP="00C543A5">
    <w:pPr>
      <w:pStyle w:val="Footer"/>
      <w:rPr>
        <w:i/>
        <w:sz w:val="18"/>
      </w:rPr>
    </w:pPr>
    <w:r w:rsidRPr="00C543A5">
      <w:rPr>
        <w:i/>
        <w:sz w:val="18"/>
      </w:rPr>
      <w:t>OPC66870 -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FBED7" w14:textId="77777777" w:rsidR="008E398E" w:rsidRPr="00C543A5" w:rsidRDefault="00C543A5" w:rsidP="00C543A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543A5">
      <w:rPr>
        <w:i/>
        <w:sz w:val="18"/>
      </w:rPr>
      <w:t>OPC66870 -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7A38E" w14:textId="77777777" w:rsidR="008E398E" w:rsidRPr="00E33C1C" w:rsidRDefault="008E398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E398E" w14:paraId="2BF8B393" w14:textId="77777777" w:rsidTr="00C9316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5AA4EC3" w14:textId="77777777" w:rsidR="008E398E" w:rsidRDefault="008E398E" w:rsidP="00B06F8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9C4FF4" w14:textId="39903646" w:rsidR="008E398E" w:rsidRDefault="008E398E" w:rsidP="00B06F8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C73DC">
            <w:rPr>
              <w:i/>
              <w:sz w:val="18"/>
            </w:rPr>
            <w:t>Farm Household Support Secretary’s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4B41790" w14:textId="77777777" w:rsidR="008E398E" w:rsidRDefault="008E398E" w:rsidP="00B06F8E">
          <w:pPr>
            <w:spacing w:line="0" w:lineRule="atLeast"/>
            <w:jc w:val="right"/>
            <w:rPr>
              <w:sz w:val="18"/>
            </w:rPr>
          </w:pPr>
        </w:p>
      </w:tc>
    </w:tr>
  </w:tbl>
  <w:p w14:paraId="7F0DD415" w14:textId="77777777" w:rsidR="008E398E" w:rsidRPr="00C543A5" w:rsidRDefault="00C543A5" w:rsidP="00C543A5">
    <w:pPr>
      <w:rPr>
        <w:rFonts w:cs="Times New Roman"/>
        <w:i/>
        <w:sz w:val="18"/>
      </w:rPr>
    </w:pPr>
    <w:r w:rsidRPr="00C543A5">
      <w:rPr>
        <w:rFonts w:cs="Times New Roman"/>
        <w:i/>
        <w:sz w:val="18"/>
      </w:rPr>
      <w:t>OPC66870 -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A6709" w14:textId="77777777" w:rsidR="008E398E" w:rsidRPr="00E33C1C" w:rsidRDefault="008E398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8E398E" w14:paraId="22EA041F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ACFCE24" w14:textId="77777777" w:rsidR="008E398E" w:rsidRDefault="008E398E" w:rsidP="00B06F8E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6123F6F2" w14:textId="5F491614" w:rsidR="008E398E" w:rsidRDefault="008E398E" w:rsidP="00B06F8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C73DC">
            <w:rPr>
              <w:i/>
              <w:sz w:val="18"/>
            </w:rPr>
            <w:t>Farm Household Support Secretary’s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C580C6" w14:textId="77777777" w:rsidR="008E398E" w:rsidRDefault="008E398E" w:rsidP="00B06F8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6ACEB16" w14:textId="77777777" w:rsidR="008E398E" w:rsidRPr="00C543A5" w:rsidRDefault="00C543A5" w:rsidP="00C543A5">
    <w:pPr>
      <w:rPr>
        <w:rFonts w:cs="Times New Roman"/>
        <w:i/>
        <w:sz w:val="18"/>
      </w:rPr>
    </w:pPr>
    <w:r w:rsidRPr="00C543A5">
      <w:rPr>
        <w:rFonts w:cs="Times New Roman"/>
        <w:i/>
        <w:sz w:val="18"/>
      </w:rPr>
      <w:t>OPC66870 -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4EFDF" w14:textId="77777777" w:rsidR="008E398E" w:rsidRPr="00E33C1C" w:rsidRDefault="008E398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E398E" w14:paraId="3D47F20C" w14:textId="77777777" w:rsidTr="00C9316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92FFF2" w14:textId="77777777" w:rsidR="008E398E" w:rsidRDefault="008E398E" w:rsidP="00B06F8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71E120" w14:textId="405E44AC" w:rsidR="008E398E" w:rsidRDefault="008E398E" w:rsidP="00B06F8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C73DC">
            <w:rPr>
              <w:i/>
              <w:sz w:val="18"/>
            </w:rPr>
            <w:t>Farm Household Support Secretary’s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D645FE" w14:textId="77777777" w:rsidR="008E398E" w:rsidRDefault="008E398E" w:rsidP="00B06F8E">
          <w:pPr>
            <w:spacing w:line="0" w:lineRule="atLeast"/>
            <w:jc w:val="right"/>
            <w:rPr>
              <w:sz w:val="18"/>
            </w:rPr>
          </w:pPr>
        </w:p>
      </w:tc>
    </w:tr>
  </w:tbl>
  <w:p w14:paraId="0C1D88DC" w14:textId="77777777" w:rsidR="008E398E" w:rsidRPr="00C543A5" w:rsidRDefault="00C543A5" w:rsidP="00C543A5">
    <w:pPr>
      <w:rPr>
        <w:rFonts w:cs="Times New Roman"/>
        <w:i/>
        <w:sz w:val="18"/>
      </w:rPr>
    </w:pPr>
    <w:r w:rsidRPr="00C543A5">
      <w:rPr>
        <w:rFonts w:cs="Times New Roman"/>
        <w:i/>
        <w:sz w:val="18"/>
      </w:rPr>
      <w:t>OPC66870 -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8E2A3" w14:textId="77777777" w:rsidR="008E398E" w:rsidRPr="00E33C1C" w:rsidRDefault="008E398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8E398E" w14:paraId="506CFE17" w14:textId="77777777" w:rsidTr="00B06F8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63B30BA" w14:textId="77777777" w:rsidR="008E398E" w:rsidRDefault="008E398E" w:rsidP="00B06F8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C91B2C" w14:textId="0ED72B55" w:rsidR="008E398E" w:rsidRDefault="008E398E" w:rsidP="00B06F8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C73DC">
            <w:rPr>
              <w:i/>
              <w:sz w:val="18"/>
            </w:rPr>
            <w:t>Farm Household Support Secretary’s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244B64" w14:textId="77777777" w:rsidR="008E398E" w:rsidRDefault="008E398E" w:rsidP="00B06F8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05C8C21" w14:textId="77777777" w:rsidR="008E398E" w:rsidRPr="00C543A5" w:rsidRDefault="00C543A5" w:rsidP="00C543A5">
    <w:pPr>
      <w:rPr>
        <w:rFonts w:cs="Times New Roman"/>
        <w:i/>
        <w:sz w:val="18"/>
      </w:rPr>
    </w:pPr>
    <w:r w:rsidRPr="00C543A5">
      <w:rPr>
        <w:rFonts w:cs="Times New Roman"/>
        <w:i/>
        <w:sz w:val="18"/>
      </w:rPr>
      <w:t>OPC66870 -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D89CD" w14:textId="77777777" w:rsidR="008E398E" w:rsidRPr="00E33C1C" w:rsidRDefault="008E398E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8E398E" w14:paraId="42E4FEB0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ADC4508" w14:textId="77777777" w:rsidR="008E398E" w:rsidRDefault="008E398E" w:rsidP="00B06F8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51094A" w14:textId="5176DE6B" w:rsidR="008E398E" w:rsidRDefault="008E398E" w:rsidP="00B06F8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C73DC">
            <w:rPr>
              <w:i/>
              <w:sz w:val="18"/>
            </w:rPr>
            <w:t>Farm Household Support Secretary’s Rules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DE3D5E" w14:textId="77777777" w:rsidR="008E398E" w:rsidRDefault="008E398E" w:rsidP="00B06F8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60B80F9" w14:textId="77777777" w:rsidR="008E398E" w:rsidRPr="00C543A5" w:rsidRDefault="00C543A5" w:rsidP="00C543A5">
    <w:pPr>
      <w:rPr>
        <w:rFonts w:cs="Times New Roman"/>
        <w:i/>
        <w:sz w:val="18"/>
      </w:rPr>
    </w:pPr>
    <w:r w:rsidRPr="00C543A5">
      <w:rPr>
        <w:rFonts w:cs="Times New Roman"/>
        <w:i/>
        <w:sz w:val="18"/>
      </w:rPr>
      <w:t>OPC66870 -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48E16" w14:textId="77777777" w:rsidR="008E398E" w:rsidRDefault="008E398E" w:rsidP="00715914">
      <w:pPr>
        <w:spacing w:line="240" w:lineRule="auto"/>
      </w:pPr>
      <w:r>
        <w:separator/>
      </w:r>
    </w:p>
  </w:footnote>
  <w:footnote w:type="continuationSeparator" w:id="0">
    <w:p w14:paraId="32C24549" w14:textId="77777777" w:rsidR="008E398E" w:rsidRDefault="008E398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D3BF0" w14:textId="77777777" w:rsidR="008E398E" w:rsidRPr="005F1388" w:rsidRDefault="008E398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40FBC" w14:textId="77777777" w:rsidR="008E398E" w:rsidRPr="005F1388" w:rsidRDefault="008E398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A4835" w14:textId="77777777" w:rsidR="008E398E" w:rsidRPr="005F1388" w:rsidRDefault="008E398E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9E5CD" w14:textId="77777777" w:rsidR="008E398E" w:rsidRPr="00ED79B6" w:rsidRDefault="008E398E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67E40" w14:textId="77777777" w:rsidR="008E398E" w:rsidRPr="00ED79B6" w:rsidRDefault="008E398E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15BFE" w14:textId="77777777" w:rsidR="008E398E" w:rsidRPr="00ED79B6" w:rsidRDefault="008E398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C3871" w14:textId="4E1A3F42" w:rsidR="008E398E" w:rsidRDefault="008E398E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20EE2517" w14:textId="351A0260" w:rsidR="008E398E" w:rsidRDefault="008E398E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076E6B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076E6B">
      <w:rPr>
        <w:noProof/>
        <w:sz w:val="20"/>
      </w:rPr>
      <w:t>Farm household allowance</w:t>
    </w:r>
    <w:r>
      <w:rPr>
        <w:sz w:val="20"/>
      </w:rPr>
      <w:fldChar w:fldCharType="end"/>
    </w:r>
  </w:p>
  <w:p w14:paraId="6B119541" w14:textId="304693B3" w:rsidR="008E398E" w:rsidRPr="007A1328" w:rsidRDefault="008E398E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 w:rsidR="00076E6B">
      <w:rPr>
        <w:b/>
        <w:sz w:val="20"/>
      </w:rPr>
      <w:fldChar w:fldCharType="separate"/>
    </w:r>
    <w:r w:rsidR="00076E6B">
      <w:rPr>
        <w:b/>
        <w:noProof/>
        <w:sz w:val="20"/>
      </w:rPr>
      <w:t>Division 3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 w:rsidR="00076E6B">
      <w:rPr>
        <w:sz w:val="20"/>
      </w:rPr>
      <w:fldChar w:fldCharType="separate"/>
    </w:r>
    <w:r w:rsidR="00076E6B">
      <w:rPr>
        <w:noProof/>
        <w:sz w:val="20"/>
      </w:rPr>
      <w:t>Compliance with obligations in relation to farm household allowance</w:t>
    </w:r>
    <w:r>
      <w:rPr>
        <w:sz w:val="20"/>
      </w:rPr>
      <w:fldChar w:fldCharType="end"/>
    </w:r>
  </w:p>
  <w:p w14:paraId="1C97DDC5" w14:textId="77777777" w:rsidR="008E398E" w:rsidRPr="007A1328" w:rsidRDefault="008E398E" w:rsidP="00715914">
    <w:pPr>
      <w:rPr>
        <w:b/>
        <w:sz w:val="24"/>
      </w:rPr>
    </w:pPr>
  </w:p>
  <w:p w14:paraId="09238B7D" w14:textId="0B3DFB41" w:rsidR="008E398E" w:rsidRPr="007A1328" w:rsidRDefault="008E398E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CC73DC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76E6B">
      <w:rPr>
        <w:noProof/>
        <w:sz w:val="24"/>
      </w:rPr>
      <w:t>9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4E4BC" w14:textId="22B13AE0" w:rsidR="008E398E" w:rsidRPr="007A1328" w:rsidRDefault="008E398E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1417D75E" w14:textId="4D561CA9" w:rsidR="008E398E" w:rsidRPr="007A1328" w:rsidRDefault="008E398E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076E6B">
      <w:rPr>
        <w:sz w:val="20"/>
      </w:rPr>
      <w:fldChar w:fldCharType="separate"/>
    </w:r>
    <w:r w:rsidR="00076E6B">
      <w:rPr>
        <w:noProof/>
        <w:sz w:val="20"/>
      </w:rPr>
      <w:t>Farm household allowance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076E6B">
      <w:rPr>
        <w:b/>
        <w:sz w:val="20"/>
      </w:rPr>
      <w:fldChar w:fldCharType="separate"/>
    </w:r>
    <w:r w:rsidR="00076E6B">
      <w:rPr>
        <w:b/>
        <w:noProof/>
        <w:sz w:val="20"/>
      </w:rPr>
      <w:t>Part 2</w:t>
    </w:r>
    <w:r>
      <w:rPr>
        <w:b/>
        <w:sz w:val="20"/>
      </w:rPr>
      <w:fldChar w:fldCharType="end"/>
    </w:r>
  </w:p>
  <w:p w14:paraId="71ADE72B" w14:textId="1EDBC28C" w:rsidR="008E398E" w:rsidRPr="007A1328" w:rsidRDefault="008E398E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="00076E6B">
      <w:rPr>
        <w:sz w:val="20"/>
      </w:rPr>
      <w:fldChar w:fldCharType="separate"/>
    </w:r>
    <w:r w:rsidR="00076E6B">
      <w:rPr>
        <w:noProof/>
        <w:sz w:val="20"/>
      </w:rPr>
      <w:t>Compliance with obligations in relation to farm household allowance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 w:rsidR="00076E6B">
      <w:rPr>
        <w:b/>
        <w:sz w:val="20"/>
      </w:rPr>
      <w:fldChar w:fldCharType="separate"/>
    </w:r>
    <w:r w:rsidR="00076E6B">
      <w:rPr>
        <w:b/>
        <w:noProof/>
        <w:sz w:val="20"/>
      </w:rPr>
      <w:t>Division 3</w:t>
    </w:r>
    <w:r>
      <w:rPr>
        <w:b/>
        <w:sz w:val="20"/>
      </w:rPr>
      <w:fldChar w:fldCharType="end"/>
    </w:r>
  </w:p>
  <w:p w14:paraId="378A5B67" w14:textId="77777777" w:rsidR="008E398E" w:rsidRPr="007A1328" w:rsidRDefault="008E398E" w:rsidP="00715914">
    <w:pPr>
      <w:jc w:val="right"/>
      <w:rPr>
        <w:b/>
        <w:sz w:val="24"/>
      </w:rPr>
    </w:pPr>
  </w:p>
  <w:p w14:paraId="51E13EC8" w14:textId="312DCC08" w:rsidR="008E398E" w:rsidRPr="007A1328" w:rsidRDefault="008E398E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CC73DC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76E6B">
      <w:rPr>
        <w:noProof/>
        <w:sz w:val="24"/>
      </w:rPr>
      <w:t>9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8BEFE" w14:textId="77777777" w:rsidR="008E398E" w:rsidRPr="007A1328" w:rsidRDefault="008E398E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963074207">
    <w:abstractNumId w:val="9"/>
  </w:num>
  <w:num w:numId="2" w16cid:durableId="194125547">
    <w:abstractNumId w:val="7"/>
  </w:num>
  <w:num w:numId="3" w16cid:durableId="1372657332">
    <w:abstractNumId w:val="6"/>
  </w:num>
  <w:num w:numId="4" w16cid:durableId="71973694">
    <w:abstractNumId w:val="5"/>
  </w:num>
  <w:num w:numId="5" w16cid:durableId="1286886025">
    <w:abstractNumId w:val="4"/>
  </w:num>
  <w:num w:numId="6" w16cid:durableId="923145511">
    <w:abstractNumId w:val="8"/>
  </w:num>
  <w:num w:numId="7" w16cid:durableId="91706535">
    <w:abstractNumId w:val="3"/>
  </w:num>
  <w:num w:numId="8" w16cid:durableId="376246745">
    <w:abstractNumId w:val="2"/>
  </w:num>
  <w:num w:numId="9" w16cid:durableId="1651591457">
    <w:abstractNumId w:val="1"/>
  </w:num>
  <w:num w:numId="10" w16cid:durableId="1105730185">
    <w:abstractNumId w:val="0"/>
  </w:num>
  <w:num w:numId="11" w16cid:durableId="100301816">
    <w:abstractNumId w:val="15"/>
  </w:num>
  <w:num w:numId="12" w16cid:durableId="497383281">
    <w:abstractNumId w:val="11"/>
  </w:num>
  <w:num w:numId="13" w16cid:durableId="530461714">
    <w:abstractNumId w:val="12"/>
  </w:num>
  <w:num w:numId="14" w16cid:durableId="1128550377">
    <w:abstractNumId w:val="14"/>
  </w:num>
  <w:num w:numId="15" w16cid:durableId="914555308">
    <w:abstractNumId w:val="13"/>
  </w:num>
  <w:num w:numId="16" w16cid:durableId="2060320853">
    <w:abstractNumId w:val="10"/>
  </w:num>
  <w:num w:numId="17" w16cid:durableId="1712029315">
    <w:abstractNumId w:val="17"/>
  </w:num>
  <w:num w:numId="18" w16cid:durableId="937062236">
    <w:abstractNumId w:val="16"/>
  </w:num>
  <w:num w:numId="19" w16cid:durableId="20440910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421"/>
    <w:rsid w:val="00000119"/>
    <w:rsid w:val="00000E35"/>
    <w:rsid w:val="000010E7"/>
    <w:rsid w:val="00002AC2"/>
    <w:rsid w:val="00003409"/>
    <w:rsid w:val="00004470"/>
    <w:rsid w:val="00005F7A"/>
    <w:rsid w:val="000136AF"/>
    <w:rsid w:val="000141C6"/>
    <w:rsid w:val="000148C1"/>
    <w:rsid w:val="000207FA"/>
    <w:rsid w:val="00027F97"/>
    <w:rsid w:val="00031004"/>
    <w:rsid w:val="0003144A"/>
    <w:rsid w:val="00034260"/>
    <w:rsid w:val="00035286"/>
    <w:rsid w:val="000437C1"/>
    <w:rsid w:val="000453D9"/>
    <w:rsid w:val="00047DB4"/>
    <w:rsid w:val="000505A2"/>
    <w:rsid w:val="0005365D"/>
    <w:rsid w:val="000545F8"/>
    <w:rsid w:val="000614BF"/>
    <w:rsid w:val="00062BF3"/>
    <w:rsid w:val="00063FFF"/>
    <w:rsid w:val="00064016"/>
    <w:rsid w:val="00064F1A"/>
    <w:rsid w:val="000666DD"/>
    <w:rsid w:val="0006741B"/>
    <w:rsid w:val="00070049"/>
    <w:rsid w:val="00070EBD"/>
    <w:rsid w:val="00071AB7"/>
    <w:rsid w:val="00072812"/>
    <w:rsid w:val="00072882"/>
    <w:rsid w:val="0007582B"/>
    <w:rsid w:val="000763D6"/>
    <w:rsid w:val="00076AF4"/>
    <w:rsid w:val="00076E6B"/>
    <w:rsid w:val="00081CEB"/>
    <w:rsid w:val="000850F6"/>
    <w:rsid w:val="000922FF"/>
    <w:rsid w:val="00092656"/>
    <w:rsid w:val="000942E0"/>
    <w:rsid w:val="000944EE"/>
    <w:rsid w:val="000A269E"/>
    <w:rsid w:val="000A4C86"/>
    <w:rsid w:val="000A7BB0"/>
    <w:rsid w:val="000B3A14"/>
    <w:rsid w:val="000B4FFF"/>
    <w:rsid w:val="000B58FA"/>
    <w:rsid w:val="000B774A"/>
    <w:rsid w:val="000B7E30"/>
    <w:rsid w:val="000C39D4"/>
    <w:rsid w:val="000D05EF"/>
    <w:rsid w:val="000D222F"/>
    <w:rsid w:val="000D3152"/>
    <w:rsid w:val="000D3285"/>
    <w:rsid w:val="000D32E3"/>
    <w:rsid w:val="000D55F5"/>
    <w:rsid w:val="000D618C"/>
    <w:rsid w:val="000D64A2"/>
    <w:rsid w:val="000D6694"/>
    <w:rsid w:val="000E0848"/>
    <w:rsid w:val="000E0F57"/>
    <w:rsid w:val="000E1F7A"/>
    <w:rsid w:val="000E2261"/>
    <w:rsid w:val="000E534F"/>
    <w:rsid w:val="000E677A"/>
    <w:rsid w:val="000E6B2D"/>
    <w:rsid w:val="000F21C1"/>
    <w:rsid w:val="000F22E0"/>
    <w:rsid w:val="000F2CF2"/>
    <w:rsid w:val="000F4904"/>
    <w:rsid w:val="000F6CB4"/>
    <w:rsid w:val="000F6E2F"/>
    <w:rsid w:val="00102337"/>
    <w:rsid w:val="00103321"/>
    <w:rsid w:val="00105B1A"/>
    <w:rsid w:val="0010745C"/>
    <w:rsid w:val="00107B62"/>
    <w:rsid w:val="00111242"/>
    <w:rsid w:val="0011249F"/>
    <w:rsid w:val="00113E25"/>
    <w:rsid w:val="00114AB7"/>
    <w:rsid w:val="00115FC7"/>
    <w:rsid w:val="001161A5"/>
    <w:rsid w:val="00121906"/>
    <w:rsid w:val="00124EC1"/>
    <w:rsid w:val="00132CEB"/>
    <w:rsid w:val="00133690"/>
    <w:rsid w:val="001347E5"/>
    <w:rsid w:val="00135029"/>
    <w:rsid w:val="00142B62"/>
    <w:rsid w:val="00142FC6"/>
    <w:rsid w:val="001438FD"/>
    <w:rsid w:val="0014539C"/>
    <w:rsid w:val="0014660D"/>
    <w:rsid w:val="00147D33"/>
    <w:rsid w:val="0015110A"/>
    <w:rsid w:val="00153893"/>
    <w:rsid w:val="00153B9E"/>
    <w:rsid w:val="00154298"/>
    <w:rsid w:val="00157554"/>
    <w:rsid w:val="00157A79"/>
    <w:rsid w:val="00157B8B"/>
    <w:rsid w:val="0016120E"/>
    <w:rsid w:val="001637CA"/>
    <w:rsid w:val="00166C2F"/>
    <w:rsid w:val="0017048D"/>
    <w:rsid w:val="00171D1C"/>
    <w:rsid w:val="001721AC"/>
    <w:rsid w:val="001769A7"/>
    <w:rsid w:val="001809D7"/>
    <w:rsid w:val="00191FA3"/>
    <w:rsid w:val="001930BE"/>
    <w:rsid w:val="001939E1"/>
    <w:rsid w:val="001940F0"/>
    <w:rsid w:val="00194C3E"/>
    <w:rsid w:val="00195375"/>
    <w:rsid w:val="00195382"/>
    <w:rsid w:val="001A391A"/>
    <w:rsid w:val="001A4732"/>
    <w:rsid w:val="001B14C2"/>
    <w:rsid w:val="001B1551"/>
    <w:rsid w:val="001B6A35"/>
    <w:rsid w:val="001C2553"/>
    <w:rsid w:val="001C2CEE"/>
    <w:rsid w:val="001C61C5"/>
    <w:rsid w:val="001C69C4"/>
    <w:rsid w:val="001D0C9A"/>
    <w:rsid w:val="001D20A5"/>
    <w:rsid w:val="001D37EF"/>
    <w:rsid w:val="001D44F6"/>
    <w:rsid w:val="001E1779"/>
    <w:rsid w:val="001E31F9"/>
    <w:rsid w:val="001E3590"/>
    <w:rsid w:val="001E3ADA"/>
    <w:rsid w:val="001E40FE"/>
    <w:rsid w:val="001E41D2"/>
    <w:rsid w:val="001E6D47"/>
    <w:rsid w:val="001E7407"/>
    <w:rsid w:val="001F098B"/>
    <w:rsid w:val="001F0C6A"/>
    <w:rsid w:val="001F22D6"/>
    <w:rsid w:val="001F3BF6"/>
    <w:rsid w:val="001F4BDC"/>
    <w:rsid w:val="001F5D5E"/>
    <w:rsid w:val="001F6219"/>
    <w:rsid w:val="001F6CD4"/>
    <w:rsid w:val="001F789E"/>
    <w:rsid w:val="001F7B94"/>
    <w:rsid w:val="00202EA1"/>
    <w:rsid w:val="00206C4D"/>
    <w:rsid w:val="00206D35"/>
    <w:rsid w:val="002079BE"/>
    <w:rsid w:val="0021053C"/>
    <w:rsid w:val="00210CE6"/>
    <w:rsid w:val="00214167"/>
    <w:rsid w:val="002150FD"/>
    <w:rsid w:val="00215AF1"/>
    <w:rsid w:val="00226562"/>
    <w:rsid w:val="00231449"/>
    <w:rsid w:val="002321E8"/>
    <w:rsid w:val="00232DF7"/>
    <w:rsid w:val="00233554"/>
    <w:rsid w:val="00234219"/>
    <w:rsid w:val="00235D12"/>
    <w:rsid w:val="00236EEC"/>
    <w:rsid w:val="0024010F"/>
    <w:rsid w:val="00240749"/>
    <w:rsid w:val="00243018"/>
    <w:rsid w:val="00251606"/>
    <w:rsid w:val="002556EB"/>
    <w:rsid w:val="002564A4"/>
    <w:rsid w:val="002565DE"/>
    <w:rsid w:val="00256856"/>
    <w:rsid w:val="002603D3"/>
    <w:rsid w:val="00260EFE"/>
    <w:rsid w:val="002634DC"/>
    <w:rsid w:val="0026736C"/>
    <w:rsid w:val="002767AC"/>
    <w:rsid w:val="00281308"/>
    <w:rsid w:val="00282F58"/>
    <w:rsid w:val="00283815"/>
    <w:rsid w:val="00284719"/>
    <w:rsid w:val="00285293"/>
    <w:rsid w:val="00287710"/>
    <w:rsid w:val="00293AC9"/>
    <w:rsid w:val="00295696"/>
    <w:rsid w:val="00297ECB"/>
    <w:rsid w:val="002A0D9B"/>
    <w:rsid w:val="002A1496"/>
    <w:rsid w:val="002A16E3"/>
    <w:rsid w:val="002A7BCF"/>
    <w:rsid w:val="002B0EA4"/>
    <w:rsid w:val="002B11DA"/>
    <w:rsid w:val="002B1566"/>
    <w:rsid w:val="002B791D"/>
    <w:rsid w:val="002C0DF0"/>
    <w:rsid w:val="002C3230"/>
    <w:rsid w:val="002C4A40"/>
    <w:rsid w:val="002C62BB"/>
    <w:rsid w:val="002D043A"/>
    <w:rsid w:val="002D1A5B"/>
    <w:rsid w:val="002D3621"/>
    <w:rsid w:val="002D3DC5"/>
    <w:rsid w:val="002D6224"/>
    <w:rsid w:val="002D6298"/>
    <w:rsid w:val="002E1FE8"/>
    <w:rsid w:val="002E3AB6"/>
    <w:rsid w:val="002E3F4B"/>
    <w:rsid w:val="002E74FC"/>
    <w:rsid w:val="002E7619"/>
    <w:rsid w:val="002F07FC"/>
    <w:rsid w:val="002F0A54"/>
    <w:rsid w:val="002F0C17"/>
    <w:rsid w:val="002F0DC1"/>
    <w:rsid w:val="002F12D8"/>
    <w:rsid w:val="003031D2"/>
    <w:rsid w:val="00304772"/>
    <w:rsid w:val="00304F8B"/>
    <w:rsid w:val="003059D2"/>
    <w:rsid w:val="00315D4B"/>
    <w:rsid w:val="00316216"/>
    <w:rsid w:val="0032370F"/>
    <w:rsid w:val="00326F29"/>
    <w:rsid w:val="00327909"/>
    <w:rsid w:val="0033152B"/>
    <w:rsid w:val="0033448F"/>
    <w:rsid w:val="00334678"/>
    <w:rsid w:val="00334DF0"/>
    <w:rsid w:val="003354D2"/>
    <w:rsid w:val="00335BC6"/>
    <w:rsid w:val="00337AC0"/>
    <w:rsid w:val="00340FED"/>
    <w:rsid w:val="003414E9"/>
    <w:rsid w:val="003415D3"/>
    <w:rsid w:val="00342E1B"/>
    <w:rsid w:val="0034317C"/>
    <w:rsid w:val="003441C8"/>
    <w:rsid w:val="00344701"/>
    <w:rsid w:val="00344980"/>
    <w:rsid w:val="0035084A"/>
    <w:rsid w:val="00352B0F"/>
    <w:rsid w:val="00354658"/>
    <w:rsid w:val="00356690"/>
    <w:rsid w:val="00357E39"/>
    <w:rsid w:val="00360459"/>
    <w:rsid w:val="00362D45"/>
    <w:rsid w:val="003637CE"/>
    <w:rsid w:val="00363BD0"/>
    <w:rsid w:val="00364D2A"/>
    <w:rsid w:val="0037354B"/>
    <w:rsid w:val="00381AB7"/>
    <w:rsid w:val="003851D6"/>
    <w:rsid w:val="00387475"/>
    <w:rsid w:val="003908F7"/>
    <w:rsid w:val="00393269"/>
    <w:rsid w:val="0039607E"/>
    <w:rsid w:val="003A0559"/>
    <w:rsid w:val="003A7DD0"/>
    <w:rsid w:val="003B142E"/>
    <w:rsid w:val="003B2E1B"/>
    <w:rsid w:val="003B3031"/>
    <w:rsid w:val="003B35E0"/>
    <w:rsid w:val="003B5342"/>
    <w:rsid w:val="003B77A7"/>
    <w:rsid w:val="003C0559"/>
    <w:rsid w:val="003C6231"/>
    <w:rsid w:val="003D0BFE"/>
    <w:rsid w:val="003D3B19"/>
    <w:rsid w:val="003D5700"/>
    <w:rsid w:val="003E24B5"/>
    <w:rsid w:val="003E341B"/>
    <w:rsid w:val="003E3798"/>
    <w:rsid w:val="003E3E8B"/>
    <w:rsid w:val="003E6850"/>
    <w:rsid w:val="003F622C"/>
    <w:rsid w:val="00400247"/>
    <w:rsid w:val="00402D4E"/>
    <w:rsid w:val="004030A4"/>
    <w:rsid w:val="00403A7E"/>
    <w:rsid w:val="00406FB5"/>
    <w:rsid w:val="004075A6"/>
    <w:rsid w:val="00407905"/>
    <w:rsid w:val="00407A96"/>
    <w:rsid w:val="004116CD"/>
    <w:rsid w:val="004144EC"/>
    <w:rsid w:val="00415B14"/>
    <w:rsid w:val="00417EB9"/>
    <w:rsid w:val="004229F8"/>
    <w:rsid w:val="0042377C"/>
    <w:rsid w:val="00424CA9"/>
    <w:rsid w:val="00431E9B"/>
    <w:rsid w:val="00433D50"/>
    <w:rsid w:val="00433D84"/>
    <w:rsid w:val="00434047"/>
    <w:rsid w:val="00434ACC"/>
    <w:rsid w:val="004379E3"/>
    <w:rsid w:val="00437E5C"/>
    <w:rsid w:val="0044015E"/>
    <w:rsid w:val="0044291A"/>
    <w:rsid w:val="00443063"/>
    <w:rsid w:val="004434A1"/>
    <w:rsid w:val="004446F0"/>
    <w:rsid w:val="00444ABD"/>
    <w:rsid w:val="004556A1"/>
    <w:rsid w:val="004561A2"/>
    <w:rsid w:val="00461C81"/>
    <w:rsid w:val="004647EF"/>
    <w:rsid w:val="004656B1"/>
    <w:rsid w:val="004667F0"/>
    <w:rsid w:val="00467661"/>
    <w:rsid w:val="004705B7"/>
    <w:rsid w:val="00472A22"/>
    <w:rsid w:val="00472DBE"/>
    <w:rsid w:val="00474A19"/>
    <w:rsid w:val="00474EAC"/>
    <w:rsid w:val="0047797A"/>
    <w:rsid w:val="00484B1B"/>
    <w:rsid w:val="004879CA"/>
    <w:rsid w:val="0049043E"/>
    <w:rsid w:val="00490B27"/>
    <w:rsid w:val="00493F47"/>
    <w:rsid w:val="00494552"/>
    <w:rsid w:val="00495BC3"/>
    <w:rsid w:val="00496F97"/>
    <w:rsid w:val="00497EE9"/>
    <w:rsid w:val="004A23F5"/>
    <w:rsid w:val="004A71BB"/>
    <w:rsid w:val="004B28F4"/>
    <w:rsid w:val="004B4DD4"/>
    <w:rsid w:val="004C0D78"/>
    <w:rsid w:val="004C4A15"/>
    <w:rsid w:val="004C6AE8"/>
    <w:rsid w:val="004D07C6"/>
    <w:rsid w:val="004D1E01"/>
    <w:rsid w:val="004D3593"/>
    <w:rsid w:val="004E063A"/>
    <w:rsid w:val="004E0DDA"/>
    <w:rsid w:val="004E3A22"/>
    <w:rsid w:val="004E7BEC"/>
    <w:rsid w:val="004F3E2B"/>
    <w:rsid w:val="004F53FA"/>
    <w:rsid w:val="004F7332"/>
    <w:rsid w:val="005019CF"/>
    <w:rsid w:val="00502CF5"/>
    <w:rsid w:val="00505D3D"/>
    <w:rsid w:val="00506AF6"/>
    <w:rsid w:val="00516B8D"/>
    <w:rsid w:val="00524FD4"/>
    <w:rsid w:val="005375D4"/>
    <w:rsid w:val="00537FBC"/>
    <w:rsid w:val="0054484D"/>
    <w:rsid w:val="00544934"/>
    <w:rsid w:val="00545BA9"/>
    <w:rsid w:val="005478AD"/>
    <w:rsid w:val="0055336A"/>
    <w:rsid w:val="005544F3"/>
    <w:rsid w:val="00554954"/>
    <w:rsid w:val="00556BE8"/>
    <w:rsid w:val="005574D1"/>
    <w:rsid w:val="00563173"/>
    <w:rsid w:val="005706A0"/>
    <w:rsid w:val="005770E2"/>
    <w:rsid w:val="00577EBF"/>
    <w:rsid w:val="00582D09"/>
    <w:rsid w:val="00584811"/>
    <w:rsid w:val="00585784"/>
    <w:rsid w:val="0059028E"/>
    <w:rsid w:val="00591350"/>
    <w:rsid w:val="005933B7"/>
    <w:rsid w:val="00593AA6"/>
    <w:rsid w:val="00594161"/>
    <w:rsid w:val="00594749"/>
    <w:rsid w:val="00594BB7"/>
    <w:rsid w:val="0059577A"/>
    <w:rsid w:val="0059731C"/>
    <w:rsid w:val="005A1443"/>
    <w:rsid w:val="005A4CF6"/>
    <w:rsid w:val="005A640D"/>
    <w:rsid w:val="005B4067"/>
    <w:rsid w:val="005B7DF3"/>
    <w:rsid w:val="005C1660"/>
    <w:rsid w:val="005C3F41"/>
    <w:rsid w:val="005C3FD8"/>
    <w:rsid w:val="005C5B17"/>
    <w:rsid w:val="005D2D09"/>
    <w:rsid w:val="005D32FE"/>
    <w:rsid w:val="005D5FFB"/>
    <w:rsid w:val="005E0FD2"/>
    <w:rsid w:val="005E11E3"/>
    <w:rsid w:val="005E1B4F"/>
    <w:rsid w:val="005F267F"/>
    <w:rsid w:val="005F4D2D"/>
    <w:rsid w:val="005F54E4"/>
    <w:rsid w:val="005F5825"/>
    <w:rsid w:val="00600219"/>
    <w:rsid w:val="00603DC4"/>
    <w:rsid w:val="00606846"/>
    <w:rsid w:val="00610E47"/>
    <w:rsid w:val="00617C02"/>
    <w:rsid w:val="00620076"/>
    <w:rsid w:val="00620B8E"/>
    <w:rsid w:val="00620F9E"/>
    <w:rsid w:val="00622653"/>
    <w:rsid w:val="00623CB6"/>
    <w:rsid w:val="00624331"/>
    <w:rsid w:val="00624897"/>
    <w:rsid w:val="00624B4F"/>
    <w:rsid w:val="00625994"/>
    <w:rsid w:val="006259D2"/>
    <w:rsid w:val="0062771E"/>
    <w:rsid w:val="0063079D"/>
    <w:rsid w:val="0064066E"/>
    <w:rsid w:val="0064374B"/>
    <w:rsid w:val="00644C78"/>
    <w:rsid w:val="0064601E"/>
    <w:rsid w:val="00650FE3"/>
    <w:rsid w:val="00661CC8"/>
    <w:rsid w:val="00662C74"/>
    <w:rsid w:val="0066504D"/>
    <w:rsid w:val="006658AD"/>
    <w:rsid w:val="006677E1"/>
    <w:rsid w:val="006703E0"/>
    <w:rsid w:val="00670AAE"/>
    <w:rsid w:val="00670EA1"/>
    <w:rsid w:val="006715DB"/>
    <w:rsid w:val="00677CC2"/>
    <w:rsid w:val="00682784"/>
    <w:rsid w:val="006905DE"/>
    <w:rsid w:val="00691111"/>
    <w:rsid w:val="0069207B"/>
    <w:rsid w:val="00693243"/>
    <w:rsid w:val="006944A8"/>
    <w:rsid w:val="006969AB"/>
    <w:rsid w:val="006A34E9"/>
    <w:rsid w:val="006A6A21"/>
    <w:rsid w:val="006B0703"/>
    <w:rsid w:val="006B288E"/>
    <w:rsid w:val="006B5789"/>
    <w:rsid w:val="006B5D23"/>
    <w:rsid w:val="006B62BF"/>
    <w:rsid w:val="006B7DE2"/>
    <w:rsid w:val="006C22B4"/>
    <w:rsid w:val="006C2B69"/>
    <w:rsid w:val="006C30C5"/>
    <w:rsid w:val="006C3DE9"/>
    <w:rsid w:val="006C471C"/>
    <w:rsid w:val="006C4B53"/>
    <w:rsid w:val="006C7485"/>
    <w:rsid w:val="006C7F8C"/>
    <w:rsid w:val="006D2EFF"/>
    <w:rsid w:val="006D43F4"/>
    <w:rsid w:val="006D5F2F"/>
    <w:rsid w:val="006D7406"/>
    <w:rsid w:val="006E5CE0"/>
    <w:rsid w:val="006E6246"/>
    <w:rsid w:val="006E6464"/>
    <w:rsid w:val="006E649F"/>
    <w:rsid w:val="006F00F0"/>
    <w:rsid w:val="006F0F0B"/>
    <w:rsid w:val="006F23D0"/>
    <w:rsid w:val="006F24FB"/>
    <w:rsid w:val="006F2C64"/>
    <w:rsid w:val="006F318F"/>
    <w:rsid w:val="006F4226"/>
    <w:rsid w:val="006F7B6F"/>
    <w:rsid w:val="006F7DCD"/>
    <w:rsid w:val="0070017E"/>
    <w:rsid w:val="00700B2C"/>
    <w:rsid w:val="007030AF"/>
    <w:rsid w:val="007050A2"/>
    <w:rsid w:val="0070540C"/>
    <w:rsid w:val="00706D7A"/>
    <w:rsid w:val="00707727"/>
    <w:rsid w:val="00712598"/>
    <w:rsid w:val="00713084"/>
    <w:rsid w:val="00714F20"/>
    <w:rsid w:val="0071590F"/>
    <w:rsid w:val="00715914"/>
    <w:rsid w:val="007173B0"/>
    <w:rsid w:val="00717F5F"/>
    <w:rsid w:val="00722092"/>
    <w:rsid w:val="0072351A"/>
    <w:rsid w:val="007238EC"/>
    <w:rsid w:val="0072734B"/>
    <w:rsid w:val="00731E00"/>
    <w:rsid w:val="00731FDB"/>
    <w:rsid w:val="0073335B"/>
    <w:rsid w:val="007342D2"/>
    <w:rsid w:val="007379C4"/>
    <w:rsid w:val="00737A3F"/>
    <w:rsid w:val="007406F1"/>
    <w:rsid w:val="00740C5F"/>
    <w:rsid w:val="00740D0B"/>
    <w:rsid w:val="00740DD9"/>
    <w:rsid w:val="00741986"/>
    <w:rsid w:val="00741B4A"/>
    <w:rsid w:val="0074244C"/>
    <w:rsid w:val="00742C31"/>
    <w:rsid w:val="00742C69"/>
    <w:rsid w:val="007440B7"/>
    <w:rsid w:val="007460A6"/>
    <w:rsid w:val="0074619A"/>
    <w:rsid w:val="007500C8"/>
    <w:rsid w:val="0075265C"/>
    <w:rsid w:val="00754953"/>
    <w:rsid w:val="00756272"/>
    <w:rsid w:val="007577D3"/>
    <w:rsid w:val="0076681A"/>
    <w:rsid w:val="00770572"/>
    <w:rsid w:val="007715C9"/>
    <w:rsid w:val="00771613"/>
    <w:rsid w:val="00771828"/>
    <w:rsid w:val="007725E6"/>
    <w:rsid w:val="00774EDD"/>
    <w:rsid w:val="00775242"/>
    <w:rsid w:val="007757EC"/>
    <w:rsid w:val="00783163"/>
    <w:rsid w:val="007839C9"/>
    <w:rsid w:val="00783E89"/>
    <w:rsid w:val="00785C5B"/>
    <w:rsid w:val="00790290"/>
    <w:rsid w:val="00793915"/>
    <w:rsid w:val="007A10AD"/>
    <w:rsid w:val="007A4940"/>
    <w:rsid w:val="007A54C3"/>
    <w:rsid w:val="007B3A94"/>
    <w:rsid w:val="007B5435"/>
    <w:rsid w:val="007B65AE"/>
    <w:rsid w:val="007C2253"/>
    <w:rsid w:val="007D3539"/>
    <w:rsid w:val="007D5A63"/>
    <w:rsid w:val="007D6074"/>
    <w:rsid w:val="007D6468"/>
    <w:rsid w:val="007D7B81"/>
    <w:rsid w:val="007E13F7"/>
    <w:rsid w:val="007E163D"/>
    <w:rsid w:val="007E35DB"/>
    <w:rsid w:val="007E38AC"/>
    <w:rsid w:val="007E667A"/>
    <w:rsid w:val="007E71FB"/>
    <w:rsid w:val="007F28C9"/>
    <w:rsid w:val="007F294A"/>
    <w:rsid w:val="007F3C1E"/>
    <w:rsid w:val="007F459E"/>
    <w:rsid w:val="00800FBD"/>
    <w:rsid w:val="00803587"/>
    <w:rsid w:val="00806697"/>
    <w:rsid w:val="00807626"/>
    <w:rsid w:val="008117E9"/>
    <w:rsid w:val="00812202"/>
    <w:rsid w:val="00813D8D"/>
    <w:rsid w:val="00821850"/>
    <w:rsid w:val="00822049"/>
    <w:rsid w:val="00822874"/>
    <w:rsid w:val="00824498"/>
    <w:rsid w:val="00826255"/>
    <w:rsid w:val="008316AA"/>
    <w:rsid w:val="00843003"/>
    <w:rsid w:val="008516AC"/>
    <w:rsid w:val="0085536E"/>
    <w:rsid w:val="00856A31"/>
    <w:rsid w:val="008616BF"/>
    <w:rsid w:val="00864B24"/>
    <w:rsid w:val="00867B37"/>
    <w:rsid w:val="00871651"/>
    <w:rsid w:val="008748DA"/>
    <w:rsid w:val="008754D0"/>
    <w:rsid w:val="00881A43"/>
    <w:rsid w:val="008855C9"/>
    <w:rsid w:val="00886456"/>
    <w:rsid w:val="00887561"/>
    <w:rsid w:val="00890015"/>
    <w:rsid w:val="0089028F"/>
    <w:rsid w:val="0089106C"/>
    <w:rsid w:val="008A46E1"/>
    <w:rsid w:val="008A4F1D"/>
    <w:rsid w:val="008A4F43"/>
    <w:rsid w:val="008A6D6D"/>
    <w:rsid w:val="008A7CD8"/>
    <w:rsid w:val="008B0B91"/>
    <w:rsid w:val="008B2706"/>
    <w:rsid w:val="008B3C44"/>
    <w:rsid w:val="008B6B6F"/>
    <w:rsid w:val="008C0614"/>
    <w:rsid w:val="008C2C72"/>
    <w:rsid w:val="008C2D23"/>
    <w:rsid w:val="008C560B"/>
    <w:rsid w:val="008C69D0"/>
    <w:rsid w:val="008D0EE0"/>
    <w:rsid w:val="008D6D43"/>
    <w:rsid w:val="008E18B1"/>
    <w:rsid w:val="008E31B1"/>
    <w:rsid w:val="008E398E"/>
    <w:rsid w:val="008E52B9"/>
    <w:rsid w:val="008E6067"/>
    <w:rsid w:val="008F0300"/>
    <w:rsid w:val="008F319D"/>
    <w:rsid w:val="008F4EE9"/>
    <w:rsid w:val="008F54E7"/>
    <w:rsid w:val="008F7F97"/>
    <w:rsid w:val="00901EAA"/>
    <w:rsid w:val="00902563"/>
    <w:rsid w:val="00903255"/>
    <w:rsid w:val="00903422"/>
    <w:rsid w:val="00903F7C"/>
    <w:rsid w:val="00905DCB"/>
    <w:rsid w:val="009108D6"/>
    <w:rsid w:val="00912990"/>
    <w:rsid w:val="00915DF9"/>
    <w:rsid w:val="00920F82"/>
    <w:rsid w:val="00921549"/>
    <w:rsid w:val="0092247E"/>
    <w:rsid w:val="0092272F"/>
    <w:rsid w:val="00924FA0"/>
    <w:rsid w:val="009254C3"/>
    <w:rsid w:val="00926EA8"/>
    <w:rsid w:val="00931D03"/>
    <w:rsid w:val="00931F3D"/>
    <w:rsid w:val="00932377"/>
    <w:rsid w:val="0093378E"/>
    <w:rsid w:val="009348AC"/>
    <w:rsid w:val="0093553D"/>
    <w:rsid w:val="009379D0"/>
    <w:rsid w:val="0094291F"/>
    <w:rsid w:val="009446D2"/>
    <w:rsid w:val="00945A74"/>
    <w:rsid w:val="00945B3B"/>
    <w:rsid w:val="00945D48"/>
    <w:rsid w:val="00947D5A"/>
    <w:rsid w:val="00950033"/>
    <w:rsid w:val="009532A5"/>
    <w:rsid w:val="009551DE"/>
    <w:rsid w:val="00956AE0"/>
    <w:rsid w:val="00957B2B"/>
    <w:rsid w:val="00960248"/>
    <w:rsid w:val="00964E57"/>
    <w:rsid w:val="00965D50"/>
    <w:rsid w:val="00967EC3"/>
    <w:rsid w:val="00974664"/>
    <w:rsid w:val="009757E1"/>
    <w:rsid w:val="009758F2"/>
    <w:rsid w:val="009772C8"/>
    <w:rsid w:val="00982242"/>
    <w:rsid w:val="0098402B"/>
    <w:rsid w:val="009868E9"/>
    <w:rsid w:val="0099072C"/>
    <w:rsid w:val="0099557E"/>
    <w:rsid w:val="00995EF3"/>
    <w:rsid w:val="009A3785"/>
    <w:rsid w:val="009A403B"/>
    <w:rsid w:val="009B0F9F"/>
    <w:rsid w:val="009B2FCC"/>
    <w:rsid w:val="009B5AB3"/>
    <w:rsid w:val="009B5C43"/>
    <w:rsid w:val="009C1802"/>
    <w:rsid w:val="009C2BF1"/>
    <w:rsid w:val="009C7915"/>
    <w:rsid w:val="009D2A8B"/>
    <w:rsid w:val="009D6AE9"/>
    <w:rsid w:val="009D6FD8"/>
    <w:rsid w:val="009E1604"/>
    <w:rsid w:val="009E5CFC"/>
    <w:rsid w:val="009E76F7"/>
    <w:rsid w:val="009F2313"/>
    <w:rsid w:val="009F2613"/>
    <w:rsid w:val="009F6079"/>
    <w:rsid w:val="00A009E7"/>
    <w:rsid w:val="00A061BF"/>
    <w:rsid w:val="00A079CB"/>
    <w:rsid w:val="00A1154E"/>
    <w:rsid w:val="00A11B2A"/>
    <w:rsid w:val="00A11D70"/>
    <w:rsid w:val="00A12128"/>
    <w:rsid w:val="00A121DE"/>
    <w:rsid w:val="00A21A8A"/>
    <w:rsid w:val="00A22C98"/>
    <w:rsid w:val="00A231E2"/>
    <w:rsid w:val="00A2414E"/>
    <w:rsid w:val="00A24227"/>
    <w:rsid w:val="00A2650E"/>
    <w:rsid w:val="00A26F2D"/>
    <w:rsid w:val="00A27610"/>
    <w:rsid w:val="00A27D8A"/>
    <w:rsid w:val="00A326AD"/>
    <w:rsid w:val="00A3572A"/>
    <w:rsid w:val="00A36371"/>
    <w:rsid w:val="00A37C2D"/>
    <w:rsid w:val="00A43F2F"/>
    <w:rsid w:val="00A44DE2"/>
    <w:rsid w:val="00A473D2"/>
    <w:rsid w:val="00A5779C"/>
    <w:rsid w:val="00A60A67"/>
    <w:rsid w:val="00A63876"/>
    <w:rsid w:val="00A64912"/>
    <w:rsid w:val="00A64FB8"/>
    <w:rsid w:val="00A65C65"/>
    <w:rsid w:val="00A67339"/>
    <w:rsid w:val="00A70A74"/>
    <w:rsid w:val="00A7154B"/>
    <w:rsid w:val="00A734CF"/>
    <w:rsid w:val="00A75378"/>
    <w:rsid w:val="00A76B49"/>
    <w:rsid w:val="00A775C0"/>
    <w:rsid w:val="00A81393"/>
    <w:rsid w:val="00A82915"/>
    <w:rsid w:val="00A87C0E"/>
    <w:rsid w:val="00A906F3"/>
    <w:rsid w:val="00A93EC2"/>
    <w:rsid w:val="00A95C1B"/>
    <w:rsid w:val="00A97E95"/>
    <w:rsid w:val="00AA2CFC"/>
    <w:rsid w:val="00AA5190"/>
    <w:rsid w:val="00AB0DE4"/>
    <w:rsid w:val="00AB3423"/>
    <w:rsid w:val="00AC0FB3"/>
    <w:rsid w:val="00AC3421"/>
    <w:rsid w:val="00AC3E73"/>
    <w:rsid w:val="00AC4535"/>
    <w:rsid w:val="00AC749F"/>
    <w:rsid w:val="00AC7B9A"/>
    <w:rsid w:val="00AD1546"/>
    <w:rsid w:val="00AD5641"/>
    <w:rsid w:val="00AD7889"/>
    <w:rsid w:val="00AE123C"/>
    <w:rsid w:val="00AE3652"/>
    <w:rsid w:val="00AE6199"/>
    <w:rsid w:val="00AE6CFC"/>
    <w:rsid w:val="00AE75D5"/>
    <w:rsid w:val="00AF021B"/>
    <w:rsid w:val="00AF06CF"/>
    <w:rsid w:val="00AF0C12"/>
    <w:rsid w:val="00AF4035"/>
    <w:rsid w:val="00AF457A"/>
    <w:rsid w:val="00AF5C8F"/>
    <w:rsid w:val="00AF73CB"/>
    <w:rsid w:val="00B03381"/>
    <w:rsid w:val="00B05CF4"/>
    <w:rsid w:val="00B06F8E"/>
    <w:rsid w:val="00B07CDB"/>
    <w:rsid w:val="00B11D3E"/>
    <w:rsid w:val="00B16A31"/>
    <w:rsid w:val="00B17DFD"/>
    <w:rsid w:val="00B21EDC"/>
    <w:rsid w:val="00B26412"/>
    <w:rsid w:val="00B27313"/>
    <w:rsid w:val="00B308FE"/>
    <w:rsid w:val="00B33709"/>
    <w:rsid w:val="00B33B3C"/>
    <w:rsid w:val="00B3455E"/>
    <w:rsid w:val="00B41353"/>
    <w:rsid w:val="00B4408B"/>
    <w:rsid w:val="00B501CA"/>
    <w:rsid w:val="00B50ADC"/>
    <w:rsid w:val="00B541CF"/>
    <w:rsid w:val="00B55DD0"/>
    <w:rsid w:val="00B566B1"/>
    <w:rsid w:val="00B568BB"/>
    <w:rsid w:val="00B56F46"/>
    <w:rsid w:val="00B6021A"/>
    <w:rsid w:val="00B62DAF"/>
    <w:rsid w:val="00B63834"/>
    <w:rsid w:val="00B64D27"/>
    <w:rsid w:val="00B6554B"/>
    <w:rsid w:val="00B65F8A"/>
    <w:rsid w:val="00B72734"/>
    <w:rsid w:val="00B72F55"/>
    <w:rsid w:val="00B74FF1"/>
    <w:rsid w:val="00B76A94"/>
    <w:rsid w:val="00B800B2"/>
    <w:rsid w:val="00B80199"/>
    <w:rsid w:val="00B83204"/>
    <w:rsid w:val="00B84C5F"/>
    <w:rsid w:val="00B95E8E"/>
    <w:rsid w:val="00B96DA0"/>
    <w:rsid w:val="00BA0C87"/>
    <w:rsid w:val="00BA220B"/>
    <w:rsid w:val="00BA23B5"/>
    <w:rsid w:val="00BA3A57"/>
    <w:rsid w:val="00BA691F"/>
    <w:rsid w:val="00BA7D26"/>
    <w:rsid w:val="00BB4E1A"/>
    <w:rsid w:val="00BC015E"/>
    <w:rsid w:val="00BC0D9B"/>
    <w:rsid w:val="00BC5F89"/>
    <w:rsid w:val="00BC76AC"/>
    <w:rsid w:val="00BD0ECB"/>
    <w:rsid w:val="00BD6135"/>
    <w:rsid w:val="00BE2155"/>
    <w:rsid w:val="00BE2213"/>
    <w:rsid w:val="00BE3AFD"/>
    <w:rsid w:val="00BE6269"/>
    <w:rsid w:val="00BE719A"/>
    <w:rsid w:val="00BE720A"/>
    <w:rsid w:val="00BF0D73"/>
    <w:rsid w:val="00BF2465"/>
    <w:rsid w:val="00BF24D2"/>
    <w:rsid w:val="00BF25FD"/>
    <w:rsid w:val="00BF2784"/>
    <w:rsid w:val="00BF706A"/>
    <w:rsid w:val="00BF710E"/>
    <w:rsid w:val="00C076F4"/>
    <w:rsid w:val="00C1077C"/>
    <w:rsid w:val="00C12F50"/>
    <w:rsid w:val="00C25678"/>
    <w:rsid w:val="00C25E7F"/>
    <w:rsid w:val="00C2746F"/>
    <w:rsid w:val="00C30642"/>
    <w:rsid w:val="00C324A0"/>
    <w:rsid w:val="00C3300F"/>
    <w:rsid w:val="00C36250"/>
    <w:rsid w:val="00C3711D"/>
    <w:rsid w:val="00C37E27"/>
    <w:rsid w:val="00C41E6D"/>
    <w:rsid w:val="00C42BF8"/>
    <w:rsid w:val="00C44355"/>
    <w:rsid w:val="00C47598"/>
    <w:rsid w:val="00C50043"/>
    <w:rsid w:val="00C5051A"/>
    <w:rsid w:val="00C5332F"/>
    <w:rsid w:val="00C53609"/>
    <w:rsid w:val="00C543A5"/>
    <w:rsid w:val="00C57638"/>
    <w:rsid w:val="00C70073"/>
    <w:rsid w:val="00C71FE0"/>
    <w:rsid w:val="00C754BD"/>
    <w:rsid w:val="00C7573B"/>
    <w:rsid w:val="00C8281F"/>
    <w:rsid w:val="00C84215"/>
    <w:rsid w:val="00C85387"/>
    <w:rsid w:val="00C85D36"/>
    <w:rsid w:val="00C87715"/>
    <w:rsid w:val="00C90256"/>
    <w:rsid w:val="00C90A0A"/>
    <w:rsid w:val="00C9316D"/>
    <w:rsid w:val="00C93C03"/>
    <w:rsid w:val="00C97A7D"/>
    <w:rsid w:val="00CA341C"/>
    <w:rsid w:val="00CA4B43"/>
    <w:rsid w:val="00CA71AA"/>
    <w:rsid w:val="00CB2C8E"/>
    <w:rsid w:val="00CB36F9"/>
    <w:rsid w:val="00CB5D22"/>
    <w:rsid w:val="00CB602E"/>
    <w:rsid w:val="00CC1EA3"/>
    <w:rsid w:val="00CC73DC"/>
    <w:rsid w:val="00CD039F"/>
    <w:rsid w:val="00CD0583"/>
    <w:rsid w:val="00CD0B15"/>
    <w:rsid w:val="00CD4EAF"/>
    <w:rsid w:val="00CE03B2"/>
    <w:rsid w:val="00CE051D"/>
    <w:rsid w:val="00CE0B60"/>
    <w:rsid w:val="00CE0D06"/>
    <w:rsid w:val="00CE10A4"/>
    <w:rsid w:val="00CE1335"/>
    <w:rsid w:val="00CE2E3B"/>
    <w:rsid w:val="00CE4901"/>
    <w:rsid w:val="00CE493D"/>
    <w:rsid w:val="00CE603F"/>
    <w:rsid w:val="00CF07FA"/>
    <w:rsid w:val="00CF0BB2"/>
    <w:rsid w:val="00CF381F"/>
    <w:rsid w:val="00CF3EE8"/>
    <w:rsid w:val="00D01D10"/>
    <w:rsid w:val="00D020C6"/>
    <w:rsid w:val="00D02B92"/>
    <w:rsid w:val="00D050E6"/>
    <w:rsid w:val="00D13441"/>
    <w:rsid w:val="00D150E7"/>
    <w:rsid w:val="00D174A4"/>
    <w:rsid w:val="00D2147F"/>
    <w:rsid w:val="00D2164F"/>
    <w:rsid w:val="00D248A3"/>
    <w:rsid w:val="00D2616E"/>
    <w:rsid w:val="00D30F19"/>
    <w:rsid w:val="00D32F65"/>
    <w:rsid w:val="00D4296E"/>
    <w:rsid w:val="00D44195"/>
    <w:rsid w:val="00D504A3"/>
    <w:rsid w:val="00D50989"/>
    <w:rsid w:val="00D52DC2"/>
    <w:rsid w:val="00D53BCC"/>
    <w:rsid w:val="00D56512"/>
    <w:rsid w:val="00D56BE0"/>
    <w:rsid w:val="00D65BD5"/>
    <w:rsid w:val="00D6725D"/>
    <w:rsid w:val="00D67E8A"/>
    <w:rsid w:val="00D70DFB"/>
    <w:rsid w:val="00D76679"/>
    <w:rsid w:val="00D766DF"/>
    <w:rsid w:val="00D8003D"/>
    <w:rsid w:val="00D81CED"/>
    <w:rsid w:val="00D85C77"/>
    <w:rsid w:val="00D8603D"/>
    <w:rsid w:val="00D86A4C"/>
    <w:rsid w:val="00D872F9"/>
    <w:rsid w:val="00D87CE1"/>
    <w:rsid w:val="00D91681"/>
    <w:rsid w:val="00D91BE0"/>
    <w:rsid w:val="00D93663"/>
    <w:rsid w:val="00D93A01"/>
    <w:rsid w:val="00D946BB"/>
    <w:rsid w:val="00D97084"/>
    <w:rsid w:val="00D97DA5"/>
    <w:rsid w:val="00DA0ADE"/>
    <w:rsid w:val="00DA186E"/>
    <w:rsid w:val="00DA1DB6"/>
    <w:rsid w:val="00DA3C3E"/>
    <w:rsid w:val="00DA4116"/>
    <w:rsid w:val="00DA6D00"/>
    <w:rsid w:val="00DA7701"/>
    <w:rsid w:val="00DB251C"/>
    <w:rsid w:val="00DB4630"/>
    <w:rsid w:val="00DC4F88"/>
    <w:rsid w:val="00DC69FA"/>
    <w:rsid w:val="00DD2296"/>
    <w:rsid w:val="00DD2D98"/>
    <w:rsid w:val="00DD7ACA"/>
    <w:rsid w:val="00DE1590"/>
    <w:rsid w:val="00DF2639"/>
    <w:rsid w:val="00DF3413"/>
    <w:rsid w:val="00DF5D7D"/>
    <w:rsid w:val="00DF6E47"/>
    <w:rsid w:val="00E01B0A"/>
    <w:rsid w:val="00E033B1"/>
    <w:rsid w:val="00E03AC3"/>
    <w:rsid w:val="00E052F5"/>
    <w:rsid w:val="00E05704"/>
    <w:rsid w:val="00E067C1"/>
    <w:rsid w:val="00E07FAD"/>
    <w:rsid w:val="00E11E44"/>
    <w:rsid w:val="00E138BA"/>
    <w:rsid w:val="00E15C9D"/>
    <w:rsid w:val="00E16CCC"/>
    <w:rsid w:val="00E2068F"/>
    <w:rsid w:val="00E22371"/>
    <w:rsid w:val="00E23C26"/>
    <w:rsid w:val="00E31C9E"/>
    <w:rsid w:val="00E3270E"/>
    <w:rsid w:val="00E338EF"/>
    <w:rsid w:val="00E34809"/>
    <w:rsid w:val="00E361DC"/>
    <w:rsid w:val="00E3694B"/>
    <w:rsid w:val="00E36EA0"/>
    <w:rsid w:val="00E40798"/>
    <w:rsid w:val="00E41C53"/>
    <w:rsid w:val="00E43D86"/>
    <w:rsid w:val="00E45260"/>
    <w:rsid w:val="00E4647F"/>
    <w:rsid w:val="00E503E0"/>
    <w:rsid w:val="00E544BB"/>
    <w:rsid w:val="00E54D24"/>
    <w:rsid w:val="00E627A9"/>
    <w:rsid w:val="00E6353E"/>
    <w:rsid w:val="00E65607"/>
    <w:rsid w:val="00E662CB"/>
    <w:rsid w:val="00E71343"/>
    <w:rsid w:val="00E74351"/>
    <w:rsid w:val="00E74DC7"/>
    <w:rsid w:val="00E75671"/>
    <w:rsid w:val="00E76806"/>
    <w:rsid w:val="00E80541"/>
    <w:rsid w:val="00E8075A"/>
    <w:rsid w:val="00E8177F"/>
    <w:rsid w:val="00E8465D"/>
    <w:rsid w:val="00E84C9A"/>
    <w:rsid w:val="00E85C2B"/>
    <w:rsid w:val="00E92BC0"/>
    <w:rsid w:val="00E94D5E"/>
    <w:rsid w:val="00E97BD1"/>
    <w:rsid w:val="00EA3A2F"/>
    <w:rsid w:val="00EA3C5F"/>
    <w:rsid w:val="00EA4FBB"/>
    <w:rsid w:val="00EA51A2"/>
    <w:rsid w:val="00EA61B8"/>
    <w:rsid w:val="00EA6B46"/>
    <w:rsid w:val="00EA7072"/>
    <w:rsid w:val="00EA7100"/>
    <w:rsid w:val="00EA7F94"/>
    <w:rsid w:val="00EA7F9F"/>
    <w:rsid w:val="00EB0074"/>
    <w:rsid w:val="00EB1274"/>
    <w:rsid w:val="00EB4A33"/>
    <w:rsid w:val="00EB6AD0"/>
    <w:rsid w:val="00EC0F56"/>
    <w:rsid w:val="00EC50C3"/>
    <w:rsid w:val="00EC6F8E"/>
    <w:rsid w:val="00EC7763"/>
    <w:rsid w:val="00ED0686"/>
    <w:rsid w:val="00ED0C9E"/>
    <w:rsid w:val="00ED2BB6"/>
    <w:rsid w:val="00ED34E1"/>
    <w:rsid w:val="00ED3B8D"/>
    <w:rsid w:val="00ED4BED"/>
    <w:rsid w:val="00ED50B7"/>
    <w:rsid w:val="00ED5E03"/>
    <w:rsid w:val="00ED659C"/>
    <w:rsid w:val="00ED74C0"/>
    <w:rsid w:val="00EE0B74"/>
    <w:rsid w:val="00EE0C41"/>
    <w:rsid w:val="00EE31ED"/>
    <w:rsid w:val="00EE7477"/>
    <w:rsid w:val="00EF2E3A"/>
    <w:rsid w:val="00EF7ABA"/>
    <w:rsid w:val="00EF7BDE"/>
    <w:rsid w:val="00F00240"/>
    <w:rsid w:val="00F02478"/>
    <w:rsid w:val="00F03381"/>
    <w:rsid w:val="00F04C73"/>
    <w:rsid w:val="00F0622A"/>
    <w:rsid w:val="00F072A7"/>
    <w:rsid w:val="00F078DC"/>
    <w:rsid w:val="00F07B8D"/>
    <w:rsid w:val="00F11B34"/>
    <w:rsid w:val="00F12C04"/>
    <w:rsid w:val="00F16120"/>
    <w:rsid w:val="00F164A9"/>
    <w:rsid w:val="00F16849"/>
    <w:rsid w:val="00F2029B"/>
    <w:rsid w:val="00F20F92"/>
    <w:rsid w:val="00F278A7"/>
    <w:rsid w:val="00F312DF"/>
    <w:rsid w:val="00F32BA8"/>
    <w:rsid w:val="00F349F1"/>
    <w:rsid w:val="00F35D41"/>
    <w:rsid w:val="00F37216"/>
    <w:rsid w:val="00F37650"/>
    <w:rsid w:val="00F401AB"/>
    <w:rsid w:val="00F4166B"/>
    <w:rsid w:val="00F4350D"/>
    <w:rsid w:val="00F4474D"/>
    <w:rsid w:val="00F447AE"/>
    <w:rsid w:val="00F50FAD"/>
    <w:rsid w:val="00F561A9"/>
    <w:rsid w:val="00F567F7"/>
    <w:rsid w:val="00F57E72"/>
    <w:rsid w:val="00F62036"/>
    <w:rsid w:val="00F62FAE"/>
    <w:rsid w:val="00F65B52"/>
    <w:rsid w:val="00F65FD0"/>
    <w:rsid w:val="00F67BCA"/>
    <w:rsid w:val="00F73BD6"/>
    <w:rsid w:val="00F77FC0"/>
    <w:rsid w:val="00F8088E"/>
    <w:rsid w:val="00F83989"/>
    <w:rsid w:val="00F85099"/>
    <w:rsid w:val="00F8515F"/>
    <w:rsid w:val="00F9229D"/>
    <w:rsid w:val="00F9379C"/>
    <w:rsid w:val="00F9395F"/>
    <w:rsid w:val="00F94FA0"/>
    <w:rsid w:val="00F9540B"/>
    <w:rsid w:val="00F96164"/>
    <w:rsid w:val="00F9632C"/>
    <w:rsid w:val="00F97B11"/>
    <w:rsid w:val="00FA18F6"/>
    <w:rsid w:val="00FA1E52"/>
    <w:rsid w:val="00FA24B3"/>
    <w:rsid w:val="00FB1409"/>
    <w:rsid w:val="00FB2E7A"/>
    <w:rsid w:val="00FB7ACD"/>
    <w:rsid w:val="00FC3071"/>
    <w:rsid w:val="00FD10BA"/>
    <w:rsid w:val="00FD1AB0"/>
    <w:rsid w:val="00FD58E8"/>
    <w:rsid w:val="00FD66A8"/>
    <w:rsid w:val="00FE4308"/>
    <w:rsid w:val="00FE4688"/>
    <w:rsid w:val="00FF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1FE0E5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E398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398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398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398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398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E398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398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398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E398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E398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E398E"/>
  </w:style>
  <w:style w:type="paragraph" w:customStyle="1" w:styleId="OPCParaBase">
    <w:name w:val="OPCParaBase"/>
    <w:qFormat/>
    <w:rsid w:val="008E398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E398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E398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E398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E398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E398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E398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E39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E398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E398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E398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E398E"/>
  </w:style>
  <w:style w:type="paragraph" w:customStyle="1" w:styleId="Blocks">
    <w:name w:val="Blocks"/>
    <w:aliases w:val="bb"/>
    <w:basedOn w:val="OPCParaBase"/>
    <w:qFormat/>
    <w:rsid w:val="008E398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E39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E398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E398E"/>
    <w:rPr>
      <w:i/>
    </w:rPr>
  </w:style>
  <w:style w:type="paragraph" w:customStyle="1" w:styleId="BoxList">
    <w:name w:val="BoxList"/>
    <w:aliases w:val="bl"/>
    <w:basedOn w:val="BoxText"/>
    <w:qFormat/>
    <w:rsid w:val="008E398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E398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E398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E398E"/>
    <w:pPr>
      <w:ind w:left="1985" w:hanging="851"/>
    </w:pPr>
  </w:style>
  <w:style w:type="character" w:customStyle="1" w:styleId="CharAmPartNo">
    <w:name w:val="CharAmPartNo"/>
    <w:basedOn w:val="OPCCharBase"/>
    <w:qFormat/>
    <w:rsid w:val="008E398E"/>
  </w:style>
  <w:style w:type="character" w:customStyle="1" w:styleId="CharAmPartText">
    <w:name w:val="CharAmPartText"/>
    <w:basedOn w:val="OPCCharBase"/>
    <w:qFormat/>
    <w:rsid w:val="008E398E"/>
  </w:style>
  <w:style w:type="character" w:customStyle="1" w:styleId="CharAmSchNo">
    <w:name w:val="CharAmSchNo"/>
    <w:basedOn w:val="OPCCharBase"/>
    <w:qFormat/>
    <w:rsid w:val="008E398E"/>
  </w:style>
  <w:style w:type="character" w:customStyle="1" w:styleId="CharAmSchText">
    <w:name w:val="CharAmSchText"/>
    <w:basedOn w:val="OPCCharBase"/>
    <w:qFormat/>
    <w:rsid w:val="008E398E"/>
  </w:style>
  <w:style w:type="character" w:customStyle="1" w:styleId="CharBoldItalic">
    <w:name w:val="CharBoldItalic"/>
    <w:basedOn w:val="OPCCharBase"/>
    <w:uiPriority w:val="1"/>
    <w:qFormat/>
    <w:rsid w:val="008E398E"/>
    <w:rPr>
      <w:b/>
      <w:i/>
    </w:rPr>
  </w:style>
  <w:style w:type="character" w:customStyle="1" w:styleId="CharChapNo">
    <w:name w:val="CharChapNo"/>
    <w:basedOn w:val="OPCCharBase"/>
    <w:uiPriority w:val="1"/>
    <w:qFormat/>
    <w:rsid w:val="008E398E"/>
  </w:style>
  <w:style w:type="character" w:customStyle="1" w:styleId="CharChapText">
    <w:name w:val="CharChapText"/>
    <w:basedOn w:val="OPCCharBase"/>
    <w:uiPriority w:val="1"/>
    <w:qFormat/>
    <w:rsid w:val="008E398E"/>
  </w:style>
  <w:style w:type="character" w:customStyle="1" w:styleId="CharDivNo">
    <w:name w:val="CharDivNo"/>
    <w:basedOn w:val="OPCCharBase"/>
    <w:uiPriority w:val="1"/>
    <w:qFormat/>
    <w:rsid w:val="008E398E"/>
  </w:style>
  <w:style w:type="character" w:customStyle="1" w:styleId="CharDivText">
    <w:name w:val="CharDivText"/>
    <w:basedOn w:val="OPCCharBase"/>
    <w:uiPriority w:val="1"/>
    <w:qFormat/>
    <w:rsid w:val="008E398E"/>
  </w:style>
  <w:style w:type="character" w:customStyle="1" w:styleId="CharItalic">
    <w:name w:val="CharItalic"/>
    <w:basedOn w:val="OPCCharBase"/>
    <w:uiPriority w:val="1"/>
    <w:qFormat/>
    <w:rsid w:val="008E398E"/>
    <w:rPr>
      <w:i/>
    </w:rPr>
  </w:style>
  <w:style w:type="character" w:customStyle="1" w:styleId="CharPartNo">
    <w:name w:val="CharPartNo"/>
    <w:basedOn w:val="OPCCharBase"/>
    <w:uiPriority w:val="1"/>
    <w:qFormat/>
    <w:rsid w:val="008E398E"/>
  </w:style>
  <w:style w:type="character" w:customStyle="1" w:styleId="CharPartText">
    <w:name w:val="CharPartText"/>
    <w:basedOn w:val="OPCCharBase"/>
    <w:uiPriority w:val="1"/>
    <w:qFormat/>
    <w:rsid w:val="008E398E"/>
  </w:style>
  <w:style w:type="character" w:customStyle="1" w:styleId="CharSectno">
    <w:name w:val="CharSectno"/>
    <w:basedOn w:val="OPCCharBase"/>
    <w:qFormat/>
    <w:rsid w:val="008E398E"/>
  </w:style>
  <w:style w:type="character" w:customStyle="1" w:styleId="CharSubdNo">
    <w:name w:val="CharSubdNo"/>
    <w:basedOn w:val="OPCCharBase"/>
    <w:uiPriority w:val="1"/>
    <w:qFormat/>
    <w:rsid w:val="008E398E"/>
  </w:style>
  <w:style w:type="character" w:customStyle="1" w:styleId="CharSubdText">
    <w:name w:val="CharSubdText"/>
    <w:basedOn w:val="OPCCharBase"/>
    <w:uiPriority w:val="1"/>
    <w:qFormat/>
    <w:rsid w:val="008E398E"/>
  </w:style>
  <w:style w:type="paragraph" w:customStyle="1" w:styleId="CTA--">
    <w:name w:val="CTA --"/>
    <w:basedOn w:val="OPCParaBase"/>
    <w:next w:val="Normal"/>
    <w:rsid w:val="008E398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E398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E398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E398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E398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E398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E398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E398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E398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E398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E398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E398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E398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E398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E398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E398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E398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E398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E398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E398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E398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E398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E398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E398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E398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E398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E398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E398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E398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E398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E398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E398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E398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E398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E398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E398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E398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E398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E398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E398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E398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E398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E398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E398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E398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E398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E398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E398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E398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E398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E398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E39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E398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E398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E398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E398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E398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E398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E398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E398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E398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E398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E398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E398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E398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E398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E398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E398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E398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E398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E398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E398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E398E"/>
    <w:rPr>
      <w:sz w:val="16"/>
    </w:rPr>
  </w:style>
  <w:style w:type="table" w:customStyle="1" w:styleId="CFlag">
    <w:name w:val="CFlag"/>
    <w:basedOn w:val="TableNormal"/>
    <w:uiPriority w:val="99"/>
    <w:rsid w:val="008E398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E39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E39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3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E398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E398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398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E398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E398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E398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E398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E398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E398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E398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E398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E398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E398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E398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E398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E398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E398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E398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E398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E398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E398E"/>
  </w:style>
  <w:style w:type="character" w:customStyle="1" w:styleId="CharSubPartNoCASA">
    <w:name w:val="CharSubPartNo(CASA)"/>
    <w:basedOn w:val="OPCCharBase"/>
    <w:uiPriority w:val="1"/>
    <w:rsid w:val="008E398E"/>
  </w:style>
  <w:style w:type="paragraph" w:customStyle="1" w:styleId="ENoteTTIndentHeadingSub">
    <w:name w:val="ENoteTTIndentHeadingSub"/>
    <w:aliases w:val="enTTHis"/>
    <w:basedOn w:val="OPCParaBase"/>
    <w:rsid w:val="008E398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E398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E398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E398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E398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E398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E39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E398E"/>
    <w:rPr>
      <w:sz w:val="22"/>
    </w:rPr>
  </w:style>
  <w:style w:type="paragraph" w:customStyle="1" w:styleId="SOTextNote">
    <w:name w:val="SO TextNote"/>
    <w:aliases w:val="sont"/>
    <w:basedOn w:val="SOText"/>
    <w:qFormat/>
    <w:rsid w:val="008E398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E398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E398E"/>
    <w:rPr>
      <w:sz w:val="22"/>
    </w:rPr>
  </w:style>
  <w:style w:type="paragraph" w:customStyle="1" w:styleId="FileName">
    <w:name w:val="FileName"/>
    <w:basedOn w:val="Normal"/>
    <w:rsid w:val="008E398E"/>
  </w:style>
  <w:style w:type="paragraph" w:customStyle="1" w:styleId="TableHeading">
    <w:name w:val="TableHeading"/>
    <w:aliases w:val="th"/>
    <w:basedOn w:val="OPCParaBase"/>
    <w:next w:val="Tabletext"/>
    <w:rsid w:val="008E398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E398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E398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E398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E398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E398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E398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E398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E398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E39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E398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E398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E398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E398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E39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39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E398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E398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E398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E398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E398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E398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E39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8E398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E398E"/>
    <w:pPr>
      <w:ind w:left="240" w:hanging="240"/>
    </w:pPr>
  </w:style>
  <w:style w:type="paragraph" w:styleId="Index2">
    <w:name w:val="index 2"/>
    <w:basedOn w:val="Normal"/>
    <w:next w:val="Normal"/>
    <w:autoRedefine/>
    <w:rsid w:val="008E398E"/>
    <w:pPr>
      <w:ind w:left="480" w:hanging="240"/>
    </w:pPr>
  </w:style>
  <w:style w:type="paragraph" w:styleId="Index3">
    <w:name w:val="index 3"/>
    <w:basedOn w:val="Normal"/>
    <w:next w:val="Normal"/>
    <w:autoRedefine/>
    <w:rsid w:val="008E398E"/>
    <w:pPr>
      <w:ind w:left="720" w:hanging="240"/>
    </w:pPr>
  </w:style>
  <w:style w:type="paragraph" w:styleId="Index4">
    <w:name w:val="index 4"/>
    <w:basedOn w:val="Normal"/>
    <w:next w:val="Normal"/>
    <w:autoRedefine/>
    <w:rsid w:val="008E398E"/>
    <w:pPr>
      <w:ind w:left="960" w:hanging="240"/>
    </w:pPr>
  </w:style>
  <w:style w:type="paragraph" w:styleId="Index5">
    <w:name w:val="index 5"/>
    <w:basedOn w:val="Normal"/>
    <w:next w:val="Normal"/>
    <w:autoRedefine/>
    <w:rsid w:val="008E398E"/>
    <w:pPr>
      <w:ind w:left="1200" w:hanging="240"/>
    </w:pPr>
  </w:style>
  <w:style w:type="paragraph" w:styleId="Index6">
    <w:name w:val="index 6"/>
    <w:basedOn w:val="Normal"/>
    <w:next w:val="Normal"/>
    <w:autoRedefine/>
    <w:rsid w:val="008E398E"/>
    <w:pPr>
      <w:ind w:left="1440" w:hanging="240"/>
    </w:pPr>
  </w:style>
  <w:style w:type="paragraph" w:styleId="Index7">
    <w:name w:val="index 7"/>
    <w:basedOn w:val="Normal"/>
    <w:next w:val="Normal"/>
    <w:autoRedefine/>
    <w:rsid w:val="008E398E"/>
    <w:pPr>
      <w:ind w:left="1680" w:hanging="240"/>
    </w:pPr>
  </w:style>
  <w:style w:type="paragraph" w:styleId="Index8">
    <w:name w:val="index 8"/>
    <w:basedOn w:val="Normal"/>
    <w:next w:val="Normal"/>
    <w:autoRedefine/>
    <w:rsid w:val="008E398E"/>
    <w:pPr>
      <w:ind w:left="1920" w:hanging="240"/>
    </w:pPr>
  </w:style>
  <w:style w:type="paragraph" w:styleId="Index9">
    <w:name w:val="index 9"/>
    <w:basedOn w:val="Normal"/>
    <w:next w:val="Normal"/>
    <w:autoRedefine/>
    <w:rsid w:val="008E398E"/>
    <w:pPr>
      <w:ind w:left="2160" w:hanging="240"/>
    </w:pPr>
  </w:style>
  <w:style w:type="paragraph" w:styleId="NormalIndent">
    <w:name w:val="Normal Indent"/>
    <w:basedOn w:val="Normal"/>
    <w:rsid w:val="008E398E"/>
    <w:pPr>
      <w:ind w:left="720"/>
    </w:pPr>
  </w:style>
  <w:style w:type="paragraph" w:styleId="FootnoteText">
    <w:name w:val="footnote text"/>
    <w:basedOn w:val="Normal"/>
    <w:link w:val="FootnoteTextChar"/>
    <w:rsid w:val="008E398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E398E"/>
  </w:style>
  <w:style w:type="paragraph" w:styleId="CommentText">
    <w:name w:val="annotation text"/>
    <w:basedOn w:val="Normal"/>
    <w:link w:val="CommentTextChar"/>
    <w:rsid w:val="008E398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E398E"/>
  </w:style>
  <w:style w:type="paragraph" w:styleId="IndexHeading">
    <w:name w:val="index heading"/>
    <w:basedOn w:val="Normal"/>
    <w:next w:val="Index1"/>
    <w:rsid w:val="008E398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E398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E398E"/>
    <w:pPr>
      <w:ind w:left="480" w:hanging="480"/>
    </w:pPr>
  </w:style>
  <w:style w:type="paragraph" w:styleId="EnvelopeAddress">
    <w:name w:val="envelope address"/>
    <w:basedOn w:val="Normal"/>
    <w:rsid w:val="008E398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E398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E398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E398E"/>
    <w:rPr>
      <w:sz w:val="16"/>
      <w:szCs w:val="16"/>
    </w:rPr>
  </w:style>
  <w:style w:type="character" w:styleId="PageNumber">
    <w:name w:val="page number"/>
    <w:basedOn w:val="DefaultParagraphFont"/>
    <w:rsid w:val="008E398E"/>
  </w:style>
  <w:style w:type="character" w:styleId="EndnoteReference">
    <w:name w:val="endnote reference"/>
    <w:basedOn w:val="DefaultParagraphFont"/>
    <w:rsid w:val="008E398E"/>
    <w:rPr>
      <w:vertAlign w:val="superscript"/>
    </w:rPr>
  </w:style>
  <w:style w:type="paragraph" w:styleId="EndnoteText">
    <w:name w:val="endnote text"/>
    <w:basedOn w:val="Normal"/>
    <w:link w:val="EndnoteTextChar"/>
    <w:rsid w:val="008E398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E398E"/>
  </w:style>
  <w:style w:type="paragraph" w:styleId="TableofAuthorities">
    <w:name w:val="table of authorities"/>
    <w:basedOn w:val="Normal"/>
    <w:next w:val="Normal"/>
    <w:rsid w:val="008E398E"/>
    <w:pPr>
      <w:ind w:left="240" w:hanging="240"/>
    </w:pPr>
  </w:style>
  <w:style w:type="paragraph" w:styleId="MacroText">
    <w:name w:val="macro"/>
    <w:link w:val="MacroTextChar"/>
    <w:rsid w:val="008E39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E398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E398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E398E"/>
    <w:pPr>
      <w:ind w:left="283" w:hanging="283"/>
    </w:pPr>
  </w:style>
  <w:style w:type="paragraph" w:styleId="ListBullet">
    <w:name w:val="List Bullet"/>
    <w:basedOn w:val="Normal"/>
    <w:autoRedefine/>
    <w:rsid w:val="008E398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E398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E398E"/>
    <w:pPr>
      <w:ind w:left="566" w:hanging="283"/>
    </w:pPr>
  </w:style>
  <w:style w:type="paragraph" w:styleId="List3">
    <w:name w:val="List 3"/>
    <w:basedOn w:val="Normal"/>
    <w:rsid w:val="008E398E"/>
    <w:pPr>
      <w:ind w:left="849" w:hanging="283"/>
    </w:pPr>
  </w:style>
  <w:style w:type="paragraph" w:styleId="List4">
    <w:name w:val="List 4"/>
    <w:basedOn w:val="Normal"/>
    <w:rsid w:val="008E398E"/>
    <w:pPr>
      <w:ind w:left="1132" w:hanging="283"/>
    </w:pPr>
  </w:style>
  <w:style w:type="paragraph" w:styleId="List5">
    <w:name w:val="List 5"/>
    <w:basedOn w:val="Normal"/>
    <w:rsid w:val="008E398E"/>
    <w:pPr>
      <w:ind w:left="1415" w:hanging="283"/>
    </w:pPr>
  </w:style>
  <w:style w:type="paragraph" w:styleId="ListBullet2">
    <w:name w:val="List Bullet 2"/>
    <w:basedOn w:val="Normal"/>
    <w:autoRedefine/>
    <w:rsid w:val="008E398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E398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E398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E398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E398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E398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E398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E398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E398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E398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E398E"/>
    <w:pPr>
      <w:ind w:left="4252"/>
    </w:pPr>
  </w:style>
  <w:style w:type="character" w:customStyle="1" w:styleId="ClosingChar">
    <w:name w:val="Closing Char"/>
    <w:basedOn w:val="DefaultParagraphFont"/>
    <w:link w:val="Closing"/>
    <w:rsid w:val="008E398E"/>
    <w:rPr>
      <w:sz w:val="22"/>
    </w:rPr>
  </w:style>
  <w:style w:type="paragraph" w:styleId="Signature">
    <w:name w:val="Signature"/>
    <w:basedOn w:val="Normal"/>
    <w:link w:val="SignatureChar"/>
    <w:rsid w:val="008E398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E398E"/>
    <w:rPr>
      <w:sz w:val="22"/>
    </w:rPr>
  </w:style>
  <w:style w:type="paragraph" w:styleId="BodyText">
    <w:name w:val="Body Text"/>
    <w:basedOn w:val="Normal"/>
    <w:link w:val="BodyTextChar"/>
    <w:rsid w:val="008E398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E398E"/>
    <w:rPr>
      <w:sz w:val="22"/>
    </w:rPr>
  </w:style>
  <w:style w:type="paragraph" w:styleId="BodyTextIndent">
    <w:name w:val="Body Text Indent"/>
    <w:basedOn w:val="Normal"/>
    <w:link w:val="BodyTextIndentChar"/>
    <w:rsid w:val="008E398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E398E"/>
    <w:rPr>
      <w:sz w:val="22"/>
    </w:rPr>
  </w:style>
  <w:style w:type="paragraph" w:styleId="ListContinue">
    <w:name w:val="List Continue"/>
    <w:basedOn w:val="Normal"/>
    <w:rsid w:val="008E398E"/>
    <w:pPr>
      <w:spacing w:after="120"/>
      <w:ind w:left="283"/>
    </w:pPr>
  </w:style>
  <w:style w:type="paragraph" w:styleId="ListContinue2">
    <w:name w:val="List Continue 2"/>
    <w:basedOn w:val="Normal"/>
    <w:rsid w:val="008E398E"/>
    <w:pPr>
      <w:spacing w:after="120"/>
      <w:ind w:left="566"/>
    </w:pPr>
  </w:style>
  <w:style w:type="paragraph" w:styleId="ListContinue3">
    <w:name w:val="List Continue 3"/>
    <w:basedOn w:val="Normal"/>
    <w:rsid w:val="008E398E"/>
    <w:pPr>
      <w:spacing w:after="120"/>
      <w:ind w:left="849"/>
    </w:pPr>
  </w:style>
  <w:style w:type="paragraph" w:styleId="ListContinue4">
    <w:name w:val="List Continue 4"/>
    <w:basedOn w:val="Normal"/>
    <w:rsid w:val="008E398E"/>
    <w:pPr>
      <w:spacing w:after="120"/>
      <w:ind w:left="1132"/>
    </w:pPr>
  </w:style>
  <w:style w:type="paragraph" w:styleId="ListContinue5">
    <w:name w:val="List Continue 5"/>
    <w:basedOn w:val="Normal"/>
    <w:rsid w:val="008E398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E39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E398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E398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E398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E398E"/>
  </w:style>
  <w:style w:type="character" w:customStyle="1" w:styleId="SalutationChar">
    <w:name w:val="Salutation Char"/>
    <w:basedOn w:val="DefaultParagraphFont"/>
    <w:link w:val="Salutation"/>
    <w:rsid w:val="008E398E"/>
    <w:rPr>
      <w:sz w:val="22"/>
    </w:rPr>
  </w:style>
  <w:style w:type="paragraph" w:styleId="Date">
    <w:name w:val="Date"/>
    <w:basedOn w:val="Normal"/>
    <w:next w:val="Normal"/>
    <w:link w:val="DateChar"/>
    <w:rsid w:val="008E398E"/>
  </w:style>
  <w:style w:type="character" w:customStyle="1" w:styleId="DateChar">
    <w:name w:val="Date Char"/>
    <w:basedOn w:val="DefaultParagraphFont"/>
    <w:link w:val="Date"/>
    <w:rsid w:val="008E398E"/>
    <w:rPr>
      <w:sz w:val="22"/>
    </w:rPr>
  </w:style>
  <w:style w:type="paragraph" w:styleId="BodyTextFirstIndent">
    <w:name w:val="Body Text First Indent"/>
    <w:basedOn w:val="BodyText"/>
    <w:link w:val="BodyTextFirstIndentChar"/>
    <w:rsid w:val="008E398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E398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E398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E398E"/>
    <w:rPr>
      <w:sz w:val="22"/>
    </w:rPr>
  </w:style>
  <w:style w:type="paragraph" w:styleId="BodyText2">
    <w:name w:val="Body Text 2"/>
    <w:basedOn w:val="Normal"/>
    <w:link w:val="BodyText2Char"/>
    <w:rsid w:val="008E398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E398E"/>
    <w:rPr>
      <w:sz w:val="22"/>
    </w:rPr>
  </w:style>
  <w:style w:type="paragraph" w:styleId="BodyText3">
    <w:name w:val="Body Text 3"/>
    <w:basedOn w:val="Normal"/>
    <w:link w:val="BodyText3Char"/>
    <w:rsid w:val="008E398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E398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E398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E398E"/>
    <w:rPr>
      <w:sz w:val="22"/>
    </w:rPr>
  </w:style>
  <w:style w:type="paragraph" w:styleId="BodyTextIndent3">
    <w:name w:val="Body Text Indent 3"/>
    <w:basedOn w:val="Normal"/>
    <w:link w:val="BodyTextIndent3Char"/>
    <w:rsid w:val="008E398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E398E"/>
    <w:rPr>
      <w:sz w:val="16"/>
      <w:szCs w:val="16"/>
    </w:rPr>
  </w:style>
  <w:style w:type="paragraph" w:styleId="BlockText">
    <w:name w:val="Block Text"/>
    <w:basedOn w:val="Normal"/>
    <w:rsid w:val="008E398E"/>
    <w:pPr>
      <w:spacing w:after="120"/>
      <w:ind w:left="1440" w:right="1440"/>
    </w:pPr>
  </w:style>
  <w:style w:type="character" w:styleId="Hyperlink">
    <w:name w:val="Hyperlink"/>
    <w:basedOn w:val="DefaultParagraphFont"/>
    <w:rsid w:val="008E398E"/>
    <w:rPr>
      <w:color w:val="0000FF"/>
      <w:u w:val="single"/>
    </w:rPr>
  </w:style>
  <w:style w:type="character" w:styleId="FollowedHyperlink">
    <w:name w:val="FollowedHyperlink"/>
    <w:basedOn w:val="DefaultParagraphFont"/>
    <w:rsid w:val="008E398E"/>
    <w:rPr>
      <w:color w:val="800080"/>
      <w:u w:val="single"/>
    </w:rPr>
  </w:style>
  <w:style w:type="character" w:styleId="Strong">
    <w:name w:val="Strong"/>
    <w:basedOn w:val="DefaultParagraphFont"/>
    <w:qFormat/>
    <w:rsid w:val="008E398E"/>
    <w:rPr>
      <w:b/>
      <w:bCs/>
    </w:rPr>
  </w:style>
  <w:style w:type="character" w:styleId="Emphasis">
    <w:name w:val="Emphasis"/>
    <w:basedOn w:val="DefaultParagraphFont"/>
    <w:qFormat/>
    <w:rsid w:val="008E398E"/>
    <w:rPr>
      <w:i/>
      <w:iCs/>
    </w:rPr>
  </w:style>
  <w:style w:type="paragraph" w:styleId="DocumentMap">
    <w:name w:val="Document Map"/>
    <w:basedOn w:val="Normal"/>
    <w:link w:val="DocumentMapChar"/>
    <w:rsid w:val="008E398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E398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E398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E398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E398E"/>
  </w:style>
  <w:style w:type="character" w:customStyle="1" w:styleId="E-mailSignatureChar">
    <w:name w:val="E-mail Signature Char"/>
    <w:basedOn w:val="DefaultParagraphFont"/>
    <w:link w:val="E-mailSignature"/>
    <w:rsid w:val="008E398E"/>
    <w:rPr>
      <w:sz w:val="22"/>
    </w:rPr>
  </w:style>
  <w:style w:type="paragraph" w:styleId="NormalWeb">
    <w:name w:val="Normal (Web)"/>
    <w:basedOn w:val="Normal"/>
    <w:rsid w:val="008E398E"/>
  </w:style>
  <w:style w:type="character" w:styleId="HTMLAcronym">
    <w:name w:val="HTML Acronym"/>
    <w:basedOn w:val="DefaultParagraphFont"/>
    <w:rsid w:val="008E398E"/>
  </w:style>
  <w:style w:type="paragraph" w:styleId="HTMLAddress">
    <w:name w:val="HTML Address"/>
    <w:basedOn w:val="Normal"/>
    <w:link w:val="HTMLAddressChar"/>
    <w:rsid w:val="008E398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E398E"/>
    <w:rPr>
      <w:i/>
      <w:iCs/>
      <w:sz w:val="22"/>
    </w:rPr>
  </w:style>
  <w:style w:type="character" w:styleId="HTMLCite">
    <w:name w:val="HTML Cite"/>
    <w:basedOn w:val="DefaultParagraphFont"/>
    <w:rsid w:val="008E398E"/>
    <w:rPr>
      <w:i/>
      <w:iCs/>
    </w:rPr>
  </w:style>
  <w:style w:type="character" w:styleId="HTMLCode">
    <w:name w:val="HTML Code"/>
    <w:basedOn w:val="DefaultParagraphFont"/>
    <w:rsid w:val="008E398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E398E"/>
    <w:rPr>
      <w:i/>
      <w:iCs/>
    </w:rPr>
  </w:style>
  <w:style w:type="character" w:styleId="HTMLKeyboard">
    <w:name w:val="HTML Keyboard"/>
    <w:basedOn w:val="DefaultParagraphFont"/>
    <w:rsid w:val="008E398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E398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E398E"/>
    <w:rPr>
      <w:rFonts w:ascii="Courier New" w:hAnsi="Courier New" w:cs="Courier New"/>
    </w:rPr>
  </w:style>
  <w:style w:type="character" w:styleId="HTMLSample">
    <w:name w:val="HTML Sample"/>
    <w:basedOn w:val="DefaultParagraphFont"/>
    <w:rsid w:val="008E398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E398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E398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E39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398E"/>
    <w:rPr>
      <w:b/>
      <w:bCs/>
    </w:rPr>
  </w:style>
  <w:style w:type="numbering" w:styleId="1ai">
    <w:name w:val="Outline List 1"/>
    <w:basedOn w:val="NoList"/>
    <w:rsid w:val="008E398E"/>
    <w:pPr>
      <w:numPr>
        <w:numId w:val="14"/>
      </w:numPr>
    </w:pPr>
  </w:style>
  <w:style w:type="numbering" w:styleId="111111">
    <w:name w:val="Outline List 2"/>
    <w:basedOn w:val="NoList"/>
    <w:rsid w:val="008E398E"/>
    <w:pPr>
      <w:numPr>
        <w:numId w:val="15"/>
      </w:numPr>
    </w:pPr>
  </w:style>
  <w:style w:type="numbering" w:styleId="ArticleSection">
    <w:name w:val="Outline List 3"/>
    <w:basedOn w:val="NoList"/>
    <w:rsid w:val="008E398E"/>
    <w:pPr>
      <w:numPr>
        <w:numId w:val="17"/>
      </w:numPr>
    </w:pPr>
  </w:style>
  <w:style w:type="table" w:styleId="TableSimple1">
    <w:name w:val="Table Simple 1"/>
    <w:basedOn w:val="TableNormal"/>
    <w:rsid w:val="008E398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E398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E398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E398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E398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E398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E398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E398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E398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E398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E398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E398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E398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E398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E398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E398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E398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E398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E398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E398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E398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E398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E398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E398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E398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E398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E398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E398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E398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E398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E398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E398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E398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E398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E398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E398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E398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E398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E398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E398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E398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E398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E398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E398E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8E398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E398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E398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E398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8E398E"/>
  </w:style>
  <w:style w:type="paragraph" w:styleId="Bibliography">
    <w:name w:val="Bibliography"/>
    <w:basedOn w:val="Normal"/>
    <w:next w:val="Normal"/>
    <w:uiPriority w:val="37"/>
    <w:semiHidden/>
    <w:unhideWhenUsed/>
    <w:rsid w:val="008E398E"/>
  </w:style>
  <w:style w:type="character" w:styleId="BookTitle">
    <w:name w:val="Book Title"/>
    <w:basedOn w:val="DefaultParagraphFont"/>
    <w:uiPriority w:val="33"/>
    <w:qFormat/>
    <w:rsid w:val="008E398E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8E39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E39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E39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E39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E39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E39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E39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E39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E398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E398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E398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E398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E398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E398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E398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E398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E398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E398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E398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E398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E398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8E39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E398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E398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E398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E398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E398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E398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8E398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E398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E398E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E398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E398E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E398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E398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E398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E398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E398E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E398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E398E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E398E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E398E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8E398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E398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E398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E398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E398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E398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E398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E398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E398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E398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E398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E398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E398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E398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E39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E39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E39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E39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E39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E39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E39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E398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E398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E398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E398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E398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E398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E398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E398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E398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E398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E398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E398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E398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E398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8E398E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8E398E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398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398E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8E398E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E39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E398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E398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E398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E398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E398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E398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E39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E398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E398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E398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E398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E398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E398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E39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E398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E398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E398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E398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E398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E398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8E398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E39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E39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E39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E39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E39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E39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E39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8E39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E398E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E398E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E398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E398E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E398E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E398E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8E398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398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E398E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E398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E398E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E398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E398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E398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E398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E398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E398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E398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E398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E398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E398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E398E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E398E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E398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E398E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E398E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E398E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E398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E398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E398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E398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E398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E398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E398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E398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E398E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E398E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E398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E398E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E398E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E398E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8E39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E398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E398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E398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E398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E398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E398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E398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E398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E398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E398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E398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E398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E398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E39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E39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E39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E39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E39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E39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E39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E39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E398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E398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E398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E398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E398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E398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E398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E398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E398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E398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E398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E398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E398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E39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E398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E398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E398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E398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E398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E398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E39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E39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E39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E39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E39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E39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E39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8E398E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8E398E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E398E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E398E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8E398E"/>
    <w:rPr>
      <w:color w:val="808080"/>
    </w:rPr>
  </w:style>
  <w:style w:type="table" w:styleId="PlainTable1">
    <w:name w:val="Plain Table 1"/>
    <w:basedOn w:val="TableNormal"/>
    <w:uiPriority w:val="41"/>
    <w:rsid w:val="008E39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E39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E39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E39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E39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8E398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398E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8E398E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8E398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8E398E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8E39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398E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E3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E9ECA-E996-4BBC-AD8E-60B5EEA02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0</TotalTime>
  <Pages>13</Pages>
  <Words>2076</Words>
  <Characters>11837</Characters>
  <Application>Microsoft Office Word</Application>
  <DocSecurity>0</DocSecurity>
  <PresentationFormat/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Farm Household Support Secretary’s Rules 2024</vt:lpstr>
    </vt:vector>
  </TitlesOfParts>
  <Manager/>
  <Company/>
  <LinksUpToDate>false</LinksUpToDate>
  <CharactersWithSpaces>13886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2024-05-08T08:12:00Z</cp:lastPrinted>
  <dcterms:created xsi:type="dcterms:W3CDTF">2024-06-21T04:33:00Z</dcterms:created>
  <dcterms:modified xsi:type="dcterms:W3CDTF">2024-06-21T06:25:00Z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Farm Household Support Secretary’s Rules 2024</vt:lpwstr>
  </property>
  <property fmtid="{D5CDD505-2E9C-101B-9397-08002B2CF9AE}" pid="4" name="Header">
    <vt:lpwstr>Section</vt:lpwstr>
  </property>
  <property fmtid="{D5CDD505-2E9C-101B-9397-08002B2CF9AE}" pid="5" name="Class">
    <vt:lpwstr>Rules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2024</vt:lpwstr>
  </property>
  <property fmtid="{D5CDD505-2E9C-101B-9397-08002B2CF9AE}" pid="10" name="Authority">
    <vt:lpwstr>Unk</vt:lpwstr>
  </property>
  <property fmtid="{D5CDD505-2E9C-101B-9397-08002B2CF9AE}" pid="11" name="ID">
    <vt:lpwstr>OPC66870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</Properties>
</file>