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7A1D" w14:textId="77777777" w:rsidR="00715914" w:rsidRPr="009656D9" w:rsidRDefault="00DA186E" w:rsidP="00715914">
      <w:pPr>
        <w:rPr>
          <w:sz w:val="28"/>
        </w:rPr>
      </w:pPr>
      <w:r w:rsidRPr="009656D9">
        <w:rPr>
          <w:noProof/>
          <w:lang w:eastAsia="en-AU"/>
        </w:rPr>
        <w:drawing>
          <wp:inline distT="0" distB="0" distL="0" distR="0" wp14:anchorId="39778968" wp14:editId="5186DC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5414DE7" w14:textId="77777777" w:rsidR="00715914" w:rsidRPr="009656D9" w:rsidRDefault="00715914" w:rsidP="00715914">
      <w:pPr>
        <w:rPr>
          <w:sz w:val="19"/>
        </w:rPr>
      </w:pPr>
    </w:p>
    <w:p w14:paraId="55566691" w14:textId="1B5BFE33" w:rsidR="00554826" w:rsidRPr="009656D9" w:rsidRDefault="000C215F" w:rsidP="00554826">
      <w:pPr>
        <w:pStyle w:val="ShortT"/>
      </w:pPr>
      <w:r w:rsidRPr="009656D9">
        <w:t>Therapeutic Goods</w:t>
      </w:r>
      <w:r w:rsidR="00554826" w:rsidRPr="009656D9">
        <w:t xml:space="preserve"> (</w:t>
      </w:r>
      <w:r w:rsidR="00F71F4F" w:rsidRPr="009656D9">
        <w:t>Vaping Goods</w:t>
      </w:r>
      <w:r w:rsidRPr="009656D9">
        <w:t>—</w:t>
      </w:r>
      <w:r w:rsidR="009339DB" w:rsidRPr="009656D9">
        <w:t>Advertising</w:t>
      </w:r>
      <w:r w:rsidR="00554826" w:rsidRPr="009656D9">
        <w:t xml:space="preserve">) </w:t>
      </w:r>
      <w:r w:rsidR="009339DB" w:rsidRPr="009656D9">
        <w:t xml:space="preserve">Authorisation </w:t>
      </w:r>
      <w:r w:rsidRPr="009656D9">
        <w:t>2024</w:t>
      </w:r>
    </w:p>
    <w:p w14:paraId="6EA9A5BC" w14:textId="4EFF960C" w:rsidR="00554826" w:rsidRPr="009656D9" w:rsidRDefault="00554826" w:rsidP="00554826">
      <w:pPr>
        <w:pStyle w:val="SignCoverPageStart"/>
        <w:spacing w:before="240"/>
        <w:ind w:right="91"/>
        <w:rPr>
          <w:szCs w:val="22"/>
        </w:rPr>
      </w:pPr>
      <w:r w:rsidRPr="009656D9">
        <w:rPr>
          <w:szCs w:val="22"/>
        </w:rPr>
        <w:t xml:space="preserve">I, </w:t>
      </w:r>
      <w:r w:rsidR="00F71F4F" w:rsidRPr="009656D9">
        <w:rPr>
          <w:szCs w:val="22"/>
        </w:rPr>
        <w:t>Nicholas Henderson</w:t>
      </w:r>
      <w:r w:rsidRPr="009656D9">
        <w:rPr>
          <w:szCs w:val="22"/>
        </w:rPr>
        <w:t xml:space="preserve">, </w:t>
      </w:r>
      <w:r w:rsidR="000C215F" w:rsidRPr="009656D9">
        <w:rPr>
          <w:szCs w:val="22"/>
        </w:rPr>
        <w:t>as delegate of the Secretary of the Department of Health and Aged Care</w:t>
      </w:r>
      <w:r w:rsidRPr="009656D9">
        <w:rPr>
          <w:szCs w:val="22"/>
        </w:rPr>
        <w:t xml:space="preserve">, make the following </w:t>
      </w:r>
      <w:r w:rsidR="00F71F4F" w:rsidRPr="009656D9">
        <w:rPr>
          <w:szCs w:val="22"/>
        </w:rPr>
        <w:t>authorisation</w:t>
      </w:r>
      <w:r w:rsidRPr="009656D9">
        <w:rPr>
          <w:szCs w:val="22"/>
        </w:rPr>
        <w:t>.</w:t>
      </w:r>
    </w:p>
    <w:p w14:paraId="7D480E0F" w14:textId="591F7151" w:rsidR="00554826" w:rsidRPr="009656D9" w:rsidRDefault="00554826" w:rsidP="00554826">
      <w:pPr>
        <w:keepNext/>
        <w:spacing w:before="300" w:line="240" w:lineRule="atLeast"/>
        <w:ind w:right="397"/>
        <w:jc w:val="both"/>
        <w:rPr>
          <w:szCs w:val="22"/>
        </w:rPr>
      </w:pPr>
      <w:r w:rsidRPr="009656D9">
        <w:rPr>
          <w:szCs w:val="22"/>
        </w:rPr>
        <w:t>Dated</w:t>
      </w:r>
      <w:r w:rsidR="00447471">
        <w:rPr>
          <w:szCs w:val="22"/>
        </w:rPr>
        <w:t xml:space="preserve"> 30 </w:t>
      </w:r>
      <w:r w:rsidR="000C215F" w:rsidRPr="009656D9">
        <w:rPr>
          <w:szCs w:val="22"/>
        </w:rPr>
        <w:t>June 202</w:t>
      </w:r>
      <w:r w:rsidR="00B114AE" w:rsidRPr="009656D9">
        <w:rPr>
          <w:szCs w:val="22"/>
        </w:rPr>
        <w:t>4</w:t>
      </w:r>
    </w:p>
    <w:p w14:paraId="505063E3" w14:textId="7DD2F972" w:rsidR="00554826" w:rsidRPr="009656D9" w:rsidRDefault="00F71F4F" w:rsidP="00554826">
      <w:pPr>
        <w:keepNext/>
        <w:tabs>
          <w:tab w:val="left" w:pos="3402"/>
        </w:tabs>
        <w:spacing w:before="1440" w:line="300" w:lineRule="atLeast"/>
        <w:ind w:right="397"/>
        <w:rPr>
          <w:b/>
          <w:szCs w:val="22"/>
        </w:rPr>
      </w:pPr>
      <w:r w:rsidRPr="009656D9">
        <w:rPr>
          <w:szCs w:val="22"/>
        </w:rPr>
        <w:t>Nicholas Henderson</w:t>
      </w:r>
    </w:p>
    <w:p w14:paraId="3714E0D8" w14:textId="66B66823" w:rsidR="00554826" w:rsidRPr="009656D9" w:rsidRDefault="00F71F4F" w:rsidP="00554826">
      <w:pPr>
        <w:pStyle w:val="SignCoverPageEnd"/>
        <w:ind w:right="91"/>
        <w:rPr>
          <w:sz w:val="22"/>
        </w:rPr>
      </w:pPr>
      <w:r w:rsidRPr="009656D9">
        <w:rPr>
          <w:sz w:val="22"/>
        </w:rPr>
        <w:t>Acting Deputy Secretary</w:t>
      </w:r>
      <w:r w:rsidR="000C215F" w:rsidRPr="009656D9">
        <w:rPr>
          <w:sz w:val="22"/>
        </w:rPr>
        <w:br/>
        <w:t>Health Products Regulation Group</w:t>
      </w:r>
      <w:r w:rsidR="000C215F" w:rsidRPr="009656D9">
        <w:rPr>
          <w:sz w:val="22"/>
        </w:rPr>
        <w:br/>
        <w:t>Department of Health and Aged Care</w:t>
      </w:r>
    </w:p>
    <w:p w14:paraId="37028F18" w14:textId="77777777" w:rsidR="00554826" w:rsidRPr="009656D9" w:rsidRDefault="00554826" w:rsidP="00554826"/>
    <w:p w14:paraId="78385046" w14:textId="77777777" w:rsidR="00554826" w:rsidRPr="009656D9" w:rsidRDefault="00554826" w:rsidP="00554826"/>
    <w:p w14:paraId="236C955A" w14:textId="77777777" w:rsidR="00F6696E" w:rsidRPr="009656D9" w:rsidRDefault="00F6696E" w:rsidP="00F6696E"/>
    <w:p w14:paraId="17AA645B" w14:textId="77777777" w:rsidR="00F6696E" w:rsidRPr="009656D9" w:rsidRDefault="00F6696E" w:rsidP="00F6696E">
      <w:pPr>
        <w:sectPr w:rsidR="00F6696E" w:rsidRPr="009656D9"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7ED8B58C" w14:textId="77777777" w:rsidR="007500C8" w:rsidRPr="009656D9" w:rsidRDefault="00715914" w:rsidP="00715914">
      <w:pPr>
        <w:outlineLvl w:val="0"/>
        <w:rPr>
          <w:sz w:val="36"/>
        </w:rPr>
      </w:pPr>
      <w:r w:rsidRPr="009656D9">
        <w:rPr>
          <w:sz w:val="36"/>
        </w:rPr>
        <w:lastRenderedPageBreak/>
        <w:t>Contents</w:t>
      </w:r>
    </w:p>
    <w:p w14:paraId="0E406802" w14:textId="34415CF5" w:rsidR="009656D9" w:rsidRDefault="00B418CB">
      <w:pPr>
        <w:pStyle w:val="TOC5"/>
        <w:rPr>
          <w:rFonts w:asciiTheme="minorHAnsi" w:eastAsiaTheme="minorEastAsia" w:hAnsiTheme="minorHAnsi" w:cstheme="minorBidi"/>
          <w:noProof/>
          <w:kern w:val="2"/>
          <w:sz w:val="22"/>
          <w:szCs w:val="22"/>
          <w14:ligatures w14:val="standardContextual"/>
        </w:rPr>
      </w:pPr>
      <w:r w:rsidRPr="009656D9">
        <w:fldChar w:fldCharType="begin"/>
      </w:r>
      <w:r w:rsidRPr="009656D9">
        <w:instrText xml:space="preserve"> TOC \o "1-9" </w:instrText>
      </w:r>
      <w:r w:rsidRPr="009656D9">
        <w:fldChar w:fldCharType="separate"/>
      </w:r>
      <w:r w:rsidR="009656D9">
        <w:rPr>
          <w:noProof/>
        </w:rPr>
        <w:t>1  Name</w:t>
      </w:r>
      <w:r w:rsidR="009656D9">
        <w:rPr>
          <w:noProof/>
        </w:rPr>
        <w:tab/>
      </w:r>
      <w:r w:rsidR="009656D9">
        <w:rPr>
          <w:noProof/>
        </w:rPr>
        <w:fldChar w:fldCharType="begin"/>
      </w:r>
      <w:r w:rsidR="009656D9">
        <w:rPr>
          <w:noProof/>
        </w:rPr>
        <w:instrText xml:space="preserve"> PAGEREF _Toc170597032 \h </w:instrText>
      </w:r>
      <w:r w:rsidR="009656D9">
        <w:rPr>
          <w:noProof/>
        </w:rPr>
      </w:r>
      <w:r w:rsidR="009656D9">
        <w:rPr>
          <w:noProof/>
        </w:rPr>
        <w:fldChar w:fldCharType="separate"/>
      </w:r>
      <w:r w:rsidR="009656D9">
        <w:rPr>
          <w:noProof/>
        </w:rPr>
        <w:t>1</w:t>
      </w:r>
      <w:r w:rsidR="009656D9">
        <w:rPr>
          <w:noProof/>
        </w:rPr>
        <w:fldChar w:fldCharType="end"/>
      </w:r>
    </w:p>
    <w:p w14:paraId="57E2C816" w14:textId="2FE4FB70" w:rsidR="009656D9" w:rsidRDefault="009656D9">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_Toc170597033 \h </w:instrText>
      </w:r>
      <w:r>
        <w:rPr>
          <w:noProof/>
        </w:rPr>
      </w:r>
      <w:r>
        <w:rPr>
          <w:noProof/>
        </w:rPr>
        <w:fldChar w:fldCharType="separate"/>
      </w:r>
      <w:r>
        <w:rPr>
          <w:noProof/>
        </w:rPr>
        <w:t>1</w:t>
      </w:r>
      <w:r>
        <w:rPr>
          <w:noProof/>
        </w:rPr>
        <w:fldChar w:fldCharType="end"/>
      </w:r>
    </w:p>
    <w:p w14:paraId="3222DDC1" w14:textId="1792F2E5" w:rsidR="009656D9" w:rsidRDefault="009656D9">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_Toc170597034 \h </w:instrText>
      </w:r>
      <w:r>
        <w:rPr>
          <w:noProof/>
        </w:rPr>
      </w:r>
      <w:r>
        <w:rPr>
          <w:noProof/>
        </w:rPr>
        <w:fldChar w:fldCharType="separate"/>
      </w:r>
      <w:r>
        <w:rPr>
          <w:noProof/>
        </w:rPr>
        <w:t>1</w:t>
      </w:r>
      <w:r>
        <w:rPr>
          <w:noProof/>
        </w:rPr>
        <w:fldChar w:fldCharType="end"/>
      </w:r>
    </w:p>
    <w:p w14:paraId="7EA20A87" w14:textId="440AE234" w:rsidR="009656D9" w:rsidRDefault="009656D9">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_Toc170597035 \h </w:instrText>
      </w:r>
      <w:r>
        <w:rPr>
          <w:noProof/>
        </w:rPr>
      </w:r>
      <w:r>
        <w:rPr>
          <w:noProof/>
        </w:rPr>
        <w:fldChar w:fldCharType="separate"/>
      </w:r>
      <w:r>
        <w:rPr>
          <w:noProof/>
        </w:rPr>
        <w:t>1</w:t>
      </w:r>
      <w:r>
        <w:rPr>
          <w:noProof/>
        </w:rPr>
        <w:fldChar w:fldCharType="end"/>
      </w:r>
    </w:p>
    <w:p w14:paraId="297ADFF2" w14:textId="56EAA178" w:rsidR="009656D9" w:rsidRDefault="009656D9">
      <w:pPr>
        <w:pStyle w:val="TOC5"/>
        <w:rPr>
          <w:rFonts w:asciiTheme="minorHAnsi" w:eastAsiaTheme="minorEastAsia" w:hAnsiTheme="minorHAnsi" w:cstheme="minorBidi"/>
          <w:noProof/>
          <w:kern w:val="2"/>
          <w:sz w:val="22"/>
          <w:szCs w:val="22"/>
          <w14:ligatures w14:val="standardContextual"/>
        </w:rPr>
      </w:pPr>
      <w:r>
        <w:rPr>
          <w:noProof/>
        </w:rPr>
        <w:t>5  Authorisation</w:t>
      </w:r>
      <w:r>
        <w:rPr>
          <w:noProof/>
        </w:rPr>
        <w:tab/>
      </w:r>
      <w:r>
        <w:rPr>
          <w:noProof/>
        </w:rPr>
        <w:fldChar w:fldCharType="begin"/>
      </w:r>
      <w:r>
        <w:rPr>
          <w:noProof/>
        </w:rPr>
        <w:instrText xml:space="preserve"> PAGEREF _Toc170597036 \h </w:instrText>
      </w:r>
      <w:r>
        <w:rPr>
          <w:noProof/>
        </w:rPr>
      </w:r>
      <w:r>
        <w:rPr>
          <w:noProof/>
        </w:rPr>
        <w:fldChar w:fldCharType="separate"/>
      </w:r>
      <w:r>
        <w:rPr>
          <w:noProof/>
        </w:rPr>
        <w:t>3</w:t>
      </w:r>
      <w:r>
        <w:rPr>
          <w:noProof/>
        </w:rPr>
        <w:fldChar w:fldCharType="end"/>
      </w:r>
    </w:p>
    <w:p w14:paraId="69EE06FA" w14:textId="18397B55" w:rsidR="009656D9" w:rsidRDefault="009656D9">
      <w:pPr>
        <w:pStyle w:val="TOC6"/>
        <w:rPr>
          <w:rFonts w:asciiTheme="minorHAnsi" w:eastAsiaTheme="minorEastAsia" w:hAnsiTheme="minorHAnsi" w:cstheme="minorBidi"/>
          <w:b w:val="0"/>
          <w:noProof/>
          <w:kern w:val="2"/>
          <w:sz w:val="22"/>
          <w:szCs w:val="22"/>
          <w14:ligatures w14:val="standardContextual"/>
        </w:rPr>
      </w:pPr>
      <w:r w:rsidRPr="00A84591">
        <w:rPr>
          <w:noProof/>
        </w:rPr>
        <w:t>Schedule 1—Authorisation</w:t>
      </w:r>
      <w:r>
        <w:rPr>
          <w:noProof/>
        </w:rPr>
        <w:tab/>
      </w:r>
      <w:r>
        <w:rPr>
          <w:noProof/>
        </w:rPr>
        <w:fldChar w:fldCharType="begin"/>
      </w:r>
      <w:r>
        <w:rPr>
          <w:noProof/>
        </w:rPr>
        <w:instrText xml:space="preserve"> PAGEREF _Toc170597037 \h </w:instrText>
      </w:r>
      <w:r>
        <w:rPr>
          <w:noProof/>
        </w:rPr>
      </w:r>
      <w:r>
        <w:rPr>
          <w:noProof/>
        </w:rPr>
        <w:fldChar w:fldCharType="separate"/>
      </w:r>
      <w:r>
        <w:rPr>
          <w:noProof/>
        </w:rPr>
        <w:t>4</w:t>
      </w:r>
      <w:r>
        <w:rPr>
          <w:noProof/>
        </w:rPr>
        <w:fldChar w:fldCharType="end"/>
      </w:r>
    </w:p>
    <w:p w14:paraId="6B8E8A45" w14:textId="23FFBD44" w:rsidR="009656D9" w:rsidRDefault="009656D9">
      <w:pPr>
        <w:pStyle w:val="TOC2"/>
        <w:rPr>
          <w:rFonts w:asciiTheme="minorHAnsi" w:eastAsiaTheme="minorEastAsia" w:hAnsiTheme="minorHAnsi" w:cstheme="minorBidi"/>
          <w:b w:val="0"/>
          <w:noProof/>
          <w:kern w:val="2"/>
          <w:sz w:val="22"/>
          <w:szCs w:val="22"/>
          <w14:ligatures w14:val="standardContextual"/>
        </w:rPr>
      </w:pPr>
      <w:r>
        <w:rPr>
          <w:noProof/>
        </w:rPr>
        <w:t>Part 1—Notified vaping goods</w:t>
      </w:r>
      <w:r>
        <w:rPr>
          <w:noProof/>
        </w:rPr>
        <w:tab/>
      </w:r>
      <w:r>
        <w:rPr>
          <w:noProof/>
        </w:rPr>
        <w:fldChar w:fldCharType="begin"/>
      </w:r>
      <w:r>
        <w:rPr>
          <w:noProof/>
        </w:rPr>
        <w:instrText xml:space="preserve"> PAGEREF _Toc170597038 \h </w:instrText>
      </w:r>
      <w:r>
        <w:rPr>
          <w:noProof/>
        </w:rPr>
      </w:r>
      <w:r>
        <w:rPr>
          <w:noProof/>
        </w:rPr>
        <w:fldChar w:fldCharType="separate"/>
      </w:r>
      <w:r>
        <w:rPr>
          <w:noProof/>
        </w:rPr>
        <w:t>4</w:t>
      </w:r>
      <w:r>
        <w:rPr>
          <w:noProof/>
        </w:rPr>
        <w:fldChar w:fldCharType="end"/>
      </w:r>
    </w:p>
    <w:p w14:paraId="565B7705" w14:textId="034D46FA" w:rsidR="009656D9" w:rsidRDefault="009656D9">
      <w:pPr>
        <w:pStyle w:val="TOC2"/>
        <w:rPr>
          <w:rFonts w:asciiTheme="minorHAnsi" w:eastAsiaTheme="minorEastAsia" w:hAnsiTheme="minorHAnsi" w:cstheme="minorBidi"/>
          <w:b w:val="0"/>
          <w:noProof/>
          <w:kern w:val="2"/>
          <w:sz w:val="22"/>
          <w:szCs w:val="22"/>
          <w14:ligatures w14:val="standardContextual"/>
        </w:rPr>
      </w:pPr>
      <w:r>
        <w:rPr>
          <w:noProof/>
        </w:rPr>
        <w:t>Part 2—Medicinal cannabis vaping goods</w:t>
      </w:r>
      <w:r>
        <w:rPr>
          <w:noProof/>
        </w:rPr>
        <w:tab/>
      </w:r>
      <w:r>
        <w:rPr>
          <w:noProof/>
        </w:rPr>
        <w:fldChar w:fldCharType="begin"/>
      </w:r>
      <w:r>
        <w:rPr>
          <w:noProof/>
        </w:rPr>
        <w:instrText xml:space="preserve"> PAGEREF _Toc170597039 \h </w:instrText>
      </w:r>
      <w:r>
        <w:rPr>
          <w:noProof/>
        </w:rPr>
      </w:r>
      <w:r>
        <w:rPr>
          <w:noProof/>
        </w:rPr>
        <w:fldChar w:fldCharType="separate"/>
      </w:r>
      <w:r>
        <w:rPr>
          <w:noProof/>
        </w:rPr>
        <w:t>8</w:t>
      </w:r>
      <w:r>
        <w:rPr>
          <w:noProof/>
        </w:rPr>
        <w:fldChar w:fldCharType="end"/>
      </w:r>
    </w:p>
    <w:p w14:paraId="608BA139" w14:textId="0DF1E1B2" w:rsidR="00F6696E" w:rsidRPr="009656D9" w:rsidRDefault="00B418CB" w:rsidP="00F6696E">
      <w:pPr>
        <w:outlineLvl w:val="0"/>
      </w:pPr>
      <w:r w:rsidRPr="009656D9">
        <w:fldChar w:fldCharType="end"/>
      </w:r>
    </w:p>
    <w:p w14:paraId="67B4DFBF" w14:textId="77777777" w:rsidR="00F6696E" w:rsidRPr="009656D9" w:rsidRDefault="00F6696E" w:rsidP="00F6696E">
      <w:pPr>
        <w:outlineLvl w:val="0"/>
        <w:rPr>
          <w:sz w:val="20"/>
        </w:rPr>
      </w:pPr>
    </w:p>
    <w:p w14:paraId="20F88CA3" w14:textId="77777777" w:rsidR="00F6696E" w:rsidRPr="009656D9" w:rsidRDefault="00F6696E" w:rsidP="00F6696E">
      <w:pPr>
        <w:sectPr w:rsidR="00F6696E" w:rsidRPr="009656D9"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A38126B" w14:textId="77777777" w:rsidR="00554826" w:rsidRPr="009656D9" w:rsidRDefault="00554826" w:rsidP="00554826">
      <w:pPr>
        <w:pStyle w:val="ActHead5"/>
      </w:pPr>
      <w:bookmarkStart w:id="0" w:name="_Toc170597032"/>
      <w:proofErr w:type="gramStart"/>
      <w:r w:rsidRPr="009656D9">
        <w:lastRenderedPageBreak/>
        <w:t>1  Name</w:t>
      </w:r>
      <w:bookmarkEnd w:id="0"/>
      <w:proofErr w:type="gramEnd"/>
    </w:p>
    <w:p w14:paraId="54277E78" w14:textId="224DED1B" w:rsidR="00554826" w:rsidRPr="009656D9" w:rsidRDefault="00554826" w:rsidP="00554826">
      <w:pPr>
        <w:pStyle w:val="subsection"/>
        <w:rPr>
          <w:iCs/>
        </w:rPr>
      </w:pPr>
      <w:r w:rsidRPr="009656D9">
        <w:tab/>
      </w:r>
      <w:r w:rsidRPr="009656D9">
        <w:tab/>
        <w:t xml:space="preserve">This instrument is the </w:t>
      </w:r>
      <w:bookmarkStart w:id="1" w:name="BKCheck15B_3"/>
      <w:bookmarkEnd w:id="1"/>
      <w:r w:rsidR="000C215F" w:rsidRPr="009656D9">
        <w:rPr>
          <w:i/>
        </w:rPr>
        <w:t>Therapeutic Goods (</w:t>
      </w:r>
      <w:r w:rsidR="009339DB" w:rsidRPr="009656D9">
        <w:rPr>
          <w:i/>
        </w:rPr>
        <w:t>Vaping Goods</w:t>
      </w:r>
      <w:r w:rsidR="000C215F" w:rsidRPr="009656D9">
        <w:rPr>
          <w:i/>
        </w:rPr>
        <w:t>—</w:t>
      </w:r>
      <w:r w:rsidR="009339DB" w:rsidRPr="009656D9">
        <w:rPr>
          <w:i/>
        </w:rPr>
        <w:t>Adverti</w:t>
      </w:r>
      <w:r w:rsidR="000C215F" w:rsidRPr="009656D9">
        <w:rPr>
          <w:i/>
        </w:rPr>
        <w:t>s</w:t>
      </w:r>
      <w:r w:rsidR="009339DB" w:rsidRPr="009656D9">
        <w:rPr>
          <w:i/>
        </w:rPr>
        <w:t>ing</w:t>
      </w:r>
      <w:r w:rsidR="000C215F" w:rsidRPr="009656D9">
        <w:rPr>
          <w:i/>
        </w:rPr>
        <w:t xml:space="preserve">) </w:t>
      </w:r>
      <w:r w:rsidR="009339DB" w:rsidRPr="009656D9">
        <w:rPr>
          <w:i/>
        </w:rPr>
        <w:t>Authorisation</w:t>
      </w:r>
      <w:r w:rsidR="000C215F" w:rsidRPr="009656D9">
        <w:rPr>
          <w:i/>
        </w:rPr>
        <w:t xml:space="preserve"> 2024</w:t>
      </w:r>
      <w:r w:rsidR="000C215F" w:rsidRPr="009656D9">
        <w:rPr>
          <w:iCs/>
        </w:rPr>
        <w:t>.</w:t>
      </w:r>
    </w:p>
    <w:p w14:paraId="0A2B9524" w14:textId="77777777" w:rsidR="00554826" w:rsidRPr="009656D9" w:rsidRDefault="00554826" w:rsidP="00554826">
      <w:pPr>
        <w:pStyle w:val="ActHead5"/>
      </w:pPr>
      <w:bookmarkStart w:id="2" w:name="_Toc170597033"/>
      <w:proofErr w:type="gramStart"/>
      <w:r w:rsidRPr="009656D9">
        <w:t>2  Commencement</w:t>
      </w:r>
      <w:bookmarkEnd w:id="2"/>
      <w:proofErr w:type="gramEnd"/>
    </w:p>
    <w:p w14:paraId="2BFE12D8" w14:textId="77777777" w:rsidR="000C215F" w:rsidRPr="009656D9" w:rsidRDefault="000C215F" w:rsidP="000C215F">
      <w:pPr>
        <w:pStyle w:val="subsection"/>
      </w:pPr>
      <w:bookmarkStart w:id="3" w:name="_Hlk142571599"/>
      <w:r w:rsidRPr="009656D9">
        <w:tab/>
        <w:t>(1)</w:t>
      </w:r>
      <w:r w:rsidRPr="009656D9">
        <w:tab/>
        <w:t>Each provision of this instrument specified in column 1 of the table commences, or is taken to have commenced, in accordance with column 2 of the table. Any other statement in column 2 has effect according to its terms.</w:t>
      </w:r>
    </w:p>
    <w:p w14:paraId="4D25C574" w14:textId="77777777" w:rsidR="000C215F" w:rsidRPr="009656D9" w:rsidRDefault="000C215F" w:rsidP="000C215F">
      <w:pPr>
        <w:pStyle w:val="subsection"/>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C215F" w:rsidRPr="009656D9" w14:paraId="646CCF4F" w14:textId="77777777" w:rsidTr="000C215F">
        <w:trPr>
          <w:tblHeader/>
        </w:trPr>
        <w:tc>
          <w:tcPr>
            <w:tcW w:w="8364" w:type="dxa"/>
            <w:gridSpan w:val="3"/>
            <w:tcBorders>
              <w:top w:val="single" w:sz="12" w:space="0" w:color="auto"/>
              <w:left w:val="nil"/>
              <w:bottom w:val="single" w:sz="6" w:space="0" w:color="auto"/>
              <w:right w:val="nil"/>
            </w:tcBorders>
            <w:hideMark/>
          </w:tcPr>
          <w:p w14:paraId="3D14DCF1" w14:textId="77777777" w:rsidR="000C215F" w:rsidRPr="009656D9" w:rsidRDefault="000C215F">
            <w:pPr>
              <w:pStyle w:val="TableHeading"/>
              <w:rPr>
                <w:lang w:eastAsia="en-US"/>
              </w:rPr>
            </w:pPr>
            <w:r w:rsidRPr="009656D9">
              <w:rPr>
                <w:lang w:eastAsia="en-US"/>
              </w:rPr>
              <w:t>Commencement information</w:t>
            </w:r>
          </w:p>
        </w:tc>
      </w:tr>
      <w:tr w:rsidR="000C215F" w:rsidRPr="009656D9" w14:paraId="7AD5B872" w14:textId="77777777" w:rsidTr="000C215F">
        <w:trPr>
          <w:tblHeader/>
        </w:trPr>
        <w:tc>
          <w:tcPr>
            <w:tcW w:w="2127" w:type="dxa"/>
            <w:tcBorders>
              <w:top w:val="single" w:sz="6" w:space="0" w:color="auto"/>
              <w:left w:val="nil"/>
              <w:bottom w:val="single" w:sz="6" w:space="0" w:color="auto"/>
              <w:right w:val="nil"/>
            </w:tcBorders>
            <w:hideMark/>
          </w:tcPr>
          <w:p w14:paraId="3D59E7A9" w14:textId="77777777" w:rsidR="000C215F" w:rsidRPr="009656D9" w:rsidRDefault="000C215F">
            <w:pPr>
              <w:pStyle w:val="TableHeading"/>
              <w:rPr>
                <w:lang w:eastAsia="en-US"/>
              </w:rPr>
            </w:pPr>
            <w:r w:rsidRPr="009656D9">
              <w:rPr>
                <w:lang w:eastAsia="en-US"/>
              </w:rPr>
              <w:t>Column 1</w:t>
            </w:r>
          </w:p>
        </w:tc>
        <w:tc>
          <w:tcPr>
            <w:tcW w:w="4394" w:type="dxa"/>
            <w:tcBorders>
              <w:top w:val="single" w:sz="6" w:space="0" w:color="auto"/>
              <w:left w:val="nil"/>
              <w:bottom w:val="single" w:sz="6" w:space="0" w:color="auto"/>
              <w:right w:val="nil"/>
            </w:tcBorders>
            <w:hideMark/>
          </w:tcPr>
          <w:p w14:paraId="3D190FB1" w14:textId="77777777" w:rsidR="000C215F" w:rsidRPr="009656D9" w:rsidRDefault="000C215F">
            <w:pPr>
              <w:pStyle w:val="TableHeading"/>
              <w:rPr>
                <w:lang w:eastAsia="en-US"/>
              </w:rPr>
            </w:pPr>
            <w:r w:rsidRPr="009656D9">
              <w:rPr>
                <w:lang w:eastAsia="en-US"/>
              </w:rPr>
              <w:t>Column 2</w:t>
            </w:r>
          </w:p>
        </w:tc>
        <w:tc>
          <w:tcPr>
            <w:tcW w:w="1843" w:type="dxa"/>
            <w:tcBorders>
              <w:top w:val="single" w:sz="6" w:space="0" w:color="auto"/>
              <w:left w:val="nil"/>
              <w:bottom w:val="single" w:sz="6" w:space="0" w:color="auto"/>
              <w:right w:val="nil"/>
            </w:tcBorders>
            <w:hideMark/>
          </w:tcPr>
          <w:p w14:paraId="057BD637" w14:textId="77777777" w:rsidR="000C215F" w:rsidRPr="009656D9" w:rsidRDefault="000C215F">
            <w:pPr>
              <w:pStyle w:val="TableHeading"/>
              <w:rPr>
                <w:lang w:eastAsia="en-US"/>
              </w:rPr>
            </w:pPr>
            <w:r w:rsidRPr="009656D9">
              <w:rPr>
                <w:lang w:eastAsia="en-US"/>
              </w:rPr>
              <w:t>Column 3</w:t>
            </w:r>
          </w:p>
        </w:tc>
      </w:tr>
      <w:tr w:rsidR="000C215F" w:rsidRPr="009656D9" w14:paraId="7B754838" w14:textId="77777777" w:rsidTr="000C215F">
        <w:trPr>
          <w:tblHeader/>
        </w:trPr>
        <w:tc>
          <w:tcPr>
            <w:tcW w:w="2127" w:type="dxa"/>
            <w:tcBorders>
              <w:top w:val="single" w:sz="6" w:space="0" w:color="auto"/>
              <w:left w:val="nil"/>
              <w:bottom w:val="single" w:sz="12" w:space="0" w:color="auto"/>
              <w:right w:val="nil"/>
            </w:tcBorders>
            <w:hideMark/>
          </w:tcPr>
          <w:p w14:paraId="7411DDA7" w14:textId="77777777" w:rsidR="000C215F" w:rsidRPr="009656D9" w:rsidRDefault="000C215F">
            <w:pPr>
              <w:pStyle w:val="TableHeading"/>
              <w:rPr>
                <w:lang w:eastAsia="en-US"/>
              </w:rPr>
            </w:pPr>
            <w:r w:rsidRPr="009656D9">
              <w:rPr>
                <w:lang w:eastAsia="en-US"/>
              </w:rPr>
              <w:t>Provisions</w:t>
            </w:r>
          </w:p>
        </w:tc>
        <w:tc>
          <w:tcPr>
            <w:tcW w:w="4394" w:type="dxa"/>
            <w:tcBorders>
              <w:top w:val="single" w:sz="6" w:space="0" w:color="auto"/>
              <w:left w:val="nil"/>
              <w:bottom w:val="single" w:sz="12" w:space="0" w:color="auto"/>
              <w:right w:val="nil"/>
            </w:tcBorders>
            <w:hideMark/>
          </w:tcPr>
          <w:p w14:paraId="6C7153C4" w14:textId="77777777" w:rsidR="000C215F" w:rsidRPr="009656D9" w:rsidRDefault="000C215F">
            <w:pPr>
              <w:pStyle w:val="TableHeading"/>
              <w:rPr>
                <w:lang w:eastAsia="en-US"/>
              </w:rPr>
            </w:pPr>
            <w:r w:rsidRPr="009656D9">
              <w:rPr>
                <w:lang w:eastAsia="en-US"/>
              </w:rPr>
              <w:t>Commencement</w:t>
            </w:r>
          </w:p>
        </w:tc>
        <w:tc>
          <w:tcPr>
            <w:tcW w:w="1843" w:type="dxa"/>
            <w:tcBorders>
              <w:top w:val="single" w:sz="6" w:space="0" w:color="auto"/>
              <w:left w:val="nil"/>
              <w:bottom w:val="single" w:sz="12" w:space="0" w:color="auto"/>
              <w:right w:val="nil"/>
            </w:tcBorders>
            <w:hideMark/>
          </w:tcPr>
          <w:p w14:paraId="52A76908" w14:textId="77777777" w:rsidR="000C215F" w:rsidRPr="009656D9" w:rsidRDefault="000C215F">
            <w:pPr>
              <w:pStyle w:val="TableHeading"/>
              <w:rPr>
                <w:lang w:eastAsia="en-US"/>
              </w:rPr>
            </w:pPr>
            <w:r w:rsidRPr="009656D9">
              <w:rPr>
                <w:lang w:eastAsia="en-US"/>
              </w:rPr>
              <w:t>Date/Details</w:t>
            </w:r>
          </w:p>
        </w:tc>
      </w:tr>
      <w:tr w:rsidR="000C215F" w:rsidRPr="009656D9" w14:paraId="326EFB1D" w14:textId="77777777" w:rsidTr="000C215F">
        <w:tc>
          <w:tcPr>
            <w:tcW w:w="2127" w:type="dxa"/>
            <w:tcBorders>
              <w:top w:val="single" w:sz="2" w:space="0" w:color="auto"/>
              <w:left w:val="nil"/>
              <w:bottom w:val="single" w:sz="12" w:space="0" w:color="auto"/>
              <w:right w:val="nil"/>
            </w:tcBorders>
            <w:hideMark/>
          </w:tcPr>
          <w:p w14:paraId="5D609742" w14:textId="77777777" w:rsidR="000C215F" w:rsidRPr="009656D9" w:rsidRDefault="000C215F">
            <w:pPr>
              <w:pStyle w:val="Tabletext"/>
              <w:rPr>
                <w:lang w:eastAsia="en-US"/>
              </w:rPr>
            </w:pPr>
            <w:r w:rsidRPr="009656D9">
              <w:rPr>
                <w:lang w:eastAsia="en-US"/>
              </w:rPr>
              <w:t>1.  The whole of this instrument</w:t>
            </w:r>
          </w:p>
        </w:tc>
        <w:tc>
          <w:tcPr>
            <w:tcW w:w="4394" w:type="dxa"/>
            <w:tcBorders>
              <w:top w:val="single" w:sz="2" w:space="0" w:color="auto"/>
              <w:left w:val="nil"/>
              <w:bottom w:val="single" w:sz="12" w:space="0" w:color="auto"/>
              <w:right w:val="nil"/>
            </w:tcBorders>
            <w:hideMark/>
          </w:tcPr>
          <w:p w14:paraId="275BF4CD" w14:textId="77777777" w:rsidR="0072427B" w:rsidRPr="009656D9" w:rsidRDefault="0072427B" w:rsidP="0072427B">
            <w:pPr>
              <w:pStyle w:val="Tabletext"/>
            </w:pPr>
            <w:r w:rsidRPr="009656D9">
              <w:rPr>
                <w:lang w:eastAsia="en-US"/>
              </w:rPr>
              <w:t xml:space="preserve">At the same time as Parts 1 to 3 of Schedule 1 to the </w:t>
            </w:r>
            <w:r w:rsidRPr="009656D9">
              <w:rPr>
                <w:i/>
                <w:lang w:eastAsia="en-US"/>
              </w:rPr>
              <w:t>Therapeutic Goods and Other Legislation Amendment (Vaping Reforms) Act 2024</w:t>
            </w:r>
            <w:r w:rsidRPr="009656D9">
              <w:rPr>
                <w:lang w:eastAsia="en-US"/>
              </w:rPr>
              <w:t xml:space="preserve"> commence.</w:t>
            </w:r>
          </w:p>
          <w:p w14:paraId="5D97B630" w14:textId="5E2334D0" w:rsidR="00B74E76" w:rsidRPr="009656D9" w:rsidRDefault="0072427B">
            <w:pPr>
              <w:pStyle w:val="Tabletext"/>
              <w:rPr>
                <w:lang w:eastAsia="en-US"/>
              </w:rPr>
            </w:pPr>
            <w:r w:rsidRPr="009656D9">
              <w:t xml:space="preserve">However, this instrument does not commence at all if the </w:t>
            </w:r>
            <w:r w:rsidRPr="009656D9">
              <w:rPr>
                <w:i/>
                <w:iCs/>
              </w:rPr>
              <w:t xml:space="preserve">Therapeutic Goods and Other Legislation Amendment (Vaping Reforms) Act 2024 </w:t>
            </w:r>
            <w:r w:rsidRPr="009656D9">
              <w:t>does not commence.</w:t>
            </w:r>
          </w:p>
        </w:tc>
        <w:tc>
          <w:tcPr>
            <w:tcW w:w="1843" w:type="dxa"/>
            <w:tcBorders>
              <w:top w:val="single" w:sz="2" w:space="0" w:color="auto"/>
              <w:left w:val="nil"/>
              <w:bottom w:val="single" w:sz="12" w:space="0" w:color="auto"/>
              <w:right w:val="nil"/>
            </w:tcBorders>
            <w:hideMark/>
          </w:tcPr>
          <w:p w14:paraId="203528E7" w14:textId="33B422F5" w:rsidR="000C215F" w:rsidRPr="009656D9" w:rsidRDefault="000C215F">
            <w:pPr>
              <w:pStyle w:val="Tabletext"/>
              <w:rPr>
                <w:lang w:eastAsia="en-US"/>
              </w:rPr>
            </w:pPr>
          </w:p>
        </w:tc>
      </w:tr>
    </w:tbl>
    <w:p w14:paraId="66A44F2A" w14:textId="77777777" w:rsidR="000C215F" w:rsidRPr="009656D9" w:rsidRDefault="000C215F" w:rsidP="000C215F">
      <w:pPr>
        <w:pStyle w:val="notetext"/>
      </w:pPr>
      <w:r w:rsidRPr="009656D9">
        <w:rPr>
          <w:snapToGrid w:val="0"/>
          <w:lang w:eastAsia="en-US"/>
        </w:rPr>
        <w:t xml:space="preserve">Note: </w:t>
      </w:r>
      <w:r w:rsidRPr="009656D9">
        <w:rPr>
          <w:snapToGrid w:val="0"/>
          <w:lang w:eastAsia="en-US"/>
        </w:rPr>
        <w:tab/>
        <w:t>This table relates only to the provisions of this instrument as originally made. It will not be amended to deal with any later amendments of this instrument.</w:t>
      </w:r>
    </w:p>
    <w:p w14:paraId="487DF0F9" w14:textId="77777777" w:rsidR="000C215F" w:rsidRPr="009656D9" w:rsidRDefault="000C215F" w:rsidP="000C215F">
      <w:pPr>
        <w:pStyle w:val="subsection"/>
      </w:pPr>
      <w:r w:rsidRPr="009656D9">
        <w:tab/>
        <w:t>(2)</w:t>
      </w:r>
      <w:r w:rsidRPr="009656D9">
        <w:tab/>
        <w:t>Any information in column 3 of the table is not part of this instrument. Information may be inserted in this column, or information in it may be edited, in any published version of this instrument.</w:t>
      </w:r>
      <w:bookmarkEnd w:id="3"/>
    </w:p>
    <w:p w14:paraId="7788CB35" w14:textId="77777777" w:rsidR="00554826" w:rsidRPr="009656D9" w:rsidRDefault="00554826" w:rsidP="00554826">
      <w:pPr>
        <w:pStyle w:val="ActHead5"/>
      </w:pPr>
      <w:bookmarkStart w:id="4" w:name="_Toc170597034"/>
      <w:proofErr w:type="gramStart"/>
      <w:r w:rsidRPr="009656D9">
        <w:t>3  Authority</w:t>
      </w:r>
      <w:bookmarkEnd w:id="4"/>
      <w:proofErr w:type="gramEnd"/>
    </w:p>
    <w:p w14:paraId="55E8ABBC" w14:textId="53885D8A" w:rsidR="00554826" w:rsidRPr="009656D9" w:rsidRDefault="00554826" w:rsidP="00554826">
      <w:pPr>
        <w:pStyle w:val="subsection"/>
      </w:pPr>
      <w:r w:rsidRPr="009656D9">
        <w:tab/>
      </w:r>
      <w:r w:rsidRPr="009656D9">
        <w:tab/>
        <w:t xml:space="preserve">This instrument is made under </w:t>
      </w:r>
      <w:r w:rsidR="000C215F" w:rsidRPr="009656D9">
        <w:t>section 42D</w:t>
      </w:r>
      <w:r w:rsidR="00EB7EFD" w:rsidRPr="009656D9">
        <w:t>ZC</w:t>
      </w:r>
      <w:r w:rsidR="000C215F" w:rsidRPr="009656D9">
        <w:t xml:space="preserve"> of the </w:t>
      </w:r>
      <w:r w:rsidR="000C215F" w:rsidRPr="009656D9">
        <w:rPr>
          <w:i/>
          <w:iCs/>
        </w:rPr>
        <w:t>Therapeutic Goods Act 1989</w:t>
      </w:r>
      <w:r w:rsidRPr="009656D9">
        <w:t>.</w:t>
      </w:r>
    </w:p>
    <w:p w14:paraId="5A113252" w14:textId="77777777" w:rsidR="00554826" w:rsidRPr="009656D9" w:rsidRDefault="00554826" w:rsidP="00554826">
      <w:pPr>
        <w:pStyle w:val="ActHead5"/>
      </w:pPr>
      <w:bookmarkStart w:id="5" w:name="_Toc170597035"/>
      <w:proofErr w:type="gramStart"/>
      <w:r w:rsidRPr="009656D9">
        <w:t>4  Definitions</w:t>
      </w:r>
      <w:bookmarkEnd w:id="5"/>
      <w:proofErr w:type="gramEnd"/>
    </w:p>
    <w:p w14:paraId="60C46AA0" w14:textId="68FDC3E6" w:rsidR="00554826" w:rsidRPr="009656D9" w:rsidRDefault="00554826" w:rsidP="00554826">
      <w:pPr>
        <w:pStyle w:val="notetext"/>
      </w:pPr>
      <w:r w:rsidRPr="009656D9">
        <w:t>Note:</w:t>
      </w:r>
      <w:r w:rsidRPr="009656D9">
        <w:tab/>
      </w:r>
      <w:proofErr w:type="gramStart"/>
      <w:r w:rsidRPr="009656D9">
        <w:t>A number of</w:t>
      </w:r>
      <w:proofErr w:type="gramEnd"/>
      <w:r w:rsidRPr="009656D9">
        <w:t xml:space="preserve"> expressions used in this instrument are defined in </w:t>
      </w:r>
      <w:r w:rsidR="000C215F" w:rsidRPr="009656D9">
        <w:t>subsection 3(1)</w:t>
      </w:r>
      <w:r w:rsidRPr="009656D9">
        <w:t xml:space="preserve"> of the Act, including the following:</w:t>
      </w:r>
    </w:p>
    <w:p w14:paraId="6A3B591C" w14:textId="739690D4" w:rsidR="00554826" w:rsidRPr="009656D9" w:rsidRDefault="00554826" w:rsidP="00554826">
      <w:pPr>
        <w:pStyle w:val="notepara"/>
      </w:pPr>
      <w:r w:rsidRPr="009656D9">
        <w:t>(a)</w:t>
      </w:r>
      <w:r w:rsidRPr="009656D9">
        <w:tab/>
      </w:r>
      <w:proofErr w:type="gramStart"/>
      <w:r w:rsidR="000C215F" w:rsidRPr="009656D9">
        <w:t>advertise</w:t>
      </w:r>
      <w:r w:rsidRPr="009656D9">
        <w:t>;</w:t>
      </w:r>
      <w:proofErr w:type="gramEnd"/>
    </w:p>
    <w:p w14:paraId="6D9D4125" w14:textId="64E2C649" w:rsidR="0005783F" w:rsidRPr="009656D9" w:rsidRDefault="0005783F" w:rsidP="00554826">
      <w:pPr>
        <w:pStyle w:val="notepara"/>
      </w:pPr>
      <w:r w:rsidRPr="009656D9">
        <w:t>(b)</w:t>
      </w:r>
      <w:r w:rsidRPr="009656D9">
        <w:tab/>
        <w:t xml:space="preserve">essential </w:t>
      </w:r>
      <w:proofErr w:type="gramStart"/>
      <w:r w:rsidRPr="009656D9">
        <w:t>principles;</w:t>
      </w:r>
      <w:proofErr w:type="gramEnd"/>
    </w:p>
    <w:p w14:paraId="062BF1A5" w14:textId="77D0D70B" w:rsidR="00531BF0" w:rsidRPr="009656D9" w:rsidRDefault="00531BF0" w:rsidP="00554826">
      <w:pPr>
        <w:pStyle w:val="notepara"/>
      </w:pPr>
      <w:r w:rsidRPr="009656D9">
        <w:t>(c)</w:t>
      </w:r>
      <w:r w:rsidRPr="009656D9">
        <w:tab/>
      </w:r>
      <w:proofErr w:type="gramStart"/>
      <w:r w:rsidRPr="009656D9">
        <w:t>indications;</w:t>
      </w:r>
      <w:proofErr w:type="gramEnd"/>
    </w:p>
    <w:p w14:paraId="01D670FA" w14:textId="6FFB0B71" w:rsidR="00554826" w:rsidRPr="009656D9" w:rsidRDefault="00554826" w:rsidP="00554826">
      <w:pPr>
        <w:pStyle w:val="notepara"/>
      </w:pPr>
      <w:r w:rsidRPr="009656D9">
        <w:t>(</w:t>
      </w:r>
      <w:r w:rsidR="00531BF0" w:rsidRPr="009656D9">
        <w:t>d</w:t>
      </w:r>
      <w:r w:rsidRPr="009656D9">
        <w:t>)</w:t>
      </w:r>
      <w:r w:rsidRPr="009656D9">
        <w:tab/>
      </w:r>
      <w:proofErr w:type="gramStart"/>
      <w:r w:rsidR="000C215F" w:rsidRPr="009656D9">
        <w:t>label;</w:t>
      </w:r>
      <w:proofErr w:type="gramEnd"/>
    </w:p>
    <w:p w14:paraId="0274DA1C" w14:textId="0CF2D994" w:rsidR="00E67ADA" w:rsidRPr="009656D9" w:rsidRDefault="00E67ADA" w:rsidP="00554826">
      <w:pPr>
        <w:pStyle w:val="notepara"/>
      </w:pPr>
      <w:r w:rsidRPr="009656D9">
        <w:t>(</w:t>
      </w:r>
      <w:r w:rsidR="00531BF0" w:rsidRPr="009656D9">
        <w:t>e</w:t>
      </w:r>
      <w:r w:rsidRPr="009656D9">
        <w:t>)</w:t>
      </w:r>
      <w:r w:rsidRPr="009656D9">
        <w:tab/>
        <w:t xml:space="preserve">medical </w:t>
      </w:r>
      <w:proofErr w:type="gramStart"/>
      <w:r w:rsidRPr="009656D9">
        <w:t>practitioner;</w:t>
      </w:r>
      <w:proofErr w:type="gramEnd"/>
    </w:p>
    <w:p w14:paraId="64C1901D" w14:textId="5B91A90D" w:rsidR="00E67ADA" w:rsidRPr="009656D9" w:rsidRDefault="00E67ADA" w:rsidP="00554826">
      <w:pPr>
        <w:pStyle w:val="notepara"/>
      </w:pPr>
      <w:r w:rsidRPr="009656D9">
        <w:t>(</w:t>
      </w:r>
      <w:r w:rsidR="00531BF0" w:rsidRPr="009656D9">
        <w:t>f</w:t>
      </w:r>
      <w:r w:rsidRPr="009656D9">
        <w:t>)</w:t>
      </w:r>
      <w:r w:rsidRPr="009656D9">
        <w:tab/>
        <w:t xml:space="preserve">nurse </w:t>
      </w:r>
      <w:proofErr w:type="gramStart"/>
      <w:r w:rsidRPr="009656D9">
        <w:t>practitioner;</w:t>
      </w:r>
      <w:proofErr w:type="gramEnd"/>
    </w:p>
    <w:p w14:paraId="6103BA1E" w14:textId="7E0F50F4" w:rsidR="00E67ADA" w:rsidRPr="009656D9" w:rsidRDefault="00E67ADA" w:rsidP="00554826">
      <w:pPr>
        <w:pStyle w:val="notepara"/>
      </w:pPr>
      <w:r w:rsidRPr="009656D9">
        <w:t>(</w:t>
      </w:r>
      <w:r w:rsidR="00531BF0" w:rsidRPr="009656D9">
        <w:t>g</w:t>
      </w:r>
      <w:r w:rsidRPr="009656D9">
        <w:t>)</w:t>
      </w:r>
      <w:r w:rsidRPr="009656D9">
        <w:tab/>
      </w:r>
      <w:proofErr w:type="gramStart"/>
      <w:r w:rsidRPr="009656D9">
        <w:t>pharmacist;</w:t>
      </w:r>
      <w:proofErr w:type="gramEnd"/>
    </w:p>
    <w:p w14:paraId="59CDB70A" w14:textId="2CA19CCC" w:rsidR="009547B9" w:rsidRPr="009656D9" w:rsidRDefault="009547B9" w:rsidP="00554826">
      <w:pPr>
        <w:pStyle w:val="notepara"/>
      </w:pPr>
      <w:r w:rsidRPr="009656D9">
        <w:t>(</w:t>
      </w:r>
      <w:r w:rsidR="00531BF0" w:rsidRPr="009656D9">
        <w:t>h</w:t>
      </w:r>
      <w:r w:rsidRPr="009656D9">
        <w:t>)</w:t>
      </w:r>
      <w:r w:rsidRPr="009656D9">
        <w:tab/>
      </w:r>
      <w:proofErr w:type="gramStart"/>
      <w:r w:rsidRPr="009656D9">
        <w:t>sponsor;</w:t>
      </w:r>
      <w:proofErr w:type="gramEnd"/>
    </w:p>
    <w:p w14:paraId="7278968B" w14:textId="4F091733" w:rsidR="00DC37C9" w:rsidRPr="009656D9" w:rsidRDefault="0005783F" w:rsidP="00554826">
      <w:pPr>
        <w:pStyle w:val="notepara"/>
      </w:pPr>
      <w:r w:rsidRPr="009656D9">
        <w:t>(</w:t>
      </w:r>
      <w:r w:rsidR="00531BF0" w:rsidRPr="009656D9">
        <w:t>i</w:t>
      </w:r>
      <w:r w:rsidRPr="009656D9">
        <w:t>)</w:t>
      </w:r>
      <w:r w:rsidRPr="009656D9">
        <w:tab/>
      </w:r>
      <w:proofErr w:type="gramStart"/>
      <w:r w:rsidRPr="009656D9">
        <w:t>State;</w:t>
      </w:r>
      <w:proofErr w:type="gramEnd"/>
    </w:p>
    <w:p w14:paraId="23C94F22" w14:textId="2ACBD83E" w:rsidR="001951F0" w:rsidRPr="009656D9" w:rsidRDefault="001951F0" w:rsidP="00554826">
      <w:pPr>
        <w:pStyle w:val="notepara"/>
      </w:pPr>
      <w:r w:rsidRPr="009656D9">
        <w:t>(</w:t>
      </w:r>
      <w:r w:rsidR="00531BF0" w:rsidRPr="009656D9">
        <w:t>j</w:t>
      </w:r>
      <w:r w:rsidRPr="009656D9">
        <w:t>)</w:t>
      </w:r>
      <w:r w:rsidRPr="009656D9">
        <w:tab/>
        <w:t xml:space="preserve">therapeutic </w:t>
      </w:r>
      <w:proofErr w:type="gramStart"/>
      <w:r w:rsidRPr="009656D9">
        <w:t>goods;</w:t>
      </w:r>
      <w:proofErr w:type="gramEnd"/>
    </w:p>
    <w:p w14:paraId="3A12B3DB" w14:textId="69339EC2" w:rsidR="009547B9" w:rsidRPr="009656D9" w:rsidRDefault="009547B9" w:rsidP="00554826">
      <w:pPr>
        <w:pStyle w:val="notepara"/>
      </w:pPr>
      <w:r w:rsidRPr="009656D9">
        <w:t>(</w:t>
      </w:r>
      <w:r w:rsidR="00531BF0" w:rsidRPr="009656D9">
        <w:t>k</w:t>
      </w:r>
      <w:r w:rsidRPr="009656D9">
        <w:t>)</w:t>
      </w:r>
      <w:r w:rsidRPr="009656D9">
        <w:tab/>
        <w:t xml:space="preserve">Therapeutic Goods Advertising </w:t>
      </w:r>
      <w:proofErr w:type="gramStart"/>
      <w:r w:rsidRPr="009656D9">
        <w:t>Code;</w:t>
      </w:r>
      <w:proofErr w:type="gramEnd"/>
    </w:p>
    <w:p w14:paraId="63C6063B" w14:textId="7C5E6951" w:rsidR="00DC37C9" w:rsidRPr="009656D9" w:rsidRDefault="00650C16" w:rsidP="00554826">
      <w:pPr>
        <w:pStyle w:val="notepara"/>
      </w:pPr>
      <w:r w:rsidRPr="009656D9">
        <w:t>(</w:t>
      </w:r>
      <w:r w:rsidR="00531BF0" w:rsidRPr="009656D9">
        <w:t>l</w:t>
      </w:r>
      <w:r w:rsidRPr="009656D9">
        <w:t>)</w:t>
      </w:r>
      <w:r w:rsidRPr="009656D9">
        <w:tab/>
        <w:t xml:space="preserve">vaping </w:t>
      </w:r>
      <w:proofErr w:type="gramStart"/>
      <w:r w:rsidRPr="009656D9">
        <w:t>goods</w:t>
      </w:r>
      <w:r w:rsidR="00DC37C9" w:rsidRPr="009656D9">
        <w:t>;</w:t>
      </w:r>
      <w:proofErr w:type="gramEnd"/>
    </w:p>
    <w:p w14:paraId="192C1476" w14:textId="4EBA7FCF" w:rsidR="00650C16" w:rsidRPr="009656D9" w:rsidRDefault="00D55DFB" w:rsidP="00554826">
      <w:pPr>
        <w:pStyle w:val="notepara"/>
      </w:pPr>
      <w:r w:rsidRPr="009656D9">
        <w:lastRenderedPageBreak/>
        <w:t>(</w:t>
      </w:r>
      <w:r w:rsidR="00DC37C9" w:rsidRPr="009656D9">
        <w:t>l</w:t>
      </w:r>
      <w:r w:rsidRPr="009656D9">
        <w:t>)</w:t>
      </w:r>
      <w:r w:rsidRPr="009656D9">
        <w:tab/>
        <w:t>vaping substance</w:t>
      </w:r>
      <w:r w:rsidR="009547B9" w:rsidRPr="009656D9">
        <w:t>.</w:t>
      </w:r>
    </w:p>
    <w:p w14:paraId="1AB8C638" w14:textId="77777777" w:rsidR="00554826" w:rsidRPr="009656D9" w:rsidRDefault="00554826" w:rsidP="00554826">
      <w:pPr>
        <w:pStyle w:val="subsection"/>
      </w:pPr>
      <w:r w:rsidRPr="009656D9">
        <w:tab/>
      </w:r>
      <w:r w:rsidRPr="009656D9">
        <w:tab/>
        <w:t>In this instrument:</w:t>
      </w:r>
    </w:p>
    <w:p w14:paraId="3D9909F2" w14:textId="7CC7AE4B" w:rsidR="00554826" w:rsidRPr="009656D9" w:rsidRDefault="00554826" w:rsidP="00554826">
      <w:pPr>
        <w:pStyle w:val="Definition"/>
        <w:rPr>
          <w:iCs/>
        </w:rPr>
      </w:pPr>
      <w:r w:rsidRPr="009656D9">
        <w:rPr>
          <w:b/>
          <w:i/>
        </w:rPr>
        <w:t>Act</w:t>
      </w:r>
      <w:r w:rsidRPr="009656D9">
        <w:t xml:space="preserve"> means the </w:t>
      </w:r>
      <w:r w:rsidR="000C215F" w:rsidRPr="009656D9">
        <w:rPr>
          <w:i/>
        </w:rPr>
        <w:t>Therapeutic Goods Act</w:t>
      </w:r>
      <w:r w:rsidR="000C215F" w:rsidRPr="009656D9">
        <w:rPr>
          <w:iCs/>
        </w:rPr>
        <w:t>.</w:t>
      </w:r>
    </w:p>
    <w:p w14:paraId="0AF23581" w14:textId="461F987C" w:rsidR="00531BF0" w:rsidRPr="009656D9" w:rsidRDefault="00531BF0" w:rsidP="00554826">
      <w:pPr>
        <w:pStyle w:val="Definition"/>
        <w:rPr>
          <w:bCs/>
          <w:iCs/>
        </w:rPr>
      </w:pPr>
      <w:r w:rsidRPr="009656D9">
        <w:rPr>
          <w:b/>
          <w:i/>
        </w:rPr>
        <w:t>intended purpose</w:t>
      </w:r>
      <w:r w:rsidRPr="009656D9">
        <w:rPr>
          <w:bCs/>
          <w:iCs/>
        </w:rPr>
        <w:t xml:space="preserve"> has the same meaning as in the MD Regulations.</w:t>
      </w:r>
    </w:p>
    <w:p w14:paraId="1BEFD6C6" w14:textId="45528CD9" w:rsidR="0005783F" w:rsidRPr="009656D9" w:rsidRDefault="0005783F" w:rsidP="00554826">
      <w:pPr>
        <w:pStyle w:val="Definition"/>
        <w:rPr>
          <w:bCs/>
          <w:iCs/>
        </w:rPr>
      </w:pPr>
      <w:r w:rsidRPr="009656D9">
        <w:rPr>
          <w:b/>
          <w:i/>
        </w:rPr>
        <w:t>Commonwealth health campaign</w:t>
      </w:r>
      <w:r w:rsidRPr="009656D9">
        <w:rPr>
          <w:bCs/>
          <w:iCs/>
        </w:rPr>
        <w:t xml:space="preserve"> means a campaign about a public health matter that is conducted, </w:t>
      </w:r>
      <w:proofErr w:type="gramStart"/>
      <w:r w:rsidRPr="009656D9">
        <w:rPr>
          <w:bCs/>
          <w:iCs/>
        </w:rPr>
        <w:t>approved</w:t>
      </w:r>
      <w:proofErr w:type="gramEnd"/>
      <w:r w:rsidRPr="009656D9">
        <w:rPr>
          <w:bCs/>
          <w:iCs/>
        </w:rPr>
        <w:t xml:space="preserve"> or funded by the Commonwealth.</w:t>
      </w:r>
    </w:p>
    <w:p w14:paraId="35365E90" w14:textId="2A2D9C86" w:rsidR="00D55DFB" w:rsidRPr="009656D9" w:rsidRDefault="00D55DFB" w:rsidP="00554826">
      <w:pPr>
        <w:pStyle w:val="Definition"/>
        <w:rPr>
          <w:bCs/>
          <w:iCs/>
        </w:rPr>
      </w:pPr>
      <w:r w:rsidRPr="009656D9">
        <w:rPr>
          <w:b/>
          <w:i/>
        </w:rPr>
        <w:t>medicinal cannabis product</w:t>
      </w:r>
      <w:r w:rsidRPr="009656D9">
        <w:rPr>
          <w:bCs/>
          <w:iCs/>
        </w:rPr>
        <w:t xml:space="preserve"> has the same meaning as in the Regulations.</w:t>
      </w:r>
    </w:p>
    <w:p w14:paraId="31016AAD" w14:textId="28CB3B3F" w:rsidR="00490128" w:rsidRPr="009656D9" w:rsidRDefault="00490128" w:rsidP="00490128">
      <w:pPr>
        <w:pStyle w:val="Definition"/>
        <w:rPr>
          <w:bCs/>
          <w:iCs/>
        </w:rPr>
      </w:pPr>
      <w:r w:rsidRPr="009656D9">
        <w:rPr>
          <w:b/>
          <w:i/>
        </w:rPr>
        <w:t>medicinal cannabis vaping good</w:t>
      </w:r>
      <w:r w:rsidR="004171F4" w:rsidRPr="009656D9">
        <w:rPr>
          <w:b/>
          <w:i/>
        </w:rPr>
        <w:t>s</w:t>
      </w:r>
      <w:r w:rsidRPr="009656D9">
        <w:rPr>
          <w:bCs/>
          <w:iCs/>
        </w:rPr>
        <w:t xml:space="preserve"> means one or more of the following:</w:t>
      </w:r>
    </w:p>
    <w:p w14:paraId="1E664624" w14:textId="4C02F507" w:rsidR="00490128" w:rsidRPr="009656D9" w:rsidRDefault="00490128" w:rsidP="00490128">
      <w:pPr>
        <w:pStyle w:val="paragraph"/>
        <w:rPr>
          <w:bCs/>
          <w:iCs/>
        </w:rPr>
      </w:pPr>
      <w:r w:rsidRPr="009656D9">
        <w:tab/>
        <w:t>(a)</w:t>
      </w:r>
      <w:r w:rsidRPr="009656D9">
        <w:tab/>
      </w:r>
      <w:r w:rsidR="008638F3" w:rsidRPr="009656D9">
        <w:rPr>
          <w:bCs/>
          <w:iCs/>
        </w:rPr>
        <w:t xml:space="preserve">a therapeutic cannabis vaping </w:t>
      </w:r>
      <w:proofErr w:type="gramStart"/>
      <w:r w:rsidR="008638F3" w:rsidRPr="009656D9">
        <w:rPr>
          <w:bCs/>
          <w:iCs/>
        </w:rPr>
        <w:t>good</w:t>
      </w:r>
      <w:r w:rsidRPr="009656D9">
        <w:rPr>
          <w:bCs/>
          <w:iCs/>
        </w:rPr>
        <w:t>;</w:t>
      </w:r>
      <w:proofErr w:type="gramEnd"/>
    </w:p>
    <w:p w14:paraId="217AA626" w14:textId="2DE88299" w:rsidR="00490128" w:rsidRPr="009656D9" w:rsidRDefault="00490128" w:rsidP="00880CB0">
      <w:pPr>
        <w:pStyle w:val="paragraph"/>
        <w:rPr>
          <w:b/>
          <w:i/>
        </w:rPr>
      </w:pPr>
      <w:r w:rsidRPr="009656D9">
        <w:rPr>
          <w:bCs/>
          <w:iCs/>
        </w:rPr>
        <w:tab/>
        <w:t>(b)</w:t>
      </w:r>
      <w:r w:rsidRPr="009656D9">
        <w:rPr>
          <w:bCs/>
          <w:iCs/>
        </w:rPr>
        <w:tab/>
      </w:r>
      <w:r w:rsidR="008638F3" w:rsidRPr="009656D9">
        <w:rPr>
          <w:bCs/>
          <w:iCs/>
        </w:rPr>
        <w:t xml:space="preserve">a vaping substance that is a medicinal cannabis product or </w:t>
      </w:r>
      <w:r w:rsidR="006411BF" w:rsidRPr="009656D9">
        <w:rPr>
          <w:bCs/>
          <w:iCs/>
        </w:rPr>
        <w:t xml:space="preserve">a </w:t>
      </w:r>
      <w:r w:rsidR="008638F3" w:rsidRPr="009656D9">
        <w:rPr>
          <w:bCs/>
          <w:iCs/>
        </w:rPr>
        <w:t>medicine that contain</w:t>
      </w:r>
      <w:r w:rsidR="006411BF" w:rsidRPr="009656D9">
        <w:rPr>
          <w:bCs/>
          <w:iCs/>
        </w:rPr>
        <w:t>s</w:t>
      </w:r>
      <w:r w:rsidR="008638F3" w:rsidRPr="009656D9">
        <w:rPr>
          <w:bCs/>
          <w:iCs/>
        </w:rPr>
        <w:t xml:space="preserve"> synthetic cannabis.</w:t>
      </w:r>
    </w:p>
    <w:p w14:paraId="5EDB94CE" w14:textId="74F2CBA0" w:rsidR="009547B9" w:rsidRPr="009656D9" w:rsidRDefault="009547B9" w:rsidP="00554826">
      <w:pPr>
        <w:pStyle w:val="Definition"/>
        <w:rPr>
          <w:bCs/>
          <w:i/>
        </w:rPr>
      </w:pPr>
      <w:r w:rsidRPr="009656D9">
        <w:rPr>
          <w:b/>
          <w:i/>
        </w:rPr>
        <w:t>MD Regulations</w:t>
      </w:r>
      <w:r w:rsidRPr="009656D9">
        <w:rPr>
          <w:bCs/>
          <w:iCs/>
        </w:rPr>
        <w:t xml:space="preserve"> means the </w:t>
      </w:r>
      <w:r w:rsidRPr="009656D9">
        <w:rPr>
          <w:bCs/>
          <w:i/>
        </w:rPr>
        <w:t>Therapeutic Goods (Medical Devices) Regulations 2002.</w:t>
      </w:r>
    </w:p>
    <w:p w14:paraId="7FDA6459" w14:textId="77777777" w:rsidR="000E290E" w:rsidRPr="009656D9" w:rsidRDefault="000E290E" w:rsidP="000E290E">
      <w:pPr>
        <w:pStyle w:val="Definition"/>
      </w:pPr>
      <w:r w:rsidRPr="009656D9">
        <w:rPr>
          <w:b/>
          <w:i/>
        </w:rPr>
        <w:t>MDSO</w:t>
      </w:r>
      <w:r w:rsidRPr="009656D9">
        <w:rPr>
          <w:bCs/>
          <w:iCs/>
        </w:rPr>
        <w:t xml:space="preserve"> means the </w:t>
      </w:r>
      <w:r w:rsidRPr="009656D9">
        <w:rPr>
          <w:i/>
          <w:iCs/>
        </w:rPr>
        <w:t>Therapeutic Goods (Medical Device Standard—Therapeutic Vaping Devices) Order 2023</w:t>
      </w:r>
      <w:r w:rsidRPr="009656D9">
        <w:t>.</w:t>
      </w:r>
    </w:p>
    <w:p w14:paraId="7848A523" w14:textId="2C315E04" w:rsidR="000E290E" w:rsidRPr="009656D9" w:rsidRDefault="000E290E" w:rsidP="000E290E">
      <w:pPr>
        <w:pStyle w:val="notetext"/>
      </w:pPr>
      <w:r w:rsidRPr="009656D9">
        <w:t>Note:</w:t>
      </w:r>
      <w:r w:rsidRPr="009656D9">
        <w:tab/>
      </w:r>
      <w:r w:rsidR="000D542C" w:rsidRPr="009656D9">
        <w:t xml:space="preserve">The </w:t>
      </w:r>
      <w:r w:rsidRPr="009656D9">
        <w:t xml:space="preserve">MDSO is a legislative instrument published on the Federal Register of Legislation at </w:t>
      </w:r>
      <w:r w:rsidR="00A77EC0" w:rsidRPr="009656D9">
        <w:t>www.legislation.gov.au</w:t>
      </w:r>
      <w:r w:rsidRPr="009656D9">
        <w:t>.</w:t>
      </w:r>
    </w:p>
    <w:p w14:paraId="30594A66" w14:textId="183118B1" w:rsidR="00D55DFB" w:rsidRPr="009656D9" w:rsidRDefault="00D55DFB" w:rsidP="00D55DFB">
      <w:pPr>
        <w:pStyle w:val="Definition"/>
        <w:rPr>
          <w:bCs/>
          <w:iCs/>
        </w:rPr>
      </w:pPr>
      <w:r w:rsidRPr="009656D9">
        <w:rPr>
          <w:b/>
          <w:i/>
        </w:rPr>
        <w:t>notification ID number</w:t>
      </w:r>
      <w:r w:rsidRPr="009656D9">
        <w:rPr>
          <w:bCs/>
          <w:iCs/>
        </w:rPr>
        <w:t xml:space="preserve"> means the number given to the sponsor </w:t>
      </w:r>
      <w:r w:rsidR="0010309B" w:rsidRPr="009656D9">
        <w:rPr>
          <w:bCs/>
          <w:iCs/>
        </w:rPr>
        <w:t>by the TGA</w:t>
      </w:r>
      <w:r w:rsidR="009F6B09" w:rsidRPr="009656D9">
        <w:rPr>
          <w:bCs/>
          <w:iCs/>
        </w:rPr>
        <w:t xml:space="preserve"> in relation to</w:t>
      </w:r>
      <w:r w:rsidRPr="009656D9">
        <w:rPr>
          <w:bCs/>
          <w:iCs/>
        </w:rPr>
        <w:t xml:space="preserve"> a sponsor notice.</w:t>
      </w:r>
    </w:p>
    <w:p w14:paraId="58A88355" w14:textId="0520EFC7" w:rsidR="00974D36" w:rsidRPr="009656D9" w:rsidRDefault="00D55DFB" w:rsidP="0005783F">
      <w:pPr>
        <w:pStyle w:val="Definition"/>
        <w:rPr>
          <w:bCs/>
          <w:iCs/>
        </w:rPr>
      </w:pPr>
      <w:r w:rsidRPr="009656D9">
        <w:rPr>
          <w:b/>
          <w:i/>
        </w:rPr>
        <w:t xml:space="preserve">notified </w:t>
      </w:r>
      <w:r w:rsidR="009547B9" w:rsidRPr="009656D9">
        <w:rPr>
          <w:b/>
          <w:i/>
        </w:rPr>
        <w:t>vaping good</w:t>
      </w:r>
      <w:r w:rsidR="00713F8B" w:rsidRPr="009656D9">
        <w:rPr>
          <w:b/>
          <w:i/>
        </w:rPr>
        <w:t>s</w:t>
      </w:r>
      <w:r w:rsidR="009547B9" w:rsidRPr="009656D9">
        <w:rPr>
          <w:bCs/>
          <w:iCs/>
        </w:rPr>
        <w:t xml:space="preserve"> means </w:t>
      </w:r>
      <w:r w:rsidR="00386D3A" w:rsidRPr="009656D9">
        <w:rPr>
          <w:bCs/>
          <w:iCs/>
        </w:rPr>
        <w:t xml:space="preserve">one or more </w:t>
      </w:r>
      <w:r w:rsidR="009547B9" w:rsidRPr="009656D9">
        <w:rPr>
          <w:bCs/>
          <w:iCs/>
        </w:rPr>
        <w:t>vaping good</w:t>
      </w:r>
      <w:r w:rsidR="00713F8B" w:rsidRPr="009656D9">
        <w:rPr>
          <w:bCs/>
          <w:iCs/>
        </w:rPr>
        <w:t>s</w:t>
      </w:r>
      <w:r w:rsidR="009547B9" w:rsidRPr="009656D9">
        <w:rPr>
          <w:bCs/>
          <w:iCs/>
        </w:rPr>
        <w:t xml:space="preserve"> that </w:t>
      </w:r>
      <w:r w:rsidR="00713F8B" w:rsidRPr="009656D9">
        <w:rPr>
          <w:bCs/>
          <w:iCs/>
        </w:rPr>
        <w:t>are</w:t>
      </w:r>
      <w:r w:rsidR="001951F0" w:rsidRPr="009656D9">
        <w:rPr>
          <w:bCs/>
          <w:iCs/>
        </w:rPr>
        <w:t>:</w:t>
      </w:r>
    </w:p>
    <w:p w14:paraId="5F708FDA" w14:textId="2E8D0F73" w:rsidR="000D542C" w:rsidRPr="009656D9" w:rsidRDefault="009F6B09" w:rsidP="000049EE">
      <w:pPr>
        <w:pStyle w:val="paragraph"/>
        <w:numPr>
          <w:ilvl w:val="0"/>
          <w:numId w:val="15"/>
        </w:numPr>
      </w:pPr>
      <w:r w:rsidRPr="009656D9">
        <w:t>exempt under</w:t>
      </w:r>
      <w:r w:rsidR="000D542C" w:rsidRPr="009656D9">
        <w:t>:</w:t>
      </w:r>
    </w:p>
    <w:p w14:paraId="2EBC5D85" w14:textId="190EE9BC" w:rsidR="000D542C" w:rsidRPr="009656D9" w:rsidRDefault="000049EE" w:rsidP="000049EE">
      <w:pPr>
        <w:pStyle w:val="paragraphsub"/>
      </w:pPr>
      <w:r w:rsidRPr="009656D9">
        <w:tab/>
        <w:t>(i)</w:t>
      </w:r>
      <w:r w:rsidRPr="009656D9">
        <w:tab/>
      </w:r>
      <w:r w:rsidR="007E7DD1" w:rsidRPr="009656D9">
        <w:t>item 15 in the table in Schedule 5A to</w:t>
      </w:r>
      <w:r w:rsidR="00031C95" w:rsidRPr="009656D9">
        <w:t xml:space="preserve"> the</w:t>
      </w:r>
      <w:r w:rsidR="007E7DD1" w:rsidRPr="009656D9">
        <w:t xml:space="preserve"> TG Regulations</w:t>
      </w:r>
      <w:r w:rsidR="0010309B" w:rsidRPr="009656D9">
        <w:t>,</w:t>
      </w:r>
      <w:r w:rsidR="001951F0" w:rsidRPr="009656D9">
        <w:t xml:space="preserve"> </w:t>
      </w:r>
      <w:r w:rsidR="000D542C" w:rsidRPr="009656D9">
        <w:t xml:space="preserve">in relation to which the sponsor has given a </w:t>
      </w:r>
      <w:r w:rsidR="0010309B" w:rsidRPr="009656D9">
        <w:t xml:space="preserve">sponsor </w:t>
      </w:r>
      <w:r w:rsidR="000D542C" w:rsidRPr="009656D9">
        <w:t>notice</w:t>
      </w:r>
      <w:r w:rsidR="006D02F0" w:rsidRPr="009656D9">
        <w:t>;</w:t>
      </w:r>
      <w:r w:rsidR="009F6B09" w:rsidRPr="009656D9">
        <w:t xml:space="preserve"> or</w:t>
      </w:r>
    </w:p>
    <w:p w14:paraId="0AFCF041" w14:textId="20E7C539" w:rsidR="001951F0" w:rsidRPr="009656D9" w:rsidRDefault="000049EE" w:rsidP="000049EE">
      <w:pPr>
        <w:pStyle w:val="paragraphsub"/>
      </w:pPr>
      <w:r w:rsidRPr="009656D9">
        <w:tab/>
        <w:t>(ii)</w:t>
      </w:r>
      <w:r w:rsidRPr="009656D9">
        <w:tab/>
      </w:r>
      <w:r w:rsidR="006B3809" w:rsidRPr="009656D9">
        <w:t xml:space="preserve">item 2.17 in the table of Part 2 in Schedule 4 to the MD Regulations, </w:t>
      </w:r>
      <w:r w:rsidR="000D542C" w:rsidRPr="009656D9">
        <w:t>in relation to which</w:t>
      </w:r>
      <w:r w:rsidR="006B3809" w:rsidRPr="009656D9">
        <w:t xml:space="preserve"> the sponsor has given </w:t>
      </w:r>
      <w:r w:rsidR="0010309B" w:rsidRPr="009656D9">
        <w:t>a sponsor notice</w:t>
      </w:r>
      <w:r w:rsidR="006B3809" w:rsidRPr="009656D9">
        <w:t>; and</w:t>
      </w:r>
    </w:p>
    <w:p w14:paraId="69B1F885" w14:textId="77A28BFD" w:rsidR="000049EE" w:rsidRPr="009656D9" w:rsidRDefault="00974D36" w:rsidP="00974D36">
      <w:pPr>
        <w:pStyle w:val="paragraph"/>
      </w:pPr>
      <w:r w:rsidRPr="009656D9">
        <w:tab/>
        <w:t>(b)</w:t>
      </w:r>
      <w:r w:rsidRPr="009656D9">
        <w:tab/>
      </w:r>
      <w:r w:rsidR="006B3809" w:rsidRPr="009656D9">
        <w:t>not the subject of a determination by the Secretary, published on the Department’s website, that the supply of the goods be stopped or should cease because the Secretary is satisfied that the supply of the good</w:t>
      </w:r>
      <w:r w:rsidR="004171F4" w:rsidRPr="009656D9">
        <w:t>s</w:t>
      </w:r>
      <w:r w:rsidR="006B3809" w:rsidRPr="009656D9">
        <w:t xml:space="preserve"> compromises public health and </w:t>
      </w:r>
      <w:proofErr w:type="gramStart"/>
      <w:r w:rsidR="006B3809" w:rsidRPr="009656D9">
        <w:t>safety</w:t>
      </w:r>
      <w:proofErr w:type="gramEnd"/>
      <w:r w:rsidR="006B3809" w:rsidRPr="009656D9">
        <w:t xml:space="preserve"> or the goods do not comply with a standard applicable to the goods.</w:t>
      </w:r>
    </w:p>
    <w:p w14:paraId="5F59E111" w14:textId="7685D8C5" w:rsidR="00F33103" w:rsidRPr="009656D9" w:rsidRDefault="00F33103" w:rsidP="00F33103">
      <w:pPr>
        <w:pStyle w:val="Definition"/>
      </w:pPr>
      <w:r w:rsidRPr="009656D9">
        <w:rPr>
          <w:b/>
          <w:i/>
        </w:rPr>
        <w:t>prohibited representation</w:t>
      </w:r>
      <w:r w:rsidRPr="009656D9">
        <w:t xml:space="preserve"> means a representation </w:t>
      </w:r>
      <w:r w:rsidR="00560E65" w:rsidRPr="009656D9">
        <w:t>mentioned</w:t>
      </w:r>
      <w:r w:rsidRPr="009656D9">
        <w:t xml:space="preserve"> in subsection 42</w:t>
      </w:r>
      <w:proofErr w:type="gramStart"/>
      <w:r w:rsidRPr="009656D9">
        <w:t>DJ(</w:t>
      </w:r>
      <w:proofErr w:type="gramEnd"/>
      <w:r w:rsidRPr="009656D9">
        <w:t>1) of the Act.</w:t>
      </w:r>
    </w:p>
    <w:p w14:paraId="553C2558" w14:textId="07D9FF32" w:rsidR="00F33103" w:rsidRPr="009656D9" w:rsidRDefault="00F33103" w:rsidP="00A22946">
      <w:pPr>
        <w:pStyle w:val="Definition"/>
        <w:rPr>
          <w:bCs/>
          <w:iCs/>
        </w:rPr>
      </w:pPr>
      <w:r w:rsidRPr="009656D9">
        <w:rPr>
          <w:b/>
          <w:i/>
        </w:rPr>
        <w:t>restricted representation</w:t>
      </w:r>
      <w:r w:rsidRPr="009656D9">
        <w:rPr>
          <w:bCs/>
          <w:iCs/>
        </w:rPr>
        <w:t xml:space="preserve"> means a representation </w:t>
      </w:r>
      <w:r w:rsidR="00560E65" w:rsidRPr="009656D9">
        <w:rPr>
          <w:bCs/>
          <w:iCs/>
        </w:rPr>
        <w:t>mentioned</w:t>
      </w:r>
      <w:r w:rsidRPr="009656D9">
        <w:rPr>
          <w:bCs/>
          <w:iCs/>
        </w:rPr>
        <w:t xml:space="preserve"> in section 42DD of the Act.</w:t>
      </w:r>
    </w:p>
    <w:p w14:paraId="7473C3DE" w14:textId="511FDDEE" w:rsidR="00974D36" w:rsidRPr="009656D9" w:rsidRDefault="009547B9" w:rsidP="00A22946">
      <w:pPr>
        <w:pStyle w:val="Definition"/>
        <w:rPr>
          <w:bCs/>
          <w:iCs/>
        </w:rPr>
      </w:pPr>
      <w:r w:rsidRPr="009656D9">
        <w:rPr>
          <w:b/>
          <w:i/>
        </w:rPr>
        <w:t>sponsor notice</w:t>
      </w:r>
      <w:r w:rsidRPr="009656D9">
        <w:rPr>
          <w:bCs/>
          <w:iCs/>
        </w:rPr>
        <w:t xml:space="preserve"> means a notice given to the Secretary </w:t>
      </w:r>
      <w:r w:rsidR="0010309B" w:rsidRPr="009656D9">
        <w:rPr>
          <w:bCs/>
          <w:iCs/>
        </w:rPr>
        <w:t>in compliance with</w:t>
      </w:r>
      <w:r w:rsidR="00974D36" w:rsidRPr="009656D9">
        <w:rPr>
          <w:bCs/>
          <w:iCs/>
        </w:rPr>
        <w:t>:</w:t>
      </w:r>
    </w:p>
    <w:p w14:paraId="2D0C5837" w14:textId="77777777" w:rsidR="00974D36" w:rsidRPr="009656D9" w:rsidRDefault="00974D36" w:rsidP="00974D36">
      <w:pPr>
        <w:pStyle w:val="paragraph"/>
      </w:pPr>
      <w:r w:rsidRPr="009656D9">
        <w:tab/>
        <w:t>(a)</w:t>
      </w:r>
      <w:r w:rsidRPr="009656D9">
        <w:tab/>
        <w:t>item 15 in the table in Schedule 5A to TG Regulations; or</w:t>
      </w:r>
    </w:p>
    <w:p w14:paraId="4DA0F1DA" w14:textId="24E8CF97" w:rsidR="00974D36" w:rsidRPr="009656D9" w:rsidRDefault="00974D36" w:rsidP="00974D36">
      <w:pPr>
        <w:pStyle w:val="paragraph"/>
      </w:pPr>
      <w:r w:rsidRPr="009656D9">
        <w:tab/>
        <w:t>(b)</w:t>
      </w:r>
      <w:r w:rsidRPr="009656D9">
        <w:tab/>
        <w:t xml:space="preserve">item 2.17 in the table in </w:t>
      </w:r>
      <w:r w:rsidR="006E7FBB" w:rsidRPr="009656D9">
        <w:t xml:space="preserve">Part 2 of </w:t>
      </w:r>
      <w:r w:rsidRPr="009656D9">
        <w:t>Schedule 4 to the MD Regulations.</w:t>
      </w:r>
    </w:p>
    <w:p w14:paraId="25CAEB39" w14:textId="45968B09" w:rsidR="0005783F" w:rsidRPr="009656D9" w:rsidRDefault="0005783F" w:rsidP="00A22946">
      <w:pPr>
        <w:pStyle w:val="Definition"/>
        <w:rPr>
          <w:bCs/>
          <w:iCs/>
        </w:rPr>
      </w:pPr>
      <w:r w:rsidRPr="009656D9">
        <w:rPr>
          <w:b/>
          <w:i/>
        </w:rPr>
        <w:t>State health campaign</w:t>
      </w:r>
      <w:r w:rsidRPr="009656D9">
        <w:rPr>
          <w:bCs/>
          <w:iCs/>
        </w:rPr>
        <w:t xml:space="preserve"> means a campaign about a public health matter that is conducted, approved, or funded by a State.</w:t>
      </w:r>
    </w:p>
    <w:p w14:paraId="62479A53" w14:textId="3FBF64FC" w:rsidR="0005783F" w:rsidRPr="009656D9" w:rsidRDefault="0005783F" w:rsidP="0005783F">
      <w:pPr>
        <w:pStyle w:val="notetext"/>
        <w:rPr>
          <w:bCs/>
          <w:iCs/>
        </w:rPr>
      </w:pPr>
      <w:r w:rsidRPr="009656D9">
        <w:lastRenderedPageBreak/>
        <w:t>Note:</w:t>
      </w:r>
      <w:r w:rsidRPr="009656D9">
        <w:tab/>
        <w:t>State is defined in subsection 3(1) of the Act as including the Australian Capital Territory and the Northern Territory.</w:t>
      </w:r>
    </w:p>
    <w:p w14:paraId="7FE81DDF" w14:textId="78AD3C7A" w:rsidR="00F33103" w:rsidRPr="009656D9" w:rsidRDefault="00F33103" w:rsidP="00A22946">
      <w:pPr>
        <w:pStyle w:val="Definition"/>
        <w:rPr>
          <w:bCs/>
          <w:iCs/>
        </w:rPr>
      </w:pPr>
      <w:r w:rsidRPr="009656D9">
        <w:rPr>
          <w:b/>
          <w:i/>
        </w:rPr>
        <w:t>TGO 93</w:t>
      </w:r>
      <w:r w:rsidRPr="009656D9">
        <w:rPr>
          <w:bCs/>
          <w:iCs/>
        </w:rPr>
        <w:t xml:space="preserve"> means the </w:t>
      </w:r>
      <w:r w:rsidRPr="009656D9">
        <w:rPr>
          <w:bCs/>
          <w:i/>
        </w:rPr>
        <w:t>Therapeutic Goods (Standard for Medicinal Cannabis) (TGO 93) Order 2017</w:t>
      </w:r>
      <w:r w:rsidRPr="009656D9">
        <w:rPr>
          <w:bCs/>
          <w:iCs/>
        </w:rPr>
        <w:t>.</w:t>
      </w:r>
    </w:p>
    <w:p w14:paraId="175585FA" w14:textId="0FE2023D" w:rsidR="00F33103" w:rsidRPr="009656D9" w:rsidRDefault="00F33103" w:rsidP="00F33103">
      <w:pPr>
        <w:pStyle w:val="notetext"/>
        <w:rPr>
          <w:bCs/>
          <w:iCs/>
        </w:rPr>
      </w:pPr>
      <w:r w:rsidRPr="009656D9">
        <w:t>Note:</w:t>
      </w:r>
      <w:r w:rsidRPr="009656D9">
        <w:tab/>
        <w:t>TGO93 is a legislative instrument published on the Federal Register of Legislation at www.legislation.gov.au.</w:t>
      </w:r>
    </w:p>
    <w:p w14:paraId="73990CD5" w14:textId="0271D1A6" w:rsidR="00ED6319" w:rsidRPr="009656D9" w:rsidRDefault="00ED6319" w:rsidP="00A22946">
      <w:pPr>
        <w:pStyle w:val="Definition"/>
        <w:rPr>
          <w:bCs/>
          <w:iCs/>
        </w:rPr>
      </w:pPr>
      <w:r w:rsidRPr="009656D9">
        <w:rPr>
          <w:b/>
          <w:i/>
        </w:rPr>
        <w:t>TGO</w:t>
      </w:r>
      <w:r w:rsidR="00F33103" w:rsidRPr="009656D9">
        <w:rPr>
          <w:b/>
          <w:i/>
        </w:rPr>
        <w:t xml:space="preserve"> </w:t>
      </w:r>
      <w:r w:rsidRPr="009656D9">
        <w:rPr>
          <w:b/>
          <w:i/>
        </w:rPr>
        <w:t>110</w:t>
      </w:r>
      <w:r w:rsidRPr="009656D9">
        <w:rPr>
          <w:bCs/>
          <w:iCs/>
        </w:rPr>
        <w:t xml:space="preserve"> means</w:t>
      </w:r>
      <w:r w:rsidR="000E290E" w:rsidRPr="009656D9">
        <w:rPr>
          <w:bCs/>
          <w:iCs/>
        </w:rPr>
        <w:t xml:space="preserve"> the </w:t>
      </w:r>
      <w:r w:rsidR="000E290E" w:rsidRPr="009656D9">
        <w:rPr>
          <w:bCs/>
          <w:i/>
        </w:rPr>
        <w:t>Therapeutic Goods (Standard for Therapeutic Vaping Goods) (TGO 110) Order 2021</w:t>
      </w:r>
      <w:r w:rsidR="000E290E" w:rsidRPr="009656D9">
        <w:rPr>
          <w:bCs/>
          <w:iCs/>
        </w:rPr>
        <w:t>.</w:t>
      </w:r>
    </w:p>
    <w:p w14:paraId="6BD07C6F" w14:textId="3E75ACB9" w:rsidR="000E290E" w:rsidRPr="009656D9" w:rsidRDefault="000E290E" w:rsidP="000E290E">
      <w:pPr>
        <w:pStyle w:val="notetext"/>
        <w:rPr>
          <w:bCs/>
          <w:iCs/>
        </w:rPr>
      </w:pPr>
      <w:r w:rsidRPr="009656D9">
        <w:t>Note:</w:t>
      </w:r>
      <w:r w:rsidRPr="009656D9">
        <w:tab/>
        <w:t>TGO</w:t>
      </w:r>
      <w:r w:rsidR="00F33103" w:rsidRPr="009656D9">
        <w:t xml:space="preserve"> </w:t>
      </w:r>
      <w:r w:rsidRPr="009656D9">
        <w:t xml:space="preserve">110 is a legislative instrument published on the Federal Register of Legislation at </w:t>
      </w:r>
      <w:r w:rsidR="00D55DFB" w:rsidRPr="009656D9">
        <w:t>www.legislation</w:t>
      </w:r>
      <w:r w:rsidRPr="009656D9">
        <w:t>.gov.au.</w:t>
      </w:r>
    </w:p>
    <w:p w14:paraId="65B329CF" w14:textId="372453FE" w:rsidR="00D55DFB" w:rsidRPr="009656D9" w:rsidRDefault="00D55DFB" w:rsidP="00554826">
      <w:pPr>
        <w:pStyle w:val="Definition"/>
        <w:rPr>
          <w:bCs/>
          <w:iCs/>
        </w:rPr>
      </w:pPr>
      <w:r w:rsidRPr="009656D9">
        <w:rPr>
          <w:b/>
          <w:i/>
        </w:rPr>
        <w:t>therapeutic cannabis vaping good</w:t>
      </w:r>
      <w:r w:rsidRPr="009656D9">
        <w:rPr>
          <w:bCs/>
          <w:iCs/>
        </w:rPr>
        <w:t xml:space="preserve"> has the same meaning as in the MD</w:t>
      </w:r>
      <w:r w:rsidR="00DC37C9" w:rsidRPr="009656D9">
        <w:rPr>
          <w:bCs/>
          <w:iCs/>
        </w:rPr>
        <w:t> </w:t>
      </w:r>
      <w:r w:rsidRPr="009656D9">
        <w:rPr>
          <w:bCs/>
          <w:iCs/>
        </w:rPr>
        <w:t>Regulations.</w:t>
      </w:r>
    </w:p>
    <w:p w14:paraId="7FF09128" w14:textId="64496DD4" w:rsidR="00A46ECE" w:rsidRPr="009656D9" w:rsidRDefault="00A46ECE" w:rsidP="00554826">
      <w:pPr>
        <w:pStyle w:val="Definition"/>
        <w:rPr>
          <w:bCs/>
          <w:iCs/>
        </w:rPr>
      </w:pPr>
      <w:r w:rsidRPr="009656D9">
        <w:rPr>
          <w:b/>
          <w:i/>
        </w:rPr>
        <w:t>Therapeutic Goods Administration</w:t>
      </w:r>
      <w:r w:rsidRPr="009656D9">
        <w:rPr>
          <w:bCs/>
          <w:iCs/>
        </w:rPr>
        <w:t xml:space="preserve">, or </w:t>
      </w:r>
      <w:r w:rsidRPr="009656D9">
        <w:rPr>
          <w:b/>
          <w:i/>
        </w:rPr>
        <w:t>TGA</w:t>
      </w:r>
      <w:r w:rsidRPr="009656D9">
        <w:rPr>
          <w:bCs/>
          <w:iCs/>
        </w:rPr>
        <w:t xml:space="preserve"> has the same meaning as in the TG</w:t>
      </w:r>
      <w:r w:rsidR="00DC37C9" w:rsidRPr="009656D9">
        <w:rPr>
          <w:bCs/>
          <w:iCs/>
        </w:rPr>
        <w:t> </w:t>
      </w:r>
      <w:r w:rsidRPr="009656D9">
        <w:rPr>
          <w:bCs/>
          <w:iCs/>
        </w:rPr>
        <w:t>Regulations.</w:t>
      </w:r>
    </w:p>
    <w:p w14:paraId="51DB8464" w14:textId="701F6848" w:rsidR="009547B9" w:rsidRPr="009656D9" w:rsidRDefault="009547B9" w:rsidP="00554826">
      <w:pPr>
        <w:pStyle w:val="Definition"/>
        <w:rPr>
          <w:bCs/>
          <w:iCs/>
        </w:rPr>
      </w:pPr>
      <w:r w:rsidRPr="009656D9">
        <w:rPr>
          <w:b/>
          <w:i/>
        </w:rPr>
        <w:t>TG Regulations</w:t>
      </w:r>
      <w:r w:rsidRPr="009656D9">
        <w:rPr>
          <w:bCs/>
          <w:iCs/>
        </w:rPr>
        <w:t xml:space="preserve"> means the </w:t>
      </w:r>
      <w:r w:rsidRPr="009656D9">
        <w:rPr>
          <w:bCs/>
          <w:i/>
        </w:rPr>
        <w:t>Therapeutic Goods Regulations 1990</w:t>
      </w:r>
      <w:r w:rsidRPr="009656D9">
        <w:rPr>
          <w:bCs/>
          <w:iCs/>
        </w:rPr>
        <w:t>.</w:t>
      </w:r>
    </w:p>
    <w:p w14:paraId="2EA2A04A" w14:textId="1B12015D" w:rsidR="00554826" w:rsidRPr="009656D9" w:rsidRDefault="00554826" w:rsidP="00554826">
      <w:pPr>
        <w:pStyle w:val="ActHead5"/>
      </w:pPr>
      <w:bookmarkStart w:id="6" w:name="_Toc454781205"/>
      <w:bookmarkStart w:id="7" w:name="_Toc170597036"/>
      <w:proofErr w:type="gramStart"/>
      <w:r w:rsidRPr="009656D9">
        <w:t xml:space="preserve">5  </w:t>
      </w:r>
      <w:bookmarkEnd w:id="6"/>
      <w:r w:rsidR="005211CB" w:rsidRPr="009656D9">
        <w:t>Authorisation</w:t>
      </w:r>
      <w:bookmarkEnd w:id="7"/>
      <w:proofErr w:type="gramEnd"/>
    </w:p>
    <w:p w14:paraId="4D14E59D" w14:textId="2B66B7A7" w:rsidR="00496C6C" w:rsidRPr="009656D9" w:rsidRDefault="00496C6C" w:rsidP="00D55DFB">
      <w:pPr>
        <w:pStyle w:val="subsection"/>
      </w:pPr>
      <w:r w:rsidRPr="009656D9">
        <w:tab/>
      </w:r>
      <w:r w:rsidRPr="009656D9">
        <w:tab/>
        <w:t>For section 42DZC of the Act, in relation to each item in the table</w:t>
      </w:r>
      <w:r w:rsidR="00D55DFB" w:rsidRPr="009656D9">
        <w:t>s</w:t>
      </w:r>
      <w:r w:rsidRPr="009656D9">
        <w:t xml:space="preserve"> in</w:t>
      </w:r>
      <w:r w:rsidR="00D55DFB" w:rsidRPr="009656D9">
        <w:t xml:space="preserve"> Parts 1 and 2 of</w:t>
      </w:r>
      <w:r w:rsidRPr="009656D9">
        <w:t xml:space="preserve"> Schedule 1</w:t>
      </w:r>
      <w:r w:rsidR="00AF5747" w:rsidRPr="009656D9">
        <w:t xml:space="preserve">, </w:t>
      </w:r>
      <w:r w:rsidRPr="009656D9">
        <w:t xml:space="preserve">the advertising, or class of advertising, specified in column 2, of </w:t>
      </w:r>
      <w:r w:rsidR="00031C95" w:rsidRPr="009656D9">
        <w:t xml:space="preserve">the </w:t>
      </w:r>
      <w:r w:rsidRPr="009656D9">
        <w:t xml:space="preserve">vaping goods specified in column </w:t>
      </w:r>
      <w:r w:rsidR="00AF5747" w:rsidRPr="009656D9">
        <w:t>3</w:t>
      </w:r>
      <w:r w:rsidR="00031C95" w:rsidRPr="009656D9">
        <w:t>,</w:t>
      </w:r>
      <w:r w:rsidR="00AF5747" w:rsidRPr="009656D9">
        <w:t xml:space="preserve"> is </w:t>
      </w:r>
      <w:r w:rsidRPr="009656D9">
        <w:t>authorised</w:t>
      </w:r>
      <w:r w:rsidR="004B2218" w:rsidRPr="009656D9">
        <w:t>,</w:t>
      </w:r>
      <w:r w:rsidRPr="009656D9">
        <w:t xml:space="preserve"> subject to the conditions (if</w:t>
      </w:r>
      <w:r w:rsidR="00DC37C9" w:rsidRPr="009656D9">
        <w:t> </w:t>
      </w:r>
      <w:r w:rsidRPr="009656D9">
        <w:t>any) specified in column </w:t>
      </w:r>
      <w:r w:rsidR="00AF5747" w:rsidRPr="009656D9">
        <w:t>4</w:t>
      </w:r>
      <w:r w:rsidR="008E3FD0" w:rsidRPr="009656D9">
        <w:t>.</w:t>
      </w:r>
    </w:p>
    <w:p w14:paraId="56AC03AF" w14:textId="77777777" w:rsidR="00554826" w:rsidRPr="009656D9" w:rsidRDefault="00554826" w:rsidP="00554826">
      <w:pPr>
        <w:spacing w:line="240" w:lineRule="auto"/>
        <w:rPr>
          <w:rFonts w:eastAsia="Times New Roman" w:cs="Times New Roman"/>
          <w:lang w:eastAsia="en-AU"/>
        </w:rPr>
      </w:pPr>
      <w:r w:rsidRPr="009656D9">
        <w:br w:type="page"/>
      </w:r>
    </w:p>
    <w:p w14:paraId="20162A6A" w14:textId="7EEBB95D" w:rsidR="00D6537E" w:rsidRPr="009656D9" w:rsidRDefault="004E1307" w:rsidP="00D6537E">
      <w:pPr>
        <w:pStyle w:val="ActHead6"/>
        <w:rPr>
          <w:rFonts w:ascii="Times New Roman" w:hAnsi="Times New Roman"/>
          <w:sz w:val="36"/>
          <w:szCs w:val="36"/>
        </w:rPr>
      </w:pPr>
      <w:bookmarkStart w:id="8" w:name="_Toc170597037"/>
      <w:r w:rsidRPr="009656D9">
        <w:rPr>
          <w:rFonts w:ascii="Times New Roman" w:hAnsi="Times New Roman"/>
          <w:sz w:val="36"/>
          <w:szCs w:val="36"/>
        </w:rPr>
        <w:lastRenderedPageBreak/>
        <w:t xml:space="preserve">Schedule </w:t>
      </w:r>
      <w:r w:rsidR="00D6537E" w:rsidRPr="009656D9">
        <w:rPr>
          <w:rFonts w:ascii="Times New Roman" w:hAnsi="Times New Roman"/>
          <w:sz w:val="36"/>
          <w:szCs w:val="36"/>
        </w:rPr>
        <w:t>1—</w:t>
      </w:r>
      <w:r w:rsidR="005211CB" w:rsidRPr="009656D9">
        <w:rPr>
          <w:rFonts w:ascii="Times New Roman" w:hAnsi="Times New Roman"/>
          <w:sz w:val="36"/>
          <w:szCs w:val="36"/>
        </w:rPr>
        <w:t>Authorisation</w:t>
      </w:r>
      <w:bookmarkEnd w:id="8"/>
    </w:p>
    <w:p w14:paraId="16594933" w14:textId="77777777" w:rsidR="000C215F" w:rsidRPr="009656D9" w:rsidRDefault="000C215F" w:rsidP="000C215F">
      <w:pPr>
        <w:pStyle w:val="Schedulereference"/>
        <w:ind w:left="0"/>
        <w:rPr>
          <w:rFonts w:ascii="Times New Roman" w:hAnsi="Times New Roman"/>
          <w:szCs w:val="18"/>
        </w:rPr>
      </w:pPr>
      <w:r w:rsidRPr="009656D9">
        <w:rPr>
          <w:rFonts w:ascii="Times New Roman" w:hAnsi="Times New Roman"/>
          <w:szCs w:val="18"/>
        </w:rPr>
        <w:t>Note: See section 5.</w:t>
      </w:r>
    </w:p>
    <w:p w14:paraId="5BAB6FD0" w14:textId="3A0562A0" w:rsidR="00D55DFB" w:rsidRPr="009656D9" w:rsidRDefault="00D55DFB" w:rsidP="00D55DFB">
      <w:pPr>
        <w:pStyle w:val="ActHead2"/>
        <w:rPr>
          <w:rStyle w:val="CharPartNo"/>
        </w:rPr>
      </w:pPr>
      <w:bookmarkStart w:id="9" w:name="_Toc159407536"/>
      <w:bookmarkStart w:id="10" w:name="_Toc161947769"/>
      <w:bookmarkStart w:id="11" w:name="_Toc161948096"/>
      <w:bookmarkStart w:id="12" w:name="_Toc170597038"/>
      <w:r w:rsidRPr="009656D9">
        <w:rPr>
          <w:rStyle w:val="CharPartNo"/>
        </w:rPr>
        <w:t>Part 1—</w:t>
      </w:r>
      <w:bookmarkEnd w:id="9"/>
      <w:bookmarkEnd w:id="10"/>
      <w:bookmarkEnd w:id="11"/>
      <w:r w:rsidRPr="009656D9">
        <w:rPr>
          <w:rStyle w:val="CharPartNo"/>
        </w:rPr>
        <w:t xml:space="preserve">Notified vaping </w:t>
      </w:r>
      <w:proofErr w:type="gramStart"/>
      <w:r w:rsidRPr="009656D9">
        <w:rPr>
          <w:rStyle w:val="CharPartNo"/>
        </w:rPr>
        <w:t>goods</w:t>
      </w:r>
      <w:bookmarkEnd w:id="12"/>
      <w:proofErr w:type="gramEnd"/>
    </w:p>
    <w:p w14:paraId="766896BB" w14:textId="77777777" w:rsidR="00D55DFB" w:rsidRPr="009656D9" w:rsidRDefault="00D55DFB" w:rsidP="00933AF9">
      <w:pPr>
        <w:rPr>
          <w:lang w:eastAsia="en-AU"/>
        </w:rPr>
      </w:pPr>
    </w:p>
    <w:tbl>
      <w:tblPr>
        <w:tblW w:w="5032"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8"/>
        <w:gridCol w:w="2426"/>
        <w:gridCol w:w="1559"/>
        <w:gridCol w:w="3263"/>
      </w:tblGrid>
      <w:tr w:rsidR="0043658F" w:rsidRPr="009656D9" w14:paraId="0DFA941F" w14:textId="77777777" w:rsidTr="00404313">
        <w:trPr>
          <w:tblHeader/>
        </w:trPr>
        <w:tc>
          <w:tcPr>
            <w:tcW w:w="5000" w:type="pct"/>
            <w:gridSpan w:val="4"/>
            <w:tcBorders>
              <w:top w:val="single" w:sz="12" w:space="0" w:color="auto"/>
              <w:bottom w:val="single" w:sz="8" w:space="0" w:color="auto"/>
            </w:tcBorders>
            <w:shd w:val="clear" w:color="auto" w:fill="auto"/>
          </w:tcPr>
          <w:p w14:paraId="08D5D289" w14:textId="4CE06FA7" w:rsidR="0043658F" w:rsidRPr="009656D9" w:rsidRDefault="0043658F" w:rsidP="00404313">
            <w:pPr>
              <w:pStyle w:val="TableHeading"/>
            </w:pPr>
            <w:r w:rsidRPr="009656D9">
              <w:t xml:space="preserve">Authorised </w:t>
            </w:r>
            <w:r w:rsidR="00E57665" w:rsidRPr="009656D9">
              <w:t>advertising</w:t>
            </w:r>
          </w:p>
        </w:tc>
      </w:tr>
      <w:tr w:rsidR="0043658F" w:rsidRPr="009656D9" w14:paraId="441D4050" w14:textId="77777777" w:rsidTr="00880CB0">
        <w:trPr>
          <w:tblHeader/>
        </w:trPr>
        <w:tc>
          <w:tcPr>
            <w:tcW w:w="668" w:type="pct"/>
            <w:tcBorders>
              <w:top w:val="single" w:sz="8" w:space="0" w:color="auto"/>
              <w:bottom w:val="single" w:sz="8" w:space="0" w:color="auto"/>
            </w:tcBorders>
            <w:shd w:val="clear" w:color="auto" w:fill="auto"/>
          </w:tcPr>
          <w:p w14:paraId="611129E3" w14:textId="77777777" w:rsidR="0043658F" w:rsidRPr="009656D9" w:rsidRDefault="0043658F" w:rsidP="00404313">
            <w:pPr>
              <w:pStyle w:val="TableHeading"/>
            </w:pPr>
            <w:r w:rsidRPr="009656D9">
              <w:t>Column 1</w:t>
            </w:r>
          </w:p>
        </w:tc>
        <w:tc>
          <w:tcPr>
            <w:tcW w:w="1450" w:type="pct"/>
            <w:tcBorders>
              <w:top w:val="single" w:sz="8" w:space="0" w:color="auto"/>
              <w:bottom w:val="single" w:sz="8" w:space="0" w:color="auto"/>
            </w:tcBorders>
            <w:shd w:val="clear" w:color="auto" w:fill="auto"/>
          </w:tcPr>
          <w:p w14:paraId="6A80C9A2" w14:textId="77777777" w:rsidR="0043658F" w:rsidRPr="009656D9" w:rsidRDefault="0043658F" w:rsidP="00404313">
            <w:pPr>
              <w:pStyle w:val="TableHeading"/>
            </w:pPr>
            <w:r w:rsidRPr="009656D9">
              <w:t>Column 2</w:t>
            </w:r>
          </w:p>
        </w:tc>
        <w:tc>
          <w:tcPr>
            <w:tcW w:w="932" w:type="pct"/>
            <w:tcBorders>
              <w:top w:val="single" w:sz="8" w:space="0" w:color="auto"/>
              <w:bottom w:val="single" w:sz="8" w:space="0" w:color="auto"/>
            </w:tcBorders>
            <w:shd w:val="clear" w:color="auto" w:fill="auto"/>
          </w:tcPr>
          <w:p w14:paraId="69C43E0A" w14:textId="77777777" w:rsidR="0043658F" w:rsidRPr="009656D9" w:rsidRDefault="0043658F" w:rsidP="00404313">
            <w:pPr>
              <w:pStyle w:val="TableHeading"/>
            </w:pPr>
            <w:r w:rsidRPr="009656D9">
              <w:t>Column 3</w:t>
            </w:r>
          </w:p>
        </w:tc>
        <w:tc>
          <w:tcPr>
            <w:tcW w:w="1950" w:type="pct"/>
            <w:tcBorders>
              <w:top w:val="single" w:sz="8" w:space="0" w:color="auto"/>
              <w:bottom w:val="single" w:sz="8" w:space="0" w:color="auto"/>
            </w:tcBorders>
          </w:tcPr>
          <w:p w14:paraId="288CFEF2" w14:textId="77777777" w:rsidR="0043658F" w:rsidRPr="009656D9" w:rsidRDefault="0043658F" w:rsidP="00404313">
            <w:pPr>
              <w:pStyle w:val="TableHeading"/>
            </w:pPr>
            <w:r w:rsidRPr="009656D9">
              <w:t>Column 4</w:t>
            </w:r>
          </w:p>
        </w:tc>
      </w:tr>
      <w:tr w:rsidR="0043658F" w:rsidRPr="009656D9" w14:paraId="0B124BCF" w14:textId="77777777" w:rsidTr="00880CB0">
        <w:trPr>
          <w:tblHeader/>
        </w:trPr>
        <w:tc>
          <w:tcPr>
            <w:tcW w:w="668" w:type="pct"/>
            <w:tcBorders>
              <w:top w:val="single" w:sz="8" w:space="0" w:color="auto"/>
              <w:bottom w:val="single" w:sz="12" w:space="0" w:color="auto"/>
            </w:tcBorders>
            <w:shd w:val="clear" w:color="auto" w:fill="auto"/>
          </w:tcPr>
          <w:p w14:paraId="313911F5" w14:textId="77777777" w:rsidR="0043658F" w:rsidRPr="009656D9" w:rsidRDefault="0043658F" w:rsidP="00404313">
            <w:pPr>
              <w:pStyle w:val="TableHeading"/>
            </w:pPr>
            <w:r w:rsidRPr="009656D9">
              <w:t xml:space="preserve">Item </w:t>
            </w:r>
          </w:p>
        </w:tc>
        <w:tc>
          <w:tcPr>
            <w:tcW w:w="1450" w:type="pct"/>
            <w:tcBorders>
              <w:top w:val="single" w:sz="8" w:space="0" w:color="auto"/>
              <w:bottom w:val="single" w:sz="12" w:space="0" w:color="auto"/>
            </w:tcBorders>
            <w:shd w:val="clear" w:color="auto" w:fill="auto"/>
          </w:tcPr>
          <w:p w14:paraId="7572B61F" w14:textId="5FDD6C47" w:rsidR="0043658F" w:rsidRPr="009656D9" w:rsidRDefault="00E57665" w:rsidP="00404313">
            <w:pPr>
              <w:pStyle w:val="TableHeading"/>
              <w:tabs>
                <w:tab w:val="right" w:pos="2329"/>
              </w:tabs>
            </w:pPr>
            <w:r w:rsidRPr="009656D9">
              <w:t>Advertising</w:t>
            </w:r>
          </w:p>
        </w:tc>
        <w:tc>
          <w:tcPr>
            <w:tcW w:w="932" w:type="pct"/>
            <w:tcBorders>
              <w:top w:val="single" w:sz="8" w:space="0" w:color="auto"/>
              <w:bottom w:val="single" w:sz="12" w:space="0" w:color="auto"/>
            </w:tcBorders>
            <w:shd w:val="clear" w:color="auto" w:fill="auto"/>
          </w:tcPr>
          <w:p w14:paraId="4CC1C676" w14:textId="1BFDFC24" w:rsidR="0043658F" w:rsidRPr="009656D9" w:rsidRDefault="00E57665" w:rsidP="00404313">
            <w:pPr>
              <w:pStyle w:val="TableHeading"/>
            </w:pPr>
            <w:r w:rsidRPr="009656D9">
              <w:t>Vaping goods</w:t>
            </w:r>
          </w:p>
        </w:tc>
        <w:tc>
          <w:tcPr>
            <w:tcW w:w="1950" w:type="pct"/>
            <w:tcBorders>
              <w:top w:val="single" w:sz="8" w:space="0" w:color="auto"/>
              <w:bottom w:val="single" w:sz="12" w:space="0" w:color="auto"/>
            </w:tcBorders>
          </w:tcPr>
          <w:p w14:paraId="40E778CE" w14:textId="490FD0AC" w:rsidR="0043658F" w:rsidRPr="009656D9" w:rsidRDefault="00E57665" w:rsidP="00404313">
            <w:pPr>
              <w:pStyle w:val="TableHeading"/>
            </w:pPr>
            <w:r w:rsidRPr="009656D9">
              <w:t>Conditions</w:t>
            </w:r>
          </w:p>
        </w:tc>
      </w:tr>
      <w:tr w:rsidR="0015619D" w:rsidRPr="009656D9" w14:paraId="712EB43E" w14:textId="77777777" w:rsidTr="00880CB0">
        <w:tc>
          <w:tcPr>
            <w:tcW w:w="668" w:type="pct"/>
            <w:tcBorders>
              <w:top w:val="single" w:sz="4" w:space="0" w:color="auto"/>
              <w:bottom w:val="single" w:sz="4" w:space="0" w:color="auto"/>
            </w:tcBorders>
            <w:shd w:val="clear" w:color="auto" w:fill="auto"/>
          </w:tcPr>
          <w:p w14:paraId="57F2F6ED" w14:textId="77777777" w:rsidR="0015619D" w:rsidRPr="009656D9" w:rsidRDefault="0015619D" w:rsidP="0015619D">
            <w:pPr>
              <w:pStyle w:val="Tabletext"/>
              <w:spacing w:after="120"/>
            </w:pPr>
            <w:r w:rsidRPr="009656D9">
              <w:t>1</w:t>
            </w:r>
          </w:p>
        </w:tc>
        <w:tc>
          <w:tcPr>
            <w:tcW w:w="1450" w:type="pct"/>
            <w:tcBorders>
              <w:top w:val="single" w:sz="4" w:space="0" w:color="auto"/>
              <w:bottom w:val="single" w:sz="4" w:space="0" w:color="auto"/>
            </w:tcBorders>
            <w:shd w:val="clear" w:color="auto" w:fill="auto"/>
          </w:tcPr>
          <w:p w14:paraId="02D18CF8" w14:textId="77777777" w:rsidR="0015619D" w:rsidRPr="009656D9" w:rsidRDefault="0015619D" w:rsidP="0015619D">
            <w:pPr>
              <w:pStyle w:val="Tabletext"/>
              <w:rPr>
                <w:lang w:eastAsia="en-US"/>
              </w:rPr>
            </w:pPr>
            <w:r w:rsidRPr="009656D9">
              <w:rPr>
                <w:lang w:eastAsia="en-US"/>
              </w:rPr>
              <w:t>advertising that is:</w:t>
            </w:r>
          </w:p>
          <w:p w14:paraId="3C19BEBD" w14:textId="07067061" w:rsidR="0015619D" w:rsidRPr="009656D9" w:rsidRDefault="0015619D" w:rsidP="0015619D">
            <w:pPr>
              <w:pStyle w:val="Tabletext"/>
              <w:ind w:left="323" w:hanging="323"/>
              <w:rPr>
                <w:lang w:eastAsia="en-US"/>
              </w:rPr>
            </w:pPr>
            <w:r w:rsidRPr="009656D9">
              <w:rPr>
                <w:lang w:eastAsia="en-US"/>
              </w:rPr>
              <w:t>(a)</w:t>
            </w:r>
            <w:r w:rsidRPr="009656D9">
              <w:rPr>
                <w:lang w:eastAsia="en-US"/>
              </w:rPr>
              <w:tab/>
              <w:t>on the label of the vaping good</w:t>
            </w:r>
            <w:r w:rsidR="00167122" w:rsidRPr="009656D9">
              <w:rPr>
                <w:lang w:eastAsia="en-US"/>
              </w:rPr>
              <w:t>s</w:t>
            </w:r>
            <w:r w:rsidRPr="009656D9">
              <w:rPr>
                <w:lang w:eastAsia="en-US"/>
              </w:rPr>
              <w:t>; or</w:t>
            </w:r>
          </w:p>
          <w:p w14:paraId="42B73ECA" w14:textId="0348BD98" w:rsidR="0015619D" w:rsidRPr="009656D9" w:rsidRDefault="0015619D" w:rsidP="0015619D">
            <w:pPr>
              <w:pStyle w:val="Tabletext"/>
              <w:ind w:left="323" w:hanging="323"/>
              <w:rPr>
                <w:lang w:eastAsia="en-US"/>
              </w:rPr>
            </w:pPr>
            <w:r w:rsidRPr="009656D9">
              <w:rPr>
                <w:lang w:eastAsia="en-US"/>
              </w:rPr>
              <w:t>(b)</w:t>
            </w:r>
            <w:r w:rsidRPr="009656D9">
              <w:rPr>
                <w:lang w:eastAsia="en-US"/>
              </w:rPr>
              <w:tab/>
              <w:t>on the package in which the vaping goods are contained; or</w:t>
            </w:r>
          </w:p>
          <w:p w14:paraId="1EF7BAD1" w14:textId="4BA5910D" w:rsidR="0015619D" w:rsidRPr="009656D9" w:rsidRDefault="0015619D" w:rsidP="00E96CC6">
            <w:pPr>
              <w:pStyle w:val="Tabletext"/>
              <w:ind w:left="323" w:hanging="323"/>
              <w:rPr>
                <w:lang w:eastAsia="en-US"/>
              </w:rPr>
            </w:pPr>
            <w:r w:rsidRPr="009656D9">
              <w:rPr>
                <w:lang w:eastAsia="en-US"/>
              </w:rPr>
              <w:t>(c)</w:t>
            </w:r>
            <w:r w:rsidRPr="009656D9">
              <w:rPr>
                <w:lang w:eastAsia="en-US"/>
              </w:rPr>
              <w:tab/>
              <w:t>on any material included with the package in which the vaping goods are contained</w:t>
            </w:r>
          </w:p>
        </w:tc>
        <w:tc>
          <w:tcPr>
            <w:tcW w:w="932" w:type="pct"/>
            <w:tcBorders>
              <w:top w:val="single" w:sz="4" w:space="0" w:color="auto"/>
              <w:bottom w:val="single" w:sz="4" w:space="0" w:color="auto"/>
            </w:tcBorders>
            <w:shd w:val="clear" w:color="auto" w:fill="auto"/>
          </w:tcPr>
          <w:p w14:paraId="20C699CD" w14:textId="7568445F" w:rsidR="0015619D" w:rsidRPr="009656D9" w:rsidRDefault="00D55DFB" w:rsidP="0015619D">
            <w:pPr>
              <w:pStyle w:val="Tabletext"/>
              <w:spacing w:after="60"/>
            </w:pPr>
            <w:r w:rsidRPr="009656D9">
              <w:rPr>
                <w:lang w:eastAsia="en-US"/>
              </w:rPr>
              <w:t xml:space="preserve">notified </w:t>
            </w:r>
            <w:r w:rsidR="0015619D" w:rsidRPr="009656D9">
              <w:rPr>
                <w:lang w:eastAsia="en-US"/>
              </w:rPr>
              <w:t>vaping good</w:t>
            </w:r>
            <w:r w:rsidR="00167122" w:rsidRPr="009656D9">
              <w:rPr>
                <w:lang w:eastAsia="en-US"/>
              </w:rPr>
              <w:t>s</w:t>
            </w:r>
          </w:p>
        </w:tc>
        <w:tc>
          <w:tcPr>
            <w:tcW w:w="1950" w:type="pct"/>
            <w:tcBorders>
              <w:top w:val="single" w:sz="4" w:space="0" w:color="auto"/>
              <w:bottom w:val="single" w:sz="4" w:space="0" w:color="auto"/>
            </w:tcBorders>
          </w:tcPr>
          <w:p w14:paraId="424879A4" w14:textId="77777777" w:rsidR="0015619D" w:rsidRPr="009656D9" w:rsidRDefault="0015619D" w:rsidP="0015619D">
            <w:pPr>
              <w:pStyle w:val="Tabletext"/>
              <w:rPr>
                <w:lang w:eastAsia="en-US"/>
              </w:rPr>
            </w:pPr>
            <w:r w:rsidRPr="009656D9">
              <w:rPr>
                <w:lang w:eastAsia="en-US"/>
              </w:rPr>
              <w:t>the advertising must:</w:t>
            </w:r>
          </w:p>
          <w:p w14:paraId="716F6855" w14:textId="7D4AFA52" w:rsidR="0015619D" w:rsidRPr="009656D9" w:rsidRDefault="0015619D" w:rsidP="0015619D">
            <w:pPr>
              <w:pStyle w:val="Tabletext"/>
              <w:ind w:left="321" w:hanging="321"/>
              <w:rPr>
                <w:lang w:eastAsia="en-US"/>
              </w:rPr>
            </w:pPr>
            <w:r w:rsidRPr="009656D9">
              <w:rPr>
                <w:lang w:eastAsia="en-US"/>
              </w:rPr>
              <w:t>(a)</w:t>
            </w:r>
            <w:r w:rsidRPr="009656D9">
              <w:rPr>
                <w:lang w:eastAsia="en-US"/>
              </w:rPr>
              <w:tab/>
              <w:t xml:space="preserve">comply with the requirements specified in </w:t>
            </w:r>
            <w:proofErr w:type="gramStart"/>
            <w:r w:rsidRPr="009656D9">
              <w:rPr>
                <w:lang w:eastAsia="en-US"/>
              </w:rPr>
              <w:t>all of</w:t>
            </w:r>
            <w:proofErr w:type="gramEnd"/>
            <w:r w:rsidRPr="009656D9">
              <w:rPr>
                <w:lang w:eastAsia="en-US"/>
              </w:rPr>
              <w:t xml:space="preserve"> the following, as applicable to the </w:t>
            </w:r>
            <w:r w:rsidR="007A0A6D" w:rsidRPr="009656D9">
              <w:rPr>
                <w:lang w:eastAsia="en-US"/>
              </w:rPr>
              <w:t xml:space="preserve">vaping </w:t>
            </w:r>
            <w:r w:rsidRPr="009656D9">
              <w:rPr>
                <w:lang w:eastAsia="en-US"/>
              </w:rPr>
              <w:t>goods:</w:t>
            </w:r>
          </w:p>
          <w:p w14:paraId="5A028A53" w14:textId="70CE16CA" w:rsidR="0015619D" w:rsidRPr="009656D9" w:rsidRDefault="0015619D" w:rsidP="0015619D">
            <w:pPr>
              <w:pStyle w:val="Tabletext"/>
              <w:ind w:left="600" w:hanging="284"/>
              <w:rPr>
                <w:lang w:eastAsia="en-US"/>
              </w:rPr>
            </w:pPr>
            <w:r w:rsidRPr="009656D9">
              <w:rPr>
                <w:lang w:eastAsia="en-US"/>
              </w:rPr>
              <w:t>(i)</w:t>
            </w:r>
            <w:r w:rsidRPr="009656D9">
              <w:rPr>
                <w:lang w:eastAsia="en-US"/>
              </w:rPr>
              <w:tab/>
              <w:t>TGO</w:t>
            </w:r>
            <w:r w:rsidR="00F33103" w:rsidRPr="009656D9">
              <w:rPr>
                <w:lang w:eastAsia="en-US"/>
              </w:rPr>
              <w:t xml:space="preserve"> </w:t>
            </w:r>
            <w:proofErr w:type="gramStart"/>
            <w:r w:rsidRPr="009656D9">
              <w:rPr>
                <w:lang w:eastAsia="en-US"/>
              </w:rPr>
              <w:t>110;</w:t>
            </w:r>
            <w:proofErr w:type="gramEnd"/>
          </w:p>
          <w:p w14:paraId="2E817F53" w14:textId="77777777" w:rsidR="0015619D" w:rsidRPr="009656D9" w:rsidRDefault="0015619D" w:rsidP="0015619D">
            <w:pPr>
              <w:pStyle w:val="Tabletext"/>
              <w:ind w:left="600" w:hanging="284"/>
              <w:rPr>
                <w:lang w:eastAsia="en-US"/>
              </w:rPr>
            </w:pPr>
            <w:r w:rsidRPr="009656D9">
              <w:rPr>
                <w:lang w:eastAsia="en-US"/>
              </w:rPr>
              <w:t>(ii)</w:t>
            </w:r>
            <w:r w:rsidRPr="009656D9">
              <w:rPr>
                <w:lang w:eastAsia="en-US"/>
              </w:rPr>
              <w:tab/>
              <w:t xml:space="preserve">the </w:t>
            </w:r>
            <w:proofErr w:type="gramStart"/>
            <w:r w:rsidRPr="009656D9">
              <w:rPr>
                <w:lang w:eastAsia="en-US"/>
              </w:rPr>
              <w:t>MDSO;</w:t>
            </w:r>
            <w:proofErr w:type="gramEnd"/>
          </w:p>
          <w:p w14:paraId="38FE5F94" w14:textId="5373113F" w:rsidR="0015619D" w:rsidRPr="009656D9" w:rsidRDefault="0015619D" w:rsidP="0015619D">
            <w:pPr>
              <w:pStyle w:val="Tabletext"/>
              <w:ind w:left="600" w:hanging="284"/>
              <w:rPr>
                <w:lang w:eastAsia="en-US"/>
              </w:rPr>
            </w:pPr>
            <w:r w:rsidRPr="009656D9">
              <w:rPr>
                <w:lang w:eastAsia="en-US"/>
              </w:rPr>
              <w:t>(iii)</w:t>
            </w:r>
            <w:r w:rsidRPr="009656D9">
              <w:rPr>
                <w:lang w:eastAsia="en-US"/>
              </w:rPr>
              <w:tab/>
              <w:t>the essential princip</w:t>
            </w:r>
            <w:r w:rsidR="00880CB0" w:rsidRPr="009656D9">
              <w:rPr>
                <w:lang w:eastAsia="en-US"/>
              </w:rPr>
              <w:t>le</w:t>
            </w:r>
            <w:r w:rsidRPr="009656D9">
              <w:rPr>
                <w:lang w:eastAsia="en-US"/>
              </w:rPr>
              <w:t>s; and</w:t>
            </w:r>
          </w:p>
          <w:p w14:paraId="0C04879C" w14:textId="079B20C6" w:rsidR="0015619D" w:rsidRPr="009656D9" w:rsidRDefault="0015619D" w:rsidP="00E96CC6">
            <w:pPr>
              <w:pStyle w:val="Tabletext"/>
              <w:ind w:left="321" w:hanging="321"/>
              <w:rPr>
                <w:lang w:eastAsia="en-US"/>
              </w:rPr>
            </w:pPr>
            <w:r w:rsidRPr="009656D9">
              <w:rPr>
                <w:lang w:eastAsia="en-US"/>
              </w:rPr>
              <w:t>(b)</w:t>
            </w:r>
            <w:r w:rsidRPr="009656D9">
              <w:rPr>
                <w:lang w:eastAsia="en-US"/>
              </w:rPr>
              <w:tab/>
              <w:t xml:space="preserve">comply with the requirements </w:t>
            </w:r>
            <w:r w:rsidR="009F6B09" w:rsidRPr="009656D9">
              <w:rPr>
                <w:lang w:eastAsia="en-US"/>
              </w:rPr>
              <w:t xml:space="preserve">for therapeutic goods </w:t>
            </w:r>
            <w:r w:rsidRPr="009656D9">
              <w:rPr>
                <w:lang w:eastAsia="en-US"/>
              </w:rPr>
              <w:t>specified in Part 3 of the Therapeutic Goods Advertising Code</w:t>
            </w:r>
            <w:r w:rsidR="009F6B09" w:rsidRPr="009656D9">
              <w:rPr>
                <w:lang w:eastAsia="en-US"/>
              </w:rPr>
              <w:t xml:space="preserve"> as if th</w:t>
            </w:r>
            <w:r w:rsidR="00831BDD" w:rsidRPr="009656D9">
              <w:rPr>
                <w:lang w:eastAsia="en-US"/>
              </w:rPr>
              <w:t>at</w:t>
            </w:r>
            <w:r w:rsidR="009F6B09" w:rsidRPr="009656D9">
              <w:rPr>
                <w:lang w:eastAsia="en-US"/>
              </w:rPr>
              <w:t xml:space="preserve"> Part applied to the </w:t>
            </w:r>
            <w:r w:rsidR="007A0A6D" w:rsidRPr="009656D9">
              <w:rPr>
                <w:lang w:eastAsia="en-US"/>
              </w:rPr>
              <w:t xml:space="preserve">vaping </w:t>
            </w:r>
            <w:r w:rsidR="009F6B09" w:rsidRPr="009656D9">
              <w:rPr>
                <w:lang w:eastAsia="en-US"/>
              </w:rPr>
              <w:t>goods</w:t>
            </w:r>
            <w:r w:rsidR="00F33103" w:rsidRPr="009656D9">
              <w:rPr>
                <w:lang w:eastAsia="en-US"/>
              </w:rPr>
              <w:t>; and</w:t>
            </w:r>
          </w:p>
          <w:p w14:paraId="7E0717F3" w14:textId="7921C1FC" w:rsidR="00F33103" w:rsidRPr="009656D9" w:rsidRDefault="00F33103" w:rsidP="00E96CC6">
            <w:pPr>
              <w:pStyle w:val="Tabletext"/>
              <w:ind w:left="321" w:hanging="321"/>
            </w:pPr>
            <w:r w:rsidRPr="009656D9">
              <w:rPr>
                <w:lang w:eastAsia="en-US"/>
              </w:rPr>
              <w:t>(c)</w:t>
            </w:r>
            <w:r w:rsidRPr="009656D9">
              <w:rPr>
                <w:lang w:eastAsia="en-US"/>
              </w:rPr>
              <w:tab/>
              <w:t>not contain a prohibited representation or a restricted representation</w:t>
            </w:r>
            <w:r w:rsidR="00560E65" w:rsidRPr="009656D9">
              <w:rPr>
                <w:lang w:eastAsia="en-US"/>
              </w:rPr>
              <w:t>,</w:t>
            </w:r>
            <w:r w:rsidR="009F6B09" w:rsidRPr="009656D9">
              <w:rPr>
                <w:lang w:eastAsia="en-US"/>
              </w:rPr>
              <w:t xml:space="preserve"> as if </w:t>
            </w:r>
            <w:r w:rsidR="00851215" w:rsidRPr="009656D9">
              <w:rPr>
                <w:lang w:eastAsia="en-US"/>
              </w:rPr>
              <w:t xml:space="preserve">one or more of </w:t>
            </w:r>
            <w:r w:rsidR="009F6B09" w:rsidRPr="009656D9">
              <w:rPr>
                <w:lang w:eastAsia="en-US"/>
              </w:rPr>
              <w:t>th</w:t>
            </w:r>
            <w:r w:rsidR="00560E65" w:rsidRPr="009656D9">
              <w:rPr>
                <w:lang w:eastAsia="en-US"/>
              </w:rPr>
              <w:t>ose</w:t>
            </w:r>
            <w:r w:rsidR="009F6B09" w:rsidRPr="009656D9">
              <w:rPr>
                <w:lang w:eastAsia="en-US"/>
              </w:rPr>
              <w:t xml:space="preserve"> </w:t>
            </w:r>
            <w:r w:rsidR="00560E65" w:rsidRPr="009656D9">
              <w:rPr>
                <w:lang w:eastAsia="en-US"/>
              </w:rPr>
              <w:t xml:space="preserve">representations applied to the </w:t>
            </w:r>
            <w:r w:rsidR="007A0A6D" w:rsidRPr="009656D9">
              <w:rPr>
                <w:lang w:eastAsia="en-US"/>
              </w:rPr>
              <w:t xml:space="preserve">vaping </w:t>
            </w:r>
            <w:r w:rsidR="00560E65" w:rsidRPr="009656D9">
              <w:rPr>
                <w:lang w:eastAsia="en-US"/>
              </w:rPr>
              <w:t>goods</w:t>
            </w:r>
          </w:p>
        </w:tc>
      </w:tr>
      <w:tr w:rsidR="0015619D" w:rsidRPr="009656D9" w14:paraId="29139046" w14:textId="77777777" w:rsidTr="00880CB0">
        <w:tc>
          <w:tcPr>
            <w:tcW w:w="668" w:type="pct"/>
            <w:tcBorders>
              <w:top w:val="single" w:sz="4" w:space="0" w:color="auto"/>
              <w:bottom w:val="single" w:sz="4" w:space="0" w:color="auto"/>
            </w:tcBorders>
            <w:shd w:val="clear" w:color="auto" w:fill="auto"/>
          </w:tcPr>
          <w:p w14:paraId="75E307FB" w14:textId="72A34008" w:rsidR="0015619D" w:rsidRPr="009656D9" w:rsidRDefault="0015619D" w:rsidP="0015619D">
            <w:pPr>
              <w:pStyle w:val="Tabletext"/>
              <w:spacing w:after="120"/>
            </w:pPr>
            <w:r w:rsidRPr="009656D9">
              <w:t>2</w:t>
            </w:r>
          </w:p>
        </w:tc>
        <w:tc>
          <w:tcPr>
            <w:tcW w:w="1450" w:type="pct"/>
            <w:tcBorders>
              <w:top w:val="single" w:sz="4" w:space="0" w:color="auto"/>
              <w:bottom w:val="single" w:sz="4" w:space="0" w:color="auto"/>
            </w:tcBorders>
            <w:shd w:val="clear" w:color="auto" w:fill="auto"/>
          </w:tcPr>
          <w:p w14:paraId="499D033C" w14:textId="4E91D937" w:rsidR="0015619D" w:rsidRPr="009656D9" w:rsidRDefault="0015619D" w:rsidP="0015619D">
            <w:pPr>
              <w:pStyle w:val="Tabletext"/>
              <w:rPr>
                <w:lang w:eastAsia="en-US"/>
              </w:rPr>
            </w:pPr>
            <w:r w:rsidRPr="009656D9">
              <w:rPr>
                <w:lang w:eastAsia="en-US"/>
              </w:rPr>
              <w:t xml:space="preserve">advertising that is directed exclusively to </w:t>
            </w:r>
            <w:r w:rsidR="00560E65" w:rsidRPr="009656D9">
              <w:rPr>
                <w:lang w:eastAsia="en-US"/>
              </w:rPr>
              <w:t>one or more of the</w:t>
            </w:r>
            <w:r w:rsidRPr="009656D9">
              <w:rPr>
                <w:lang w:eastAsia="en-US"/>
              </w:rPr>
              <w:t xml:space="preserve"> following persons:</w:t>
            </w:r>
          </w:p>
          <w:p w14:paraId="2791F442" w14:textId="4C46E015" w:rsidR="0015619D" w:rsidRPr="009656D9" w:rsidRDefault="0015619D" w:rsidP="0015619D">
            <w:pPr>
              <w:pStyle w:val="Tabletext"/>
              <w:ind w:left="323" w:hanging="323"/>
              <w:rPr>
                <w:lang w:eastAsia="en-US"/>
              </w:rPr>
            </w:pPr>
            <w:r w:rsidRPr="009656D9">
              <w:rPr>
                <w:lang w:eastAsia="en-US"/>
              </w:rPr>
              <w:t>(a)</w:t>
            </w:r>
            <w:r w:rsidRPr="009656D9">
              <w:rPr>
                <w:lang w:eastAsia="en-US"/>
              </w:rPr>
              <w:tab/>
            </w:r>
            <w:r w:rsidR="00560E65" w:rsidRPr="009656D9">
              <w:rPr>
                <w:lang w:eastAsia="en-US"/>
              </w:rPr>
              <w:t xml:space="preserve">a </w:t>
            </w:r>
            <w:r w:rsidRPr="009656D9">
              <w:rPr>
                <w:lang w:eastAsia="en-US"/>
              </w:rPr>
              <w:t xml:space="preserve">medical </w:t>
            </w:r>
            <w:proofErr w:type="gramStart"/>
            <w:r w:rsidRPr="009656D9">
              <w:rPr>
                <w:lang w:eastAsia="en-US"/>
              </w:rPr>
              <w:t>practitioner;</w:t>
            </w:r>
            <w:proofErr w:type="gramEnd"/>
          </w:p>
          <w:p w14:paraId="25544B30" w14:textId="560F5BF2" w:rsidR="0015619D" w:rsidRPr="009656D9" w:rsidRDefault="0015619D" w:rsidP="0015619D">
            <w:pPr>
              <w:pStyle w:val="Tabletext"/>
              <w:ind w:left="323" w:hanging="323"/>
              <w:rPr>
                <w:lang w:eastAsia="en-US"/>
              </w:rPr>
            </w:pPr>
            <w:r w:rsidRPr="009656D9">
              <w:rPr>
                <w:lang w:eastAsia="en-US"/>
              </w:rPr>
              <w:t>(b)</w:t>
            </w:r>
            <w:r w:rsidRPr="009656D9">
              <w:rPr>
                <w:lang w:eastAsia="en-US"/>
              </w:rPr>
              <w:tab/>
            </w:r>
            <w:r w:rsidR="00560E65" w:rsidRPr="009656D9">
              <w:rPr>
                <w:lang w:eastAsia="en-US"/>
              </w:rPr>
              <w:t xml:space="preserve">a </w:t>
            </w:r>
            <w:r w:rsidRPr="009656D9">
              <w:rPr>
                <w:lang w:eastAsia="en-US"/>
              </w:rPr>
              <w:t xml:space="preserve">nurse </w:t>
            </w:r>
            <w:proofErr w:type="gramStart"/>
            <w:r w:rsidRPr="009656D9">
              <w:rPr>
                <w:lang w:eastAsia="en-US"/>
              </w:rPr>
              <w:t>practitioner;</w:t>
            </w:r>
            <w:proofErr w:type="gramEnd"/>
          </w:p>
          <w:p w14:paraId="2DD547A8" w14:textId="26473659" w:rsidR="0015619D" w:rsidRPr="009656D9" w:rsidRDefault="0015619D" w:rsidP="0015619D">
            <w:pPr>
              <w:pStyle w:val="Tabletext"/>
              <w:ind w:left="323" w:hanging="323"/>
              <w:rPr>
                <w:lang w:eastAsia="en-US"/>
              </w:rPr>
            </w:pPr>
            <w:r w:rsidRPr="009656D9">
              <w:rPr>
                <w:lang w:eastAsia="en-US"/>
              </w:rPr>
              <w:t>(c)</w:t>
            </w:r>
            <w:r w:rsidRPr="009656D9">
              <w:rPr>
                <w:lang w:eastAsia="en-US"/>
              </w:rPr>
              <w:tab/>
            </w:r>
            <w:r w:rsidR="00560E65" w:rsidRPr="009656D9">
              <w:rPr>
                <w:lang w:eastAsia="en-US"/>
              </w:rPr>
              <w:t xml:space="preserve">a </w:t>
            </w:r>
            <w:proofErr w:type="gramStart"/>
            <w:r w:rsidRPr="009656D9">
              <w:rPr>
                <w:lang w:eastAsia="en-US"/>
              </w:rPr>
              <w:t>pharmacist;</w:t>
            </w:r>
            <w:proofErr w:type="gramEnd"/>
          </w:p>
          <w:p w14:paraId="21B61402" w14:textId="1A42A2D1" w:rsidR="0015619D" w:rsidRPr="009656D9" w:rsidRDefault="0015619D" w:rsidP="0015619D">
            <w:pPr>
              <w:pStyle w:val="Tabletext"/>
              <w:ind w:left="323" w:hanging="323"/>
              <w:rPr>
                <w:lang w:eastAsia="en-US"/>
              </w:rPr>
            </w:pPr>
            <w:r w:rsidRPr="009656D9">
              <w:rPr>
                <w:lang w:eastAsia="en-US"/>
              </w:rPr>
              <w:t>(d)</w:t>
            </w:r>
            <w:r w:rsidRPr="009656D9">
              <w:rPr>
                <w:lang w:eastAsia="en-US"/>
              </w:rPr>
              <w:tab/>
            </w:r>
            <w:r w:rsidR="00560E65" w:rsidRPr="009656D9">
              <w:rPr>
                <w:lang w:eastAsia="en-US"/>
              </w:rPr>
              <w:t xml:space="preserve">a </w:t>
            </w:r>
            <w:r w:rsidRPr="009656D9">
              <w:rPr>
                <w:lang w:eastAsia="en-US"/>
              </w:rPr>
              <w:t>practice manager</w:t>
            </w:r>
            <w:r w:rsidR="006E136D" w:rsidRPr="009656D9">
              <w:rPr>
                <w:lang w:eastAsia="en-US"/>
              </w:rPr>
              <w:t xml:space="preserve"> or purchasing officer </w:t>
            </w:r>
            <w:r w:rsidR="007953DF" w:rsidRPr="009656D9">
              <w:rPr>
                <w:lang w:eastAsia="en-US"/>
              </w:rPr>
              <w:t>for</w:t>
            </w:r>
            <w:r w:rsidR="006E136D" w:rsidRPr="009656D9">
              <w:rPr>
                <w:lang w:eastAsia="en-US"/>
              </w:rPr>
              <w:t xml:space="preserve"> a person mentioned in paragraphs (a) to (c)</w:t>
            </w:r>
          </w:p>
        </w:tc>
        <w:tc>
          <w:tcPr>
            <w:tcW w:w="932" w:type="pct"/>
            <w:tcBorders>
              <w:top w:val="single" w:sz="4" w:space="0" w:color="auto"/>
              <w:bottom w:val="single" w:sz="4" w:space="0" w:color="auto"/>
            </w:tcBorders>
            <w:shd w:val="clear" w:color="auto" w:fill="auto"/>
          </w:tcPr>
          <w:p w14:paraId="612A52E3" w14:textId="6D8CC040" w:rsidR="0015619D" w:rsidRPr="009656D9" w:rsidRDefault="00D55DFB" w:rsidP="0015619D">
            <w:pPr>
              <w:pStyle w:val="Tabletext"/>
              <w:spacing w:after="60"/>
            </w:pPr>
            <w:r w:rsidRPr="009656D9">
              <w:rPr>
                <w:lang w:eastAsia="en-US"/>
              </w:rPr>
              <w:t>notified</w:t>
            </w:r>
            <w:r w:rsidR="00F25305" w:rsidRPr="009656D9">
              <w:rPr>
                <w:lang w:eastAsia="en-US"/>
              </w:rPr>
              <w:t xml:space="preserve"> </w:t>
            </w:r>
            <w:r w:rsidR="0015619D" w:rsidRPr="009656D9">
              <w:rPr>
                <w:lang w:eastAsia="en-US"/>
              </w:rPr>
              <w:t>vaping good</w:t>
            </w:r>
            <w:r w:rsidR="00167122" w:rsidRPr="009656D9">
              <w:rPr>
                <w:lang w:eastAsia="en-US"/>
              </w:rPr>
              <w:t>s</w:t>
            </w:r>
          </w:p>
        </w:tc>
        <w:tc>
          <w:tcPr>
            <w:tcW w:w="1950" w:type="pct"/>
            <w:tcBorders>
              <w:top w:val="single" w:sz="4" w:space="0" w:color="auto"/>
              <w:bottom w:val="single" w:sz="4" w:space="0" w:color="auto"/>
            </w:tcBorders>
          </w:tcPr>
          <w:p w14:paraId="02985BFC" w14:textId="7074D885" w:rsidR="0015619D" w:rsidRPr="009656D9" w:rsidRDefault="0015619D" w:rsidP="0015619D">
            <w:pPr>
              <w:pStyle w:val="Tabletext"/>
              <w:ind w:left="321" w:hanging="321"/>
              <w:rPr>
                <w:lang w:eastAsia="en-US"/>
              </w:rPr>
            </w:pPr>
            <w:r w:rsidRPr="009656D9">
              <w:rPr>
                <w:lang w:eastAsia="en-US"/>
              </w:rPr>
              <w:t>the advertising must:</w:t>
            </w:r>
          </w:p>
          <w:p w14:paraId="537C202A" w14:textId="3FE0C688" w:rsidR="00EB154B" w:rsidRPr="009656D9" w:rsidRDefault="0015619D" w:rsidP="00986B1F">
            <w:pPr>
              <w:pStyle w:val="Tabletext"/>
              <w:ind w:left="321" w:hanging="321"/>
              <w:rPr>
                <w:lang w:eastAsia="en-US"/>
              </w:rPr>
            </w:pPr>
            <w:r w:rsidRPr="009656D9">
              <w:rPr>
                <w:lang w:eastAsia="en-US"/>
              </w:rPr>
              <w:t>(</w:t>
            </w:r>
            <w:r w:rsidR="00986B1F" w:rsidRPr="009656D9">
              <w:rPr>
                <w:lang w:eastAsia="en-US"/>
              </w:rPr>
              <w:t>a</w:t>
            </w:r>
            <w:r w:rsidRPr="009656D9">
              <w:rPr>
                <w:lang w:eastAsia="en-US"/>
              </w:rPr>
              <w:t>)</w:t>
            </w:r>
            <w:r w:rsidRPr="009656D9">
              <w:rPr>
                <w:lang w:eastAsia="en-US"/>
              </w:rPr>
              <w:tab/>
            </w:r>
            <w:r w:rsidR="00280FC8" w:rsidRPr="009656D9">
              <w:rPr>
                <w:lang w:eastAsia="en-US"/>
              </w:rPr>
              <w:t xml:space="preserve">only </w:t>
            </w:r>
            <w:r w:rsidRPr="009656D9">
              <w:rPr>
                <w:lang w:eastAsia="en-US"/>
              </w:rPr>
              <w:t>contain</w:t>
            </w:r>
            <w:r w:rsidR="00E97670" w:rsidRPr="009656D9">
              <w:rPr>
                <w:lang w:eastAsia="en-US"/>
              </w:rPr>
              <w:t xml:space="preserve"> </w:t>
            </w:r>
            <w:r w:rsidRPr="009656D9">
              <w:rPr>
                <w:lang w:eastAsia="en-US"/>
              </w:rPr>
              <w:t>representations or information</w:t>
            </w:r>
            <w:r w:rsidR="00E97670" w:rsidRPr="009656D9">
              <w:rPr>
                <w:lang w:eastAsia="en-US"/>
              </w:rPr>
              <w:t xml:space="preserve"> relating to </w:t>
            </w:r>
            <w:proofErr w:type="gramStart"/>
            <w:r w:rsidR="00EB154B" w:rsidRPr="009656D9">
              <w:rPr>
                <w:lang w:eastAsia="en-US"/>
              </w:rPr>
              <w:t>all of</w:t>
            </w:r>
            <w:proofErr w:type="gramEnd"/>
            <w:r w:rsidR="00EB154B" w:rsidRPr="009656D9">
              <w:rPr>
                <w:lang w:eastAsia="en-US"/>
              </w:rPr>
              <w:t xml:space="preserve"> the following:</w:t>
            </w:r>
          </w:p>
          <w:p w14:paraId="2EE4187E" w14:textId="00698B70" w:rsidR="00EB154B" w:rsidRPr="009656D9" w:rsidRDefault="00EB154B" w:rsidP="00EB154B">
            <w:pPr>
              <w:pStyle w:val="Tabletext"/>
              <w:ind w:left="600" w:hanging="284"/>
              <w:rPr>
                <w:lang w:eastAsia="en-US"/>
              </w:rPr>
            </w:pPr>
            <w:r w:rsidRPr="009656D9">
              <w:rPr>
                <w:lang w:eastAsia="en-US"/>
              </w:rPr>
              <w:t>(i)</w:t>
            </w:r>
            <w:r w:rsidRPr="009656D9">
              <w:rPr>
                <w:lang w:eastAsia="en-US"/>
              </w:rPr>
              <w:tab/>
              <w:t xml:space="preserve">the availability and price of the vaping </w:t>
            </w:r>
            <w:proofErr w:type="gramStart"/>
            <w:r w:rsidRPr="009656D9">
              <w:rPr>
                <w:lang w:eastAsia="en-US"/>
              </w:rPr>
              <w:t>goods;</w:t>
            </w:r>
            <w:proofErr w:type="gramEnd"/>
          </w:p>
          <w:p w14:paraId="37DB8375" w14:textId="77777777" w:rsidR="00155592" w:rsidRPr="009656D9" w:rsidRDefault="00EB154B" w:rsidP="00EB154B">
            <w:pPr>
              <w:pStyle w:val="Tabletext"/>
              <w:ind w:left="600" w:hanging="284"/>
              <w:rPr>
                <w:lang w:eastAsia="en-US"/>
              </w:rPr>
            </w:pPr>
            <w:r w:rsidRPr="009656D9">
              <w:rPr>
                <w:lang w:eastAsia="en-US"/>
              </w:rPr>
              <w:t>(ii)</w:t>
            </w:r>
            <w:r w:rsidRPr="009656D9">
              <w:rPr>
                <w:lang w:eastAsia="en-US"/>
              </w:rPr>
              <w:tab/>
              <w:t xml:space="preserve">information necessary for the safe and effective use of the vaping </w:t>
            </w:r>
            <w:proofErr w:type="gramStart"/>
            <w:r w:rsidRPr="009656D9">
              <w:rPr>
                <w:lang w:eastAsia="en-US"/>
              </w:rPr>
              <w:t>goods;</w:t>
            </w:r>
            <w:proofErr w:type="gramEnd"/>
          </w:p>
          <w:p w14:paraId="2A0D7790" w14:textId="38E6D42D" w:rsidR="0015619D" w:rsidRPr="009656D9" w:rsidRDefault="0039595D" w:rsidP="00EB154B">
            <w:pPr>
              <w:pStyle w:val="Tabletext"/>
              <w:ind w:left="600" w:hanging="284"/>
              <w:rPr>
                <w:lang w:eastAsia="en-US"/>
              </w:rPr>
            </w:pPr>
            <w:r w:rsidRPr="009656D9">
              <w:rPr>
                <w:lang w:eastAsia="en-US"/>
              </w:rPr>
              <w:t>(iii)</w:t>
            </w:r>
            <w:r w:rsidRPr="009656D9">
              <w:rPr>
                <w:lang w:eastAsia="en-US"/>
              </w:rPr>
              <w:tab/>
              <w:t xml:space="preserve">information about the </w:t>
            </w:r>
            <w:r w:rsidR="00022355" w:rsidRPr="009656D9">
              <w:rPr>
                <w:lang w:eastAsia="en-US"/>
              </w:rPr>
              <w:t xml:space="preserve">vaping goods, including </w:t>
            </w:r>
            <w:r w:rsidR="00BD5BCC" w:rsidRPr="009656D9">
              <w:rPr>
                <w:lang w:eastAsia="en-US"/>
              </w:rPr>
              <w:t>the indication</w:t>
            </w:r>
            <w:r w:rsidR="00AE4363" w:rsidRPr="009656D9">
              <w:rPr>
                <w:lang w:eastAsia="en-US"/>
              </w:rPr>
              <w:t>s</w:t>
            </w:r>
            <w:r w:rsidR="00BD5BCC" w:rsidRPr="009656D9">
              <w:rPr>
                <w:lang w:eastAsia="en-US"/>
              </w:rPr>
              <w:t xml:space="preserve"> or intended purpose</w:t>
            </w:r>
            <w:r w:rsidR="00AE4363" w:rsidRPr="009656D9">
              <w:rPr>
                <w:lang w:eastAsia="en-US"/>
              </w:rPr>
              <w:t>s</w:t>
            </w:r>
            <w:r w:rsidR="0002219C" w:rsidRPr="009656D9">
              <w:rPr>
                <w:lang w:eastAsia="en-US"/>
              </w:rPr>
              <w:t>,</w:t>
            </w:r>
            <w:r w:rsidR="00BD5BCC" w:rsidRPr="009656D9">
              <w:rPr>
                <w:lang w:eastAsia="en-US"/>
              </w:rPr>
              <w:t xml:space="preserve"> </w:t>
            </w:r>
            <w:r w:rsidR="00022355" w:rsidRPr="009656D9">
              <w:rPr>
                <w:lang w:eastAsia="en-US"/>
              </w:rPr>
              <w:t xml:space="preserve">ingredients, </w:t>
            </w:r>
            <w:r w:rsidR="00BD5BCC" w:rsidRPr="009656D9">
              <w:rPr>
                <w:lang w:eastAsia="en-US"/>
              </w:rPr>
              <w:t>formulation, composition, design specification or presentation; and</w:t>
            </w:r>
          </w:p>
          <w:p w14:paraId="61B09ED0" w14:textId="25B548DE" w:rsidR="0015619D" w:rsidRPr="009656D9" w:rsidRDefault="0015619D" w:rsidP="00CF29D2">
            <w:pPr>
              <w:pStyle w:val="Tabletext"/>
              <w:ind w:left="321" w:hanging="321"/>
              <w:rPr>
                <w:lang w:eastAsia="en-US"/>
              </w:rPr>
            </w:pPr>
            <w:r w:rsidRPr="009656D9">
              <w:rPr>
                <w:lang w:eastAsia="en-US"/>
              </w:rPr>
              <w:t>(</w:t>
            </w:r>
            <w:r w:rsidR="00E3454E" w:rsidRPr="009656D9">
              <w:rPr>
                <w:lang w:eastAsia="en-US"/>
              </w:rPr>
              <w:t>b</w:t>
            </w:r>
            <w:r w:rsidRPr="009656D9">
              <w:rPr>
                <w:lang w:eastAsia="en-US"/>
              </w:rPr>
              <w:t>)</w:t>
            </w:r>
            <w:r w:rsidRPr="009656D9">
              <w:rPr>
                <w:lang w:eastAsia="en-US"/>
              </w:rPr>
              <w:tab/>
              <w:t xml:space="preserve">comply with the requirements </w:t>
            </w:r>
            <w:r w:rsidR="00560E65" w:rsidRPr="009656D9">
              <w:rPr>
                <w:lang w:eastAsia="en-US"/>
              </w:rPr>
              <w:t xml:space="preserve">for therapeutic goods </w:t>
            </w:r>
            <w:r w:rsidRPr="009656D9">
              <w:rPr>
                <w:lang w:eastAsia="en-US"/>
              </w:rPr>
              <w:t>specified in Part 3 of the Therapeutic Goods Advertising Code</w:t>
            </w:r>
            <w:r w:rsidR="00560E65" w:rsidRPr="009656D9">
              <w:rPr>
                <w:lang w:eastAsia="en-US"/>
              </w:rPr>
              <w:t xml:space="preserve">, as if that Part applied to the </w:t>
            </w:r>
            <w:r w:rsidR="007A0A6D" w:rsidRPr="009656D9">
              <w:rPr>
                <w:lang w:eastAsia="en-US"/>
              </w:rPr>
              <w:t xml:space="preserve">vaping </w:t>
            </w:r>
            <w:r w:rsidR="00560E65" w:rsidRPr="009656D9">
              <w:rPr>
                <w:lang w:eastAsia="en-US"/>
              </w:rPr>
              <w:t>goods</w:t>
            </w:r>
            <w:r w:rsidRPr="009656D9">
              <w:rPr>
                <w:lang w:eastAsia="en-US"/>
              </w:rPr>
              <w:t>;</w:t>
            </w:r>
            <w:r w:rsidR="00E754DF" w:rsidRPr="009656D9">
              <w:rPr>
                <w:lang w:eastAsia="en-US"/>
              </w:rPr>
              <w:t xml:space="preserve"> and</w:t>
            </w:r>
          </w:p>
          <w:p w14:paraId="7F018AE0" w14:textId="10C5DFA8" w:rsidR="0015619D" w:rsidRPr="009656D9" w:rsidRDefault="0015619D" w:rsidP="00E3454E">
            <w:pPr>
              <w:pStyle w:val="Tabletext"/>
              <w:ind w:left="321" w:hanging="321"/>
              <w:rPr>
                <w:lang w:eastAsia="en-US"/>
              </w:rPr>
            </w:pPr>
            <w:r w:rsidRPr="009656D9">
              <w:rPr>
                <w:lang w:eastAsia="en-US"/>
              </w:rPr>
              <w:lastRenderedPageBreak/>
              <w:t>(</w:t>
            </w:r>
            <w:r w:rsidR="00E3454E" w:rsidRPr="009656D9">
              <w:rPr>
                <w:lang w:eastAsia="en-US"/>
              </w:rPr>
              <w:t>c</w:t>
            </w:r>
            <w:r w:rsidRPr="009656D9">
              <w:rPr>
                <w:lang w:eastAsia="en-US"/>
              </w:rPr>
              <w:t>)</w:t>
            </w:r>
            <w:r w:rsidRPr="009656D9">
              <w:rPr>
                <w:lang w:eastAsia="en-US"/>
              </w:rPr>
              <w:tab/>
              <w:t>contain the notification</w:t>
            </w:r>
            <w:r w:rsidR="00DC37C9" w:rsidRPr="009656D9">
              <w:rPr>
                <w:lang w:eastAsia="en-US"/>
              </w:rPr>
              <w:t xml:space="preserve"> ID</w:t>
            </w:r>
            <w:r w:rsidRPr="009656D9">
              <w:rPr>
                <w:lang w:eastAsia="en-US"/>
              </w:rPr>
              <w:t xml:space="preserve"> number and the indication</w:t>
            </w:r>
            <w:r w:rsidR="00AE4363" w:rsidRPr="009656D9">
              <w:rPr>
                <w:lang w:eastAsia="en-US"/>
              </w:rPr>
              <w:t>s</w:t>
            </w:r>
            <w:r w:rsidRPr="009656D9">
              <w:rPr>
                <w:lang w:eastAsia="en-US"/>
              </w:rPr>
              <w:t xml:space="preserve"> or intended purpose</w:t>
            </w:r>
            <w:r w:rsidR="00AE4363" w:rsidRPr="009656D9">
              <w:rPr>
                <w:lang w:eastAsia="en-US"/>
              </w:rPr>
              <w:t>s</w:t>
            </w:r>
            <w:r w:rsidRPr="009656D9">
              <w:rPr>
                <w:lang w:eastAsia="en-US"/>
              </w:rPr>
              <w:t>;</w:t>
            </w:r>
            <w:r w:rsidR="00E754DF" w:rsidRPr="009656D9">
              <w:rPr>
                <w:lang w:eastAsia="en-US"/>
              </w:rPr>
              <w:t xml:space="preserve"> and</w:t>
            </w:r>
          </w:p>
          <w:p w14:paraId="7939C1CF" w14:textId="0727229C" w:rsidR="0015619D" w:rsidRPr="009656D9" w:rsidRDefault="00870E48" w:rsidP="00CF29D2">
            <w:pPr>
              <w:pStyle w:val="Tabletext"/>
              <w:ind w:left="321" w:hanging="321"/>
              <w:rPr>
                <w:lang w:eastAsia="en-US"/>
              </w:rPr>
            </w:pPr>
            <w:r w:rsidRPr="009656D9">
              <w:rPr>
                <w:lang w:eastAsia="en-US"/>
              </w:rPr>
              <w:t>(</w:t>
            </w:r>
            <w:r w:rsidR="00E754DF" w:rsidRPr="009656D9">
              <w:rPr>
                <w:lang w:eastAsia="en-US"/>
              </w:rPr>
              <w:t>d</w:t>
            </w:r>
            <w:r w:rsidRPr="009656D9">
              <w:rPr>
                <w:lang w:eastAsia="en-US"/>
              </w:rPr>
              <w:t>)</w:t>
            </w:r>
            <w:r w:rsidRPr="009656D9">
              <w:rPr>
                <w:lang w:eastAsia="en-US"/>
              </w:rPr>
              <w:tab/>
              <w:t xml:space="preserve">not </w:t>
            </w:r>
            <w:r w:rsidR="0015619D" w:rsidRPr="009656D9">
              <w:rPr>
                <w:lang w:eastAsia="en-US"/>
              </w:rPr>
              <w:t xml:space="preserve">be inconsistent with the information provided in the sponsor notice for </w:t>
            </w:r>
            <w:r w:rsidR="002B1738" w:rsidRPr="009656D9">
              <w:rPr>
                <w:lang w:eastAsia="en-US"/>
              </w:rPr>
              <w:t xml:space="preserve">the vaping </w:t>
            </w:r>
            <w:r w:rsidR="0015619D" w:rsidRPr="009656D9">
              <w:rPr>
                <w:lang w:eastAsia="en-US"/>
              </w:rPr>
              <w:t>goods; and</w:t>
            </w:r>
          </w:p>
          <w:p w14:paraId="37CD2DF1" w14:textId="3AC35EF9" w:rsidR="0015619D" w:rsidRPr="009656D9" w:rsidRDefault="0015619D" w:rsidP="00CF29D2">
            <w:pPr>
              <w:pStyle w:val="Tabletext"/>
              <w:ind w:left="321" w:hanging="321"/>
              <w:rPr>
                <w:lang w:eastAsia="en-US"/>
              </w:rPr>
            </w:pPr>
            <w:r w:rsidRPr="009656D9">
              <w:rPr>
                <w:lang w:eastAsia="en-US"/>
              </w:rPr>
              <w:t>(</w:t>
            </w:r>
            <w:r w:rsidR="00E754DF" w:rsidRPr="009656D9">
              <w:rPr>
                <w:lang w:eastAsia="en-US"/>
              </w:rPr>
              <w:t>e</w:t>
            </w:r>
            <w:r w:rsidRPr="009656D9">
              <w:rPr>
                <w:lang w:eastAsia="en-US"/>
              </w:rPr>
              <w:t>)</w:t>
            </w:r>
            <w:r w:rsidRPr="009656D9">
              <w:rPr>
                <w:lang w:eastAsia="en-US"/>
              </w:rPr>
              <w:tab/>
            </w:r>
            <w:r w:rsidR="00F27B44" w:rsidRPr="009656D9">
              <w:rPr>
                <w:lang w:eastAsia="en-US"/>
              </w:rPr>
              <w:t xml:space="preserve">not </w:t>
            </w:r>
            <w:r w:rsidRPr="009656D9">
              <w:rPr>
                <w:lang w:eastAsia="en-US"/>
              </w:rPr>
              <w:t>be promoted at educational, scientific, trade or social events; and</w:t>
            </w:r>
          </w:p>
          <w:p w14:paraId="5568473F" w14:textId="2611A614" w:rsidR="0015619D" w:rsidRPr="009656D9" w:rsidRDefault="0015619D" w:rsidP="00CF29D2">
            <w:pPr>
              <w:pStyle w:val="Tabletext"/>
              <w:ind w:left="321" w:hanging="321"/>
              <w:rPr>
                <w:lang w:eastAsia="en-US"/>
              </w:rPr>
            </w:pPr>
            <w:r w:rsidRPr="009656D9">
              <w:rPr>
                <w:lang w:eastAsia="en-US"/>
              </w:rPr>
              <w:t>(</w:t>
            </w:r>
            <w:r w:rsidR="00E754DF" w:rsidRPr="009656D9">
              <w:rPr>
                <w:lang w:eastAsia="en-US"/>
              </w:rPr>
              <w:t>f</w:t>
            </w:r>
            <w:r w:rsidRPr="009656D9">
              <w:rPr>
                <w:lang w:eastAsia="en-US"/>
              </w:rPr>
              <w:t>)</w:t>
            </w:r>
            <w:r w:rsidRPr="009656D9">
              <w:rPr>
                <w:lang w:eastAsia="en-US"/>
              </w:rPr>
              <w:tab/>
            </w:r>
            <w:r w:rsidR="00F27B44" w:rsidRPr="009656D9">
              <w:rPr>
                <w:lang w:eastAsia="en-US"/>
              </w:rPr>
              <w:t xml:space="preserve">not </w:t>
            </w:r>
            <w:r w:rsidRPr="009656D9">
              <w:rPr>
                <w:lang w:eastAsia="en-US"/>
              </w:rPr>
              <w:t xml:space="preserve">offer any personal payments, gifts, </w:t>
            </w:r>
            <w:r w:rsidR="004045BA" w:rsidRPr="009656D9">
              <w:rPr>
                <w:lang w:eastAsia="en-US"/>
              </w:rPr>
              <w:t>price discount</w:t>
            </w:r>
            <w:r w:rsidR="00167122" w:rsidRPr="009656D9">
              <w:rPr>
                <w:lang w:eastAsia="en-US"/>
              </w:rPr>
              <w:t>s</w:t>
            </w:r>
            <w:r w:rsidR="004045BA" w:rsidRPr="009656D9">
              <w:rPr>
                <w:lang w:eastAsia="en-US"/>
              </w:rPr>
              <w:t xml:space="preserve">, </w:t>
            </w:r>
            <w:r w:rsidRPr="009656D9">
              <w:rPr>
                <w:lang w:eastAsia="en-US"/>
              </w:rPr>
              <w:t>incentives, or commissions, in exchange for recommending or supplying the vaping goods; and</w:t>
            </w:r>
          </w:p>
          <w:p w14:paraId="1C822DC8" w14:textId="732D5DC7" w:rsidR="0015619D" w:rsidRPr="009656D9" w:rsidRDefault="0015619D" w:rsidP="00CF29D2">
            <w:pPr>
              <w:pStyle w:val="Tabletext"/>
              <w:ind w:left="321" w:hanging="321"/>
              <w:rPr>
                <w:lang w:eastAsia="en-US"/>
              </w:rPr>
            </w:pPr>
            <w:r w:rsidRPr="009656D9">
              <w:rPr>
                <w:lang w:eastAsia="en-US"/>
              </w:rPr>
              <w:t>(</w:t>
            </w:r>
            <w:r w:rsidR="00E754DF" w:rsidRPr="009656D9">
              <w:rPr>
                <w:lang w:eastAsia="en-US"/>
              </w:rPr>
              <w:t>g</w:t>
            </w:r>
            <w:r w:rsidR="00BF6DA0" w:rsidRPr="009656D9">
              <w:rPr>
                <w:lang w:eastAsia="en-US"/>
              </w:rPr>
              <w:t>)</w:t>
            </w:r>
            <w:r w:rsidRPr="009656D9">
              <w:rPr>
                <w:lang w:eastAsia="en-US"/>
              </w:rPr>
              <w:tab/>
            </w:r>
            <w:r w:rsidR="00F27B44" w:rsidRPr="009656D9">
              <w:rPr>
                <w:lang w:eastAsia="en-US"/>
              </w:rPr>
              <w:t xml:space="preserve">not </w:t>
            </w:r>
            <w:r w:rsidRPr="009656D9">
              <w:rPr>
                <w:lang w:eastAsia="en-US"/>
              </w:rPr>
              <w:t>contain or consist of samples, or an offer of samples, of the vaping goods that are intended to be provided to a patient; and</w:t>
            </w:r>
          </w:p>
          <w:p w14:paraId="49D9E157" w14:textId="2BDEF658" w:rsidR="0015619D" w:rsidRPr="009656D9" w:rsidRDefault="0015619D" w:rsidP="00CF29D2">
            <w:pPr>
              <w:pStyle w:val="Tabletext"/>
              <w:ind w:left="321" w:hanging="321"/>
              <w:rPr>
                <w:lang w:eastAsia="en-US"/>
              </w:rPr>
            </w:pPr>
            <w:r w:rsidRPr="009656D9">
              <w:rPr>
                <w:lang w:eastAsia="en-US"/>
              </w:rPr>
              <w:t>(</w:t>
            </w:r>
            <w:r w:rsidR="00E754DF" w:rsidRPr="009656D9">
              <w:rPr>
                <w:lang w:eastAsia="en-US"/>
              </w:rPr>
              <w:t>h</w:t>
            </w:r>
            <w:r w:rsidRPr="009656D9">
              <w:rPr>
                <w:lang w:eastAsia="en-US"/>
              </w:rPr>
              <w:t>)</w:t>
            </w:r>
            <w:r w:rsidRPr="009656D9">
              <w:rPr>
                <w:lang w:eastAsia="en-US"/>
              </w:rPr>
              <w:tab/>
            </w:r>
            <w:r w:rsidR="00F27B44" w:rsidRPr="009656D9">
              <w:rPr>
                <w:lang w:eastAsia="en-US"/>
              </w:rPr>
              <w:t xml:space="preserve">not </w:t>
            </w:r>
            <w:r w:rsidRPr="009656D9">
              <w:rPr>
                <w:lang w:eastAsia="en-US"/>
              </w:rPr>
              <w:t>contain testimonials or endorsements about the vaping goods</w:t>
            </w:r>
            <w:r w:rsidR="00F33103" w:rsidRPr="009656D9">
              <w:rPr>
                <w:lang w:eastAsia="en-US"/>
              </w:rPr>
              <w:t>; and</w:t>
            </w:r>
          </w:p>
          <w:p w14:paraId="2FBAB737" w14:textId="14B33F4A" w:rsidR="00F33103" w:rsidRPr="009656D9" w:rsidRDefault="00F33103" w:rsidP="00CF29D2">
            <w:pPr>
              <w:pStyle w:val="Tabletext"/>
              <w:ind w:left="321" w:hanging="321"/>
            </w:pPr>
            <w:r w:rsidRPr="009656D9">
              <w:t>(i)</w:t>
            </w:r>
            <w:r w:rsidRPr="009656D9">
              <w:tab/>
            </w:r>
            <w:r w:rsidRPr="009656D9">
              <w:rPr>
                <w:lang w:eastAsia="en-US"/>
              </w:rPr>
              <w:t>not contain a prohibited representation or a restricted representation</w:t>
            </w:r>
            <w:r w:rsidR="008F3EC0" w:rsidRPr="009656D9">
              <w:rPr>
                <w:lang w:eastAsia="en-US"/>
              </w:rPr>
              <w:t xml:space="preserve">, as if </w:t>
            </w:r>
            <w:r w:rsidR="00851215" w:rsidRPr="009656D9">
              <w:rPr>
                <w:lang w:eastAsia="en-US"/>
              </w:rPr>
              <w:t xml:space="preserve">one or more of </w:t>
            </w:r>
            <w:r w:rsidR="008F3EC0" w:rsidRPr="009656D9">
              <w:rPr>
                <w:lang w:eastAsia="en-US"/>
              </w:rPr>
              <w:t xml:space="preserve">those representations applied to the </w:t>
            </w:r>
            <w:r w:rsidR="007A0A6D" w:rsidRPr="009656D9">
              <w:rPr>
                <w:lang w:eastAsia="en-US"/>
              </w:rPr>
              <w:t xml:space="preserve">vaping </w:t>
            </w:r>
            <w:r w:rsidR="008F3EC0" w:rsidRPr="009656D9">
              <w:rPr>
                <w:lang w:eastAsia="en-US"/>
              </w:rPr>
              <w:t>goods</w:t>
            </w:r>
          </w:p>
        </w:tc>
      </w:tr>
      <w:tr w:rsidR="00505ED9" w:rsidRPr="009656D9" w14:paraId="75849AEA" w14:textId="77777777" w:rsidTr="00880CB0">
        <w:tc>
          <w:tcPr>
            <w:tcW w:w="668" w:type="pct"/>
            <w:tcBorders>
              <w:top w:val="single" w:sz="4" w:space="0" w:color="auto"/>
              <w:bottom w:val="single" w:sz="4" w:space="0" w:color="auto"/>
            </w:tcBorders>
            <w:shd w:val="clear" w:color="auto" w:fill="auto"/>
          </w:tcPr>
          <w:p w14:paraId="752E29DE" w14:textId="2680971D" w:rsidR="00505ED9" w:rsidRPr="009656D9" w:rsidRDefault="00505ED9" w:rsidP="00505ED9">
            <w:pPr>
              <w:pStyle w:val="Tabletext"/>
              <w:spacing w:after="120"/>
            </w:pPr>
            <w:r w:rsidRPr="009656D9">
              <w:lastRenderedPageBreak/>
              <w:t>3</w:t>
            </w:r>
          </w:p>
        </w:tc>
        <w:tc>
          <w:tcPr>
            <w:tcW w:w="1450" w:type="pct"/>
            <w:tcBorders>
              <w:top w:val="single" w:sz="4" w:space="0" w:color="auto"/>
              <w:bottom w:val="single" w:sz="4" w:space="0" w:color="auto"/>
            </w:tcBorders>
            <w:shd w:val="clear" w:color="auto" w:fill="auto"/>
          </w:tcPr>
          <w:p w14:paraId="52752388" w14:textId="167F06B4" w:rsidR="00505ED9" w:rsidRPr="009656D9" w:rsidRDefault="00505ED9" w:rsidP="00505ED9">
            <w:pPr>
              <w:pStyle w:val="Tabletext"/>
              <w:rPr>
                <w:lang w:eastAsia="en-US"/>
              </w:rPr>
            </w:pPr>
            <w:r w:rsidRPr="009656D9">
              <w:rPr>
                <w:lang w:eastAsia="en-US"/>
              </w:rPr>
              <w:t xml:space="preserve">advertising directed exclusively to </w:t>
            </w:r>
            <w:r w:rsidR="00C52196" w:rsidRPr="009656D9">
              <w:rPr>
                <w:lang w:eastAsia="en-US"/>
              </w:rPr>
              <w:t xml:space="preserve">and between </w:t>
            </w:r>
            <w:r w:rsidRPr="009656D9">
              <w:rPr>
                <w:lang w:eastAsia="en-US"/>
              </w:rPr>
              <w:t>persons who are engaged in the business of wholesal</w:t>
            </w:r>
            <w:r w:rsidR="00167122" w:rsidRPr="009656D9">
              <w:rPr>
                <w:lang w:eastAsia="en-US"/>
              </w:rPr>
              <w:t xml:space="preserve">e supply and retail supply of </w:t>
            </w:r>
            <w:r w:rsidR="00720845" w:rsidRPr="009656D9">
              <w:rPr>
                <w:lang w:eastAsia="en-US"/>
              </w:rPr>
              <w:t xml:space="preserve">the </w:t>
            </w:r>
            <w:r w:rsidRPr="009656D9">
              <w:rPr>
                <w:lang w:eastAsia="en-US"/>
              </w:rPr>
              <w:t>vaping goods</w:t>
            </w:r>
            <w:r w:rsidR="006E7FBB" w:rsidRPr="009656D9">
              <w:rPr>
                <w:lang w:eastAsia="en-US"/>
              </w:rPr>
              <w:t xml:space="preserve"> </w:t>
            </w:r>
            <w:r w:rsidRPr="009656D9">
              <w:rPr>
                <w:lang w:eastAsia="en-US"/>
              </w:rPr>
              <w:t>in accordance with:</w:t>
            </w:r>
          </w:p>
          <w:p w14:paraId="72E10AF9" w14:textId="3BF51F6A" w:rsidR="00505ED9" w:rsidRPr="009656D9" w:rsidRDefault="00BF6DA0" w:rsidP="00CF29D2">
            <w:pPr>
              <w:pStyle w:val="Tabletext"/>
              <w:ind w:left="321" w:hanging="321"/>
              <w:rPr>
                <w:lang w:eastAsia="en-US"/>
              </w:rPr>
            </w:pPr>
            <w:r w:rsidRPr="009656D9">
              <w:rPr>
                <w:lang w:eastAsia="en-US"/>
              </w:rPr>
              <w:t>(a)</w:t>
            </w:r>
            <w:r w:rsidRPr="009656D9">
              <w:rPr>
                <w:lang w:eastAsia="en-US"/>
              </w:rPr>
              <w:tab/>
            </w:r>
            <w:r w:rsidR="006E7FBB" w:rsidRPr="009656D9">
              <w:rPr>
                <w:lang w:eastAsia="en-US"/>
              </w:rPr>
              <w:t xml:space="preserve">paragraph (h) of </w:t>
            </w:r>
            <w:r w:rsidR="00505ED9" w:rsidRPr="009656D9">
              <w:rPr>
                <w:lang w:eastAsia="en-US"/>
              </w:rPr>
              <w:t>item 15 of Schedule 5A to the TG Regulations; or</w:t>
            </w:r>
          </w:p>
          <w:p w14:paraId="07090DD5" w14:textId="2E7EA922" w:rsidR="00505ED9" w:rsidRPr="009656D9" w:rsidRDefault="00BF6DA0" w:rsidP="00CF29D2">
            <w:pPr>
              <w:pStyle w:val="Tabletext"/>
              <w:ind w:left="321" w:hanging="321"/>
              <w:rPr>
                <w:lang w:eastAsia="en-US"/>
              </w:rPr>
            </w:pPr>
            <w:r w:rsidRPr="009656D9">
              <w:rPr>
                <w:lang w:eastAsia="en-US"/>
              </w:rPr>
              <w:t>(</w:t>
            </w:r>
            <w:r w:rsidR="00870E48" w:rsidRPr="009656D9">
              <w:rPr>
                <w:lang w:eastAsia="en-US"/>
              </w:rPr>
              <w:t>b)</w:t>
            </w:r>
            <w:r w:rsidR="00870E48" w:rsidRPr="009656D9">
              <w:rPr>
                <w:lang w:eastAsia="en-US"/>
              </w:rPr>
              <w:tab/>
            </w:r>
            <w:r w:rsidR="006E7FBB" w:rsidRPr="009656D9">
              <w:rPr>
                <w:lang w:eastAsia="en-US"/>
              </w:rPr>
              <w:t xml:space="preserve">paragraph (g) of </w:t>
            </w:r>
            <w:r w:rsidR="00505ED9" w:rsidRPr="009656D9">
              <w:rPr>
                <w:lang w:eastAsia="en-US"/>
              </w:rPr>
              <w:t xml:space="preserve">item 2.17 of </w:t>
            </w:r>
            <w:r w:rsidR="006E7FBB" w:rsidRPr="009656D9">
              <w:rPr>
                <w:lang w:eastAsia="en-US"/>
              </w:rPr>
              <w:t xml:space="preserve">Part 2 of </w:t>
            </w:r>
            <w:r w:rsidR="00505ED9" w:rsidRPr="009656D9">
              <w:rPr>
                <w:lang w:eastAsia="en-US"/>
              </w:rPr>
              <w:t>Schedule 4 to the MD Regulations</w:t>
            </w:r>
          </w:p>
        </w:tc>
        <w:tc>
          <w:tcPr>
            <w:tcW w:w="932" w:type="pct"/>
            <w:tcBorders>
              <w:top w:val="single" w:sz="4" w:space="0" w:color="auto"/>
              <w:bottom w:val="single" w:sz="4" w:space="0" w:color="auto"/>
            </w:tcBorders>
            <w:shd w:val="clear" w:color="auto" w:fill="auto"/>
          </w:tcPr>
          <w:p w14:paraId="01645250" w14:textId="6110B9CC" w:rsidR="00505ED9" w:rsidRPr="009656D9" w:rsidRDefault="00D55DFB" w:rsidP="00505ED9">
            <w:pPr>
              <w:pStyle w:val="Tabletext"/>
              <w:spacing w:after="60"/>
            </w:pPr>
            <w:r w:rsidRPr="009656D9">
              <w:rPr>
                <w:lang w:eastAsia="en-US"/>
              </w:rPr>
              <w:t>notified</w:t>
            </w:r>
            <w:r w:rsidR="00F25305" w:rsidRPr="009656D9">
              <w:rPr>
                <w:lang w:eastAsia="en-US"/>
              </w:rPr>
              <w:t xml:space="preserve"> </w:t>
            </w:r>
            <w:r w:rsidR="00505ED9" w:rsidRPr="009656D9">
              <w:rPr>
                <w:lang w:eastAsia="en-US"/>
              </w:rPr>
              <w:t>vaping good</w:t>
            </w:r>
            <w:r w:rsidR="00167122" w:rsidRPr="009656D9">
              <w:rPr>
                <w:lang w:eastAsia="en-US"/>
              </w:rPr>
              <w:t>s</w:t>
            </w:r>
          </w:p>
        </w:tc>
        <w:tc>
          <w:tcPr>
            <w:tcW w:w="1950" w:type="pct"/>
            <w:tcBorders>
              <w:top w:val="single" w:sz="4" w:space="0" w:color="auto"/>
              <w:bottom w:val="single" w:sz="4" w:space="0" w:color="auto"/>
            </w:tcBorders>
          </w:tcPr>
          <w:p w14:paraId="0A3A47BB" w14:textId="76EC984F" w:rsidR="00505ED9" w:rsidRPr="009656D9" w:rsidRDefault="00505ED9" w:rsidP="00505ED9">
            <w:pPr>
              <w:pStyle w:val="Tabletext"/>
              <w:ind w:left="321" w:hanging="321"/>
              <w:rPr>
                <w:lang w:eastAsia="en-US"/>
              </w:rPr>
            </w:pPr>
            <w:r w:rsidRPr="009656D9">
              <w:rPr>
                <w:lang w:eastAsia="en-US"/>
              </w:rPr>
              <w:t>the advertising must:</w:t>
            </w:r>
          </w:p>
          <w:p w14:paraId="3A5ED157" w14:textId="77777777" w:rsidR="00E754DF" w:rsidRPr="009656D9" w:rsidRDefault="00E754DF" w:rsidP="00E754DF">
            <w:pPr>
              <w:pStyle w:val="Tabletext"/>
              <w:ind w:left="321" w:hanging="321"/>
              <w:rPr>
                <w:lang w:eastAsia="en-US"/>
              </w:rPr>
            </w:pPr>
            <w:r w:rsidRPr="009656D9">
              <w:rPr>
                <w:lang w:eastAsia="en-US"/>
              </w:rPr>
              <w:t>(a)</w:t>
            </w:r>
            <w:r w:rsidRPr="009656D9">
              <w:rPr>
                <w:lang w:eastAsia="en-US"/>
              </w:rPr>
              <w:tab/>
              <w:t xml:space="preserve">only contain representations or information relating to </w:t>
            </w:r>
            <w:proofErr w:type="gramStart"/>
            <w:r w:rsidRPr="009656D9">
              <w:rPr>
                <w:lang w:eastAsia="en-US"/>
              </w:rPr>
              <w:t>all of</w:t>
            </w:r>
            <w:proofErr w:type="gramEnd"/>
            <w:r w:rsidRPr="009656D9">
              <w:rPr>
                <w:lang w:eastAsia="en-US"/>
              </w:rPr>
              <w:t xml:space="preserve"> the following:</w:t>
            </w:r>
          </w:p>
          <w:p w14:paraId="6291DBD5" w14:textId="6C16EA3A" w:rsidR="00E754DF" w:rsidRPr="009656D9" w:rsidRDefault="00E754DF" w:rsidP="00E754DF">
            <w:pPr>
              <w:pStyle w:val="Tabletext"/>
              <w:ind w:left="600" w:hanging="284"/>
              <w:rPr>
                <w:lang w:eastAsia="en-US"/>
              </w:rPr>
            </w:pPr>
            <w:r w:rsidRPr="009656D9">
              <w:rPr>
                <w:lang w:eastAsia="en-US"/>
              </w:rPr>
              <w:t>(i)</w:t>
            </w:r>
            <w:r w:rsidRPr="009656D9">
              <w:rPr>
                <w:lang w:eastAsia="en-US"/>
              </w:rPr>
              <w:tab/>
              <w:t xml:space="preserve">the availability and price of the vaping </w:t>
            </w:r>
            <w:proofErr w:type="gramStart"/>
            <w:r w:rsidRPr="009656D9">
              <w:rPr>
                <w:lang w:eastAsia="en-US"/>
              </w:rPr>
              <w:t>goods;</w:t>
            </w:r>
            <w:proofErr w:type="gramEnd"/>
          </w:p>
          <w:p w14:paraId="10AB636E" w14:textId="77777777" w:rsidR="00E754DF" w:rsidRPr="009656D9" w:rsidRDefault="00E754DF" w:rsidP="00E754DF">
            <w:pPr>
              <w:pStyle w:val="Tabletext"/>
              <w:ind w:left="600" w:hanging="284"/>
              <w:rPr>
                <w:lang w:eastAsia="en-US"/>
              </w:rPr>
            </w:pPr>
            <w:r w:rsidRPr="009656D9">
              <w:rPr>
                <w:lang w:eastAsia="en-US"/>
              </w:rPr>
              <w:t>(ii)</w:t>
            </w:r>
            <w:r w:rsidRPr="009656D9">
              <w:rPr>
                <w:lang w:eastAsia="en-US"/>
              </w:rPr>
              <w:tab/>
              <w:t xml:space="preserve">information necessary for the safe and effective use of the vaping </w:t>
            </w:r>
            <w:proofErr w:type="gramStart"/>
            <w:r w:rsidRPr="009656D9">
              <w:rPr>
                <w:lang w:eastAsia="en-US"/>
              </w:rPr>
              <w:t>goods;</w:t>
            </w:r>
            <w:proofErr w:type="gramEnd"/>
          </w:p>
          <w:p w14:paraId="1A123FC4" w14:textId="128087F1" w:rsidR="00E754DF" w:rsidRPr="009656D9" w:rsidRDefault="00E754DF" w:rsidP="00E754DF">
            <w:pPr>
              <w:pStyle w:val="Tabletext"/>
              <w:ind w:left="600" w:hanging="284"/>
              <w:rPr>
                <w:lang w:eastAsia="en-US"/>
              </w:rPr>
            </w:pPr>
            <w:r w:rsidRPr="009656D9">
              <w:rPr>
                <w:lang w:eastAsia="en-US"/>
              </w:rPr>
              <w:t>(iii)</w:t>
            </w:r>
            <w:r w:rsidRPr="009656D9">
              <w:rPr>
                <w:lang w:eastAsia="en-US"/>
              </w:rPr>
              <w:tab/>
              <w:t>information about the vaping goods, including the indication</w:t>
            </w:r>
            <w:r w:rsidR="00AE4363" w:rsidRPr="009656D9">
              <w:rPr>
                <w:lang w:eastAsia="en-US"/>
              </w:rPr>
              <w:t>s</w:t>
            </w:r>
            <w:r w:rsidRPr="009656D9">
              <w:rPr>
                <w:lang w:eastAsia="en-US"/>
              </w:rPr>
              <w:t xml:space="preserve"> or intended purpose</w:t>
            </w:r>
            <w:r w:rsidR="00AE4363" w:rsidRPr="009656D9">
              <w:rPr>
                <w:lang w:eastAsia="en-US"/>
              </w:rPr>
              <w:t>s</w:t>
            </w:r>
            <w:r w:rsidR="002B6F8D" w:rsidRPr="009656D9">
              <w:rPr>
                <w:lang w:eastAsia="en-US"/>
              </w:rPr>
              <w:t>,</w:t>
            </w:r>
            <w:r w:rsidRPr="009656D9">
              <w:rPr>
                <w:lang w:eastAsia="en-US"/>
              </w:rPr>
              <w:t xml:space="preserve"> ingredients, formulation, composition, design specification or presentation; and</w:t>
            </w:r>
          </w:p>
          <w:p w14:paraId="0A962CD0" w14:textId="679BDF4D" w:rsidR="00505ED9" w:rsidRPr="009656D9" w:rsidRDefault="00505ED9" w:rsidP="00CF29D2">
            <w:pPr>
              <w:pStyle w:val="Tabletext"/>
              <w:ind w:left="321" w:hanging="321"/>
              <w:rPr>
                <w:lang w:eastAsia="en-US"/>
              </w:rPr>
            </w:pPr>
            <w:r w:rsidRPr="009656D9">
              <w:rPr>
                <w:lang w:eastAsia="en-US"/>
              </w:rPr>
              <w:t>(</w:t>
            </w:r>
            <w:r w:rsidR="00870E48" w:rsidRPr="009656D9">
              <w:rPr>
                <w:lang w:eastAsia="en-US"/>
              </w:rPr>
              <w:t>b</w:t>
            </w:r>
            <w:r w:rsidRPr="009656D9">
              <w:rPr>
                <w:lang w:eastAsia="en-US"/>
              </w:rPr>
              <w:t>)</w:t>
            </w:r>
            <w:r w:rsidRPr="009656D9">
              <w:rPr>
                <w:lang w:eastAsia="en-US"/>
              </w:rPr>
              <w:tab/>
              <w:t xml:space="preserve">comply with the requirements </w:t>
            </w:r>
            <w:r w:rsidR="008F3EC0" w:rsidRPr="009656D9">
              <w:rPr>
                <w:lang w:eastAsia="en-US"/>
              </w:rPr>
              <w:t xml:space="preserve">for therapeutic goods </w:t>
            </w:r>
            <w:r w:rsidRPr="009656D9">
              <w:rPr>
                <w:lang w:eastAsia="en-US"/>
              </w:rPr>
              <w:t xml:space="preserve">specified in Part 3 of the Therapeutic Goods </w:t>
            </w:r>
            <w:r w:rsidRPr="009656D9">
              <w:rPr>
                <w:lang w:eastAsia="en-US"/>
              </w:rPr>
              <w:lastRenderedPageBreak/>
              <w:t>Advertising Code</w:t>
            </w:r>
            <w:r w:rsidR="008F3EC0" w:rsidRPr="009656D9">
              <w:rPr>
                <w:lang w:eastAsia="en-US"/>
              </w:rPr>
              <w:t xml:space="preserve">, as if that Part applied to the </w:t>
            </w:r>
            <w:r w:rsidR="007A0A6D" w:rsidRPr="009656D9">
              <w:rPr>
                <w:lang w:eastAsia="en-US"/>
              </w:rPr>
              <w:t xml:space="preserve">vaping </w:t>
            </w:r>
            <w:r w:rsidR="008F3EC0" w:rsidRPr="009656D9">
              <w:rPr>
                <w:lang w:eastAsia="en-US"/>
              </w:rPr>
              <w:t>goods</w:t>
            </w:r>
            <w:r w:rsidRPr="009656D9">
              <w:rPr>
                <w:lang w:eastAsia="en-US"/>
              </w:rPr>
              <w:t>;</w:t>
            </w:r>
            <w:r w:rsidR="00F33103" w:rsidRPr="009656D9">
              <w:rPr>
                <w:lang w:eastAsia="en-US"/>
              </w:rPr>
              <w:t xml:space="preserve"> and</w:t>
            </w:r>
          </w:p>
          <w:p w14:paraId="3E41DFAF" w14:textId="060D4B6D" w:rsidR="00505ED9" w:rsidRPr="009656D9" w:rsidRDefault="00505ED9" w:rsidP="00CF29D2">
            <w:pPr>
              <w:pStyle w:val="Tabletext"/>
              <w:ind w:left="321" w:hanging="321"/>
              <w:rPr>
                <w:lang w:eastAsia="en-US"/>
              </w:rPr>
            </w:pPr>
            <w:r w:rsidRPr="009656D9">
              <w:rPr>
                <w:lang w:eastAsia="en-US"/>
              </w:rPr>
              <w:t>(</w:t>
            </w:r>
            <w:r w:rsidR="00870E48" w:rsidRPr="009656D9">
              <w:rPr>
                <w:lang w:eastAsia="en-US"/>
              </w:rPr>
              <w:t>c</w:t>
            </w:r>
            <w:r w:rsidRPr="009656D9">
              <w:rPr>
                <w:lang w:eastAsia="en-US"/>
              </w:rPr>
              <w:t>)</w:t>
            </w:r>
            <w:r w:rsidRPr="009656D9">
              <w:rPr>
                <w:lang w:eastAsia="en-US"/>
              </w:rPr>
              <w:tab/>
              <w:t>contain the notification number and the indication</w:t>
            </w:r>
            <w:r w:rsidR="00AE4363" w:rsidRPr="009656D9">
              <w:rPr>
                <w:lang w:eastAsia="en-US"/>
              </w:rPr>
              <w:t>s</w:t>
            </w:r>
            <w:r w:rsidRPr="009656D9">
              <w:rPr>
                <w:lang w:eastAsia="en-US"/>
              </w:rPr>
              <w:t xml:space="preserve"> or intended purpose</w:t>
            </w:r>
            <w:r w:rsidR="00AE4363" w:rsidRPr="009656D9">
              <w:rPr>
                <w:lang w:eastAsia="en-US"/>
              </w:rPr>
              <w:t>s</w:t>
            </w:r>
            <w:r w:rsidRPr="009656D9">
              <w:rPr>
                <w:lang w:eastAsia="en-US"/>
              </w:rPr>
              <w:t>;</w:t>
            </w:r>
            <w:r w:rsidR="00F33103" w:rsidRPr="009656D9">
              <w:rPr>
                <w:lang w:eastAsia="en-US"/>
              </w:rPr>
              <w:t xml:space="preserve"> and</w:t>
            </w:r>
          </w:p>
          <w:p w14:paraId="29C38EF3" w14:textId="590B09F8" w:rsidR="00505ED9" w:rsidRPr="009656D9" w:rsidRDefault="00505ED9" w:rsidP="00CF29D2">
            <w:pPr>
              <w:pStyle w:val="Tabletext"/>
              <w:ind w:left="321" w:hanging="321"/>
              <w:rPr>
                <w:lang w:eastAsia="en-US"/>
              </w:rPr>
            </w:pPr>
            <w:r w:rsidRPr="009656D9">
              <w:rPr>
                <w:lang w:eastAsia="en-US"/>
              </w:rPr>
              <w:t>(</w:t>
            </w:r>
            <w:r w:rsidR="00E754DF" w:rsidRPr="009656D9">
              <w:rPr>
                <w:lang w:eastAsia="en-US"/>
              </w:rPr>
              <w:t>d</w:t>
            </w:r>
            <w:r w:rsidRPr="009656D9">
              <w:rPr>
                <w:lang w:eastAsia="en-US"/>
              </w:rPr>
              <w:t>)</w:t>
            </w:r>
            <w:r w:rsidRPr="009656D9">
              <w:rPr>
                <w:lang w:eastAsia="en-US"/>
              </w:rPr>
              <w:tab/>
            </w:r>
            <w:r w:rsidR="00E754DF" w:rsidRPr="009656D9">
              <w:rPr>
                <w:lang w:eastAsia="en-US"/>
              </w:rPr>
              <w:t xml:space="preserve">not </w:t>
            </w:r>
            <w:r w:rsidRPr="009656D9">
              <w:rPr>
                <w:lang w:eastAsia="en-US"/>
              </w:rPr>
              <w:t xml:space="preserve">be inconsistent with the information provided in the sponsor notice for </w:t>
            </w:r>
            <w:r w:rsidR="002B1738" w:rsidRPr="009656D9">
              <w:rPr>
                <w:lang w:eastAsia="en-US"/>
              </w:rPr>
              <w:t xml:space="preserve">the vaping </w:t>
            </w:r>
            <w:r w:rsidRPr="009656D9">
              <w:rPr>
                <w:lang w:eastAsia="en-US"/>
              </w:rPr>
              <w:t>goods; and</w:t>
            </w:r>
          </w:p>
          <w:p w14:paraId="4E4FBF5E" w14:textId="290936F0" w:rsidR="00505ED9" w:rsidRPr="009656D9" w:rsidRDefault="00505ED9" w:rsidP="00CF29D2">
            <w:pPr>
              <w:pStyle w:val="Tabletext"/>
              <w:ind w:left="321" w:hanging="321"/>
              <w:rPr>
                <w:lang w:eastAsia="en-US"/>
              </w:rPr>
            </w:pPr>
            <w:r w:rsidRPr="009656D9">
              <w:rPr>
                <w:lang w:eastAsia="en-US"/>
              </w:rPr>
              <w:t>(</w:t>
            </w:r>
            <w:r w:rsidR="00E754DF" w:rsidRPr="009656D9">
              <w:rPr>
                <w:lang w:eastAsia="en-US"/>
              </w:rPr>
              <w:t>e</w:t>
            </w:r>
            <w:r w:rsidRPr="009656D9">
              <w:rPr>
                <w:lang w:eastAsia="en-US"/>
              </w:rPr>
              <w:t>)</w:t>
            </w:r>
            <w:r w:rsidRPr="009656D9">
              <w:rPr>
                <w:lang w:eastAsia="en-US"/>
              </w:rPr>
              <w:tab/>
            </w:r>
            <w:r w:rsidR="00E754DF" w:rsidRPr="009656D9">
              <w:rPr>
                <w:lang w:eastAsia="en-US"/>
              </w:rPr>
              <w:t xml:space="preserve">not </w:t>
            </w:r>
            <w:r w:rsidRPr="009656D9">
              <w:rPr>
                <w:lang w:eastAsia="en-US"/>
              </w:rPr>
              <w:t>be promoted at educational, scientific, trade or social events; and</w:t>
            </w:r>
          </w:p>
          <w:p w14:paraId="646D5F20" w14:textId="628BE390" w:rsidR="00505ED9" w:rsidRPr="009656D9" w:rsidRDefault="00505ED9" w:rsidP="00CF29D2">
            <w:pPr>
              <w:pStyle w:val="Tabletext"/>
              <w:ind w:left="321" w:hanging="321"/>
              <w:rPr>
                <w:lang w:eastAsia="en-US"/>
              </w:rPr>
            </w:pPr>
            <w:r w:rsidRPr="009656D9">
              <w:rPr>
                <w:lang w:eastAsia="en-US"/>
              </w:rPr>
              <w:t>(</w:t>
            </w:r>
            <w:r w:rsidR="00E754DF" w:rsidRPr="009656D9">
              <w:rPr>
                <w:lang w:eastAsia="en-US"/>
              </w:rPr>
              <w:t>f</w:t>
            </w:r>
            <w:r w:rsidRPr="009656D9">
              <w:rPr>
                <w:lang w:eastAsia="en-US"/>
              </w:rPr>
              <w:t>)</w:t>
            </w:r>
            <w:r w:rsidRPr="009656D9">
              <w:rPr>
                <w:lang w:eastAsia="en-US"/>
              </w:rPr>
              <w:tab/>
            </w:r>
            <w:r w:rsidR="00E754DF" w:rsidRPr="009656D9">
              <w:rPr>
                <w:lang w:eastAsia="en-US"/>
              </w:rPr>
              <w:t xml:space="preserve">not </w:t>
            </w:r>
            <w:r w:rsidRPr="009656D9">
              <w:rPr>
                <w:lang w:eastAsia="en-US"/>
              </w:rPr>
              <w:t>offer any personal payments, gifts,</w:t>
            </w:r>
            <w:r w:rsidR="004045BA" w:rsidRPr="009656D9">
              <w:rPr>
                <w:lang w:eastAsia="en-US"/>
              </w:rPr>
              <w:t xml:space="preserve"> price discounts,</w:t>
            </w:r>
            <w:r w:rsidRPr="009656D9">
              <w:rPr>
                <w:lang w:eastAsia="en-US"/>
              </w:rPr>
              <w:t xml:space="preserve"> incentives, or commissions, in exchange for recommending or supplying the vaping goods; and</w:t>
            </w:r>
          </w:p>
          <w:p w14:paraId="52E730A1" w14:textId="4FCD790C" w:rsidR="00505ED9" w:rsidRPr="009656D9" w:rsidRDefault="00505ED9" w:rsidP="00CF29D2">
            <w:pPr>
              <w:pStyle w:val="Tabletext"/>
              <w:ind w:left="321" w:hanging="321"/>
              <w:rPr>
                <w:lang w:eastAsia="en-US"/>
              </w:rPr>
            </w:pPr>
            <w:r w:rsidRPr="009656D9">
              <w:rPr>
                <w:lang w:eastAsia="en-US"/>
              </w:rPr>
              <w:t>(</w:t>
            </w:r>
            <w:r w:rsidR="00E754DF" w:rsidRPr="009656D9">
              <w:rPr>
                <w:lang w:eastAsia="en-US"/>
              </w:rPr>
              <w:t>g</w:t>
            </w:r>
            <w:r w:rsidRPr="009656D9">
              <w:rPr>
                <w:lang w:eastAsia="en-US"/>
              </w:rPr>
              <w:t>)</w:t>
            </w:r>
            <w:r w:rsidRPr="009656D9">
              <w:rPr>
                <w:lang w:eastAsia="en-US"/>
              </w:rPr>
              <w:tab/>
            </w:r>
            <w:r w:rsidR="00E754DF" w:rsidRPr="009656D9">
              <w:rPr>
                <w:lang w:eastAsia="en-US"/>
              </w:rPr>
              <w:t xml:space="preserve">not </w:t>
            </w:r>
            <w:r w:rsidRPr="009656D9">
              <w:rPr>
                <w:lang w:eastAsia="en-US"/>
              </w:rPr>
              <w:t>contain or consist of</w:t>
            </w:r>
            <w:r w:rsidR="00D55DFB" w:rsidRPr="009656D9">
              <w:rPr>
                <w:lang w:eastAsia="en-US"/>
              </w:rPr>
              <w:t xml:space="preserve"> </w:t>
            </w:r>
            <w:r w:rsidRPr="009656D9">
              <w:rPr>
                <w:lang w:eastAsia="en-US"/>
              </w:rPr>
              <w:t>sample</w:t>
            </w:r>
            <w:r w:rsidR="004045BA" w:rsidRPr="009656D9">
              <w:rPr>
                <w:lang w:eastAsia="en-US"/>
              </w:rPr>
              <w:t>s</w:t>
            </w:r>
            <w:r w:rsidRPr="009656D9">
              <w:rPr>
                <w:lang w:eastAsia="en-US"/>
              </w:rPr>
              <w:t>, or an offer of</w:t>
            </w:r>
            <w:r w:rsidR="00D55DFB" w:rsidRPr="009656D9">
              <w:rPr>
                <w:lang w:eastAsia="en-US"/>
              </w:rPr>
              <w:t xml:space="preserve"> </w:t>
            </w:r>
            <w:r w:rsidRPr="009656D9">
              <w:rPr>
                <w:lang w:eastAsia="en-US"/>
              </w:rPr>
              <w:t>sample</w:t>
            </w:r>
            <w:r w:rsidR="004045BA" w:rsidRPr="009656D9">
              <w:rPr>
                <w:lang w:eastAsia="en-US"/>
              </w:rPr>
              <w:t>s</w:t>
            </w:r>
            <w:r w:rsidR="00713F8B" w:rsidRPr="009656D9">
              <w:rPr>
                <w:lang w:eastAsia="en-US"/>
              </w:rPr>
              <w:t>, of the vaping goods that are intended to be provided to a patient</w:t>
            </w:r>
            <w:r w:rsidRPr="009656D9">
              <w:rPr>
                <w:lang w:eastAsia="en-US"/>
              </w:rPr>
              <w:t>; and</w:t>
            </w:r>
          </w:p>
          <w:p w14:paraId="15A0FC39" w14:textId="6E800AFB" w:rsidR="00505ED9" w:rsidRPr="009656D9" w:rsidRDefault="00505ED9" w:rsidP="00CF29D2">
            <w:pPr>
              <w:pStyle w:val="Tabletext"/>
              <w:ind w:left="321" w:hanging="321"/>
              <w:rPr>
                <w:lang w:eastAsia="en-US"/>
              </w:rPr>
            </w:pPr>
            <w:r w:rsidRPr="009656D9">
              <w:rPr>
                <w:lang w:eastAsia="en-US"/>
              </w:rPr>
              <w:t>(</w:t>
            </w:r>
            <w:r w:rsidR="00E754DF" w:rsidRPr="009656D9">
              <w:rPr>
                <w:lang w:eastAsia="en-US"/>
              </w:rPr>
              <w:t>h</w:t>
            </w:r>
            <w:r w:rsidRPr="009656D9">
              <w:rPr>
                <w:lang w:eastAsia="en-US"/>
              </w:rPr>
              <w:t>)</w:t>
            </w:r>
            <w:r w:rsidRPr="009656D9">
              <w:rPr>
                <w:lang w:eastAsia="en-US"/>
              </w:rPr>
              <w:tab/>
            </w:r>
            <w:r w:rsidR="00E754DF" w:rsidRPr="009656D9">
              <w:rPr>
                <w:lang w:eastAsia="en-US"/>
              </w:rPr>
              <w:t xml:space="preserve">not </w:t>
            </w:r>
            <w:r w:rsidRPr="009656D9">
              <w:rPr>
                <w:lang w:eastAsia="en-US"/>
              </w:rPr>
              <w:t>contain testimonials or endorsements about the vaping goods</w:t>
            </w:r>
            <w:r w:rsidR="00F33103" w:rsidRPr="009656D9">
              <w:rPr>
                <w:lang w:eastAsia="en-US"/>
              </w:rPr>
              <w:t>; and</w:t>
            </w:r>
          </w:p>
          <w:p w14:paraId="00B687CE" w14:textId="4A1EACC1" w:rsidR="00F33103" w:rsidRPr="009656D9" w:rsidRDefault="00F33103" w:rsidP="00CF29D2">
            <w:pPr>
              <w:pStyle w:val="Tabletext"/>
              <w:ind w:left="321" w:hanging="321"/>
            </w:pPr>
            <w:r w:rsidRPr="009656D9">
              <w:t>(i)</w:t>
            </w:r>
            <w:r w:rsidRPr="009656D9">
              <w:tab/>
            </w:r>
            <w:r w:rsidRPr="009656D9">
              <w:rPr>
                <w:lang w:eastAsia="en-US"/>
              </w:rPr>
              <w:t>not contain a prohibited representation or a restricted representation</w:t>
            </w:r>
            <w:r w:rsidR="00560E65" w:rsidRPr="009656D9">
              <w:rPr>
                <w:lang w:eastAsia="en-US"/>
              </w:rPr>
              <w:t>, as if</w:t>
            </w:r>
            <w:r w:rsidR="00851215" w:rsidRPr="009656D9">
              <w:rPr>
                <w:lang w:eastAsia="en-US"/>
              </w:rPr>
              <w:t xml:space="preserve"> one or more of</w:t>
            </w:r>
            <w:r w:rsidR="00560E65" w:rsidRPr="009656D9">
              <w:rPr>
                <w:lang w:eastAsia="en-US"/>
              </w:rPr>
              <w:t xml:space="preserve"> those representations applied to the </w:t>
            </w:r>
            <w:r w:rsidR="007A0A6D" w:rsidRPr="009656D9">
              <w:rPr>
                <w:lang w:eastAsia="en-US"/>
              </w:rPr>
              <w:t xml:space="preserve">vaping </w:t>
            </w:r>
            <w:r w:rsidR="00560E65" w:rsidRPr="009656D9">
              <w:rPr>
                <w:lang w:eastAsia="en-US"/>
              </w:rPr>
              <w:t>goods</w:t>
            </w:r>
          </w:p>
        </w:tc>
      </w:tr>
      <w:tr w:rsidR="00505ED9" w:rsidRPr="009656D9" w14:paraId="2FA3F5DB" w14:textId="77777777" w:rsidTr="00880CB0">
        <w:tc>
          <w:tcPr>
            <w:tcW w:w="668" w:type="pct"/>
            <w:tcBorders>
              <w:top w:val="single" w:sz="4" w:space="0" w:color="auto"/>
              <w:bottom w:val="single" w:sz="4" w:space="0" w:color="auto"/>
            </w:tcBorders>
            <w:shd w:val="clear" w:color="auto" w:fill="auto"/>
          </w:tcPr>
          <w:p w14:paraId="27F6B0E6" w14:textId="6B44D22D" w:rsidR="00505ED9" w:rsidRPr="009656D9" w:rsidRDefault="00505ED9" w:rsidP="00505ED9">
            <w:pPr>
              <w:pStyle w:val="Tabletext"/>
              <w:spacing w:after="120"/>
            </w:pPr>
            <w:r w:rsidRPr="009656D9">
              <w:lastRenderedPageBreak/>
              <w:t>4</w:t>
            </w:r>
          </w:p>
        </w:tc>
        <w:tc>
          <w:tcPr>
            <w:tcW w:w="1450" w:type="pct"/>
            <w:tcBorders>
              <w:top w:val="single" w:sz="4" w:space="0" w:color="auto"/>
              <w:bottom w:val="single" w:sz="4" w:space="0" w:color="auto"/>
            </w:tcBorders>
            <w:shd w:val="clear" w:color="auto" w:fill="auto"/>
          </w:tcPr>
          <w:p w14:paraId="0F97C35E" w14:textId="08DEAAB3" w:rsidR="00505ED9" w:rsidRPr="009656D9" w:rsidRDefault="00505ED9" w:rsidP="00505ED9">
            <w:pPr>
              <w:pStyle w:val="Tabletext"/>
              <w:rPr>
                <w:lang w:eastAsia="en-US"/>
              </w:rPr>
            </w:pPr>
            <w:r w:rsidRPr="009656D9">
              <w:rPr>
                <w:lang w:eastAsia="en-US"/>
              </w:rPr>
              <w:t>advertising that is advice</w:t>
            </w:r>
            <w:r w:rsidR="00DC37C9" w:rsidRPr="009656D9">
              <w:rPr>
                <w:lang w:eastAsia="en-US"/>
              </w:rPr>
              <w:t xml:space="preserve"> or</w:t>
            </w:r>
            <w:r w:rsidRPr="009656D9">
              <w:rPr>
                <w:lang w:eastAsia="en-US"/>
              </w:rPr>
              <w:t xml:space="preserve"> information given directly to a patient by one or more of the following persons, </w:t>
            </w:r>
            <w:proofErr w:type="gramStart"/>
            <w:r w:rsidRPr="009656D9">
              <w:rPr>
                <w:lang w:eastAsia="en-US"/>
              </w:rPr>
              <w:t>in</w:t>
            </w:r>
            <w:r w:rsidR="00C84933" w:rsidRPr="009656D9">
              <w:rPr>
                <w:lang w:eastAsia="en-US"/>
              </w:rPr>
              <w:t xml:space="preserve"> the course of</w:t>
            </w:r>
            <w:proofErr w:type="gramEnd"/>
            <w:r w:rsidRPr="009656D9">
              <w:rPr>
                <w:lang w:eastAsia="en-US"/>
              </w:rPr>
              <w:t xml:space="preserve"> </w:t>
            </w:r>
            <w:r w:rsidR="00C84933" w:rsidRPr="009656D9">
              <w:rPr>
                <w:lang w:eastAsia="en-US"/>
              </w:rPr>
              <w:t xml:space="preserve">the </w:t>
            </w:r>
            <w:r w:rsidRPr="009656D9">
              <w:rPr>
                <w:lang w:eastAsia="en-US"/>
              </w:rPr>
              <w:t>treatment of that patient for smoking cessation or the management of nicotine dependence:</w:t>
            </w:r>
          </w:p>
          <w:p w14:paraId="4C2EAE43" w14:textId="45C2FD53" w:rsidR="00505ED9" w:rsidRPr="009656D9" w:rsidRDefault="00505ED9" w:rsidP="00505ED9">
            <w:pPr>
              <w:pStyle w:val="Tabletext"/>
              <w:ind w:left="323" w:hanging="323"/>
              <w:rPr>
                <w:lang w:eastAsia="en-US"/>
              </w:rPr>
            </w:pPr>
            <w:r w:rsidRPr="009656D9">
              <w:rPr>
                <w:lang w:eastAsia="en-US"/>
              </w:rPr>
              <w:t>(a)</w:t>
            </w:r>
            <w:r w:rsidRPr="009656D9">
              <w:rPr>
                <w:lang w:eastAsia="en-US"/>
              </w:rPr>
              <w:tab/>
            </w:r>
            <w:r w:rsidR="00560E65" w:rsidRPr="009656D9">
              <w:rPr>
                <w:lang w:eastAsia="en-US"/>
              </w:rPr>
              <w:t xml:space="preserve">a </w:t>
            </w:r>
            <w:r w:rsidRPr="009656D9">
              <w:rPr>
                <w:lang w:eastAsia="en-US"/>
              </w:rPr>
              <w:t xml:space="preserve">medical </w:t>
            </w:r>
            <w:proofErr w:type="gramStart"/>
            <w:r w:rsidRPr="009656D9">
              <w:rPr>
                <w:lang w:eastAsia="en-US"/>
              </w:rPr>
              <w:t>practitioner;</w:t>
            </w:r>
            <w:proofErr w:type="gramEnd"/>
          </w:p>
          <w:p w14:paraId="35E01443" w14:textId="647D2E7E" w:rsidR="00505ED9" w:rsidRPr="009656D9" w:rsidRDefault="00505ED9" w:rsidP="00505ED9">
            <w:pPr>
              <w:pStyle w:val="Tabletext"/>
              <w:ind w:left="323" w:hanging="323"/>
              <w:rPr>
                <w:lang w:eastAsia="en-US"/>
              </w:rPr>
            </w:pPr>
            <w:r w:rsidRPr="009656D9">
              <w:rPr>
                <w:lang w:eastAsia="en-US"/>
              </w:rPr>
              <w:t>(b)</w:t>
            </w:r>
            <w:r w:rsidRPr="009656D9">
              <w:rPr>
                <w:lang w:eastAsia="en-US"/>
              </w:rPr>
              <w:tab/>
            </w:r>
            <w:r w:rsidR="00560E65" w:rsidRPr="009656D9">
              <w:rPr>
                <w:lang w:eastAsia="en-US"/>
              </w:rPr>
              <w:t xml:space="preserve">a </w:t>
            </w:r>
            <w:r w:rsidRPr="009656D9">
              <w:rPr>
                <w:lang w:eastAsia="en-US"/>
              </w:rPr>
              <w:t xml:space="preserve">nurse </w:t>
            </w:r>
            <w:proofErr w:type="gramStart"/>
            <w:r w:rsidRPr="009656D9">
              <w:rPr>
                <w:lang w:eastAsia="en-US"/>
              </w:rPr>
              <w:t>practitioner;</w:t>
            </w:r>
            <w:proofErr w:type="gramEnd"/>
          </w:p>
          <w:p w14:paraId="3DED2DEA" w14:textId="316D93B5" w:rsidR="001951F0" w:rsidRPr="009656D9" w:rsidRDefault="00505ED9" w:rsidP="00F33103">
            <w:pPr>
              <w:pStyle w:val="Tabletext"/>
              <w:ind w:left="323" w:hanging="323"/>
              <w:rPr>
                <w:lang w:eastAsia="en-US"/>
              </w:rPr>
            </w:pPr>
            <w:r w:rsidRPr="009656D9">
              <w:rPr>
                <w:lang w:eastAsia="en-US"/>
              </w:rPr>
              <w:t>(c)</w:t>
            </w:r>
            <w:r w:rsidRPr="009656D9">
              <w:rPr>
                <w:lang w:eastAsia="en-US"/>
              </w:rPr>
              <w:tab/>
            </w:r>
            <w:r w:rsidR="00560E65" w:rsidRPr="009656D9">
              <w:rPr>
                <w:lang w:eastAsia="en-US"/>
              </w:rPr>
              <w:t xml:space="preserve">a </w:t>
            </w:r>
            <w:r w:rsidRPr="009656D9">
              <w:rPr>
                <w:lang w:eastAsia="en-US"/>
              </w:rPr>
              <w:t>pharmacist</w:t>
            </w:r>
          </w:p>
        </w:tc>
        <w:tc>
          <w:tcPr>
            <w:tcW w:w="932" w:type="pct"/>
            <w:tcBorders>
              <w:top w:val="single" w:sz="4" w:space="0" w:color="auto"/>
              <w:bottom w:val="single" w:sz="4" w:space="0" w:color="auto"/>
            </w:tcBorders>
            <w:shd w:val="clear" w:color="auto" w:fill="auto"/>
          </w:tcPr>
          <w:p w14:paraId="4F0732FD" w14:textId="18A9A278" w:rsidR="00505ED9" w:rsidRPr="009656D9" w:rsidRDefault="00D55DFB" w:rsidP="00505ED9">
            <w:pPr>
              <w:pStyle w:val="Tabletext"/>
              <w:spacing w:after="60"/>
            </w:pPr>
            <w:r w:rsidRPr="009656D9">
              <w:t xml:space="preserve">notified </w:t>
            </w:r>
            <w:r w:rsidR="00505ED9" w:rsidRPr="009656D9">
              <w:t>vaping good</w:t>
            </w:r>
            <w:r w:rsidR="00167122" w:rsidRPr="009656D9">
              <w:t>s</w:t>
            </w:r>
          </w:p>
        </w:tc>
        <w:tc>
          <w:tcPr>
            <w:tcW w:w="1950" w:type="pct"/>
            <w:tcBorders>
              <w:top w:val="single" w:sz="4" w:space="0" w:color="auto"/>
              <w:bottom w:val="single" w:sz="4" w:space="0" w:color="auto"/>
            </w:tcBorders>
          </w:tcPr>
          <w:p w14:paraId="2EEC1792" w14:textId="045CC24A" w:rsidR="00505ED9" w:rsidRPr="009656D9" w:rsidRDefault="00505ED9" w:rsidP="00505ED9">
            <w:pPr>
              <w:pStyle w:val="Tabletext"/>
              <w:ind w:left="321" w:hanging="321"/>
              <w:rPr>
                <w:lang w:eastAsia="en-US"/>
              </w:rPr>
            </w:pPr>
            <w:r w:rsidRPr="009656D9">
              <w:rPr>
                <w:lang w:eastAsia="en-US"/>
              </w:rPr>
              <w:t>the advertising must:</w:t>
            </w:r>
          </w:p>
          <w:p w14:paraId="7D8AC02B" w14:textId="708A1D3C" w:rsidR="00E754DF" w:rsidRPr="009656D9" w:rsidRDefault="00E754DF" w:rsidP="00E754DF">
            <w:pPr>
              <w:pStyle w:val="Tabletext"/>
              <w:ind w:left="321" w:hanging="321"/>
              <w:rPr>
                <w:lang w:eastAsia="en-US"/>
              </w:rPr>
            </w:pPr>
            <w:r w:rsidRPr="009656D9">
              <w:rPr>
                <w:lang w:eastAsia="en-US"/>
              </w:rPr>
              <w:t>(a)</w:t>
            </w:r>
            <w:r w:rsidRPr="009656D9">
              <w:rPr>
                <w:lang w:eastAsia="en-US"/>
              </w:rPr>
              <w:tab/>
              <w:t>only contain representations or information relating to</w:t>
            </w:r>
            <w:r w:rsidR="00DC37C9" w:rsidRPr="009656D9">
              <w:rPr>
                <w:lang w:eastAsia="en-US"/>
              </w:rPr>
              <w:t xml:space="preserve"> one or more </w:t>
            </w:r>
            <w:r w:rsidRPr="009656D9">
              <w:rPr>
                <w:lang w:eastAsia="en-US"/>
              </w:rPr>
              <w:t>of the following:</w:t>
            </w:r>
          </w:p>
          <w:p w14:paraId="4EFB2A2E" w14:textId="53C84ADD" w:rsidR="00E754DF" w:rsidRPr="009656D9" w:rsidRDefault="00E754DF" w:rsidP="00E754DF">
            <w:pPr>
              <w:pStyle w:val="Tabletext"/>
              <w:ind w:left="600" w:hanging="284"/>
              <w:rPr>
                <w:lang w:eastAsia="en-US"/>
              </w:rPr>
            </w:pPr>
            <w:r w:rsidRPr="009656D9">
              <w:rPr>
                <w:lang w:eastAsia="en-US"/>
              </w:rPr>
              <w:t>(i)</w:t>
            </w:r>
            <w:r w:rsidRPr="009656D9">
              <w:rPr>
                <w:lang w:eastAsia="en-US"/>
              </w:rPr>
              <w:tab/>
              <w:t xml:space="preserve">the availability and price of the vaping </w:t>
            </w:r>
            <w:proofErr w:type="gramStart"/>
            <w:r w:rsidRPr="009656D9">
              <w:rPr>
                <w:lang w:eastAsia="en-US"/>
              </w:rPr>
              <w:t>goods;</w:t>
            </w:r>
            <w:proofErr w:type="gramEnd"/>
          </w:p>
          <w:p w14:paraId="148E0A98" w14:textId="77777777" w:rsidR="00E754DF" w:rsidRPr="009656D9" w:rsidRDefault="00E754DF" w:rsidP="00E754DF">
            <w:pPr>
              <w:pStyle w:val="Tabletext"/>
              <w:ind w:left="600" w:hanging="284"/>
              <w:rPr>
                <w:lang w:eastAsia="en-US"/>
              </w:rPr>
            </w:pPr>
            <w:r w:rsidRPr="009656D9">
              <w:rPr>
                <w:lang w:eastAsia="en-US"/>
              </w:rPr>
              <w:t>(ii)</w:t>
            </w:r>
            <w:r w:rsidRPr="009656D9">
              <w:rPr>
                <w:lang w:eastAsia="en-US"/>
              </w:rPr>
              <w:tab/>
              <w:t xml:space="preserve">information necessary for the safe and effective use of the vaping </w:t>
            </w:r>
            <w:proofErr w:type="gramStart"/>
            <w:r w:rsidRPr="009656D9">
              <w:rPr>
                <w:lang w:eastAsia="en-US"/>
              </w:rPr>
              <w:t>goods;</w:t>
            </w:r>
            <w:proofErr w:type="gramEnd"/>
          </w:p>
          <w:p w14:paraId="3A8AECB6" w14:textId="01A11D28" w:rsidR="009D72B4" w:rsidRPr="009656D9" w:rsidRDefault="00E754DF" w:rsidP="00DC37C9">
            <w:pPr>
              <w:pStyle w:val="Tabletext"/>
              <w:ind w:left="600" w:hanging="284"/>
              <w:rPr>
                <w:lang w:eastAsia="en-US"/>
              </w:rPr>
            </w:pPr>
            <w:r w:rsidRPr="009656D9">
              <w:rPr>
                <w:lang w:eastAsia="en-US"/>
              </w:rPr>
              <w:t>(iii)</w:t>
            </w:r>
            <w:r w:rsidRPr="009656D9">
              <w:rPr>
                <w:lang w:eastAsia="en-US"/>
              </w:rPr>
              <w:tab/>
              <w:t>information about the vaping goods, including the indication</w:t>
            </w:r>
            <w:r w:rsidR="00AE4363" w:rsidRPr="009656D9">
              <w:rPr>
                <w:lang w:eastAsia="en-US"/>
              </w:rPr>
              <w:t>s</w:t>
            </w:r>
            <w:r w:rsidRPr="009656D9">
              <w:rPr>
                <w:lang w:eastAsia="en-US"/>
              </w:rPr>
              <w:t xml:space="preserve"> or intended purpose</w:t>
            </w:r>
            <w:r w:rsidR="00AE4363" w:rsidRPr="009656D9">
              <w:rPr>
                <w:lang w:eastAsia="en-US"/>
              </w:rPr>
              <w:t>s</w:t>
            </w:r>
            <w:r w:rsidR="007838DB" w:rsidRPr="009656D9">
              <w:rPr>
                <w:lang w:eastAsia="en-US"/>
              </w:rPr>
              <w:t>,</w:t>
            </w:r>
            <w:r w:rsidRPr="009656D9">
              <w:rPr>
                <w:lang w:eastAsia="en-US"/>
              </w:rPr>
              <w:t xml:space="preserve"> ingredients, formulation, composition, design specification or presentation; and</w:t>
            </w:r>
          </w:p>
          <w:p w14:paraId="69B601F2" w14:textId="6A1F3CC5" w:rsidR="00505ED9" w:rsidRPr="009656D9" w:rsidRDefault="00505ED9" w:rsidP="00CF29D2">
            <w:pPr>
              <w:pStyle w:val="Tabletext"/>
              <w:ind w:left="321" w:hanging="321"/>
              <w:rPr>
                <w:lang w:eastAsia="en-US"/>
              </w:rPr>
            </w:pPr>
            <w:r w:rsidRPr="009656D9">
              <w:rPr>
                <w:lang w:eastAsia="en-US"/>
              </w:rPr>
              <w:lastRenderedPageBreak/>
              <w:t>(</w:t>
            </w:r>
            <w:r w:rsidR="009D72B4" w:rsidRPr="009656D9">
              <w:rPr>
                <w:lang w:eastAsia="en-US"/>
              </w:rPr>
              <w:t>b</w:t>
            </w:r>
            <w:r w:rsidRPr="009656D9">
              <w:rPr>
                <w:lang w:eastAsia="en-US"/>
              </w:rPr>
              <w:t>)</w:t>
            </w:r>
            <w:r w:rsidRPr="009656D9">
              <w:rPr>
                <w:lang w:eastAsia="en-US"/>
              </w:rPr>
              <w:tab/>
              <w:t xml:space="preserve">comply with the requirements </w:t>
            </w:r>
            <w:r w:rsidR="008F3EC0" w:rsidRPr="009656D9">
              <w:rPr>
                <w:lang w:eastAsia="en-US"/>
              </w:rPr>
              <w:t xml:space="preserve">for therapeutic goods </w:t>
            </w:r>
            <w:r w:rsidRPr="009656D9">
              <w:rPr>
                <w:lang w:eastAsia="en-US"/>
              </w:rPr>
              <w:t>specified in Part 3 of the Therapeutic Goods Advertising Code</w:t>
            </w:r>
            <w:r w:rsidR="008F3EC0" w:rsidRPr="009656D9">
              <w:rPr>
                <w:lang w:eastAsia="en-US"/>
              </w:rPr>
              <w:t xml:space="preserve">, as if that Part applied to the </w:t>
            </w:r>
            <w:r w:rsidR="007A0A6D" w:rsidRPr="009656D9">
              <w:rPr>
                <w:lang w:eastAsia="en-US"/>
              </w:rPr>
              <w:t xml:space="preserve">vaping </w:t>
            </w:r>
            <w:r w:rsidR="008F3EC0" w:rsidRPr="009656D9">
              <w:rPr>
                <w:lang w:eastAsia="en-US"/>
              </w:rPr>
              <w:t>goods</w:t>
            </w:r>
            <w:r w:rsidRPr="009656D9">
              <w:rPr>
                <w:lang w:eastAsia="en-US"/>
              </w:rPr>
              <w:t>;</w:t>
            </w:r>
            <w:r w:rsidR="00F33103" w:rsidRPr="009656D9">
              <w:rPr>
                <w:lang w:eastAsia="en-US"/>
              </w:rPr>
              <w:t xml:space="preserve"> and</w:t>
            </w:r>
          </w:p>
          <w:p w14:paraId="06758F70" w14:textId="506B6C76" w:rsidR="00505ED9" w:rsidRPr="009656D9" w:rsidRDefault="00505ED9" w:rsidP="00CF29D2">
            <w:pPr>
              <w:pStyle w:val="Tabletext"/>
              <w:ind w:left="321" w:hanging="321"/>
              <w:rPr>
                <w:lang w:eastAsia="en-US"/>
              </w:rPr>
            </w:pPr>
            <w:r w:rsidRPr="009656D9">
              <w:rPr>
                <w:lang w:eastAsia="en-US"/>
              </w:rPr>
              <w:t>(</w:t>
            </w:r>
            <w:r w:rsidR="009D72B4" w:rsidRPr="009656D9">
              <w:rPr>
                <w:lang w:eastAsia="en-US"/>
              </w:rPr>
              <w:t>c</w:t>
            </w:r>
            <w:r w:rsidRPr="009656D9">
              <w:rPr>
                <w:lang w:eastAsia="en-US"/>
              </w:rPr>
              <w:t>)</w:t>
            </w:r>
            <w:r w:rsidRPr="009656D9">
              <w:rPr>
                <w:lang w:eastAsia="en-US"/>
              </w:rPr>
              <w:tab/>
              <w:t>contain the indication</w:t>
            </w:r>
            <w:r w:rsidR="00AE4363" w:rsidRPr="009656D9">
              <w:rPr>
                <w:lang w:eastAsia="en-US"/>
              </w:rPr>
              <w:t>s</w:t>
            </w:r>
            <w:r w:rsidRPr="009656D9">
              <w:rPr>
                <w:lang w:eastAsia="en-US"/>
              </w:rPr>
              <w:t xml:space="preserve"> or intended purpose</w:t>
            </w:r>
            <w:r w:rsidR="00AE4363" w:rsidRPr="009656D9">
              <w:rPr>
                <w:lang w:eastAsia="en-US"/>
              </w:rPr>
              <w:t>s</w:t>
            </w:r>
            <w:r w:rsidRPr="009656D9">
              <w:rPr>
                <w:lang w:eastAsia="en-US"/>
              </w:rPr>
              <w:t>;</w:t>
            </w:r>
            <w:r w:rsidR="00F33103" w:rsidRPr="009656D9">
              <w:rPr>
                <w:lang w:eastAsia="en-US"/>
              </w:rPr>
              <w:t xml:space="preserve"> and</w:t>
            </w:r>
          </w:p>
          <w:p w14:paraId="2E8B9B14" w14:textId="3ECA98A8" w:rsidR="00505ED9" w:rsidRPr="009656D9" w:rsidRDefault="00505ED9" w:rsidP="00CF29D2">
            <w:pPr>
              <w:pStyle w:val="Tabletext"/>
              <w:ind w:left="321" w:hanging="321"/>
              <w:rPr>
                <w:lang w:eastAsia="en-US"/>
              </w:rPr>
            </w:pPr>
            <w:r w:rsidRPr="009656D9">
              <w:rPr>
                <w:lang w:eastAsia="en-US"/>
              </w:rPr>
              <w:t>(</w:t>
            </w:r>
            <w:r w:rsidR="00C96004" w:rsidRPr="009656D9">
              <w:rPr>
                <w:lang w:eastAsia="en-US"/>
              </w:rPr>
              <w:t>d</w:t>
            </w:r>
            <w:r w:rsidRPr="009656D9">
              <w:rPr>
                <w:lang w:eastAsia="en-US"/>
              </w:rPr>
              <w:t>)</w:t>
            </w:r>
            <w:r w:rsidRPr="009656D9">
              <w:rPr>
                <w:lang w:eastAsia="en-US"/>
              </w:rPr>
              <w:tab/>
            </w:r>
            <w:r w:rsidR="009D72B4" w:rsidRPr="009656D9">
              <w:rPr>
                <w:lang w:eastAsia="en-US"/>
              </w:rPr>
              <w:t xml:space="preserve">not </w:t>
            </w:r>
            <w:r w:rsidRPr="009656D9">
              <w:rPr>
                <w:lang w:eastAsia="en-US"/>
              </w:rPr>
              <w:t>contain testimonials or endorsements about the vaping goods</w:t>
            </w:r>
            <w:r w:rsidR="00F33103" w:rsidRPr="009656D9">
              <w:rPr>
                <w:lang w:eastAsia="en-US"/>
              </w:rPr>
              <w:t>; and</w:t>
            </w:r>
          </w:p>
          <w:p w14:paraId="623BEA9A" w14:textId="7D4F2E4F" w:rsidR="00F33103" w:rsidRPr="009656D9" w:rsidRDefault="00F33103" w:rsidP="00CF29D2">
            <w:pPr>
              <w:pStyle w:val="Tabletext"/>
              <w:ind w:left="321" w:hanging="321"/>
            </w:pPr>
            <w:r w:rsidRPr="009656D9">
              <w:t>(</w:t>
            </w:r>
            <w:r w:rsidR="00C96004" w:rsidRPr="009656D9">
              <w:t>e</w:t>
            </w:r>
            <w:r w:rsidRPr="009656D9">
              <w:t>)</w:t>
            </w:r>
            <w:r w:rsidRPr="009656D9">
              <w:tab/>
            </w:r>
            <w:r w:rsidRPr="009656D9">
              <w:rPr>
                <w:lang w:eastAsia="en-US"/>
              </w:rPr>
              <w:t>not contain a prohibited representation or a restricted representation</w:t>
            </w:r>
            <w:r w:rsidR="008F3EC0" w:rsidRPr="009656D9">
              <w:rPr>
                <w:lang w:eastAsia="en-US"/>
              </w:rPr>
              <w:t>, as if</w:t>
            </w:r>
            <w:r w:rsidR="00851215" w:rsidRPr="009656D9">
              <w:rPr>
                <w:lang w:eastAsia="en-US"/>
              </w:rPr>
              <w:t xml:space="preserve"> one or more of</w:t>
            </w:r>
            <w:r w:rsidR="008F3EC0" w:rsidRPr="009656D9">
              <w:rPr>
                <w:lang w:eastAsia="en-US"/>
              </w:rPr>
              <w:t xml:space="preserve"> those representations applied to the </w:t>
            </w:r>
            <w:r w:rsidR="007A0A6D" w:rsidRPr="009656D9">
              <w:rPr>
                <w:lang w:eastAsia="en-US"/>
              </w:rPr>
              <w:t xml:space="preserve">vaping </w:t>
            </w:r>
            <w:r w:rsidR="008F3EC0" w:rsidRPr="009656D9">
              <w:rPr>
                <w:lang w:eastAsia="en-US"/>
              </w:rPr>
              <w:t>goods</w:t>
            </w:r>
          </w:p>
        </w:tc>
      </w:tr>
      <w:tr w:rsidR="00505ED9" w:rsidRPr="009656D9" w14:paraId="055D5788" w14:textId="77777777" w:rsidTr="00880CB0">
        <w:tc>
          <w:tcPr>
            <w:tcW w:w="668" w:type="pct"/>
            <w:tcBorders>
              <w:top w:val="single" w:sz="4" w:space="0" w:color="auto"/>
              <w:bottom w:val="single" w:sz="12" w:space="0" w:color="auto"/>
            </w:tcBorders>
            <w:shd w:val="clear" w:color="auto" w:fill="auto"/>
          </w:tcPr>
          <w:p w14:paraId="4546A625" w14:textId="75735889" w:rsidR="00505ED9" w:rsidRPr="009656D9" w:rsidRDefault="00DC37C9" w:rsidP="00505ED9">
            <w:pPr>
              <w:pStyle w:val="Tabletext"/>
              <w:spacing w:after="120"/>
            </w:pPr>
            <w:r w:rsidRPr="009656D9">
              <w:lastRenderedPageBreak/>
              <w:t>5</w:t>
            </w:r>
          </w:p>
        </w:tc>
        <w:tc>
          <w:tcPr>
            <w:tcW w:w="1450" w:type="pct"/>
            <w:tcBorders>
              <w:top w:val="single" w:sz="4" w:space="0" w:color="auto"/>
              <w:bottom w:val="single" w:sz="12" w:space="0" w:color="auto"/>
            </w:tcBorders>
            <w:shd w:val="clear" w:color="auto" w:fill="auto"/>
          </w:tcPr>
          <w:p w14:paraId="4E4AD18C" w14:textId="77777777" w:rsidR="00EC4129" w:rsidRPr="009656D9" w:rsidRDefault="00EC4129" w:rsidP="00EC4129">
            <w:pPr>
              <w:pStyle w:val="Tabletext"/>
              <w:rPr>
                <w:szCs w:val="22"/>
                <w:lang w:eastAsia="en-US"/>
              </w:rPr>
            </w:pPr>
            <w:r w:rsidRPr="009656D9">
              <w:rPr>
                <w:szCs w:val="22"/>
                <w:lang w:eastAsia="en-US"/>
              </w:rPr>
              <w:t>advertising that is, or forms part of one or more of the following:</w:t>
            </w:r>
          </w:p>
          <w:p w14:paraId="2755CF90" w14:textId="77777777" w:rsidR="00EC4129" w:rsidRPr="009656D9" w:rsidRDefault="00EC4129" w:rsidP="00EC4129">
            <w:pPr>
              <w:pStyle w:val="Tabletext"/>
              <w:ind w:left="323" w:hanging="323"/>
              <w:rPr>
                <w:szCs w:val="22"/>
                <w:lang w:eastAsia="en-US"/>
              </w:rPr>
            </w:pPr>
            <w:r w:rsidRPr="009656D9">
              <w:rPr>
                <w:szCs w:val="22"/>
                <w:lang w:eastAsia="en-US"/>
              </w:rPr>
              <w:t>(a)</w:t>
            </w:r>
            <w:r w:rsidRPr="009656D9">
              <w:rPr>
                <w:szCs w:val="22"/>
                <w:lang w:eastAsia="en-US"/>
              </w:rPr>
              <w:tab/>
              <w:t xml:space="preserve">a Commonwealth health </w:t>
            </w:r>
            <w:proofErr w:type="gramStart"/>
            <w:r w:rsidRPr="009656D9">
              <w:rPr>
                <w:szCs w:val="22"/>
                <w:lang w:eastAsia="en-US"/>
              </w:rPr>
              <w:t>campaign;</w:t>
            </w:r>
            <w:proofErr w:type="gramEnd"/>
          </w:p>
          <w:p w14:paraId="4260ABB6" w14:textId="220889C7" w:rsidR="00505ED9" w:rsidRPr="009656D9" w:rsidRDefault="00EC4129" w:rsidP="007D5B4C">
            <w:pPr>
              <w:pStyle w:val="Tabletext"/>
              <w:ind w:left="323" w:hanging="323"/>
              <w:rPr>
                <w:lang w:eastAsia="en-US"/>
              </w:rPr>
            </w:pPr>
            <w:r w:rsidRPr="009656D9">
              <w:rPr>
                <w:szCs w:val="22"/>
                <w:lang w:eastAsia="en-US"/>
              </w:rPr>
              <w:t>(b)</w:t>
            </w:r>
            <w:r w:rsidRPr="009656D9">
              <w:rPr>
                <w:szCs w:val="22"/>
                <w:lang w:eastAsia="en-US"/>
              </w:rPr>
              <w:tab/>
              <w:t xml:space="preserve">a </w:t>
            </w:r>
            <w:proofErr w:type="gramStart"/>
            <w:r w:rsidRPr="009656D9">
              <w:rPr>
                <w:szCs w:val="22"/>
                <w:lang w:eastAsia="en-US"/>
              </w:rPr>
              <w:t>State</w:t>
            </w:r>
            <w:proofErr w:type="gramEnd"/>
            <w:r w:rsidRPr="009656D9">
              <w:rPr>
                <w:szCs w:val="22"/>
                <w:lang w:eastAsia="en-US"/>
              </w:rPr>
              <w:t xml:space="preserve"> health campaign</w:t>
            </w:r>
          </w:p>
        </w:tc>
        <w:tc>
          <w:tcPr>
            <w:tcW w:w="932" w:type="pct"/>
            <w:tcBorders>
              <w:top w:val="single" w:sz="4" w:space="0" w:color="auto"/>
              <w:bottom w:val="single" w:sz="12" w:space="0" w:color="auto"/>
            </w:tcBorders>
            <w:shd w:val="clear" w:color="auto" w:fill="auto"/>
          </w:tcPr>
          <w:p w14:paraId="11A84FE5" w14:textId="235D5C38" w:rsidR="00505ED9" w:rsidRPr="009656D9" w:rsidRDefault="00EC4129" w:rsidP="00505ED9">
            <w:pPr>
              <w:pStyle w:val="Tabletext"/>
              <w:spacing w:after="60"/>
            </w:pPr>
            <w:r w:rsidRPr="009656D9">
              <w:t>vaping goods</w:t>
            </w:r>
          </w:p>
        </w:tc>
        <w:tc>
          <w:tcPr>
            <w:tcW w:w="1950" w:type="pct"/>
            <w:tcBorders>
              <w:top w:val="single" w:sz="4" w:space="0" w:color="auto"/>
              <w:bottom w:val="single" w:sz="12" w:space="0" w:color="auto"/>
            </w:tcBorders>
          </w:tcPr>
          <w:p w14:paraId="010DB174" w14:textId="77777777" w:rsidR="00505ED9" w:rsidRPr="009656D9" w:rsidRDefault="00505ED9" w:rsidP="00505ED9">
            <w:pPr>
              <w:pStyle w:val="Tabletext"/>
              <w:spacing w:after="120"/>
              <w:rPr>
                <w:sz w:val="22"/>
                <w:szCs w:val="22"/>
              </w:rPr>
            </w:pPr>
          </w:p>
        </w:tc>
      </w:tr>
    </w:tbl>
    <w:p w14:paraId="2BB46F03" w14:textId="77777777" w:rsidR="00D55DFB" w:rsidRPr="009656D9" w:rsidRDefault="00D55DFB">
      <w:pPr>
        <w:spacing w:line="240" w:lineRule="auto"/>
      </w:pPr>
      <w:r w:rsidRPr="009656D9">
        <w:br w:type="page"/>
      </w:r>
    </w:p>
    <w:p w14:paraId="35CAABBF" w14:textId="7240119E" w:rsidR="00D55DFB" w:rsidRPr="009656D9" w:rsidRDefault="00D55DFB" w:rsidP="00D55DFB">
      <w:pPr>
        <w:pStyle w:val="ActHead2"/>
        <w:rPr>
          <w:rStyle w:val="CharPartNo"/>
        </w:rPr>
      </w:pPr>
      <w:bookmarkStart w:id="13" w:name="_Toc170597039"/>
      <w:r w:rsidRPr="009656D9">
        <w:rPr>
          <w:rStyle w:val="CharPartNo"/>
        </w:rPr>
        <w:lastRenderedPageBreak/>
        <w:t>Part 2—</w:t>
      </w:r>
      <w:r w:rsidR="00490128" w:rsidRPr="009656D9">
        <w:rPr>
          <w:rStyle w:val="CharPartNo"/>
        </w:rPr>
        <w:t>Medicinal c</w:t>
      </w:r>
      <w:r w:rsidRPr="009656D9">
        <w:rPr>
          <w:rStyle w:val="CharPartNo"/>
        </w:rPr>
        <w:t>annabis vaping goods</w:t>
      </w:r>
      <w:bookmarkEnd w:id="13"/>
    </w:p>
    <w:p w14:paraId="3B2B8844" w14:textId="77777777" w:rsidR="00D55DFB" w:rsidRPr="009656D9" w:rsidRDefault="00D55DFB" w:rsidP="00D55DFB">
      <w:pPr>
        <w:rPr>
          <w:lang w:eastAsia="en-AU"/>
        </w:rPr>
      </w:pPr>
    </w:p>
    <w:tbl>
      <w:tblPr>
        <w:tblW w:w="5032"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17"/>
        <w:gridCol w:w="2711"/>
        <w:gridCol w:w="1842"/>
        <w:gridCol w:w="2696"/>
      </w:tblGrid>
      <w:tr w:rsidR="00D55DFB" w:rsidRPr="009656D9" w14:paraId="6F21C9B3" w14:textId="77777777" w:rsidTr="003346FD">
        <w:trPr>
          <w:tblHeader/>
        </w:trPr>
        <w:tc>
          <w:tcPr>
            <w:tcW w:w="5000" w:type="pct"/>
            <w:gridSpan w:val="4"/>
            <w:tcBorders>
              <w:top w:val="single" w:sz="12" w:space="0" w:color="auto"/>
              <w:bottom w:val="single" w:sz="8" w:space="0" w:color="auto"/>
            </w:tcBorders>
            <w:shd w:val="clear" w:color="auto" w:fill="auto"/>
          </w:tcPr>
          <w:p w14:paraId="1017764B" w14:textId="77777777" w:rsidR="00D55DFB" w:rsidRPr="009656D9" w:rsidRDefault="00D55DFB" w:rsidP="003346FD">
            <w:pPr>
              <w:pStyle w:val="TableHeading"/>
            </w:pPr>
            <w:r w:rsidRPr="009656D9">
              <w:t>Authorised advertising</w:t>
            </w:r>
          </w:p>
        </w:tc>
      </w:tr>
      <w:tr w:rsidR="00D55DFB" w:rsidRPr="009656D9" w14:paraId="0D0569A4" w14:textId="77777777" w:rsidTr="003346FD">
        <w:trPr>
          <w:tblHeader/>
        </w:trPr>
        <w:tc>
          <w:tcPr>
            <w:tcW w:w="668" w:type="pct"/>
            <w:tcBorders>
              <w:top w:val="single" w:sz="8" w:space="0" w:color="auto"/>
              <w:bottom w:val="single" w:sz="8" w:space="0" w:color="auto"/>
            </w:tcBorders>
            <w:shd w:val="clear" w:color="auto" w:fill="auto"/>
          </w:tcPr>
          <w:p w14:paraId="7E43C98A" w14:textId="77777777" w:rsidR="00D55DFB" w:rsidRPr="009656D9" w:rsidRDefault="00D55DFB" w:rsidP="003346FD">
            <w:pPr>
              <w:pStyle w:val="TableHeading"/>
            </w:pPr>
            <w:r w:rsidRPr="009656D9">
              <w:t>Column 1</w:t>
            </w:r>
          </w:p>
        </w:tc>
        <w:tc>
          <w:tcPr>
            <w:tcW w:w="1620" w:type="pct"/>
            <w:tcBorders>
              <w:top w:val="single" w:sz="8" w:space="0" w:color="auto"/>
              <w:bottom w:val="single" w:sz="8" w:space="0" w:color="auto"/>
            </w:tcBorders>
            <w:shd w:val="clear" w:color="auto" w:fill="auto"/>
          </w:tcPr>
          <w:p w14:paraId="0997BA88" w14:textId="77777777" w:rsidR="00D55DFB" w:rsidRPr="009656D9" w:rsidRDefault="00D55DFB" w:rsidP="003346FD">
            <w:pPr>
              <w:pStyle w:val="TableHeading"/>
            </w:pPr>
            <w:r w:rsidRPr="009656D9">
              <w:t>Column 2</w:t>
            </w:r>
          </w:p>
        </w:tc>
        <w:tc>
          <w:tcPr>
            <w:tcW w:w="1101" w:type="pct"/>
            <w:tcBorders>
              <w:top w:val="single" w:sz="8" w:space="0" w:color="auto"/>
              <w:bottom w:val="single" w:sz="8" w:space="0" w:color="auto"/>
            </w:tcBorders>
            <w:shd w:val="clear" w:color="auto" w:fill="auto"/>
          </w:tcPr>
          <w:p w14:paraId="1CDBAF93" w14:textId="77777777" w:rsidR="00D55DFB" w:rsidRPr="009656D9" w:rsidRDefault="00D55DFB" w:rsidP="003346FD">
            <w:pPr>
              <w:pStyle w:val="TableHeading"/>
            </w:pPr>
            <w:r w:rsidRPr="009656D9">
              <w:t>Column 3</w:t>
            </w:r>
          </w:p>
        </w:tc>
        <w:tc>
          <w:tcPr>
            <w:tcW w:w="1611" w:type="pct"/>
            <w:tcBorders>
              <w:top w:val="single" w:sz="8" w:space="0" w:color="auto"/>
              <w:bottom w:val="single" w:sz="8" w:space="0" w:color="auto"/>
            </w:tcBorders>
          </w:tcPr>
          <w:p w14:paraId="32EB6EC6" w14:textId="77777777" w:rsidR="00D55DFB" w:rsidRPr="009656D9" w:rsidRDefault="00D55DFB" w:rsidP="003346FD">
            <w:pPr>
              <w:pStyle w:val="TableHeading"/>
            </w:pPr>
            <w:r w:rsidRPr="009656D9">
              <w:t>Column 4</w:t>
            </w:r>
          </w:p>
        </w:tc>
      </w:tr>
      <w:tr w:rsidR="00D55DFB" w:rsidRPr="009656D9" w14:paraId="268EF707" w14:textId="77777777" w:rsidTr="003346FD">
        <w:trPr>
          <w:tblHeader/>
        </w:trPr>
        <w:tc>
          <w:tcPr>
            <w:tcW w:w="668" w:type="pct"/>
            <w:tcBorders>
              <w:top w:val="single" w:sz="8" w:space="0" w:color="auto"/>
              <w:bottom w:val="single" w:sz="12" w:space="0" w:color="auto"/>
            </w:tcBorders>
            <w:shd w:val="clear" w:color="auto" w:fill="auto"/>
          </w:tcPr>
          <w:p w14:paraId="23B2658A" w14:textId="77777777" w:rsidR="00D55DFB" w:rsidRPr="009656D9" w:rsidRDefault="00D55DFB" w:rsidP="003346FD">
            <w:pPr>
              <w:pStyle w:val="TableHeading"/>
            </w:pPr>
            <w:r w:rsidRPr="009656D9">
              <w:t xml:space="preserve">Item </w:t>
            </w:r>
          </w:p>
        </w:tc>
        <w:tc>
          <w:tcPr>
            <w:tcW w:w="1620" w:type="pct"/>
            <w:tcBorders>
              <w:top w:val="single" w:sz="8" w:space="0" w:color="auto"/>
              <w:bottom w:val="single" w:sz="12" w:space="0" w:color="auto"/>
            </w:tcBorders>
            <w:shd w:val="clear" w:color="auto" w:fill="auto"/>
          </w:tcPr>
          <w:p w14:paraId="0DEE1203" w14:textId="77777777" w:rsidR="00D55DFB" w:rsidRPr="009656D9" w:rsidRDefault="00D55DFB" w:rsidP="003346FD">
            <w:pPr>
              <w:pStyle w:val="TableHeading"/>
              <w:tabs>
                <w:tab w:val="right" w:pos="2329"/>
              </w:tabs>
            </w:pPr>
            <w:r w:rsidRPr="009656D9">
              <w:t>Advertising</w:t>
            </w:r>
          </w:p>
        </w:tc>
        <w:tc>
          <w:tcPr>
            <w:tcW w:w="1101" w:type="pct"/>
            <w:tcBorders>
              <w:top w:val="single" w:sz="8" w:space="0" w:color="auto"/>
              <w:bottom w:val="single" w:sz="12" w:space="0" w:color="auto"/>
            </w:tcBorders>
            <w:shd w:val="clear" w:color="auto" w:fill="auto"/>
          </w:tcPr>
          <w:p w14:paraId="0135BD62" w14:textId="77777777" w:rsidR="00D55DFB" w:rsidRPr="009656D9" w:rsidRDefault="00D55DFB" w:rsidP="003346FD">
            <w:pPr>
              <w:pStyle w:val="TableHeading"/>
            </w:pPr>
            <w:r w:rsidRPr="009656D9">
              <w:t>Vaping goods</w:t>
            </w:r>
          </w:p>
        </w:tc>
        <w:tc>
          <w:tcPr>
            <w:tcW w:w="1611" w:type="pct"/>
            <w:tcBorders>
              <w:top w:val="single" w:sz="8" w:space="0" w:color="auto"/>
              <w:bottom w:val="single" w:sz="12" w:space="0" w:color="auto"/>
            </w:tcBorders>
          </w:tcPr>
          <w:p w14:paraId="05AF063D" w14:textId="77777777" w:rsidR="00D55DFB" w:rsidRPr="009656D9" w:rsidRDefault="00D55DFB" w:rsidP="003346FD">
            <w:pPr>
              <w:pStyle w:val="TableHeading"/>
            </w:pPr>
            <w:r w:rsidRPr="009656D9">
              <w:t>Conditions</w:t>
            </w:r>
          </w:p>
        </w:tc>
      </w:tr>
      <w:tr w:rsidR="00D55DFB" w:rsidRPr="009656D9" w14:paraId="7FA38AC6" w14:textId="77777777" w:rsidTr="003346FD">
        <w:tc>
          <w:tcPr>
            <w:tcW w:w="668" w:type="pct"/>
            <w:tcBorders>
              <w:top w:val="single" w:sz="4" w:space="0" w:color="auto"/>
              <w:bottom w:val="single" w:sz="4" w:space="0" w:color="auto"/>
            </w:tcBorders>
            <w:shd w:val="clear" w:color="auto" w:fill="auto"/>
          </w:tcPr>
          <w:p w14:paraId="55A7949A" w14:textId="77777777" w:rsidR="00D55DFB" w:rsidRPr="009656D9" w:rsidRDefault="00D55DFB" w:rsidP="003346FD">
            <w:pPr>
              <w:pStyle w:val="Tabletext"/>
              <w:spacing w:after="120"/>
            </w:pPr>
            <w:r w:rsidRPr="009656D9">
              <w:t>1</w:t>
            </w:r>
          </w:p>
        </w:tc>
        <w:tc>
          <w:tcPr>
            <w:tcW w:w="1620" w:type="pct"/>
            <w:tcBorders>
              <w:top w:val="single" w:sz="4" w:space="0" w:color="auto"/>
              <w:bottom w:val="single" w:sz="4" w:space="0" w:color="auto"/>
            </w:tcBorders>
            <w:shd w:val="clear" w:color="auto" w:fill="auto"/>
          </w:tcPr>
          <w:p w14:paraId="18FCB652" w14:textId="77777777" w:rsidR="00D55DFB" w:rsidRPr="009656D9" w:rsidRDefault="00D55DFB" w:rsidP="003346FD">
            <w:pPr>
              <w:pStyle w:val="Tabletext"/>
              <w:rPr>
                <w:lang w:eastAsia="en-US"/>
              </w:rPr>
            </w:pPr>
            <w:r w:rsidRPr="009656D9">
              <w:rPr>
                <w:lang w:eastAsia="en-US"/>
              </w:rPr>
              <w:t>advertising that is:</w:t>
            </w:r>
          </w:p>
          <w:p w14:paraId="31EB25D5" w14:textId="46F3BB66" w:rsidR="00D55DFB" w:rsidRPr="009656D9" w:rsidRDefault="00D55DFB" w:rsidP="003346FD">
            <w:pPr>
              <w:pStyle w:val="Tabletext"/>
              <w:ind w:left="323" w:hanging="323"/>
              <w:rPr>
                <w:lang w:eastAsia="en-US"/>
              </w:rPr>
            </w:pPr>
            <w:r w:rsidRPr="009656D9">
              <w:rPr>
                <w:lang w:eastAsia="en-US"/>
              </w:rPr>
              <w:t>(a)</w:t>
            </w:r>
            <w:r w:rsidRPr="009656D9">
              <w:rPr>
                <w:lang w:eastAsia="en-US"/>
              </w:rPr>
              <w:tab/>
              <w:t>on the label of the vaping good</w:t>
            </w:r>
            <w:r w:rsidR="004171F4" w:rsidRPr="009656D9">
              <w:rPr>
                <w:lang w:eastAsia="en-US"/>
              </w:rPr>
              <w:t>s</w:t>
            </w:r>
            <w:r w:rsidRPr="009656D9">
              <w:rPr>
                <w:lang w:eastAsia="en-US"/>
              </w:rPr>
              <w:t>; or</w:t>
            </w:r>
          </w:p>
          <w:p w14:paraId="25171F24" w14:textId="77777777" w:rsidR="00D55DFB" w:rsidRPr="009656D9" w:rsidRDefault="00D55DFB" w:rsidP="003346FD">
            <w:pPr>
              <w:pStyle w:val="Tabletext"/>
              <w:ind w:left="323" w:hanging="323"/>
              <w:rPr>
                <w:lang w:eastAsia="en-US"/>
              </w:rPr>
            </w:pPr>
            <w:r w:rsidRPr="009656D9">
              <w:rPr>
                <w:lang w:eastAsia="en-US"/>
              </w:rPr>
              <w:t>(b)</w:t>
            </w:r>
            <w:r w:rsidRPr="009656D9">
              <w:rPr>
                <w:lang w:eastAsia="en-US"/>
              </w:rPr>
              <w:tab/>
              <w:t>on the package in which the vaping goods are contained; or</w:t>
            </w:r>
          </w:p>
          <w:p w14:paraId="03127BDA" w14:textId="77777777" w:rsidR="00D55DFB" w:rsidRPr="009656D9" w:rsidRDefault="00D55DFB" w:rsidP="003346FD">
            <w:pPr>
              <w:pStyle w:val="Tabletext"/>
              <w:ind w:left="323" w:hanging="323"/>
              <w:rPr>
                <w:lang w:eastAsia="en-US"/>
              </w:rPr>
            </w:pPr>
            <w:r w:rsidRPr="009656D9">
              <w:rPr>
                <w:lang w:eastAsia="en-US"/>
              </w:rPr>
              <w:t>(c)</w:t>
            </w:r>
            <w:r w:rsidRPr="009656D9">
              <w:rPr>
                <w:lang w:eastAsia="en-US"/>
              </w:rPr>
              <w:tab/>
              <w:t>on any material included with the package in which the vaping goods are contained</w:t>
            </w:r>
          </w:p>
        </w:tc>
        <w:tc>
          <w:tcPr>
            <w:tcW w:w="1101" w:type="pct"/>
            <w:tcBorders>
              <w:top w:val="single" w:sz="4" w:space="0" w:color="auto"/>
              <w:bottom w:val="single" w:sz="4" w:space="0" w:color="auto"/>
            </w:tcBorders>
            <w:shd w:val="clear" w:color="auto" w:fill="auto"/>
          </w:tcPr>
          <w:p w14:paraId="77261084" w14:textId="0870A43D" w:rsidR="00D55DFB" w:rsidRPr="009656D9" w:rsidRDefault="00490128" w:rsidP="003346FD">
            <w:pPr>
              <w:pStyle w:val="Tabletext"/>
              <w:spacing w:after="60"/>
            </w:pPr>
            <w:r w:rsidRPr="009656D9">
              <w:rPr>
                <w:lang w:eastAsia="en-US"/>
              </w:rPr>
              <w:t>medicinal</w:t>
            </w:r>
            <w:r w:rsidR="00D55DFB" w:rsidRPr="009656D9">
              <w:rPr>
                <w:lang w:eastAsia="en-US"/>
              </w:rPr>
              <w:t xml:space="preserve"> </w:t>
            </w:r>
            <w:r w:rsidR="00DC37C9" w:rsidRPr="009656D9">
              <w:rPr>
                <w:lang w:eastAsia="en-US"/>
              </w:rPr>
              <w:t xml:space="preserve">cannabis </w:t>
            </w:r>
            <w:r w:rsidR="00D55DFB" w:rsidRPr="009656D9">
              <w:rPr>
                <w:lang w:eastAsia="en-US"/>
              </w:rPr>
              <w:t>vaping good</w:t>
            </w:r>
            <w:r w:rsidR="004171F4" w:rsidRPr="009656D9">
              <w:rPr>
                <w:lang w:eastAsia="en-US"/>
              </w:rPr>
              <w:t>s</w:t>
            </w:r>
          </w:p>
        </w:tc>
        <w:tc>
          <w:tcPr>
            <w:tcW w:w="1611" w:type="pct"/>
            <w:tcBorders>
              <w:top w:val="single" w:sz="4" w:space="0" w:color="auto"/>
              <w:bottom w:val="single" w:sz="4" w:space="0" w:color="auto"/>
            </w:tcBorders>
          </w:tcPr>
          <w:p w14:paraId="47408FB5" w14:textId="77777777" w:rsidR="00490128" w:rsidRPr="009656D9" w:rsidRDefault="00F33103" w:rsidP="00F33103">
            <w:pPr>
              <w:pStyle w:val="Tabletext"/>
              <w:ind w:left="321" w:hanging="321"/>
              <w:rPr>
                <w:lang w:eastAsia="en-US"/>
              </w:rPr>
            </w:pPr>
            <w:r w:rsidRPr="009656D9">
              <w:rPr>
                <w:lang w:eastAsia="en-US"/>
              </w:rPr>
              <w:t>the advertising must</w:t>
            </w:r>
            <w:r w:rsidR="00490128" w:rsidRPr="009656D9">
              <w:rPr>
                <w:lang w:eastAsia="en-US"/>
              </w:rPr>
              <w:t>:</w:t>
            </w:r>
          </w:p>
          <w:p w14:paraId="1B7E0223" w14:textId="02CCA1F3" w:rsidR="00F33103" w:rsidRPr="009656D9" w:rsidRDefault="00490128" w:rsidP="00F33103">
            <w:pPr>
              <w:pStyle w:val="Tabletext"/>
              <w:ind w:left="321" w:hanging="321"/>
              <w:rPr>
                <w:lang w:eastAsia="en-US"/>
              </w:rPr>
            </w:pPr>
            <w:r w:rsidRPr="009656D9">
              <w:rPr>
                <w:lang w:eastAsia="en-US"/>
              </w:rPr>
              <w:t>(a)</w:t>
            </w:r>
            <w:r w:rsidRPr="009656D9">
              <w:rPr>
                <w:lang w:eastAsia="en-US"/>
              </w:rPr>
              <w:tab/>
            </w:r>
            <w:r w:rsidR="00F33103" w:rsidRPr="009656D9">
              <w:rPr>
                <w:lang w:eastAsia="en-US"/>
              </w:rPr>
              <w:t>comply with the requirements specified in</w:t>
            </w:r>
            <w:r w:rsidRPr="009656D9">
              <w:rPr>
                <w:lang w:eastAsia="en-US"/>
              </w:rPr>
              <w:t xml:space="preserve"> TGO 93 as applicable to the </w:t>
            </w:r>
            <w:r w:rsidR="004171F4" w:rsidRPr="009656D9">
              <w:rPr>
                <w:lang w:eastAsia="en-US"/>
              </w:rPr>
              <w:t xml:space="preserve">vaping </w:t>
            </w:r>
            <w:r w:rsidRPr="009656D9">
              <w:rPr>
                <w:lang w:eastAsia="en-US"/>
              </w:rPr>
              <w:t>goods; and</w:t>
            </w:r>
          </w:p>
          <w:p w14:paraId="1B8F1387" w14:textId="3FE65CB0" w:rsidR="00F33103" w:rsidRPr="009656D9" w:rsidRDefault="00F33103" w:rsidP="00880CB0">
            <w:pPr>
              <w:pStyle w:val="Tabletext"/>
              <w:ind w:left="321" w:hanging="321"/>
              <w:rPr>
                <w:lang w:eastAsia="en-US"/>
              </w:rPr>
            </w:pPr>
            <w:r w:rsidRPr="009656D9">
              <w:rPr>
                <w:lang w:eastAsia="en-US"/>
              </w:rPr>
              <w:t>(</w:t>
            </w:r>
            <w:r w:rsidR="00490128" w:rsidRPr="009656D9">
              <w:rPr>
                <w:lang w:eastAsia="en-US"/>
              </w:rPr>
              <w:t>b</w:t>
            </w:r>
            <w:r w:rsidRPr="009656D9">
              <w:rPr>
                <w:lang w:eastAsia="en-US"/>
              </w:rPr>
              <w:t>)</w:t>
            </w:r>
            <w:r w:rsidRPr="009656D9">
              <w:rPr>
                <w:lang w:eastAsia="en-US"/>
              </w:rPr>
              <w:tab/>
            </w:r>
            <w:r w:rsidR="00490128" w:rsidRPr="009656D9">
              <w:rPr>
                <w:lang w:eastAsia="en-US"/>
              </w:rPr>
              <w:t xml:space="preserve">comply with </w:t>
            </w:r>
            <w:r w:rsidR="008F3EC0" w:rsidRPr="009656D9">
              <w:rPr>
                <w:lang w:eastAsia="en-US"/>
              </w:rPr>
              <w:t xml:space="preserve">the requirements for therapeutic goods specified in </w:t>
            </w:r>
            <w:r w:rsidRPr="009656D9">
              <w:rPr>
                <w:lang w:eastAsia="en-US"/>
              </w:rPr>
              <w:t>Part 3 of the Therapeutic Goods Advertising Code</w:t>
            </w:r>
            <w:r w:rsidR="008F3EC0" w:rsidRPr="009656D9">
              <w:rPr>
                <w:lang w:eastAsia="en-US"/>
              </w:rPr>
              <w:t xml:space="preserve">, as if that Part applied to the </w:t>
            </w:r>
            <w:r w:rsidR="004171F4" w:rsidRPr="009656D9">
              <w:rPr>
                <w:lang w:eastAsia="en-US"/>
              </w:rPr>
              <w:t xml:space="preserve">vaping </w:t>
            </w:r>
            <w:r w:rsidR="008F3EC0" w:rsidRPr="009656D9">
              <w:rPr>
                <w:lang w:eastAsia="en-US"/>
              </w:rPr>
              <w:t>goods</w:t>
            </w:r>
            <w:r w:rsidRPr="009656D9">
              <w:rPr>
                <w:lang w:eastAsia="en-US"/>
              </w:rPr>
              <w:t>; and</w:t>
            </w:r>
          </w:p>
          <w:p w14:paraId="2299C191" w14:textId="0EA9F909" w:rsidR="00D55DFB" w:rsidRPr="009656D9" w:rsidRDefault="00F33103" w:rsidP="00F33103">
            <w:pPr>
              <w:pStyle w:val="Tabletext"/>
              <w:ind w:left="321" w:hanging="321"/>
            </w:pPr>
            <w:r w:rsidRPr="009656D9">
              <w:rPr>
                <w:lang w:eastAsia="en-US"/>
              </w:rPr>
              <w:t>(</w:t>
            </w:r>
            <w:r w:rsidR="00490128" w:rsidRPr="009656D9">
              <w:rPr>
                <w:lang w:eastAsia="en-US"/>
              </w:rPr>
              <w:t>c</w:t>
            </w:r>
            <w:r w:rsidRPr="009656D9">
              <w:rPr>
                <w:lang w:eastAsia="en-US"/>
              </w:rPr>
              <w:t>)</w:t>
            </w:r>
            <w:r w:rsidRPr="009656D9">
              <w:rPr>
                <w:lang w:eastAsia="en-US"/>
              </w:rPr>
              <w:tab/>
              <w:t>not contain a prohibited representation or a restricted representation</w:t>
            </w:r>
            <w:r w:rsidR="008F3EC0" w:rsidRPr="009656D9">
              <w:rPr>
                <w:lang w:eastAsia="en-US"/>
              </w:rPr>
              <w:t xml:space="preserve">, as if those representations applied to the </w:t>
            </w:r>
            <w:r w:rsidR="004171F4" w:rsidRPr="009656D9">
              <w:rPr>
                <w:lang w:eastAsia="en-US"/>
              </w:rPr>
              <w:t xml:space="preserve">vaping </w:t>
            </w:r>
            <w:r w:rsidR="008F3EC0" w:rsidRPr="009656D9">
              <w:rPr>
                <w:lang w:eastAsia="en-US"/>
              </w:rPr>
              <w:t>goods</w:t>
            </w:r>
          </w:p>
        </w:tc>
      </w:tr>
      <w:tr w:rsidR="00DC37C9" w:rsidRPr="009656D9" w14:paraId="5FAC0F18" w14:textId="77777777" w:rsidTr="003346FD">
        <w:tc>
          <w:tcPr>
            <w:tcW w:w="668" w:type="pct"/>
            <w:tcBorders>
              <w:top w:val="single" w:sz="4" w:space="0" w:color="auto"/>
              <w:bottom w:val="single" w:sz="4" w:space="0" w:color="auto"/>
            </w:tcBorders>
            <w:shd w:val="clear" w:color="auto" w:fill="auto"/>
          </w:tcPr>
          <w:p w14:paraId="0D9834A4" w14:textId="2DF6DCED" w:rsidR="00DC37C9" w:rsidRPr="009656D9" w:rsidRDefault="00DC37C9" w:rsidP="003346FD">
            <w:pPr>
              <w:pStyle w:val="Tabletext"/>
              <w:spacing w:after="120"/>
            </w:pPr>
            <w:r w:rsidRPr="009656D9">
              <w:t>2</w:t>
            </w:r>
          </w:p>
        </w:tc>
        <w:tc>
          <w:tcPr>
            <w:tcW w:w="1620" w:type="pct"/>
            <w:tcBorders>
              <w:top w:val="single" w:sz="4" w:space="0" w:color="auto"/>
              <w:bottom w:val="single" w:sz="4" w:space="0" w:color="auto"/>
            </w:tcBorders>
            <w:shd w:val="clear" w:color="auto" w:fill="auto"/>
          </w:tcPr>
          <w:p w14:paraId="2328414F" w14:textId="2CE57F77" w:rsidR="00DC37C9" w:rsidRPr="009656D9" w:rsidRDefault="00DC37C9" w:rsidP="00DC37C9">
            <w:pPr>
              <w:pStyle w:val="Tabletext"/>
              <w:rPr>
                <w:szCs w:val="22"/>
                <w:lang w:eastAsia="en-US"/>
              </w:rPr>
            </w:pPr>
            <w:r w:rsidRPr="009656D9">
              <w:rPr>
                <w:szCs w:val="22"/>
                <w:lang w:eastAsia="en-US"/>
              </w:rPr>
              <w:t>advertising that is directed exclusively to</w:t>
            </w:r>
            <w:r w:rsidR="008F3EC0" w:rsidRPr="009656D9">
              <w:rPr>
                <w:szCs w:val="22"/>
                <w:lang w:eastAsia="en-US"/>
              </w:rPr>
              <w:t xml:space="preserve"> one or more</w:t>
            </w:r>
            <w:r w:rsidRPr="009656D9">
              <w:rPr>
                <w:szCs w:val="22"/>
                <w:lang w:eastAsia="en-US"/>
              </w:rPr>
              <w:t xml:space="preserve"> persons mentioned in subsections 42</w:t>
            </w:r>
            <w:proofErr w:type="gramStart"/>
            <w:r w:rsidRPr="009656D9">
              <w:rPr>
                <w:szCs w:val="22"/>
                <w:lang w:eastAsia="en-US"/>
              </w:rPr>
              <w:t>AA(</w:t>
            </w:r>
            <w:proofErr w:type="gramEnd"/>
            <w:r w:rsidRPr="009656D9">
              <w:rPr>
                <w:szCs w:val="22"/>
                <w:lang w:eastAsia="en-US"/>
              </w:rPr>
              <w:t>1) or (2) of the Act</w:t>
            </w:r>
          </w:p>
        </w:tc>
        <w:tc>
          <w:tcPr>
            <w:tcW w:w="1101" w:type="pct"/>
            <w:tcBorders>
              <w:top w:val="single" w:sz="4" w:space="0" w:color="auto"/>
              <w:bottom w:val="single" w:sz="4" w:space="0" w:color="auto"/>
            </w:tcBorders>
            <w:shd w:val="clear" w:color="auto" w:fill="auto"/>
          </w:tcPr>
          <w:p w14:paraId="5A5E4359" w14:textId="1C6620DD" w:rsidR="00DC37C9" w:rsidRPr="009656D9" w:rsidRDefault="00490128" w:rsidP="003346FD">
            <w:pPr>
              <w:pStyle w:val="Tabletext"/>
              <w:spacing w:after="60"/>
              <w:rPr>
                <w:lang w:eastAsia="en-US"/>
              </w:rPr>
            </w:pPr>
            <w:r w:rsidRPr="009656D9">
              <w:rPr>
                <w:lang w:eastAsia="en-US"/>
              </w:rPr>
              <w:t>medicinal</w:t>
            </w:r>
            <w:r w:rsidR="00DC37C9" w:rsidRPr="009656D9">
              <w:rPr>
                <w:lang w:eastAsia="en-US"/>
              </w:rPr>
              <w:t xml:space="preserve"> cannabis vaping good</w:t>
            </w:r>
            <w:r w:rsidR="004171F4" w:rsidRPr="009656D9">
              <w:rPr>
                <w:lang w:eastAsia="en-US"/>
              </w:rPr>
              <w:t>s</w:t>
            </w:r>
          </w:p>
        </w:tc>
        <w:tc>
          <w:tcPr>
            <w:tcW w:w="1611" w:type="pct"/>
            <w:tcBorders>
              <w:top w:val="single" w:sz="4" w:space="0" w:color="auto"/>
              <w:bottom w:val="single" w:sz="4" w:space="0" w:color="auto"/>
            </w:tcBorders>
          </w:tcPr>
          <w:p w14:paraId="6D4A8A64" w14:textId="77777777" w:rsidR="00DC37C9" w:rsidRPr="009656D9" w:rsidRDefault="00DC37C9" w:rsidP="003346FD">
            <w:pPr>
              <w:pStyle w:val="Tabletext"/>
              <w:ind w:left="321" w:hanging="321"/>
              <w:rPr>
                <w:sz w:val="22"/>
                <w:szCs w:val="22"/>
              </w:rPr>
            </w:pPr>
          </w:p>
        </w:tc>
      </w:tr>
      <w:tr w:rsidR="00DC37C9" w:rsidRPr="006D3C0F" w14:paraId="57AC81B4" w14:textId="77777777" w:rsidTr="003346FD">
        <w:tc>
          <w:tcPr>
            <w:tcW w:w="668" w:type="pct"/>
            <w:tcBorders>
              <w:top w:val="single" w:sz="4" w:space="0" w:color="auto"/>
              <w:bottom w:val="single" w:sz="4" w:space="0" w:color="auto"/>
            </w:tcBorders>
            <w:shd w:val="clear" w:color="auto" w:fill="auto"/>
          </w:tcPr>
          <w:p w14:paraId="59A0AC7D" w14:textId="2F23D8A5" w:rsidR="00DC37C9" w:rsidRPr="009656D9" w:rsidRDefault="00DC37C9" w:rsidP="003346FD">
            <w:pPr>
              <w:pStyle w:val="Tabletext"/>
              <w:spacing w:after="120"/>
            </w:pPr>
            <w:r w:rsidRPr="009656D9">
              <w:t>3</w:t>
            </w:r>
          </w:p>
        </w:tc>
        <w:tc>
          <w:tcPr>
            <w:tcW w:w="1620" w:type="pct"/>
            <w:tcBorders>
              <w:top w:val="single" w:sz="4" w:space="0" w:color="auto"/>
              <w:bottom w:val="single" w:sz="4" w:space="0" w:color="auto"/>
            </w:tcBorders>
            <w:shd w:val="clear" w:color="auto" w:fill="auto"/>
          </w:tcPr>
          <w:p w14:paraId="04060B42" w14:textId="1C5165F9" w:rsidR="00DC37C9" w:rsidRPr="009656D9" w:rsidRDefault="00DC37C9" w:rsidP="00DC37C9">
            <w:pPr>
              <w:pStyle w:val="Tabletext"/>
              <w:rPr>
                <w:szCs w:val="22"/>
                <w:lang w:eastAsia="en-US"/>
              </w:rPr>
            </w:pPr>
            <w:r w:rsidRPr="009656D9">
              <w:rPr>
                <w:szCs w:val="22"/>
                <w:lang w:eastAsia="en-US"/>
              </w:rPr>
              <w:t>advertising that is advice or information given directly to a patient by a person mentioned in paragraphs 42AA(1)(a), (aa) or subsection 42</w:t>
            </w:r>
            <w:proofErr w:type="gramStart"/>
            <w:r w:rsidRPr="009656D9">
              <w:rPr>
                <w:szCs w:val="22"/>
                <w:lang w:eastAsia="en-US"/>
              </w:rPr>
              <w:t>AA(</w:t>
            </w:r>
            <w:proofErr w:type="gramEnd"/>
            <w:r w:rsidRPr="009656D9">
              <w:rPr>
                <w:szCs w:val="22"/>
                <w:lang w:eastAsia="en-US"/>
              </w:rPr>
              <w:t>2) of the Act in the course of treatment of that patient</w:t>
            </w:r>
          </w:p>
        </w:tc>
        <w:tc>
          <w:tcPr>
            <w:tcW w:w="1101" w:type="pct"/>
            <w:tcBorders>
              <w:top w:val="single" w:sz="4" w:space="0" w:color="auto"/>
              <w:bottom w:val="single" w:sz="4" w:space="0" w:color="auto"/>
            </w:tcBorders>
            <w:shd w:val="clear" w:color="auto" w:fill="auto"/>
          </w:tcPr>
          <w:p w14:paraId="76EAA044" w14:textId="3BA5A5CD" w:rsidR="00DC37C9" w:rsidRDefault="00490128" w:rsidP="003346FD">
            <w:pPr>
              <w:pStyle w:val="Tabletext"/>
              <w:spacing w:after="60"/>
              <w:rPr>
                <w:lang w:eastAsia="en-US"/>
              </w:rPr>
            </w:pPr>
            <w:r w:rsidRPr="009656D9">
              <w:rPr>
                <w:lang w:eastAsia="en-US"/>
              </w:rPr>
              <w:t>medicinal</w:t>
            </w:r>
            <w:r w:rsidR="00DC37C9" w:rsidRPr="009656D9">
              <w:rPr>
                <w:lang w:eastAsia="en-US"/>
              </w:rPr>
              <w:t xml:space="preserve"> cannabis vaping good</w:t>
            </w:r>
            <w:r w:rsidR="004171F4" w:rsidRPr="009656D9">
              <w:rPr>
                <w:lang w:eastAsia="en-US"/>
              </w:rPr>
              <w:t>s</w:t>
            </w:r>
          </w:p>
        </w:tc>
        <w:tc>
          <w:tcPr>
            <w:tcW w:w="1611" w:type="pct"/>
            <w:tcBorders>
              <w:top w:val="single" w:sz="4" w:space="0" w:color="auto"/>
              <w:bottom w:val="single" w:sz="4" w:space="0" w:color="auto"/>
            </w:tcBorders>
          </w:tcPr>
          <w:p w14:paraId="221340DF" w14:textId="77777777" w:rsidR="00DC37C9" w:rsidRPr="0019680C" w:rsidRDefault="00DC37C9" w:rsidP="003346FD">
            <w:pPr>
              <w:pStyle w:val="Tabletext"/>
              <w:ind w:left="321" w:hanging="321"/>
              <w:rPr>
                <w:sz w:val="22"/>
                <w:szCs w:val="22"/>
              </w:rPr>
            </w:pPr>
          </w:p>
        </w:tc>
      </w:tr>
    </w:tbl>
    <w:p w14:paraId="52E63A2C" w14:textId="77777777" w:rsidR="000C215F" w:rsidRPr="000C215F" w:rsidRDefault="000C215F" w:rsidP="000C215F"/>
    <w:sectPr w:rsidR="000C215F" w:rsidRPr="000C215F"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6A28" w14:textId="77777777" w:rsidR="003068AB" w:rsidRDefault="003068AB" w:rsidP="00715914">
      <w:pPr>
        <w:spacing w:line="240" w:lineRule="auto"/>
      </w:pPr>
      <w:r>
        <w:separator/>
      </w:r>
    </w:p>
  </w:endnote>
  <w:endnote w:type="continuationSeparator" w:id="0">
    <w:p w14:paraId="551A22C1" w14:textId="77777777" w:rsidR="003068AB" w:rsidRDefault="003068A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9A8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63D520D" w14:textId="77777777" w:rsidTr="00B33709">
      <w:tc>
        <w:tcPr>
          <w:tcW w:w="709" w:type="dxa"/>
          <w:tcBorders>
            <w:top w:val="nil"/>
            <w:left w:val="nil"/>
            <w:bottom w:val="nil"/>
            <w:right w:val="nil"/>
          </w:tcBorders>
        </w:tcPr>
        <w:p w14:paraId="2580848A"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E6964E5"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15F">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C5078F6" w14:textId="77777777" w:rsidR="0072147A" w:rsidRDefault="0072147A" w:rsidP="00A369E3">
          <w:pPr>
            <w:spacing w:line="0" w:lineRule="atLeast"/>
            <w:jc w:val="right"/>
            <w:rPr>
              <w:sz w:val="18"/>
            </w:rPr>
          </w:pPr>
        </w:p>
      </w:tc>
    </w:tr>
    <w:tr w:rsidR="0072147A" w14:paraId="6F70965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81B103" w14:textId="77777777" w:rsidR="0072147A" w:rsidRDefault="0072147A" w:rsidP="00A369E3">
          <w:pPr>
            <w:jc w:val="right"/>
            <w:rPr>
              <w:sz w:val="18"/>
            </w:rPr>
          </w:pPr>
        </w:p>
      </w:tc>
    </w:tr>
  </w:tbl>
  <w:p w14:paraId="4D44175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34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089596F" w14:textId="77777777" w:rsidTr="00A369E3">
      <w:tc>
        <w:tcPr>
          <w:tcW w:w="1384" w:type="dxa"/>
          <w:tcBorders>
            <w:top w:val="nil"/>
            <w:left w:val="nil"/>
            <w:bottom w:val="nil"/>
            <w:right w:val="nil"/>
          </w:tcBorders>
        </w:tcPr>
        <w:p w14:paraId="0C552E13" w14:textId="77777777" w:rsidR="0072147A" w:rsidRDefault="0072147A" w:rsidP="00A369E3">
          <w:pPr>
            <w:spacing w:line="0" w:lineRule="atLeast"/>
            <w:rPr>
              <w:sz w:val="18"/>
            </w:rPr>
          </w:pPr>
        </w:p>
      </w:tc>
      <w:tc>
        <w:tcPr>
          <w:tcW w:w="6379" w:type="dxa"/>
          <w:tcBorders>
            <w:top w:val="nil"/>
            <w:left w:val="nil"/>
            <w:bottom w:val="nil"/>
            <w:right w:val="nil"/>
          </w:tcBorders>
        </w:tcPr>
        <w:p w14:paraId="3AD5533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15F">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4E717D0"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E21D0E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38CD1E" w14:textId="77777777" w:rsidR="0072147A" w:rsidRDefault="0072147A" w:rsidP="00A369E3">
          <w:pPr>
            <w:rPr>
              <w:sz w:val="18"/>
            </w:rPr>
          </w:pPr>
        </w:p>
      </w:tc>
    </w:tr>
  </w:tbl>
  <w:p w14:paraId="525872C1"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8A10"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C4346C1" w14:textId="77777777" w:rsidTr="00B33709">
      <w:tc>
        <w:tcPr>
          <w:tcW w:w="1384" w:type="dxa"/>
          <w:tcBorders>
            <w:top w:val="nil"/>
            <w:left w:val="nil"/>
            <w:bottom w:val="nil"/>
            <w:right w:val="nil"/>
          </w:tcBorders>
        </w:tcPr>
        <w:p w14:paraId="1A8A53F1" w14:textId="77777777" w:rsidR="0072147A" w:rsidRDefault="0072147A" w:rsidP="00A369E3">
          <w:pPr>
            <w:spacing w:line="0" w:lineRule="atLeast"/>
            <w:rPr>
              <w:sz w:val="18"/>
            </w:rPr>
          </w:pPr>
        </w:p>
      </w:tc>
      <w:tc>
        <w:tcPr>
          <w:tcW w:w="6379" w:type="dxa"/>
          <w:tcBorders>
            <w:top w:val="nil"/>
            <w:left w:val="nil"/>
            <w:bottom w:val="nil"/>
            <w:right w:val="nil"/>
          </w:tcBorders>
        </w:tcPr>
        <w:p w14:paraId="47C30D02"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0D6D201" w14:textId="77777777" w:rsidR="0072147A" w:rsidRDefault="0072147A" w:rsidP="00A369E3">
          <w:pPr>
            <w:spacing w:line="0" w:lineRule="atLeast"/>
            <w:jc w:val="right"/>
            <w:rPr>
              <w:sz w:val="18"/>
            </w:rPr>
          </w:pPr>
        </w:p>
      </w:tc>
    </w:tr>
  </w:tbl>
  <w:p w14:paraId="6BFE4482"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149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454C601" w14:textId="77777777" w:rsidTr="00A87A58">
      <w:tc>
        <w:tcPr>
          <w:tcW w:w="365" w:type="pct"/>
        </w:tcPr>
        <w:p w14:paraId="4AC14755"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3DA7280"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C215F">
            <w:rPr>
              <w:i/>
              <w:noProof/>
              <w:sz w:val="18"/>
            </w:rPr>
            <w:t>Act Name (Subject Matter) Kind of Instrument Year</w:t>
          </w:r>
          <w:r w:rsidRPr="004E1307">
            <w:rPr>
              <w:i/>
              <w:sz w:val="18"/>
            </w:rPr>
            <w:fldChar w:fldCharType="end"/>
          </w:r>
        </w:p>
      </w:tc>
      <w:tc>
        <w:tcPr>
          <w:tcW w:w="947" w:type="pct"/>
        </w:tcPr>
        <w:p w14:paraId="1E67848D" w14:textId="77777777" w:rsidR="00F6696E" w:rsidRDefault="00F6696E" w:rsidP="000850AC">
          <w:pPr>
            <w:spacing w:line="0" w:lineRule="atLeast"/>
            <w:jc w:val="right"/>
            <w:rPr>
              <w:sz w:val="18"/>
            </w:rPr>
          </w:pPr>
        </w:p>
      </w:tc>
    </w:tr>
    <w:tr w:rsidR="00F6696E" w14:paraId="0F38645B" w14:textId="77777777" w:rsidTr="00A87A58">
      <w:tc>
        <w:tcPr>
          <w:tcW w:w="5000" w:type="pct"/>
          <w:gridSpan w:val="3"/>
        </w:tcPr>
        <w:p w14:paraId="433CD15B" w14:textId="77777777" w:rsidR="00F6696E" w:rsidRDefault="00F6696E" w:rsidP="000850AC">
          <w:pPr>
            <w:jc w:val="right"/>
            <w:rPr>
              <w:sz w:val="18"/>
            </w:rPr>
          </w:pPr>
        </w:p>
      </w:tc>
    </w:tr>
  </w:tbl>
  <w:p w14:paraId="016EB7CD"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CE1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6078"/>
      <w:gridCol w:w="1162"/>
    </w:tblGrid>
    <w:tr w:rsidR="00F6696E" w14:paraId="0A1C2709" w14:textId="77777777" w:rsidTr="000C215F">
      <w:tc>
        <w:tcPr>
          <w:tcW w:w="645" w:type="pct"/>
        </w:tcPr>
        <w:p w14:paraId="154017AC" w14:textId="77777777" w:rsidR="00F6696E" w:rsidRDefault="00F6696E" w:rsidP="000850AC">
          <w:pPr>
            <w:spacing w:line="0" w:lineRule="atLeast"/>
            <w:rPr>
              <w:sz w:val="18"/>
            </w:rPr>
          </w:pPr>
        </w:p>
      </w:tc>
      <w:tc>
        <w:tcPr>
          <w:tcW w:w="3656" w:type="pct"/>
        </w:tcPr>
        <w:p w14:paraId="56D8CC0B" w14:textId="2B08786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C3B">
            <w:rPr>
              <w:i/>
              <w:noProof/>
              <w:sz w:val="18"/>
            </w:rPr>
            <w:t>Therapeutic Goods (Vaping Goods—Advertising) Authorisation 2024</w:t>
          </w:r>
          <w:r w:rsidRPr="004E1307">
            <w:rPr>
              <w:i/>
              <w:sz w:val="18"/>
            </w:rPr>
            <w:fldChar w:fldCharType="end"/>
          </w:r>
        </w:p>
      </w:tc>
      <w:tc>
        <w:tcPr>
          <w:tcW w:w="698" w:type="pct"/>
        </w:tcPr>
        <w:p w14:paraId="5618A26E"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A05089F" w14:textId="77777777" w:rsidTr="00A87A58">
      <w:tc>
        <w:tcPr>
          <w:tcW w:w="5000" w:type="pct"/>
          <w:gridSpan w:val="3"/>
        </w:tcPr>
        <w:p w14:paraId="75124C46" w14:textId="77777777" w:rsidR="00F6696E" w:rsidRDefault="00F6696E" w:rsidP="000850AC">
          <w:pPr>
            <w:rPr>
              <w:sz w:val="18"/>
            </w:rPr>
          </w:pPr>
        </w:p>
      </w:tc>
    </w:tr>
  </w:tbl>
  <w:p w14:paraId="0E28AAE2"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965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6492"/>
      <w:gridCol w:w="1024"/>
    </w:tblGrid>
    <w:tr w:rsidR="008C2EAC" w14:paraId="137CEAB3" w14:textId="77777777" w:rsidTr="000C215F">
      <w:tc>
        <w:tcPr>
          <w:tcW w:w="479" w:type="pct"/>
        </w:tcPr>
        <w:p w14:paraId="5CF05887"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905" w:type="pct"/>
        </w:tcPr>
        <w:p w14:paraId="0B81137B" w14:textId="6791701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C3B">
            <w:rPr>
              <w:i/>
              <w:noProof/>
              <w:sz w:val="18"/>
            </w:rPr>
            <w:t>Therapeutic Goods (Vaping Goods—Advertising) Authorisation 2024</w:t>
          </w:r>
          <w:r w:rsidRPr="004E1307">
            <w:rPr>
              <w:i/>
              <w:sz w:val="18"/>
            </w:rPr>
            <w:fldChar w:fldCharType="end"/>
          </w:r>
        </w:p>
      </w:tc>
      <w:tc>
        <w:tcPr>
          <w:tcW w:w="616" w:type="pct"/>
        </w:tcPr>
        <w:p w14:paraId="71D50064" w14:textId="77777777" w:rsidR="008C2EAC" w:rsidRDefault="008C2EAC" w:rsidP="000850AC">
          <w:pPr>
            <w:spacing w:line="0" w:lineRule="atLeast"/>
            <w:jc w:val="right"/>
            <w:rPr>
              <w:sz w:val="18"/>
            </w:rPr>
          </w:pPr>
        </w:p>
      </w:tc>
    </w:tr>
    <w:tr w:rsidR="008C2EAC" w14:paraId="756BA98C" w14:textId="77777777" w:rsidTr="00A87A58">
      <w:tc>
        <w:tcPr>
          <w:tcW w:w="5000" w:type="pct"/>
          <w:gridSpan w:val="3"/>
        </w:tcPr>
        <w:p w14:paraId="3A449DEF" w14:textId="77777777" w:rsidR="008C2EAC" w:rsidRDefault="008C2EAC" w:rsidP="000850AC">
          <w:pPr>
            <w:jc w:val="right"/>
            <w:rPr>
              <w:sz w:val="18"/>
            </w:rPr>
          </w:pPr>
        </w:p>
      </w:tc>
    </w:tr>
  </w:tbl>
  <w:p w14:paraId="3E5443E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226C" w14:textId="77777777" w:rsidR="008C2EAC" w:rsidRPr="002B0EA5" w:rsidRDefault="008C2EAC" w:rsidP="00E708D8">
    <w:pPr>
      <w:pBdr>
        <w:top w:val="single" w:sz="6" w:space="1" w:color="auto"/>
      </w:pBdr>
      <w:spacing w:before="120" w:line="0" w:lineRule="atLeast"/>
      <w:rPr>
        <w:sz w:val="16"/>
        <w:szCs w:val="16"/>
      </w:rPr>
    </w:pPr>
  </w:p>
  <w:tbl>
    <w:tblPr>
      <w:tblStyle w:val="TableGrid"/>
      <w:tblW w:w="50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941"/>
      <w:gridCol w:w="1293"/>
      <w:gridCol w:w="7"/>
    </w:tblGrid>
    <w:tr w:rsidR="008C2EAC" w14:paraId="7A5972A3" w14:textId="77777777" w:rsidTr="005068FD">
      <w:tc>
        <w:tcPr>
          <w:tcW w:w="677" w:type="pct"/>
        </w:tcPr>
        <w:p w14:paraId="7C40398F" w14:textId="77777777" w:rsidR="008C2EAC" w:rsidRDefault="008C2EAC" w:rsidP="000850AC">
          <w:pPr>
            <w:spacing w:line="0" w:lineRule="atLeast"/>
            <w:rPr>
              <w:sz w:val="18"/>
            </w:rPr>
          </w:pPr>
        </w:p>
      </w:tc>
      <w:tc>
        <w:tcPr>
          <w:tcW w:w="3547" w:type="pct"/>
        </w:tcPr>
        <w:p w14:paraId="46ED2938" w14:textId="3BD899E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C3B">
            <w:rPr>
              <w:i/>
              <w:noProof/>
              <w:sz w:val="18"/>
            </w:rPr>
            <w:t>Therapeutic Goods (Vaping Goods—Advertising) Authorisation 2024</w:t>
          </w:r>
          <w:r w:rsidRPr="004E1307">
            <w:rPr>
              <w:i/>
              <w:sz w:val="18"/>
            </w:rPr>
            <w:fldChar w:fldCharType="end"/>
          </w:r>
        </w:p>
      </w:tc>
      <w:tc>
        <w:tcPr>
          <w:tcW w:w="776" w:type="pct"/>
          <w:gridSpan w:val="2"/>
        </w:tcPr>
        <w:p w14:paraId="1353365E"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A56D781" w14:textId="77777777" w:rsidTr="005068FD">
      <w:trPr>
        <w:gridAfter w:val="1"/>
        <w:wAfter w:w="4" w:type="pct"/>
      </w:trPr>
      <w:tc>
        <w:tcPr>
          <w:tcW w:w="4996" w:type="pct"/>
          <w:gridSpan w:val="3"/>
        </w:tcPr>
        <w:p w14:paraId="548FC3C9" w14:textId="77777777" w:rsidR="008C2EAC" w:rsidRDefault="008C2EAC" w:rsidP="000850AC">
          <w:pPr>
            <w:rPr>
              <w:sz w:val="18"/>
            </w:rPr>
          </w:pPr>
        </w:p>
      </w:tc>
    </w:tr>
  </w:tbl>
  <w:p w14:paraId="60962F67"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6C2C" w14:textId="77777777" w:rsidR="003068AB" w:rsidRDefault="003068AB" w:rsidP="00715914">
      <w:pPr>
        <w:spacing w:line="240" w:lineRule="auto"/>
      </w:pPr>
      <w:r>
        <w:separator/>
      </w:r>
    </w:p>
  </w:footnote>
  <w:footnote w:type="continuationSeparator" w:id="0">
    <w:p w14:paraId="744A2711" w14:textId="77777777" w:rsidR="003068AB" w:rsidRDefault="003068A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A7D9"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BE11"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A96E" w14:textId="77777777" w:rsidR="005068FD" w:rsidRDefault="00506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E55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3B58"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2DBC"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5438" w14:textId="77777777" w:rsidR="004E1307" w:rsidRDefault="004E1307" w:rsidP="00715914">
    <w:pPr>
      <w:rPr>
        <w:sz w:val="20"/>
      </w:rPr>
    </w:pPr>
  </w:p>
  <w:p w14:paraId="60E9C601" w14:textId="77777777" w:rsidR="004E1307" w:rsidRDefault="004E1307" w:rsidP="00715914">
    <w:pPr>
      <w:rPr>
        <w:sz w:val="20"/>
      </w:rPr>
    </w:pPr>
  </w:p>
  <w:p w14:paraId="035DFB9E" w14:textId="77777777" w:rsidR="004E1307" w:rsidRPr="007A1328" w:rsidRDefault="004E1307" w:rsidP="00715914">
    <w:pPr>
      <w:rPr>
        <w:sz w:val="20"/>
      </w:rPr>
    </w:pPr>
  </w:p>
  <w:p w14:paraId="478A9B6A" w14:textId="77777777" w:rsidR="004E1307" w:rsidRPr="007A1328" w:rsidRDefault="004E1307" w:rsidP="00715914">
    <w:pPr>
      <w:rPr>
        <w:b/>
        <w:sz w:val="24"/>
      </w:rPr>
    </w:pPr>
  </w:p>
  <w:p w14:paraId="2B790222"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4A34" w14:textId="77777777" w:rsidR="004E1307" w:rsidRPr="007A1328" w:rsidRDefault="004E1307" w:rsidP="00715914">
    <w:pPr>
      <w:jc w:val="right"/>
      <w:rPr>
        <w:sz w:val="20"/>
      </w:rPr>
    </w:pPr>
  </w:p>
  <w:p w14:paraId="31187366" w14:textId="77777777" w:rsidR="004E1307" w:rsidRPr="007A1328" w:rsidRDefault="004E1307" w:rsidP="00715914">
    <w:pPr>
      <w:jc w:val="right"/>
      <w:rPr>
        <w:sz w:val="20"/>
      </w:rPr>
    </w:pPr>
  </w:p>
  <w:p w14:paraId="120FE6FA" w14:textId="77777777" w:rsidR="004E1307" w:rsidRPr="007A1328" w:rsidRDefault="004E1307" w:rsidP="00715914">
    <w:pPr>
      <w:jc w:val="right"/>
      <w:rPr>
        <w:sz w:val="20"/>
      </w:rPr>
    </w:pPr>
  </w:p>
  <w:p w14:paraId="071CACE9" w14:textId="77777777" w:rsidR="004E1307" w:rsidRPr="007A1328" w:rsidRDefault="004E1307" w:rsidP="00715914">
    <w:pPr>
      <w:jc w:val="right"/>
      <w:rPr>
        <w:b/>
        <w:sz w:val="24"/>
      </w:rPr>
    </w:pPr>
  </w:p>
  <w:p w14:paraId="722220F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B5055"/>
    <w:multiLevelType w:val="hybridMultilevel"/>
    <w:tmpl w:val="1DF6D152"/>
    <w:lvl w:ilvl="0" w:tplc="E1C61BB4">
      <w:start w:val="1"/>
      <w:numFmt w:val="bullet"/>
      <w:lvlText w:val=""/>
      <w:lvlJc w:val="left"/>
      <w:pPr>
        <w:ind w:left="720" w:hanging="360"/>
      </w:pPr>
      <w:rPr>
        <w:rFonts w:ascii="Symbol" w:hAnsi="Symbol"/>
      </w:rPr>
    </w:lvl>
    <w:lvl w:ilvl="1" w:tplc="3D32051C">
      <w:start w:val="1"/>
      <w:numFmt w:val="bullet"/>
      <w:lvlText w:val=""/>
      <w:lvlJc w:val="left"/>
      <w:pPr>
        <w:ind w:left="720" w:hanging="360"/>
      </w:pPr>
      <w:rPr>
        <w:rFonts w:ascii="Symbol" w:hAnsi="Symbol"/>
      </w:rPr>
    </w:lvl>
    <w:lvl w:ilvl="2" w:tplc="431AA786">
      <w:start w:val="1"/>
      <w:numFmt w:val="bullet"/>
      <w:lvlText w:val=""/>
      <w:lvlJc w:val="left"/>
      <w:pPr>
        <w:ind w:left="720" w:hanging="360"/>
      </w:pPr>
      <w:rPr>
        <w:rFonts w:ascii="Symbol" w:hAnsi="Symbol"/>
      </w:rPr>
    </w:lvl>
    <w:lvl w:ilvl="3" w:tplc="4BA08FA0">
      <w:start w:val="1"/>
      <w:numFmt w:val="bullet"/>
      <w:lvlText w:val=""/>
      <w:lvlJc w:val="left"/>
      <w:pPr>
        <w:ind w:left="720" w:hanging="360"/>
      </w:pPr>
      <w:rPr>
        <w:rFonts w:ascii="Symbol" w:hAnsi="Symbol"/>
      </w:rPr>
    </w:lvl>
    <w:lvl w:ilvl="4" w:tplc="71AAEE64">
      <w:start w:val="1"/>
      <w:numFmt w:val="bullet"/>
      <w:lvlText w:val=""/>
      <w:lvlJc w:val="left"/>
      <w:pPr>
        <w:ind w:left="720" w:hanging="360"/>
      </w:pPr>
      <w:rPr>
        <w:rFonts w:ascii="Symbol" w:hAnsi="Symbol"/>
      </w:rPr>
    </w:lvl>
    <w:lvl w:ilvl="5" w:tplc="2586CE12">
      <w:start w:val="1"/>
      <w:numFmt w:val="bullet"/>
      <w:lvlText w:val=""/>
      <w:lvlJc w:val="left"/>
      <w:pPr>
        <w:ind w:left="720" w:hanging="360"/>
      </w:pPr>
      <w:rPr>
        <w:rFonts w:ascii="Symbol" w:hAnsi="Symbol"/>
      </w:rPr>
    </w:lvl>
    <w:lvl w:ilvl="6" w:tplc="2D1020EE">
      <w:start w:val="1"/>
      <w:numFmt w:val="bullet"/>
      <w:lvlText w:val=""/>
      <w:lvlJc w:val="left"/>
      <w:pPr>
        <w:ind w:left="720" w:hanging="360"/>
      </w:pPr>
      <w:rPr>
        <w:rFonts w:ascii="Symbol" w:hAnsi="Symbol"/>
      </w:rPr>
    </w:lvl>
    <w:lvl w:ilvl="7" w:tplc="CF90634C">
      <w:start w:val="1"/>
      <w:numFmt w:val="bullet"/>
      <w:lvlText w:val=""/>
      <w:lvlJc w:val="left"/>
      <w:pPr>
        <w:ind w:left="720" w:hanging="360"/>
      </w:pPr>
      <w:rPr>
        <w:rFonts w:ascii="Symbol" w:hAnsi="Symbol"/>
      </w:rPr>
    </w:lvl>
    <w:lvl w:ilvl="8" w:tplc="B1CA481E">
      <w:start w:val="1"/>
      <w:numFmt w:val="bullet"/>
      <w:lvlText w:val=""/>
      <w:lvlJc w:val="left"/>
      <w:pPr>
        <w:ind w:left="720" w:hanging="360"/>
      </w:pPr>
      <w:rPr>
        <w:rFonts w:ascii="Symbol" w:hAnsi="Symbol"/>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1025A"/>
    <w:multiLevelType w:val="hybridMultilevel"/>
    <w:tmpl w:val="2A1CDAF8"/>
    <w:lvl w:ilvl="0" w:tplc="FFFFFFFF">
      <w:start w:val="1"/>
      <w:numFmt w:val="lowerLetter"/>
      <w:lvlText w:val="(%1)"/>
      <w:lvlJc w:val="left"/>
      <w:pPr>
        <w:ind w:left="1650" w:hanging="360"/>
      </w:pPr>
      <w:rPr>
        <w:rFonts w:hint="default"/>
      </w:rPr>
    </w:lvl>
    <w:lvl w:ilvl="1" w:tplc="0C09001B">
      <w:start w:val="1"/>
      <w:numFmt w:val="lowerRoman"/>
      <w:lvlText w:val="%2."/>
      <w:lvlJc w:val="righ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3" w15:restartNumberingAfterBreak="0">
    <w:nsid w:val="0C1D6A93"/>
    <w:multiLevelType w:val="multilevel"/>
    <w:tmpl w:val="B21A3F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6AA87196"/>
    <w:multiLevelType w:val="multilevel"/>
    <w:tmpl w:val="C32E5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CF46ED4"/>
    <w:multiLevelType w:val="hybridMultilevel"/>
    <w:tmpl w:val="09848072"/>
    <w:lvl w:ilvl="0" w:tplc="1FEABA56">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16cid:durableId="2119520431">
    <w:abstractNumId w:val="9"/>
  </w:num>
  <w:num w:numId="2" w16cid:durableId="1605848371">
    <w:abstractNumId w:val="7"/>
  </w:num>
  <w:num w:numId="3" w16cid:durableId="420416157">
    <w:abstractNumId w:val="6"/>
  </w:num>
  <w:num w:numId="4" w16cid:durableId="1024592698">
    <w:abstractNumId w:val="5"/>
  </w:num>
  <w:num w:numId="5" w16cid:durableId="1282614266">
    <w:abstractNumId w:val="4"/>
  </w:num>
  <w:num w:numId="6" w16cid:durableId="1752392133">
    <w:abstractNumId w:val="8"/>
  </w:num>
  <w:num w:numId="7" w16cid:durableId="951593863">
    <w:abstractNumId w:val="3"/>
  </w:num>
  <w:num w:numId="8" w16cid:durableId="571505188">
    <w:abstractNumId w:val="2"/>
  </w:num>
  <w:num w:numId="9" w16cid:durableId="641618456">
    <w:abstractNumId w:val="1"/>
  </w:num>
  <w:num w:numId="10" w16cid:durableId="1535339506">
    <w:abstractNumId w:val="0"/>
  </w:num>
  <w:num w:numId="11" w16cid:durableId="1960603188">
    <w:abstractNumId w:val="15"/>
  </w:num>
  <w:num w:numId="12" w16cid:durableId="1802456682">
    <w:abstractNumId w:val="11"/>
  </w:num>
  <w:num w:numId="13" w16cid:durableId="1037000512">
    <w:abstractNumId w:val="14"/>
  </w:num>
  <w:num w:numId="14" w16cid:durableId="351536303">
    <w:abstractNumId w:val="10"/>
  </w:num>
  <w:num w:numId="15" w16cid:durableId="1240865420">
    <w:abstractNumId w:val="17"/>
  </w:num>
  <w:num w:numId="16" w16cid:durableId="2000040499">
    <w:abstractNumId w:val="12"/>
  </w:num>
  <w:num w:numId="17" w16cid:durableId="1711951619">
    <w:abstractNumId w:val="16"/>
  </w:num>
  <w:num w:numId="18" w16cid:durableId="704141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5F"/>
    <w:rsid w:val="00004174"/>
    <w:rsid w:val="00004470"/>
    <w:rsid w:val="00004914"/>
    <w:rsid w:val="000049EE"/>
    <w:rsid w:val="00004A94"/>
    <w:rsid w:val="000052FD"/>
    <w:rsid w:val="00012D14"/>
    <w:rsid w:val="000136AF"/>
    <w:rsid w:val="00016DAB"/>
    <w:rsid w:val="00017527"/>
    <w:rsid w:val="0002219C"/>
    <w:rsid w:val="00022355"/>
    <w:rsid w:val="000258B1"/>
    <w:rsid w:val="00031C95"/>
    <w:rsid w:val="00040A89"/>
    <w:rsid w:val="000437C1"/>
    <w:rsid w:val="0004455A"/>
    <w:rsid w:val="0005365D"/>
    <w:rsid w:val="00055F4D"/>
    <w:rsid w:val="0005783F"/>
    <w:rsid w:val="000614BF"/>
    <w:rsid w:val="0006709C"/>
    <w:rsid w:val="00070C0E"/>
    <w:rsid w:val="00073DFD"/>
    <w:rsid w:val="00074376"/>
    <w:rsid w:val="000978F5"/>
    <w:rsid w:val="000B15CD"/>
    <w:rsid w:val="000B35EB"/>
    <w:rsid w:val="000C215F"/>
    <w:rsid w:val="000C3F53"/>
    <w:rsid w:val="000D05EF"/>
    <w:rsid w:val="000D542C"/>
    <w:rsid w:val="000D6716"/>
    <w:rsid w:val="000E2261"/>
    <w:rsid w:val="000E290E"/>
    <w:rsid w:val="000E425B"/>
    <w:rsid w:val="000E78B7"/>
    <w:rsid w:val="000F21C1"/>
    <w:rsid w:val="0010309B"/>
    <w:rsid w:val="0010745C"/>
    <w:rsid w:val="00123459"/>
    <w:rsid w:val="00124667"/>
    <w:rsid w:val="00132CEB"/>
    <w:rsid w:val="001339B0"/>
    <w:rsid w:val="0013530E"/>
    <w:rsid w:val="00136E6F"/>
    <w:rsid w:val="00142B62"/>
    <w:rsid w:val="001441B7"/>
    <w:rsid w:val="001474F8"/>
    <w:rsid w:val="001516CB"/>
    <w:rsid w:val="00152336"/>
    <w:rsid w:val="00155592"/>
    <w:rsid w:val="0015619D"/>
    <w:rsid w:val="00157B8B"/>
    <w:rsid w:val="00166C2F"/>
    <w:rsid w:val="00167122"/>
    <w:rsid w:val="001712F9"/>
    <w:rsid w:val="001807EE"/>
    <w:rsid w:val="001809D7"/>
    <w:rsid w:val="001939E1"/>
    <w:rsid w:val="00194C3E"/>
    <w:rsid w:val="001951F0"/>
    <w:rsid w:val="00195382"/>
    <w:rsid w:val="001A3C6C"/>
    <w:rsid w:val="001A3D5B"/>
    <w:rsid w:val="001B2CB6"/>
    <w:rsid w:val="001C61C5"/>
    <w:rsid w:val="001C69C4"/>
    <w:rsid w:val="001D37EF"/>
    <w:rsid w:val="001D3E68"/>
    <w:rsid w:val="001D5821"/>
    <w:rsid w:val="001E3590"/>
    <w:rsid w:val="001E6D3D"/>
    <w:rsid w:val="001E7407"/>
    <w:rsid w:val="001F5D5E"/>
    <w:rsid w:val="001F6219"/>
    <w:rsid w:val="001F6CD4"/>
    <w:rsid w:val="00200297"/>
    <w:rsid w:val="00201AD2"/>
    <w:rsid w:val="002054D2"/>
    <w:rsid w:val="00206C4D"/>
    <w:rsid w:val="00215AF1"/>
    <w:rsid w:val="0021636A"/>
    <w:rsid w:val="002321E8"/>
    <w:rsid w:val="00232984"/>
    <w:rsid w:val="002344CB"/>
    <w:rsid w:val="0024010F"/>
    <w:rsid w:val="00240749"/>
    <w:rsid w:val="00243018"/>
    <w:rsid w:val="00255419"/>
    <w:rsid w:val="002564A4"/>
    <w:rsid w:val="00262D9F"/>
    <w:rsid w:val="0026736C"/>
    <w:rsid w:val="00280FC8"/>
    <w:rsid w:val="00281308"/>
    <w:rsid w:val="00284719"/>
    <w:rsid w:val="00297A67"/>
    <w:rsid w:val="00297ECB"/>
    <w:rsid w:val="002A7BCF"/>
    <w:rsid w:val="002B1738"/>
    <w:rsid w:val="002B6F8D"/>
    <w:rsid w:val="002C3FD1"/>
    <w:rsid w:val="002C6B7E"/>
    <w:rsid w:val="002D043A"/>
    <w:rsid w:val="002D266B"/>
    <w:rsid w:val="002D6224"/>
    <w:rsid w:val="002D721D"/>
    <w:rsid w:val="002E14D4"/>
    <w:rsid w:val="002E48A3"/>
    <w:rsid w:val="00304F8B"/>
    <w:rsid w:val="003068AB"/>
    <w:rsid w:val="003306DB"/>
    <w:rsid w:val="00333A47"/>
    <w:rsid w:val="00335A75"/>
    <w:rsid w:val="00335BC6"/>
    <w:rsid w:val="003362A4"/>
    <w:rsid w:val="003415D3"/>
    <w:rsid w:val="00344338"/>
    <w:rsid w:val="00344701"/>
    <w:rsid w:val="00344BB9"/>
    <w:rsid w:val="00352B0F"/>
    <w:rsid w:val="00360459"/>
    <w:rsid w:val="003679B1"/>
    <w:rsid w:val="0038049F"/>
    <w:rsid w:val="00386D3A"/>
    <w:rsid w:val="0039595D"/>
    <w:rsid w:val="003B3589"/>
    <w:rsid w:val="003C6231"/>
    <w:rsid w:val="003D0BFE"/>
    <w:rsid w:val="003D2FEF"/>
    <w:rsid w:val="003D5700"/>
    <w:rsid w:val="003E0D07"/>
    <w:rsid w:val="003E1638"/>
    <w:rsid w:val="003E341B"/>
    <w:rsid w:val="003E4D00"/>
    <w:rsid w:val="003F3261"/>
    <w:rsid w:val="003F3A6E"/>
    <w:rsid w:val="004045BA"/>
    <w:rsid w:val="004116CD"/>
    <w:rsid w:val="004171F4"/>
    <w:rsid w:val="00417EA2"/>
    <w:rsid w:val="00417EB9"/>
    <w:rsid w:val="00422E90"/>
    <w:rsid w:val="00424CA9"/>
    <w:rsid w:val="004276DF"/>
    <w:rsid w:val="00431E9B"/>
    <w:rsid w:val="00433938"/>
    <w:rsid w:val="0043658F"/>
    <w:rsid w:val="004379E3"/>
    <w:rsid w:val="0044015E"/>
    <w:rsid w:val="0044291A"/>
    <w:rsid w:val="00447471"/>
    <w:rsid w:val="00467661"/>
    <w:rsid w:val="00472DBE"/>
    <w:rsid w:val="00474A19"/>
    <w:rsid w:val="00477830"/>
    <w:rsid w:val="00487764"/>
    <w:rsid w:val="00490128"/>
    <w:rsid w:val="00496C6C"/>
    <w:rsid w:val="00496E8A"/>
    <w:rsid w:val="00496F97"/>
    <w:rsid w:val="004B2206"/>
    <w:rsid w:val="004B2218"/>
    <w:rsid w:val="004B6C48"/>
    <w:rsid w:val="004C4E59"/>
    <w:rsid w:val="004C6809"/>
    <w:rsid w:val="004D0743"/>
    <w:rsid w:val="004D225E"/>
    <w:rsid w:val="004D586E"/>
    <w:rsid w:val="004E063A"/>
    <w:rsid w:val="004E1307"/>
    <w:rsid w:val="004E7BEC"/>
    <w:rsid w:val="00505D3D"/>
    <w:rsid w:val="00505ED9"/>
    <w:rsid w:val="005068FD"/>
    <w:rsid w:val="00506AF6"/>
    <w:rsid w:val="0050772F"/>
    <w:rsid w:val="00516B8D"/>
    <w:rsid w:val="005211CB"/>
    <w:rsid w:val="005303C8"/>
    <w:rsid w:val="00531BF0"/>
    <w:rsid w:val="00537FBC"/>
    <w:rsid w:val="00554826"/>
    <w:rsid w:val="00560E65"/>
    <w:rsid w:val="00561AB6"/>
    <w:rsid w:val="00562877"/>
    <w:rsid w:val="00571DCE"/>
    <w:rsid w:val="00584811"/>
    <w:rsid w:val="00585784"/>
    <w:rsid w:val="00593AA6"/>
    <w:rsid w:val="00594161"/>
    <w:rsid w:val="00594749"/>
    <w:rsid w:val="005A65D5"/>
    <w:rsid w:val="005B2FC7"/>
    <w:rsid w:val="005B4067"/>
    <w:rsid w:val="005C3F41"/>
    <w:rsid w:val="005D1D92"/>
    <w:rsid w:val="005D2D09"/>
    <w:rsid w:val="005E014D"/>
    <w:rsid w:val="005E60C1"/>
    <w:rsid w:val="005E7DF5"/>
    <w:rsid w:val="00600219"/>
    <w:rsid w:val="00604F2A"/>
    <w:rsid w:val="00610A75"/>
    <w:rsid w:val="00620076"/>
    <w:rsid w:val="00627E0A"/>
    <w:rsid w:val="00632209"/>
    <w:rsid w:val="006411BF"/>
    <w:rsid w:val="00650C16"/>
    <w:rsid w:val="0065488B"/>
    <w:rsid w:val="00670EA1"/>
    <w:rsid w:val="00672BF5"/>
    <w:rsid w:val="00677CC2"/>
    <w:rsid w:val="0068744B"/>
    <w:rsid w:val="006905DE"/>
    <w:rsid w:val="0069207B"/>
    <w:rsid w:val="006954BE"/>
    <w:rsid w:val="006A154F"/>
    <w:rsid w:val="006A437B"/>
    <w:rsid w:val="006A7747"/>
    <w:rsid w:val="006B3809"/>
    <w:rsid w:val="006B5789"/>
    <w:rsid w:val="006C30C5"/>
    <w:rsid w:val="006C6975"/>
    <w:rsid w:val="006C7F8C"/>
    <w:rsid w:val="006D02F0"/>
    <w:rsid w:val="006D431D"/>
    <w:rsid w:val="006E136D"/>
    <w:rsid w:val="006E2E1C"/>
    <w:rsid w:val="006E6246"/>
    <w:rsid w:val="006E69C2"/>
    <w:rsid w:val="006E6DCC"/>
    <w:rsid w:val="006E7FBB"/>
    <w:rsid w:val="006F318F"/>
    <w:rsid w:val="0070017E"/>
    <w:rsid w:val="00700B2C"/>
    <w:rsid w:val="007050A2"/>
    <w:rsid w:val="00712AB4"/>
    <w:rsid w:val="00713084"/>
    <w:rsid w:val="00713F8B"/>
    <w:rsid w:val="007143B8"/>
    <w:rsid w:val="00714F20"/>
    <w:rsid w:val="0071590F"/>
    <w:rsid w:val="00715914"/>
    <w:rsid w:val="00720845"/>
    <w:rsid w:val="0072147A"/>
    <w:rsid w:val="00723791"/>
    <w:rsid w:val="0072427B"/>
    <w:rsid w:val="00731E00"/>
    <w:rsid w:val="00733348"/>
    <w:rsid w:val="007440B7"/>
    <w:rsid w:val="007467A4"/>
    <w:rsid w:val="007500C8"/>
    <w:rsid w:val="00755910"/>
    <w:rsid w:val="00756272"/>
    <w:rsid w:val="00762D38"/>
    <w:rsid w:val="007715C9"/>
    <w:rsid w:val="00771613"/>
    <w:rsid w:val="00774EDD"/>
    <w:rsid w:val="007757EC"/>
    <w:rsid w:val="007838DB"/>
    <w:rsid w:val="00783E89"/>
    <w:rsid w:val="007847B9"/>
    <w:rsid w:val="00793915"/>
    <w:rsid w:val="007953DF"/>
    <w:rsid w:val="007974F1"/>
    <w:rsid w:val="007A0A6D"/>
    <w:rsid w:val="007A205A"/>
    <w:rsid w:val="007C2253"/>
    <w:rsid w:val="007C3EFC"/>
    <w:rsid w:val="007D5B4C"/>
    <w:rsid w:val="007D7911"/>
    <w:rsid w:val="007E163D"/>
    <w:rsid w:val="007E373C"/>
    <w:rsid w:val="007E667A"/>
    <w:rsid w:val="007E7DD1"/>
    <w:rsid w:val="007F28C9"/>
    <w:rsid w:val="007F51B2"/>
    <w:rsid w:val="008040DD"/>
    <w:rsid w:val="008068D4"/>
    <w:rsid w:val="008117E9"/>
    <w:rsid w:val="00811AA1"/>
    <w:rsid w:val="00824498"/>
    <w:rsid w:val="00825932"/>
    <w:rsid w:val="00826BD1"/>
    <w:rsid w:val="00831BDD"/>
    <w:rsid w:val="00846938"/>
    <w:rsid w:val="00847070"/>
    <w:rsid w:val="00851215"/>
    <w:rsid w:val="00854D0B"/>
    <w:rsid w:val="00856A31"/>
    <w:rsid w:val="00860B4E"/>
    <w:rsid w:val="00861127"/>
    <w:rsid w:val="008638F3"/>
    <w:rsid w:val="00867B37"/>
    <w:rsid w:val="00870E48"/>
    <w:rsid w:val="008754D0"/>
    <w:rsid w:val="00875D13"/>
    <w:rsid w:val="00880CB0"/>
    <w:rsid w:val="008855C9"/>
    <w:rsid w:val="00886456"/>
    <w:rsid w:val="00896176"/>
    <w:rsid w:val="008A0FB7"/>
    <w:rsid w:val="008A26D3"/>
    <w:rsid w:val="008A46E1"/>
    <w:rsid w:val="008A4F43"/>
    <w:rsid w:val="008A7F4D"/>
    <w:rsid w:val="008B2706"/>
    <w:rsid w:val="008B3455"/>
    <w:rsid w:val="008C2EAC"/>
    <w:rsid w:val="008D0EE0"/>
    <w:rsid w:val="008D4A44"/>
    <w:rsid w:val="008D772C"/>
    <w:rsid w:val="008E0027"/>
    <w:rsid w:val="008E0AED"/>
    <w:rsid w:val="008E1719"/>
    <w:rsid w:val="008E3F4E"/>
    <w:rsid w:val="008E3FD0"/>
    <w:rsid w:val="008E6067"/>
    <w:rsid w:val="008F3EC0"/>
    <w:rsid w:val="008F54E7"/>
    <w:rsid w:val="00903422"/>
    <w:rsid w:val="00915148"/>
    <w:rsid w:val="009254C3"/>
    <w:rsid w:val="00932377"/>
    <w:rsid w:val="009339DB"/>
    <w:rsid w:val="00933AF9"/>
    <w:rsid w:val="00941236"/>
    <w:rsid w:val="00943FD5"/>
    <w:rsid w:val="00947D5A"/>
    <w:rsid w:val="009532A5"/>
    <w:rsid w:val="009545BD"/>
    <w:rsid w:val="009547B9"/>
    <w:rsid w:val="00955CD0"/>
    <w:rsid w:val="00963B89"/>
    <w:rsid w:val="00964CF0"/>
    <w:rsid w:val="009656D9"/>
    <w:rsid w:val="00965900"/>
    <w:rsid w:val="00974D36"/>
    <w:rsid w:val="00977806"/>
    <w:rsid w:val="009815D7"/>
    <w:rsid w:val="00982242"/>
    <w:rsid w:val="00986312"/>
    <w:rsid w:val="009868E9"/>
    <w:rsid w:val="00986B1F"/>
    <w:rsid w:val="009900A3"/>
    <w:rsid w:val="0099433D"/>
    <w:rsid w:val="009A14F6"/>
    <w:rsid w:val="009A4475"/>
    <w:rsid w:val="009B77AA"/>
    <w:rsid w:val="009C3413"/>
    <w:rsid w:val="009C64DE"/>
    <w:rsid w:val="009D39A8"/>
    <w:rsid w:val="009D72B4"/>
    <w:rsid w:val="009F6B09"/>
    <w:rsid w:val="00A0441E"/>
    <w:rsid w:val="00A12128"/>
    <w:rsid w:val="00A22946"/>
    <w:rsid w:val="00A22C98"/>
    <w:rsid w:val="00A231E2"/>
    <w:rsid w:val="00A33D9B"/>
    <w:rsid w:val="00A369E3"/>
    <w:rsid w:val="00A453EA"/>
    <w:rsid w:val="00A45982"/>
    <w:rsid w:val="00A46ECE"/>
    <w:rsid w:val="00A57600"/>
    <w:rsid w:val="00A63BC5"/>
    <w:rsid w:val="00A64912"/>
    <w:rsid w:val="00A70A74"/>
    <w:rsid w:val="00A75FE9"/>
    <w:rsid w:val="00A76615"/>
    <w:rsid w:val="00A77EC0"/>
    <w:rsid w:val="00A87078"/>
    <w:rsid w:val="00AD53CC"/>
    <w:rsid w:val="00AD5641"/>
    <w:rsid w:val="00AE4363"/>
    <w:rsid w:val="00AE43F8"/>
    <w:rsid w:val="00AF06CF"/>
    <w:rsid w:val="00AF5747"/>
    <w:rsid w:val="00B03292"/>
    <w:rsid w:val="00B07CDB"/>
    <w:rsid w:val="00B114AE"/>
    <w:rsid w:val="00B13E27"/>
    <w:rsid w:val="00B153E0"/>
    <w:rsid w:val="00B1621C"/>
    <w:rsid w:val="00B16A31"/>
    <w:rsid w:val="00B16ABE"/>
    <w:rsid w:val="00B17DFD"/>
    <w:rsid w:val="00B25306"/>
    <w:rsid w:val="00B27831"/>
    <w:rsid w:val="00B308FE"/>
    <w:rsid w:val="00B33709"/>
    <w:rsid w:val="00B33B3C"/>
    <w:rsid w:val="00B3464B"/>
    <w:rsid w:val="00B35D91"/>
    <w:rsid w:val="00B36392"/>
    <w:rsid w:val="00B418CB"/>
    <w:rsid w:val="00B47444"/>
    <w:rsid w:val="00B50A09"/>
    <w:rsid w:val="00B50ADC"/>
    <w:rsid w:val="00B5653F"/>
    <w:rsid w:val="00B566B1"/>
    <w:rsid w:val="00B63834"/>
    <w:rsid w:val="00B74E76"/>
    <w:rsid w:val="00B80199"/>
    <w:rsid w:val="00B83204"/>
    <w:rsid w:val="00B856E7"/>
    <w:rsid w:val="00BA220B"/>
    <w:rsid w:val="00BA3A57"/>
    <w:rsid w:val="00BB1533"/>
    <w:rsid w:val="00BB4E1A"/>
    <w:rsid w:val="00BC015E"/>
    <w:rsid w:val="00BC0C46"/>
    <w:rsid w:val="00BC5366"/>
    <w:rsid w:val="00BC76AC"/>
    <w:rsid w:val="00BC7A9D"/>
    <w:rsid w:val="00BD0ECB"/>
    <w:rsid w:val="00BD5BCC"/>
    <w:rsid w:val="00BE2155"/>
    <w:rsid w:val="00BE719A"/>
    <w:rsid w:val="00BE720A"/>
    <w:rsid w:val="00BF0D73"/>
    <w:rsid w:val="00BF2465"/>
    <w:rsid w:val="00BF5267"/>
    <w:rsid w:val="00BF6DA0"/>
    <w:rsid w:val="00C16619"/>
    <w:rsid w:val="00C22491"/>
    <w:rsid w:val="00C25E7F"/>
    <w:rsid w:val="00C2746F"/>
    <w:rsid w:val="00C323D6"/>
    <w:rsid w:val="00C324A0"/>
    <w:rsid w:val="00C35DE0"/>
    <w:rsid w:val="00C42BF8"/>
    <w:rsid w:val="00C50043"/>
    <w:rsid w:val="00C52196"/>
    <w:rsid w:val="00C579F9"/>
    <w:rsid w:val="00C63D15"/>
    <w:rsid w:val="00C72E39"/>
    <w:rsid w:val="00C7573B"/>
    <w:rsid w:val="00C8034B"/>
    <w:rsid w:val="00C81630"/>
    <w:rsid w:val="00C84933"/>
    <w:rsid w:val="00C96004"/>
    <w:rsid w:val="00C96C5F"/>
    <w:rsid w:val="00C97A54"/>
    <w:rsid w:val="00CA5B23"/>
    <w:rsid w:val="00CB0535"/>
    <w:rsid w:val="00CB1626"/>
    <w:rsid w:val="00CB602E"/>
    <w:rsid w:val="00CB7E90"/>
    <w:rsid w:val="00CD14C4"/>
    <w:rsid w:val="00CD3388"/>
    <w:rsid w:val="00CD7BD8"/>
    <w:rsid w:val="00CE051D"/>
    <w:rsid w:val="00CE0826"/>
    <w:rsid w:val="00CE1335"/>
    <w:rsid w:val="00CE493D"/>
    <w:rsid w:val="00CF07FA"/>
    <w:rsid w:val="00CF0BB2"/>
    <w:rsid w:val="00CF29D2"/>
    <w:rsid w:val="00CF3EE8"/>
    <w:rsid w:val="00D13441"/>
    <w:rsid w:val="00D150E7"/>
    <w:rsid w:val="00D2647D"/>
    <w:rsid w:val="00D34D1B"/>
    <w:rsid w:val="00D5031D"/>
    <w:rsid w:val="00D52DC2"/>
    <w:rsid w:val="00D53BCC"/>
    <w:rsid w:val="00D54C9E"/>
    <w:rsid w:val="00D55156"/>
    <w:rsid w:val="00D55DFB"/>
    <w:rsid w:val="00D56357"/>
    <w:rsid w:val="00D650B4"/>
    <w:rsid w:val="00D6537E"/>
    <w:rsid w:val="00D70DFB"/>
    <w:rsid w:val="00D766DF"/>
    <w:rsid w:val="00D7691B"/>
    <w:rsid w:val="00D8206C"/>
    <w:rsid w:val="00D91F10"/>
    <w:rsid w:val="00DA186E"/>
    <w:rsid w:val="00DA4116"/>
    <w:rsid w:val="00DB251C"/>
    <w:rsid w:val="00DB4630"/>
    <w:rsid w:val="00DC2C3B"/>
    <w:rsid w:val="00DC315A"/>
    <w:rsid w:val="00DC37C9"/>
    <w:rsid w:val="00DC4F88"/>
    <w:rsid w:val="00DD2726"/>
    <w:rsid w:val="00DE107C"/>
    <w:rsid w:val="00DF2388"/>
    <w:rsid w:val="00DF7580"/>
    <w:rsid w:val="00E0044F"/>
    <w:rsid w:val="00E02565"/>
    <w:rsid w:val="00E02D34"/>
    <w:rsid w:val="00E05704"/>
    <w:rsid w:val="00E108D1"/>
    <w:rsid w:val="00E179A3"/>
    <w:rsid w:val="00E338EF"/>
    <w:rsid w:val="00E3454E"/>
    <w:rsid w:val="00E37347"/>
    <w:rsid w:val="00E544BB"/>
    <w:rsid w:val="00E57665"/>
    <w:rsid w:val="00E67ADA"/>
    <w:rsid w:val="00E74DC7"/>
    <w:rsid w:val="00E754DF"/>
    <w:rsid w:val="00E76C25"/>
    <w:rsid w:val="00E8075A"/>
    <w:rsid w:val="00E84CE3"/>
    <w:rsid w:val="00E92F9E"/>
    <w:rsid w:val="00E940D8"/>
    <w:rsid w:val="00E94D5E"/>
    <w:rsid w:val="00E96CC6"/>
    <w:rsid w:val="00E97670"/>
    <w:rsid w:val="00EA7100"/>
    <w:rsid w:val="00EA77EC"/>
    <w:rsid w:val="00EA7EF0"/>
    <w:rsid w:val="00EA7F9F"/>
    <w:rsid w:val="00EB1274"/>
    <w:rsid w:val="00EB154B"/>
    <w:rsid w:val="00EB7EFD"/>
    <w:rsid w:val="00EC02DC"/>
    <w:rsid w:val="00EC187F"/>
    <w:rsid w:val="00EC4129"/>
    <w:rsid w:val="00EC5E16"/>
    <w:rsid w:val="00ED2BB6"/>
    <w:rsid w:val="00ED34E1"/>
    <w:rsid w:val="00ED3B8D"/>
    <w:rsid w:val="00ED6319"/>
    <w:rsid w:val="00EE41C2"/>
    <w:rsid w:val="00EE5E36"/>
    <w:rsid w:val="00EF18E8"/>
    <w:rsid w:val="00EF2E3A"/>
    <w:rsid w:val="00EF44CD"/>
    <w:rsid w:val="00EF582D"/>
    <w:rsid w:val="00F02360"/>
    <w:rsid w:val="00F02618"/>
    <w:rsid w:val="00F02C7C"/>
    <w:rsid w:val="00F072A7"/>
    <w:rsid w:val="00F078DC"/>
    <w:rsid w:val="00F25305"/>
    <w:rsid w:val="00F266DB"/>
    <w:rsid w:val="00F2766A"/>
    <w:rsid w:val="00F27B44"/>
    <w:rsid w:val="00F32BA8"/>
    <w:rsid w:val="00F32EE0"/>
    <w:rsid w:val="00F33103"/>
    <w:rsid w:val="00F349F1"/>
    <w:rsid w:val="00F4013A"/>
    <w:rsid w:val="00F4350D"/>
    <w:rsid w:val="00F44E3B"/>
    <w:rsid w:val="00F479C4"/>
    <w:rsid w:val="00F567F7"/>
    <w:rsid w:val="00F6696E"/>
    <w:rsid w:val="00F71F4F"/>
    <w:rsid w:val="00F73BD6"/>
    <w:rsid w:val="00F83989"/>
    <w:rsid w:val="00F85099"/>
    <w:rsid w:val="00F852B5"/>
    <w:rsid w:val="00F9379C"/>
    <w:rsid w:val="00F9632C"/>
    <w:rsid w:val="00FA1E52"/>
    <w:rsid w:val="00FA3C7B"/>
    <w:rsid w:val="00FA5537"/>
    <w:rsid w:val="00FB5A08"/>
    <w:rsid w:val="00FC5E36"/>
    <w:rsid w:val="00FC6A80"/>
    <w:rsid w:val="00FD11CD"/>
    <w:rsid w:val="00FE4688"/>
    <w:rsid w:val="00FE4EEE"/>
    <w:rsid w:val="00FF3C2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5BF3"/>
  <w15:docId w15:val="{8976781B-A25C-4B11-9DDD-15D96D84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C215F"/>
    <w:rPr>
      <w:sz w:val="16"/>
      <w:szCs w:val="16"/>
    </w:rPr>
  </w:style>
  <w:style w:type="paragraph" w:styleId="CommentText">
    <w:name w:val="annotation text"/>
    <w:basedOn w:val="Normal"/>
    <w:link w:val="CommentTextChar"/>
    <w:uiPriority w:val="99"/>
    <w:unhideWhenUsed/>
    <w:rsid w:val="000C215F"/>
    <w:pPr>
      <w:spacing w:line="240" w:lineRule="auto"/>
    </w:pPr>
    <w:rPr>
      <w:sz w:val="20"/>
    </w:rPr>
  </w:style>
  <w:style w:type="character" w:customStyle="1" w:styleId="CommentTextChar">
    <w:name w:val="Comment Text Char"/>
    <w:basedOn w:val="DefaultParagraphFont"/>
    <w:link w:val="CommentText"/>
    <w:uiPriority w:val="99"/>
    <w:rsid w:val="000C215F"/>
  </w:style>
  <w:style w:type="paragraph" w:styleId="CommentSubject">
    <w:name w:val="annotation subject"/>
    <w:basedOn w:val="CommentText"/>
    <w:next w:val="CommentText"/>
    <w:link w:val="CommentSubjectChar"/>
    <w:uiPriority w:val="99"/>
    <w:semiHidden/>
    <w:unhideWhenUsed/>
    <w:rsid w:val="000C215F"/>
    <w:rPr>
      <w:b/>
      <w:bCs/>
    </w:rPr>
  </w:style>
  <w:style w:type="character" w:customStyle="1" w:styleId="CommentSubjectChar">
    <w:name w:val="Comment Subject Char"/>
    <w:basedOn w:val="CommentTextChar"/>
    <w:link w:val="CommentSubject"/>
    <w:uiPriority w:val="99"/>
    <w:semiHidden/>
    <w:rsid w:val="000C215F"/>
    <w:rPr>
      <w:b/>
      <w:bCs/>
    </w:rPr>
  </w:style>
  <w:style w:type="paragraph" w:customStyle="1" w:styleId="Schedulereference">
    <w:name w:val="Schedule reference"/>
    <w:basedOn w:val="Normal"/>
    <w:next w:val="Normal"/>
    <w:rsid w:val="000C215F"/>
    <w:pPr>
      <w:keepNext/>
      <w:keepLines/>
      <w:spacing w:before="60" w:line="200" w:lineRule="exact"/>
      <w:ind w:left="2410"/>
    </w:pPr>
    <w:rPr>
      <w:rFonts w:ascii="Arial" w:eastAsia="Times New Roman" w:hAnsi="Arial" w:cs="Times New Roman"/>
      <w:sz w:val="18"/>
      <w:szCs w:val="24"/>
      <w:lang w:eastAsia="en-AU"/>
    </w:rPr>
  </w:style>
  <w:style w:type="paragraph" w:styleId="Revision">
    <w:name w:val="Revision"/>
    <w:hidden/>
    <w:uiPriority w:val="99"/>
    <w:semiHidden/>
    <w:rsid w:val="00262D9F"/>
    <w:rPr>
      <w:sz w:val="22"/>
    </w:rPr>
  </w:style>
  <w:style w:type="character" w:customStyle="1" w:styleId="paragraphChar">
    <w:name w:val="paragraph Char"/>
    <w:aliases w:val="a Char"/>
    <w:basedOn w:val="DefaultParagraphFont"/>
    <w:link w:val="paragraph"/>
    <w:rsid w:val="00610A75"/>
    <w:rPr>
      <w:rFonts w:eastAsia="Times New Roman" w:cs="Times New Roman"/>
      <w:sz w:val="22"/>
      <w:lang w:eastAsia="en-AU"/>
    </w:rPr>
  </w:style>
  <w:style w:type="character" w:styleId="Hyperlink">
    <w:name w:val="Hyperlink"/>
    <w:basedOn w:val="DefaultParagraphFont"/>
    <w:uiPriority w:val="99"/>
    <w:unhideWhenUsed/>
    <w:rsid w:val="00A77EC0"/>
    <w:rPr>
      <w:color w:val="0000FF" w:themeColor="hyperlink"/>
      <w:u w:val="single"/>
    </w:rPr>
  </w:style>
  <w:style w:type="character" w:styleId="UnresolvedMention">
    <w:name w:val="Unresolved Mention"/>
    <w:basedOn w:val="DefaultParagraphFont"/>
    <w:uiPriority w:val="99"/>
    <w:semiHidden/>
    <w:unhideWhenUsed/>
    <w:rsid w:val="00A77EC0"/>
    <w:rPr>
      <w:color w:val="605E5C"/>
      <w:shd w:val="clear" w:color="auto" w:fill="E1DFDD"/>
    </w:rPr>
  </w:style>
  <w:style w:type="character" w:customStyle="1" w:styleId="normaltextrun">
    <w:name w:val="normaltextrun"/>
    <w:basedOn w:val="DefaultParagraphFont"/>
    <w:rsid w:val="000049EE"/>
  </w:style>
  <w:style w:type="character" w:customStyle="1" w:styleId="eop">
    <w:name w:val="eop"/>
    <w:basedOn w:val="DefaultParagraphFont"/>
    <w:rsid w:val="0000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764">
      <w:bodyDiv w:val="1"/>
      <w:marLeft w:val="0"/>
      <w:marRight w:val="0"/>
      <w:marTop w:val="0"/>
      <w:marBottom w:val="0"/>
      <w:divBdr>
        <w:top w:val="none" w:sz="0" w:space="0" w:color="auto"/>
        <w:left w:val="none" w:sz="0" w:space="0" w:color="auto"/>
        <w:bottom w:val="none" w:sz="0" w:space="0" w:color="auto"/>
        <w:right w:val="none" w:sz="0" w:space="0" w:color="auto"/>
      </w:divBdr>
    </w:div>
    <w:div w:id="452480816">
      <w:bodyDiv w:val="1"/>
      <w:marLeft w:val="0"/>
      <w:marRight w:val="0"/>
      <w:marTop w:val="0"/>
      <w:marBottom w:val="0"/>
      <w:divBdr>
        <w:top w:val="none" w:sz="0" w:space="0" w:color="auto"/>
        <w:left w:val="none" w:sz="0" w:space="0" w:color="auto"/>
        <w:bottom w:val="none" w:sz="0" w:space="0" w:color="auto"/>
        <w:right w:val="none" w:sz="0" w:space="0" w:color="auto"/>
      </w:divBdr>
    </w:div>
    <w:div w:id="1768767209">
      <w:bodyDiv w:val="1"/>
      <w:marLeft w:val="0"/>
      <w:marRight w:val="0"/>
      <w:marTop w:val="0"/>
      <w:marBottom w:val="0"/>
      <w:divBdr>
        <w:top w:val="none" w:sz="0" w:space="0" w:color="auto"/>
        <w:left w:val="none" w:sz="0" w:space="0" w:color="auto"/>
        <w:bottom w:val="none" w:sz="0" w:space="0" w:color="auto"/>
        <w:right w:val="none" w:sz="0" w:space="0" w:color="auto"/>
      </w:divBdr>
      <w:divsChild>
        <w:div w:id="1587421659">
          <w:marLeft w:val="0"/>
          <w:marRight w:val="0"/>
          <w:marTop w:val="0"/>
          <w:marBottom w:val="0"/>
          <w:divBdr>
            <w:top w:val="none" w:sz="0" w:space="0" w:color="auto"/>
            <w:left w:val="none" w:sz="0" w:space="0" w:color="auto"/>
            <w:bottom w:val="none" w:sz="0" w:space="0" w:color="auto"/>
            <w:right w:val="none" w:sz="0" w:space="0" w:color="auto"/>
          </w:divBdr>
        </w:div>
        <w:div w:id="1705057456">
          <w:marLeft w:val="0"/>
          <w:marRight w:val="0"/>
          <w:marTop w:val="0"/>
          <w:marBottom w:val="0"/>
          <w:divBdr>
            <w:top w:val="none" w:sz="0" w:space="0" w:color="auto"/>
            <w:left w:val="none" w:sz="0" w:space="0" w:color="auto"/>
            <w:bottom w:val="none" w:sz="0" w:space="0" w:color="auto"/>
            <w:right w:val="none" w:sz="0" w:space="0" w:color="auto"/>
          </w:divBdr>
        </w:div>
        <w:div w:id="156730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jes\Downloads\template_-_principal_instrument%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(14).dotx</Template>
  <TotalTime>0</TotalTime>
  <Pages>12</Pages>
  <Words>1840</Words>
  <Characters>10488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BEDI, Pooja</cp:lastModifiedBy>
  <cp:revision>2</cp:revision>
  <dcterms:created xsi:type="dcterms:W3CDTF">2024-06-30T00:30:00Z</dcterms:created>
  <dcterms:modified xsi:type="dcterms:W3CDTF">2024-06-30T00:30:00Z</dcterms:modified>
</cp:coreProperties>
</file>