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6B45B" w14:textId="2D736526" w:rsidR="003A4806" w:rsidRPr="005A0F4D" w:rsidRDefault="00200EB1" w:rsidP="005A0F4D">
      <w:pPr>
        <w:autoSpaceDE w:val="0"/>
        <w:autoSpaceDN w:val="0"/>
        <w:adjustRightInd w:val="0"/>
        <w:spacing w:after="0" w:line="240" w:lineRule="auto"/>
        <w:jc w:val="center"/>
        <w:rPr>
          <w:rFonts w:ascii="Times New Roman" w:eastAsia="Times New Roman" w:hAnsi="Times New Roman" w:cs="Times New Roman"/>
          <w:b/>
          <w:bCs/>
          <w:u w:val="single"/>
          <w:lang w:eastAsia="en-AU"/>
        </w:rPr>
      </w:pPr>
      <w:r w:rsidRPr="005A0F4D">
        <w:rPr>
          <w:rFonts w:ascii="Times New Roman" w:eastAsia="Times New Roman" w:hAnsi="Times New Roman" w:cs="Times New Roman"/>
          <w:b/>
          <w:bCs/>
          <w:u w:val="single"/>
          <w:lang w:eastAsia="en-AU"/>
        </w:rPr>
        <w:t xml:space="preserve">REPLACEMENT </w:t>
      </w:r>
      <w:r w:rsidR="003A4806" w:rsidRPr="005A0F4D">
        <w:rPr>
          <w:rFonts w:ascii="Times New Roman" w:eastAsia="Times New Roman" w:hAnsi="Times New Roman" w:cs="Times New Roman"/>
          <w:b/>
          <w:bCs/>
          <w:u w:val="single"/>
          <w:lang w:eastAsia="en-AU"/>
        </w:rPr>
        <w:t>EXPLANATORY STATEMENT</w:t>
      </w:r>
    </w:p>
    <w:p w14:paraId="6A01E1DF" w14:textId="77777777" w:rsidR="003A4806" w:rsidRPr="005A0F4D" w:rsidRDefault="003A4806" w:rsidP="005A0F4D">
      <w:pPr>
        <w:autoSpaceDE w:val="0"/>
        <w:autoSpaceDN w:val="0"/>
        <w:adjustRightInd w:val="0"/>
        <w:spacing w:after="0" w:line="240" w:lineRule="auto"/>
        <w:jc w:val="center"/>
        <w:rPr>
          <w:rFonts w:ascii="Times New Roman" w:eastAsia="Times New Roman" w:hAnsi="Times New Roman" w:cs="Times New Roman"/>
          <w:lang w:eastAsia="en-AU"/>
        </w:rPr>
      </w:pPr>
    </w:p>
    <w:p w14:paraId="6543078B" w14:textId="77777777" w:rsidR="003A4806" w:rsidRPr="005A0F4D" w:rsidRDefault="003A4806" w:rsidP="005A0F4D">
      <w:pPr>
        <w:autoSpaceDE w:val="0"/>
        <w:autoSpaceDN w:val="0"/>
        <w:adjustRightInd w:val="0"/>
        <w:spacing w:after="0" w:line="240" w:lineRule="auto"/>
        <w:jc w:val="center"/>
        <w:rPr>
          <w:rFonts w:ascii="Times New Roman" w:hAnsi="Times New Roman" w:cs="Times New Roman"/>
          <w:bCs/>
          <w:i/>
          <w:iCs/>
        </w:rPr>
      </w:pPr>
      <w:r w:rsidRPr="005A0F4D">
        <w:rPr>
          <w:rFonts w:ascii="Times New Roman" w:hAnsi="Times New Roman" w:cs="Times New Roman"/>
          <w:bCs/>
          <w:i/>
          <w:iCs/>
        </w:rPr>
        <w:t>Therapeutic Goods Act 1989</w:t>
      </w:r>
    </w:p>
    <w:p w14:paraId="5785500A" w14:textId="257008BC" w:rsidR="003A4806" w:rsidRPr="005A0F4D" w:rsidRDefault="003A4806" w:rsidP="005A0F4D">
      <w:pPr>
        <w:autoSpaceDE w:val="0"/>
        <w:autoSpaceDN w:val="0"/>
        <w:adjustRightInd w:val="0"/>
        <w:spacing w:after="0" w:line="240" w:lineRule="auto"/>
        <w:jc w:val="center"/>
        <w:rPr>
          <w:rFonts w:ascii="Times New Roman" w:hAnsi="Times New Roman" w:cs="Times New Roman"/>
          <w:bCs/>
        </w:rPr>
      </w:pPr>
    </w:p>
    <w:p w14:paraId="63446444" w14:textId="4423A314" w:rsidR="003A4806" w:rsidRPr="005A0F4D" w:rsidRDefault="009E0496" w:rsidP="005A0F4D">
      <w:pPr>
        <w:autoSpaceDE w:val="0"/>
        <w:autoSpaceDN w:val="0"/>
        <w:adjustRightInd w:val="0"/>
        <w:spacing w:after="0" w:line="240" w:lineRule="auto"/>
        <w:jc w:val="center"/>
        <w:rPr>
          <w:rFonts w:ascii="Times New Roman" w:hAnsi="Times New Roman" w:cs="Times New Roman"/>
          <w:bCs/>
          <w:i/>
          <w:iCs/>
        </w:rPr>
      </w:pPr>
      <w:r w:rsidRPr="005A0F4D">
        <w:rPr>
          <w:rFonts w:ascii="Times New Roman" w:hAnsi="Times New Roman" w:cs="Times New Roman"/>
          <w:bCs/>
          <w:i/>
          <w:iCs/>
        </w:rPr>
        <w:t>Therapeutic Goods (</w:t>
      </w:r>
      <w:r w:rsidR="000A413F" w:rsidRPr="005A0F4D">
        <w:rPr>
          <w:rFonts w:ascii="Times New Roman" w:hAnsi="Times New Roman" w:cs="Times New Roman"/>
          <w:i/>
          <w:iCs/>
        </w:rPr>
        <w:t>Vaping Goods</w:t>
      </w:r>
      <w:r w:rsidR="47175D61" w:rsidRPr="005A0F4D">
        <w:rPr>
          <w:rFonts w:ascii="Times New Roman" w:hAnsi="Times New Roman" w:cs="Times New Roman"/>
          <w:i/>
          <w:iCs/>
        </w:rPr>
        <w:t>—</w:t>
      </w:r>
      <w:r w:rsidR="000A413F" w:rsidRPr="005A0F4D">
        <w:rPr>
          <w:rFonts w:ascii="Times New Roman" w:hAnsi="Times New Roman" w:cs="Times New Roman"/>
          <w:bCs/>
          <w:i/>
          <w:iCs/>
        </w:rPr>
        <w:t>Possession and Supply</w:t>
      </w:r>
      <w:r w:rsidRPr="005A0F4D">
        <w:rPr>
          <w:rFonts w:ascii="Times New Roman" w:hAnsi="Times New Roman" w:cs="Times New Roman"/>
          <w:bCs/>
          <w:i/>
          <w:iCs/>
        </w:rPr>
        <w:t xml:space="preserve">) </w:t>
      </w:r>
      <w:r w:rsidR="0081458A" w:rsidRPr="005A0F4D">
        <w:rPr>
          <w:rFonts w:ascii="Times New Roman" w:hAnsi="Times New Roman" w:cs="Times New Roman"/>
          <w:bCs/>
          <w:i/>
          <w:iCs/>
        </w:rPr>
        <w:t xml:space="preserve">Amendment </w:t>
      </w:r>
      <w:r w:rsidR="00120BD4" w:rsidRPr="005A0F4D">
        <w:rPr>
          <w:rFonts w:ascii="Times New Roman" w:hAnsi="Times New Roman" w:cs="Times New Roman"/>
          <w:bCs/>
          <w:i/>
          <w:iCs/>
        </w:rPr>
        <w:t>Determination</w:t>
      </w:r>
      <w:r w:rsidRPr="005A0F4D">
        <w:rPr>
          <w:rFonts w:ascii="Times New Roman" w:hAnsi="Times New Roman" w:cs="Times New Roman"/>
          <w:i/>
        </w:rPr>
        <w:t xml:space="preserve"> </w:t>
      </w:r>
      <w:r w:rsidRPr="005A0F4D">
        <w:rPr>
          <w:rFonts w:ascii="Times New Roman" w:hAnsi="Times New Roman" w:cs="Times New Roman"/>
          <w:bCs/>
          <w:i/>
          <w:iCs/>
        </w:rPr>
        <w:t>202</w:t>
      </w:r>
      <w:r w:rsidR="00CE1094" w:rsidRPr="005A0F4D">
        <w:rPr>
          <w:rFonts w:ascii="Times New Roman" w:hAnsi="Times New Roman" w:cs="Times New Roman"/>
          <w:bCs/>
          <w:i/>
          <w:iCs/>
        </w:rPr>
        <w:t>4</w:t>
      </w:r>
    </w:p>
    <w:p w14:paraId="0D4AF56D" w14:textId="77777777" w:rsidR="003A4806" w:rsidRPr="005A0F4D" w:rsidRDefault="003A4806" w:rsidP="005A0F4D">
      <w:pPr>
        <w:autoSpaceDE w:val="0"/>
        <w:autoSpaceDN w:val="0"/>
        <w:adjustRightInd w:val="0"/>
        <w:spacing w:after="0" w:line="240" w:lineRule="auto"/>
        <w:jc w:val="center"/>
        <w:rPr>
          <w:rFonts w:ascii="Times New Roman" w:eastAsia="Times New Roman" w:hAnsi="Times New Roman" w:cs="Times New Roman"/>
          <w:bCs/>
          <w:iCs/>
          <w:lang w:eastAsia="en-AU"/>
        </w:rPr>
      </w:pPr>
    </w:p>
    <w:p w14:paraId="51C777B8" w14:textId="065C508A" w:rsidR="003A4806" w:rsidRPr="005A0F4D" w:rsidRDefault="003A4806"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The </w:t>
      </w:r>
      <w:r w:rsidRPr="005A0F4D">
        <w:rPr>
          <w:rFonts w:ascii="Times New Roman" w:eastAsia="Times New Roman" w:hAnsi="Times New Roman" w:cs="Times New Roman"/>
          <w:i/>
          <w:lang w:eastAsia="en-AU"/>
        </w:rPr>
        <w:t>Therapeutic Goods Act 1989</w:t>
      </w:r>
      <w:r w:rsidRPr="005A0F4D">
        <w:rPr>
          <w:rFonts w:ascii="Times New Roman" w:eastAsia="Times New Roman" w:hAnsi="Times New Roman" w:cs="Times New Roman"/>
          <w:lang w:eastAsia="en-AU"/>
        </w:rPr>
        <w:t xml:space="preserve"> (the Act) provides for the establishment and maintenance of a national system of controls for the quality, safety, efficacy</w:t>
      </w:r>
      <w:r w:rsidR="008C5C0C" w:rsidRPr="005A0F4D">
        <w:rPr>
          <w:rFonts w:ascii="Times New Roman" w:eastAsia="Times New Roman" w:hAnsi="Times New Roman" w:cs="Times New Roman"/>
          <w:lang w:eastAsia="en-AU"/>
        </w:rPr>
        <w:t xml:space="preserve"> or performance</w:t>
      </w:r>
      <w:r w:rsidR="0059724D" w:rsidRPr="005A0F4D">
        <w:rPr>
          <w:rFonts w:ascii="Times New Roman" w:eastAsia="Times New Roman" w:hAnsi="Times New Roman" w:cs="Times New Roman"/>
          <w:lang w:eastAsia="en-AU"/>
        </w:rPr>
        <w:t>,</w:t>
      </w:r>
      <w:r w:rsidRPr="005A0F4D">
        <w:rPr>
          <w:rFonts w:ascii="Times New Roman" w:eastAsia="Times New Roman" w:hAnsi="Times New Roman" w:cs="Times New Roman"/>
          <w:lang w:eastAsia="en-AU"/>
        </w:rPr>
        <w:t xml:space="preserve"> and timely availability of therapeutic goods that are used in, or exported from, Australia. </w:t>
      </w:r>
      <w:r w:rsidR="00210AA9" w:rsidRPr="005A0F4D">
        <w:rPr>
          <w:rFonts w:ascii="Times New Roman" w:eastAsia="Times New Roman" w:hAnsi="Times New Roman" w:cs="Times New Roman"/>
          <w:lang w:eastAsia="en-AU"/>
        </w:rPr>
        <w:t xml:space="preserve">It also </w:t>
      </w:r>
      <w:r w:rsidR="00122582" w:rsidRPr="005A0F4D">
        <w:rPr>
          <w:rFonts w:ascii="Times New Roman" w:eastAsia="Times New Roman" w:hAnsi="Times New Roman" w:cs="Times New Roman"/>
          <w:lang w:eastAsia="en-AU"/>
        </w:rPr>
        <w:t xml:space="preserve">provides for </w:t>
      </w:r>
      <w:r w:rsidR="00227833" w:rsidRPr="005A0F4D">
        <w:rPr>
          <w:rFonts w:ascii="Times New Roman" w:eastAsia="Times New Roman" w:hAnsi="Times New Roman" w:cs="Times New Roman"/>
          <w:lang w:eastAsia="en-AU"/>
        </w:rPr>
        <w:t xml:space="preserve">the establishment </w:t>
      </w:r>
      <w:r w:rsidR="00E02E31" w:rsidRPr="005A0F4D">
        <w:rPr>
          <w:rFonts w:ascii="Times New Roman" w:eastAsia="Times New Roman" w:hAnsi="Times New Roman" w:cs="Times New Roman"/>
          <w:lang w:eastAsia="en-AU"/>
        </w:rPr>
        <w:t>and maintenance of a national system of controls for the importation, manufacture, supply</w:t>
      </w:r>
      <w:r w:rsidR="00150BE5" w:rsidRPr="005A0F4D">
        <w:rPr>
          <w:rFonts w:ascii="Times New Roman" w:eastAsia="Times New Roman" w:hAnsi="Times New Roman" w:cs="Times New Roman"/>
          <w:lang w:eastAsia="en-AU"/>
        </w:rPr>
        <w:t>, commercial possession, advertising</w:t>
      </w:r>
      <w:r w:rsidR="00E02E31" w:rsidRPr="005A0F4D">
        <w:rPr>
          <w:rFonts w:ascii="Times New Roman" w:eastAsia="Times New Roman" w:hAnsi="Times New Roman" w:cs="Times New Roman"/>
          <w:lang w:eastAsia="en-AU"/>
        </w:rPr>
        <w:t xml:space="preserve"> and export of vaping goods. </w:t>
      </w:r>
      <w:r w:rsidRPr="005A0F4D">
        <w:rPr>
          <w:rFonts w:ascii="Times New Roman" w:eastAsia="Times New Roman" w:hAnsi="Times New Roman" w:cs="Times New Roman"/>
          <w:lang w:eastAsia="en-AU"/>
        </w:rPr>
        <w:t>The Act is administered by the Therapeutic Goods Administration (the TGA) within the Australian Government Department of Health and Aged Care</w:t>
      </w:r>
      <w:r w:rsidR="00E133BA" w:rsidRPr="005A0F4D">
        <w:rPr>
          <w:rFonts w:ascii="Times New Roman" w:eastAsia="Times New Roman" w:hAnsi="Times New Roman" w:cs="Times New Roman"/>
          <w:lang w:eastAsia="en-AU"/>
        </w:rPr>
        <w:t xml:space="preserve"> (the Department)</w:t>
      </w:r>
      <w:r w:rsidRPr="005A0F4D">
        <w:rPr>
          <w:rFonts w:ascii="Times New Roman" w:eastAsia="Times New Roman" w:hAnsi="Times New Roman" w:cs="Times New Roman"/>
          <w:lang w:eastAsia="en-AU"/>
        </w:rPr>
        <w:t>.</w:t>
      </w:r>
    </w:p>
    <w:p w14:paraId="6C48A0B6" w14:textId="77777777" w:rsidR="003A4806" w:rsidRPr="005A0F4D" w:rsidRDefault="003A4806" w:rsidP="005A0F4D">
      <w:pPr>
        <w:autoSpaceDE w:val="0"/>
        <w:autoSpaceDN w:val="0"/>
        <w:adjustRightInd w:val="0"/>
        <w:spacing w:after="0" w:line="240" w:lineRule="auto"/>
        <w:rPr>
          <w:rFonts w:ascii="Times New Roman" w:eastAsia="Times New Roman" w:hAnsi="Times New Roman" w:cs="Times New Roman"/>
          <w:lang w:eastAsia="en-AU"/>
        </w:rPr>
      </w:pPr>
    </w:p>
    <w:p w14:paraId="617951FB" w14:textId="0F112199" w:rsidR="009D4780" w:rsidRPr="005A0F4D" w:rsidRDefault="009D4780" w:rsidP="005A0F4D">
      <w:pPr>
        <w:autoSpaceDE w:val="0"/>
        <w:autoSpaceDN w:val="0"/>
        <w:adjustRightInd w:val="0"/>
        <w:spacing w:after="0" w:line="240" w:lineRule="auto"/>
        <w:rPr>
          <w:rFonts w:ascii="Times New Roman" w:eastAsia="Times New Roman" w:hAnsi="Times New Roman" w:cs="Times New Roman"/>
          <w:lang w:eastAsia="en-AU"/>
        </w:rPr>
      </w:pPr>
      <w:bookmarkStart w:id="0" w:name="_Hlk183511063"/>
      <w:bookmarkStart w:id="1" w:name="_Hlk126676049"/>
      <w:r w:rsidRPr="005A0F4D">
        <w:rPr>
          <w:rFonts w:ascii="Times New Roman" w:eastAsia="Times New Roman" w:hAnsi="Times New Roman" w:cs="Times New Roman"/>
          <w:lang w:eastAsia="en-AU"/>
        </w:rPr>
        <w:t xml:space="preserve">Division 1 in Part 4A-2 of the Act establishes offences and civil penalties relating to the importation, manufacture, supply and commercial possession of vaping goods. The offence and civil penalty provisions prohibit </w:t>
      </w:r>
      <w:r w:rsidR="009725ED" w:rsidRPr="005A0F4D">
        <w:rPr>
          <w:rFonts w:ascii="Times New Roman" w:eastAsia="Times New Roman" w:hAnsi="Times New Roman" w:cs="Times New Roman"/>
          <w:lang w:eastAsia="en-AU"/>
        </w:rPr>
        <w:t>such conduct</w:t>
      </w:r>
      <w:r w:rsidRPr="005A0F4D">
        <w:rPr>
          <w:rFonts w:ascii="Times New Roman" w:eastAsia="Times New Roman" w:hAnsi="Times New Roman" w:cs="Times New Roman"/>
          <w:lang w:eastAsia="en-AU"/>
        </w:rPr>
        <w:t xml:space="preserve"> unless an exception specified in the relevant provision of the Act applies. The intent of these provisions is to deter trade in illicit vaping goods, arrest the alarming increase in the use of vaping products in Australia, particularly among youth and young adults, and prevent a new generation of persons being exposed to dangerous chemicals and developing nicotine dependence.</w:t>
      </w:r>
    </w:p>
    <w:p w14:paraId="064AEFB7" w14:textId="77777777" w:rsidR="009D4780" w:rsidRPr="005A0F4D" w:rsidRDefault="009D4780" w:rsidP="005A0F4D">
      <w:pPr>
        <w:autoSpaceDE w:val="0"/>
        <w:autoSpaceDN w:val="0"/>
        <w:adjustRightInd w:val="0"/>
        <w:spacing w:after="0" w:line="240" w:lineRule="auto"/>
        <w:rPr>
          <w:rFonts w:ascii="Times New Roman" w:eastAsia="Times New Roman" w:hAnsi="Times New Roman" w:cs="Times New Roman"/>
          <w:lang w:eastAsia="en-AU"/>
        </w:rPr>
      </w:pPr>
    </w:p>
    <w:p w14:paraId="03DAF7AE" w14:textId="66D03CC6" w:rsidR="009D4780" w:rsidRPr="005A0F4D" w:rsidRDefault="009D4780"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The exceptions to the offences and civil penalty provisions specify legitimate persons who may import, manufacture, supply and possess vaping goods. These persons are authorised or permitted under Commonwealth or state and territory legislation to be lawfully involved in the therapeutic goods supply chain. The exceptions include reference to persons, vaping goods and activities covered by a determination or consent under sections 41R and 41RC of the Act. These sections are designed to provide a separate lawful basis for the Minister (section 41R) and the Secretary of the Department of Health and Aged Care (section 41RC) to determine or authorise the supply or possession of specified vaping goods by certain persons in specified circumstances, subject to appropriate safeguards.</w:t>
      </w:r>
    </w:p>
    <w:p w14:paraId="025C8A88" w14:textId="77777777" w:rsidR="009D4780" w:rsidRPr="005A0F4D" w:rsidRDefault="009D4780" w:rsidP="005A0F4D">
      <w:pPr>
        <w:autoSpaceDE w:val="0"/>
        <w:autoSpaceDN w:val="0"/>
        <w:adjustRightInd w:val="0"/>
        <w:spacing w:after="0" w:line="240" w:lineRule="auto"/>
        <w:rPr>
          <w:rFonts w:ascii="Times New Roman" w:eastAsia="Times New Roman" w:hAnsi="Times New Roman" w:cs="Times New Roman"/>
          <w:lang w:eastAsia="en-AU"/>
        </w:rPr>
      </w:pPr>
    </w:p>
    <w:p w14:paraId="333B3F5A" w14:textId="3CABFF28" w:rsidR="009D4780" w:rsidRPr="005A0F4D" w:rsidRDefault="009D4780"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In contrast to other exceptions to offences and civil penalty provisions in the Act, the exceptions reflected in a legislative instrument made under section 41R of the Act (or a consent under section 41RC) may be highly detailed, technical in nature and, in some cases, transitional. The purpose of these exceptions is to specify the persons who may legitimately supply or possess vaping goods in complex circumstances that are not reflected in the Act. </w:t>
      </w:r>
      <w:r w:rsidR="00CC68BB" w:rsidRPr="005A0F4D">
        <w:rPr>
          <w:rFonts w:ascii="Times New Roman" w:eastAsia="Times New Roman" w:hAnsi="Times New Roman" w:cs="Times New Roman"/>
          <w:lang w:eastAsia="en-AU"/>
        </w:rPr>
        <w:t xml:space="preserve">As a significant number of persons play a legitimate role in the importation, exportation, manufacture, wholesale and retail supply of vaping goods outside the circumstances reflected in the Act the circumstances reflected in the legislative instrument made under section 41R </w:t>
      </w:r>
      <w:r w:rsidR="009E4481" w:rsidRPr="005A0F4D">
        <w:rPr>
          <w:rFonts w:ascii="Times New Roman" w:eastAsia="Times New Roman" w:hAnsi="Times New Roman" w:cs="Times New Roman"/>
          <w:lang w:eastAsia="en-AU"/>
        </w:rPr>
        <w:t xml:space="preserve">are </w:t>
      </w:r>
      <w:r w:rsidRPr="005A0F4D">
        <w:rPr>
          <w:rFonts w:ascii="Times New Roman" w:eastAsia="Times New Roman" w:hAnsi="Times New Roman" w:cs="Times New Roman"/>
          <w:lang w:eastAsia="en-AU"/>
        </w:rPr>
        <w:t xml:space="preserve">necessarily detailed to mitigate the risk of diversion and to ensure appropriate oversight by the Department of the supply and possession of vaping goods </w:t>
      </w:r>
      <w:r w:rsidR="001D2C43" w:rsidRPr="005A0F4D">
        <w:rPr>
          <w:rFonts w:ascii="Times New Roman" w:eastAsia="Times New Roman" w:hAnsi="Times New Roman" w:cs="Times New Roman"/>
          <w:lang w:eastAsia="en-AU"/>
        </w:rPr>
        <w:t>by persons in the</w:t>
      </w:r>
      <w:r w:rsidRPr="005A0F4D">
        <w:rPr>
          <w:rFonts w:ascii="Times New Roman" w:eastAsia="Times New Roman" w:hAnsi="Times New Roman" w:cs="Times New Roman"/>
          <w:lang w:eastAsia="en-AU"/>
        </w:rPr>
        <w:t xml:space="preserve"> pharmaceutical wholesale and retail supply chains who are not already expressly permitted by the exceptions in the Act.</w:t>
      </w:r>
    </w:p>
    <w:p w14:paraId="02FA1F2A" w14:textId="77777777" w:rsidR="009D4780" w:rsidRPr="005A0F4D" w:rsidRDefault="009D4780" w:rsidP="005A0F4D">
      <w:pPr>
        <w:autoSpaceDE w:val="0"/>
        <w:autoSpaceDN w:val="0"/>
        <w:adjustRightInd w:val="0"/>
        <w:spacing w:after="0" w:line="240" w:lineRule="auto"/>
        <w:rPr>
          <w:rFonts w:ascii="Times New Roman" w:eastAsia="Times New Roman" w:hAnsi="Times New Roman" w:cs="Times New Roman"/>
          <w:lang w:eastAsia="en-AU"/>
        </w:rPr>
      </w:pPr>
    </w:p>
    <w:p w14:paraId="508A52F7" w14:textId="77777777" w:rsidR="009D4780" w:rsidRPr="005A0F4D" w:rsidRDefault="009D4780"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The regulation of vaping goods is complex, being subject to both Commonwealth and state and territory laws. Commonwealth delegated legislation (such as controls in the </w:t>
      </w:r>
      <w:r w:rsidRPr="005A0F4D">
        <w:rPr>
          <w:rFonts w:ascii="Times New Roman" w:eastAsia="Times New Roman" w:hAnsi="Times New Roman" w:cs="Times New Roman"/>
          <w:i/>
          <w:iCs/>
          <w:lang w:eastAsia="en-AU"/>
        </w:rPr>
        <w:t>Customs (Prohibited Imports) Regulations 1956</w:t>
      </w:r>
      <w:r w:rsidRPr="005A0F4D">
        <w:rPr>
          <w:rFonts w:ascii="Times New Roman" w:eastAsia="Times New Roman" w:hAnsi="Times New Roman" w:cs="Times New Roman"/>
          <w:lang w:eastAsia="en-AU"/>
        </w:rPr>
        <w:t>) and state and territory laws may change from time to time.</w:t>
      </w:r>
    </w:p>
    <w:p w14:paraId="659DBD39" w14:textId="77777777" w:rsidR="009D4780" w:rsidRPr="005A0F4D" w:rsidRDefault="009D4780" w:rsidP="005A0F4D">
      <w:pPr>
        <w:autoSpaceDE w:val="0"/>
        <w:autoSpaceDN w:val="0"/>
        <w:adjustRightInd w:val="0"/>
        <w:spacing w:after="0" w:line="240" w:lineRule="auto"/>
        <w:rPr>
          <w:rFonts w:ascii="Times New Roman" w:eastAsia="Times New Roman" w:hAnsi="Times New Roman" w:cs="Times New Roman"/>
          <w:lang w:eastAsia="en-AU"/>
        </w:rPr>
      </w:pPr>
    </w:p>
    <w:p w14:paraId="6F712F56" w14:textId="77777777" w:rsidR="009D4780" w:rsidRPr="005A0F4D" w:rsidRDefault="009D4780"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I</w:t>
      </w:r>
      <w:r w:rsidRPr="005A0F4D" w:rsidDel="000C53AA">
        <w:rPr>
          <w:rFonts w:ascii="Times New Roman" w:eastAsia="Times New Roman" w:hAnsi="Times New Roman" w:cs="Times New Roman"/>
          <w:lang w:eastAsia="en-AU"/>
        </w:rPr>
        <w:t xml:space="preserve">t is </w:t>
      </w:r>
      <w:r w:rsidRPr="005A0F4D">
        <w:rPr>
          <w:rFonts w:ascii="Times New Roman" w:eastAsia="Times New Roman" w:hAnsi="Times New Roman" w:cs="Times New Roman"/>
          <w:lang w:eastAsia="en-AU"/>
        </w:rPr>
        <w:t xml:space="preserve">therefore considered </w:t>
      </w:r>
      <w:r w:rsidRPr="005A0F4D" w:rsidDel="000C53AA">
        <w:rPr>
          <w:rFonts w:ascii="Times New Roman" w:eastAsia="Times New Roman" w:hAnsi="Times New Roman" w:cs="Times New Roman"/>
          <w:lang w:eastAsia="en-AU"/>
        </w:rPr>
        <w:t xml:space="preserve">necessary and appropriate to </w:t>
      </w:r>
      <w:r w:rsidRPr="005A0F4D">
        <w:rPr>
          <w:rFonts w:ascii="Times New Roman" w:eastAsia="Times New Roman" w:hAnsi="Times New Roman" w:cs="Times New Roman"/>
          <w:lang w:eastAsia="en-AU"/>
        </w:rPr>
        <w:t>provide a basis in which the Minister may authorise the supply and possession of certain vaping goods in a legislative instrument made under section 41R of the Act, to enable sufficient flexibility to specify appropriate circumstances in which vaping goods may be lawfully supplied or possessed, and to deal with unintended situations that arise because of the complex interaction between, or changes to, these laws.</w:t>
      </w:r>
    </w:p>
    <w:p w14:paraId="6431EB34" w14:textId="77777777" w:rsidR="009D4780" w:rsidRPr="005A0F4D" w:rsidRDefault="009D4780" w:rsidP="005A0F4D">
      <w:pPr>
        <w:autoSpaceDE w:val="0"/>
        <w:autoSpaceDN w:val="0"/>
        <w:adjustRightInd w:val="0"/>
        <w:spacing w:after="0" w:line="240" w:lineRule="auto"/>
        <w:rPr>
          <w:rFonts w:ascii="Times New Roman" w:eastAsia="Times New Roman" w:hAnsi="Times New Roman" w:cs="Times New Roman"/>
          <w:lang w:eastAsia="en-AU"/>
        </w:rPr>
      </w:pPr>
    </w:p>
    <w:p w14:paraId="6A19188F" w14:textId="77777777" w:rsidR="009D4780" w:rsidRPr="005A0F4D" w:rsidRDefault="009D4780"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Essentially, section 41R of the Act provides a mechanism by which the Minister may determine the circumstances in which specified vaping goods may be supplied or possessed by specified persons. In practice, these circumstances occur where supply or possession relates to a legitimate dealing with </w:t>
      </w:r>
      <w:r w:rsidRPr="005A0F4D">
        <w:rPr>
          <w:rFonts w:ascii="Times New Roman" w:eastAsia="Times New Roman" w:hAnsi="Times New Roman" w:cs="Times New Roman"/>
          <w:lang w:eastAsia="en-AU"/>
        </w:rPr>
        <w:lastRenderedPageBreak/>
        <w:t>therapeutic vaping goods as part of the supply chain for such products and the person is not ordinarily covered by a statutory exception expressly outlined in the Act.</w:t>
      </w:r>
    </w:p>
    <w:p w14:paraId="5FD00AA7" w14:textId="77777777" w:rsidR="009D4780" w:rsidRPr="005A0F4D" w:rsidRDefault="009D4780" w:rsidP="005A0F4D">
      <w:pPr>
        <w:spacing w:after="0" w:line="240" w:lineRule="auto"/>
        <w:rPr>
          <w:rFonts w:ascii="Times New Roman" w:eastAsia="Times New Roman" w:hAnsi="Times New Roman" w:cs="Times New Roman"/>
          <w:lang w:eastAsia="en-AU"/>
        </w:rPr>
      </w:pPr>
    </w:p>
    <w:p w14:paraId="4B35874D" w14:textId="77777777" w:rsidR="009D4780" w:rsidRPr="005A0F4D" w:rsidRDefault="009D4780"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Specifically, section 41R of the Act provides that the Minister may, by legislative instrument, determine that specified vaping goods, or a specified class of vaping goods, may be supplied or possessed in Australia by a specified person, or a specified class of persons, in the circumstances (if any) specified in the determination, and subject to the conditions (if any) specified in the determination.</w:t>
      </w:r>
    </w:p>
    <w:p w14:paraId="5F947E9F" w14:textId="77777777" w:rsidR="009D4780" w:rsidRPr="005A0F4D" w:rsidRDefault="009D4780" w:rsidP="005A0F4D">
      <w:pPr>
        <w:autoSpaceDE w:val="0"/>
        <w:autoSpaceDN w:val="0"/>
        <w:adjustRightInd w:val="0"/>
        <w:spacing w:after="0" w:line="240" w:lineRule="auto"/>
        <w:rPr>
          <w:rFonts w:ascii="Times New Roman" w:eastAsia="Times New Roman" w:hAnsi="Times New Roman" w:cs="Times New Roman"/>
          <w:lang w:eastAsia="en-AU"/>
        </w:rPr>
      </w:pPr>
    </w:p>
    <w:p w14:paraId="5ECA77F2" w14:textId="4A715BBB" w:rsidR="009D4780" w:rsidRPr="005A0F4D" w:rsidRDefault="009D4780"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The </w:t>
      </w:r>
      <w:r w:rsidRPr="005A0F4D">
        <w:rPr>
          <w:rFonts w:ascii="Times New Roman" w:eastAsia="Times New Roman" w:hAnsi="Times New Roman" w:cs="Times New Roman"/>
          <w:i/>
          <w:iCs/>
          <w:lang w:eastAsia="en-AU"/>
        </w:rPr>
        <w:t>Therapeutic Goods (Vaping Goods—Possession and Supply) Determination 2024</w:t>
      </w:r>
      <w:r w:rsidRPr="005A0F4D">
        <w:rPr>
          <w:rFonts w:ascii="Times New Roman" w:eastAsia="Times New Roman" w:hAnsi="Times New Roman" w:cs="Times New Roman"/>
          <w:lang w:eastAsia="en-AU"/>
        </w:rPr>
        <w:t xml:space="preserve"> (the Principal Determination) is made under section 41R of the Act. In effect, the Principal Determination authorises certain persons to supply or possess vaping goods in certain circumstances, where those persons would not otherwise be </w:t>
      </w:r>
      <w:r w:rsidR="00662028" w:rsidRPr="005A0F4D">
        <w:rPr>
          <w:rFonts w:ascii="Times New Roman" w:eastAsia="Times New Roman" w:hAnsi="Times New Roman" w:cs="Times New Roman"/>
          <w:lang w:eastAsia="en-AU"/>
        </w:rPr>
        <w:t>permitted to do so</w:t>
      </w:r>
      <w:r w:rsidRPr="005A0F4D">
        <w:rPr>
          <w:rFonts w:ascii="Times New Roman" w:eastAsia="Times New Roman" w:hAnsi="Times New Roman" w:cs="Times New Roman"/>
          <w:lang w:eastAsia="en-AU"/>
        </w:rPr>
        <w:t>. Such persons may include transporters, persons involved in the storage of vaping goods, persons involved in waste disposal and management, wholesale representatives, and import and export agents.</w:t>
      </w:r>
    </w:p>
    <w:p w14:paraId="1868651E" w14:textId="77777777" w:rsidR="009D4780" w:rsidRPr="005A0F4D" w:rsidRDefault="009D4780" w:rsidP="005A0F4D">
      <w:pPr>
        <w:spacing w:after="0" w:line="240" w:lineRule="auto"/>
        <w:rPr>
          <w:rFonts w:ascii="Times New Roman" w:eastAsia="Times New Roman" w:hAnsi="Times New Roman" w:cs="Times New Roman"/>
          <w:lang w:eastAsia="en-AU"/>
        </w:rPr>
      </w:pPr>
    </w:p>
    <w:p w14:paraId="77FC0071" w14:textId="3E365640" w:rsidR="009D4780" w:rsidRPr="005A0F4D" w:rsidRDefault="009D4780"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The Principal Determination </w:t>
      </w:r>
      <w:r w:rsidR="007E32A3" w:rsidRPr="005A0F4D">
        <w:rPr>
          <w:rFonts w:ascii="Times New Roman" w:eastAsia="Times New Roman" w:hAnsi="Times New Roman" w:cs="Times New Roman"/>
          <w:lang w:eastAsia="en-AU"/>
        </w:rPr>
        <w:t xml:space="preserve">is </w:t>
      </w:r>
      <w:r w:rsidRPr="005A0F4D">
        <w:rPr>
          <w:rFonts w:ascii="Times New Roman" w:eastAsia="Times New Roman" w:hAnsi="Times New Roman" w:cs="Times New Roman"/>
          <w:lang w:eastAsia="en-AU"/>
        </w:rPr>
        <w:t>driven by public health objectives principally to ensure that:</w:t>
      </w:r>
    </w:p>
    <w:p w14:paraId="19A9F95F" w14:textId="77777777" w:rsidR="009D4780" w:rsidRPr="005A0F4D" w:rsidRDefault="009D4780" w:rsidP="005A0F4D">
      <w:pPr>
        <w:autoSpaceDE w:val="0"/>
        <w:autoSpaceDN w:val="0"/>
        <w:adjustRightInd w:val="0"/>
        <w:spacing w:after="0" w:line="240" w:lineRule="auto"/>
        <w:rPr>
          <w:rFonts w:ascii="Times New Roman" w:eastAsia="Times New Roman" w:hAnsi="Times New Roman" w:cs="Times New Roman"/>
          <w:lang w:eastAsia="en-AU"/>
        </w:rPr>
      </w:pPr>
    </w:p>
    <w:p w14:paraId="28D070FA" w14:textId="77777777" w:rsidR="009D4780" w:rsidRPr="005A0F4D" w:rsidRDefault="009D4780" w:rsidP="005A0F4D">
      <w:pPr>
        <w:numPr>
          <w:ilvl w:val="0"/>
          <w:numId w:val="5"/>
        </w:num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unused stock of unlawful vaping goods in the community at the commencement of the vaping reforms may be surrendered, exported, disposed, or destroyed in controlled circumstances that minimise the risk of diversion; and</w:t>
      </w:r>
    </w:p>
    <w:p w14:paraId="5F8AFAE3" w14:textId="77777777" w:rsidR="009D4780" w:rsidRPr="005A0F4D" w:rsidRDefault="009D4780" w:rsidP="005A0F4D">
      <w:pPr>
        <w:autoSpaceDE w:val="0"/>
        <w:autoSpaceDN w:val="0"/>
        <w:adjustRightInd w:val="0"/>
        <w:spacing w:after="0" w:line="240" w:lineRule="auto"/>
        <w:rPr>
          <w:rFonts w:ascii="Times New Roman" w:eastAsia="Times New Roman" w:hAnsi="Times New Roman" w:cs="Times New Roman"/>
          <w:lang w:eastAsia="en-AU"/>
        </w:rPr>
      </w:pPr>
    </w:p>
    <w:p w14:paraId="71C7CF06" w14:textId="77777777" w:rsidR="009D4780" w:rsidRPr="005A0F4D" w:rsidRDefault="009D4780" w:rsidP="005A0F4D">
      <w:pPr>
        <w:numPr>
          <w:ilvl w:val="0"/>
          <w:numId w:val="5"/>
        </w:num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the Department has oversight of the supply and possession of lawful vaping goods by certain persons in the pharmaceutical wholesale or retail supply chains who do not otherwise hold a licence or authority to do so; and</w:t>
      </w:r>
    </w:p>
    <w:p w14:paraId="195DFCFD" w14:textId="77777777" w:rsidR="009D4780" w:rsidRPr="005A0F4D" w:rsidRDefault="009D4780" w:rsidP="005A0F4D">
      <w:pPr>
        <w:autoSpaceDE w:val="0"/>
        <w:autoSpaceDN w:val="0"/>
        <w:adjustRightInd w:val="0"/>
        <w:spacing w:after="0" w:line="240" w:lineRule="auto"/>
        <w:rPr>
          <w:rFonts w:ascii="Times New Roman" w:eastAsia="Times New Roman" w:hAnsi="Times New Roman" w:cs="Times New Roman"/>
          <w:lang w:eastAsia="en-AU"/>
        </w:rPr>
      </w:pPr>
    </w:p>
    <w:p w14:paraId="45BF274A" w14:textId="77777777" w:rsidR="009D4780" w:rsidRPr="005A0F4D" w:rsidRDefault="009D4780" w:rsidP="005A0F4D">
      <w:pPr>
        <w:numPr>
          <w:ilvl w:val="0"/>
          <w:numId w:val="5"/>
        </w:num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adequate protection is afforded to certain specified persons where the supply or possession of vaping goods without a licence or other authority for a bespoke reason outweighs the public health and safety concerns, such as supply or possession for scientific research or testing.</w:t>
      </w:r>
    </w:p>
    <w:p w14:paraId="51531042" w14:textId="77777777" w:rsidR="009D4780" w:rsidRPr="005A0F4D" w:rsidRDefault="009D4780" w:rsidP="005A0F4D">
      <w:pPr>
        <w:autoSpaceDE w:val="0"/>
        <w:autoSpaceDN w:val="0"/>
        <w:adjustRightInd w:val="0"/>
        <w:spacing w:after="0" w:line="240" w:lineRule="auto"/>
        <w:rPr>
          <w:rFonts w:ascii="Times New Roman" w:eastAsia="Times New Roman" w:hAnsi="Times New Roman" w:cs="Times New Roman"/>
          <w:lang w:eastAsia="en-AU"/>
        </w:rPr>
      </w:pPr>
    </w:p>
    <w:p w14:paraId="7AA38DAA" w14:textId="72E62B76" w:rsidR="009D4780" w:rsidRPr="005A0F4D" w:rsidRDefault="009D4780"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Some of the items provided in the </w:t>
      </w:r>
      <w:r w:rsidR="00B02F35" w:rsidRPr="005A0F4D">
        <w:rPr>
          <w:rFonts w:ascii="Times New Roman" w:eastAsia="Times New Roman" w:hAnsi="Times New Roman" w:cs="Times New Roman"/>
          <w:lang w:eastAsia="en-AU"/>
        </w:rPr>
        <w:t xml:space="preserve">Principal </w:t>
      </w:r>
      <w:r w:rsidRPr="005A0F4D">
        <w:rPr>
          <w:rFonts w:ascii="Times New Roman" w:eastAsia="Times New Roman" w:hAnsi="Times New Roman" w:cs="Times New Roman"/>
          <w:lang w:eastAsia="en-AU"/>
        </w:rPr>
        <w:t xml:space="preserve">Determination are time limited to enable the disposal or depletion of existing stock of vaping goods where supply </w:t>
      </w:r>
      <w:r w:rsidR="001E5E74" w:rsidRPr="005A0F4D">
        <w:rPr>
          <w:rFonts w:ascii="Times New Roman" w:eastAsia="Times New Roman" w:hAnsi="Times New Roman" w:cs="Times New Roman"/>
          <w:lang w:eastAsia="en-AU"/>
        </w:rPr>
        <w:t xml:space="preserve">or possession </w:t>
      </w:r>
      <w:r w:rsidR="00A96251" w:rsidRPr="005A0F4D">
        <w:rPr>
          <w:rFonts w:ascii="Times New Roman" w:eastAsia="Times New Roman" w:hAnsi="Times New Roman" w:cs="Times New Roman"/>
          <w:lang w:eastAsia="en-AU"/>
        </w:rPr>
        <w:t xml:space="preserve">of those goods </w:t>
      </w:r>
      <w:r w:rsidRPr="005A0F4D">
        <w:rPr>
          <w:rFonts w:ascii="Times New Roman" w:eastAsia="Times New Roman" w:hAnsi="Times New Roman" w:cs="Times New Roman"/>
          <w:lang w:eastAsia="en-AU"/>
        </w:rPr>
        <w:t>was lawful under Commonwealth and state or territory laws</w:t>
      </w:r>
      <w:r w:rsidR="00946BC6" w:rsidRPr="005A0F4D">
        <w:rPr>
          <w:rFonts w:ascii="Times New Roman" w:eastAsia="Times New Roman" w:hAnsi="Times New Roman" w:cs="Times New Roman"/>
          <w:lang w:eastAsia="en-AU"/>
        </w:rPr>
        <w:t xml:space="preserve"> prior to the commencement of the </w:t>
      </w:r>
      <w:r w:rsidR="00946BC6" w:rsidRPr="005A0F4D">
        <w:rPr>
          <w:rFonts w:ascii="Times New Roman" w:eastAsia="Times New Roman" w:hAnsi="Times New Roman" w:cs="Times New Roman"/>
          <w:i/>
          <w:iCs/>
          <w:lang w:eastAsia="en-AU"/>
        </w:rPr>
        <w:t>Therapeutic Goods and Other Legislation Amendment (Vaping Reforms) Act 2024</w:t>
      </w:r>
      <w:r w:rsidRPr="005A0F4D">
        <w:rPr>
          <w:rFonts w:ascii="Times New Roman" w:eastAsia="Times New Roman" w:hAnsi="Times New Roman" w:cs="Times New Roman"/>
          <w:lang w:eastAsia="en-AU"/>
        </w:rPr>
        <w:t>. Limiting the time in which those items are available is intended to ensure:</w:t>
      </w:r>
    </w:p>
    <w:p w14:paraId="6F7E9CDB" w14:textId="77777777" w:rsidR="009D4780" w:rsidRPr="005A0F4D" w:rsidRDefault="009D4780" w:rsidP="005A0F4D">
      <w:pPr>
        <w:autoSpaceDE w:val="0"/>
        <w:autoSpaceDN w:val="0"/>
        <w:adjustRightInd w:val="0"/>
        <w:spacing w:after="0" w:line="240" w:lineRule="auto"/>
        <w:rPr>
          <w:rFonts w:ascii="Times New Roman" w:eastAsia="Times New Roman" w:hAnsi="Times New Roman" w:cs="Times New Roman"/>
          <w:lang w:eastAsia="en-AU"/>
        </w:rPr>
      </w:pPr>
    </w:p>
    <w:p w14:paraId="67545F30" w14:textId="10B020A9" w:rsidR="009D4780" w:rsidRPr="005A0F4D" w:rsidRDefault="009D4780" w:rsidP="005A0F4D">
      <w:pPr>
        <w:pStyle w:val="ListParagraph"/>
        <w:numPr>
          <w:ilvl w:val="0"/>
          <w:numId w:val="6"/>
        </w:numPr>
        <w:autoSpaceDE w:val="0"/>
        <w:autoSpaceDN w:val="0"/>
        <w:adjustRightInd w:val="0"/>
        <w:spacing w:before="0" w:beforeAutospacing="0" w:after="0" w:afterAutospacing="0"/>
        <w:ind w:left="714" w:hanging="357"/>
        <w:rPr>
          <w:sz w:val="22"/>
          <w:szCs w:val="22"/>
        </w:rPr>
      </w:pPr>
      <w:r w:rsidRPr="005A0F4D">
        <w:rPr>
          <w:sz w:val="22"/>
          <w:szCs w:val="22"/>
        </w:rPr>
        <w:t>appropriate enforcement action is available for the possession and supply of unlawful vapes following the sunsetting of the instrument; and</w:t>
      </w:r>
    </w:p>
    <w:p w14:paraId="2AD4A85A" w14:textId="77777777" w:rsidR="009D4780" w:rsidRPr="005A0F4D" w:rsidRDefault="009D4780" w:rsidP="005A0F4D">
      <w:pPr>
        <w:pStyle w:val="ListParagraph"/>
        <w:autoSpaceDE w:val="0"/>
        <w:autoSpaceDN w:val="0"/>
        <w:adjustRightInd w:val="0"/>
        <w:spacing w:before="0" w:beforeAutospacing="0" w:after="0" w:afterAutospacing="0"/>
        <w:ind w:left="714"/>
        <w:rPr>
          <w:sz w:val="22"/>
          <w:szCs w:val="22"/>
        </w:rPr>
      </w:pPr>
    </w:p>
    <w:p w14:paraId="3B4B5E76" w14:textId="77777777" w:rsidR="009D4780" w:rsidRPr="005A0F4D" w:rsidRDefault="009D4780" w:rsidP="005A0F4D">
      <w:pPr>
        <w:pStyle w:val="ListParagraph"/>
        <w:numPr>
          <w:ilvl w:val="0"/>
          <w:numId w:val="6"/>
        </w:numPr>
        <w:autoSpaceDE w:val="0"/>
        <w:autoSpaceDN w:val="0"/>
        <w:adjustRightInd w:val="0"/>
        <w:spacing w:before="0" w:beforeAutospacing="0" w:after="0" w:afterAutospacing="0"/>
        <w:ind w:left="714" w:hanging="357"/>
        <w:rPr>
          <w:sz w:val="22"/>
          <w:szCs w:val="22"/>
        </w:rPr>
      </w:pPr>
      <w:r w:rsidRPr="005A0F4D">
        <w:rPr>
          <w:sz w:val="22"/>
          <w:szCs w:val="22"/>
        </w:rPr>
        <w:t>the lawful supply and possession of certain vaping goods by certain persons in the supply chain who otherwise do not have a licence or authority to do so, until a consent scheme is implemented and adopted by industry.</w:t>
      </w:r>
    </w:p>
    <w:bookmarkEnd w:id="0"/>
    <w:p w14:paraId="277B1CC6" w14:textId="77777777" w:rsidR="00C70ED6" w:rsidRPr="005A0F4D" w:rsidRDefault="00C70ED6" w:rsidP="005A0F4D">
      <w:pPr>
        <w:spacing w:after="0" w:line="240" w:lineRule="auto"/>
        <w:rPr>
          <w:rFonts w:ascii="Times New Roman" w:eastAsia="Times New Roman" w:hAnsi="Times New Roman" w:cs="Times New Roman"/>
          <w:lang w:eastAsia="en-AU"/>
        </w:rPr>
      </w:pPr>
    </w:p>
    <w:p w14:paraId="2380460F" w14:textId="6A9B6D4F" w:rsidR="009D4780" w:rsidRPr="005A0F4D" w:rsidRDefault="00C70ED6"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The </w:t>
      </w:r>
      <w:r w:rsidRPr="005A0F4D">
        <w:rPr>
          <w:rFonts w:ascii="Times New Roman" w:eastAsia="Times New Roman" w:hAnsi="Times New Roman" w:cs="Times New Roman"/>
          <w:i/>
          <w:iCs/>
          <w:lang w:eastAsia="en-AU"/>
        </w:rPr>
        <w:t>Therapeutic Goods (Vaping Goods—Possession and Supply) Amendment Determination 2024</w:t>
      </w:r>
      <w:r w:rsidRPr="005A0F4D">
        <w:rPr>
          <w:rFonts w:ascii="Times New Roman" w:eastAsia="Times New Roman" w:hAnsi="Times New Roman" w:cs="Times New Roman"/>
          <w:lang w:eastAsia="en-AU"/>
        </w:rPr>
        <w:t xml:space="preserve"> (the Amendment Determination) is </w:t>
      </w:r>
      <w:r w:rsidR="009D4780" w:rsidRPr="005A0F4D">
        <w:rPr>
          <w:rFonts w:ascii="Times New Roman" w:eastAsia="Times New Roman" w:hAnsi="Times New Roman" w:cs="Times New Roman"/>
          <w:lang w:eastAsia="en-AU"/>
        </w:rPr>
        <w:t xml:space="preserve">similarly </w:t>
      </w:r>
      <w:r w:rsidRPr="005A0F4D">
        <w:rPr>
          <w:rFonts w:ascii="Times New Roman" w:eastAsia="Times New Roman" w:hAnsi="Times New Roman" w:cs="Times New Roman"/>
          <w:lang w:eastAsia="en-AU"/>
        </w:rPr>
        <w:t>made under section 41R of the Act. It amends the Principal Determination principally to</w:t>
      </w:r>
      <w:r w:rsidR="009D4780" w:rsidRPr="005A0F4D">
        <w:rPr>
          <w:rFonts w:ascii="Times New Roman" w:eastAsia="Times New Roman" w:hAnsi="Times New Roman" w:cs="Times New Roman"/>
          <w:lang w:eastAsia="en-AU"/>
        </w:rPr>
        <w:t>:</w:t>
      </w:r>
    </w:p>
    <w:p w14:paraId="5DC1316E" w14:textId="77777777" w:rsidR="009D4780" w:rsidRPr="005A0F4D" w:rsidRDefault="009D4780" w:rsidP="005A0F4D">
      <w:pPr>
        <w:spacing w:after="0" w:line="240" w:lineRule="auto"/>
        <w:rPr>
          <w:rFonts w:ascii="Times New Roman" w:eastAsia="Times New Roman" w:hAnsi="Times New Roman" w:cs="Times New Roman"/>
          <w:lang w:eastAsia="en-AU"/>
        </w:rPr>
      </w:pPr>
    </w:p>
    <w:p w14:paraId="6D91308A" w14:textId="3AFECCD7" w:rsidR="009D4780" w:rsidRPr="005A0F4D" w:rsidRDefault="397A9BE8" w:rsidP="005A0F4D">
      <w:pPr>
        <w:pStyle w:val="ListParagraph"/>
        <w:numPr>
          <w:ilvl w:val="0"/>
          <w:numId w:val="6"/>
        </w:numPr>
        <w:autoSpaceDE w:val="0"/>
        <w:autoSpaceDN w:val="0"/>
        <w:adjustRightInd w:val="0"/>
        <w:spacing w:before="0" w:beforeAutospacing="0" w:after="0" w:afterAutospacing="0"/>
        <w:ind w:left="714" w:hanging="357"/>
        <w:rPr>
          <w:sz w:val="22"/>
          <w:szCs w:val="22"/>
        </w:rPr>
      </w:pPr>
      <w:r w:rsidRPr="005A0F4D">
        <w:rPr>
          <w:sz w:val="22"/>
          <w:szCs w:val="22"/>
        </w:rPr>
        <w:t>extend the notification requirements</w:t>
      </w:r>
      <w:r w:rsidR="00770E12" w:rsidRPr="005A0F4D">
        <w:rPr>
          <w:sz w:val="22"/>
          <w:szCs w:val="22"/>
        </w:rPr>
        <w:t>,</w:t>
      </w:r>
      <w:r w:rsidR="1AB992BC" w:rsidRPr="005A0F4D">
        <w:rPr>
          <w:sz w:val="22"/>
          <w:szCs w:val="22"/>
        </w:rPr>
        <w:t xml:space="preserve"> </w:t>
      </w:r>
      <w:r w:rsidR="2F92915E" w:rsidRPr="005A0F4D">
        <w:rPr>
          <w:sz w:val="22"/>
          <w:szCs w:val="22"/>
        </w:rPr>
        <w:t xml:space="preserve">by </w:t>
      </w:r>
      <w:r w:rsidR="00AA1AA4" w:rsidRPr="005A0F4D">
        <w:rPr>
          <w:sz w:val="22"/>
          <w:szCs w:val="22"/>
        </w:rPr>
        <w:t>one</w:t>
      </w:r>
      <w:r w:rsidR="2F92915E" w:rsidRPr="005A0F4D">
        <w:rPr>
          <w:sz w:val="22"/>
          <w:szCs w:val="22"/>
        </w:rPr>
        <w:t xml:space="preserve"> month</w:t>
      </w:r>
      <w:r w:rsidR="00770E12" w:rsidRPr="005A0F4D">
        <w:rPr>
          <w:sz w:val="22"/>
          <w:szCs w:val="22"/>
        </w:rPr>
        <w:t>, that apply to</w:t>
      </w:r>
      <w:r w:rsidR="2F92915E" w:rsidRPr="005A0F4D">
        <w:rPr>
          <w:sz w:val="22"/>
          <w:szCs w:val="22"/>
        </w:rPr>
        <w:t xml:space="preserve"> </w:t>
      </w:r>
      <w:r w:rsidR="1AB992BC" w:rsidRPr="005A0F4D">
        <w:rPr>
          <w:sz w:val="22"/>
          <w:szCs w:val="22"/>
        </w:rPr>
        <w:t>specified person</w:t>
      </w:r>
      <w:r w:rsidR="00860622" w:rsidRPr="005A0F4D">
        <w:rPr>
          <w:sz w:val="22"/>
          <w:szCs w:val="22"/>
        </w:rPr>
        <w:t>s intending</w:t>
      </w:r>
      <w:r w:rsidR="1AB992BC" w:rsidRPr="005A0F4D">
        <w:rPr>
          <w:sz w:val="22"/>
          <w:szCs w:val="22"/>
        </w:rPr>
        <w:t xml:space="preserve"> to surrender </w:t>
      </w:r>
      <w:r w:rsidR="00A82D25" w:rsidRPr="005A0F4D">
        <w:rPr>
          <w:sz w:val="22"/>
          <w:szCs w:val="22"/>
        </w:rPr>
        <w:t>vaping</w:t>
      </w:r>
      <w:r w:rsidR="1AB992BC" w:rsidRPr="005A0F4D">
        <w:rPr>
          <w:sz w:val="22"/>
          <w:szCs w:val="22"/>
        </w:rPr>
        <w:t xml:space="preserve"> goods to the Department of Health and </w:t>
      </w:r>
      <w:r w:rsidR="008D3CEF" w:rsidRPr="005A0F4D">
        <w:rPr>
          <w:sz w:val="22"/>
          <w:szCs w:val="22"/>
        </w:rPr>
        <w:t>to persons possessing</w:t>
      </w:r>
      <w:r w:rsidR="1AB992BC" w:rsidRPr="005A0F4D">
        <w:rPr>
          <w:sz w:val="22"/>
          <w:szCs w:val="22"/>
        </w:rPr>
        <w:t xml:space="preserve"> a p</w:t>
      </w:r>
      <w:r w:rsidR="23A69514" w:rsidRPr="005A0F4D">
        <w:rPr>
          <w:sz w:val="22"/>
          <w:szCs w:val="22"/>
        </w:rPr>
        <w:t xml:space="preserve">articular commercial quantity of </w:t>
      </w:r>
      <w:r w:rsidR="00055318" w:rsidRPr="005A0F4D">
        <w:rPr>
          <w:sz w:val="22"/>
          <w:szCs w:val="22"/>
        </w:rPr>
        <w:t xml:space="preserve">vaping </w:t>
      </w:r>
      <w:proofErr w:type="gramStart"/>
      <w:r w:rsidR="23A69514" w:rsidRPr="005A0F4D">
        <w:rPr>
          <w:sz w:val="22"/>
          <w:szCs w:val="22"/>
        </w:rPr>
        <w:t>goods</w:t>
      </w:r>
      <w:r w:rsidR="00055318" w:rsidRPr="005A0F4D">
        <w:rPr>
          <w:sz w:val="22"/>
          <w:szCs w:val="22"/>
        </w:rPr>
        <w:t>;</w:t>
      </w:r>
      <w:proofErr w:type="gramEnd"/>
    </w:p>
    <w:p w14:paraId="057D93A1" w14:textId="77777777" w:rsidR="009D4780" w:rsidRPr="005A0F4D" w:rsidRDefault="009D4780" w:rsidP="005A0F4D">
      <w:pPr>
        <w:pStyle w:val="ListParagraph"/>
        <w:autoSpaceDE w:val="0"/>
        <w:autoSpaceDN w:val="0"/>
        <w:adjustRightInd w:val="0"/>
        <w:spacing w:before="0" w:beforeAutospacing="0" w:after="0" w:afterAutospacing="0"/>
        <w:ind w:left="714"/>
        <w:rPr>
          <w:sz w:val="22"/>
          <w:szCs w:val="22"/>
        </w:rPr>
      </w:pPr>
    </w:p>
    <w:p w14:paraId="4318C759" w14:textId="1D08913B" w:rsidR="009D4780" w:rsidRPr="005A0F4D" w:rsidRDefault="19C61EA8" w:rsidP="005A0F4D">
      <w:pPr>
        <w:pStyle w:val="ListParagraph"/>
        <w:numPr>
          <w:ilvl w:val="0"/>
          <w:numId w:val="6"/>
        </w:numPr>
        <w:autoSpaceDE w:val="0"/>
        <w:autoSpaceDN w:val="0"/>
        <w:adjustRightInd w:val="0"/>
        <w:spacing w:before="0" w:beforeAutospacing="0" w:after="0" w:afterAutospacing="0"/>
        <w:ind w:left="714" w:hanging="357"/>
        <w:rPr>
          <w:sz w:val="22"/>
          <w:szCs w:val="22"/>
        </w:rPr>
      </w:pPr>
      <w:r w:rsidRPr="005A0F4D">
        <w:rPr>
          <w:sz w:val="22"/>
          <w:szCs w:val="22"/>
        </w:rPr>
        <w:t xml:space="preserve">extend the </w:t>
      </w:r>
      <w:r w:rsidR="2053FACE" w:rsidRPr="005A0F4D">
        <w:rPr>
          <w:sz w:val="22"/>
          <w:szCs w:val="22"/>
        </w:rPr>
        <w:t xml:space="preserve">expiration of the </w:t>
      </w:r>
      <w:r w:rsidRPr="005A0F4D">
        <w:rPr>
          <w:sz w:val="22"/>
          <w:szCs w:val="22"/>
        </w:rPr>
        <w:t xml:space="preserve">application of some items relating to </w:t>
      </w:r>
      <w:r w:rsidR="009D4780" w:rsidRPr="005A0F4D">
        <w:rPr>
          <w:sz w:val="22"/>
          <w:szCs w:val="22"/>
        </w:rPr>
        <w:t xml:space="preserve">supply and </w:t>
      </w:r>
      <w:r w:rsidRPr="005A0F4D">
        <w:rPr>
          <w:sz w:val="22"/>
          <w:szCs w:val="22"/>
        </w:rPr>
        <w:t xml:space="preserve">possession </w:t>
      </w:r>
      <w:r w:rsidR="04EF31F2" w:rsidRPr="005A0F4D">
        <w:rPr>
          <w:sz w:val="22"/>
          <w:szCs w:val="22"/>
        </w:rPr>
        <w:t>from 30 September 2024 to 30 November 2024</w:t>
      </w:r>
      <w:r w:rsidR="00603F90" w:rsidRPr="005A0F4D">
        <w:rPr>
          <w:sz w:val="22"/>
          <w:szCs w:val="22"/>
        </w:rPr>
        <w:t>;</w:t>
      </w:r>
      <w:r w:rsidR="00EC728E" w:rsidRPr="005A0F4D">
        <w:rPr>
          <w:sz w:val="22"/>
          <w:szCs w:val="22"/>
        </w:rPr>
        <w:t xml:space="preserve"> </w:t>
      </w:r>
      <w:r w:rsidR="009D4780" w:rsidRPr="005A0F4D">
        <w:rPr>
          <w:sz w:val="22"/>
          <w:szCs w:val="22"/>
        </w:rPr>
        <w:t>and</w:t>
      </w:r>
    </w:p>
    <w:p w14:paraId="3A4E2F58" w14:textId="77777777" w:rsidR="009D4780" w:rsidRPr="005A0F4D" w:rsidRDefault="009D4780" w:rsidP="005A0F4D">
      <w:pPr>
        <w:pStyle w:val="ListParagraph"/>
        <w:autoSpaceDE w:val="0"/>
        <w:autoSpaceDN w:val="0"/>
        <w:adjustRightInd w:val="0"/>
        <w:spacing w:before="0" w:beforeAutospacing="0" w:after="0" w:afterAutospacing="0"/>
        <w:ind w:left="714"/>
        <w:rPr>
          <w:sz w:val="22"/>
          <w:szCs w:val="22"/>
        </w:rPr>
      </w:pPr>
    </w:p>
    <w:p w14:paraId="0ADAB7F3" w14:textId="77802C62" w:rsidR="001F0792" w:rsidRPr="005A0F4D" w:rsidRDefault="00573A95" w:rsidP="005A0F4D">
      <w:pPr>
        <w:pStyle w:val="ListParagraph"/>
        <w:numPr>
          <w:ilvl w:val="0"/>
          <w:numId w:val="6"/>
        </w:numPr>
        <w:autoSpaceDE w:val="0"/>
        <w:autoSpaceDN w:val="0"/>
        <w:adjustRightInd w:val="0"/>
        <w:spacing w:before="0" w:beforeAutospacing="0" w:after="0" w:afterAutospacing="0"/>
        <w:ind w:left="714" w:hanging="357"/>
        <w:rPr>
          <w:sz w:val="22"/>
          <w:szCs w:val="22"/>
        </w:rPr>
      </w:pPr>
      <w:r w:rsidRPr="005A0F4D">
        <w:rPr>
          <w:sz w:val="22"/>
          <w:szCs w:val="22"/>
        </w:rPr>
        <w:lastRenderedPageBreak/>
        <w:t xml:space="preserve">make minor amendments to defined terms and </w:t>
      </w:r>
      <w:r w:rsidR="00EC728E" w:rsidRPr="005A0F4D">
        <w:rPr>
          <w:sz w:val="22"/>
          <w:szCs w:val="22"/>
        </w:rPr>
        <w:t>ensure consistency with the regulatory framework in Chapters 3 and 4 of the Act in relation to the supply of medicinal cannabis vaping goods</w:t>
      </w:r>
      <w:r w:rsidR="000620EE" w:rsidRPr="005A0F4D">
        <w:rPr>
          <w:sz w:val="22"/>
          <w:szCs w:val="22"/>
        </w:rPr>
        <w:t>.</w:t>
      </w:r>
    </w:p>
    <w:p w14:paraId="3CFB3BAD" w14:textId="28999C30" w:rsidR="00FD09BA" w:rsidRPr="005A0F4D" w:rsidRDefault="00FD09BA" w:rsidP="005A0F4D">
      <w:pPr>
        <w:spacing w:after="0" w:line="240" w:lineRule="auto"/>
        <w:rPr>
          <w:rFonts w:ascii="Times New Roman" w:eastAsia="Times New Roman" w:hAnsi="Times New Roman" w:cs="Times New Roman"/>
          <w:lang w:eastAsia="en-AU"/>
        </w:rPr>
      </w:pPr>
    </w:p>
    <w:p w14:paraId="75D364AC" w14:textId="77777777" w:rsidR="0080217B" w:rsidRPr="005A0F4D" w:rsidRDefault="0080217B" w:rsidP="005A0F4D">
      <w:pPr>
        <w:autoSpaceDE w:val="0"/>
        <w:autoSpaceDN w:val="0"/>
        <w:adjustRightInd w:val="0"/>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Background</w:t>
      </w:r>
    </w:p>
    <w:p w14:paraId="28FEB7EE" w14:textId="77777777" w:rsidR="00A86D64" w:rsidRPr="005A0F4D" w:rsidRDefault="00A86D64" w:rsidP="005A0F4D">
      <w:pPr>
        <w:spacing w:after="0" w:line="240" w:lineRule="auto"/>
        <w:rPr>
          <w:rFonts w:ascii="Times New Roman" w:eastAsia="Times New Roman" w:hAnsi="Times New Roman" w:cs="Times New Roman"/>
          <w:lang w:eastAsia="en-AU"/>
        </w:rPr>
      </w:pPr>
    </w:p>
    <w:p w14:paraId="392E3606" w14:textId="1CA2ED09" w:rsidR="007E2C94" w:rsidRPr="005A0F4D" w:rsidRDefault="007E2C94"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Vaping is rapidly increasing in Australia, particularly among youth and young adults. Trend data shows that among young people aged 14 years and over, current use of an e‑cigarette,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3CDB4957" w14:textId="77777777" w:rsidR="007E2C94" w:rsidRPr="005A0F4D" w:rsidRDefault="007E2C94" w:rsidP="005A0F4D">
      <w:pPr>
        <w:spacing w:after="0" w:line="240" w:lineRule="auto"/>
        <w:rPr>
          <w:rFonts w:ascii="Times New Roman" w:eastAsia="Times New Roman" w:hAnsi="Times New Roman" w:cs="Times New Roman"/>
          <w:lang w:eastAsia="en-AU"/>
        </w:rPr>
      </w:pPr>
    </w:p>
    <w:p w14:paraId="43995B2F" w14:textId="6B1247F9" w:rsidR="007E2C94" w:rsidRPr="005A0F4D" w:rsidRDefault="007E2C94"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w:t>
      </w:r>
      <w:r w:rsidR="00A54CC2" w:rsidRPr="005A0F4D">
        <w:rPr>
          <w:rFonts w:ascii="Times New Roman" w:eastAsia="Times New Roman" w:hAnsi="Times New Roman" w:cs="Times New Roman"/>
          <w:lang w:eastAsia="en-AU"/>
        </w:rPr>
        <w:t>did</w:t>
      </w:r>
      <w:r w:rsidRPr="005A0F4D">
        <w:rPr>
          <w:rFonts w:ascii="Times New Roman" w:eastAsia="Times New Roman" w:hAnsi="Times New Roman" w:cs="Times New Roman"/>
          <w:lang w:eastAsia="en-AU"/>
        </w:rPr>
        <w:t xml:space="preserve"> not meet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6D4BE5F9" w14:textId="77777777" w:rsidR="007E2C94" w:rsidRPr="005A0F4D" w:rsidRDefault="007E2C94" w:rsidP="005A0F4D">
      <w:pPr>
        <w:spacing w:after="0" w:line="240" w:lineRule="auto"/>
        <w:rPr>
          <w:rFonts w:ascii="Times New Roman" w:eastAsia="Times New Roman" w:hAnsi="Times New Roman" w:cs="Times New Roman"/>
          <w:lang w:eastAsia="en-AU"/>
        </w:rPr>
      </w:pPr>
    </w:p>
    <w:p w14:paraId="13C281BD" w14:textId="77777777" w:rsidR="007E2C94" w:rsidRPr="005A0F4D" w:rsidRDefault="007E2C94"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that the long-term health risks of vaping are not yet known.</w:t>
      </w:r>
    </w:p>
    <w:p w14:paraId="27F7E1F0" w14:textId="77777777" w:rsidR="007E2C94" w:rsidRPr="005A0F4D" w:rsidRDefault="007E2C94" w:rsidP="005A0F4D">
      <w:pPr>
        <w:spacing w:after="0" w:line="240" w:lineRule="auto"/>
        <w:rPr>
          <w:rFonts w:ascii="Times New Roman" w:eastAsia="Times New Roman" w:hAnsi="Times New Roman" w:cs="Times New Roman"/>
          <w:lang w:eastAsia="en-AU"/>
        </w:rPr>
      </w:pPr>
    </w:p>
    <w:p w14:paraId="6BA38974" w14:textId="316C3F86" w:rsidR="007E2C94" w:rsidRPr="005A0F4D" w:rsidRDefault="007E2C94"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The Government’s vaping reforms </w:t>
      </w:r>
      <w:r w:rsidR="00CA3F4F" w:rsidRPr="005A0F4D">
        <w:rPr>
          <w:rFonts w:ascii="Times New Roman" w:eastAsia="Times New Roman" w:hAnsi="Times New Roman" w:cs="Times New Roman"/>
          <w:lang w:eastAsia="en-AU"/>
        </w:rPr>
        <w:t>were</w:t>
      </w:r>
      <w:r w:rsidRPr="005A0F4D">
        <w:rPr>
          <w:rFonts w:ascii="Times New Roman" w:eastAsia="Times New Roman" w:hAnsi="Times New Roman" w:cs="Times New Roman"/>
          <w:lang w:eastAsia="en-AU"/>
        </w:rPr>
        <w:t xml:space="preserve"> implemented in stages over 2024. The </w:t>
      </w:r>
      <w:r w:rsidRPr="005A0F4D">
        <w:rPr>
          <w:rFonts w:ascii="Times New Roman" w:eastAsia="Times New Roman" w:hAnsi="Times New Roman" w:cs="Times New Roman"/>
          <w:i/>
          <w:lang w:eastAsia="en-AU"/>
        </w:rPr>
        <w:t>Therapeutic Goods and Other Legislation Amendment (Vaping Reforms) Act 2024</w:t>
      </w:r>
      <w:r w:rsidRPr="005A0F4D">
        <w:rPr>
          <w:rFonts w:ascii="Times New Roman" w:eastAsia="Times New Roman" w:hAnsi="Times New Roman" w:cs="Times New Roman"/>
          <w:lang w:eastAsia="en-AU"/>
        </w:rPr>
        <w:t xml:space="preserve"> (the Amendment Act) is the centrepiece of these reforms to reduce rates of vaping and prevent long term adverse effects on population health. It represents the second stage of regulatory measures taken this year.</w:t>
      </w:r>
    </w:p>
    <w:p w14:paraId="7BDD1C1A" w14:textId="77777777" w:rsidR="007E2C94" w:rsidRPr="005A0F4D" w:rsidRDefault="007E2C94" w:rsidP="005A0F4D">
      <w:pPr>
        <w:spacing w:after="0" w:line="240" w:lineRule="auto"/>
        <w:rPr>
          <w:rFonts w:ascii="Times New Roman" w:eastAsia="Times New Roman" w:hAnsi="Times New Roman" w:cs="Times New Roman"/>
          <w:lang w:eastAsia="en-AU"/>
        </w:rPr>
      </w:pPr>
    </w:p>
    <w:p w14:paraId="6C8C001D" w14:textId="77777777" w:rsidR="007E2C94" w:rsidRPr="005A0F4D" w:rsidRDefault="007E2C94"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The first stage of the Government’s vaping reforms comprised amendments to </w:t>
      </w:r>
      <w:r w:rsidRPr="005A0F4D">
        <w:rPr>
          <w:rFonts w:ascii="Times New Roman" w:eastAsia="Times New Roman" w:hAnsi="Times New Roman" w:cs="Times New Roman"/>
          <w:i/>
          <w:iCs/>
          <w:lang w:eastAsia="en-AU"/>
        </w:rPr>
        <w:t>the Customs (Prohibited Imports) Regulations 1956</w:t>
      </w:r>
      <w:r w:rsidRPr="005A0F4D">
        <w:rPr>
          <w:rFonts w:ascii="Times New Roman" w:eastAsia="Times New Roman" w:hAnsi="Times New Roman" w:cs="Times New Roman"/>
          <w:lang w:eastAsia="en-AU"/>
        </w:rPr>
        <w:t xml:space="preserve"> (the CPI Regulations), the </w:t>
      </w:r>
      <w:r w:rsidRPr="005A0F4D">
        <w:rPr>
          <w:rFonts w:ascii="Times New Roman" w:eastAsia="Times New Roman" w:hAnsi="Times New Roman" w:cs="Times New Roman"/>
          <w:i/>
          <w:iCs/>
          <w:lang w:eastAsia="en-AU"/>
        </w:rPr>
        <w:t>Therapeutic Goods Regulations 1990</w:t>
      </w:r>
      <w:r w:rsidRPr="005A0F4D">
        <w:rPr>
          <w:rFonts w:ascii="Times New Roman" w:eastAsia="Times New Roman" w:hAnsi="Times New Roman" w:cs="Times New Roman"/>
          <w:lang w:eastAsia="en-AU"/>
        </w:rPr>
        <w:t xml:space="preserve"> (the TG Regulations) and the </w:t>
      </w:r>
      <w:r w:rsidRPr="005A0F4D">
        <w:rPr>
          <w:rFonts w:ascii="Times New Roman" w:eastAsia="Times New Roman" w:hAnsi="Times New Roman" w:cs="Times New Roman"/>
          <w:i/>
          <w:iCs/>
          <w:lang w:eastAsia="en-AU"/>
        </w:rPr>
        <w:t>Therapeutic Goods (Medical Devices) Regulations 2002</w:t>
      </w:r>
      <w:r w:rsidRPr="005A0F4D">
        <w:rPr>
          <w:rFonts w:ascii="Times New Roman" w:eastAsia="Times New Roman" w:hAnsi="Times New Roman" w:cs="Times New Roman"/>
          <w:lang w:eastAsia="en-AU"/>
        </w:rPr>
        <w:t xml:space="preserve"> (the MD Regulations). These amendments commenced on 1 January 2024 and introduced the following changes:</w:t>
      </w:r>
    </w:p>
    <w:p w14:paraId="51ED3D50" w14:textId="77777777" w:rsidR="007E2C94" w:rsidRPr="005A0F4D" w:rsidRDefault="007E2C94" w:rsidP="005A0F4D">
      <w:pPr>
        <w:spacing w:after="0" w:line="240" w:lineRule="auto"/>
        <w:rPr>
          <w:rFonts w:ascii="Times New Roman" w:eastAsia="Times New Roman" w:hAnsi="Times New Roman" w:cs="Times New Roman"/>
          <w:lang w:eastAsia="en-AU"/>
        </w:rPr>
      </w:pPr>
    </w:p>
    <w:p w14:paraId="15560BBE" w14:textId="34D34DA5" w:rsidR="007E2C94" w:rsidRPr="005A0F4D" w:rsidRDefault="007E2C94" w:rsidP="005A0F4D">
      <w:pPr>
        <w:numPr>
          <w:ilvl w:val="0"/>
          <w:numId w:val="1"/>
        </w:num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since 1 January 2024, the importation of disposable single use vapes, irrespective of nicotine content or therapeutic claims, is prohibited, subject to very limited exceptions. The personal importation scheme for disposable single use vapes ceased to </w:t>
      </w:r>
      <w:proofErr w:type="gramStart"/>
      <w:r w:rsidRPr="005A0F4D">
        <w:rPr>
          <w:rFonts w:ascii="Times New Roman" w:eastAsia="Times New Roman" w:hAnsi="Times New Roman" w:cs="Times New Roman"/>
          <w:lang w:eastAsia="en-AU"/>
        </w:rPr>
        <w:t>apply</w:t>
      </w:r>
      <w:r w:rsidR="00DE72F4" w:rsidRPr="005A0F4D">
        <w:rPr>
          <w:rFonts w:ascii="Times New Roman" w:eastAsia="Times New Roman" w:hAnsi="Times New Roman" w:cs="Times New Roman"/>
          <w:lang w:eastAsia="en-AU"/>
        </w:rPr>
        <w:t>;</w:t>
      </w:r>
      <w:proofErr w:type="gramEnd"/>
    </w:p>
    <w:p w14:paraId="210D3E29" w14:textId="77777777" w:rsidR="007E2C94" w:rsidRPr="005A0F4D" w:rsidRDefault="007E2C94" w:rsidP="005A0F4D">
      <w:pPr>
        <w:spacing w:after="0" w:line="240" w:lineRule="auto"/>
        <w:rPr>
          <w:rFonts w:ascii="Times New Roman" w:eastAsia="Times New Roman" w:hAnsi="Times New Roman" w:cs="Times New Roman"/>
          <w:lang w:eastAsia="en-AU"/>
        </w:rPr>
      </w:pPr>
    </w:p>
    <w:p w14:paraId="14165EF9" w14:textId="6B3579F7" w:rsidR="007E2C94" w:rsidRPr="005A0F4D" w:rsidRDefault="007E2C94" w:rsidP="005A0F4D">
      <w:pPr>
        <w:numPr>
          <w:ilvl w:val="0"/>
          <w:numId w:val="1"/>
        </w:num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since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w:t>
      </w:r>
      <w:proofErr w:type="gramStart"/>
      <w:r w:rsidRPr="005A0F4D">
        <w:rPr>
          <w:rFonts w:ascii="Times New Roman" w:eastAsia="Times New Roman" w:hAnsi="Times New Roman" w:cs="Times New Roman"/>
          <w:lang w:eastAsia="en-AU"/>
        </w:rPr>
        <w:t>apply</w:t>
      </w:r>
      <w:r w:rsidR="00DE72F4" w:rsidRPr="005A0F4D">
        <w:rPr>
          <w:rFonts w:ascii="Times New Roman" w:eastAsia="Times New Roman" w:hAnsi="Times New Roman" w:cs="Times New Roman"/>
          <w:lang w:eastAsia="en-AU"/>
        </w:rPr>
        <w:t>;</w:t>
      </w:r>
      <w:proofErr w:type="gramEnd"/>
    </w:p>
    <w:p w14:paraId="39463326" w14:textId="77777777" w:rsidR="007E2C94" w:rsidRPr="005A0F4D" w:rsidRDefault="007E2C94" w:rsidP="005A0F4D">
      <w:pPr>
        <w:spacing w:after="0" w:line="240" w:lineRule="auto"/>
        <w:rPr>
          <w:rFonts w:ascii="Times New Roman" w:eastAsia="Times New Roman" w:hAnsi="Times New Roman" w:cs="Times New Roman"/>
          <w:lang w:eastAsia="en-AU"/>
        </w:rPr>
      </w:pPr>
    </w:p>
    <w:p w14:paraId="55251797" w14:textId="77777777" w:rsidR="007E2C94" w:rsidRPr="005A0F4D" w:rsidRDefault="007E2C94" w:rsidP="005A0F4D">
      <w:pPr>
        <w:numPr>
          <w:ilvl w:val="0"/>
          <w:numId w:val="1"/>
        </w:num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since 1 March 2024, stronger regulatory controls have applied to the domestic manufacture and supply of therapeutic vaping goods in Australia with enhanced requirements relating to </w:t>
      </w:r>
      <w:r w:rsidRPr="005A0F4D">
        <w:rPr>
          <w:rFonts w:ascii="Times New Roman" w:eastAsia="Times New Roman" w:hAnsi="Times New Roman" w:cs="Times New Roman"/>
          <w:lang w:eastAsia="en-AU"/>
        </w:rPr>
        <w:lastRenderedPageBreak/>
        <w:t>pre-market notification imposed under new statutory pathways and the relevant quality and safety standard.</w:t>
      </w:r>
    </w:p>
    <w:p w14:paraId="0B06CD15" w14:textId="77777777" w:rsidR="007E2C94" w:rsidRPr="005A0F4D" w:rsidRDefault="007E2C94" w:rsidP="005A0F4D">
      <w:pPr>
        <w:spacing w:after="0" w:line="240" w:lineRule="auto"/>
        <w:rPr>
          <w:rFonts w:ascii="Times New Roman" w:eastAsia="Times New Roman" w:hAnsi="Times New Roman" w:cs="Times New Roman"/>
          <w:lang w:eastAsia="en-AU"/>
        </w:rPr>
      </w:pPr>
    </w:p>
    <w:p w14:paraId="1EF64E36" w14:textId="0EBB7D3B" w:rsidR="007E2C94" w:rsidRPr="005A0F4D" w:rsidRDefault="007E2C94"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The Amendment Act, </w:t>
      </w:r>
      <w:r w:rsidR="00CA3F4F" w:rsidRPr="005A0F4D">
        <w:rPr>
          <w:rFonts w:ascii="Times New Roman" w:eastAsia="Times New Roman" w:hAnsi="Times New Roman" w:cs="Times New Roman"/>
          <w:lang w:eastAsia="en-AU"/>
        </w:rPr>
        <w:t xml:space="preserve">commenced </w:t>
      </w:r>
      <w:r w:rsidRPr="005A0F4D">
        <w:rPr>
          <w:rFonts w:ascii="Times New Roman" w:eastAsia="Times New Roman" w:hAnsi="Times New Roman" w:cs="Times New Roman"/>
          <w:lang w:eastAsia="en-AU"/>
        </w:rPr>
        <w:t>on 1 July 2024,</w:t>
      </w:r>
      <w:r w:rsidR="00A14019" w:rsidRPr="005A0F4D">
        <w:rPr>
          <w:rFonts w:ascii="Times New Roman" w:eastAsia="Times New Roman" w:hAnsi="Times New Roman" w:cs="Times New Roman"/>
          <w:lang w:eastAsia="en-AU"/>
        </w:rPr>
        <w:t xml:space="preserve"> and</w:t>
      </w:r>
      <w:r w:rsidRPr="005A0F4D">
        <w:rPr>
          <w:rFonts w:ascii="Times New Roman" w:eastAsia="Times New Roman" w:hAnsi="Times New Roman" w:cs="Times New Roman"/>
          <w:lang w:eastAsia="en-AU"/>
        </w:rPr>
        <w:t xml:space="preserve"> implement</w:t>
      </w:r>
      <w:r w:rsidR="00A14019" w:rsidRPr="005A0F4D">
        <w:rPr>
          <w:rFonts w:ascii="Times New Roman" w:eastAsia="Times New Roman" w:hAnsi="Times New Roman" w:cs="Times New Roman"/>
          <w:lang w:eastAsia="en-AU"/>
        </w:rPr>
        <w:t>ed</w:t>
      </w:r>
      <w:r w:rsidRPr="005A0F4D">
        <w:rPr>
          <w:rFonts w:ascii="Times New Roman" w:eastAsia="Times New Roman" w:hAnsi="Times New Roman" w:cs="Times New Roman"/>
          <w:lang w:eastAsia="en-AU"/>
        </w:rPr>
        <w:t xml:space="preserve"> the broader and more extensive reforms to the regulation of vaping goods, principally to prohibit the importation, manufacture, supply, commercial possession and advertisement of vaping goods in Australia unless certain requirements under the Act are met. Therapeutic vaping goods that meet regulatory requirements for therapeutic goods under the Act will continue to be available where clinically appropriate. The reforms align with the Government’s broader objective to significantly reduce the use of tobacco and nicotine products in Australia by 2030, as outlined in the National Tobacco Strategy 2023-2030.</w:t>
      </w:r>
    </w:p>
    <w:p w14:paraId="0C308067" w14:textId="77777777" w:rsidR="007E2C94" w:rsidRPr="005A0F4D" w:rsidRDefault="007E2C94" w:rsidP="005A0F4D">
      <w:pPr>
        <w:spacing w:after="0" w:line="240" w:lineRule="auto"/>
        <w:rPr>
          <w:rFonts w:ascii="Times New Roman" w:eastAsia="Times New Roman" w:hAnsi="Times New Roman" w:cs="Times New Roman"/>
          <w:lang w:eastAsia="en-AU"/>
        </w:rPr>
      </w:pPr>
    </w:p>
    <w:p w14:paraId="43439538" w14:textId="0705FBDD" w:rsidR="00624E7D" w:rsidRPr="005A0F4D" w:rsidRDefault="00624E7D"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The Principal Determination </w:t>
      </w:r>
      <w:r w:rsidR="006B2173" w:rsidRPr="005A0F4D">
        <w:rPr>
          <w:rFonts w:ascii="Times New Roman" w:eastAsia="Times New Roman" w:hAnsi="Times New Roman" w:cs="Times New Roman"/>
          <w:lang w:eastAsia="en-AU"/>
        </w:rPr>
        <w:t xml:space="preserve">includes </w:t>
      </w:r>
      <w:r w:rsidR="009D4780" w:rsidRPr="005A0F4D">
        <w:rPr>
          <w:rFonts w:ascii="Times New Roman" w:eastAsia="Times New Roman" w:hAnsi="Times New Roman" w:cs="Times New Roman"/>
          <w:lang w:eastAsia="en-AU"/>
        </w:rPr>
        <w:t>several</w:t>
      </w:r>
      <w:r w:rsidR="006B2173" w:rsidRPr="005A0F4D">
        <w:rPr>
          <w:rFonts w:ascii="Times New Roman" w:eastAsia="Times New Roman" w:hAnsi="Times New Roman" w:cs="Times New Roman"/>
          <w:lang w:eastAsia="en-AU"/>
        </w:rPr>
        <w:t xml:space="preserve"> items </w:t>
      </w:r>
      <w:r w:rsidR="005A4FA4" w:rsidRPr="005A0F4D">
        <w:rPr>
          <w:rFonts w:ascii="Times New Roman" w:eastAsia="Times New Roman" w:hAnsi="Times New Roman" w:cs="Times New Roman"/>
          <w:lang w:eastAsia="en-AU"/>
        </w:rPr>
        <w:t xml:space="preserve">that apply to the </w:t>
      </w:r>
      <w:r w:rsidR="00B50D79" w:rsidRPr="005A0F4D">
        <w:rPr>
          <w:rFonts w:ascii="Times New Roman" w:eastAsia="Times New Roman" w:hAnsi="Times New Roman" w:cs="Times New Roman"/>
          <w:lang w:eastAsia="en-AU"/>
        </w:rPr>
        <w:t>supply and possession of vaping</w:t>
      </w:r>
      <w:r w:rsidR="009D4780" w:rsidRPr="005A0F4D">
        <w:rPr>
          <w:rFonts w:ascii="Times New Roman" w:eastAsia="Times New Roman" w:hAnsi="Times New Roman" w:cs="Times New Roman"/>
          <w:lang w:eastAsia="en-AU"/>
        </w:rPr>
        <w:t> </w:t>
      </w:r>
      <w:r w:rsidR="00B50D79" w:rsidRPr="005A0F4D">
        <w:rPr>
          <w:rFonts w:ascii="Times New Roman" w:eastAsia="Times New Roman" w:hAnsi="Times New Roman" w:cs="Times New Roman"/>
          <w:lang w:eastAsia="en-AU"/>
        </w:rPr>
        <w:t>goods until 30 September 2024</w:t>
      </w:r>
      <w:r w:rsidR="006D0310" w:rsidRPr="005A0F4D">
        <w:rPr>
          <w:rFonts w:ascii="Times New Roman" w:eastAsia="Times New Roman" w:hAnsi="Times New Roman" w:cs="Times New Roman"/>
          <w:lang w:eastAsia="en-AU"/>
        </w:rPr>
        <w:t>. The</w:t>
      </w:r>
      <w:r w:rsidR="007649F8" w:rsidRPr="005A0F4D">
        <w:rPr>
          <w:rFonts w:ascii="Times New Roman" w:eastAsia="Times New Roman" w:hAnsi="Times New Roman" w:cs="Times New Roman"/>
          <w:lang w:eastAsia="en-AU"/>
        </w:rPr>
        <w:t xml:space="preserve"> purpose of </w:t>
      </w:r>
      <w:r w:rsidR="006D0310" w:rsidRPr="005A0F4D">
        <w:rPr>
          <w:rFonts w:ascii="Times New Roman" w:eastAsia="Times New Roman" w:hAnsi="Times New Roman" w:cs="Times New Roman"/>
          <w:lang w:eastAsia="en-AU"/>
        </w:rPr>
        <w:t>these items was</w:t>
      </w:r>
      <w:r w:rsidR="007649F8" w:rsidRPr="005A0F4D">
        <w:rPr>
          <w:rFonts w:ascii="Times New Roman" w:eastAsia="Times New Roman" w:hAnsi="Times New Roman" w:cs="Times New Roman"/>
          <w:lang w:eastAsia="en-AU"/>
        </w:rPr>
        <w:t xml:space="preserve"> to implement transitional arrangements</w:t>
      </w:r>
      <w:r w:rsidR="0017465A" w:rsidRPr="005A0F4D">
        <w:rPr>
          <w:rFonts w:ascii="Times New Roman" w:eastAsia="Times New Roman" w:hAnsi="Times New Roman" w:cs="Times New Roman"/>
          <w:lang w:eastAsia="en-AU"/>
        </w:rPr>
        <w:t xml:space="preserve"> for</w:t>
      </w:r>
      <w:r w:rsidR="00195C45" w:rsidRPr="005A0F4D">
        <w:rPr>
          <w:rFonts w:ascii="Times New Roman" w:eastAsia="Times New Roman" w:hAnsi="Times New Roman" w:cs="Times New Roman"/>
          <w:lang w:eastAsia="en-AU"/>
        </w:rPr>
        <w:t xml:space="preserve"> persons to divest themselves of vaping goods that can no longer be lawfully possessed and supplied, and </w:t>
      </w:r>
      <w:r w:rsidR="00223D20" w:rsidRPr="005A0F4D">
        <w:rPr>
          <w:rFonts w:ascii="Times New Roman" w:eastAsia="Times New Roman" w:hAnsi="Times New Roman" w:cs="Times New Roman"/>
          <w:lang w:eastAsia="en-AU"/>
        </w:rPr>
        <w:t xml:space="preserve">for persons involved in the supply chain for legitimate therapeutic vapes to continue </w:t>
      </w:r>
      <w:r w:rsidR="00710F77" w:rsidRPr="005A0F4D">
        <w:rPr>
          <w:rFonts w:ascii="Times New Roman" w:eastAsia="Times New Roman" w:hAnsi="Times New Roman" w:cs="Times New Roman"/>
          <w:lang w:eastAsia="en-AU"/>
        </w:rPr>
        <w:t xml:space="preserve">their involvement </w:t>
      </w:r>
      <w:r w:rsidR="003A2467" w:rsidRPr="005A0F4D">
        <w:rPr>
          <w:rFonts w:ascii="Times New Roman" w:eastAsia="Times New Roman" w:hAnsi="Times New Roman" w:cs="Times New Roman"/>
          <w:lang w:eastAsia="en-AU"/>
        </w:rPr>
        <w:t xml:space="preserve">until </w:t>
      </w:r>
      <w:r w:rsidR="00155C2F" w:rsidRPr="005A0F4D">
        <w:rPr>
          <w:rFonts w:ascii="Times New Roman" w:eastAsia="Times New Roman" w:hAnsi="Times New Roman" w:cs="Times New Roman"/>
          <w:lang w:eastAsia="en-AU"/>
        </w:rPr>
        <w:t xml:space="preserve">further </w:t>
      </w:r>
      <w:r w:rsidR="009D4780" w:rsidRPr="005A0F4D">
        <w:rPr>
          <w:rFonts w:ascii="Times New Roman" w:eastAsia="Times New Roman" w:hAnsi="Times New Roman" w:cs="Times New Roman"/>
          <w:lang w:eastAsia="en-AU"/>
        </w:rPr>
        <w:t xml:space="preserve">authority </w:t>
      </w:r>
      <w:r w:rsidR="00CA40BB" w:rsidRPr="005A0F4D">
        <w:rPr>
          <w:rFonts w:ascii="Times New Roman" w:eastAsia="Times New Roman" w:hAnsi="Times New Roman" w:cs="Times New Roman"/>
          <w:lang w:eastAsia="en-AU"/>
        </w:rPr>
        <w:t>is made available under section</w:t>
      </w:r>
      <w:r w:rsidR="009D4780" w:rsidRPr="005A0F4D">
        <w:rPr>
          <w:rFonts w:ascii="Times New Roman" w:eastAsia="Times New Roman" w:hAnsi="Times New Roman" w:cs="Times New Roman"/>
          <w:lang w:eastAsia="en-AU"/>
        </w:rPr>
        <w:t>s</w:t>
      </w:r>
      <w:r w:rsidR="00CA40BB" w:rsidRPr="005A0F4D">
        <w:rPr>
          <w:rFonts w:ascii="Times New Roman" w:eastAsia="Times New Roman" w:hAnsi="Times New Roman" w:cs="Times New Roman"/>
          <w:lang w:eastAsia="en-AU"/>
        </w:rPr>
        <w:t xml:space="preserve"> 41R or 41RC</w:t>
      </w:r>
      <w:r w:rsidR="00F55DDC" w:rsidRPr="005A0F4D">
        <w:rPr>
          <w:rFonts w:ascii="Times New Roman" w:eastAsia="Times New Roman" w:hAnsi="Times New Roman" w:cs="Times New Roman"/>
          <w:lang w:eastAsia="en-AU"/>
        </w:rPr>
        <w:t xml:space="preserve"> of </w:t>
      </w:r>
      <w:r w:rsidR="00F61450" w:rsidRPr="005A0F4D">
        <w:rPr>
          <w:rFonts w:ascii="Times New Roman" w:eastAsia="Times New Roman" w:hAnsi="Times New Roman" w:cs="Times New Roman"/>
          <w:lang w:eastAsia="en-AU"/>
        </w:rPr>
        <w:t>the Act</w:t>
      </w:r>
      <w:r w:rsidR="00AE3388" w:rsidRPr="005A0F4D">
        <w:rPr>
          <w:rFonts w:ascii="Times New Roman" w:eastAsia="Times New Roman" w:hAnsi="Times New Roman" w:cs="Times New Roman"/>
          <w:lang w:eastAsia="en-AU"/>
        </w:rPr>
        <w:t xml:space="preserve"> or, in relation to registered or notified vaping goods,</w:t>
      </w:r>
      <w:r w:rsidR="00BE2558" w:rsidRPr="005A0F4D">
        <w:rPr>
          <w:rFonts w:ascii="Times New Roman" w:eastAsia="Times New Roman" w:hAnsi="Times New Roman" w:cs="Times New Roman"/>
          <w:lang w:eastAsia="en-AU"/>
        </w:rPr>
        <w:t xml:space="preserve"> until the person is </w:t>
      </w:r>
      <w:r w:rsidR="009D4780" w:rsidRPr="005A0F4D">
        <w:rPr>
          <w:rFonts w:ascii="Times New Roman" w:eastAsia="Times New Roman" w:hAnsi="Times New Roman" w:cs="Times New Roman"/>
          <w:lang w:eastAsia="en-AU"/>
        </w:rPr>
        <w:t xml:space="preserve">duly </w:t>
      </w:r>
      <w:r w:rsidR="00BE2558" w:rsidRPr="005A0F4D">
        <w:rPr>
          <w:rFonts w:ascii="Times New Roman" w:eastAsia="Times New Roman" w:hAnsi="Times New Roman" w:cs="Times New Roman"/>
          <w:lang w:eastAsia="en-AU"/>
        </w:rPr>
        <w:t>licenced or authorised under the law of a state or territory to</w:t>
      </w:r>
      <w:r w:rsidR="00E11909" w:rsidRPr="005A0F4D">
        <w:rPr>
          <w:rFonts w:ascii="Times New Roman" w:eastAsia="Times New Roman" w:hAnsi="Times New Roman" w:cs="Times New Roman"/>
          <w:lang w:eastAsia="en-AU"/>
        </w:rPr>
        <w:t xml:space="preserve"> </w:t>
      </w:r>
      <w:r w:rsidR="004A3496" w:rsidRPr="005A0F4D">
        <w:rPr>
          <w:rFonts w:ascii="Times New Roman" w:eastAsia="Times New Roman" w:hAnsi="Times New Roman" w:cs="Times New Roman"/>
          <w:lang w:eastAsia="en-AU"/>
        </w:rPr>
        <w:t xml:space="preserve">supply or possess </w:t>
      </w:r>
      <w:r w:rsidR="000A585A" w:rsidRPr="005A0F4D">
        <w:rPr>
          <w:rFonts w:ascii="Times New Roman" w:eastAsia="Times New Roman" w:hAnsi="Times New Roman" w:cs="Times New Roman"/>
          <w:lang w:eastAsia="en-AU"/>
        </w:rPr>
        <w:t>goods containing substances included in Schedule</w:t>
      </w:r>
      <w:r w:rsidR="006C303E" w:rsidRPr="005A0F4D">
        <w:rPr>
          <w:rFonts w:ascii="Times New Roman" w:eastAsia="Times New Roman" w:hAnsi="Times New Roman" w:cs="Times New Roman"/>
          <w:lang w:eastAsia="en-AU"/>
        </w:rPr>
        <w:t xml:space="preserve"> 4 to the Poisons Standard</w:t>
      </w:r>
      <w:r w:rsidR="004C047A" w:rsidRPr="005A0F4D">
        <w:rPr>
          <w:rFonts w:ascii="Times New Roman" w:eastAsia="Times New Roman" w:hAnsi="Times New Roman" w:cs="Times New Roman"/>
          <w:lang w:eastAsia="en-AU"/>
        </w:rPr>
        <w:t xml:space="preserve">. </w:t>
      </w:r>
      <w:r w:rsidR="0013675F" w:rsidRPr="005A0F4D">
        <w:rPr>
          <w:rFonts w:ascii="Times New Roman" w:eastAsia="Times New Roman" w:hAnsi="Times New Roman" w:cs="Times New Roman"/>
          <w:lang w:eastAsia="en-AU"/>
        </w:rPr>
        <w:t>On</w:t>
      </w:r>
      <w:r w:rsidR="000D4529" w:rsidRPr="005A0F4D">
        <w:rPr>
          <w:rFonts w:ascii="Times New Roman" w:eastAsia="Times New Roman" w:hAnsi="Times New Roman" w:cs="Times New Roman"/>
          <w:lang w:eastAsia="en-AU"/>
        </w:rPr>
        <w:t xml:space="preserve"> 1 October 2024</w:t>
      </w:r>
      <w:r w:rsidR="0013675F" w:rsidRPr="005A0F4D">
        <w:rPr>
          <w:rFonts w:ascii="Times New Roman" w:eastAsia="Times New Roman" w:hAnsi="Times New Roman" w:cs="Times New Roman"/>
          <w:lang w:eastAsia="en-AU"/>
        </w:rPr>
        <w:t>,</w:t>
      </w:r>
      <w:r w:rsidR="000D4529" w:rsidRPr="005A0F4D">
        <w:rPr>
          <w:rFonts w:ascii="Times New Roman" w:eastAsia="Times New Roman" w:hAnsi="Times New Roman" w:cs="Times New Roman"/>
          <w:lang w:eastAsia="en-AU"/>
        </w:rPr>
        <w:t xml:space="preserve"> amendments to the Act take effect </w:t>
      </w:r>
      <w:r w:rsidR="002178EA" w:rsidRPr="005A0F4D">
        <w:rPr>
          <w:rFonts w:ascii="Times New Roman" w:eastAsia="Times New Roman" w:hAnsi="Times New Roman" w:cs="Times New Roman"/>
          <w:lang w:eastAsia="en-AU"/>
        </w:rPr>
        <w:t>under which</w:t>
      </w:r>
      <w:r w:rsidR="00B849F2" w:rsidRPr="005A0F4D">
        <w:rPr>
          <w:rFonts w:ascii="Times New Roman" w:eastAsia="Times New Roman" w:hAnsi="Times New Roman" w:cs="Times New Roman"/>
          <w:lang w:eastAsia="en-AU"/>
        </w:rPr>
        <w:t xml:space="preserve"> </w:t>
      </w:r>
      <w:r w:rsidR="000D4529" w:rsidRPr="005A0F4D">
        <w:rPr>
          <w:rFonts w:ascii="Times New Roman" w:eastAsia="Times New Roman" w:hAnsi="Times New Roman" w:cs="Times New Roman"/>
          <w:lang w:eastAsia="en-AU"/>
        </w:rPr>
        <w:t xml:space="preserve">persons </w:t>
      </w:r>
      <w:r w:rsidR="00B849F2" w:rsidRPr="005A0F4D">
        <w:rPr>
          <w:rFonts w:ascii="Times New Roman" w:eastAsia="Times New Roman" w:hAnsi="Times New Roman" w:cs="Times New Roman"/>
          <w:lang w:eastAsia="en-AU"/>
        </w:rPr>
        <w:t>who</w:t>
      </w:r>
      <w:r w:rsidR="00F51B48" w:rsidRPr="005A0F4D">
        <w:rPr>
          <w:rFonts w:ascii="Times New Roman" w:eastAsia="Times New Roman" w:hAnsi="Times New Roman" w:cs="Times New Roman"/>
          <w:lang w:eastAsia="en-AU"/>
        </w:rPr>
        <w:t xml:space="preserve"> are</w:t>
      </w:r>
      <w:r w:rsidR="000D4529" w:rsidRPr="005A0F4D">
        <w:rPr>
          <w:rFonts w:ascii="Times New Roman" w:eastAsia="Times New Roman" w:hAnsi="Times New Roman" w:cs="Times New Roman"/>
          <w:lang w:eastAsia="en-AU"/>
        </w:rPr>
        <w:t xml:space="preserve"> licenced or authorised under the law of a state or territory to supply or possess goods containing substances included in Schedule 3</w:t>
      </w:r>
      <w:r w:rsidR="00B849F2" w:rsidRPr="005A0F4D">
        <w:rPr>
          <w:rFonts w:ascii="Times New Roman" w:eastAsia="Times New Roman" w:hAnsi="Times New Roman" w:cs="Times New Roman"/>
          <w:lang w:eastAsia="en-AU"/>
        </w:rPr>
        <w:t>, rather than Schedule 4,</w:t>
      </w:r>
      <w:r w:rsidR="000D4529" w:rsidRPr="005A0F4D">
        <w:rPr>
          <w:rFonts w:ascii="Times New Roman" w:eastAsia="Times New Roman" w:hAnsi="Times New Roman" w:cs="Times New Roman"/>
          <w:lang w:eastAsia="en-AU"/>
        </w:rPr>
        <w:t xml:space="preserve"> to the Poisons Standard</w:t>
      </w:r>
      <w:r w:rsidR="0055157B" w:rsidRPr="005A0F4D">
        <w:rPr>
          <w:rFonts w:ascii="Times New Roman" w:eastAsia="Times New Roman" w:hAnsi="Times New Roman" w:cs="Times New Roman"/>
          <w:lang w:eastAsia="en-AU"/>
        </w:rPr>
        <w:t xml:space="preserve">, will fall within </w:t>
      </w:r>
      <w:r w:rsidR="00C309E0" w:rsidRPr="005A0F4D">
        <w:rPr>
          <w:rFonts w:ascii="Times New Roman" w:eastAsia="Times New Roman" w:hAnsi="Times New Roman" w:cs="Times New Roman"/>
          <w:lang w:eastAsia="en-AU"/>
        </w:rPr>
        <w:t>exceptions to the offences and civil penalty provisions in Chapter 4A in relation to the supply and possession of registered or notified vaping goods</w:t>
      </w:r>
      <w:r w:rsidR="00AB5C91" w:rsidRPr="005A0F4D">
        <w:rPr>
          <w:rFonts w:ascii="Times New Roman" w:eastAsia="Times New Roman" w:hAnsi="Times New Roman" w:cs="Times New Roman"/>
          <w:lang w:eastAsia="en-AU"/>
        </w:rPr>
        <w:t>.</w:t>
      </w:r>
    </w:p>
    <w:p w14:paraId="76501F6E" w14:textId="77777777" w:rsidR="00624E7D" w:rsidRPr="005A0F4D" w:rsidRDefault="00624E7D" w:rsidP="005A0F4D">
      <w:pPr>
        <w:autoSpaceDE w:val="0"/>
        <w:autoSpaceDN w:val="0"/>
        <w:adjustRightInd w:val="0"/>
        <w:spacing w:after="0" w:line="240" w:lineRule="auto"/>
        <w:rPr>
          <w:rFonts w:ascii="Times New Roman" w:eastAsia="Times New Roman" w:hAnsi="Times New Roman" w:cs="Times New Roman"/>
          <w:lang w:eastAsia="en-AU"/>
        </w:rPr>
      </w:pPr>
    </w:p>
    <w:p w14:paraId="4981B02A" w14:textId="04060178" w:rsidR="17B28FF1" w:rsidRPr="005A0F4D" w:rsidRDefault="009326B5"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The Principal Determination includes a definition </w:t>
      </w:r>
      <w:r w:rsidR="00D11E3B" w:rsidRPr="005A0F4D">
        <w:rPr>
          <w:rFonts w:ascii="Times New Roman" w:eastAsia="Times New Roman" w:hAnsi="Times New Roman" w:cs="Times New Roman"/>
          <w:lang w:eastAsia="en-AU"/>
        </w:rPr>
        <w:t xml:space="preserve">and several references to </w:t>
      </w:r>
      <w:r w:rsidRPr="005A0F4D">
        <w:rPr>
          <w:rFonts w:ascii="Times New Roman" w:eastAsia="Times New Roman" w:hAnsi="Times New Roman" w:cs="Times New Roman"/>
          <w:lang w:eastAsia="en-AU"/>
        </w:rPr>
        <w:t xml:space="preserve">a ‘permitted </w:t>
      </w:r>
      <w:r w:rsidR="00DB7EB1" w:rsidRPr="005A0F4D">
        <w:rPr>
          <w:rFonts w:ascii="Times New Roman" w:eastAsia="Times New Roman" w:hAnsi="Times New Roman" w:cs="Times New Roman"/>
          <w:lang w:eastAsia="en-AU"/>
        </w:rPr>
        <w:t xml:space="preserve">cannabis wholesaler’, </w:t>
      </w:r>
      <w:r w:rsidR="0002082B" w:rsidRPr="005A0F4D">
        <w:rPr>
          <w:rFonts w:ascii="Times New Roman" w:eastAsia="Times New Roman" w:hAnsi="Times New Roman" w:cs="Times New Roman"/>
          <w:lang w:eastAsia="en-AU"/>
        </w:rPr>
        <w:t xml:space="preserve">the intent of which was </w:t>
      </w:r>
      <w:r w:rsidR="00DB7EB1" w:rsidRPr="005A0F4D">
        <w:rPr>
          <w:rFonts w:ascii="Times New Roman" w:eastAsia="Times New Roman" w:hAnsi="Times New Roman" w:cs="Times New Roman"/>
          <w:lang w:eastAsia="en-AU"/>
        </w:rPr>
        <w:t xml:space="preserve">to apply to </w:t>
      </w:r>
      <w:r w:rsidR="0027504D" w:rsidRPr="005A0F4D">
        <w:rPr>
          <w:rFonts w:ascii="Times New Roman" w:eastAsia="Times New Roman" w:hAnsi="Times New Roman" w:cs="Times New Roman"/>
          <w:lang w:eastAsia="en-AU"/>
        </w:rPr>
        <w:t xml:space="preserve">wholesalers of </w:t>
      </w:r>
      <w:r w:rsidR="003F4B85" w:rsidRPr="005A0F4D">
        <w:rPr>
          <w:rFonts w:ascii="Times New Roman" w:eastAsia="Times New Roman" w:hAnsi="Times New Roman" w:cs="Times New Roman"/>
          <w:lang w:eastAsia="en-AU"/>
        </w:rPr>
        <w:t>vaping substances</w:t>
      </w:r>
      <w:r w:rsidR="009D4780" w:rsidRPr="005A0F4D">
        <w:rPr>
          <w:rFonts w:ascii="Times New Roman" w:eastAsia="Times New Roman" w:hAnsi="Times New Roman" w:cs="Times New Roman"/>
          <w:lang w:eastAsia="en-AU"/>
        </w:rPr>
        <w:t xml:space="preserve"> that are or contain</w:t>
      </w:r>
      <w:r w:rsidR="003F4B85" w:rsidRPr="005A0F4D">
        <w:rPr>
          <w:rFonts w:ascii="Times New Roman" w:eastAsia="Times New Roman" w:hAnsi="Times New Roman" w:cs="Times New Roman"/>
          <w:lang w:eastAsia="en-AU"/>
        </w:rPr>
        <w:t xml:space="preserve"> medicinal cannabis</w:t>
      </w:r>
      <w:r w:rsidR="00E83FEE" w:rsidRPr="005A0F4D">
        <w:rPr>
          <w:rFonts w:ascii="Times New Roman" w:eastAsia="Times New Roman" w:hAnsi="Times New Roman" w:cs="Times New Roman"/>
          <w:lang w:eastAsia="en-AU"/>
        </w:rPr>
        <w:t>.</w:t>
      </w:r>
      <w:r w:rsidR="003F4B85" w:rsidRPr="005A0F4D">
        <w:rPr>
          <w:rFonts w:ascii="Times New Roman" w:eastAsia="Times New Roman" w:hAnsi="Times New Roman" w:cs="Times New Roman"/>
          <w:lang w:eastAsia="en-AU"/>
        </w:rPr>
        <w:t xml:space="preserve"> </w:t>
      </w:r>
      <w:r w:rsidR="00846DE4" w:rsidRPr="005A0F4D">
        <w:rPr>
          <w:rFonts w:ascii="Times New Roman" w:eastAsia="Times New Roman" w:hAnsi="Times New Roman" w:cs="Times New Roman"/>
          <w:lang w:eastAsia="en-AU"/>
        </w:rPr>
        <w:t>However, a</w:t>
      </w:r>
      <w:r w:rsidR="001006C1" w:rsidRPr="005A0F4D">
        <w:rPr>
          <w:rFonts w:ascii="Times New Roman" w:eastAsia="Times New Roman" w:hAnsi="Times New Roman" w:cs="Times New Roman"/>
          <w:lang w:eastAsia="en-AU"/>
        </w:rPr>
        <w:t>s</w:t>
      </w:r>
      <w:r w:rsidR="00355E0E" w:rsidRPr="005A0F4D">
        <w:rPr>
          <w:rFonts w:ascii="Times New Roman" w:eastAsia="Times New Roman" w:hAnsi="Times New Roman" w:cs="Times New Roman"/>
          <w:lang w:eastAsia="en-AU"/>
        </w:rPr>
        <w:t xml:space="preserve"> there are no </w:t>
      </w:r>
      <w:r w:rsidR="00631246" w:rsidRPr="005A0F4D">
        <w:rPr>
          <w:rFonts w:ascii="Times New Roman" w:eastAsia="Times New Roman" w:hAnsi="Times New Roman" w:cs="Times New Roman"/>
          <w:lang w:eastAsia="en-AU"/>
        </w:rPr>
        <w:t>vaping substances containing medicinal cannabis</w:t>
      </w:r>
      <w:r w:rsidR="00526A95" w:rsidRPr="005A0F4D">
        <w:rPr>
          <w:rFonts w:ascii="Times New Roman" w:eastAsia="Times New Roman" w:hAnsi="Times New Roman" w:cs="Times New Roman"/>
          <w:lang w:eastAsia="en-AU"/>
        </w:rPr>
        <w:t xml:space="preserve"> that are</w:t>
      </w:r>
      <w:r w:rsidR="00631246" w:rsidRPr="005A0F4D">
        <w:rPr>
          <w:rFonts w:ascii="Times New Roman" w:eastAsia="Times New Roman" w:hAnsi="Times New Roman" w:cs="Times New Roman"/>
          <w:lang w:eastAsia="en-AU"/>
        </w:rPr>
        <w:t xml:space="preserve"> included in </w:t>
      </w:r>
      <w:r w:rsidR="000964F0" w:rsidRPr="005A0F4D">
        <w:rPr>
          <w:rFonts w:ascii="Times New Roman" w:eastAsia="Times New Roman" w:hAnsi="Times New Roman" w:cs="Times New Roman"/>
          <w:lang w:eastAsia="en-AU"/>
        </w:rPr>
        <w:t>the Australian Register of Therapeutic Goods</w:t>
      </w:r>
      <w:r w:rsidR="001678E8" w:rsidRPr="005A0F4D">
        <w:rPr>
          <w:rFonts w:ascii="Times New Roman" w:eastAsia="Times New Roman" w:hAnsi="Times New Roman" w:cs="Times New Roman"/>
          <w:lang w:eastAsia="en-AU"/>
        </w:rPr>
        <w:t xml:space="preserve"> (Register)</w:t>
      </w:r>
      <w:r w:rsidR="00631246" w:rsidRPr="005A0F4D">
        <w:rPr>
          <w:rFonts w:ascii="Times New Roman" w:eastAsia="Times New Roman" w:hAnsi="Times New Roman" w:cs="Times New Roman"/>
          <w:lang w:eastAsia="en-AU"/>
        </w:rPr>
        <w:t xml:space="preserve">, </w:t>
      </w:r>
      <w:r w:rsidR="001006C1" w:rsidRPr="005A0F4D">
        <w:rPr>
          <w:rFonts w:ascii="Times New Roman" w:eastAsia="Times New Roman" w:hAnsi="Times New Roman" w:cs="Times New Roman"/>
          <w:lang w:eastAsia="en-AU"/>
        </w:rPr>
        <w:t>medicinal cannabis vaping substances are</w:t>
      </w:r>
      <w:r w:rsidR="00D226F9" w:rsidRPr="005A0F4D">
        <w:rPr>
          <w:rFonts w:ascii="Times New Roman" w:eastAsia="Times New Roman" w:hAnsi="Times New Roman" w:cs="Times New Roman"/>
          <w:lang w:eastAsia="en-AU"/>
        </w:rPr>
        <w:t>, in practice, impo</w:t>
      </w:r>
      <w:r w:rsidR="002A1099" w:rsidRPr="005A0F4D">
        <w:rPr>
          <w:rFonts w:ascii="Times New Roman" w:eastAsia="Times New Roman" w:hAnsi="Times New Roman" w:cs="Times New Roman"/>
          <w:lang w:eastAsia="en-AU"/>
        </w:rPr>
        <w:t>rted</w:t>
      </w:r>
      <w:r w:rsidR="0086457D" w:rsidRPr="005A0F4D">
        <w:rPr>
          <w:rFonts w:ascii="Times New Roman" w:eastAsia="Times New Roman" w:hAnsi="Times New Roman" w:cs="Times New Roman"/>
          <w:lang w:eastAsia="en-AU"/>
        </w:rPr>
        <w:t>, or manufactured in</w:t>
      </w:r>
      <w:r w:rsidR="002A1099" w:rsidRPr="005A0F4D">
        <w:rPr>
          <w:rFonts w:ascii="Times New Roman" w:eastAsia="Times New Roman" w:hAnsi="Times New Roman" w:cs="Times New Roman"/>
          <w:lang w:eastAsia="en-AU"/>
        </w:rPr>
        <w:t xml:space="preserve"> Australia</w:t>
      </w:r>
      <w:r w:rsidR="00327A56" w:rsidRPr="005A0F4D">
        <w:rPr>
          <w:rFonts w:ascii="Times New Roman" w:eastAsia="Times New Roman" w:hAnsi="Times New Roman" w:cs="Times New Roman"/>
          <w:lang w:eastAsia="en-AU"/>
        </w:rPr>
        <w:t>,</w:t>
      </w:r>
      <w:r w:rsidR="002A1099" w:rsidRPr="005A0F4D">
        <w:rPr>
          <w:rFonts w:ascii="Times New Roman" w:eastAsia="Times New Roman" w:hAnsi="Times New Roman" w:cs="Times New Roman"/>
          <w:lang w:eastAsia="en-AU"/>
        </w:rPr>
        <w:t xml:space="preserve"> </w:t>
      </w:r>
      <w:r w:rsidR="00E35BA4" w:rsidRPr="005A0F4D">
        <w:rPr>
          <w:rFonts w:ascii="Times New Roman" w:eastAsia="Times New Roman" w:hAnsi="Times New Roman" w:cs="Times New Roman"/>
          <w:lang w:eastAsia="en-AU"/>
        </w:rPr>
        <w:t xml:space="preserve">and held </w:t>
      </w:r>
      <w:r w:rsidR="002A1099" w:rsidRPr="005A0F4D">
        <w:rPr>
          <w:rFonts w:ascii="Times New Roman" w:eastAsia="Times New Roman" w:hAnsi="Times New Roman" w:cs="Times New Roman"/>
          <w:lang w:eastAsia="en-AU"/>
        </w:rPr>
        <w:t xml:space="preserve">under </w:t>
      </w:r>
      <w:r w:rsidR="000964F0" w:rsidRPr="005A0F4D">
        <w:rPr>
          <w:rFonts w:ascii="Times New Roman" w:eastAsia="Times New Roman" w:hAnsi="Times New Roman" w:cs="Times New Roman"/>
          <w:lang w:eastAsia="en-AU"/>
        </w:rPr>
        <w:t xml:space="preserve">the </w:t>
      </w:r>
      <w:r w:rsidR="00FD4F68" w:rsidRPr="005A0F4D">
        <w:rPr>
          <w:rFonts w:ascii="Times New Roman" w:eastAsia="Times New Roman" w:hAnsi="Times New Roman" w:cs="Times New Roman"/>
          <w:lang w:eastAsia="en-AU"/>
        </w:rPr>
        <w:t>‘</w:t>
      </w:r>
      <w:r w:rsidR="000964F0" w:rsidRPr="005A0F4D">
        <w:rPr>
          <w:rFonts w:ascii="Times New Roman" w:eastAsia="Times New Roman" w:hAnsi="Times New Roman" w:cs="Times New Roman"/>
          <w:lang w:eastAsia="en-AU"/>
        </w:rPr>
        <w:t>direct control</w:t>
      </w:r>
      <w:r w:rsidR="00FD4F68" w:rsidRPr="005A0F4D">
        <w:rPr>
          <w:rFonts w:ascii="Times New Roman" w:eastAsia="Times New Roman" w:hAnsi="Times New Roman" w:cs="Times New Roman"/>
          <w:lang w:eastAsia="en-AU"/>
        </w:rPr>
        <w:t>’</w:t>
      </w:r>
      <w:r w:rsidR="000964F0" w:rsidRPr="005A0F4D">
        <w:rPr>
          <w:rFonts w:ascii="Times New Roman" w:eastAsia="Times New Roman" w:hAnsi="Times New Roman" w:cs="Times New Roman"/>
          <w:lang w:eastAsia="en-AU"/>
        </w:rPr>
        <w:t xml:space="preserve"> exemption</w:t>
      </w:r>
      <w:r w:rsidR="0086457D" w:rsidRPr="005A0F4D">
        <w:rPr>
          <w:rFonts w:ascii="Times New Roman" w:eastAsia="Times New Roman" w:hAnsi="Times New Roman" w:cs="Times New Roman"/>
          <w:lang w:eastAsia="en-AU"/>
        </w:rPr>
        <w:t>s</w:t>
      </w:r>
      <w:r w:rsidR="008932D5" w:rsidRPr="005A0F4D">
        <w:rPr>
          <w:rFonts w:ascii="Times New Roman" w:eastAsia="Times New Roman" w:hAnsi="Times New Roman" w:cs="Times New Roman"/>
          <w:lang w:eastAsia="en-AU"/>
        </w:rPr>
        <w:t xml:space="preserve"> in item</w:t>
      </w:r>
      <w:r w:rsidR="007A7F60" w:rsidRPr="005A0F4D">
        <w:rPr>
          <w:rFonts w:ascii="Times New Roman" w:eastAsia="Times New Roman" w:hAnsi="Times New Roman" w:cs="Times New Roman"/>
          <w:lang w:eastAsia="en-AU"/>
        </w:rPr>
        <w:t>s</w:t>
      </w:r>
      <w:r w:rsidR="008932D5" w:rsidRPr="005A0F4D">
        <w:rPr>
          <w:rFonts w:ascii="Times New Roman" w:eastAsia="Times New Roman" w:hAnsi="Times New Roman" w:cs="Times New Roman"/>
          <w:lang w:eastAsia="en-AU"/>
        </w:rPr>
        <w:t xml:space="preserve"> 1 </w:t>
      </w:r>
      <w:r w:rsidR="007A7F60" w:rsidRPr="005A0F4D">
        <w:rPr>
          <w:rFonts w:ascii="Times New Roman" w:eastAsia="Times New Roman" w:hAnsi="Times New Roman" w:cs="Times New Roman"/>
          <w:lang w:eastAsia="en-AU"/>
        </w:rPr>
        <w:t>or</w:t>
      </w:r>
      <w:r w:rsidR="00EA21AA" w:rsidRPr="005A0F4D">
        <w:rPr>
          <w:rFonts w:ascii="Times New Roman" w:eastAsia="Times New Roman" w:hAnsi="Times New Roman" w:cs="Times New Roman"/>
          <w:lang w:eastAsia="en-AU"/>
        </w:rPr>
        <w:t xml:space="preserve"> 2 </w:t>
      </w:r>
      <w:r w:rsidR="008932D5" w:rsidRPr="005A0F4D">
        <w:rPr>
          <w:rFonts w:ascii="Times New Roman" w:eastAsia="Times New Roman" w:hAnsi="Times New Roman" w:cs="Times New Roman"/>
          <w:lang w:eastAsia="en-AU"/>
        </w:rPr>
        <w:t xml:space="preserve">of Schedule 5A </w:t>
      </w:r>
      <w:r w:rsidR="007A7F60" w:rsidRPr="005A0F4D">
        <w:rPr>
          <w:rFonts w:ascii="Times New Roman" w:eastAsia="Times New Roman" w:hAnsi="Times New Roman" w:cs="Times New Roman"/>
          <w:lang w:eastAsia="en-AU"/>
        </w:rPr>
        <w:t xml:space="preserve">to the </w:t>
      </w:r>
      <w:r w:rsidR="007A7F60" w:rsidRPr="005A0F4D">
        <w:rPr>
          <w:rFonts w:ascii="Times New Roman" w:eastAsia="Times New Roman" w:hAnsi="Times New Roman" w:cs="Times New Roman"/>
          <w:i/>
          <w:iCs/>
          <w:lang w:eastAsia="en-AU"/>
        </w:rPr>
        <w:t>Therapeutic Goods Regulations 1990</w:t>
      </w:r>
      <w:r w:rsidR="007A7F60" w:rsidRPr="005A0F4D">
        <w:rPr>
          <w:rFonts w:ascii="Times New Roman" w:eastAsia="Times New Roman" w:hAnsi="Times New Roman" w:cs="Times New Roman"/>
          <w:lang w:eastAsia="en-AU"/>
        </w:rPr>
        <w:t xml:space="preserve"> (TG Regulations)</w:t>
      </w:r>
      <w:r w:rsidR="002A1099" w:rsidRPr="005A0F4D">
        <w:rPr>
          <w:rFonts w:ascii="Times New Roman" w:eastAsia="Times New Roman" w:hAnsi="Times New Roman" w:cs="Times New Roman"/>
          <w:lang w:eastAsia="en-AU"/>
        </w:rPr>
        <w:t xml:space="preserve">. </w:t>
      </w:r>
      <w:r w:rsidR="00B3303E" w:rsidRPr="005A0F4D">
        <w:rPr>
          <w:rFonts w:ascii="Times New Roman" w:eastAsia="Times New Roman" w:hAnsi="Times New Roman" w:cs="Times New Roman"/>
          <w:lang w:eastAsia="en-AU"/>
        </w:rPr>
        <w:t xml:space="preserve">Under </w:t>
      </w:r>
      <w:r w:rsidR="00EA21AA" w:rsidRPr="005A0F4D">
        <w:rPr>
          <w:rFonts w:ascii="Times New Roman" w:eastAsia="Times New Roman" w:hAnsi="Times New Roman" w:cs="Times New Roman"/>
          <w:lang w:eastAsia="en-AU"/>
        </w:rPr>
        <w:t>those</w:t>
      </w:r>
      <w:r w:rsidR="00B3303E" w:rsidRPr="005A0F4D">
        <w:rPr>
          <w:rFonts w:ascii="Times New Roman" w:eastAsia="Times New Roman" w:hAnsi="Times New Roman" w:cs="Times New Roman"/>
          <w:lang w:eastAsia="en-AU"/>
        </w:rPr>
        <w:t xml:space="preserve"> </w:t>
      </w:r>
      <w:r w:rsidR="00AF68E0" w:rsidRPr="005A0F4D">
        <w:rPr>
          <w:rFonts w:ascii="Times New Roman" w:eastAsia="Times New Roman" w:hAnsi="Times New Roman" w:cs="Times New Roman"/>
          <w:lang w:eastAsia="en-AU"/>
        </w:rPr>
        <w:t>exemptions</w:t>
      </w:r>
      <w:r w:rsidR="00B3303E" w:rsidRPr="005A0F4D">
        <w:rPr>
          <w:rFonts w:ascii="Times New Roman" w:eastAsia="Times New Roman" w:hAnsi="Times New Roman" w:cs="Times New Roman"/>
          <w:lang w:eastAsia="en-AU"/>
        </w:rPr>
        <w:t>, s</w:t>
      </w:r>
      <w:r w:rsidR="00D319B3" w:rsidRPr="005A0F4D">
        <w:rPr>
          <w:rFonts w:ascii="Times New Roman" w:eastAsia="Times New Roman" w:hAnsi="Times New Roman" w:cs="Times New Roman"/>
          <w:lang w:eastAsia="en-AU"/>
        </w:rPr>
        <w:t xml:space="preserve">uch goods </w:t>
      </w:r>
      <w:r w:rsidR="008F199A" w:rsidRPr="005A0F4D">
        <w:rPr>
          <w:rFonts w:ascii="Times New Roman" w:eastAsia="Times New Roman" w:hAnsi="Times New Roman" w:cs="Times New Roman"/>
          <w:lang w:eastAsia="en-AU"/>
        </w:rPr>
        <w:t xml:space="preserve">must remain under the </w:t>
      </w:r>
      <w:r w:rsidR="00486DCA" w:rsidRPr="005A0F4D">
        <w:rPr>
          <w:rFonts w:ascii="Times New Roman" w:eastAsia="Times New Roman" w:hAnsi="Times New Roman" w:cs="Times New Roman"/>
          <w:lang w:eastAsia="en-AU"/>
        </w:rPr>
        <w:t>direct control of the sponsor</w:t>
      </w:r>
      <w:r w:rsidR="00B3303E" w:rsidRPr="005A0F4D">
        <w:rPr>
          <w:rFonts w:ascii="Times New Roman" w:eastAsia="Times New Roman" w:hAnsi="Times New Roman" w:cs="Times New Roman"/>
          <w:lang w:eastAsia="en-AU"/>
        </w:rPr>
        <w:t>,</w:t>
      </w:r>
      <w:r w:rsidR="00486DCA" w:rsidRPr="005A0F4D">
        <w:rPr>
          <w:rFonts w:ascii="Times New Roman" w:eastAsia="Times New Roman" w:hAnsi="Times New Roman" w:cs="Times New Roman"/>
          <w:lang w:eastAsia="en-AU"/>
        </w:rPr>
        <w:t xml:space="preserve"> </w:t>
      </w:r>
      <w:r w:rsidR="00EF0187" w:rsidRPr="005A0F4D">
        <w:rPr>
          <w:rFonts w:ascii="Times New Roman" w:eastAsia="Times New Roman" w:hAnsi="Times New Roman" w:cs="Times New Roman"/>
          <w:lang w:eastAsia="en-AU"/>
        </w:rPr>
        <w:t xml:space="preserve">and although the services of </w:t>
      </w:r>
      <w:r w:rsidR="00ED21DE" w:rsidRPr="005A0F4D">
        <w:rPr>
          <w:rFonts w:ascii="Times New Roman" w:eastAsia="Times New Roman" w:hAnsi="Times New Roman" w:cs="Times New Roman"/>
          <w:lang w:eastAsia="en-AU"/>
        </w:rPr>
        <w:t>third-party</w:t>
      </w:r>
      <w:r w:rsidR="00EF0187" w:rsidRPr="005A0F4D">
        <w:rPr>
          <w:rFonts w:ascii="Times New Roman" w:eastAsia="Times New Roman" w:hAnsi="Times New Roman" w:cs="Times New Roman"/>
          <w:lang w:eastAsia="en-AU"/>
        </w:rPr>
        <w:t xml:space="preserve"> transporters and storage</w:t>
      </w:r>
      <w:r w:rsidR="00632B0E" w:rsidRPr="005A0F4D">
        <w:rPr>
          <w:rFonts w:ascii="Times New Roman" w:eastAsia="Times New Roman" w:hAnsi="Times New Roman" w:cs="Times New Roman"/>
          <w:lang w:eastAsia="en-AU"/>
        </w:rPr>
        <w:t xml:space="preserve"> facilities may be </w:t>
      </w:r>
      <w:r w:rsidR="00B921CF" w:rsidRPr="005A0F4D">
        <w:rPr>
          <w:rFonts w:ascii="Times New Roman" w:eastAsia="Times New Roman" w:hAnsi="Times New Roman" w:cs="Times New Roman"/>
          <w:lang w:eastAsia="en-AU"/>
        </w:rPr>
        <w:t>engaged by sponsors in connection with the distribution of such goods</w:t>
      </w:r>
      <w:r w:rsidR="00632B0E" w:rsidRPr="005A0F4D">
        <w:rPr>
          <w:rFonts w:ascii="Times New Roman" w:eastAsia="Times New Roman" w:hAnsi="Times New Roman" w:cs="Times New Roman"/>
          <w:lang w:eastAsia="en-AU"/>
        </w:rPr>
        <w:t xml:space="preserve">, the </w:t>
      </w:r>
      <w:r w:rsidR="0038725C" w:rsidRPr="005A0F4D">
        <w:rPr>
          <w:rFonts w:ascii="Times New Roman" w:eastAsia="Times New Roman" w:hAnsi="Times New Roman" w:cs="Times New Roman"/>
          <w:lang w:eastAsia="en-AU"/>
        </w:rPr>
        <w:t>supply of the goods</w:t>
      </w:r>
      <w:r w:rsidR="00AC48AF" w:rsidRPr="005A0F4D">
        <w:rPr>
          <w:rFonts w:ascii="Times New Roman" w:eastAsia="Times New Roman" w:hAnsi="Times New Roman" w:cs="Times New Roman"/>
          <w:lang w:eastAsia="en-AU"/>
        </w:rPr>
        <w:t xml:space="preserve"> </w:t>
      </w:r>
      <w:r w:rsidR="00D93731" w:rsidRPr="005A0F4D">
        <w:rPr>
          <w:rFonts w:ascii="Times New Roman" w:eastAsia="Times New Roman" w:hAnsi="Times New Roman" w:cs="Times New Roman"/>
          <w:lang w:eastAsia="en-AU"/>
        </w:rPr>
        <w:t xml:space="preserve">by </w:t>
      </w:r>
      <w:r w:rsidR="00AC48AF" w:rsidRPr="005A0F4D">
        <w:rPr>
          <w:rFonts w:ascii="Times New Roman" w:eastAsia="Times New Roman" w:hAnsi="Times New Roman" w:cs="Times New Roman"/>
          <w:lang w:eastAsia="en-AU"/>
        </w:rPr>
        <w:t>wholesale</w:t>
      </w:r>
      <w:r w:rsidR="0038725C" w:rsidRPr="005A0F4D">
        <w:rPr>
          <w:rFonts w:ascii="Times New Roman" w:eastAsia="Times New Roman" w:hAnsi="Times New Roman" w:cs="Times New Roman"/>
          <w:lang w:eastAsia="en-AU"/>
        </w:rPr>
        <w:t xml:space="preserve"> is prohibited under section 21 of the Act</w:t>
      </w:r>
      <w:r w:rsidR="00AC48AF" w:rsidRPr="005A0F4D">
        <w:rPr>
          <w:rFonts w:ascii="Times New Roman" w:eastAsia="Times New Roman" w:hAnsi="Times New Roman" w:cs="Times New Roman"/>
          <w:lang w:eastAsia="en-AU"/>
        </w:rPr>
        <w:t>.</w:t>
      </w:r>
    </w:p>
    <w:p w14:paraId="6920FE6F" w14:textId="77777777" w:rsidR="00E65164" w:rsidRPr="005A0F4D" w:rsidRDefault="00E65164" w:rsidP="005A0F4D">
      <w:pPr>
        <w:autoSpaceDE w:val="0"/>
        <w:autoSpaceDN w:val="0"/>
        <w:adjustRightInd w:val="0"/>
        <w:spacing w:after="0" w:line="240" w:lineRule="auto"/>
        <w:rPr>
          <w:rFonts w:ascii="Times New Roman" w:eastAsia="Times New Roman" w:hAnsi="Times New Roman" w:cs="Times New Roman"/>
          <w:lang w:eastAsia="en-AU"/>
        </w:rPr>
      </w:pPr>
    </w:p>
    <w:p w14:paraId="0629CDD8" w14:textId="75730459" w:rsidR="001006C1" w:rsidRPr="005A0F4D" w:rsidRDefault="00D465A0"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The Principal Determination also includes references to wholesale supply of ‘therapeutic cannabis vaping goods’</w:t>
      </w:r>
      <w:r w:rsidR="00FD4F68" w:rsidRPr="005A0F4D">
        <w:rPr>
          <w:rFonts w:ascii="Times New Roman" w:eastAsia="Times New Roman" w:hAnsi="Times New Roman" w:cs="Times New Roman"/>
          <w:lang w:eastAsia="en-AU"/>
        </w:rPr>
        <w:t>,</w:t>
      </w:r>
      <w:r w:rsidRPr="005A0F4D">
        <w:rPr>
          <w:rFonts w:ascii="Times New Roman" w:eastAsia="Times New Roman" w:hAnsi="Times New Roman" w:cs="Times New Roman"/>
          <w:lang w:eastAsia="en-AU"/>
        </w:rPr>
        <w:t xml:space="preserve"> which is a defined term in the </w:t>
      </w:r>
      <w:r w:rsidR="00FD4F68" w:rsidRPr="005A0F4D">
        <w:rPr>
          <w:rFonts w:ascii="Times New Roman" w:eastAsia="Times New Roman" w:hAnsi="Times New Roman" w:cs="Times New Roman"/>
          <w:i/>
          <w:iCs/>
          <w:lang w:eastAsia="en-AU"/>
        </w:rPr>
        <w:t>Therapeutic Goods (Medical Devices) Regulations 2002</w:t>
      </w:r>
      <w:r w:rsidR="00FD4F68" w:rsidRPr="005A0F4D">
        <w:rPr>
          <w:rFonts w:ascii="Times New Roman" w:eastAsia="Times New Roman" w:hAnsi="Times New Roman" w:cs="Times New Roman"/>
          <w:lang w:eastAsia="en-AU"/>
        </w:rPr>
        <w:t xml:space="preserve"> (MD Regulations)</w:t>
      </w:r>
      <w:r w:rsidRPr="005A0F4D">
        <w:rPr>
          <w:rFonts w:ascii="Times New Roman" w:eastAsia="Times New Roman" w:hAnsi="Times New Roman" w:cs="Times New Roman"/>
          <w:lang w:eastAsia="en-AU"/>
        </w:rPr>
        <w:t xml:space="preserve"> that applies to medical devices used to vape medical cannabis. </w:t>
      </w:r>
      <w:r w:rsidR="001006C1" w:rsidRPr="005A0F4D">
        <w:rPr>
          <w:rFonts w:ascii="Times New Roman" w:eastAsia="Times New Roman" w:hAnsi="Times New Roman" w:cs="Times New Roman"/>
          <w:lang w:eastAsia="en-AU"/>
        </w:rPr>
        <w:t xml:space="preserve">There </w:t>
      </w:r>
      <w:r w:rsidR="00E22026" w:rsidRPr="005A0F4D">
        <w:rPr>
          <w:rFonts w:ascii="Times New Roman" w:eastAsia="Times New Roman" w:hAnsi="Times New Roman" w:cs="Times New Roman"/>
          <w:lang w:eastAsia="en-AU"/>
        </w:rPr>
        <w:t>are</w:t>
      </w:r>
      <w:r w:rsidR="001006C1" w:rsidRPr="005A0F4D">
        <w:rPr>
          <w:rFonts w:ascii="Times New Roman" w:eastAsia="Times New Roman" w:hAnsi="Times New Roman" w:cs="Times New Roman"/>
          <w:lang w:eastAsia="en-AU"/>
        </w:rPr>
        <w:t xml:space="preserve"> a small number of </w:t>
      </w:r>
      <w:r w:rsidR="00E22026" w:rsidRPr="005A0F4D">
        <w:rPr>
          <w:rFonts w:ascii="Times New Roman" w:eastAsia="Times New Roman" w:hAnsi="Times New Roman" w:cs="Times New Roman"/>
          <w:lang w:eastAsia="en-AU"/>
        </w:rPr>
        <w:t xml:space="preserve">medical devices used to </w:t>
      </w:r>
      <w:r w:rsidR="009532BC" w:rsidRPr="005A0F4D">
        <w:rPr>
          <w:rFonts w:ascii="Times New Roman" w:eastAsia="Times New Roman" w:hAnsi="Times New Roman" w:cs="Times New Roman"/>
          <w:lang w:eastAsia="en-AU"/>
        </w:rPr>
        <w:t xml:space="preserve">vape </w:t>
      </w:r>
      <w:r w:rsidR="00E22026" w:rsidRPr="005A0F4D">
        <w:rPr>
          <w:rFonts w:ascii="Times New Roman" w:eastAsia="Times New Roman" w:hAnsi="Times New Roman" w:cs="Times New Roman"/>
          <w:lang w:eastAsia="en-AU"/>
        </w:rPr>
        <w:t xml:space="preserve">medical cannabis </w:t>
      </w:r>
      <w:r w:rsidR="001006C1" w:rsidRPr="005A0F4D">
        <w:rPr>
          <w:rFonts w:ascii="Times New Roman" w:eastAsia="Times New Roman" w:hAnsi="Times New Roman" w:cs="Times New Roman"/>
          <w:lang w:eastAsia="en-AU"/>
        </w:rPr>
        <w:t>that are included in the Register</w:t>
      </w:r>
      <w:r w:rsidR="00B90092" w:rsidRPr="005A0F4D">
        <w:rPr>
          <w:rFonts w:ascii="Times New Roman" w:eastAsia="Times New Roman" w:hAnsi="Times New Roman" w:cs="Times New Roman"/>
          <w:lang w:eastAsia="en-AU"/>
        </w:rPr>
        <w:t>. The remainder of these goods that are imported in</w:t>
      </w:r>
      <w:r w:rsidR="00E4022C" w:rsidRPr="005A0F4D">
        <w:rPr>
          <w:rFonts w:ascii="Times New Roman" w:eastAsia="Times New Roman" w:hAnsi="Times New Roman" w:cs="Times New Roman"/>
          <w:lang w:eastAsia="en-AU"/>
        </w:rPr>
        <w:t>to</w:t>
      </w:r>
      <w:r w:rsidR="00B90092" w:rsidRPr="005A0F4D">
        <w:rPr>
          <w:rFonts w:ascii="Times New Roman" w:eastAsia="Times New Roman" w:hAnsi="Times New Roman" w:cs="Times New Roman"/>
          <w:lang w:eastAsia="en-AU"/>
        </w:rPr>
        <w:t xml:space="preserve"> Australia are </w:t>
      </w:r>
      <w:r w:rsidR="007A711C" w:rsidRPr="005A0F4D">
        <w:rPr>
          <w:rFonts w:ascii="Times New Roman" w:eastAsia="Times New Roman" w:hAnsi="Times New Roman" w:cs="Times New Roman"/>
          <w:lang w:eastAsia="en-AU"/>
        </w:rPr>
        <w:t>imported under the direct control exemption</w:t>
      </w:r>
      <w:r w:rsidR="00276D5D" w:rsidRPr="005A0F4D">
        <w:rPr>
          <w:rFonts w:ascii="Times New Roman" w:eastAsia="Times New Roman" w:hAnsi="Times New Roman" w:cs="Times New Roman"/>
          <w:lang w:eastAsia="en-AU"/>
        </w:rPr>
        <w:t xml:space="preserve"> </w:t>
      </w:r>
      <w:r w:rsidR="00075223" w:rsidRPr="005A0F4D">
        <w:rPr>
          <w:rFonts w:ascii="Times New Roman" w:eastAsia="Times New Roman" w:hAnsi="Times New Roman" w:cs="Times New Roman"/>
          <w:lang w:eastAsia="en-AU"/>
        </w:rPr>
        <w:t xml:space="preserve">in </w:t>
      </w:r>
      <w:r w:rsidR="00AF68E0" w:rsidRPr="005A0F4D">
        <w:rPr>
          <w:rFonts w:ascii="Times New Roman" w:eastAsia="Times New Roman" w:hAnsi="Times New Roman" w:cs="Times New Roman"/>
          <w:lang w:eastAsia="en-AU"/>
        </w:rPr>
        <w:t>item 2.1 of Part 2 of Schedule 4 to the</w:t>
      </w:r>
      <w:r w:rsidR="00FD4F68" w:rsidRPr="005A0F4D">
        <w:rPr>
          <w:rFonts w:ascii="Times New Roman" w:eastAsia="Times New Roman" w:hAnsi="Times New Roman" w:cs="Times New Roman"/>
          <w:lang w:eastAsia="en-AU"/>
        </w:rPr>
        <w:t xml:space="preserve"> MD Regulations </w:t>
      </w:r>
      <w:r w:rsidR="00276D5D" w:rsidRPr="005A0F4D">
        <w:rPr>
          <w:rFonts w:ascii="Times New Roman" w:eastAsia="Times New Roman" w:hAnsi="Times New Roman" w:cs="Times New Roman"/>
          <w:lang w:eastAsia="en-AU"/>
        </w:rPr>
        <w:t xml:space="preserve">and </w:t>
      </w:r>
      <w:r w:rsidR="00D25C57" w:rsidRPr="005A0F4D">
        <w:rPr>
          <w:rFonts w:ascii="Times New Roman" w:eastAsia="Times New Roman" w:hAnsi="Times New Roman" w:cs="Times New Roman"/>
          <w:lang w:eastAsia="en-AU"/>
        </w:rPr>
        <w:t>the supply of</w:t>
      </w:r>
      <w:r w:rsidR="001227B4" w:rsidRPr="005A0F4D">
        <w:rPr>
          <w:rFonts w:ascii="Times New Roman" w:eastAsia="Times New Roman" w:hAnsi="Times New Roman" w:cs="Times New Roman"/>
          <w:lang w:eastAsia="en-AU"/>
        </w:rPr>
        <w:t xml:space="preserve"> such</w:t>
      </w:r>
      <w:r w:rsidR="00D25C57" w:rsidRPr="005A0F4D">
        <w:rPr>
          <w:rFonts w:ascii="Times New Roman" w:eastAsia="Times New Roman" w:hAnsi="Times New Roman" w:cs="Times New Roman"/>
          <w:lang w:eastAsia="en-AU"/>
        </w:rPr>
        <w:t xml:space="preserve"> goods </w:t>
      </w:r>
      <w:r w:rsidR="00D93731" w:rsidRPr="005A0F4D">
        <w:rPr>
          <w:rFonts w:ascii="Times New Roman" w:eastAsia="Times New Roman" w:hAnsi="Times New Roman" w:cs="Times New Roman"/>
          <w:lang w:eastAsia="en-AU"/>
        </w:rPr>
        <w:t>by </w:t>
      </w:r>
      <w:r w:rsidR="00D25C57" w:rsidRPr="005A0F4D">
        <w:rPr>
          <w:rFonts w:ascii="Times New Roman" w:eastAsia="Times New Roman" w:hAnsi="Times New Roman" w:cs="Times New Roman"/>
          <w:lang w:eastAsia="en-AU"/>
        </w:rPr>
        <w:t>wholesale is prohibited under section 41MK of the Act.</w:t>
      </w:r>
    </w:p>
    <w:p w14:paraId="64797448" w14:textId="77777777" w:rsidR="00D75BDF" w:rsidRPr="005A0F4D" w:rsidRDefault="00D75BDF" w:rsidP="005A0F4D">
      <w:pPr>
        <w:autoSpaceDE w:val="0"/>
        <w:autoSpaceDN w:val="0"/>
        <w:adjustRightInd w:val="0"/>
        <w:spacing w:after="0" w:line="240" w:lineRule="auto"/>
        <w:rPr>
          <w:rFonts w:ascii="Times New Roman" w:eastAsia="Times New Roman" w:hAnsi="Times New Roman" w:cs="Times New Roman"/>
          <w:lang w:eastAsia="en-AU"/>
        </w:rPr>
      </w:pPr>
    </w:p>
    <w:p w14:paraId="5193DA08" w14:textId="173D4C27" w:rsidR="00D75BDF" w:rsidRPr="005A0F4D" w:rsidRDefault="007B3817"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The</w:t>
      </w:r>
      <w:r w:rsidR="0080694E" w:rsidRPr="005A0F4D">
        <w:rPr>
          <w:rFonts w:ascii="Times New Roman" w:eastAsia="Times New Roman" w:hAnsi="Times New Roman" w:cs="Times New Roman"/>
          <w:lang w:eastAsia="en-AU"/>
        </w:rPr>
        <w:t xml:space="preserve"> references in the Principal Determination to wholesale supply of medicinal cannabis vaping goods </w:t>
      </w:r>
      <w:r w:rsidR="00A03822" w:rsidRPr="005A0F4D">
        <w:rPr>
          <w:rFonts w:ascii="Times New Roman" w:eastAsia="Times New Roman" w:hAnsi="Times New Roman" w:cs="Times New Roman"/>
          <w:lang w:eastAsia="en-AU"/>
        </w:rPr>
        <w:t xml:space="preserve">do not limit such supply to goods that are included in the Register and as such, </w:t>
      </w:r>
      <w:r w:rsidR="00F05100" w:rsidRPr="005A0F4D">
        <w:rPr>
          <w:rFonts w:ascii="Times New Roman" w:eastAsia="Times New Roman" w:hAnsi="Times New Roman" w:cs="Times New Roman"/>
          <w:lang w:eastAsia="en-AU"/>
        </w:rPr>
        <w:t>are broader that what is in permitted under Chapters 3 and 4 of the Act in relation to the wholesale supply of such goods</w:t>
      </w:r>
      <w:r w:rsidR="00503148" w:rsidRPr="005A0F4D">
        <w:rPr>
          <w:rFonts w:ascii="Times New Roman" w:eastAsia="Times New Roman" w:hAnsi="Times New Roman" w:cs="Times New Roman"/>
          <w:lang w:eastAsia="en-AU"/>
        </w:rPr>
        <w:t>.</w:t>
      </w:r>
    </w:p>
    <w:p w14:paraId="4A2B3530" w14:textId="77777777" w:rsidR="00871DC9" w:rsidRPr="005A0F4D" w:rsidRDefault="00871DC9" w:rsidP="005A0F4D">
      <w:pPr>
        <w:autoSpaceDE w:val="0"/>
        <w:autoSpaceDN w:val="0"/>
        <w:adjustRightInd w:val="0"/>
        <w:spacing w:after="0" w:line="240" w:lineRule="auto"/>
        <w:rPr>
          <w:rFonts w:ascii="Times New Roman" w:eastAsia="Times New Roman" w:hAnsi="Times New Roman" w:cs="Times New Roman"/>
          <w:lang w:eastAsia="en-AU"/>
        </w:rPr>
      </w:pPr>
    </w:p>
    <w:p w14:paraId="35AC602C" w14:textId="35D51248" w:rsidR="00EE164E" w:rsidRPr="005A0F4D" w:rsidRDefault="00EE164E" w:rsidP="005A0F4D">
      <w:pPr>
        <w:autoSpaceDE w:val="0"/>
        <w:autoSpaceDN w:val="0"/>
        <w:adjustRightInd w:val="0"/>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Purpose</w:t>
      </w:r>
    </w:p>
    <w:p w14:paraId="55FE8CFE" w14:textId="77777777" w:rsidR="00EE164E" w:rsidRPr="005A0F4D" w:rsidRDefault="00EE164E" w:rsidP="005A0F4D">
      <w:pPr>
        <w:autoSpaceDE w:val="0"/>
        <w:autoSpaceDN w:val="0"/>
        <w:adjustRightInd w:val="0"/>
        <w:spacing w:after="0" w:line="240" w:lineRule="auto"/>
        <w:rPr>
          <w:rFonts w:ascii="Times New Roman" w:eastAsia="Times New Roman" w:hAnsi="Times New Roman" w:cs="Times New Roman"/>
          <w:lang w:eastAsia="en-AU"/>
        </w:rPr>
      </w:pPr>
    </w:p>
    <w:p w14:paraId="42053FF7" w14:textId="77777777" w:rsidR="007947B3" w:rsidRPr="005A0F4D" w:rsidRDefault="007947B3" w:rsidP="005A0F4D">
      <w:pPr>
        <w:pStyle w:val="paragraph"/>
        <w:spacing w:before="0"/>
        <w:ind w:left="0" w:firstLine="0"/>
        <w:textAlignment w:val="baseline"/>
        <w:rPr>
          <w:szCs w:val="22"/>
        </w:rPr>
      </w:pPr>
      <w:r w:rsidRPr="005A0F4D">
        <w:rPr>
          <w:rStyle w:val="normaltextrun"/>
          <w:color w:val="262626" w:themeColor="text1" w:themeTint="D9"/>
          <w:szCs w:val="22"/>
        </w:rPr>
        <w:t xml:space="preserve">The Principal Determination is made under section 41R of the Act. Its purpose is to determine specified </w:t>
      </w:r>
      <w:r w:rsidRPr="005A0F4D">
        <w:rPr>
          <w:szCs w:val="22"/>
        </w:rPr>
        <w:t>vaping goods, or specified classes of vaping goods, that may be supplied or possessed in Australia, and specified persons, or specified classes of persons, who may possess or supply those goods. The Determination also specifies the circumstances in which those persons may do so, and any applicable conditions that must be complied with.</w:t>
      </w:r>
    </w:p>
    <w:p w14:paraId="5E73B21B" w14:textId="77777777" w:rsidR="007947B3" w:rsidRPr="005A0F4D" w:rsidRDefault="007947B3" w:rsidP="005A0F4D">
      <w:pPr>
        <w:pStyle w:val="paragraph"/>
        <w:spacing w:before="0"/>
        <w:ind w:left="0" w:firstLine="0"/>
        <w:textAlignment w:val="baseline"/>
        <w:rPr>
          <w:szCs w:val="22"/>
        </w:rPr>
      </w:pPr>
    </w:p>
    <w:p w14:paraId="1784ABAC" w14:textId="77777777" w:rsidR="007947B3" w:rsidRPr="005A0F4D" w:rsidRDefault="007947B3" w:rsidP="005A0F4D">
      <w:pPr>
        <w:pStyle w:val="paragraph"/>
        <w:spacing w:before="0"/>
        <w:ind w:left="0" w:firstLine="0"/>
        <w:textAlignment w:val="baseline"/>
        <w:rPr>
          <w:szCs w:val="22"/>
        </w:rPr>
      </w:pPr>
      <w:r w:rsidRPr="005A0F4D">
        <w:rPr>
          <w:szCs w:val="22"/>
        </w:rPr>
        <w:t>The effect of the Principal Determination is that a person covered by its terms will not commit relevant offences or contravene civil penalty provisions in Chapter 4A of the Act relating to the supply or possession of a vaping good, provided the person does so in accordance with the Principal Determination.</w:t>
      </w:r>
    </w:p>
    <w:p w14:paraId="57BAB49C" w14:textId="77777777" w:rsidR="007947B3" w:rsidRPr="005A0F4D" w:rsidRDefault="007947B3" w:rsidP="005A0F4D">
      <w:pPr>
        <w:pStyle w:val="paragraph"/>
        <w:spacing w:before="0"/>
        <w:ind w:left="0" w:firstLine="0"/>
        <w:textAlignment w:val="baseline"/>
        <w:rPr>
          <w:szCs w:val="22"/>
        </w:rPr>
      </w:pPr>
    </w:p>
    <w:p w14:paraId="6349D608" w14:textId="30620459" w:rsidR="00EA156F" w:rsidRPr="005A0F4D" w:rsidRDefault="00D75BDF" w:rsidP="005A0F4D">
      <w:pPr>
        <w:pStyle w:val="paragraph"/>
        <w:spacing w:before="0"/>
        <w:ind w:left="0" w:firstLine="0"/>
        <w:rPr>
          <w:szCs w:val="22"/>
        </w:rPr>
      </w:pPr>
      <w:r w:rsidRPr="005A0F4D">
        <w:rPr>
          <w:szCs w:val="22"/>
        </w:rPr>
        <w:t xml:space="preserve">The </w:t>
      </w:r>
      <w:r w:rsidR="00980342" w:rsidRPr="005A0F4D">
        <w:rPr>
          <w:szCs w:val="22"/>
        </w:rPr>
        <w:t xml:space="preserve">purpose of the </w:t>
      </w:r>
      <w:r w:rsidRPr="005A0F4D">
        <w:rPr>
          <w:szCs w:val="22"/>
        </w:rPr>
        <w:t>Amendment</w:t>
      </w:r>
      <w:r w:rsidR="005B4E6B" w:rsidRPr="005A0F4D">
        <w:rPr>
          <w:szCs w:val="22"/>
        </w:rPr>
        <w:t xml:space="preserve"> Determination</w:t>
      </w:r>
      <w:r w:rsidRPr="005A0F4D">
        <w:rPr>
          <w:szCs w:val="22"/>
        </w:rPr>
        <w:t xml:space="preserve"> </w:t>
      </w:r>
      <w:r w:rsidR="00980342" w:rsidRPr="005A0F4D">
        <w:rPr>
          <w:szCs w:val="22"/>
        </w:rPr>
        <w:t>is</w:t>
      </w:r>
      <w:r w:rsidRPr="005A0F4D">
        <w:rPr>
          <w:szCs w:val="22"/>
        </w:rPr>
        <w:t xml:space="preserve"> </w:t>
      </w:r>
      <w:r w:rsidR="00EA156F" w:rsidRPr="005A0F4D">
        <w:rPr>
          <w:szCs w:val="22"/>
        </w:rPr>
        <w:t>principally</w:t>
      </w:r>
      <w:bookmarkStart w:id="2" w:name="_Hlk171608655"/>
      <w:r w:rsidR="00EA156F" w:rsidRPr="005A0F4D">
        <w:rPr>
          <w:szCs w:val="22"/>
        </w:rPr>
        <w:t xml:space="preserve"> </w:t>
      </w:r>
      <w:r w:rsidRPr="005A0F4D">
        <w:rPr>
          <w:szCs w:val="22"/>
        </w:rPr>
        <w:t xml:space="preserve">to </w:t>
      </w:r>
      <w:r w:rsidR="00131CFD" w:rsidRPr="005A0F4D">
        <w:rPr>
          <w:szCs w:val="22"/>
        </w:rPr>
        <w:t>give relevant stakeholders adequate time to notify the Department about their intention to surrender</w:t>
      </w:r>
      <w:r w:rsidR="0071039E" w:rsidRPr="005A0F4D">
        <w:rPr>
          <w:szCs w:val="22"/>
        </w:rPr>
        <w:t xml:space="preserve"> or</w:t>
      </w:r>
      <w:r w:rsidR="00111C9D" w:rsidRPr="005A0F4D">
        <w:rPr>
          <w:szCs w:val="22"/>
        </w:rPr>
        <w:t xml:space="preserve"> export</w:t>
      </w:r>
      <w:r w:rsidR="00131CFD" w:rsidRPr="005A0F4D">
        <w:rPr>
          <w:szCs w:val="22"/>
        </w:rPr>
        <w:t xml:space="preserve"> specified vaping goods </w:t>
      </w:r>
      <w:r w:rsidR="007D4082" w:rsidRPr="005A0F4D">
        <w:rPr>
          <w:szCs w:val="22"/>
        </w:rPr>
        <w:t xml:space="preserve">by extending </w:t>
      </w:r>
      <w:r w:rsidR="00131CFD" w:rsidRPr="005A0F4D">
        <w:rPr>
          <w:szCs w:val="22"/>
        </w:rPr>
        <w:t xml:space="preserve">the </w:t>
      </w:r>
      <w:r w:rsidR="002505BE" w:rsidRPr="005A0F4D">
        <w:rPr>
          <w:szCs w:val="22"/>
        </w:rPr>
        <w:t>date by which a notification must be made</w:t>
      </w:r>
      <w:r w:rsidR="00131CFD" w:rsidRPr="005A0F4D">
        <w:rPr>
          <w:szCs w:val="22"/>
        </w:rPr>
        <w:t xml:space="preserve"> from 1 August 2024 to 1 September 2024</w:t>
      </w:r>
      <w:r w:rsidR="00AA38E6" w:rsidRPr="005A0F4D">
        <w:rPr>
          <w:szCs w:val="22"/>
        </w:rPr>
        <w:t>, and to extend</w:t>
      </w:r>
      <w:r w:rsidR="00131CFD" w:rsidRPr="005A0F4D">
        <w:rPr>
          <w:szCs w:val="22"/>
        </w:rPr>
        <w:t xml:space="preserve"> the period for relevant persons to supply</w:t>
      </w:r>
      <w:r w:rsidR="005A49C8" w:rsidRPr="005A0F4D">
        <w:rPr>
          <w:szCs w:val="22"/>
        </w:rPr>
        <w:t xml:space="preserve"> </w:t>
      </w:r>
      <w:r w:rsidR="00C576E3" w:rsidRPr="005A0F4D">
        <w:rPr>
          <w:szCs w:val="22"/>
        </w:rPr>
        <w:t>or</w:t>
      </w:r>
      <w:r w:rsidR="005A49C8" w:rsidRPr="005A0F4D">
        <w:rPr>
          <w:szCs w:val="22"/>
        </w:rPr>
        <w:t xml:space="preserve"> possess</w:t>
      </w:r>
      <w:r w:rsidR="00131CFD" w:rsidRPr="005A0F4D">
        <w:rPr>
          <w:szCs w:val="22"/>
        </w:rPr>
        <w:t xml:space="preserve"> </w:t>
      </w:r>
      <w:r w:rsidR="00AA38E6" w:rsidRPr="005A0F4D">
        <w:rPr>
          <w:szCs w:val="22"/>
        </w:rPr>
        <w:t xml:space="preserve">vaping </w:t>
      </w:r>
      <w:r w:rsidR="00131CFD" w:rsidRPr="005A0F4D">
        <w:rPr>
          <w:szCs w:val="22"/>
        </w:rPr>
        <w:t xml:space="preserve">goods from 30 September 2024 to 30 November 2024. This will allow specified persons additional time to </w:t>
      </w:r>
      <w:r w:rsidR="007D3DDB" w:rsidRPr="005A0F4D">
        <w:rPr>
          <w:szCs w:val="22"/>
        </w:rPr>
        <w:t xml:space="preserve">make </w:t>
      </w:r>
      <w:r w:rsidR="00131CFD" w:rsidRPr="005A0F4D">
        <w:rPr>
          <w:szCs w:val="22"/>
        </w:rPr>
        <w:t>the necessary arrangements and</w:t>
      </w:r>
      <w:r w:rsidR="007D3DDB" w:rsidRPr="005A0F4D">
        <w:rPr>
          <w:szCs w:val="22"/>
        </w:rPr>
        <w:t xml:space="preserve">, where necessary, </w:t>
      </w:r>
      <w:r w:rsidR="00571776" w:rsidRPr="005A0F4D">
        <w:rPr>
          <w:szCs w:val="22"/>
        </w:rPr>
        <w:t xml:space="preserve">for </w:t>
      </w:r>
      <w:r w:rsidR="00295285" w:rsidRPr="005A0F4D">
        <w:rPr>
          <w:szCs w:val="22"/>
        </w:rPr>
        <w:t>further authorisation</w:t>
      </w:r>
      <w:r w:rsidR="00571776" w:rsidRPr="005A0F4D">
        <w:rPr>
          <w:szCs w:val="22"/>
        </w:rPr>
        <w:t xml:space="preserve"> to be made available</w:t>
      </w:r>
      <w:r w:rsidR="00131CFD" w:rsidRPr="005A0F4D">
        <w:rPr>
          <w:szCs w:val="22"/>
        </w:rPr>
        <w:t xml:space="preserve"> under</w:t>
      </w:r>
      <w:r w:rsidR="00571776" w:rsidRPr="005A0F4D">
        <w:rPr>
          <w:szCs w:val="22"/>
        </w:rPr>
        <w:t xml:space="preserve"> section 41R or section 41RC of</w:t>
      </w:r>
      <w:r w:rsidR="00131CFD" w:rsidRPr="005A0F4D">
        <w:rPr>
          <w:szCs w:val="22"/>
        </w:rPr>
        <w:t xml:space="preserve"> </w:t>
      </w:r>
      <w:r w:rsidR="00295285" w:rsidRPr="005A0F4D">
        <w:rPr>
          <w:szCs w:val="22"/>
        </w:rPr>
        <w:t>the Act</w:t>
      </w:r>
      <w:r w:rsidR="00131CFD" w:rsidRPr="005A0F4D">
        <w:rPr>
          <w:szCs w:val="22"/>
        </w:rPr>
        <w:t xml:space="preserve"> for the lawful supply or possession of the goods.</w:t>
      </w:r>
    </w:p>
    <w:p w14:paraId="26FD1352" w14:textId="77777777" w:rsidR="00EA156F" w:rsidRPr="005A0F4D" w:rsidRDefault="00EA156F" w:rsidP="005A0F4D">
      <w:pPr>
        <w:pStyle w:val="paragraph"/>
        <w:spacing w:before="0"/>
        <w:ind w:left="0" w:firstLine="0"/>
        <w:rPr>
          <w:szCs w:val="22"/>
        </w:rPr>
      </w:pPr>
    </w:p>
    <w:p w14:paraId="45390832" w14:textId="67A856E9" w:rsidR="00D75BDF" w:rsidRPr="005A0F4D" w:rsidRDefault="00DF0819" w:rsidP="005A0F4D">
      <w:pPr>
        <w:pStyle w:val="paragraph"/>
        <w:spacing w:before="0"/>
        <w:ind w:left="0" w:firstLine="0"/>
        <w:rPr>
          <w:szCs w:val="22"/>
        </w:rPr>
      </w:pPr>
      <w:r w:rsidRPr="005A0F4D">
        <w:rPr>
          <w:szCs w:val="22"/>
        </w:rPr>
        <w:t xml:space="preserve">The </w:t>
      </w:r>
      <w:r w:rsidR="00CB17D9" w:rsidRPr="005A0F4D">
        <w:rPr>
          <w:szCs w:val="22"/>
        </w:rPr>
        <w:t xml:space="preserve">amendments are also </w:t>
      </w:r>
      <w:r w:rsidR="008023A2" w:rsidRPr="005A0F4D">
        <w:rPr>
          <w:szCs w:val="22"/>
        </w:rPr>
        <w:t>intended</w:t>
      </w:r>
      <w:r w:rsidR="00FD4F68" w:rsidRPr="005A0F4D">
        <w:rPr>
          <w:szCs w:val="22"/>
        </w:rPr>
        <w:t xml:space="preserve"> to</w:t>
      </w:r>
      <w:r w:rsidR="008023A2" w:rsidRPr="005A0F4D">
        <w:rPr>
          <w:szCs w:val="22"/>
        </w:rPr>
        <w:t xml:space="preserve"> </w:t>
      </w:r>
      <w:r w:rsidR="002A55BC" w:rsidRPr="005A0F4D">
        <w:rPr>
          <w:szCs w:val="22"/>
        </w:rPr>
        <w:t xml:space="preserve">ensure consistency with the regulatory framework in Chapters 3 and 4 of the Act in relation to the </w:t>
      </w:r>
      <w:r w:rsidR="002A55BC" w:rsidRPr="005A0F4D">
        <w:rPr>
          <w:i/>
          <w:iCs/>
          <w:szCs w:val="22"/>
        </w:rPr>
        <w:t>wholesale</w:t>
      </w:r>
      <w:r w:rsidR="002A55BC" w:rsidRPr="005A0F4D">
        <w:rPr>
          <w:szCs w:val="22"/>
        </w:rPr>
        <w:t xml:space="preserve"> supply of</w:t>
      </w:r>
      <w:r w:rsidR="002A2ADA" w:rsidRPr="005A0F4D">
        <w:rPr>
          <w:szCs w:val="22"/>
        </w:rPr>
        <w:t xml:space="preserve"> vaping goods </w:t>
      </w:r>
      <w:r w:rsidR="00C576E3" w:rsidRPr="005A0F4D">
        <w:rPr>
          <w:szCs w:val="22"/>
        </w:rPr>
        <w:t>that are or contain medicinal cannabis</w:t>
      </w:r>
      <w:r w:rsidR="00111C9D" w:rsidRPr="005A0F4D">
        <w:rPr>
          <w:szCs w:val="22"/>
        </w:rPr>
        <w:t xml:space="preserve"> or a medic</w:t>
      </w:r>
      <w:r w:rsidR="00EB44EA" w:rsidRPr="005A0F4D">
        <w:rPr>
          <w:szCs w:val="22"/>
        </w:rPr>
        <w:t>ine</w:t>
      </w:r>
      <w:r w:rsidR="00111C9D" w:rsidRPr="005A0F4D">
        <w:rPr>
          <w:szCs w:val="22"/>
        </w:rPr>
        <w:t xml:space="preserve"> that contains synthetic cannabis</w:t>
      </w:r>
      <w:r w:rsidR="00C576E3" w:rsidRPr="005A0F4D">
        <w:rPr>
          <w:szCs w:val="22"/>
        </w:rPr>
        <w:t>. That is,</w:t>
      </w:r>
      <w:r w:rsidR="00913B4E" w:rsidRPr="005A0F4D">
        <w:rPr>
          <w:szCs w:val="22"/>
        </w:rPr>
        <w:t xml:space="preserve"> to permit </w:t>
      </w:r>
      <w:r w:rsidR="00255EE7" w:rsidRPr="005A0F4D">
        <w:rPr>
          <w:szCs w:val="22"/>
        </w:rPr>
        <w:t>such supply only in relation to goods that are</w:t>
      </w:r>
      <w:r w:rsidR="00D75BDF" w:rsidRPr="005A0F4D">
        <w:rPr>
          <w:szCs w:val="22"/>
        </w:rPr>
        <w:t xml:space="preserve"> included in the Register</w:t>
      </w:r>
      <w:r w:rsidR="00E1145B" w:rsidRPr="005A0F4D">
        <w:rPr>
          <w:szCs w:val="22"/>
        </w:rPr>
        <w:t>,</w:t>
      </w:r>
      <w:r w:rsidR="00255EE7" w:rsidRPr="005A0F4D">
        <w:rPr>
          <w:szCs w:val="22"/>
        </w:rPr>
        <w:t xml:space="preserve"> and </w:t>
      </w:r>
      <w:r w:rsidR="00E1145B" w:rsidRPr="005A0F4D">
        <w:rPr>
          <w:szCs w:val="22"/>
        </w:rPr>
        <w:t xml:space="preserve">to ensure that </w:t>
      </w:r>
      <w:r w:rsidR="00FD4F68" w:rsidRPr="005A0F4D">
        <w:rPr>
          <w:szCs w:val="22"/>
        </w:rPr>
        <w:t xml:space="preserve">wholesale </w:t>
      </w:r>
      <w:r w:rsidR="00E1145B" w:rsidRPr="005A0F4D">
        <w:rPr>
          <w:szCs w:val="22"/>
        </w:rPr>
        <w:t xml:space="preserve">supply is not permitted </w:t>
      </w:r>
      <w:r w:rsidR="00FD4F68" w:rsidRPr="005A0F4D">
        <w:rPr>
          <w:szCs w:val="22"/>
        </w:rPr>
        <w:t xml:space="preserve">under Chapter 4A of the Act </w:t>
      </w:r>
      <w:r w:rsidR="00255EE7" w:rsidRPr="005A0F4D">
        <w:rPr>
          <w:szCs w:val="22"/>
        </w:rPr>
        <w:t>where the</w:t>
      </w:r>
      <w:r w:rsidR="00855FD0" w:rsidRPr="005A0F4D">
        <w:rPr>
          <w:szCs w:val="22"/>
        </w:rPr>
        <w:t xml:space="preserve"> direct control exemptions apply to the goods</w:t>
      </w:r>
      <w:r w:rsidR="00D75BDF" w:rsidRPr="005A0F4D">
        <w:rPr>
          <w:szCs w:val="22"/>
        </w:rPr>
        <w:t>.</w:t>
      </w:r>
    </w:p>
    <w:bookmarkEnd w:id="2"/>
    <w:p w14:paraId="201283F7" w14:textId="77777777" w:rsidR="00F309E9" w:rsidRPr="005A0F4D" w:rsidRDefault="00F309E9" w:rsidP="005A0F4D">
      <w:pPr>
        <w:pStyle w:val="paragraph"/>
        <w:spacing w:before="0"/>
        <w:ind w:left="0" w:firstLine="0"/>
        <w:textAlignment w:val="baseline"/>
        <w:rPr>
          <w:rStyle w:val="normaltextrun"/>
          <w:color w:val="262626" w:themeColor="text1" w:themeTint="D9"/>
          <w:szCs w:val="22"/>
        </w:rPr>
      </w:pPr>
    </w:p>
    <w:p w14:paraId="4EE9E85C" w14:textId="1F3F83CA" w:rsidR="001F5ADF" w:rsidRPr="005A0F4D" w:rsidRDefault="00B46AEE" w:rsidP="005A0F4D">
      <w:pPr>
        <w:pStyle w:val="paragraph"/>
        <w:spacing w:before="0"/>
        <w:ind w:left="0" w:firstLine="0"/>
        <w:textAlignment w:val="baseline"/>
        <w:rPr>
          <w:szCs w:val="22"/>
        </w:rPr>
      </w:pPr>
      <w:r w:rsidRPr="005A0F4D">
        <w:rPr>
          <w:rStyle w:val="normaltextrun"/>
          <w:color w:val="262626" w:themeColor="text1" w:themeTint="D9"/>
          <w:szCs w:val="22"/>
        </w:rPr>
        <w:t>The</w:t>
      </w:r>
      <w:r w:rsidR="00F309E9" w:rsidRPr="005A0F4D">
        <w:rPr>
          <w:rStyle w:val="normaltextrun"/>
          <w:color w:val="262626" w:themeColor="text1" w:themeTint="D9"/>
          <w:szCs w:val="22"/>
        </w:rPr>
        <w:t xml:space="preserve"> references to wholesale supply of </w:t>
      </w:r>
      <w:r w:rsidR="00111C9D" w:rsidRPr="005A0F4D">
        <w:rPr>
          <w:szCs w:val="22"/>
        </w:rPr>
        <w:t>such</w:t>
      </w:r>
      <w:r w:rsidR="00F309E9" w:rsidRPr="005A0F4D">
        <w:rPr>
          <w:szCs w:val="22"/>
        </w:rPr>
        <w:t xml:space="preserve"> goods </w:t>
      </w:r>
      <w:r w:rsidRPr="005A0F4D">
        <w:rPr>
          <w:szCs w:val="22"/>
        </w:rPr>
        <w:t>in the Principal Determination have the effect that the</w:t>
      </w:r>
      <w:r w:rsidR="004C13EC" w:rsidRPr="005A0F4D">
        <w:rPr>
          <w:rStyle w:val="normaltextrun"/>
          <w:color w:val="262626" w:themeColor="text1" w:themeTint="D9"/>
          <w:szCs w:val="22"/>
        </w:rPr>
        <w:t xml:space="preserve"> offences and civil penalties in Chapter 4A of the Act</w:t>
      </w:r>
      <w:r w:rsidRPr="005A0F4D">
        <w:rPr>
          <w:rStyle w:val="normaltextrun"/>
          <w:color w:val="262626" w:themeColor="text1" w:themeTint="D9"/>
          <w:szCs w:val="22"/>
        </w:rPr>
        <w:t xml:space="preserve"> </w:t>
      </w:r>
      <w:r w:rsidR="00425E74" w:rsidRPr="005A0F4D">
        <w:rPr>
          <w:rStyle w:val="normaltextrun"/>
          <w:color w:val="262626" w:themeColor="text1" w:themeTint="D9"/>
          <w:szCs w:val="22"/>
        </w:rPr>
        <w:t xml:space="preserve">do not apply </w:t>
      </w:r>
      <w:r w:rsidR="00006538" w:rsidRPr="005A0F4D">
        <w:rPr>
          <w:rStyle w:val="normaltextrun"/>
          <w:color w:val="262626" w:themeColor="text1" w:themeTint="D9"/>
          <w:szCs w:val="22"/>
        </w:rPr>
        <w:t xml:space="preserve">in relation to the possession and wholesale supply of those goods </w:t>
      </w:r>
      <w:r w:rsidR="006C744A" w:rsidRPr="005A0F4D">
        <w:rPr>
          <w:rStyle w:val="normaltextrun"/>
          <w:color w:val="262626" w:themeColor="text1" w:themeTint="D9"/>
          <w:szCs w:val="22"/>
        </w:rPr>
        <w:t xml:space="preserve">in the circumstances specified in the </w:t>
      </w:r>
      <w:r w:rsidR="006C744A" w:rsidRPr="005A0F4D">
        <w:rPr>
          <w:szCs w:val="22"/>
        </w:rPr>
        <w:t>Principal Determination</w:t>
      </w:r>
      <w:r w:rsidR="00677923" w:rsidRPr="005A0F4D">
        <w:rPr>
          <w:rStyle w:val="normaltextrun"/>
          <w:color w:val="262626" w:themeColor="text1" w:themeTint="D9"/>
          <w:szCs w:val="22"/>
        </w:rPr>
        <w:t xml:space="preserve">. However, </w:t>
      </w:r>
      <w:r w:rsidR="00D526E6" w:rsidRPr="005A0F4D">
        <w:rPr>
          <w:szCs w:val="22"/>
        </w:rPr>
        <w:t xml:space="preserve">neither the Principal </w:t>
      </w:r>
      <w:r w:rsidR="00D212A1" w:rsidRPr="005A0F4D">
        <w:rPr>
          <w:szCs w:val="22"/>
        </w:rPr>
        <w:t>Determination</w:t>
      </w:r>
      <w:r w:rsidR="00D526E6" w:rsidRPr="005A0F4D">
        <w:rPr>
          <w:szCs w:val="22"/>
        </w:rPr>
        <w:t xml:space="preserve"> nor the Amendment Determination </w:t>
      </w:r>
      <w:r w:rsidR="006C744A" w:rsidRPr="005A0F4D">
        <w:rPr>
          <w:szCs w:val="22"/>
        </w:rPr>
        <w:t xml:space="preserve">affect the operation of </w:t>
      </w:r>
      <w:r w:rsidR="00390E89" w:rsidRPr="005A0F4D">
        <w:rPr>
          <w:rStyle w:val="normaltextrun"/>
          <w:color w:val="262626" w:themeColor="text1" w:themeTint="D9"/>
          <w:szCs w:val="22"/>
        </w:rPr>
        <w:t>the offence</w:t>
      </w:r>
      <w:r w:rsidR="00DE0A81" w:rsidRPr="005A0F4D">
        <w:rPr>
          <w:rStyle w:val="normaltextrun"/>
          <w:color w:val="262626" w:themeColor="text1" w:themeTint="D9"/>
          <w:szCs w:val="22"/>
        </w:rPr>
        <w:t>s</w:t>
      </w:r>
      <w:r w:rsidR="00390E89" w:rsidRPr="005A0F4D">
        <w:rPr>
          <w:rStyle w:val="normaltextrun"/>
          <w:color w:val="262626" w:themeColor="text1" w:themeTint="D9"/>
          <w:szCs w:val="22"/>
        </w:rPr>
        <w:t xml:space="preserve"> in sections 21 and </w:t>
      </w:r>
      <w:r w:rsidR="00DE0A81" w:rsidRPr="005A0F4D">
        <w:rPr>
          <w:rStyle w:val="normaltextrun"/>
          <w:color w:val="262626" w:themeColor="text1" w:themeTint="D9"/>
          <w:szCs w:val="22"/>
        </w:rPr>
        <w:t>41MK of the Act</w:t>
      </w:r>
      <w:r w:rsidR="006C744A" w:rsidRPr="005A0F4D">
        <w:rPr>
          <w:rStyle w:val="normaltextrun"/>
          <w:color w:val="262626" w:themeColor="text1" w:themeTint="D9"/>
          <w:szCs w:val="22"/>
        </w:rPr>
        <w:t>, which</w:t>
      </w:r>
      <w:r w:rsidR="00DE0A81" w:rsidRPr="005A0F4D">
        <w:rPr>
          <w:rStyle w:val="normaltextrun"/>
          <w:color w:val="262626" w:themeColor="text1" w:themeTint="D9"/>
          <w:szCs w:val="22"/>
        </w:rPr>
        <w:t xml:space="preserve"> </w:t>
      </w:r>
      <w:r w:rsidR="002F6B3F" w:rsidRPr="005A0F4D">
        <w:rPr>
          <w:szCs w:val="22"/>
        </w:rPr>
        <w:t xml:space="preserve">apply </w:t>
      </w:r>
      <w:r w:rsidR="00421A8F" w:rsidRPr="005A0F4D">
        <w:rPr>
          <w:szCs w:val="22"/>
        </w:rPr>
        <w:t xml:space="preserve">separately </w:t>
      </w:r>
      <w:r w:rsidR="004B016C" w:rsidRPr="005A0F4D">
        <w:rPr>
          <w:szCs w:val="22"/>
        </w:rPr>
        <w:t xml:space="preserve">to </w:t>
      </w:r>
      <w:r w:rsidR="00D526E6" w:rsidRPr="005A0F4D">
        <w:rPr>
          <w:szCs w:val="22"/>
        </w:rPr>
        <w:t>prohibit</w:t>
      </w:r>
      <w:r w:rsidR="00677923" w:rsidRPr="005A0F4D">
        <w:rPr>
          <w:szCs w:val="22"/>
        </w:rPr>
        <w:t xml:space="preserve"> the wholesale supply of medicinal cannabis vaping goods that are not included in the </w:t>
      </w:r>
      <w:r w:rsidR="001678E8" w:rsidRPr="005A0F4D">
        <w:rPr>
          <w:szCs w:val="22"/>
        </w:rPr>
        <w:t>Register</w:t>
      </w:r>
      <w:r w:rsidR="00F53195" w:rsidRPr="005A0F4D">
        <w:rPr>
          <w:szCs w:val="22"/>
        </w:rPr>
        <w:t xml:space="preserve"> and are not otherwise exempt, </w:t>
      </w:r>
      <w:r w:rsidR="00111C9D" w:rsidRPr="005A0F4D">
        <w:rPr>
          <w:szCs w:val="22"/>
        </w:rPr>
        <w:t xml:space="preserve">approved or </w:t>
      </w:r>
      <w:r w:rsidR="00F53195" w:rsidRPr="005A0F4D">
        <w:rPr>
          <w:szCs w:val="22"/>
        </w:rPr>
        <w:t>authorised</w:t>
      </w:r>
      <w:r w:rsidR="00421A8F" w:rsidRPr="005A0F4D">
        <w:rPr>
          <w:szCs w:val="22"/>
        </w:rPr>
        <w:t>.</w:t>
      </w:r>
    </w:p>
    <w:bookmarkEnd w:id="1"/>
    <w:p w14:paraId="09EAC231" w14:textId="77777777" w:rsidR="00BF2099" w:rsidRPr="005A0F4D" w:rsidRDefault="00BF2099" w:rsidP="005A0F4D">
      <w:pPr>
        <w:autoSpaceDE w:val="0"/>
        <w:autoSpaceDN w:val="0"/>
        <w:adjustRightInd w:val="0"/>
        <w:spacing w:after="0" w:line="240" w:lineRule="auto"/>
        <w:rPr>
          <w:rFonts w:ascii="Times New Roman" w:eastAsia="Times New Roman" w:hAnsi="Times New Roman" w:cs="Times New Roman"/>
          <w:lang w:eastAsia="en-AU"/>
        </w:rPr>
      </w:pPr>
    </w:p>
    <w:p w14:paraId="46042C43" w14:textId="49BD9ADC" w:rsidR="003A4806" w:rsidRPr="005A0F4D" w:rsidRDefault="003A4806" w:rsidP="005A0F4D">
      <w:pPr>
        <w:autoSpaceDE w:val="0"/>
        <w:autoSpaceDN w:val="0"/>
        <w:adjustRightInd w:val="0"/>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Consultation</w:t>
      </w:r>
    </w:p>
    <w:p w14:paraId="0AAE9329" w14:textId="77777777" w:rsidR="00251510" w:rsidRPr="005A0F4D" w:rsidRDefault="00251510" w:rsidP="005A0F4D">
      <w:pPr>
        <w:autoSpaceDE w:val="0"/>
        <w:autoSpaceDN w:val="0"/>
        <w:adjustRightInd w:val="0"/>
        <w:spacing w:after="0" w:line="240" w:lineRule="auto"/>
        <w:rPr>
          <w:rFonts w:ascii="Times New Roman" w:eastAsia="Times New Roman" w:hAnsi="Times New Roman" w:cs="Times New Roman"/>
          <w:lang w:eastAsia="en-AU"/>
        </w:rPr>
      </w:pPr>
    </w:p>
    <w:p w14:paraId="75943DC8" w14:textId="116D2E85" w:rsidR="0081458A" w:rsidRPr="005A0F4D" w:rsidRDefault="0081458A"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Consultation was not undertaken because the purpose of the Amendment Determination is simply to </w:t>
      </w:r>
      <w:r w:rsidR="00903F13" w:rsidRPr="005A0F4D">
        <w:rPr>
          <w:rFonts w:ascii="Times New Roman" w:eastAsia="Times New Roman" w:hAnsi="Times New Roman" w:cs="Times New Roman"/>
          <w:lang w:eastAsia="en-AU"/>
        </w:rPr>
        <w:t xml:space="preserve">provide further time for stakeholders to transition to the new </w:t>
      </w:r>
      <w:r w:rsidR="00EC10AD" w:rsidRPr="005A0F4D">
        <w:rPr>
          <w:rFonts w:ascii="Times New Roman" w:eastAsia="Times New Roman" w:hAnsi="Times New Roman" w:cs="Times New Roman"/>
          <w:lang w:eastAsia="en-AU"/>
        </w:rPr>
        <w:t xml:space="preserve">regulatory framework for vaping goods, to </w:t>
      </w:r>
      <w:r w:rsidR="00A6008E" w:rsidRPr="005A0F4D">
        <w:rPr>
          <w:rFonts w:ascii="Times New Roman" w:eastAsia="Times New Roman" w:hAnsi="Times New Roman" w:cs="Times New Roman"/>
          <w:lang w:eastAsia="en-AU"/>
        </w:rPr>
        <w:t>better reflect the regulatory framework in Chapters 3 and 4 that applies to medicinal cannabis vaping goods</w:t>
      </w:r>
      <w:r w:rsidR="00FD4F68" w:rsidRPr="005A0F4D">
        <w:rPr>
          <w:rFonts w:ascii="Times New Roman" w:eastAsia="Times New Roman" w:hAnsi="Times New Roman" w:cs="Times New Roman"/>
          <w:lang w:eastAsia="en-AU"/>
        </w:rPr>
        <w:t>, and to provide greater specificity of the persons covered by the Principal Determination</w:t>
      </w:r>
      <w:r w:rsidRPr="005A0F4D">
        <w:rPr>
          <w:rFonts w:ascii="Times New Roman" w:eastAsia="Times New Roman" w:hAnsi="Times New Roman" w:cs="Times New Roman"/>
          <w:lang w:eastAsia="en-AU"/>
        </w:rPr>
        <w:t xml:space="preserve">. Significant consultation was separately undertaken in relation to the Government’s vaping reform measures, which included the </w:t>
      </w:r>
      <w:r w:rsidRPr="005A0F4D">
        <w:rPr>
          <w:rFonts w:ascii="Times New Roman" w:eastAsia="Times New Roman" w:hAnsi="Times New Roman" w:cs="Times New Roman"/>
          <w:i/>
          <w:iCs/>
          <w:lang w:eastAsia="en-AU"/>
        </w:rPr>
        <w:t>Therapeutic Goods and Other Legislation Amendment (Vaping Reforms) Act 2024</w:t>
      </w:r>
      <w:r w:rsidRPr="005A0F4D">
        <w:rPr>
          <w:rFonts w:ascii="Times New Roman" w:eastAsia="Times New Roman" w:hAnsi="Times New Roman" w:cs="Times New Roman"/>
          <w:lang w:eastAsia="en-AU"/>
        </w:rPr>
        <w:t>, related regulations and other legislative instruments, including the Principal Determination.</w:t>
      </w:r>
    </w:p>
    <w:p w14:paraId="292A7C73" w14:textId="77777777" w:rsidR="00453366" w:rsidRPr="005A0F4D" w:rsidRDefault="00453366" w:rsidP="005A0F4D">
      <w:pPr>
        <w:autoSpaceDE w:val="0"/>
        <w:autoSpaceDN w:val="0"/>
        <w:adjustRightInd w:val="0"/>
        <w:spacing w:after="0" w:line="240" w:lineRule="auto"/>
        <w:rPr>
          <w:rFonts w:ascii="Times New Roman" w:eastAsia="Times New Roman" w:hAnsi="Times New Roman" w:cs="Times New Roman"/>
          <w:lang w:eastAsia="en-AU"/>
        </w:rPr>
      </w:pPr>
    </w:p>
    <w:p w14:paraId="276DFC1B" w14:textId="283EB974" w:rsidR="000E3B5D" w:rsidRPr="005A0F4D" w:rsidRDefault="000E3B5D" w:rsidP="005A0F4D">
      <w:pPr>
        <w:autoSpaceDE w:val="0"/>
        <w:autoSpaceDN w:val="0"/>
        <w:adjustRightInd w:val="0"/>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Other details</w:t>
      </w:r>
    </w:p>
    <w:p w14:paraId="4BA4835F" w14:textId="77777777" w:rsidR="000E3B5D" w:rsidRPr="005A0F4D" w:rsidRDefault="000E3B5D" w:rsidP="005A0F4D">
      <w:pPr>
        <w:autoSpaceDE w:val="0"/>
        <w:autoSpaceDN w:val="0"/>
        <w:adjustRightInd w:val="0"/>
        <w:spacing w:after="0" w:line="240" w:lineRule="auto"/>
        <w:rPr>
          <w:rFonts w:ascii="Times New Roman" w:eastAsia="Times New Roman" w:hAnsi="Times New Roman" w:cs="Times New Roman"/>
          <w:lang w:eastAsia="en-AU"/>
        </w:rPr>
      </w:pPr>
    </w:p>
    <w:p w14:paraId="534A3627" w14:textId="77D74D06" w:rsidR="00ED2426" w:rsidRPr="005A0F4D" w:rsidRDefault="00ED2426"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Details of the </w:t>
      </w:r>
      <w:r w:rsidR="0081458A" w:rsidRPr="005A0F4D">
        <w:rPr>
          <w:rFonts w:ascii="Times New Roman" w:eastAsia="Times New Roman" w:hAnsi="Times New Roman" w:cs="Times New Roman"/>
          <w:lang w:eastAsia="en-AU"/>
        </w:rPr>
        <w:t xml:space="preserve">Amendment </w:t>
      </w:r>
      <w:r w:rsidRPr="005A0F4D">
        <w:rPr>
          <w:rFonts w:ascii="Times New Roman" w:eastAsia="Times New Roman" w:hAnsi="Times New Roman" w:cs="Times New Roman"/>
          <w:lang w:eastAsia="en-AU"/>
        </w:rPr>
        <w:t xml:space="preserve">Determination are set out in </w:t>
      </w:r>
      <w:r w:rsidRPr="005A0F4D">
        <w:rPr>
          <w:rFonts w:ascii="Times New Roman" w:eastAsia="Times New Roman" w:hAnsi="Times New Roman" w:cs="Times New Roman"/>
          <w:b/>
          <w:bCs/>
          <w:lang w:eastAsia="en-AU"/>
        </w:rPr>
        <w:t>Attachment A</w:t>
      </w:r>
      <w:r w:rsidRPr="005A0F4D">
        <w:rPr>
          <w:rFonts w:ascii="Times New Roman" w:eastAsia="Times New Roman" w:hAnsi="Times New Roman" w:cs="Times New Roman"/>
          <w:lang w:eastAsia="en-AU"/>
        </w:rPr>
        <w:t>.</w:t>
      </w:r>
    </w:p>
    <w:p w14:paraId="610C5254" w14:textId="77777777" w:rsidR="00ED2426" w:rsidRPr="005A0F4D" w:rsidRDefault="00ED2426" w:rsidP="005A0F4D">
      <w:pPr>
        <w:autoSpaceDE w:val="0"/>
        <w:autoSpaceDN w:val="0"/>
        <w:adjustRightInd w:val="0"/>
        <w:spacing w:after="0" w:line="240" w:lineRule="auto"/>
        <w:rPr>
          <w:rFonts w:ascii="Times New Roman" w:eastAsia="Times New Roman" w:hAnsi="Times New Roman" w:cs="Times New Roman"/>
          <w:lang w:eastAsia="en-AU"/>
        </w:rPr>
      </w:pPr>
    </w:p>
    <w:p w14:paraId="30BF4A64" w14:textId="3D5273FB" w:rsidR="00ED2426" w:rsidRPr="005A0F4D" w:rsidRDefault="00ED2426"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The </w:t>
      </w:r>
      <w:r w:rsidR="0081458A" w:rsidRPr="005A0F4D">
        <w:rPr>
          <w:rFonts w:ascii="Times New Roman" w:eastAsia="Times New Roman" w:hAnsi="Times New Roman" w:cs="Times New Roman"/>
          <w:lang w:eastAsia="en-AU"/>
        </w:rPr>
        <w:t xml:space="preserve">Amendment </w:t>
      </w:r>
      <w:r w:rsidRPr="005A0F4D">
        <w:rPr>
          <w:rFonts w:ascii="Times New Roman" w:eastAsia="Times New Roman" w:hAnsi="Times New Roman" w:cs="Times New Roman"/>
          <w:lang w:eastAsia="en-AU"/>
        </w:rPr>
        <w:t xml:space="preserve">Determination is compatible with human rights and freedoms recognised or declared under section 3 of the </w:t>
      </w:r>
      <w:r w:rsidRPr="005A0F4D">
        <w:rPr>
          <w:rFonts w:ascii="Times New Roman" w:eastAsia="Times New Roman" w:hAnsi="Times New Roman" w:cs="Times New Roman"/>
          <w:i/>
          <w:iCs/>
          <w:lang w:eastAsia="en-AU"/>
        </w:rPr>
        <w:t>Human Rights (Parliamentary Scrutiny) Act 2011</w:t>
      </w:r>
      <w:r w:rsidRPr="005A0F4D">
        <w:rPr>
          <w:rFonts w:ascii="Times New Roman" w:eastAsia="Times New Roman" w:hAnsi="Times New Roman" w:cs="Times New Roman"/>
          <w:lang w:eastAsia="en-AU"/>
        </w:rPr>
        <w:t xml:space="preserve">. A full statement of compatibility is set out in </w:t>
      </w:r>
      <w:r w:rsidRPr="005A0F4D">
        <w:rPr>
          <w:rFonts w:ascii="Times New Roman" w:eastAsia="Times New Roman" w:hAnsi="Times New Roman" w:cs="Times New Roman"/>
          <w:b/>
          <w:bCs/>
          <w:lang w:eastAsia="en-AU"/>
        </w:rPr>
        <w:t>Attachment B</w:t>
      </w:r>
      <w:r w:rsidRPr="005A0F4D">
        <w:rPr>
          <w:rFonts w:ascii="Times New Roman" w:eastAsia="Times New Roman" w:hAnsi="Times New Roman" w:cs="Times New Roman"/>
          <w:lang w:eastAsia="en-AU"/>
        </w:rPr>
        <w:t>.</w:t>
      </w:r>
    </w:p>
    <w:p w14:paraId="3595AB0E" w14:textId="77777777" w:rsidR="00ED2426" w:rsidRPr="005A0F4D" w:rsidRDefault="00ED2426" w:rsidP="005A0F4D">
      <w:pPr>
        <w:autoSpaceDE w:val="0"/>
        <w:autoSpaceDN w:val="0"/>
        <w:adjustRightInd w:val="0"/>
        <w:spacing w:after="0" w:line="240" w:lineRule="auto"/>
        <w:rPr>
          <w:rFonts w:ascii="Times New Roman" w:eastAsia="Times New Roman" w:hAnsi="Times New Roman" w:cs="Times New Roman"/>
          <w:lang w:eastAsia="en-AU"/>
        </w:rPr>
      </w:pPr>
    </w:p>
    <w:p w14:paraId="01C81AA5" w14:textId="165E43F0" w:rsidR="0081458A" w:rsidRPr="005A0F4D" w:rsidRDefault="00ED2426"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An impact analysis </w:t>
      </w:r>
      <w:r w:rsidR="0081458A" w:rsidRPr="005A0F4D">
        <w:rPr>
          <w:rFonts w:ascii="Times New Roman" w:eastAsia="Times New Roman" w:hAnsi="Times New Roman" w:cs="Times New Roman"/>
          <w:lang w:eastAsia="en-AU"/>
        </w:rPr>
        <w:t xml:space="preserve">(IA) </w:t>
      </w:r>
      <w:r w:rsidRPr="005A0F4D">
        <w:rPr>
          <w:rFonts w:ascii="Times New Roman" w:eastAsia="Times New Roman" w:hAnsi="Times New Roman" w:cs="Times New Roman"/>
          <w:lang w:eastAsia="en-AU"/>
        </w:rPr>
        <w:t xml:space="preserve">was </w:t>
      </w:r>
      <w:r w:rsidR="0081458A" w:rsidRPr="005A0F4D">
        <w:rPr>
          <w:rFonts w:ascii="Times New Roman" w:eastAsia="Times New Roman" w:hAnsi="Times New Roman" w:cs="Times New Roman"/>
          <w:lang w:eastAsia="en-AU"/>
        </w:rPr>
        <w:t xml:space="preserve">not </w:t>
      </w:r>
      <w:r w:rsidRPr="005A0F4D">
        <w:rPr>
          <w:rFonts w:ascii="Times New Roman" w:eastAsia="Times New Roman" w:hAnsi="Times New Roman" w:cs="Times New Roman"/>
          <w:lang w:eastAsia="en-AU"/>
        </w:rPr>
        <w:t>prepared</w:t>
      </w:r>
      <w:r w:rsidR="0081458A" w:rsidRPr="005A0F4D">
        <w:rPr>
          <w:rFonts w:ascii="Times New Roman" w:eastAsia="Times New Roman" w:hAnsi="Times New Roman" w:cs="Times New Roman"/>
          <w:lang w:eastAsia="en-AU"/>
        </w:rPr>
        <w:t xml:space="preserve"> in relation to the Amendment Determination as the amendments are minor and machinery in nature. An IA was separately prepared in relation to the Government’s reforms to the regulation of vapes, </w:t>
      </w:r>
      <w:proofErr w:type="gramStart"/>
      <w:r w:rsidR="0081458A" w:rsidRPr="005A0F4D">
        <w:rPr>
          <w:rFonts w:ascii="Times New Roman" w:eastAsia="Times New Roman" w:hAnsi="Times New Roman" w:cs="Times New Roman"/>
          <w:lang w:eastAsia="en-AU"/>
        </w:rPr>
        <w:t>taking into account</w:t>
      </w:r>
      <w:proofErr w:type="gramEnd"/>
      <w:r w:rsidR="0081458A" w:rsidRPr="005A0F4D">
        <w:rPr>
          <w:rFonts w:ascii="Times New Roman" w:eastAsia="Times New Roman" w:hAnsi="Times New Roman" w:cs="Times New Roman"/>
          <w:lang w:eastAsia="en-AU"/>
        </w:rPr>
        <w:t xml:space="preserve"> the feedback received from stakeholders throughout the consultation (OBPR23-03933). The IA has been published on the Office of Impact Analysis’ website at: oia.pmc.gov.au/.</w:t>
      </w:r>
    </w:p>
    <w:p w14:paraId="4E4C82C5" w14:textId="77777777" w:rsidR="00ED2426" w:rsidRPr="005A0F4D" w:rsidRDefault="00ED2426" w:rsidP="005A0F4D">
      <w:pPr>
        <w:autoSpaceDE w:val="0"/>
        <w:autoSpaceDN w:val="0"/>
        <w:adjustRightInd w:val="0"/>
        <w:spacing w:after="0" w:line="240" w:lineRule="auto"/>
        <w:rPr>
          <w:rFonts w:ascii="Times New Roman" w:eastAsia="Times New Roman" w:hAnsi="Times New Roman" w:cs="Times New Roman"/>
          <w:lang w:eastAsia="en-AU"/>
        </w:rPr>
      </w:pPr>
    </w:p>
    <w:p w14:paraId="684198F4" w14:textId="594D7EB8" w:rsidR="00ED2426" w:rsidRPr="005A0F4D" w:rsidRDefault="00ED2426"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The</w:t>
      </w:r>
      <w:r w:rsidR="0081458A" w:rsidRPr="005A0F4D">
        <w:rPr>
          <w:rFonts w:ascii="Times New Roman" w:eastAsia="Times New Roman" w:hAnsi="Times New Roman" w:cs="Times New Roman"/>
          <w:lang w:eastAsia="en-AU"/>
        </w:rPr>
        <w:t xml:space="preserve"> Amendment</w:t>
      </w:r>
      <w:r w:rsidRPr="005A0F4D">
        <w:rPr>
          <w:rFonts w:ascii="Times New Roman" w:eastAsia="Times New Roman" w:hAnsi="Times New Roman" w:cs="Times New Roman"/>
          <w:lang w:eastAsia="en-AU"/>
        </w:rPr>
        <w:t xml:space="preserve"> Determination is a disallowable legislative instrument for the purposes of the Legislation Act and commences </w:t>
      </w:r>
      <w:r w:rsidR="00451A6F" w:rsidRPr="005A0F4D">
        <w:rPr>
          <w:rFonts w:ascii="Times New Roman" w:eastAsia="Times New Roman" w:hAnsi="Times New Roman" w:cs="Times New Roman"/>
          <w:lang w:eastAsia="en-AU"/>
        </w:rPr>
        <w:t>the day after it is registered on the Federal Register of Legislation</w:t>
      </w:r>
      <w:r w:rsidRPr="005A0F4D">
        <w:rPr>
          <w:rFonts w:ascii="Times New Roman" w:eastAsia="Times New Roman" w:hAnsi="Times New Roman" w:cs="Times New Roman"/>
          <w:lang w:eastAsia="en-AU"/>
        </w:rPr>
        <w:t>.</w:t>
      </w:r>
    </w:p>
    <w:p w14:paraId="24C877DD" w14:textId="77777777" w:rsidR="003A4806" w:rsidRPr="005A0F4D" w:rsidRDefault="003A4806" w:rsidP="005A0F4D">
      <w:pPr>
        <w:spacing w:after="0" w:line="240" w:lineRule="auto"/>
        <w:jc w:val="right"/>
        <w:rPr>
          <w:rFonts w:ascii="Times New Roman" w:eastAsia="Times New Roman" w:hAnsi="Times New Roman" w:cs="Times New Roman"/>
          <w:b/>
          <w:lang w:eastAsia="en-AU"/>
        </w:rPr>
      </w:pPr>
      <w:r w:rsidRPr="005A0F4D">
        <w:rPr>
          <w:rFonts w:ascii="Times New Roman" w:eastAsia="Times New Roman" w:hAnsi="Times New Roman" w:cs="Times New Roman"/>
          <w:lang w:eastAsia="en-AU"/>
        </w:rPr>
        <w:br w:type="page"/>
      </w:r>
      <w:r w:rsidRPr="005A0F4D">
        <w:rPr>
          <w:rFonts w:ascii="Times New Roman" w:eastAsia="Times New Roman" w:hAnsi="Times New Roman" w:cs="Times New Roman"/>
          <w:b/>
          <w:lang w:eastAsia="en-AU"/>
        </w:rPr>
        <w:t>Attachment A</w:t>
      </w:r>
    </w:p>
    <w:p w14:paraId="20E3448A" w14:textId="77777777" w:rsidR="000E3B5D" w:rsidRPr="005A0F4D" w:rsidRDefault="000E3B5D" w:rsidP="005A0F4D">
      <w:pPr>
        <w:spacing w:after="0" w:line="240" w:lineRule="auto"/>
        <w:jc w:val="right"/>
        <w:rPr>
          <w:rFonts w:ascii="Times New Roman" w:eastAsia="Times New Roman" w:hAnsi="Times New Roman" w:cs="Times New Roman"/>
          <w:bCs/>
          <w:lang w:eastAsia="en-AU"/>
        </w:rPr>
      </w:pPr>
    </w:p>
    <w:p w14:paraId="39AB2ACF" w14:textId="4C28D1EE" w:rsidR="003A4806" w:rsidRPr="005A0F4D" w:rsidRDefault="003A4806" w:rsidP="005A0F4D">
      <w:pPr>
        <w:spacing w:after="0" w:line="240" w:lineRule="auto"/>
        <w:rPr>
          <w:rFonts w:ascii="Times New Roman" w:eastAsia="Times New Roman" w:hAnsi="Times New Roman" w:cs="Times New Roman"/>
          <w:b/>
          <w:i/>
          <w:iCs/>
          <w:lang w:eastAsia="en-AU"/>
        </w:rPr>
      </w:pPr>
      <w:r w:rsidRPr="005A0F4D">
        <w:rPr>
          <w:rFonts w:ascii="Times New Roman" w:eastAsia="Times New Roman" w:hAnsi="Times New Roman" w:cs="Times New Roman"/>
          <w:b/>
          <w:lang w:eastAsia="en-AU"/>
        </w:rPr>
        <w:t xml:space="preserve">Details of the </w:t>
      </w:r>
      <w:r w:rsidR="00077FA0" w:rsidRPr="005A0F4D">
        <w:rPr>
          <w:rFonts w:ascii="Times New Roman" w:eastAsia="Times New Roman" w:hAnsi="Times New Roman" w:cs="Times New Roman"/>
          <w:b/>
          <w:i/>
          <w:iCs/>
          <w:lang w:eastAsia="en-AU"/>
        </w:rPr>
        <w:t>Therapeutic Goods (</w:t>
      </w:r>
      <w:r w:rsidR="6EFF01C0" w:rsidRPr="005A0F4D">
        <w:rPr>
          <w:rFonts w:ascii="Times New Roman" w:eastAsia="Times New Roman" w:hAnsi="Times New Roman" w:cs="Times New Roman"/>
          <w:b/>
          <w:bCs/>
          <w:i/>
          <w:iCs/>
          <w:lang w:eastAsia="en-AU"/>
        </w:rPr>
        <w:t>Vaping Goods</w:t>
      </w:r>
      <w:r w:rsidR="39481862" w:rsidRPr="005A0F4D">
        <w:rPr>
          <w:rFonts w:ascii="Times New Roman" w:hAnsi="Times New Roman" w:cs="Times New Roman"/>
          <w:i/>
          <w:iCs/>
        </w:rPr>
        <w:t>—</w:t>
      </w:r>
      <w:r w:rsidR="00310A4A" w:rsidRPr="005A0F4D">
        <w:rPr>
          <w:rFonts w:ascii="Times New Roman" w:eastAsia="Times New Roman" w:hAnsi="Times New Roman" w:cs="Times New Roman"/>
          <w:b/>
          <w:i/>
          <w:iCs/>
          <w:lang w:eastAsia="en-AU"/>
        </w:rPr>
        <w:t>Possession and Supply</w:t>
      </w:r>
      <w:r w:rsidR="00077FA0" w:rsidRPr="005A0F4D">
        <w:rPr>
          <w:rFonts w:ascii="Times New Roman" w:eastAsia="Times New Roman" w:hAnsi="Times New Roman" w:cs="Times New Roman"/>
          <w:b/>
          <w:i/>
          <w:iCs/>
          <w:lang w:eastAsia="en-AU"/>
        </w:rPr>
        <w:t xml:space="preserve">) </w:t>
      </w:r>
      <w:r w:rsidR="00451A6F" w:rsidRPr="005A0F4D">
        <w:rPr>
          <w:rFonts w:ascii="Times New Roman" w:eastAsia="Times New Roman" w:hAnsi="Times New Roman" w:cs="Times New Roman"/>
          <w:b/>
          <w:i/>
          <w:iCs/>
          <w:lang w:eastAsia="en-AU"/>
        </w:rPr>
        <w:t xml:space="preserve">Amendment </w:t>
      </w:r>
      <w:r w:rsidR="00120BD4" w:rsidRPr="005A0F4D">
        <w:rPr>
          <w:rFonts w:ascii="Times New Roman" w:eastAsia="Times New Roman" w:hAnsi="Times New Roman" w:cs="Times New Roman"/>
          <w:b/>
          <w:i/>
          <w:iCs/>
          <w:lang w:eastAsia="en-AU"/>
        </w:rPr>
        <w:t>Determination</w:t>
      </w:r>
      <w:r w:rsidR="00077FA0" w:rsidRPr="005A0F4D">
        <w:rPr>
          <w:rFonts w:ascii="Times New Roman" w:eastAsia="Times New Roman" w:hAnsi="Times New Roman" w:cs="Times New Roman"/>
          <w:b/>
          <w:i/>
          <w:iCs/>
          <w:lang w:eastAsia="en-AU"/>
        </w:rPr>
        <w:t xml:space="preserve"> 202</w:t>
      </w:r>
      <w:r w:rsidR="00DD459F" w:rsidRPr="005A0F4D">
        <w:rPr>
          <w:rFonts w:ascii="Times New Roman" w:eastAsia="Times New Roman" w:hAnsi="Times New Roman" w:cs="Times New Roman"/>
          <w:b/>
          <w:i/>
          <w:iCs/>
          <w:lang w:eastAsia="en-AU"/>
        </w:rPr>
        <w:t>4</w:t>
      </w:r>
    </w:p>
    <w:p w14:paraId="0B325FEF" w14:textId="77777777" w:rsidR="000E3B5D" w:rsidRPr="005A0F4D" w:rsidRDefault="000E3B5D" w:rsidP="005A0F4D">
      <w:pPr>
        <w:autoSpaceDE w:val="0"/>
        <w:autoSpaceDN w:val="0"/>
        <w:adjustRightInd w:val="0"/>
        <w:spacing w:after="0" w:line="240" w:lineRule="auto"/>
        <w:rPr>
          <w:rFonts w:ascii="Times New Roman" w:eastAsia="Times New Roman" w:hAnsi="Times New Roman" w:cs="Times New Roman"/>
          <w:bCs/>
          <w:lang w:eastAsia="en-AU"/>
        </w:rPr>
      </w:pPr>
    </w:p>
    <w:p w14:paraId="769612A6" w14:textId="1FA7FE15" w:rsidR="003A4806" w:rsidRPr="005A0F4D" w:rsidRDefault="003A4806" w:rsidP="005A0F4D">
      <w:pPr>
        <w:autoSpaceDE w:val="0"/>
        <w:autoSpaceDN w:val="0"/>
        <w:adjustRightInd w:val="0"/>
        <w:spacing w:after="0" w:line="240" w:lineRule="auto"/>
        <w:rPr>
          <w:rFonts w:ascii="Times New Roman" w:eastAsia="Times New Roman" w:hAnsi="Times New Roman" w:cs="Times New Roman"/>
          <w:b/>
          <w:lang w:eastAsia="en-AU"/>
        </w:rPr>
      </w:pPr>
      <w:r w:rsidRPr="005A0F4D">
        <w:rPr>
          <w:rFonts w:ascii="Times New Roman" w:eastAsia="Times New Roman" w:hAnsi="Times New Roman" w:cs="Times New Roman"/>
          <w:b/>
          <w:lang w:eastAsia="en-AU"/>
        </w:rPr>
        <w:t xml:space="preserve">Section 1 </w:t>
      </w:r>
      <w:r w:rsidR="00310A4A" w:rsidRPr="005A0F4D">
        <w:rPr>
          <w:rFonts w:ascii="Times New Roman" w:eastAsia="Times New Roman" w:hAnsi="Times New Roman" w:cs="Times New Roman"/>
          <w:b/>
          <w:lang w:eastAsia="en-AU"/>
        </w:rPr>
        <w:t xml:space="preserve">– </w:t>
      </w:r>
      <w:r w:rsidRPr="005A0F4D">
        <w:rPr>
          <w:rFonts w:ascii="Times New Roman" w:eastAsia="Times New Roman" w:hAnsi="Times New Roman" w:cs="Times New Roman"/>
          <w:b/>
          <w:lang w:eastAsia="en-AU"/>
        </w:rPr>
        <w:t>Name</w:t>
      </w:r>
    </w:p>
    <w:p w14:paraId="76566722" w14:textId="77777777" w:rsidR="003A4806" w:rsidRPr="005A0F4D" w:rsidRDefault="003A4806" w:rsidP="005A0F4D">
      <w:pPr>
        <w:autoSpaceDE w:val="0"/>
        <w:autoSpaceDN w:val="0"/>
        <w:adjustRightInd w:val="0"/>
        <w:spacing w:after="0" w:line="240" w:lineRule="auto"/>
        <w:rPr>
          <w:rFonts w:ascii="Times New Roman" w:eastAsia="Times New Roman" w:hAnsi="Times New Roman" w:cs="Times New Roman"/>
          <w:lang w:eastAsia="en-AU"/>
        </w:rPr>
      </w:pPr>
    </w:p>
    <w:p w14:paraId="6BBF74DE" w14:textId="3B11BBA9" w:rsidR="003A4806" w:rsidRPr="005A0F4D" w:rsidRDefault="003A4806"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This section provides that the name of the instrument is the </w:t>
      </w:r>
      <w:r w:rsidR="00077FA0" w:rsidRPr="005A0F4D">
        <w:rPr>
          <w:rFonts w:ascii="Times New Roman" w:eastAsia="Times New Roman" w:hAnsi="Times New Roman" w:cs="Times New Roman"/>
          <w:i/>
          <w:iCs/>
          <w:lang w:eastAsia="en-AU"/>
        </w:rPr>
        <w:t>Therapeutic Goods (</w:t>
      </w:r>
      <w:r w:rsidR="1E42C50E" w:rsidRPr="005A0F4D">
        <w:rPr>
          <w:rFonts w:ascii="Times New Roman" w:eastAsia="Times New Roman" w:hAnsi="Times New Roman" w:cs="Times New Roman"/>
          <w:i/>
          <w:iCs/>
          <w:lang w:eastAsia="en-AU"/>
        </w:rPr>
        <w:t xml:space="preserve">Vaping Goods—Possession and Supply) </w:t>
      </w:r>
      <w:r w:rsidR="00451A6F" w:rsidRPr="005A0F4D">
        <w:rPr>
          <w:rFonts w:ascii="Times New Roman" w:eastAsia="Times New Roman" w:hAnsi="Times New Roman" w:cs="Times New Roman"/>
          <w:i/>
          <w:iCs/>
          <w:lang w:eastAsia="en-AU"/>
        </w:rPr>
        <w:t xml:space="preserve">Amendment </w:t>
      </w:r>
      <w:r w:rsidR="1E42C50E" w:rsidRPr="005A0F4D">
        <w:rPr>
          <w:rFonts w:ascii="Times New Roman" w:eastAsia="Times New Roman" w:hAnsi="Times New Roman" w:cs="Times New Roman"/>
          <w:i/>
          <w:iCs/>
          <w:lang w:eastAsia="en-AU"/>
        </w:rPr>
        <w:t>Determination 2024</w:t>
      </w:r>
      <w:r w:rsidRPr="005A0F4D">
        <w:rPr>
          <w:rFonts w:ascii="Times New Roman" w:eastAsia="Times New Roman" w:hAnsi="Times New Roman" w:cs="Times New Roman"/>
          <w:lang w:eastAsia="en-AU"/>
        </w:rPr>
        <w:t xml:space="preserve"> (the </w:t>
      </w:r>
      <w:r w:rsidR="00451A6F" w:rsidRPr="005A0F4D">
        <w:rPr>
          <w:rFonts w:ascii="Times New Roman" w:eastAsia="Times New Roman" w:hAnsi="Times New Roman" w:cs="Times New Roman"/>
          <w:lang w:eastAsia="en-AU"/>
        </w:rPr>
        <w:t xml:space="preserve">Amendment </w:t>
      </w:r>
      <w:r w:rsidR="00005DD0" w:rsidRPr="005A0F4D">
        <w:rPr>
          <w:rFonts w:ascii="Times New Roman" w:eastAsia="Times New Roman" w:hAnsi="Times New Roman" w:cs="Times New Roman"/>
          <w:lang w:eastAsia="en-AU"/>
        </w:rPr>
        <w:t>Determination</w:t>
      </w:r>
      <w:r w:rsidRPr="005A0F4D">
        <w:rPr>
          <w:rFonts w:ascii="Times New Roman" w:eastAsia="Times New Roman" w:hAnsi="Times New Roman" w:cs="Times New Roman"/>
          <w:lang w:eastAsia="en-AU"/>
        </w:rPr>
        <w:t>).</w:t>
      </w:r>
    </w:p>
    <w:p w14:paraId="2AF349AF" w14:textId="77777777" w:rsidR="003A4806" w:rsidRPr="005A0F4D" w:rsidRDefault="003A4806" w:rsidP="005A0F4D">
      <w:pPr>
        <w:autoSpaceDE w:val="0"/>
        <w:autoSpaceDN w:val="0"/>
        <w:adjustRightInd w:val="0"/>
        <w:spacing w:after="0" w:line="240" w:lineRule="auto"/>
        <w:rPr>
          <w:rFonts w:ascii="Times New Roman" w:eastAsia="Times New Roman" w:hAnsi="Times New Roman" w:cs="Times New Roman"/>
          <w:lang w:eastAsia="en-AU"/>
        </w:rPr>
      </w:pPr>
    </w:p>
    <w:p w14:paraId="525E7ABE" w14:textId="5D40A6A4" w:rsidR="003A4806" w:rsidRPr="005A0F4D" w:rsidRDefault="003A4806" w:rsidP="005A0F4D">
      <w:pPr>
        <w:autoSpaceDE w:val="0"/>
        <w:autoSpaceDN w:val="0"/>
        <w:adjustRightInd w:val="0"/>
        <w:spacing w:after="0" w:line="240" w:lineRule="auto"/>
        <w:rPr>
          <w:rFonts w:ascii="Times New Roman" w:eastAsia="Times New Roman" w:hAnsi="Times New Roman" w:cs="Times New Roman"/>
          <w:b/>
          <w:lang w:eastAsia="en-AU"/>
        </w:rPr>
      </w:pPr>
      <w:r w:rsidRPr="005A0F4D">
        <w:rPr>
          <w:rFonts w:ascii="Times New Roman" w:eastAsia="Times New Roman" w:hAnsi="Times New Roman" w:cs="Times New Roman"/>
          <w:b/>
          <w:lang w:eastAsia="en-AU"/>
        </w:rPr>
        <w:t>Section 2</w:t>
      </w:r>
      <w:r w:rsidR="00310A4A" w:rsidRPr="005A0F4D">
        <w:rPr>
          <w:rFonts w:ascii="Times New Roman" w:eastAsia="Times New Roman" w:hAnsi="Times New Roman" w:cs="Times New Roman"/>
          <w:b/>
          <w:lang w:eastAsia="en-AU"/>
        </w:rPr>
        <w:t xml:space="preserve"> –</w:t>
      </w:r>
      <w:r w:rsidRPr="005A0F4D">
        <w:rPr>
          <w:rFonts w:ascii="Times New Roman" w:eastAsia="Times New Roman" w:hAnsi="Times New Roman" w:cs="Times New Roman"/>
          <w:b/>
          <w:lang w:eastAsia="en-AU"/>
        </w:rPr>
        <w:t xml:space="preserve"> Commencement</w:t>
      </w:r>
    </w:p>
    <w:p w14:paraId="0D979F65" w14:textId="77777777" w:rsidR="003A4806" w:rsidRPr="005A0F4D" w:rsidRDefault="003A4806" w:rsidP="005A0F4D">
      <w:pPr>
        <w:autoSpaceDE w:val="0"/>
        <w:autoSpaceDN w:val="0"/>
        <w:adjustRightInd w:val="0"/>
        <w:spacing w:after="0" w:line="240" w:lineRule="auto"/>
        <w:rPr>
          <w:rFonts w:ascii="Times New Roman" w:eastAsia="Times New Roman" w:hAnsi="Times New Roman" w:cs="Times New Roman"/>
          <w:lang w:eastAsia="en-AU"/>
        </w:rPr>
      </w:pPr>
    </w:p>
    <w:p w14:paraId="0CCAAD67" w14:textId="7A54F231" w:rsidR="003A4806" w:rsidRPr="005A0F4D" w:rsidRDefault="003A4806"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This section provides that the </w:t>
      </w:r>
      <w:r w:rsidR="00451A6F" w:rsidRPr="005A0F4D">
        <w:rPr>
          <w:rFonts w:ascii="Times New Roman" w:eastAsia="Times New Roman" w:hAnsi="Times New Roman" w:cs="Times New Roman"/>
          <w:lang w:eastAsia="en-AU"/>
        </w:rPr>
        <w:t xml:space="preserve">Amendment </w:t>
      </w:r>
      <w:r w:rsidR="00005DD0" w:rsidRPr="005A0F4D">
        <w:rPr>
          <w:rFonts w:ascii="Times New Roman" w:eastAsia="Times New Roman" w:hAnsi="Times New Roman" w:cs="Times New Roman"/>
          <w:lang w:eastAsia="en-AU"/>
        </w:rPr>
        <w:t>Determination</w:t>
      </w:r>
      <w:r w:rsidR="00CE0A55" w:rsidRPr="005A0F4D">
        <w:rPr>
          <w:rFonts w:ascii="Times New Roman" w:eastAsia="Times New Roman" w:hAnsi="Times New Roman" w:cs="Times New Roman"/>
          <w:lang w:eastAsia="en-AU"/>
        </w:rPr>
        <w:t xml:space="preserve"> </w:t>
      </w:r>
      <w:r w:rsidRPr="005A0F4D">
        <w:rPr>
          <w:rFonts w:ascii="Times New Roman" w:eastAsia="Times New Roman" w:hAnsi="Times New Roman" w:cs="Times New Roman"/>
          <w:lang w:eastAsia="en-AU"/>
        </w:rPr>
        <w:t xml:space="preserve">commences </w:t>
      </w:r>
      <w:r w:rsidR="001942D6" w:rsidRPr="005A0F4D">
        <w:rPr>
          <w:rFonts w:ascii="Times New Roman" w:eastAsia="Times New Roman" w:hAnsi="Times New Roman" w:cs="Times New Roman"/>
          <w:lang w:eastAsia="en-AU"/>
        </w:rPr>
        <w:t xml:space="preserve">on </w:t>
      </w:r>
      <w:r w:rsidR="00451A6F" w:rsidRPr="005A0F4D">
        <w:rPr>
          <w:rFonts w:ascii="Times New Roman" w:eastAsia="Times New Roman" w:hAnsi="Times New Roman" w:cs="Times New Roman"/>
          <w:lang w:eastAsia="en-AU"/>
        </w:rPr>
        <w:t>the day after it is registered</w:t>
      </w:r>
      <w:r w:rsidR="25F379D6" w:rsidRPr="005A0F4D">
        <w:rPr>
          <w:rFonts w:ascii="Times New Roman" w:eastAsia="Times New Roman" w:hAnsi="Times New Roman" w:cs="Times New Roman"/>
          <w:lang w:eastAsia="en-AU"/>
        </w:rPr>
        <w:t>.</w:t>
      </w:r>
    </w:p>
    <w:p w14:paraId="566AF560" w14:textId="77777777" w:rsidR="003A4806" w:rsidRPr="005A0F4D" w:rsidRDefault="003A4806" w:rsidP="005A0F4D">
      <w:pPr>
        <w:autoSpaceDE w:val="0"/>
        <w:autoSpaceDN w:val="0"/>
        <w:adjustRightInd w:val="0"/>
        <w:spacing w:after="0" w:line="240" w:lineRule="auto"/>
        <w:rPr>
          <w:rFonts w:ascii="Times New Roman" w:eastAsia="Times New Roman" w:hAnsi="Times New Roman" w:cs="Times New Roman"/>
          <w:lang w:eastAsia="en-AU"/>
        </w:rPr>
      </w:pPr>
    </w:p>
    <w:p w14:paraId="60543D1D" w14:textId="505BB6F7" w:rsidR="003A4806" w:rsidRPr="005A0F4D" w:rsidRDefault="003A4806" w:rsidP="005A0F4D">
      <w:pPr>
        <w:autoSpaceDE w:val="0"/>
        <w:autoSpaceDN w:val="0"/>
        <w:adjustRightInd w:val="0"/>
        <w:spacing w:after="0" w:line="240" w:lineRule="auto"/>
        <w:rPr>
          <w:rFonts w:ascii="Times New Roman" w:eastAsia="Times New Roman" w:hAnsi="Times New Roman" w:cs="Times New Roman"/>
          <w:b/>
          <w:lang w:eastAsia="en-AU"/>
        </w:rPr>
      </w:pPr>
      <w:r w:rsidRPr="005A0F4D">
        <w:rPr>
          <w:rFonts w:ascii="Times New Roman" w:eastAsia="Times New Roman" w:hAnsi="Times New Roman" w:cs="Times New Roman"/>
          <w:b/>
          <w:lang w:eastAsia="en-AU"/>
        </w:rPr>
        <w:t xml:space="preserve">Section 3 </w:t>
      </w:r>
      <w:r w:rsidR="00310A4A" w:rsidRPr="005A0F4D">
        <w:rPr>
          <w:rFonts w:ascii="Times New Roman" w:eastAsia="Times New Roman" w:hAnsi="Times New Roman" w:cs="Times New Roman"/>
          <w:b/>
          <w:lang w:eastAsia="en-AU"/>
        </w:rPr>
        <w:t xml:space="preserve">– </w:t>
      </w:r>
      <w:r w:rsidRPr="005A0F4D">
        <w:rPr>
          <w:rFonts w:ascii="Times New Roman" w:eastAsia="Times New Roman" w:hAnsi="Times New Roman" w:cs="Times New Roman"/>
          <w:b/>
          <w:lang w:eastAsia="en-AU"/>
        </w:rPr>
        <w:t>Authority</w:t>
      </w:r>
    </w:p>
    <w:p w14:paraId="1AB96831" w14:textId="77777777" w:rsidR="003A4806" w:rsidRPr="005A0F4D" w:rsidRDefault="003A4806" w:rsidP="005A0F4D">
      <w:pPr>
        <w:autoSpaceDE w:val="0"/>
        <w:autoSpaceDN w:val="0"/>
        <w:adjustRightInd w:val="0"/>
        <w:spacing w:after="0" w:line="240" w:lineRule="auto"/>
        <w:rPr>
          <w:rFonts w:ascii="Times New Roman" w:eastAsia="Times New Roman" w:hAnsi="Times New Roman" w:cs="Times New Roman"/>
          <w:bCs/>
          <w:lang w:eastAsia="en-AU"/>
        </w:rPr>
      </w:pPr>
    </w:p>
    <w:p w14:paraId="55DECD6E" w14:textId="32874964" w:rsidR="003A4806" w:rsidRPr="005A0F4D" w:rsidRDefault="003A4806"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This section provides that the legislative authority for making the </w:t>
      </w:r>
      <w:r w:rsidR="00451A6F" w:rsidRPr="005A0F4D">
        <w:rPr>
          <w:rFonts w:ascii="Times New Roman" w:eastAsia="Times New Roman" w:hAnsi="Times New Roman" w:cs="Times New Roman"/>
          <w:lang w:eastAsia="en-AU"/>
        </w:rPr>
        <w:t xml:space="preserve">Amendment </w:t>
      </w:r>
      <w:r w:rsidR="00F06D5E" w:rsidRPr="005A0F4D">
        <w:rPr>
          <w:rFonts w:ascii="Times New Roman" w:eastAsia="Times New Roman" w:hAnsi="Times New Roman" w:cs="Times New Roman"/>
          <w:lang w:eastAsia="en-AU"/>
        </w:rPr>
        <w:t>Determination</w:t>
      </w:r>
      <w:r w:rsidR="00CE0A55" w:rsidRPr="005A0F4D">
        <w:rPr>
          <w:rFonts w:ascii="Times New Roman" w:eastAsia="Times New Roman" w:hAnsi="Times New Roman" w:cs="Times New Roman"/>
          <w:lang w:eastAsia="en-AU"/>
        </w:rPr>
        <w:t xml:space="preserve"> </w:t>
      </w:r>
      <w:r w:rsidRPr="005A0F4D">
        <w:rPr>
          <w:rFonts w:ascii="Times New Roman" w:eastAsia="Times New Roman" w:hAnsi="Times New Roman" w:cs="Times New Roman"/>
          <w:lang w:eastAsia="en-AU"/>
        </w:rPr>
        <w:t xml:space="preserve">is </w:t>
      </w:r>
      <w:r w:rsidR="00100EB5" w:rsidRPr="005A0F4D">
        <w:rPr>
          <w:rFonts w:ascii="Times New Roman" w:eastAsia="Times New Roman" w:hAnsi="Times New Roman" w:cs="Times New Roman"/>
          <w:lang w:eastAsia="en-AU"/>
        </w:rPr>
        <w:t>section 41R</w:t>
      </w:r>
      <w:r w:rsidR="00D820B2" w:rsidRPr="005A0F4D">
        <w:rPr>
          <w:rFonts w:ascii="Times New Roman" w:eastAsia="Times New Roman" w:hAnsi="Times New Roman" w:cs="Times New Roman"/>
          <w:lang w:eastAsia="en-AU"/>
        </w:rPr>
        <w:t xml:space="preserve"> </w:t>
      </w:r>
      <w:r w:rsidRPr="005A0F4D">
        <w:rPr>
          <w:rFonts w:ascii="Times New Roman" w:eastAsia="Times New Roman" w:hAnsi="Times New Roman" w:cs="Times New Roman"/>
          <w:lang w:eastAsia="en-AU"/>
        </w:rPr>
        <w:t xml:space="preserve">of the </w:t>
      </w:r>
      <w:r w:rsidRPr="005A0F4D">
        <w:rPr>
          <w:rFonts w:ascii="Times New Roman" w:eastAsia="Times New Roman" w:hAnsi="Times New Roman" w:cs="Times New Roman"/>
          <w:i/>
          <w:lang w:eastAsia="en-AU"/>
        </w:rPr>
        <w:t>Therapeutic Goods Act 1989</w:t>
      </w:r>
      <w:r w:rsidRPr="005A0F4D">
        <w:rPr>
          <w:rFonts w:ascii="Times New Roman" w:eastAsia="Times New Roman" w:hAnsi="Times New Roman" w:cs="Times New Roman"/>
          <w:lang w:eastAsia="en-AU"/>
        </w:rPr>
        <w:t xml:space="preserve"> (the Act).</w:t>
      </w:r>
    </w:p>
    <w:p w14:paraId="2E3EB89F" w14:textId="198E19B5" w:rsidR="6E9DEFBA" w:rsidRPr="005A0F4D" w:rsidRDefault="6E9DEFBA" w:rsidP="005A0F4D">
      <w:pPr>
        <w:spacing w:after="0" w:line="240" w:lineRule="auto"/>
        <w:rPr>
          <w:rFonts w:ascii="Times New Roman" w:eastAsia="Times New Roman" w:hAnsi="Times New Roman" w:cs="Times New Roman"/>
          <w:lang w:eastAsia="en-AU"/>
        </w:rPr>
      </w:pPr>
    </w:p>
    <w:p w14:paraId="6A090614" w14:textId="630B290C" w:rsidR="6E9DEFBA" w:rsidRPr="005A0F4D" w:rsidRDefault="4A96D655"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Subsection 33(1) of the </w:t>
      </w:r>
      <w:r w:rsidRPr="005A0F4D">
        <w:rPr>
          <w:rFonts w:ascii="Times New Roman" w:eastAsia="Times New Roman" w:hAnsi="Times New Roman" w:cs="Times New Roman"/>
          <w:i/>
          <w:iCs/>
          <w:lang w:eastAsia="en-AU"/>
        </w:rPr>
        <w:t>Acts Interpretation Act 1901</w:t>
      </w:r>
      <w:r w:rsidRPr="005A0F4D">
        <w:rPr>
          <w:rFonts w:ascii="Times New Roman" w:eastAsia="Times New Roman" w:hAnsi="Times New Roman" w:cs="Times New Roman"/>
          <w:lang w:eastAsia="en-AU"/>
        </w:rPr>
        <w:t xml:space="preserve"> relevantly provides that, where an Act confers a power to make, grant or issue any instrument of a legislative of administrative character, the power shall be construed as including a power exercisable in the like manner and subject to the like</w:t>
      </w:r>
      <w:r w:rsidR="1EE60123" w:rsidRPr="005A0F4D">
        <w:rPr>
          <w:rFonts w:ascii="Times New Roman" w:eastAsia="Times New Roman" w:hAnsi="Times New Roman" w:cs="Times New Roman"/>
          <w:lang w:eastAsia="en-AU"/>
        </w:rPr>
        <w:t xml:space="preserve"> conditions (if any) to repeal, rescind, </w:t>
      </w:r>
      <w:r w:rsidR="458AC3D8" w:rsidRPr="005A0F4D">
        <w:rPr>
          <w:rFonts w:ascii="Times New Roman" w:eastAsia="Times New Roman" w:hAnsi="Times New Roman" w:cs="Times New Roman"/>
          <w:lang w:eastAsia="en-AU"/>
        </w:rPr>
        <w:t>revoke, amend, or vary any such instrument. The Amendment Determination is made in accordance with that provision.</w:t>
      </w:r>
    </w:p>
    <w:p w14:paraId="5F7BE68D" w14:textId="77777777" w:rsidR="003A4806" w:rsidRPr="005A0F4D" w:rsidRDefault="003A4806" w:rsidP="005A0F4D">
      <w:pPr>
        <w:autoSpaceDE w:val="0"/>
        <w:autoSpaceDN w:val="0"/>
        <w:adjustRightInd w:val="0"/>
        <w:spacing w:after="0" w:line="240" w:lineRule="auto"/>
        <w:rPr>
          <w:rFonts w:ascii="Times New Roman" w:eastAsia="Times New Roman" w:hAnsi="Times New Roman" w:cs="Times New Roman"/>
          <w:lang w:eastAsia="en-AU"/>
        </w:rPr>
      </w:pPr>
    </w:p>
    <w:p w14:paraId="2F489726" w14:textId="5AA20C7D" w:rsidR="003A4806" w:rsidRPr="005A0F4D" w:rsidRDefault="003A4806" w:rsidP="005A0F4D">
      <w:pPr>
        <w:autoSpaceDE w:val="0"/>
        <w:autoSpaceDN w:val="0"/>
        <w:adjustRightInd w:val="0"/>
        <w:spacing w:after="0" w:line="240" w:lineRule="auto"/>
        <w:rPr>
          <w:rFonts w:ascii="Times New Roman" w:eastAsia="Times New Roman" w:hAnsi="Times New Roman" w:cs="Times New Roman"/>
          <w:b/>
          <w:lang w:eastAsia="en-AU"/>
        </w:rPr>
      </w:pPr>
      <w:r w:rsidRPr="005A0F4D">
        <w:rPr>
          <w:rFonts w:ascii="Times New Roman" w:eastAsia="Times New Roman" w:hAnsi="Times New Roman" w:cs="Times New Roman"/>
          <w:b/>
          <w:lang w:eastAsia="en-AU"/>
        </w:rPr>
        <w:t xml:space="preserve">Section 4 </w:t>
      </w:r>
      <w:r w:rsidR="00310A4A" w:rsidRPr="005A0F4D">
        <w:rPr>
          <w:rFonts w:ascii="Times New Roman" w:eastAsia="Times New Roman" w:hAnsi="Times New Roman" w:cs="Times New Roman"/>
          <w:b/>
          <w:lang w:eastAsia="en-AU"/>
        </w:rPr>
        <w:t>–</w:t>
      </w:r>
      <w:r w:rsidR="00451A6F" w:rsidRPr="005A0F4D">
        <w:rPr>
          <w:rFonts w:ascii="Times New Roman" w:eastAsia="Times New Roman" w:hAnsi="Times New Roman" w:cs="Times New Roman"/>
          <w:b/>
          <w:lang w:eastAsia="en-AU"/>
        </w:rPr>
        <w:t xml:space="preserve"> Schedules</w:t>
      </w:r>
    </w:p>
    <w:p w14:paraId="0EDB642D" w14:textId="77777777" w:rsidR="003A4806" w:rsidRPr="005A0F4D" w:rsidRDefault="003A4806" w:rsidP="005A0F4D">
      <w:pPr>
        <w:autoSpaceDE w:val="0"/>
        <w:autoSpaceDN w:val="0"/>
        <w:adjustRightInd w:val="0"/>
        <w:spacing w:after="0" w:line="240" w:lineRule="auto"/>
        <w:rPr>
          <w:rFonts w:ascii="Times New Roman" w:eastAsia="Times New Roman" w:hAnsi="Times New Roman" w:cs="Times New Roman"/>
          <w:bCs/>
          <w:lang w:eastAsia="en-AU"/>
        </w:rPr>
      </w:pPr>
    </w:p>
    <w:p w14:paraId="522FAAAB" w14:textId="0184A70B" w:rsidR="007121D2" w:rsidRPr="005A0F4D" w:rsidRDefault="00451A6F"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bCs/>
          <w:lang w:eastAsia="en-AU"/>
        </w:rPr>
        <w:t>This section provides that each instrument that is specified in a Schedule to the Amendment Determination is amended or repealed as set out in the applicable items in the Schedule concerned. Any other item in a Schedule to the Amendment Determination has effect according to its terms.</w:t>
      </w:r>
    </w:p>
    <w:p w14:paraId="5E0F4AAD" w14:textId="312CFD93" w:rsidR="00AB6D33" w:rsidRPr="005A0F4D" w:rsidRDefault="00AB6D33" w:rsidP="005A0F4D">
      <w:pPr>
        <w:autoSpaceDE w:val="0"/>
        <w:autoSpaceDN w:val="0"/>
        <w:adjustRightInd w:val="0"/>
        <w:spacing w:after="0" w:line="240" w:lineRule="auto"/>
        <w:rPr>
          <w:rFonts w:ascii="Times New Roman" w:eastAsia="Times New Roman" w:hAnsi="Times New Roman" w:cs="Times New Roman"/>
          <w:lang w:eastAsia="en-AU"/>
        </w:rPr>
      </w:pPr>
    </w:p>
    <w:p w14:paraId="4ED3DE6D" w14:textId="2FE8A8B5" w:rsidR="6BC3788C" w:rsidRPr="005A0F4D" w:rsidRDefault="6BC3788C"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b/>
          <w:bCs/>
          <w:lang w:eastAsia="en-AU"/>
        </w:rPr>
        <w:t xml:space="preserve">Schedule 1 – </w:t>
      </w:r>
      <w:r w:rsidR="00451A6F" w:rsidRPr="005A0F4D">
        <w:rPr>
          <w:rFonts w:ascii="Times New Roman" w:eastAsia="Times New Roman" w:hAnsi="Times New Roman" w:cs="Times New Roman"/>
          <w:b/>
          <w:bCs/>
          <w:lang w:eastAsia="en-AU"/>
        </w:rPr>
        <w:t>Amendments</w:t>
      </w:r>
    </w:p>
    <w:p w14:paraId="25516343" w14:textId="3E1B2346" w:rsidR="4E882021" w:rsidRPr="005A0F4D" w:rsidRDefault="4E882021" w:rsidP="005A0F4D">
      <w:pPr>
        <w:spacing w:after="0" w:line="240" w:lineRule="auto"/>
        <w:rPr>
          <w:rFonts w:ascii="Times New Roman" w:eastAsia="Times New Roman" w:hAnsi="Times New Roman" w:cs="Times New Roman"/>
          <w:lang w:eastAsia="en-AU"/>
        </w:rPr>
      </w:pPr>
    </w:p>
    <w:p w14:paraId="6D2B9AFE" w14:textId="7E6B3DE2" w:rsidR="4E882021" w:rsidRPr="005A0F4D" w:rsidRDefault="00451A6F"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This Schedule amends the </w:t>
      </w:r>
      <w:r w:rsidRPr="005A0F4D">
        <w:rPr>
          <w:rFonts w:ascii="Times New Roman" w:eastAsia="Times New Roman" w:hAnsi="Times New Roman" w:cs="Times New Roman"/>
          <w:i/>
          <w:iCs/>
          <w:lang w:eastAsia="en-AU"/>
        </w:rPr>
        <w:t xml:space="preserve">Therapeutic Goods (Vaping Goods—Possession and Supply) Determination 2024 </w:t>
      </w:r>
      <w:r w:rsidRPr="005A0F4D">
        <w:rPr>
          <w:rFonts w:ascii="Times New Roman" w:eastAsia="Times New Roman" w:hAnsi="Times New Roman" w:cs="Times New Roman"/>
          <w:lang w:eastAsia="en-AU"/>
        </w:rPr>
        <w:t>(the Principal Determination)</w:t>
      </w:r>
      <w:r w:rsidR="7E13F1AA" w:rsidRPr="005A0F4D">
        <w:rPr>
          <w:rFonts w:ascii="Times New Roman" w:eastAsia="Times New Roman" w:hAnsi="Times New Roman" w:cs="Times New Roman"/>
          <w:lang w:eastAsia="en-AU"/>
        </w:rPr>
        <w:t>.</w:t>
      </w:r>
    </w:p>
    <w:p w14:paraId="1B6919CB" w14:textId="77777777" w:rsidR="00FC1C2E" w:rsidRPr="005A0F4D" w:rsidRDefault="00FC1C2E" w:rsidP="005A0F4D">
      <w:pPr>
        <w:spacing w:after="0" w:line="240" w:lineRule="auto"/>
        <w:rPr>
          <w:rFonts w:ascii="Times New Roman" w:eastAsia="Times New Roman" w:hAnsi="Times New Roman" w:cs="Times New Roman"/>
          <w:lang w:eastAsia="en-AU"/>
        </w:rPr>
      </w:pPr>
    </w:p>
    <w:p w14:paraId="5E1EB1CF" w14:textId="10333C1E" w:rsidR="00451A6F" w:rsidRPr="005A0F4D" w:rsidRDefault="00451A6F" w:rsidP="005A0F4D">
      <w:pPr>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 xml:space="preserve">Item 1 – </w:t>
      </w:r>
      <w:r w:rsidR="0066437D" w:rsidRPr="005A0F4D">
        <w:rPr>
          <w:rFonts w:ascii="Times New Roman" w:eastAsia="Times New Roman" w:hAnsi="Times New Roman" w:cs="Times New Roman"/>
          <w:b/>
          <w:bCs/>
          <w:lang w:eastAsia="en-AU"/>
        </w:rPr>
        <w:t xml:space="preserve">definition of </w:t>
      </w:r>
      <w:r w:rsidR="00C939D1" w:rsidRPr="005A0F4D">
        <w:rPr>
          <w:rFonts w:ascii="Times New Roman" w:eastAsia="Times New Roman" w:hAnsi="Times New Roman" w:cs="Times New Roman"/>
          <w:b/>
          <w:bCs/>
          <w:lang w:eastAsia="en-AU"/>
        </w:rPr>
        <w:t>‘</w:t>
      </w:r>
      <w:r w:rsidR="0066437D" w:rsidRPr="005A0F4D">
        <w:rPr>
          <w:rFonts w:ascii="Times New Roman" w:eastAsia="Times New Roman" w:hAnsi="Times New Roman" w:cs="Times New Roman"/>
          <w:b/>
          <w:bCs/>
          <w:lang w:eastAsia="en-AU"/>
        </w:rPr>
        <w:t>permitted cannabis wholesaler</w:t>
      </w:r>
      <w:r w:rsidR="00C939D1" w:rsidRPr="005A0F4D">
        <w:rPr>
          <w:rFonts w:ascii="Times New Roman" w:eastAsia="Times New Roman" w:hAnsi="Times New Roman" w:cs="Times New Roman"/>
          <w:b/>
          <w:bCs/>
          <w:lang w:eastAsia="en-AU"/>
        </w:rPr>
        <w:t>’</w:t>
      </w:r>
    </w:p>
    <w:p w14:paraId="1EC6A04D" w14:textId="77777777" w:rsidR="00451A6F" w:rsidRPr="005A0F4D" w:rsidRDefault="00451A6F" w:rsidP="005A0F4D">
      <w:pPr>
        <w:spacing w:after="0" w:line="240" w:lineRule="auto"/>
        <w:rPr>
          <w:rFonts w:ascii="Times New Roman" w:eastAsia="Times New Roman" w:hAnsi="Times New Roman" w:cs="Times New Roman"/>
          <w:lang w:eastAsia="en-AU"/>
        </w:rPr>
      </w:pPr>
    </w:p>
    <w:p w14:paraId="51B95A2A" w14:textId="122B1D09" w:rsidR="00984533" w:rsidRPr="005A0F4D" w:rsidRDefault="00984533"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Item 1 </w:t>
      </w:r>
      <w:r w:rsidR="0066437D" w:rsidRPr="005A0F4D">
        <w:rPr>
          <w:rFonts w:ascii="Times New Roman" w:eastAsia="Times New Roman" w:hAnsi="Times New Roman" w:cs="Times New Roman"/>
          <w:lang w:eastAsia="en-AU"/>
        </w:rPr>
        <w:t xml:space="preserve">repeals </w:t>
      </w:r>
      <w:r w:rsidRPr="005A0F4D">
        <w:rPr>
          <w:rFonts w:ascii="Times New Roman" w:eastAsia="Times New Roman" w:hAnsi="Times New Roman" w:cs="Times New Roman"/>
          <w:lang w:eastAsia="en-AU"/>
        </w:rPr>
        <w:t>the definition of ‘permitted cannabis wholesaler’</w:t>
      </w:r>
      <w:r w:rsidR="002451A8" w:rsidRPr="005A0F4D">
        <w:rPr>
          <w:rFonts w:ascii="Times New Roman" w:eastAsia="Times New Roman" w:hAnsi="Times New Roman" w:cs="Times New Roman"/>
          <w:lang w:eastAsia="en-AU"/>
        </w:rPr>
        <w:t xml:space="preserve">, which </w:t>
      </w:r>
      <w:r w:rsidR="00F10B3E" w:rsidRPr="005A0F4D">
        <w:rPr>
          <w:rFonts w:ascii="Times New Roman" w:eastAsia="Times New Roman" w:hAnsi="Times New Roman" w:cs="Times New Roman"/>
          <w:lang w:eastAsia="en-AU"/>
        </w:rPr>
        <w:t xml:space="preserve">under the Principal Determination </w:t>
      </w:r>
      <w:r w:rsidRPr="005A0F4D">
        <w:rPr>
          <w:rFonts w:ascii="Times New Roman" w:eastAsia="Times New Roman" w:hAnsi="Times New Roman" w:cs="Times New Roman"/>
          <w:lang w:eastAsia="en-AU"/>
        </w:rPr>
        <w:t xml:space="preserve">applies to wholesalers of </w:t>
      </w:r>
      <w:r w:rsidR="000A0EB7" w:rsidRPr="005A0F4D">
        <w:rPr>
          <w:rFonts w:ascii="Times New Roman" w:eastAsia="Times New Roman" w:hAnsi="Times New Roman" w:cs="Times New Roman"/>
          <w:lang w:eastAsia="en-AU"/>
        </w:rPr>
        <w:t>medicinal</w:t>
      </w:r>
      <w:r w:rsidR="00D4404B" w:rsidRPr="005A0F4D">
        <w:rPr>
          <w:rFonts w:ascii="Times New Roman" w:eastAsia="Times New Roman" w:hAnsi="Times New Roman" w:cs="Times New Roman"/>
          <w:lang w:eastAsia="en-AU"/>
        </w:rPr>
        <w:t xml:space="preserve"> cannabis vaping substances. </w:t>
      </w:r>
      <w:r w:rsidR="00311020" w:rsidRPr="005A0F4D">
        <w:rPr>
          <w:rFonts w:ascii="Times New Roman" w:eastAsia="Times New Roman" w:hAnsi="Times New Roman" w:cs="Times New Roman"/>
          <w:lang w:eastAsia="en-AU"/>
        </w:rPr>
        <w:t xml:space="preserve">As </w:t>
      </w:r>
      <w:r w:rsidR="00D90AC2" w:rsidRPr="005A0F4D">
        <w:rPr>
          <w:rFonts w:ascii="Times New Roman" w:eastAsia="Times New Roman" w:hAnsi="Times New Roman" w:cs="Times New Roman"/>
          <w:lang w:eastAsia="en-AU"/>
        </w:rPr>
        <w:t>there are no such goods included in the Register</w:t>
      </w:r>
      <w:r w:rsidR="00752875" w:rsidRPr="005A0F4D">
        <w:rPr>
          <w:rFonts w:ascii="Times New Roman" w:eastAsia="Times New Roman" w:hAnsi="Times New Roman" w:cs="Times New Roman"/>
          <w:lang w:eastAsia="en-AU"/>
        </w:rPr>
        <w:t xml:space="preserve">, the </w:t>
      </w:r>
      <w:r w:rsidR="00311020" w:rsidRPr="005A0F4D">
        <w:rPr>
          <w:rFonts w:ascii="Times New Roman" w:eastAsia="Times New Roman" w:hAnsi="Times New Roman" w:cs="Times New Roman"/>
          <w:lang w:eastAsia="en-AU"/>
        </w:rPr>
        <w:t>wholesale supply of these goods is not permitted under Chapter 3 of the Ac</w:t>
      </w:r>
      <w:r w:rsidR="00752875" w:rsidRPr="005A0F4D">
        <w:rPr>
          <w:rFonts w:ascii="Times New Roman" w:eastAsia="Times New Roman" w:hAnsi="Times New Roman" w:cs="Times New Roman"/>
          <w:lang w:eastAsia="en-AU"/>
        </w:rPr>
        <w:t>t. Consequently,</w:t>
      </w:r>
      <w:r w:rsidR="00311020" w:rsidRPr="005A0F4D">
        <w:rPr>
          <w:rFonts w:ascii="Times New Roman" w:eastAsia="Times New Roman" w:hAnsi="Times New Roman" w:cs="Times New Roman"/>
          <w:lang w:eastAsia="en-AU"/>
        </w:rPr>
        <w:t xml:space="preserve"> </w:t>
      </w:r>
      <w:r w:rsidR="002451A8" w:rsidRPr="005A0F4D">
        <w:rPr>
          <w:rFonts w:ascii="Times New Roman" w:eastAsia="Times New Roman" w:hAnsi="Times New Roman" w:cs="Times New Roman"/>
          <w:lang w:eastAsia="en-AU"/>
        </w:rPr>
        <w:t>references to</w:t>
      </w:r>
      <w:r w:rsidR="005523AF" w:rsidRPr="005A0F4D">
        <w:rPr>
          <w:rFonts w:ascii="Times New Roman" w:eastAsia="Times New Roman" w:hAnsi="Times New Roman" w:cs="Times New Roman"/>
          <w:lang w:eastAsia="en-AU"/>
        </w:rPr>
        <w:t xml:space="preserve">, and </w:t>
      </w:r>
      <w:r w:rsidR="002451A8" w:rsidRPr="005A0F4D">
        <w:rPr>
          <w:rFonts w:ascii="Times New Roman" w:eastAsia="Times New Roman" w:hAnsi="Times New Roman" w:cs="Times New Roman"/>
          <w:lang w:eastAsia="en-AU"/>
        </w:rPr>
        <w:t>a definition of</w:t>
      </w:r>
      <w:r w:rsidR="005523AF" w:rsidRPr="005A0F4D">
        <w:rPr>
          <w:rFonts w:ascii="Times New Roman" w:eastAsia="Times New Roman" w:hAnsi="Times New Roman" w:cs="Times New Roman"/>
          <w:lang w:eastAsia="en-AU"/>
        </w:rPr>
        <w:t>,</w:t>
      </w:r>
      <w:r w:rsidR="002451A8" w:rsidRPr="005A0F4D">
        <w:rPr>
          <w:rFonts w:ascii="Times New Roman" w:eastAsia="Times New Roman" w:hAnsi="Times New Roman" w:cs="Times New Roman"/>
          <w:lang w:eastAsia="en-AU"/>
        </w:rPr>
        <w:t xml:space="preserve"> such a person is not required</w:t>
      </w:r>
      <w:r w:rsidR="68F29451" w:rsidRPr="005A0F4D">
        <w:rPr>
          <w:rFonts w:ascii="Times New Roman" w:eastAsia="Times New Roman" w:hAnsi="Times New Roman" w:cs="Times New Roman"/>
          <w:lang w:eastAsia="en-AU"/>
        </w:rPr>
        <w:t xml:space="preserve"> in the Principal Determination</w:t>
      </w:r>
      <w:r w:rsidR="002451A8" w:rsidRPr="005A0F4D">
        <w:rPr>
          <w:rFonts w:ascii="Times New Roman" w:eastAsia="Times New Roman" w:hAnsi="Times New Roman" w:cs="Times New Roman"/>
          <w:lang w:eastAsia="en-AU"/>
        </w:rPr>
        <w:t>.</w:t>
      </w:r>
      <w:r w:rsidR="28035607" w:rsidRPr="005A0F4D">
        <w:rPr>
          <w:rFonts w:ascii="Times New Roman" w:eastAsia="Times New Roman" w:hAnsi="Times New Roman" w:cs="Times New Roman"/>
          <w:lang w:eastAsia="en-AU"/>
        </w:rPr>
        <w:t xml:space="preserve"> References to </w:t>
      </w:r>
      <w:r w:rsidR="00FD4F68" w:rsidRPr="005A0F4D">
        <w:rPr>
          <w:rFonts w:ascii="Times New Roman" w:eastAsia="Times New Roman" w:hAnsi="Times New Roman" w:cs="Times New Roman"/>
          <w:lang w:eastAsia="en-AU"/>
        </w:rPr>
        <w:t>‘</w:t>
      </w:r>
      <w:r w:rsidR="28035607" w:rsidRPr="005A0F4D">
        <w:rPr>
          <w:rFonts w:ascii="Times New Roman" w:eastAsia="Times New Roman" w:hAnsi="Times New Roman" w:cs="Times New Roman"/>
          <w:lang w:eastAsia="en-AU"/>
        </w:rPr>
        <w:t>permitted cannabis wholesaler</w:t>
      </w:r>
      <w:r w:rsidR="00FD4F68" w:rsidRPr="005A0F4D">
        <w:rPr>
          <w:rFonts w:ascii="Times New Roman" w:eastAsia="Times New Roman" w:hAnsi="Times New Roman" w:cs="Times New Roman"/>
          <w:lang w:eastAsia="en-AU"/>
        </w:rPr>
        <w:t>’</w:t>
      </w:r>
      <w:r w:rsidR="28035607" w:rsidRPr="005A0F4D">
        <w:rPr>
          <w:rFonts w:ascii="Times New Roman" w:eastAsia="Times New Roman" w:hAnsi="Times New Roman" w:cs="Times New Roman"/>
          <w:lang w:eastAsia="en-AU"/>
        </w:rPr>
        <w:t xml:space="preserve"> in the relevant items in Schedules 1 and 2 of the Principal Determination</w:t>
      </w:r>
      <w:r w:rsidR="186E5A30" w:rsidRPr="005A0F4D">
        <w:rPr>
          <w:rFonts w:ascii="Times New Roman" w:eastAsia="Times New Roman" w:hAnsi="Times New Roman" w:cs="Times New Roman"/>
          <w:lang w:eastAsia="en-AU"/>
        </w:rPr>
        <w:t xml:space="preserve"> have also been omitted.</w:t>
      </w:r>
    </w:p>
    <w:p w14:paraId="7251DBCC" w14:textId="77777777" w:rsidR="005903E4" w:rsidRPr="005A0F4D" w:rsidRDefault="005903E4" w:rsidP="005A0F4D">
      <w:pPr>
        <w:spacing w:after="0" w:line="240" w:lineRule="auto"/>
        <w:rPr>
          <w:rFonts w:ascii="Times New Roman" w:eastAsia="Times New Roman" w:hAnsi="Times New Roman" w:cs="Times New Roman"/>
          <w:lang w:eastAsia="en-AU"/>
        </w:rPr>
      </w:pPr>
    </w:p>
    <w:p w14:paraId="6B304EA0" w14:textId="2A8A1D36" w:rsidR="00573A95" w:rsidRPr="005A0F4D" w:rsidRDefault="00CA5ED9" w:rsidP="005A0F4D">
      <w:pPr>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Item</w:t>
      </w:r>
      <w:r w:rsidR="00204F05" w:rsidRPr="005A0F4D">
        <w:rPr>
          <w:rFonts w:ascii="Times New Roman" w:eastAsia="Times New Roman" w:hAnsi="Times New Roman" w:cs="Times New Roman"/>
          <w:b/>
          <w:bCs/>
          <w:lang w:eastAsia="en-AU"/>
        </w:rPr>
        <w:t xml:space="preserve"> 2 </w:t>
      </w:r>
      <w:r w:rsidR="00C939D1" w:rsidRPr="005A0F4D">
        <w:rPr>
          <w:rFonts w:ascii="Times New Roman" w:eastAsia="Times New Roman" w:hAnsi="Times New Roman" w:cs="Times New Roman"/>
          <w:b/>
          <w:bCs/>
          <w:lang w:eastAsia="en-AU"/>
        </w:rPr>
        <w:t>–</w:t>
      </w:r>
      <w:r w:rsidRPr="005A0F4D">
        <w:rPr>
          <w:rFonts w:ascii="Times New Roman" w:eastAsia="Times New Roman" w:hAnsi="Times New Roman" w:cs="Times New Roman"/>
          <w:b/>
          <w:bCs/>
          <w:lang w:eastAsia="en-AU"/>
        </w:rPr>
        <w:t xml:space="preserve"> </w:t>
      </w:r>
      <w:r w:rsidR="00573A95" w:rsidRPr="005A0F4D">
        <w:rPr>
          <w:rFonts w:ascii="Times New Roman" w:eastAsia="Times New Roman" w:hAnsi="Times New Roman" w:cs="Times New Roman"/>
          <w:b/>
          <w:bCs/>
          <w:lang w:eastAsia="en-AU"/>
        </w:rPr>
        <w:t>definition of ‘permitted exporter’</w:t>
      </w:r>
    </w:p>
    <w:p w14:paraId="7D6F677F" w14:textId="77777777" w:rsidR="00573A95" w:rsidRPr="005A0F4D" w:rsidRDefault="00573A95" w:rsidP="005A0F4D">
      <w:pPr>
        <w:spacing w:after="0" w:line="240" w:lineRule="auto"/>
        <w:rPr>
          <w:rFonts w:ascii="Times New Roman" w:eastAsia="Times New Roman" w:hAnsi="Times New Roman" w:cs="Times New Roman"/>
          <w:lang w:eastAsia="en-AU"/>
        </w:rPr>
      </w:pPr>
    </w:p>
    <w:p w14:paraId="4820D1EB" w14:textId="44337C86" w:rsidR="00573A95" w:rsidRPr="005A0F4D" w:rsidRDefault="00573A95" w:rsidP="005A0F4D">
      <w:pPr>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lang w:eastAsia="en-AU"/>
        </w:rPr>
        <w:t xml:space="preserve">Item 2 repeals the definition of ‘permitted exporter’ and replaces it with a definition that </w:t>
      </w:r>
      <w:r w:rsidR="007E6E11" w:rsidRPr="005A0F4D">
        <w:rPr>
          <w:rFonts w:ascii="Times New Roman" w:eastAsia="Times New Roman" w:hAnsi="Times New Roman" w:cs="Times New Roman"/>
          <w:lang w:eastAsia="en-AU"/>
        </w:rPr>
        <w:t>substitutes</w:t>
      </w:r>
      <w:r w:rsidRPr="005A0F4D">
        <w:rPr>
          <w:rFonts w:ascii="Times New Roman" w:eastAsia="Times New Roman" w:hAnsi="Times New Roman" w:cs="Times New Roman"/>
          <w:lang w:eastAsia="en-AU"/>
        </w:rPr>
        <w:t xml:space="preserve"> the reference in paragraph (b) to ‘persons covered by a determination under section 41R of the Act in relation to vaping goods possessed by the person in the course of their export business’, with a reference to ‘a person specified in column 3 of item 3 in the table in Schedule 1 or column 3 of items 4 or 5 in the table in Schedule 2’.</w:t>
      </w:r>
      <w:r w:rsidR="007E6E11" w:rsidRPr="005A0F4D">
        <w:rPr>
          <w:rFonts w:ascii="Times New Roman" w:eastAsia="Times New Roman" w:hAnsi="Times New Roman" w:cs="Times New Roman"/>
          <w:lang w:eastAsia="en-AU"/>
        </w:rPr>
        <w:t xml:space="preserve"> The substituted reference is intended to provide greater specificity as to the persons covered by the definition. Minor amendments are also made to the chapeau and paragraph (a) that do not change the meaning of the term.</w:t>
      </w:r>
    </w:p>
    <w:p w14:paraId="26CB2413" w14:textId="767C87DD" w:rsidR="007E6E11" w:rsidRPr="005A0F4D" w:rsidRDefault="007E6E11" w:rsidP="005A0F4D">
      <w:pPr>
        <w:keepNext/>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Item 3 – definition of ‘permitted importer’</w:t>
      </w:r>
    </w:p>
    <w:p w14:paraId="673BAEE3" w14:textId="77777777" w:rsidR="00FE3971" w:rsidRPr="005A0F4D" w:rsidRDefault="00FE3971" w:rsidP="005A0F4D">
      <w:pPr>
        <w:keepNext/>
        <w:spacing w:after="0" w:line="240" w:lineRule="auto"/>
        <w:rPr>
          <w:rFonts w:ascii="Times New Roman" w:eastAsia="Times New Roman" w:hAnsi="Times New Roman" w:cs="Times New Roman"/>
          <w:lang w:eastAsia="en-AU"/>
        </w:rPr>
      </w:pPr>
    </w:p>
    <w:p w14:paraId="60BAE353" w14:textId="2061D787" w:rsidR="007E6E11" w:rsidRPr="005A0F4D" w:rsidRDefault="007E6E11" w:rsidP="005A0F4D">
      <w:pPr>
        <w:keepNext/>
        <w:spacing w:after="0" w:line="240" w:lineRule="auto"/>
        <w:rPr>
          <w:rFonts w:ascii="Times New Roman" w:eastAsia="Times New Roman" w:hAnsi="Times New Roman" w:cs="Times New Roman"/>
          <w:lang w:eastAsia="en-AU"/>
        </w:rPr>
      </w:pPr>
      <w:bookmarkStart w:id="3" w:name="_Hlk171599168"/>
      <w:r w:rsidRPr="005A0F4D">
        <w:rPr>
          <w:rFonts w:ascii="Times New Roman" w:eastAsia="Times New Roman" w:hAnsi="Times New Roman" w:cs="Times New Roman"/>
          <w:lang w:eastAsia="en-AU"/>
        </w:rPr>
        <w:t xml:space="preserve">Item 3 repeals the definition of ‘permitted importer’ and replaces it with a definition </w:t>
      </w:r>
      <w:bookmarkEnd w:id="3"/>
      <w:r w:rsidRPr="005A0F4D">
        <w:rPr>
          <w:rFonts w:ascii="Times New Roman" w:eastAsia="Times New Roman" w:hAnsi="Times New Roman" w:cs="Times New Roman"/>
          <w:lang w:eastAsia="en-AU"/>
        </w:rPr>
        <w:t>that adds the words ‘in relation to vaping goods’ and ‘the’</w:t>
      </w:r>
      <w:r w:rsidR="00951474" w:rsidRPr="005A0F4D">
        <w:rPr>
          <w:rFonts w:ascii="Times New Roman" w:eastAsia="Times New Roman" w:hAnsi="Times New Roman" w:cs="Times New Roman"/>
          <w:lang w:eastAsia="en-AU"/>
        </w:rPr>
        <w:t>. The purpose of this amendment is to clarify that a person is only covered by the definition in relation to goods the importation of which is authorised under regulation 5 or 5A of the CPI Regulations.</w:t>
      </w:r>
    </w:p>
    <w:p w14:paraId="273BE4FE" w14:textId="77777777" w:rsidR="00951474" w:rsidRPr="005A0F4D" w:rsidRDefault="00951474" w:rsidP="005A0F4D">
      <w:pPr>
        <w:spacing w:after="0" w:line="240" w:lineRule="auto"/>
        <w:rPr>
          <w:rFonts w:ascii="Times New Roman" w:eastAsia="Times New Roman" w:hAnsi="Times New Roman" w:cs="Times New Roman"/>
          <w:lang w:eastAsia="en-AU"/>
        </w:rPr>
      </w:pPr>
    </w:p>
    <w:p w14:paraId="2B3920A2" w14:textId="78B34C66" w:rsidR="00951474" w:rsidRPr="005A0F4D" w:rsidRDefault="00951474" w:rsidP="005A0F4D">
      <w:pPr>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Item 4</w:t>
      </w:r>
      <w:r w:rsidR="009A0AFC" w:rsidRPr="005A0F4D">
        <w:rPr>
          <w:rFonts w:ascii="Times New Roman" w:eastAsia="Times New Roman" w:hAnsi="Times New Roman" w:cs="Times New Roman"/>
          <w:b/>
          <w:bCs/>
          <w:lang w:eastAsia="en-AU"/>
        </w:rPr>
        <w:t xml:space="preserve"> </w:t>
      </w:r>
      <w:r w:rsidRPr="005A0F4D">
        <w:rPr>
          <w:rFonts w:ascii="Times New Roman" w:eastAsia="Times New Roman" w:hAnsi="Times New Roman" w:cs="Times New Roman"/>
          <w:b/>
          <w:bCs/>
          <w:lang w:eastAsia="en-AU"/>
        </w:rPr>
        <w:t>– definition of ‘permitted recipient’</w:t>
      </w:r>
    </w:p>
    <w:p w14:paraId="6866E576" w14:textId="77777777" w:rsidR="00951474" w:rsidRPr="005A0F4D" w:rsidRDefault="00951474" w:rsidP="005A0F4D">
      <w:pPr>
        <w:spacing w:after="0" w:line="240" w:lineRule="auto"/>
        <w:rPr>
          <w:rFonts w:ascii="Times New Roman" w:eastAsia="Times New Roman" w:hAnsi="Times New Roman" w:cs="Times New Roman"/>
          <w:lang w:eastAsia="en-AU"/>
        </w:rPr>
      </w:pPr>
    </w:p>
    <w:p w14:paraId="28DA6F52" w14:textId="02EE6F07" w:rsidR="00951474" w:rsidRPr="005A0F4D" w:rsidRDefault="00951474"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Item 4 repeals the definition of ‘permitted recipient’ and replaces it with a definition that:</w:t>
      </w:r>
    </w:p>
    <w:p w14:paraId="1FD13733" w14:textId="4A280CC0" w:rsidR="00951474" w:rsidRPr="005A0F4D" w:rsidRDefault="0070101A" w:rsidP="005A0F4D">
      <w:pPr>
        <w:pStyle w:val="ListParagraph"/>
        <w:numPr>
          <w:ilvl w:val="0"/>
          <w:numId w:val="4"/>
        </w:numPr>
        <w:spacing w:before="0" w:beforeAutospacing="0" w:after="0" w:afterAutospacing="0"/>
        <w:ind w:left="714" w:hanging="357"/>
        <w:rPr>
          <w:sz w:val="22"/>
          <w:szCs w:val="22"/>
        </w:rPr>
      </w:pPr>
      <w:r w:rsidRPr="005A0F4D">
        <w:rPr>
          <w:sz w:val="22"/>
          <w:szCs w:val="22"/>
        </w:rPr>
        <w:t>deletes</w:t>
      </w:r>
      <w:r w:rsidR="00951474" w:rsidRPr="005A0F4D">
        <w:rPr>
          <w:sz w:val="22"/>
          <w:szCs w:val="22"/>
        </w:rPr>
        <w:t xml:space="preserve"> reference</w:t>
      </w:r>
      <w:r w:rsidRPr="005A0F4D">
        <w:rPr>
          <w:sz w:val="22"/>
          <w:szCs w:val="22"/>
        </w:rPr>
        <w:t>s</w:t>
      </w:r>
      <w:r w:rsidR="00951474" w:rsidRPr="005A0F4D">
        <w:rPr>
          <w:sz w:val="22"/>
          <w:szCs w:val="22"/>
        </w:rPr>
        <w:t xml:space="preserve"> to a person in relation to whom a consent </w:t>
      </w:r>
      <w:r w:rsidR="00BB1EF4" w:rsidRPr="005A0F4D">
        <w:rPr>
          <w:rFonts w:eastAsia="Calibri"/>
          <w:sz w:val="22"/>
          <w:szCs w:val="22"/>
          <w:lang w:eastAsia="en-US"/>
        </w:rPr>
        <w:t>under subsection 41</w:t>
      </w:r>
      <w:proofErr w:type="gramStart"/>
      <w:r w:rsidR="00BB1EF4" w:rsidRPr="005A0F4D">
        <w:rPr>
          <w:rFonts w:eastAsia="Calibri"/>
          <w:sz w:val="22"/>
          <w:szCs w:val="22"/>
          <w:lang w:eastAsia="en-US"/>
        </w:rPr>
        <w:t>RC(</w:t>
      </w:r>
      <w:proofErr w:type="gramEnd"/>
      <w:r w:rsidR="00BB1EF4" w:rsidRPr="005A0F4D">
        <w:rPr>
          <w:rFonts w:eastAsia="Calibri"/>
          <w:sz w:val="22"/>
          <w:szCs w:val="22"/>
          <w:lang w:eastAsia="en-US"/>
        </w:rPr>
        <w:t xml:space="preserve">1) of the Act </w:t>
      </w:r>
      <w:r w:rsidR="00951474" w:rsidRPr="005A0F4D">
        <w:rPr>
          <w:sz w:val="22"/>
          <w:szCs w:val="22"/>
        </w:rPr>
        <w:t xml:space="preserve">is given in the course of their practice as a health practitioner, a nurse practitioner </w:t>
      </w:r>
      <w:r w:rsidR="00625E8B" w:rsidRPr="005A0F4D">
        <w:rPr>
          <w:sz w:val="22"/>
          <w:szCs w:val="22"/>
        </w:rPr>
        <w:t>and</w:t>
      </w:r>
      <w:r w:rsidR="00951474" w:rsidRPr="005A0F4D">
        <w:rPr>
          <w:sz w:val="22"/>
          <w:szCs w:val="22"/>
        </w:rPr>
        <w:t xml:space="preserve"> a pharmacist</w:t>
      </w:r>
      <w:r w:rsidRPr="005A0F4D">
        <w:rPr>
          <w:sz w:val="22"/>
          <w:szCs w:val="22"/>
        </w:rPr>
        <w:t xml:space="preserve"> and a health practitioner, a nurse practitioner or a pharmacist who is covered by a determination under section 41R</w:t>
      </w:r>
      <w:r w:rsidR="00DE7E95" w:rsidRPr="005A0F4D">
        <w:rPr>
          <w:sz w:val="22"/>
          <w:szCs w:val="22"/>
        </w:rPr>
        <w:t>. The</w:t>
      </w:r>
      <w:r w:rsidRPr="005A0F4D">
        <w:rPr>
          <w:sz w:val="22"/>
          <w:szCs w:val="22"/>
        </w:rPr>
        <w:t>se</w:t>
      </w:r>
      <w:r w:rsidR="00DE7E95" w:rsidRPr="005A0F4D">
        <w:rPr>
          <w:sz w:val="22"/>
          <w:szCs w:val="22"/>
        </w:rPr>
        <w:t xml:space="preserve"> reference</w:t>
      </w:r>
      <w:r w:rsidRPr="005A0F4D">
        <w:rPr>
          <w:sz w:val="22"/>
          <w:szCs w:val="22"/>
        </w:rPr>
        <w:t>s</w:t>
      </w:r>
      <w:r w:rsidR="00DE7E95" w:rsidRPr="005A0F4D">
        <w:rPr>
          <w:sz w:val="22"/>
          <w:szCs w:val="22"/>
        </w:rPr>
        <w:t xml:space="preserve"> </w:t>
      </w:r>
      <w:r w:rsidRPr="005A0F4D">
        <w:rPr>
          <w:sz w:val="22"/>
          <w:szCs w:val="22"/>
        </w:rPr>
        <w:t>are</w:t>
      </w:r>
      <w:r w:rsidR="00DE7E95" w:rsidRPr="005A0F4D">
        <w:rPr>
          <w:sz w:val="22"/>
          <w:szCs w:val="22"/>
        </w:rPr>
        <w:t xml:space="preserve"> not required because </w:t>
      </w:r>
      <w:r w:rsidR="00BB1EF4" w:rsidRPr="005A0F4D">
        <w:rPr>
          <w:sz w:val="22"/>
          <w:szCs w:val="22"/>
        </w:rPr>
        <w:t xml:space="preserve">a health practitioner, nurse practitioner and pharmacist </w:t>
      </w:r>
      <w:proofErr w:type="gramStart"/>
      <w:r w:rsidR="00DE7E95" w:rsidRPr="005A0F4D">
        <w:rPr>
          <w:sz w:val="22"/>
          <w:szCs w:val="22"/>
        </w:rPr>
        <w:t>is</w:t>
      </w:r>
      <w:proofErr w:type="gramEnd"/>
      <w:r w:rsidR="00DE7E95" w:rsidRPr="005A0F4D">
        <w:rPr>
          <w:sz w:val="22"/>
          <w:szCs w:val="22"/>
        </w:rPr>
        <w:t xml:space="preserve"> already covered by paragraph (a)</w:t>
      </w:r>
      <w:r w:rsidR="00BB1EF4" w:rsidRPr="005A0F4D">
        <w:rPr>
          <w:sz w:val="22"/>
          <w:szCs w:val="22"/>
        </w:rPr>
        <w:t xml:space="preserve"> of the definition</w:t>
      </w:r>
      <w:r w:rsidR="00AB0BB1" w:rsidRPr="005A0F4D">
        <w:rPr>
          <w:sz w:val="22"/>
          <w:szCs w:val="22"/>
        </w:rPr>
        <w:t>.</w:t>
      </w:r>
    </w:p>
    <w:p w14:paraId="16398445" w14:textId="1B0594B3" w:rsidR="00DE7E95" w:rsidRPr="005A0F4D" w:rsidRDefault="00625E8B" w:rsidP="005A0F4D">
      <w:pPr>
        <w:pStyle w:val="ListParagraph"/>
        <w:numPr>
          <w:ilvl w:val="0"/>
          <w:numId w:val="4"/>
        </w:numPr>
        <w:spacing w:before="0" w:beforeAutospacing="0" w:after="0" w:afterAutospacing="0"/>
        <w:rPr>
          <w:sz w:val="22"/>
          <w:szCs w:val="22"/>
        </w:rPr>
      </w:pPr>
      <w:r w:rsidRPr="005A0F4D">
        <w:rPr>
          <w:sz w:val="22"/>
          <w:szCs w:val="22"/>
        </w:rPr>
        <w:t>s</w:t>
      </w:r>
      <w:r w:rsidR="0070101A" w:rsidRPr="005A0F4D">
        <w:rPr>
          <w:sz w:val="22"/>
          <w:szCs w:val="22"/>
        </w:rPr>
        <w:t>ubstitutes the</w:t>
      </w:r>
      <w:r w:rsidR="00A12496" w:rsidRPr="005A0F4D">
        <w:rPr>
          <w:sz w:val="22"/>
          <w:szCs w:val="22"/>
        </w:rPr>
        <w:t xml:space="preserve"> reference in paragraph (c) to ‘persons covered by a determination under section 41R of the Act in relation to vaping goods possessed by the person </w:t>
      </w:r>
      <w:r w:rsidR="00316344" w:rsidRPr="005A0F4D">
        <w:rPr>
          <w:sz w:val="22"/>
          <w:szCs w:val="22"/>
        </w:rPr>
        <w:t xml:space="preserve">in the course of </w:t>
      </w:r>
      <w:r w:rsidR="0070101A" w:rsidRPr="005A0F4D">
        <w:rPr>
          <w:sz w:val="22"/>
          <w:szCs w:val="22"/>
        </w:rPr>
        <w:t xml:space="preserve">the person’s importation, manufacturing, wholesale supply or retails supply </w:t>
      </w:r>
      <w:proofErr w:type="gramStart"/>
      <w:r w:rsidR="0070101A" w:rsidRPr="005A0F4D">
        <w:rPr>
          <w:sz w:val="22"/>
          <w:szCs w:val="22"/>
        </w:rPr>
        <w:t>business’</w:t>
      </w:r>
      <w:proofErr w:type="gramEnd"/>
      <w:r w:rsidR="0070101A" w:rsidRPr="005A0F4D">
        <w:rPr>
          <w:sz w:val="22"/>
          <w:szCs w:val="22"/>
        </w:rPr>
        <w:t xml:space="preserve"> </w:t>
      </w:r>
      <w:r w:rsidR="00A12496" w:rsidRPr="005A0F4D">
        <w:rPr>
          <w:sz w:val="22"/>
          <w:szCs w:val="22"/>
        </w:rPr>
        <w:t>with a reference to ‘</w:t>
      </w:r>
      <w:r w:rsidR="00316344" w:rsidRPr="005A0F4D">
        <w:rPr>
          <w:sz w:val="22"/>
          <w:szCs w:val="22"/>
        </w:rPr>
        <w:t>a person specified in column 3 of items 4, 5 or 6 in the table in Schedule 2’</w:t>
      </w:r>
      <w:r w:rsidR="00A12496" w:rsidRPr="005A0F4D">
        <w:rPr>
          <w:sz w:val="22"/>
          <w:szCs w:val="22"/>
        </w:rPr>
        <w:t>.</w:t>
      </w:r>
      <w:r w:rsidR="00316344" w:rsidRPr="005A0F4D">
        <w:rPr>
          <w:sz w:val="22"/>
          <w:szCs w:val="22"/>
        </w:rPr>
        <w:t xml:space="preserve"> The substituted reference is intended to provide greater specificity as to the persons covered by the definition.</w:t>
      </w:r>
    </w:p>
    <w:p w14:paraId="06741124" w14:textId="56BA1FC4" w:rsidR="7793F684" w:rsidRDefault="7793F684" w:rsidP="7793F684">
      <w:pPr>
        <w:pStyle w:val="ListParagraph"/>
        <w:spacing w:before="0" w:beforeAutospacing="0" w:after="0" w:afterAutospacing="0"/>
        <w:ind w:left="720"/>
        <w:rPr>
          <w:sz w:val="22"/>
          <w:szCs w:val="22"/>
        </w:rPr>
      </w:pPr>
    </w:p>
    <w:p w14:paraId="46EABCFA" w14:textId="3EEE5A53" w:rsidR="00316344" w:rsidRPr="005A0F4D" w:rsidRDefault="009A0AFC" w:rsidP="005A0F4D">
      <w:pPr>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Item 5</w:t>
      </w:r>
      <w:r w:rsidRPr="005A0F4D">
        <w:rPr>
          <w:rFonts w:ascii="Times New Roman" w:hAnsi="Times New Roman" w:cs="Times New Roman"/>
        </w:rPr>
        <w:t xml:space="preserve"> </w:t>
      </w:r>
      <w:r w:rsidRPr="005A0F4D">
        <w:rPr>
          <w:rFonts w:ascii="Times New Roman" w:eastAsia="Times New Roman" w:hAnsi="Times New Roman" w:cs="Times New Roman"/>
          <w:b/>
          <w:bCs/>
          <w:lang w:eastAsia="en-AU"/>
        </w:rPr>
        <w:t>– definition of ‘permitted wholesale supplier’</w:t>
      </w:r>
    </w:p>
    <w:p w14:paraId="3AB83D7E" w14:textId="77777777" w:rsidR="009A0AFC" w:rsidRPr="005A0F4D" w:rsidRDefault="009A0AFC" w:rsidP="005A0F4D">
      <w:pPr>
        <w:spacing w:after="0" w:line="240" w:lineRule="auto"/>
        <w:rPr>
          <w:rFonts w:ascii="Times New Roman" w:eastAsia="Times New Roman" w:hAnsi="Times New Roman" w:cs="Times New Roman"/>
          <w:lang w:eastAsia="en-AU"/>
        </w:rPr>
      </w:pPr>
    </w:p>
    <w:p w14:paraId="7D5D1A07" w14:textId="325DCBF3" w:rsidR="009A0AFC" w:rsidRPr="005A0F4D" w:rsidRDefault="009A0AFC"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Item </w:t>
      </w:r>
      <w:r w:rsidR="6980618C" w:rsidRPr="0B44666F">
        <w:rPr>
          <w:rFonts w:ascii="Times New Roman" w:eastAsia="Times New Roman" w:hAnsi="Times New Roman" w:cs="Times New Roman"/>
          <w:lang w:eastAsia="en-AU"/>
        </w:rPr>
        <w:t>5</w:t>
      </w:r>
      <w:r w:rsidRPr="005A0F4D">
        <w:rPr>
          <w:rFonts w:ascii="Times New Roman" w:eastAsia="Times New Roman" w:hAnsi="Times New Roman" w:cs="Times New Roman"/>
          <w:lang w:eastAsia="en-AU"/>
        </w:rPr>
        <w:t xml:space="preserve"> repeals the definition of ‘permitted wholesale supplier’ and replaces it with a definition that:</w:t>
      </w:r>
    </w:p>
    <w:p w14:paraId="06B3DE49" w14:textId="4F5C673D" w:rsidR="009A0AFC" w:rsidRPr="005A0F4D" w:rsidRDefault="009A0AFC" w:rsidP="005A0F4D">
      <w:pPr>
        <w:pStyle w:val="ListParagraph"/>
        <w:numPr>
          <w:ilvl w:val="0"/>
          <w:numId w:val="4"/>
        </w:numPr>
        <w:spacing w:before="0" w:beforeAutospacing="0" w:after="0" w:afterAutospacing="0"/>
        <w:ind w:left="714" w:hanging="357"/>
        <w:rPr>
          <w:sz w:val="22"/>
          <w:szCs w:val="22"/>
        </w:rPr>
      </w:pPr>
      <w:r w:rsidRPr="005A0F4D">
        <w:rPr>
          <w:sz w:val="22"/>
          <w:szCs w:val="22"/>
        </w:rPr>
        <w:t xml:space="preserve">substitutes the </w:t>
      </w:r>
      <w:r w:rsidR="00F10B3E" w:rsidRPr="005A0F4D">
        <w:rPr>
          <w:sz w:val="22"/>
          <w:szCs w:val="22"/>
        </w:rPr>
        <w:t>identification of the person as a</w:t>
      </w:r>
      <w:r w:rsidRPr="005A0F4D">
        <w:rPr>
          <w:sz w:val="22"/>
          <w:szCs w:val="22"/>
        </w:rPr>
        <w:t xml:space="preserve"> ‘permitted supplier’. This more accurately reflects the persons falling within the definition, which includes retail suppliers.</w:t>
      </w:r>
    </w:p>
    <w:p w14:paraId="6478503F" w14:textId="402653DF" w:rsidR="009A0AFC" w:rsidRPr="005A0F4D" w:rsidRDefault="009A0AFC" w:rsidP="005A0F4D">
      <w:pPr>
        <w:pStyle w:val="paragraph"/>
        <w:numPr>
          <w:ilvl w:val="0"/>
          <w:numId w:val="4"/>
        </w:numPr>
        <w:spacing w:before="0"/>
        <w:rPr>
          <w:szCs w:val="22"/>
        </w:rPr>
      </w:pPr>
      <w:r w:rsidRPr="005A0F4D">
        <w:rPr>
          <w:szCs w:val="22"/>
        </w:rPr>
        <w:t xml:space="preserve">amends the order of the wording in paragraph (b) </w:t>
      </w:r>
      <w:r w:rsidR="00AB0BB1" w:rsidRPr="005A0F4D">
        <w:rPr>
          <w:szCs w:val="22"/>
        </w:rPr>
        <w:t>but does not change its meaning.</w:t>
      </w:r>
    </w:p>
    <w:p w14:paraId="686EDB0F" w14:textId="49D634D9" w:rsidR="009A0AFC" w:rsidRPr="005A0F4D" w:rsidRDefault="009A0AFC" w:rsidP="005A0F4D">
      <w:pPr>
        <w:pStyle w:val="paragraph"/>
        <w:numPr>
          <w:ilvl w:val="0"/>
          <w:numId w:val="4"/>
        </w:numPr>
        <w:spacing w:before="0"/>
        <w:rPr>
          <w:szCs w:val="22"/>
        </w:rPr>
      </w:pPr>
      <w:r w:rsidRPr="005A0F4D">
        <w:rPr>
          <w:szCs w:val="22"/>
        </w:rPr>
        <w:t xml:space="preserve">substitutes the reference to ‘a person covered by a determination under section 41R of the Act in relation to vaping goods supplied by them in the course of their importation, manufacturing, wholesale supply or retail supply </w:t>
      </w:r>
      <w:proofErr w:type="gramStart"/>
      <w:r w:rsidRPr="005A0F4D">
        <w:rPr>
          <w:szCs w:val="22"/>
        </w:rPr>
        <w:t>business’</w:t>
      </w:r>
      <w:proofErr w:type="gramEnd"/>
      <w:r w:rsidRPr="005A0F4D">
        <w:rPr>
          <w:szCs w:val="22"/>
        </w:rPr>
        <w:t xml:space="preserve"> with a reference to ‘a person specified in column 3 of item 7 in the table in Schedule 2’.</w:t>
      </w:r>
      <w:r w:rsidR="00AB0BB1" w:rsidRPr="005A0F4D">
        <w:rPr>
          <w:szCs w:val="22"/>
        </w:rPr>
        <w:t xml:space="preserve"> The substituted reference is intended to provide greater specificity as to the persons covered by the definition.</w:t>
      </w:r>
    </w:p>
    <w:p w14:paraId="564BD767" w14:textId="77777777" w:rsidR="00951474" w:rsidRPr="005A0F4D" w:rsidRDefault="00951474" w:rsidP="005A0F4D">
      <w:pPr>
        <w:spacing w:after="0" w:line="240" w:lineRule="auto"/>
        <w:rPr>
          <w:rFonts w:ascii="Times New Roman" w:eastAsia="Times New Roman" w:hAnsi="Times New Roman" w:cs="Times New Roman"/>
          <w:lang w:eastAsia="en-AU"/>
        </w:rPr>
      </w:pPr>
    </w:p>
    <w:p w14:paraId="18119F7F" w14:textId="47E74135" w:rsidR="00CA5ED9" w:rsidRPr="005A0F4D" w:rsidRDefault="00AB0BB1" w:rsidP="005A0F4D">
      <w:pPr>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 xml:space="preserve">Item 6 – </w:t>
      </w:r>
      <w:r w:rsidR="00C939D1" w:rsidRPr="005A0F4D">
        <w:rPr>
          <w:rFonts w:ascii="Times New Roman" w:eastAsia="Times New Roman" w:hAnsi="Times New Roman" w:cs="Times New Roman"/>
          <w:b/>
          <w:bCs/>
          <w:lang w:eastAsia="en-AU"/>
        </w:rPr>
        <w:t>references to a permitted cannabis wholesaler</w:t>
      </w:r>
      <w:r w:rsidRPr="005A0F4D">
        <w:rPr>
          <w:rFonts w:ascii="Times New Roman" w:eastAsia="Times New Roman" w:hAnsi="Times New Roman" w:cs="Times New Roman"/>
          <w:b/>
          <w:bCs/>
          <w:lang w:eastAsia="en-AU"/>
        </w:rPr>
        <w:t xml:space="preserve"> and </w:t>
      </w:r>
      <w:bookmarkStart w:id="4" w:name="_Hlk171605968"/>
      <w:r w:rsidRPr="005A0F4D">
        <w:rPr>
          <w:rFonts w:ascii="Times New Roman" w:eastAsia="Times New Roman" w:hAnsi="Times New Roman" w:cs="Times New Roman"/>
          <w:b/>
          <w:bCs/>
          <w:lang w:eastAsia="en-AU"/>
        </w:rPr>
        <w:t>permitted wholesale supplier</w:t>
      </w:r>
      <w:bookmarkEnd w:id="4"/>
    </w:p>
    <w:p w14:paraId="7A7C5ADA" w14:textId="77777777" w:rsidR="00C939D1" w:rsidRPr="005A0F4D" w:rsidRDefault="00C939D1" w:rsidP="005A0F4D">
      <w:pPr>
        <w:spacing w:after="0" w:line="240" w:lineRule="auto"/>
        <w:rPr>
          <w:rFonts w:ascii="Times New Roman" w:eastAsia="Times New Roman" w:hAnsi="Times New Roman" w:cs="Times New Roman"/>
          <w:lang w:eastAsia="en-AU"/>
        </w:rPr>
      </w:pPr>
    </w:p>
    <w:p w14:paraId="055F24E7" w14:textId="290B8D60" w:rsidR="005903E4" w:rsidRPr="005A0F4D" w:rsidRDefault="005903E4"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Item</w:t>
      </w:r>
      <w:r w:rsidR="5E19B488" w:rsidRPr="005A0F4D">
        <w:rPr>
          <w:rFonts w:ascii="Times New Roman" w:eastAsia="Times New Roman" w:hAnsi="Times New Roman" w:cs="Times New Roman"/>
          <w:lang w:eastAsia="en-AU"/>
        </w:rPr>
        <w:t xml:space="preserve"> </w:t>
      </w:r>
      <w:r w:rsidR="00AB0BB1" w:rsidRPr="005A0F4D">
        <w:rPr>
          <w:rFonts w:ascii="Times New Roman" w:eastAsia="Times New Roman" w:hAnsi="Times New Roman" w:cs="Times New Roman"/>
          <w:lang w:eastAsia="en-AU"/>
        </w:rPr>
        <w:t>6</w:t>
      </w:r>
      <w:r w:rsidRPr="005A0F4D">
        <w:rPr>
          <w:rFonts w:ascii="Times New Roman" w:eastAsia="Times New Roman" w:hAnsi="Times New Roman" w:cs="Times New Roman"/>
          <w:lang w:eastAsia="en-AU"/>
        </w:rPr>
        <w:t xml:space="preserve"> </w:t>
      </w:r>
      <w:r w:rsidR="2C44A39E" w:rsidRPr="005A0F4D">
        <w:rPr>
          <w:rFonts w:ascii="Times New Roman" w:eastAsia="Times New Roman" w:hAnsi="Times New Roman" w:cs="Times New Roman"/>
          <w:lang w:eastAsia="en-AU"/>
        </w:rPr>
        <w:t xml:space="preserve">repeals subparagraph (b) (ii) in </w:t>
      </w:r>
      <w:r w:rsidR="08C2F3A9" w:rsidRPr="005A0F4D">
        <w:rPr>
          <w:rFonts w:ascii="Times New Roman" w:eastAsia="Times New Roman" w:hAnsi="Times New Roman" w:cs="Times New Roman"/>
          <w:lang w:eastAsia="en-AU"/>
        </w:rPr>
        <w:t xml:space="preserve">column 4 of </w:t>
      </w:r>
      <w:r w:rsidR="004C5E04" w:rsidRPr="005A0F4D">
        <w:rPr>
          <w:rFonts w:ascii="Times New Roman" w:eastAsia="Times New Roman" w:hAnsi="Times New Roman" w:cs="Times New Roman"/>
          <w:lang w:eastAsia="en-AU"/>
        </w:rPr>
        <w:t>item 3</w:t>
      </w:r>
      <w:r w:rsidR="00A011B6" w:rsidRPr="005A0F4D">
        <w:rPr>
          <w:rFonts w:ascii="Times New Roman" w:eastAsia="Times New Roman" w:hAnsi="Times New Roman" w:cs="Times New Roman"/>
          <w:lang w:eastAsia="en-AU"/>
        </w:rPr>
        <w:t xml:space="preserve"> </w:t>
      </w:r>
      <w:r w:rsidR="00D06764" w:rsidRPr="005A0F4D">
        <w:rPr>
          <w:rFonts w:ascii="Times New Roman" w:eastAsia="Times New Roman" w:hAnsi="Times New Roman" w:cs="Times New Roman"/>
          <w:lang w:eastAsia="en-AU"/>
        </w:rPr>
        <w:t>of Schedule 1</w:t>
      </w:r>
      <w:r w:rsidR="00A60B7F" w:rsidRPr="005A0F4D">
        <w:rPr>
          <w:rFonts w:ascii="Times New Roman" w:eastAsia="Times New Roman" w:hAnsi="Times New Roman" w:cs="Times New Roman"/>
          <w:lang w:eastAsia="en-AU"/>
        </w:rPr>
        <w:t xml:space="preserve"> </w:t>
      </w:r>
      <w:r w:rsidR="11785FE9" w:rsidRPr="005A0F4D">
        <w:rPr>
          <w:rFonts w:ascii="Times New Roman" w:eastAsia="Times New Roman" w:hAnsi="Times New Roman" w:cs="Times New Roman"/>
          <w:lang w:eastAsia="en-AU"/>
        </w:rPr>
        <w:t>and substitute</w:t>
      </w:r>
      <w:r w:rsidR="00625E8B" w:rsidRPr="005A0F4D">
        <w:rPr>
          <w:rFonts w:ascii="Times New Roman" w:eastAsia="Times New Roman" w:hAnsi="Times New Roman" w:cs="Times New Roman"/>
          <w:lang w:eastAsia="en-AU"/>
        </w:rPr>
        <w:t>s it</w:t>
      </w:r>
      <w:r w:rsidR="11785FE9" w:rsidRPr="005A0F4D">
        <w:rPr>
          <w:rFonts w:ascii="Times New Roman" w:eastAsia="Times New Roman" w:hAnsi="Times New Roman" w:cs="Times New Roman"/>
          <w:lang w:eastAsia="en-AU"/>
        </w:rPr>
        <w:t xml:space="preserve"> with a new subparagraph (b) (ii) </w:t>
      </w:r>
      <w:r w:rsidR="00A60B7F" w:rsidRPr="005A0F4D">
        <w:rPr>
          <w:rFonts w:ascii="Times New Roman" w:eastAsia="Times New Roman" w:hAnsi="Times New Roman" w:cs="Times New Roman"/>
          <w:lang w:eastAsia="en-AU"/>
        </w:rPr>
        <w:t xml:space="preserve">to delete </w:t>
      </w:r>
      <w:r w:rsidR="00BB67F7" w:rsidRPr="005A0F4D">
        <w:rPr>
          <w:rFonts w:ascii="Times New Roman" w:eastAsia="Times New Roman" w:hAnsi="Times New Roman" w:cs="Times New Roman"/>
          <w:lang w:eastAsia="en-AU"/>
        </w:rPr>
        <w:t xml:space="preserve">a </w:t>
      </w:r>
      <w:r w:rsidR="00A60B7F" w:rsidRPr="005A0F4D">
        <w:rPr>
          <w:rFonts w:ascii="Times New Roman" w:eastAsia="Times New Roman" w:hAnsi="Times New Roman" w:cs="Times New Roman"/>
          <w:lang w:eastAsia="en-AU"/>
        </w:rPr>
        <w:t>reference to a ‘permitted cannabis wholesaler’</w:t>
      </w:r>
      <w:r w:rsidR="00D06764" w:rsidRPr="005A0F4D">
        <w:rPr>
          <w:rFonts w:ascii="Times New Roman" w:eastAsia="Times New Roman" w:hAnsi="Times New Roman" w:cs="Times New Roman"/>
          <w:lang w:eastAsia="en-AU"/>
        </w:rPr>
        <w:t xml:space="preserve">. </w:t>
      </w:r>
      <w:r w:rsidR="005C1B6B" w:rsidRPr="005A0F4D">
        <w:rPr>
          <w:rFonts w:ascii="Times New Roman" w:eastAsia="Times New Roman" w:hAnsi="Times New Roman" w:cs="Times New Roman"/>
          <w:lang w:eastAsia="en-AU"/>
        </w:rPr>
        <w:t>T</w:t>
      </w:r>
      <w:r w:rsidR="00BB67F7" w:rsidRPr="005A0F4D">
        <w:rPr>
          <w:rFonts w:ascii="Times New Roman" w:eastAsia="Times New Roman" w:hAnsi="Times New Roman" w:cs="Times New Roman"/>
          <w:lang w:eastAsia="en-AU"/>
        </w:rPr>
        <w:t>his reference is</w:t>
      </w:r>
      <w:r w:rsidR="005C1B6B" w:rsidRPr="005A0F4D">
        <w:rPr>
          <w:rFonts w:ascii="Times New Roman" w:eastAsia="Times New Roman" w:hAnsi="Times New Roman" w:cs="Times New Roman"/>
          <w:lang w:eastAsia="en-AU"/>
        </w:rPr>
        <w:t xml:space="preserve"> not required because </w:t>
      </w:r>
      <w:r w:rsidR="00A13FA8" w:rsidRPr="005A0F4D">
        <w:rPr>
          <w:rFonts w:ascii="Times New Roman" w:eastAsia="Times New Roman" w:hAnsi="Times New Roman" w:cs="Times New Roman"/>
          <w:lang w:eastAsia="en-AU"/>
        </w:rPr>
        <w:t>the meaning</w:t>
      </w:r>
      <w:r w:rsidR="00DF12A2" w:rsidRPr="005A0F4D">
        <w:rPr>
          <w:rFonts w:ascii="Times New Roman" w:eastAsia="Times New Roman" w:hAnsi="Times New Roman" w:cs="Times New Roman"/>
          <w:lang w:eastAsia="en-AU"/>
        </w:rPr>
        <w:t xml:space="preserve"> of the term is a p</w:t>
      </w:r>
      <w:r w:rsidR="002368D5" w:rsidRPr="005A0F4D">
        <w:rPr>
          <w:rFonts w:ascii="Times New Roman" w:eastAsia="Times New Roman" w:hAnsi="Times New Roman" w:cs="Times New Roman"/>
          <w:lang w:eastAsia="en-AU"/>
        </w:rPr>
        <w:t>erson who supplies medicinal cannabis vaping substances</w:t>
      </w:r>
      <w:r w:rsidR="00A13FA8" w:rsidRPr="005A0F4D">
        <w:rPr>
          <w:rFonts w:ascii="Times New Roman" w:eastAsia="Times New Roman" w:hAnsi="Times New Roman" w:cs="Times New Roman"/>
          <w:lang w:eastAsia="en-AU"/>
        </w:rPr>
        <w:t xml:space="preserve"> </w:t>
      </w:r>
      <w:r w:rsidR="002368D5" w:rsidRPr="005A0F4D">
        <w:rPr>
          <w:rFonts w:ascii="Times New Roman" w:eastAsia="Times New Roman" w:hAnsi="Times New Roman" w:cs="Times New Roman"/>
          <w:lang w:eastAsia="en-AU"/>
        </w:rPr>
        <w:t xml:space="preserve">by wholesale, </w:t>
      </w:r>
      <w:r w:rsidR="00B44CA0" w:rsidRPr="005A0F4D">
        <w:rPr>
          <w:rFonts w:ascii="Times New Roman" w:eastAsia="Times New Roman" w:hAnsi="Times New Roman" w:cs="Times New Roman"/>
          <w:lang w:eastAsia="en-AU"/>
        </w:rPr>
        <w:t>and as</w:t>
      </w:r>
      <w:r w:rsidR="00CA07B6" w:rsidRPr="005A0F4D">
        <w:rPr>
          <w:rFonts w:ascii="Times New Roman" w:eastAsia="Times New Roman" w:hAnsi="Times New Roman" w:cs="Times New Roman"/>
          <w:lang w:eastAsia="en-AU"/>
        </w:rPr>
        <w:t xml:space="preserve"> there are no such goods included in the Register, the wholesale supply of these goods is </w:t>
      </w:r>
      <w:r w:rsidR="001A2093" w:rsidRPr="005A0F4D">
        <w:rPr>
          <w:rFonts w:ascii="Times New Roman" w:eastAsia="Times New Roman" w:hAnsi="Times New Roman" w:cs="Times New Roman"/>
          <w:lang w:eastAsia="en-AU"/>
        </w:rPr>
        <w:t>prohibited</w:t>
      </w:r>
      <w:r w:rsidR="00CA07B6" w:rsidRPr="005A0F4D">
        <w:rPr>
          <w:rFonts w:ascii="Times New Roman" w:eastAsia="Times New Roman" w:hAnsi="Times New Roman" w:cs="Times New Roman"/>
          <w:lang w:eastAsia="en-AU"/>
        </w:rPr>
        <w:t xml:space="preserve"> under Chapter 3 of the Act. </w:t>
      </w:r>
    </w:p>
    <w:p w14:paraId="19F7B43D" w14:textId="77777777" w:rsidR="00AB0BB1" w:rsidRPr="005A0F4D" w:rsidRDefault="00AB0BB1" w:rsidP="005A0F4D">
      <w:pPr>
        <w:spacing w:after="0" w:line="240" w:lineRule="auto"/>
        <w:rPr>
          <w:rFonts w:ascii="Times New Roman" w:eastAsia="Times New Roman" w:hAnsi="Times New Roman" w:cs="Times New Roman"/>
          <w:lang w:eastAsia="en-AU"/>
        </w:rPr>
      </w:pPr>
    </w:p>
    <w:p w14:paraId="3F982B4D" w14:textId="5BC390A6" w:rsidR="00AB0BB1" w:rsidRPr="005A0F4D" w:rsidRDefault="00AB0BB1"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The substituted definition also substitutes ‘permitted wholesale supplier’ with ‘permitted supplier’ to reflect the new label for the term (see item 5).</w:t>
      </w:r>
    </w:p>
    <w:p w14:paraId="0CCE248F" w14:textId="77777777" w:rsidR="00046222" w:rsidRPr="005A0F4D" w:rsidRDefault="00046222" w:rsidP="005A0F4D">
      <w:pPr>
        <w:spacing w:after="0" w:line="240" w:lineRule="auto"/>
        <w:rPr>
          <w:rFonts w:ascii="Times New Roman" w:eastAsia="Times New Roman" w:hAnsi="Times New Roman" w:cs="Times New Roman"/>
          <w:lang w:eastAsia="en-AU"/>
        </w:rPr>
      </w:pPr>
    </w:p>
    <w:p w14:paraId="203C5AC4" w14:textId="484E8B76" w:rsidR="00046222" w:rsidRPr="005A0F4D" w:rsidRDefault="00046222" w:rsidP="005A0F4D">
      <w:pPr>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 xml:space="preserve">Item </w:t>
      </w:r>
      <w:bookmarkStart w:id="5" w:name="_Hlk171605916"/>
      <w:r w:rsidR="00AB0BB1" w:rsidRPr="005A0F4D">
        <w:rPr>
          <w:rFonts w:ascii="Times New Roman" w:eastAsia="Times New Roman" w:hAnsi="Times New Roman" w:cs="Times New Roman"/>
          <w:b/>
          <w:bCs/>
          <w:lang w:eastAsia="en-AU"/>
        </w:rPr>
        <w:t>7</w:t>
      </w:r>
      <w:r w:rsidRPr="005A0F4D">
        <w:rPr>
          <w:rFonts w:ascii="Times New Roman" w:eastAsia="Times New Roman" w:hAnsi="Times New Roman" w:cs="Times New Roman"/>
          <w:b/>
          <w:bCs/>
          <w:lang w:eastAsia="en-AU"/>
        </w:rPr>
        <w:t xml:space="preserve"> </w:t>
      </w:r>
      <w:r w:rsidR="00E86E35" w:rsidRPr="005A0F4D">
        <w:rPr>
          <w:rFonts w:ascii="Times New Roman" w:eastAsia="Times New Roman" w:hAnsi="Times New Roman" w:cs="Times New Roman"/>
          <w:b/>
          <w:bCs/>
          <w:lang w:eastAsia="en-AU"/>
        </w:rPr>
        <w:t>–</w:t>
      </w:r>
      <w:r w:rsidRPr="005A0F4D">
        <w:rPr>
          <w:rFonts w:ascii="Times New Roman" w:eastAsia="Times New Roman" w:hAnsi="Times New Roman" w:cs="Times New Roman"/>
          <w:b/>
          <w:bCs/>
          <w:lang w:eastAsia="en-AU"/>
        </w:rPr>
        <w:t xml:space="preserve"> </w:t>
      </w:r>
      <w:bookmarkEnd w:id="5"/>
      <w:r w:rsidR="00A579EE" w:rsidRPr="005A0F4D">
        <w:rPr>
          <w:rFonts w:ascii="Times New Roman" w:eastAsia="Times New Roman" w:hAnsi="Times New Roman" w:cs="Times New Roman"/>
          <w:b/>
          <w:bCs/>
          <w:lang w:eastAsia="en-AU"/>
        </w:rPr>
        <w:t xml:space="preserve">possession </w:t>
      </w:r>
      <w:r w:rsidR="000427AA" w:rsidRPr="005A0F4D">
        <w:rPr>
          <w:rFonts w:ascii="Times New Roman" w:eastAsia="Times New Roman" w:hAnsi="Times New Roman" w:cs="Times New Roman"/>
          <w:b/>
          <w:bCs/>
          <w:lang w:eastAsia="en-AU"/>
        </w:rPr>
        <w:t xml:space="preserve">by storage facilities </w:t>
      </w:r>
      <w:r w:rsidR="00A579EE" w:rsidRPr="005A0F4D">
        <w:rPr>
          <w:rFonts w:ascii="Times New Roman" w:eastAsia="Times New Roman" w:hAnsi="Times New Roman" w:cs="Times New Roman"/>
          <w:b/>
          <w:bCs/>
          <w:lang w:eastAsia="en-AU"/>
        </w:rPr>
        <w:t>on or before specified date</w:t>
      </w:r>
    </w:p>
    <w:p w14:paraId="1D233F67" w14:textId="77777777" w:rsidR="00A579EE" w:rsidRPr="005A0F4D" w:rsidRDefault="00A579EE" w:rsidP="005A0F4D">
      <w:pPr>
        <w:spacing w:after="0" w:line="240" w:lineRule="auto"/>
        <w:rPr>
          <w:rFonts w:ascii="Times New Roman" w:eastAsia="Times New Roman" w:hAnsi="Times New Roman" w:cs="Times New Roman"/>
          <w:lang w:eastAsia="en-AU"/>
        </w:rPr>
      </w:pPr>
    </w:p>
    <w:p w14:paraId="186F3174" w14:textId="7CC5B976" w:rsidR="00A52135" w:rsidRPr="005A0F4D" w:rsidRDefault="00A579EE"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Item </w:t>
      </w:r>
      <w:r w:rsidR="00AB0BB1" w:rsidRPr="005A0F4D">
        <w:rPr>
          <w:rFonts w:ascii="Times New Roman" w:eastAsia="Times New Roman" w:hAnsi="Times New Roman" w:cs="Times New Roman"/>
          <w:lang w:eastAsia="en-AU"/>
        </w:rPr>
        <w:t xml:space="preserve">7 </w:t>
      </w:r>
      <w:r w:rsidR="00A66DCD" w:rsidRPr="005A0F4D">
        <w:rPr>
          <w:rFonts w:ascii="Times New Roman" w:eastAsia="Times New Roman" w:hAnsi="Times New Roman" w:cs="Times New Roman"/>
          <w:lang w:eastAsia="en-AU"/>
        </w:rPr>
        <w:t xml:space="preserve">amends the </w:t>
      </w:r>
      <w:r w:rsidR="00BF25E8" w:rsidRPr="005A0F4D">
        <w:rPr>
          <w:rFonts w:ascii="Times New Roman" w:eastAsia="Times New Roman" w:hAnsi="Times New Roman" w:cs="Times New Roman"/>
          <w:lang w:eastAsia="en-AU"/>
        </w:rPr>
        <w:t xml:space="preserve">date </w:t>
      </w:r>
      <w:r w:rsidR="00A63E40" w:rsidRPr="005A0F4D">
        <w:rPr>
          <w:rFonts w:ascii="Times New Roman" w:eastAsia="Times New Roman" w:hAnsi="Times New Roman" w:cs="Times New Roman"/>
          <w:lang w:eastAsia="en-AU"/>
        </w:rPr>
        <w:t xml:space="preserve">in </w:t>
      </w:r>
      <w:r w:rsidR="00596C11" w:rsidRPr="005A0F4D">
        <w:rPr>
          <w:rFonts w:ascii="Times New Roman" w:eastAsia="Times New Roman" w:hAnsi="Times New Roman" w:cs="Times New Roman"/>
          <w:lang w:eastAsia="en-AU"/>
        </w:rPr>
        <w:t xml:space="preserve">table item 4 of Schedule 1 </w:t>
      </w:r>
      <w:r w:rsidR="00BF25E8" w:rsidRPr="005A0F4D">
        <w:rPr>
          <w:rFonts w:ascii="Times New Roman" w:eastAsia="Times New Roman" w:hAnsi="Times New Roman" w:cs="Times New Roman"/>
          <w:lang w:eastAsia="en-AU"/>
        </w:rPr>
        <w:t xml:space="preserve">on or before which possession </w:t>
      </w:r>
      <w:r w:rsidR="00C85947" w:rsidRPr="005A0F4D">
        <w:rPr>
          <w:rFonts w:ascii="Times New Roman" w:eastAsia="Times New Roman" w:hAnsi="Times New Roman" w:cs="Times New Roman"/>
          <w:lang w:eastAsia="en-AU"/>
        </w:rPr>
        <w:t>may occur</w:t>
      </w:r>
      <w:r w:rsidR="00F10B3E" w:rsidRPr="005A0F4D">
        <w:rPr>
          <w:rFonts w:ascii="Times New Roman" w:eastAsia="Times New Roman" w:hAnsi="Times New Roman" w:cs="Times New Roman"/>
          <w:lang w:eastAsia="en-AU"/>
        </w:rPr>
        <w:t>,</w:t>
      </w:r>
      <w:r w:rsidR="00C85947" w:rsidRPr="005A0F4D">
        <w:rPr>
          <w:rFonts w:ascii="Times New Roman" w:eastAsia="Times New Roman" w:hAnsi="Times New Roman" w:cs="Times New Roman"/>
          <w:lang w:eastAsia="en-AU"/>
        </w:rPr>
        <w:t xml:space="preserve"> from 30 September 2024 to </w:t>
      </w:r>
      <w:r w:rsidR="002D09DD" w:rsidRPr="005A0F4D">
        <w:rPr>
          <w:rFonts w:ascii="Times New Roman" w:eastAsia="Times New Roman" w:hAnsi="Times New Roman" w:cs="Times New Roman"/>
          <w:lang w:eastAsia="en-AU"/>
        </w:rPr>
        <w:t xml:space="preserve">30 November 2024. </w:t>
      </w:r>
      <w:r w:rsidR="00677D77" w:rsidRPr="005A0F4D">
        <w:rPr>
          <w:rFonts w:ascii="Times New Roman" w:eastAsia="Times New Roman" w:hAnsi="Times New Roman" w:cs="Times New Roman"/>
          <w:lang w:eastAsia="en-AU"/>
        </w:rPr>
        <w:t>T</w:t>
      </w:r>
      <w:r w:rsidR="00896CB8" w:rsidRPr="005A0F4D">
        <w:rPr>
          <w:rFonts w:ascii="Times New Roman" w:eastAsia="Times New Roman" w:hAnsi="Times New Roman" w:cs="Times New Roman"/>
          <w:lang w:eastAsia="en-AU"/>
        </w:rPr>
        <w:t>his extends the application of this item by two months</w:t>
      </w:r>
      <w:r w:rsidR="009629AE" w:rsidRPr="005A0F4D">
        <w:rPr>
          <w:rFonts w:ascii="Times New Roman" w:eastAsia="Times New Roman" w:hAnsi="Times New Roman" w:cs="Times New Roman"/>
          <w:lang w:eastAsia="en-AU"/>
        </w:rPr>
        <w:t>.</w:t>
      </w:r>
    </w:p>
    <w:p w14:paraId="27F31877" w14:textId="6955D2D2" w:rsidR="00A52135" w:rsidRPr="005A0F4D" w:rsidRDefault="00A52135"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In practice this item may apply to storage facilities in two circumstances. Firstly, it may apply in relation to the possession of registered or notified vaping goods that would ordinarily fall within the exceptions to the offences and civil penalties in Chapter 4A but for the </w:t>
      </w:r>
      <w:r w:rsidR="00D92DDD" w:rsidRPr="005A0F4D">
        <w:rPr>
          <w:rFonts w:ascii="Times New Roman" w:eastAsia="Times New Roman" w:hAnsi="Times New Roman" w:cs="Times New Roman"/>
          <w:lang w:eastAsia="en-AU"/>
        </w:rPr>
        <w:t>storage</w:t>
      </w:r>
      <w:r w:rsidRPr="005A0F4D">
        <w:rPr>
          <w:rFonts w:ascii="Times New Roman" w:eastAsia="Times New Roman" w:hAnsi="Times New Roman" w:cs="Times New Roman"/>
          <w:lang w:eastAsia="en-AU"/>
        </w:rPr>
        <w:t xml:space="preserve"> facility not being licenced or authorised to possess medicines containing substances included in Schedule 4 to the Poisons Standard. Facilities intending to </w:t>
      </w:r>
      <w:r w:rsidR="00CF2E5A" w:rsidRPr="005A0F4D">
        <w:rPr>
          <w:rFonts w:ascii="Times New Roman" w:eastAsia="Times New Roman" w:hAnsi="Times New Roman" w:cs="Times New Roman"/>
          <w:lang w:eastAsia="en-AU"/>
        </w:rPr>
        <w:t>sto</w:t>
      </w:r>
      <w:r w:rsidR="00E472C8" w:rsidRPr="005A0F4D">
        <w:rPr>
          <w:rFonts w:ascii="Times New Roman" w:eastAsia="Times New Roman" w:hAnsi="Times New Roman" w:cs="Times New Roman"/>
          <w:lang w:eastAsia="en-AU"/>
        </w:rPr>
        <w:t>re</w:t>
      </w:r>
      <w:r w:rsidRPr="005A0F4D">
        <w:rPr>
          <w:rFonts w:ascii="Times New Roman" w:eastAsia="Times New Roman" w:hAnsi="Times New Roman" w:cs="Times New Roman"/>
          <w:lang w:eastAsia="en-AU"/>
        </w:rPr>
        <w:t xml:space="preserve"> such goods after 30 November 2024 will need to be licenced or authorised under state or territory law to possess medicines containing substances included in Schedule </w:t>
      </w:r>
      <w:r w:rsidR="00C22AA9" w:rsidRPr="005A0F4D">
        <w:rPr>
          <w:rFonts w:ascii="Times New Roman" w:eastAsia="Times New Roman" w:hAnsi="Times New Roman" w:cs="Times New Roman"/>
          <w:lang w:eastAsia="en-AU"/>
        </w:rPr>
        <w:t xml:space="preserve">3 </w:t>
      </w:r>
      <w:r w:rsidRPr="005A0F4D">
        <w:rPr>
          <w:rFonts w:ascii="Times New Roman" w:eastAsia="Times New Roman" w:hAnsi="Times New Roman" w:cs="Times New Roman"/>
          <w:lang w:eastAsia="en-AU"/>
        </w:rPr>
        <w:t xml:space="preserve">to the Poisons </w:t>
      </w:r>
      <w:proofErr w:type="gramStart"/>
      <w:r w:rsidRPr="005A0F4D">
        <w:rPr>
          <w:rFonts w:ascii="Times New Roman" w:eastAsia="Times New Roman" w:hAnsi="Times New Roman" w:cs="Times New Roman"/>
          <w:lang w:eastAsia="en-AU"/>
        </w:rPr>
        <w:t>Standard,</w:t>
      </w:r>
      <w:r w:rsidR="00FE5859" w:rsidRPr="005A0F4D">
        <w:rPr>
          <w:rFonts w:ascii="Times New Roman" w:eastAsia="Times New Roman" w:hAnsi="Times New Roman" w:cs="Times New Roman"/>
          <w:lang w:eastAsia="en-AU"/>
        </w:rPr>
        <w:t xml:space="preserve"> or</w:t>
      </w:r>
      <w:proofErr w:type="gramEnd"/>
      <w:r w:rsidR="00FE5859" w:rsidRPr="005A0F4D">
        <w:rPr>
          <w:rFonts w:ascii="Times New Roman" w:eastAsia="Times New Roman" w:hAnsi="Times New Roman" w:cs="Times New Roman"/>
          <w:lang w:eastAsia="en-AU"/>
        </w:rPr>
        <w:t xml:space="preserve"> </w:t>
      </w:r>
      <w:r w:rsidR="007E4302" w:rsidRPr="005A0F4D">
        <w:rPr>
          <w:rFonts w:ascii="Times New Roman" w:eastAsia="Times New Roman" w:hAnsi="Times New Roman" w:cs="Times New Roman"/>
          <w:lang w:eastAsia="en-AU"/>
        </w:rPr>
        <w:t>will need</w:t>
      </w:r>
      <w:r w:rsidR="00FE5859" w:rsidRPr="005A0F4D">
        <w:rPr>
          <w:rFonts w:ascii="Times New Roman" w:eastAsia="Times New Roman" w:hAnsi="Times New Roman" w:cs="Times New Roman"/>
          <w:lang w:eastAsia="en-AU"/>
        </w:rPr>
        <w:t xml:space="preserve"> </w:t>
      </w:r>
      <w:r w:rsidR="00295285" w:rsidRPr="005A0F4D">
        <w:rPr>
          <w:rFonts w:ascii="Times New Roman" w:eastAsia="Times New Roman" w:hAnsi="Times New Roman" w:cs="Times New Roman"/>
          <w:lang w:eastAsia="en-AU"/>
        </w:rPr>
        <w:t>further authorisation</w:t>
      </w:r>
      <w:r w:rsidR="006E1F13" w:rsidRPr="005A0F4D">
        <w:rPr>
          <w:rFonts w:ascii="Times New Roman" w:eastAsia="Times New Roman" w:hAnsi="Times New Roman" w:cs="Times New Roman"/>
          <w:lang w:eastAsia="en-AU"/>
        </w:rPr>
        <w:t xml:space="preserve"> </w:t>
      </w:r>
      <w:r w:rsidR="00295285" w:rsidRPr="005A0F4D">
        <w:rPr>
          <w:rFonts w:ascii="Times New Roman" w:eastAsia="Times New Roman" w:hAnsi="Times New Roman" w:cs="Times New Roman"/>
          <w:lang w:eastAsia="en-AU"/>
        </w:rPr>
        <w:t xml:space="preserve">under </w:t>
      </w:r>
      <w:r w:rsidR="00FE5859" w:rsidRPr="005A0F4D">
        <w:rPr>
          <w:rFonts w:ascii="Times New Roman" w:eastAsia="Times New Roman" w:hAnsi="Times New Roman" w:cs="Times New Roman"/>
          <w:lang w:eastAsia="en-AU"/>
        </w:rPr>
        <w:t>section 41R</w:t>
      </w:r>
      <w:r w:rsidR="007E4302" w:rsidRPr="005A0F4D">
        <w:rPr>
          <w:rFonts w:ascii="Times New Roman" w:eastAsia="Times New Roman" w:hAnsi="Times New Roman" w:cs="Times New Roman"/>
          <w:lang w:eastAsia="en-AU"/>
        </w:rPr>
        <w:t xml:space="preserve"> (if available)</w:t>
      </w:r>
      <w:r w:rsidR="00FE5859" w:rsidRPr="005A0F4D">
        <w:rPr>
          <w:rFonts w:ascii="Times New Roman" w:eastAsia="Times New Roman" w:hAnsi="Times New Roman" w:cs="Times New Roman"/>
          <w:lang w:eastAsia="en-AU"/>
        </w:rPr>
        <w:t xml:space="preserve"> or section 41RC of</w:t>
      </w:r>
      <w:r w:rsidR="00F55DDC" w:rsidRPr="005A0F4D">
        <w:rPr>
          <w:rFonts w:ascii="Times New Roman" w:eastAsia="Times New Roman" w:hAnsi="Times New Roman" w:cs="Times New Roman"/>
          <w:lang w:eastAsia="en-AU"/>
        </w:rPr>
        <w:t xml:space="preserve"> </w:t>
      </w:r>
      <w:r w:rsidRPr="005A0F4D">
        <w:rPr>
          <w:rFonts w:ascii="Times New Roman" w:eastAsia="Times New Roman" w:hAnsi="Times New Roman" w:cs="Times New Roman"/>
          <w:lang w:eastAsia="en-AU"/>
        </w:rPr>
        <w:t>the Act to possess the relevant vaping goods.</w:t>
      </w:r>
    </w:p>
    <w:p w14:paraId="33FE5DB4" w14:textId="77777777" w:rsidR="00A52135" w:rsidRPr="005A0F4D" w:rsidRDefault="00A52135" w:rsidP="005A0F4D">
      <w:pPr>
        <w:spacing w:after="0" w:line="240" w:lineRule="auto"/>
        <w:rPr>
          <w:rFonts w:ascii="Times New Roman" w:eastAsia="Times New Roman" w:hAnsi="Times New Roman" w:cs="Times New Roman"/>
          <w:lang w:eastAsia="en-AU"/>
        </w:rPr>
      </w:pPr>
    </w:p>
    <w:p w14:paraId="08496153" w14:textId="1562633D" w:rsidR="00AB0BB1" w:rsidRPr="005A0F4D" w:rsidRDefault="00FE5859"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Facilities intending to store vaping goods that are not registered or notified after 30 November 2024 will need further authorisation under section 41R</w:t>
      </w:r>
      <w:r w:rsidR="00F55DDC" w:rsidRPr="005A0F4D">
        <w:rPr>
          <w:rFonts w:ascii="Times New Roman" w:eastAsia="Times New Roman" w:hAnsi="Times New Roman" w:cs="Times New Roman"/>
          <w:lang w:eastAsia="en-AU"/>
        </w:rPr>
        <w:t xml:space="preserve"> </w:t>
      </w:r>
      <w:r w:rsidR="007E4302" w:rsidRPr="005A0F4D">
        <w:rPr>
          <w:rFonts w:ascii="Times New Roman" w:eastAsia="Times New Roman" w:hAnsi="Times New Roman" w:cs="Times New Roman"/>
          <w:lang w:eastAsia="en-AU"/>
        </w:rPr>
        <w:t>(if available)</w:t>
      </w:r>
      <w:r w:rsidRPr="005A0F4D">
        <w:rPr>
          <w:rFonts w:ascii="Times New Roman" w:eastAsia="Times New Roman" w:hAnsi="Times New Roman" w:cs="Times New Roman"/>
          <w:lang w:eastAsia="en-AU"/>
        </w:rPr>
        <w:t xml:space="preserve"> or section 41RC of the Act to possess the relevant vaping goods.</w:t>
      </w:r>
    </w:p>
    <w:p w14:paraId="398AEAFE" w14:textId="77777777" w:rsidR="00AB0BB1" w:rsidRPr="005A0F4D" w:rsidRDefault="00AB0BB1" w:rsidP="005A0F4D">
      <w:pPr>
        <w:spacing w:after="0" w:line="240" w:lineRule="auto"/>
        <w:rPr>
          <w:rFonts w:ascii="Times New Roman" w:eastAsia="Times New Roman" w:hAnsi="Times New Roman" w:cs="Times New Roman"/>
          <w:lang w:eastAsia="en-AU"/>
        </w:rPr>
      </w:pPr>
    </w:p>
    <w:p w14:paraId="430144C7" w14:textId="1FFE9973" w:rsidR="0074343E" w:rsidRPr="005A0F4D" w:rsidRDefault="0074343E" w:rsidP="005A0F4D">
      <w:pPr>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 xml:space="preserve">Item </w:t>
      </w:r>
      <w:r w:rsidR="00C21A8A" w:rsidRPr="005A0F4D">
        <w:rPr>
          <w:rFonts w:ascii="Times New Roman" w:eastAsia="Times New Roman" w:hAnsi="Times New Roman" w:cs="Times New Roman"/>
          <w:b/>
          <w:bCs/>
          <w:lang w:eastAsia="en-AU"/>
        </w:rPr>
        <w:t>8</w:t>
      </w:r>
      <w:r w:rsidRPr="005A0F4D">
        <w:rPr>
          <w:rFonts w:ascii="Times New Roman" w:eastAsia="Times New Roman" w:hAnsi="Times New Roman" w:cs="Times New Roman"/>
          <w:b/>
          <w:bCs/>
          <w:lang w:eastAsia="en-AU"/>
        </w:rPr>
        <w:t xml:space="preserve"> – references to a permitted cannabis wholesaler</w:t>
      </w:r>
      <w:r w:rsidR="00C21A8A" w:rsidRPr="005A0F4D">
        <w:rPr>
          <w:rFonts w:ascii="Times New Roman" w:eastAsia="Times New Roman" w:hAnsi="Times New Roman" w:cs="Times New Roman"/>
          <w:b/>
          <w:bCs/>
          <w:lang w:eastAsia="en-AU"/>
        </w:rPr>
        <w:t xml:space="preserve"> and permitted wholesale supplier</w:t>
      </w:r>
    </w:p>
    <w:p w14:paraId="22B858F1" w14:textId="77777777" w:rsidR="0074343E" w:rsidRPr="005A0F4D" w:rsidRDefault="0074343E" w:rsidP="005A0F4D">
      <w:pPr>
        <w:spacing w:after="0" w:line="240" w:lineRule="auto"/>
        <w:rPr>
          <w:rFonts w:ascii="Times New Roman" w:eastAsia="Times New Roman" w:hAnsi="Times New Roman" w:cs="Times New Roman"/>
          <w:lang w:eastAsia="en-AU"/>
        </w:rPr>
      </w:pPr>
    </w:p>
    <w:p w14:paraId="1538D671" w14:textId="4868DEAD" w:rsidR="0074343E" w:rsidRPr="005A0F4D" w:rsidRDefault="0074343E"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Item </w:t>
      </w:r>
      <w:r w:rsidR="00C21A8A" w:rsidRPr="005A0F4D">
        <w:rPr>
          <w:rFonts w:ascii="Times New Roman" w:eastAsia="Times New Roman" w:hAnsi="Times New Roman" w:cs="Times New Roman"/>
          <w:lang w:eastAsia="en-AU"/>
        </w:rPr>
        <w:t>8</w:t>
      </w:r>
      <w:r w:rsidRPr="005A0F4D">
        <w:rPr>
          <w:rFonts w:ascii="Times New Roman" w:eastAsia="Times New Roman" w:hAnsi="Times New Roman" w:cs="Times New Roman"/>
          <w:lang w:eastAsia="en-AU"/>
        </w:rPr>
        <w:t xml:space="preserve"> amend</w:t>
      </w:r>
      <w:r w:rsidR="4E297820" w:rsidRPr="005A0F4D">
        <w:rPr>
          <w:rFonts w:ascii="Times New Roman" w:eastAsia="Times New Roman" w:hAnsi="Times New Roman" w:cs="Times New Roman"/>
          <w:lang w:eastAsia="en-AU"/>
        </w:rPr>
        <w:t>s</w:t>
      </w:r>
      <w:r w:rsidRPr="005A0F4D">
        <w:rPr>
          <w:rFonts w:ascii="Times New Roman" w:eastAsia="Times New Roman" w:hAnsi="Times New Roman" w:cs="Times New Roman"/>
          <w:lang w:eastAsia="en-AU"/>
        </w:rPr>
        <w:t xml:space="preserve"> </w:t>
      </w:r>
      <w:r w:rsidR="6C6C3A69" w:rsidRPr="005A0F4D">
        <w:rPr>
          <w:rFonts w:ascii="Times New Roman" w:eastAsia="Times New Roman" w:hAnsi="Times New Roman" w:cs="Times New Roman"/>
          <w:lang w:eastAsia="en-AU"/>
        </w:rPr>
        <w:t xml:space="preserve">subparagraph (b) (iii) in column 4 of </w:t>
      </w:r>
      <w:r w:rsidRPr="005A0F4D">
        <w:rPr>
          <w:rFonts w:ascii="Times New Roman" w:eastAsia="Times New Roman" w:hAnsi="Times New Roman" w:cs="Times New Roman"/>
          <w:lang w:eastAsia="en-AU"/>
        </w:rPr>
        <w:t xml:space="preserve">table item </w:t>
      </w:r>
      <w:r w:rsidR="00031D46" w:rsidRPr="005A0F4D">
        <w:rPr>
          <w:rFonts w:ascii="Times New Roman" w:eastAsia="Times New Roman" w:hAnsi="Times New Roman" w:cs="Times New Roman"/>
          <w:lang w:eastAsia="en-AU"/>
        </w:rPr>
        <w:t>4</w:t>
      </w:r>
      <w:r w:rsidRPr="005A0F4D">
        <w:rPr>
          <w:rFonts w:ascii="Times New Roman" w:eastAsia="Times New Roman" w:hAnsi="Times New Roman" w:cs="Times New Roman"/>
          <w:lang w:eastAsia="en-AU"/>
        </w:rPr>
        <w:t xml:space="preserve"> of Schedule 1 to delete a reference to a ‘permitted cannabis wholesaler’. This reference is not required because the meaning of the term is a person who supplies medicinal cannabis vaping substances by wholesale, and as there are no such goods included in the Register, the wholesale supply of these goods is prohibited under Chapter 3 of the Act.</w:t>
      </w:r>
    </w:p>
    <w:p w14:paraId="4F88792B" w14:textId="77777777" w:rsidR="00C21A8A" w:rsidRPr="005A0F4D" w:rsidRDefault="00C21A8A" w:rsidP="005A0F4D">
      <w:pPr>
        <w:spacing w:after="0" w:line="240" w:lineRule="auto"/>
        <w:rPr>
          <w:rFonts w:ascii="Times New Roman" w:eastAsia="Times New Roman" w:hAnsi="Times New Roman" w:cs="Times New Roman"/>
          <w:lang w:eastAsia="en-AU"/>
        </w:rPr>
      </w:pPr>
    </w:p>
    <w:p w14:paraId="48D2DFA2" w14:textId="6E3CB900" w:rsidR="00C21A8A" w:rsidRPr="005A0F4D" w:rsidRDefault="00C21A8A"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This item also substitutes ‘permitted wholesale supplier’ with ‘permitted supplier’ to reflect the new label for the term (see item 5).</w:t>
      </w:r>
    </w:p>
    <w:p w14:paraId="33B11B33" w14:textId="77777777" w:rsidR="00055644" w:rsidRPr="005A0F4D" w:rsidRDefault="00055644" w:rsidP="005A0F4D">
      <w:pPr>
        <w:spacing w:after="0" w:line="240" w:lineRule="auto"/>
        <w:rPr>
          <w:rFonts w:ascii="Times New Roman" w:eastAsia="Times New Roman" w:hAnsi="Times New Roman" w:cs="Times New Roman"/>
          <w:lang w:eastAsia="en-AU"/>
        </w:rPr>
      </w:pPr>
    </w:p>
    <w:p w14:paraId="456DEB28" w14:textId="757BB28E" w:rsidR="00055644" w:rsidRPr="005A0F4D" w:rsidRDefault="00055644" w:rsidP="005A0F4D">
      <w:pPr>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 xml:space="preserve">Item </w:t>
      </w:r>
      <w:r w:rsidR="00C21A8A" w:rsidRPr="005A0F4D">
        <w:rPr>
          <w:rFonts w:ascii="Times New Roman" w:eastAsia="Times New Roman" w:hAnsi="Times New Roman" w:cs="Times New Roman"/>
          <w:b/>
          <w:bCs/>
          <w:lang w:eastAsia="en-AU"/>
        </w:rPr>
        <w:t>9</w:t>
      </w:r>
      <w:r w:rsidR="00EA7E70" w:rsidRPr="005A0F4D">
        <w:rPr>
          <w:rFonts w:ascii="Times New Roman" w:eastAsia="Times New Roman" w:hAnsi="Times New Roman" w:cs="Times New Roman"/>
          <w:b/>
          <w:bCs/>
          <w:lang w:eastAsia="en-AU"/>
        </w:rPr>
        <w:t xml:space="preserve"> </w:t>
      </w:r>
      <w:r w:rsidRPr="005A0F4D">
        <w:rPr>
          <w:rFonts w:ascii="Times New Roman" w:eastAsia="Times New Roman" w:hAnsi="Times New Roman" w:cs="Times New Roman"/>
          <w:b/>
          <w:bCs/>
          <w:lang w:eastAsia="en-AU"/>
        </w:rPr>
        <w:t xml:space="preserve">– possession by </w:t>
      </w:r>
      <w:r w:rsidR="00C40E66" w:rsidRPr="005A0F4D">
        <w:rPr>
          <w:rFonts w:ascii="Times New Roman" w:eastAsia="Times New Roman" w:hAnsi="Times New Roman" w:cs="Times New Roman"/>
          <w:b/>
          <w:bCs/>
          <w:lang w:eastAsia="en-AU"/>
        </w:rPr>
        <w:t>waste d</w:t>
      </w:r>
      <w:r w:rsidR="00BC20CC" w:rsidRPr="005A0F4D">
        <w:rPr>
          <w:rFonts w:ascii="Times New Roman" w:eastAsia="Times New Roman" w:hAnsi="Times New Roman" w:cs="Times New Roman"/>
          <w:b/>
          <w:bCs/>
          <w:lang w:eastAsia="en-AU"/>
        </w:rPr>
        <w:t>isposal</w:t>
      </w:r>
      <w:r w:rsidR="00C40E66" w:rsidRPr="005A0F4D">
        <w:rPr>
          <w:rFonts w:ascii="Times New Roman" w:eastAsia="Times New Roman" w:hAnsi="Times New Roman" w:cs="Times New Roman"/>
          <w:b/>
          <w:bCs/>
          <w:lang w:eastAsia="en-AU"/>
        </w:rPr>
        <w:t xml:space="preserve"> facilities</w:t>
      </w:r>
      <w:r w:rsidRPr="005A0F4D">
        <w:rPr>
          <w:rFonts w:ascii="Times New Roman" w:eastAsia="Times New Roman" w:hAnsi="Times New Roman" w:cs="Times New Roman"/>
          <w:b/>
          <w:bCs/>
          <w:lang w:eastAsia="en-AU"/>
        </w:rPr>
        <w:t xml:space="preserve"> on or before specified date</w:t>
      </w:r>
    </w:p>
    <w:p w14:paraId="24E33739" w14:textId="77777777" w:rsidR="00055644" w:rsidRPr="005A0F4D" w:rsidRDefault="00055644" w:rsidP="005A0F4D">
      <w:pPr>
        <w:spacing w:after="0" w:line="240" w:lineRule="auto"/>
        <w:rPr>
          <w:rFonts w:ascii="Times New Roman" w:eastAsia="Times New Roman" w:hAnsi="Times New Roman" w:cs="Times New Roman"/>
          <w:lang w:eastAsia="en-AU"/>
        </w:rPr>
      </w:pPr>
    </w:p>
    <w:p w14:paraId="66F133C6" w14:textId="7A336198" w:rsidR="00E059EE" w:rsidRPr="005A0F4D" w:rsidRDefault="00055644"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Item </w:t>
      </w:r>
      <w:r w:rsidR="00C21A8A" w:rsidRPr="005A0F4D">
        <w:rPr>
          <w:rFonts w:ascii="Times New Roman" w:eastAsia="Times New Roman" w:hAnsi="Times New Roman" w:cs="Times New Roman"/>
          <w:lang w:eastAsia="en-AU"/>
        </w:rPr>
        <w:t>9</w:t>
      </w:r>
      <w:r w:rsidRPr="005A0F4D">
        <w:rPr>
          <w:rFonts w:ascii="Times New Roman" w:eastAsia="Times New Roman" w:hAnsi="Times New Roman" w:cs="Times New Roman"/>
          <w:lang w:eastAsia="en-AU"/>
        </w:rPr>
        <w:t xml:space="preserve"> amends the date </w:t>
      </w:r>
      <w:r w:rsidR="00386C20" w:rsidRPr="005A0F4D">
        <w:rPr>
          <w:rFonts w:ascii="Times New Roman" w:eastAsia="Times New Roman" w:hAnsi="Times New Roman" w:cs="Times New Roman"/>
          <w:lang w:eastAsia="en-AU"/>
        </w:rPr>
        <w:t xml:space="preserve">in table item 5 </w:t>
      </w:r>
      <w:r w:rsidR="0017100B" w:rsidRPr="005A0F4D">
        <w:rPr>
          <w:rFonts w:ascii="Times New Roman" w:eastAsia="Times New Roman" w:hAnsi="Times New Roman" w:cs="Times New Roman"/>
          <w:lang w:eastAsia="en-AU"/>
        </w:rPr>
        <w:t xml:space="preserve">of Schedule 1 </w:t>
      </w:r>
      <w:r w:rsidRPr="005A0F4D">
        <w:rPr>
          <w:rFonts w:ascii="Times New Roman" w:eastAsia="Times New Roman" w:hAnsi="Times New Roman" w:cs="Times New Roman"/>
          <w:lang w:eastAsia="en-AU"/>
        </w:rPr>
        <w:t xml:space="preserve">on or before which possession </w:t>
      </w:r>
      <w:r w:rsidR="00940871" w:rsidRPr="005A0F4D">
        <w:rPr>
          <w:rFonts w:ascii="Times New Roman" w:eastAsia="Times New Roman" w:hAnsi="Times New Roman" w:cs="Times New Roman"/>
          <w:lang w:eastAsia="en-AU"/>
        </w:rPr>
        <w:t xml:space="preserve">for the purpose of disposal </w:t>
      </w:r>
      <w:r w:rsidRPr="005A0F4D">
        <w:rPr>
          <w:rFonts w:ascii="Times New Roman" w:eastAsia="Times New Roman" w:hAnsi="Times New Roman" w:cs="Times New Roman"/>
          <w:lang w:eastAsia="en-AU"/>
        </w:rPr>
        <w:t>may occur</w:t>
      </w:r>
      <w:r w:rsidR="000E0410" w:rsidRPr="005A0F4D">
        <w:rPr>
          <w:rFonts w:ascii="Times New Roman" w:eastAsia="Times New Roman" w:hAnsi="Times New Roman" w:cs="Times New Roman"/>
          <w:lang w:eastAsia="en-AU"/>
        </w:rPr>
        <w:t>,</w:t>
      </w:r>
      <w:r w:rsidRPr="005A0F4D">
        <w:rPr>
          <w:rFonts w:ascii="Times New Roman" w:eastAsia="Times New Roman" w:hAnsi="Times New Roman" w:cs="Times New Roman"/>
          <w:lang w:eastAsia="en-AU"/>
        </w:rPr>
        <w:t xml:space="preserve"> from 30 September 2024 to 30 November 2024. This extends the application of this item by two months.</w:t>
      </w:r>
    </w:p>
    <w:p w14:paraId="417BB886" w14:textId="77777777" w:rsidR="00E059EE" w:rsidRPr="005A0F4D" w:rsidRDefault="00E059EE" w:rsidP="005A0F4D">
      <w:pPr>
        <w:spacing w:after="0" w:line="240" w:lineRule="auto"/>
        <w:rPr>
          <w:rFonts w:ascii="Times New Roman" w:eastAsia="Times New Roman" w:hAnsi="Times New Roman" w:cs="Times New Roman"/>
          <w:lang w:eastAsia="en-AU"/>
        </w:rPr>
      </w:pPr>
    </w:p>
    <w:p w14:paraId="4E873BD1" w14:textId="22DE1A52" w:rsidR="00FD599D" w:rsidRPr="005A0F4D" w:rsidRDefault="00E059EE"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In practice this item may apply to waste disposal facilities in two circumstances. Firstly, it may apply in relation to the possession of </w:t>
      </w:r>
      <w:r w:rsidR="002A6A05" w:rsidRPr="005A0F4D">
        <w:rPr>
          <w:rFonts w:ascii="Times New Roman" w:eastAsia="Times New Roman" w:hAnsi="Times New Roman" w:cs="Times New Roman"/>
          <w:lang w:eastAsia="en-AU"/>
        </w:rPr>
        <w:t xml:space="preserve">registered or </w:t>
      </w:r>
      <w:r w:rsidRPr="005A0F4D">
        <w:rPr>
          <w:rFonts w:ascii="Times New Roman" w:eastAsia="Times New Roman" w:hAnsi="Times New Roman" w:cs="Times New Roman"/>
          <w:lang w:eastAsia="en-AU"/>
        </w:rPr>
        <w:t xml:space="preserve">notified vaping goods that would ordinarily fall within the exceptions to the offences and civil penalties in Chapter 4A but for the waste disposal facility not being licenced or authorised to possess medicines containing substances included in Schedule 4 to the Poisons </w:t>
      </w:r>
      <w:r w:rsidR="00685DE4" w:rsidRPr="005A0F4D">
        <w:rPr>
          <w:rFonts w:ascii="Times New Roman" w:eastAsia="Times New Roman" w:hAnsi="Times New Roman" w:cs="Times New Roman"/>
          <w:lang w:eastAsia="en-AU"/>
        </w:rPr>
        <w:t>Standard. Facilities</w:t>
      </w:r>
      <w:r w:rsidR="00243588" w:rsidRPr="005A0F4D">
        <w:rPr>
          <w:rFonts w:ascii="Times New Roman" w:eastAsia="Times New Roman" w:hAnsi="Times New Roman" w:cs="Times New Roman"/>
          <w:lang w:eastAsia="en-AU"/>
        </w:rPr>
        <w:t xml:space="preserve"> intending to </w:t>
      </w:r>
      <w:r w:rsidR="00523C44" w:rsidRPr="005A0F4D">
        <w:rPr>
          <w:rFonts w:ascii="Times New Roman" w:eastAsia="Times New Roman" w:hAnsi="Times New Roman" w:cs="Times New Roman"/>
          <w:lang w:eastAsia="en-AU"/>
        </w:rPr>
        <w:t xml:space="preserve">engage in disposal of </w:t>
      </w:r>
      <w:r w:rsidR="00E3623D" w:rsidRPr="005A0F4D">
        <w:rPr>
          <w:rFonts w:ascii="Times New Roman" w:eastAsia="Times New Roman" w:hAnsi="Times New Roman" w:cs="Times New Roman"/>
          <w:lang w:eastAsia="en-AU"/>
        </w:rPr>
        <w:t>such</w:t>
      </w:r>
      <w:r w:rsidR="00FD599D" w:rsidRPr="005A0F4D">
        <w:rPr>
          <w:rFonts w:ascii="Times New Roman" w:eastAsia="Times New Roman" w:hAnsi="Times New Roman" w:cs="Times New Roman"/>
          <w:lang w:eastAsia="en-AU"/>
        </w:rPr>
        <w:t xml:space="preserve"> goods after 30 November 2024 will need to </w:t>
      </w:r>
      <w:r w:rsidR="002B7172" w:rsidRPr="005A0F4D">
        <w:rPr>
          <w:rFonts w:ascii="Times New Roman" w:eastAsia="Times New Roman" w:hAnsi="Times New Roman" w:cs="Times New Roman"/>
          <w:lang w:eastAsia="en-AU"/>
        </w:rPr>
        <w:t>be</w:t>
      </w:r>
      <w:r w:rsidR="00FD599D" w:rsidRPr="005A0F4D">
        <w:rPr>
          <w:rFonts w:ascii="Times New Roman" w:eastAsia="Times New Roman" w:hAnsi="Times New Roman" w:cs="Times New Roman"/>
          <w:lang w:eastAsia="en-AU"/>
        </w:rPr>
        <w:t xml:space="preserve"> licenced or authorised under state or territory law to possess medicines containing substances included in Schedule </w:t>
      </w:r>
      <w:r w:rsidR="002F3E02" w:rsidRPr="005A0F4D">
        <w:rPr>
          <w:rFonts w:ascii="Times New Roman" w:eastAsia="Times New Roman" w:hAnsi="Times New Roman" w:cs="Times New Roman"/>
          <w:lang w:eastAsia="en-AU"/>
        </w:rPr>
        <w:t>3</w:t>
      </w:r>
      <w:r w:rsidR="00FD599D" w:rsidRPr="005A0F4D">
        <w:rPr>
          <w:rFonts w:ascii="Times New Roman" w:eastAsia="Times New Roman" w:hAnsi="Times New Roman" w:cs="Times New Roman"/>
          <w:lang w:eastAsia="en-AU"/>
        </w:rPr>
        <w:t xml:space="preserve"> to the Poisons </w:t>
      </w:r>
      <w:proofErr w:type="gramStart"/>
      <w:r w:rsidR="00FD599D" w:rsidRPr="005A0F4D">
        <w:rPr>
          <w:rFonts w:ascii="Times New Roman" w:eastAsia="Times New Roman" w:hAnsi="Times New Roman" w:cs="Times New Roman"/>
          <w:lang w:eastAsia="en-AU"/>
        </w:rPr>
        <w:t>Standard</w:t>
      </w:r>
      <w:r w:rsidR="002B7172" w:rsidRPr="005A0F4D">
        <w:rPr>
          <w:rFonts w:ascii="Times New Roman" w:eastAsia="Times New Roman" w:hAnsi="Times New Roman" w:cs="Times New Roman"/>
          <w:lang w:eastAsia="en-AU"/>
        </w:rPr>
        <w:t>,</w:t>
      </w:r>
      <w:r w:rsidR="00FD599D" w:rsidRPr="005A0F4D">
        <w:rPr>
          <w:rFonts w:ascii="Times New Roman" w:eastAsia="Times New Roman" w:hAnsi="Times New Roman" w:cs="Times New Roman"/>
          <w:lang w:eastAsia="en-AU"/>
        </w:rPr>
        <w:t xml:space="preserve"> </w:t>
      </w:r>
      <w:r w:rsidR="00FE5859" w:rsidRPr="005A0F4D">
        <w:rPr>
          <w:rFonts w:ascii="Times New Roman" w:eastAsia="Times New Roman" w:hAnsi="Times New Roman" w:cs="Times New Roman"/>
          <w:lang w:eastAsia="en-AU"/>
        </w:rPr>
        <w:t>or</w:t>
      </w:r>
      <w:proofErr w:type="gramEnd"/>
      <w:r w:rsidR="00FE5859" w:rsidRPr="005A0F4D">
        <w:rPr>
          <w:rFonts w:ascii="Times New Roman" w:eastAsia="Times New Roman" w:hAnsi="Times New Roman" w:cs="Times New Roman"/>
          <w:lang w:eastAsia="en-AU"/>
        </w:rPr>
        <w:t xml:space="preserve"> </w:t>
      </w:r>
      <w:r w:rsidR="007E4302" w:rsidRPr="005A0F4D">
        <w:rPr>
          <w:rFonts w:ascii="Times New Roman" w:eastAsia="Times New Roman" w:hAnsi="Times New Roman" w:cs="Times New Roman"/>
          <w:lang w:eastAsia="en-AU"/>
        </w:rPr>
        <w:t>will need</w:t>
      </w:r>
      <w:r w:rsidR="00FE5859" w:rsidRPr="005A0F4D">
        <w:rPr>
          <w:rFonts w:ascii="Times New Roman" w:eastAsia="Times New Roman" w:hAnsi="Times New Roman" w:cs="Times New Roman"/>
          <w:lang w:eastAsia="en-AU"/>
        </w:rPr>
        <w:t xml:space="preserve"> </w:t>
      </w:r>
      <w:r w:rsidR="00295285" w:rsidRPr="005A0F4D">
        <w:rPr>
          <w:rFonts w:ascii="Times New Roman" w:eastAsia="Times New Roman" w:hAnsi="Times New Roman" w:cs="Times New Roman"/>
          <w:lang w:eastAsia="en-AU"/>
        </w:rPr>
        <w:t>further authorisation</w:t>
      </w:r>
      <w:r w:rsidR="006E1F13" w:rsidRPr="005A0F4D">
        <w:rPr>
          <w:rFonts w:ascii="Times New Roman" w:eastAsia="Times New Roman" w:hAnsi="Times New Roman" w:cs="Times New Roman"/>
          <w:lang w:eastAsia="en-AU"/>
        </w:rPr>
        <w:t xml:space="preserve"> </w:t>
      </w:r>
      <w:r w:rsidR="00BC79F1" w:rsidRPr="005A0F4D">
        <w:rPr>
          <w:rFonts w:ascii="Times New Roman" w:eastAsia="Times New Roman" w:hAnsi="Times New Roman" w:cs="Times New Roman"/>
          <w:lang w:eastAsia="en-AU"/>
        </w:rPr>
        <w:t>under</w:t>
      </w:r>
      <w:r w:rsidR="00571776" w:rsidRPr="005A0F4D">
        <w:rPr>
          <w:rFonts w:ascii="Times New Roman" w:eastAsia="Times New Roman" w:hAnsi="Times New Roman" w:cs="Times New Roman"/>
          <w:lang w:eastAsia="en-AU"/>
        </w:rPr>
        <w:t xml:space="preserve"> section 41R</w:t>
      </w:r>
      <w:r w:rsidR="00F55DDC" w:rsidRPr="005A0F4D">
        <w:rPr>
          <w:rFonts w:ascii="Times New Roman" w:eastAsia="Times New Roman" w:hAnsi="Times New Roman" w:cs="Times New Roman"/>
          <w:lang w:eastAsia="en-AU"/>
        </w:rPr>
        <w:t xml:space="preserve"> </w:t>
      </w:r>
      <w:r w:rsidR="007E4302" w:rsidRPr="005A0F4D">
        <w:rPr>
          <w:rFonts w:ascii="Times New Roman" w:eastAsia="Times New Roman" w:hAnsi="Times New Roman" w:cs="Times New Roman"/>
          <w:lang w:eastAsia="en-AU"/>
        </w:rPr>
        <w:t>(if available)</w:t>
      </w:r>
      <w:r w:rsidR="00571776" w:rsidRPr="005A0F4D">
        <w:rPr>
          <w:rFonts w:ascii="Times New Roman" w:eastAsia="Times New Roman" w:hAnsi="Times New Roman" w:cs="Times New Roman"/>
          <w:lang w:eastAsia="en-AU"/>
        </w:rPr>
        <w:t xml:space="preserve"> or section 41RC of</w:t>
      </w:r>
      <w:r w:rsidR="00BC79F1" w:rsidRPr="005A0F4D">
        <w:rPr>
          <w:rFonts w:ascii="Times New Roman" w:eastAsia="Times New Roman" w:hAnsi="Times New Roman" w:cs="Times New Roman"/>
          <w:lang w:eastAsia="en-AU"/>
        </w:rPr>
        <w:t xml:space="preserve"> the Act to possess the relevant vaping goods.</w:t>
      </w:r>
    </w:p>
    <w:p w14:paraId="75AF5B49" w14:textId="77777777" w:rsidR="006E1F13" w:rsidRPr="005A0F4D" w:rsidRDefault="006E1F13" w:rsidP="005A0F4D">
      <w:pPr>
        <w:spacing w:after="0" w:line="240" w:lineRule="auto"/>
        <w:rPr>
          <w:rFonts w:ascii="Times New Roman" w:eastAsia="Times New Roman" w:hAnsi="Times New Roman" w:cs="Times New Roman"/>
          <w:lang w:eastAsia="en-AU"/>
        </w:rPr>
      </w:pPr>
    </w:p>
    <w:p w14:paraId="5DBCC68D" w14:textId="56249FF0" w:rsidR="00FE5859" w:rsidRPr="005A0F4D" w:rsidRDefault="00772E92"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Secondly, it may apply in relation to the possession of vaping goods that are not registered or notified</w:t>
      </w:r>
      <w:r w:rsidR="00055644" w:rsidRPr="005A0F4D">
        <w:rPr>
          <w:rFonts w:ascii="Times New Roman" w:eastAsia="Times New Roman" w:hAnsi="Times New Roman" w:cs="Times New Roman"/>
          <w:lang w:eastAsia="en-AU"/>
        </w:rPr>
        <w:t xml:space="preserve">. </w:t>
      </w:r>
      <w:r w:rsidR="00FE5859" w:rsidRPr="005A0F4D">
        <w:rPr>
          <w:rFonts w:ascii="Times New Roman" w:eastAsia="Times New Roman" w:hAnsi="Times New Roman" w:cs="Times New Roman"/>
          <w:lang w:eastAsia="en-AU"/>
        </w:rPr>
        <w:t>Facilities intending to store vaping goods that are not registered or notified after 30 November 2024 will need further authorisation under section 41R</w:t>
      </w:r>
      <w:r w:rsidR="007E4302" w:rsidRPr="005A0F4D">
        <w:rPr>
          <w:rFonts w:ascii="Times New Roman" w:eastAsia="Times New Roman" w:hAnsi="Times New Roman" w:cs="Times New Roman"/>
          <w:lang w:eastAsia="en-AU"/>
        </w:rPr>
        <w:t xml:space="preserve"> (if available)</w:t>
      </w:r>
      <w:r w:rsidR="00FE5859" w:rsidRPr="005A0F4D">
        <w:rPr>
          <w:rFonts w:ascii="Times New Roman" w:eastAsia="Times New Roman" w:hAnsi="Times New Roman" w:cs="Times New Roman"/>
          <w:lang w:eastAsia="en-AU"/>
        </w:rPr>
        <w:t xml:space="preserve"> or section 41RC of the Act to possess the relevant vaping goods.</w:t>
      </w:r>
    </w:p>
    <w:p w14:paraId="78F018CD" w14:textId="5A7055AE" w:rsidR="00055644" w:rsidRPr="005A0F4D" w:rsidRDefault="00055644" w:rsidP="005A0F4D">
      <w:pPr>
        <w:spacing w:after="0" w:line="240" w:lineRule="auto"/>
        <w:rPr>
          <w:rFonts w:ascii="Times New Roman" w:eastAsia="Times New Roman" w:hAnsi="Times New Roman" w:cs="Times New Roman"/>
          <w:lang w:eastAsia="en-AU"/>
        </w:rPr>
      </w:pPr>
    </w:p>
    <w:p w14:paraId="43705970" w14:textId="573D9D1F" w:rsidR="00B26280" w:rsidRPr="005A0F4D" w:rsidRDefault="00B26280" w:rsidP="005A0F4D">
      <w:pPr>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 xml:space="preserve">Item </w:t>
      </w:r>
      <w:r w:rsidR="00C21A8A" w:rsidRPr="005A0F4D">
        <w:rPr>
          <w:rFonts w:ascii="Times New Roman" w:eastAsia="Times New Roman" w:hAnsi="Times New Roman" w:cs="Times New Roman"/>
          <w:b/>
          <w:bCs/>
          <w:lang w:eastAsia="en-AU"/>
        </w:rPr>
        <w:t>10</w:t>
      </w:r>
      <w:r w:rsidRPr="005A0F4D">
        <w:rPr>
          <w:rFonts w:ascii="Times New Roman" w:eastAsia="Times New Roman" w:hAnsi="Times New Roman" w:cs="Times New Roman"/>
          <w:b/>
          <w:bCs/>
          <w:lang w:eastAsia="en-AU"/>
        </w:rPr>
        <w:t xml:space="preserve"> </w:t>
      </w:r>
      <w:r w:rsidR="00C03F80" w:rsidRPr="005A0F4D">
        <w:rPr>
          <w:rFonts w:ascii="Times New Roman" w:eastAsia="Times New Roman" w:hAnsi="Times New Roman" w:cs="Times New Roman"/>
          <w:b/>
          <w:bCs/>
          <w:lang w:eastAsia="en-AU"/>
        </w:rPr>
        <w:t>–</w:t>
      </w:r>
      <w:r w:rsidR="00EB0B4A" w:rsidRPr="005A0F4D">
        <w:rPr>
          <w:rFonts w:ascii="Times New Roman" w:eastAsia="Times New Roman" w:hAnsi="Times New Roman" w:cs="Times New Roman"/>
          <w:b/>
          <w:bCs/>
          <w:lang w:eastAsia="en-AU"/>
        </w:rPr>
        <w:t xml:space="preserve"> </w:t>
      </w:r>
      <w:r w:rsidR="00C03F80" w:rsidRPr="005A0F4D">
        <w:rPr>
          <w:rFonts w:ascii="Times New Roman" w:eastAsia="Times New Roman" w:hAnsi="Times New Roman" w:cs="Times New Roman"/>
          <w:b/>
          <w:bCs/>
          <w:lang w:eastAsia="en-AU"/>
        </w:rPr>
        <w:t xml:space="preserve">possession </w:t>
      </w:r>
      <w:r w:rsidR="00376914" w:rsidRPr="005A0F4D">
        <w:rPr>
          <w:rFonts w:ascii="Times New Roman" w:eastAsia="Times New Roman" w:hAnsi="Times New Roman" w:cs="Times New Roman"/>
          <w:b/>
          <w:bCs/>
          <w:lang w:eastAsia="en-AU"/>
        </w:rPr>
        <w:t xml:space="preserve">by persons engaged in </w:t>
      </w:r>
      <w:r w:rsidR="00E12019" w:rsidRPr="005A0F4D">
        <w:rPr>
          <w:rFonts w:ascii="Times New Roman" w:eastAsia="Times New Roman" w:hAnsi="Times New Roman" w:cs="Times New Roman"/>
          <w:b/>
          <w:bCs/>
          <w:lang w:eastAsia="en-AU"/>
        </w:rPr>
        <w:t>medical or scientific research on or before specified date</w:t>
      </w:r>
    </w:p>
    <w:p w14:paraId="534CC3D3" w14:textId="77777777" w:rsidR="0074343E" w:rsidRPr="005A0F4D" w:rsidRDefault="0074343E" w:rsidP="005A0F4D">
      <w:pPr>
        <w:spacing w:after="0" w:line="240" w:lineRule="auto"/>
        <w:rPr>
          <w:rFonts w:ascii="Times New Roman" w:eastAsia="Times New Roman" w:hAnsi="Times New Roman" w:cs="Times New Roman"/>
          <w:lang w:eastAsia="en-AU"/>
        </w:rPr>
      </w:pPr>
    </w:p>
    <w:p w14:paraId="04AB8AA7" w14:textId="203400C0" w:rsidR="00DF36F2" w:rsidRPr="005A0F4D" w:rsidRDefault="00E12019"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Item</w:t>
      </w:r>
      <w:r w:rsidR="00685204" w:rsidRPr="005A0F4D">
        <w:rPr>
          <w:rFonts w:ascii="Times New Roman" w:eastAsia="Times New Roman" w:hAnsi="Times New Roman" w:cs="Times New Roman"/>
          <w:lang w:eastAsia="en-AU"/>
        </w:rPr>
        <w:t xml:space="preserve"> </w:t>
      </w:r>
      <w:r w:rsidR="00C21A8A" w:rsidRPr="005A0F4D">
        <w:rPr>
          <w:rFonts w:ascii="Times New Roman" w:eastAsia="Times New Roman" w:hAnsi="Times New Roman" w:cs="Times New Roman"/>
          <w:lang w:eastAsia="en-AU"/>
        </w:rPr>
        <w:t>10</w:t>
      </w:r>
      <w:r w:rsidRPr="005A0F4D">
        <w:rPr>
          <w:rFonts w:ascii="Times New Roman" w:eastAsia="Times New Roman" w:hAnsi="Times New Roman" w:cs="Times New Roman"/>
          <w:lang w:eastAsia="en-AU"/>
        </w:rPr>
        <w:t xml:space="preserve"> </w:t>
      </w:r>
      <w:r w:rsidR="00B90EC8" w:rsidRPr="005A0F4D">
        <w:rPr>
          <w:rFonts w:ascii="Times New Roman" w:eastAsia="Times New Roman" w:hAnsi="Times New Roman" w:cs="Times New Roman"/>
          <w:lang w:eastAsia="en-AU"/>
        </w:rPr>
        <w:t xml:space="preserve">amends the date in table item 5 of Schedule 1 on or before which possession </w:t>
      </w:r>
      <w:r w:rsidR="00257765" w:rsidRPr="005A0F4D">
        <w:rPr>
          <w:rFonts w:ascii="Times New Roman" w:eastAsia="Times New Roman" w:hAnsi="Times New Roman" w:cs="Times New Roman"/>
          <w:lang w:eastAsia="en-AU"/>
        </w:rPr>
        <w:t xml:space="preserve">may occur </w:t>
      </w:r>
      <w:r w:rsidR="007C1502" w:rsidRPr="005A0F4D">
        <w:rPr>
          <w:rFonts w:ascii="Times New Roman" w:eastAsia="Times New Roman" w:hAnsi="Times New Roman" w:cs="Times New Roman"/>
          <w:lang w:eastAsia="en-AU"/>
        </w:rPr>
        <w:t xml:space="preserve">for the </w:t>
      </w:r>
      <w:r w:rsidR="00257765" w:rsidRPr="005A0F4D">
        <w:rPr>
          <w:rFonts w:ascii="Times New Roman" w:eastAsia="Times New Roman" w:hAnsi="Times New Roman" w:cs="Times New Roman"/>
          <w:lang w:eastAsia="en-AU"/>
        </w:rPr>
        <w:t xml:space="preserve">purpose of bona fide medical or scientific research </w:t>
      </w:r>
      <w:r w:rsidR="00B90EC8" w:rsidRPr="005A0F4D">
        <w:rPr>
          <w:rFonts w:ascii="Times New Roman" w:eastAsia="Times New Roman" w:hAnsi="Times New Roman" w:cs="Times New Roman"/>
          <w:lang w:eastAsia="en-AU"/>
        </w:rPr>
        <w:t>from 30 September 2024 to 30 November 2024. This extends the application of this item by two months.</w:t>
      </w:r>
    </w:p>
    <w:p w14:paraId="55F194C0" w14:textId="77777777" w:rsidR="00DF36F2" w:rsidRPr="005A0F4D" w:rsidRDefault="00DF36F2" w:rsidP="005A0F4D">
      <w:pPr>
        <w:spacing w:after="0" w:line="240" w:lineRule="auto"/>
        <w:rPr>
          <w:rFonts w:ascii="Times New Roman" w:eastAsia="Times New Roman" w:hAnsi="Times New Roman" w:cs="Times New Roman"/>
          <w:lang w:eastAsia="en-AU"/>
        </w:rPr>
      </w:pPr>
    </w:p>
    <w:p w14:paraId="39C7B6A1" w14:textId="3C13CF82" w:rsidR="008A5860" w:rsidRPr="005A0F4D" w:rsidRDefault="00DF36F2"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In practice </w:t>
      </w:r>
      <w:r w:rsidR="008A5860" w:rsidRPr="005A0F4D">
        <w:rPr>
          <w:rFonts w:ascii="Times New Roman" w:eastAsia="Times New Roman" w:hAnsi="Times New Roman" w:cs="Times New Roman"/>
          <w:lang w:eastAsia="en-AU"/>
        </w:rPr>
        <w:t>the persons to whom th</w:t>
      </w:r>
      <w:r w:rsidR="00257765" w:rsidRPr="005A0F4D">
        <w:rPr>
          <w:rFonts w:ascii="Times New Roman" w:eastAsia="Times New Roman" w:hAnsi="Times New Roman" w:cs="Times New Roman"/>
          <w:lang w:eastAsia="en-AU"/>
        </w:rPr>
        <w:t>is</w:t>
      </w:r>
      <w:r w:rsidR="008A5860" w:rsidRPr="005A0F4D">
        <w:rPr>
          <w:rFonts w:ascii="Times New Roman" w:eastAsia="Times New Roman" w:hAnsi="Times New Roman" w:cs="Times New Roman"/>
          <w:lang w:eastAsia="en-AU"/>
        </w:rPr>
        <w:t xml:space="preserve"> item applies are likely to be </w:t>
      </w:r>
      <w:r w:rsidR="00B90EC8" w:rsidRPr="005A0F4D">
        <w:rPr>
          <w:rFonts w:ascii="Times New Roman" w:eastAsia="Times New Roman" w:hAnsi="Times New Roman" w:cs="Times New Roman"/>
          <w:lang w:eastAsia="en-AU"/>
        </w:rPr>
        <w:t>licenced or authorised under state or territory law to possess medicines containing substances included in Schedule 4 to the Poisons Standard</w:t>
      </w:r>
      <w:r w:rsidR="008F5F63" w:rsidRPr="005A0F4D">
        <w:rPr>
          <w:rFonts w:ascii="Times New Roman" w:eastAsia="Times New Roman" w:hAnsi="Times New Roman" w:cs="Times New Roman"/>
          <w:lang w:eastAsia="en-AU"/>
        </w:rPr>
        <w:t xml:space="preserve">, and </w:t>
      </w:r>
      <w:r w:rsidR="004B1D75" w:rsidRPr="005A0F4D">
        <w:rPr>
          <w:rFonts w:ascii="Times New Roman" w:eastAsia="Times New Roman" w:hAnsi="Times New Roman" w:cs="Times New Roman"/>
          <w:lang w:eastAsia="en-AU"/>
        </w:rPr>
        <w:t xml:space="preserve">the possession by such persons of registered or notified vaping goods </w:t>
      </w:r>
      <w:r w:rsidR="008C49A9" w:rsidRPr="005A0F4D">
        <w:rPr>
          <w:rFonts w:ascii="Times New Roman" w:eastAsia="Times New Roman" w:hAnsi="Times New Roman" w:cs="Times New Roman"/>
          <w:lang w:eastAsia="en-AU"/>
        </w:rPr>
        <w:t>will fall within the exceptions to the offences and civil penalty provisions in Chapter 4A</w:t>
      </w:r>
      <w:r w:rsidR="008A5860" w:rsidRPr="005A0F4D">
        <w:rPr>
          <w:rFonts w:ascii="Times New Roman" w:eastAsia="Times New Roman" w:hAnsi="Times New Roman" w:cs="Times New Roman"/>
          <w:lang w:eastAsia="en-AU"/>
        </w:rPr>
        <w:t xml:space="preserve">. </w:t>
      </w:r>
      <w:r w:rsidR="00F31EFD" w:rsidRPr="005A0F4D">
        <w:rPr>
          <w:rFonts w:ascii="Times New Roman" w:eastAsia="Times New Roman" w:hAnsi="Times New Roman" w:cs="Times New Roman"/>
          <w:lang w:eastAsia="en-AU"/>
        </w:rPr>
        <w:t>Consequently,</w:t>
      </w:r>
      <w:r w:rsidR="008A5860" w:rsidRPr="005A0F4D">
        <w:rPr>
          <w:rFonts w:ascii="Times New Roman" w:eastAsia="Times New Roman" w:hAnsi="Times New Roman" w:cs="Times New Roman"/>
          <w:lang w:eastAsia="en-AU"/>
        </w:rPr>
        <w:t xml:space="preserve"> this item is more likely to </w:t>
      </w:r>
      <w:r w:rsidR="008C49A9" w:rsidRPr="005A0F4D">
        <w:rPr>
          <w:rFonts w:ascii="Times New Roman" w:eastAsia="Times New Roman" w:hAnsi="Times New Roman" w:cs="Times New Roman"/>
          <w:lang w:eastAsia="en-AU"/>
        </w:rPr>
        <w:t xml:space="preserve">be </w:t>
      </w:r>
      <w:r w:rsidR="008A5860" w:rsidRPr="005A0F4D">
        <w:rPr>
          <w:rFonts w:ascii="Times New Roman" w:eastAsia="Times New Roman" w:hAnsi="Times New Roman" w:cs="Times New Roman"/>
          <w:lang w:eastAsia="en-AU"/>
        </w:rPr>
        <w:t>applicable</w:t>
      </w:r>
      <w:r w:rsidR="008C49A9" w:rsidRPr="005A0F4D">
        <w:rPr>
          <w:rFonts w:ascii="Times New Roman" w:eastAsia="Times New Roman" w:hAnsi="Times New Roman" w:cs="Times New Roman"/>
          <w:lang w:eastAsia="en-AU"/>
        </w:rPr>
        <w:t xml:space="preserve"> in relation to the possession by such persons of vaping goods that are not </w:t>
      </w:r>
      <w:r w:rsidR="0023560D" w:rsidRPr="005A0F4D">
        <w:rPr>
          <w:rFonts w:ascii="Times New Roman" w:eastAsia="Times New Roman" w:hAnsi="Times New Roman" w:cs="Times New Roman"/>
          <w:lang w:eastAsia="en-AU"/>
        </w:rPr>
        <w:t xml:space="preserve">registered or notified. </w:t>
      </w:r>
      <w:r w:rsidR="00F55DDC" w:rsidRPr="005A0F4D">
        <w:rPr>
          <w:rFonts w:ascii="Times New Roman" w:eastAsia="Times New Roman" w:hAnsi="Times New Roman" w:cs="Times New Roman"/>
          <w:lang w:eastAsia="en-AU"/>
        </w:rPr>
        <w:t>P</w:t>
      </w:r>
      <w:r w:rsidR="00554797" w:rsidRPr="005A0F4D">
        <w:rPr>
          <w:rFonts w:ascii="Times New Roman" w:eastAsia="Times New Roman" w:hAnsi="Times New Roman" w:cs="Times New Roman"/>
          <w:lang w:eastAsia="en-AU"/>
        </w:rPr>
        <w:t>ersons</w:t>
      </w:r>
      <w:r w:rsidR="00945B8D" w:rsidRPr="005A0F4D">
        <w:rPr>
          <w:rFonts w:ascii="Times New Roman" w:eastAsia="Times New Roman" w:hAnsi="Times New Roman" w:cs="Times New Roman"/>
          <w:lang w:eastAsia="en-AU"/>
        </w:rPr>
        <w:t xml:space="preserve"> </w:t>
      </w:r>
      <w:r w:rsidR="002108FA" w:rsidRPr="005A0F4D">
        <w:rPr>
          <w:rFonts w:ascii="Times New Roman" w:eastAsia="Times New Roman" w:hAnsi="Times New Roman" w:cs="Times New Roman"/>
          <w:lang w:eastAsia="en-AU"/>
        </w:rPr>
        <w:t xml:space="preserve">covered by this item </w:t>
      </w:r>
      <w:r w:rsidR="00945B8D" w:rsidRPr="005A0F4D">
        <w:rPr>
          <w:rFonts w:ascii="Times New Roman" w:eastAsia="Times New Roman" w:hAnsi="Times New Roman" w:cs="Times New Roman"/>
          <w:lang w:eastAsia="en-AU"/>
        </w:rPr>
        <w:t>will not be able to possess the relevant vaping goods after 30 November 2024 (even where the person possesses the goods with the intention of engaging in bona fide research relating to the goods)</w:t>
      </w:r>
      <w:r w:rsidR="002108FA" w:rsidRPr="005A0F4D">
        <w:rPr>
          <w:rFonts w:ascii="Times New Roman" w:eastAsia="Times New Roman" w:hAnsi="Times New Roman" w:cs="Times New Roman"/>
          <w:lang w:eastAsia="en-AU"/>
        </w:rPr>
        <w:t xml:space="preserve"> unless these persons </w:t>
      </w:r>
      <w:r w:rsidR="00582DF5" w:rsidRPr="005A0F4D">
        <w:rPr>
          <w:rFonts w:ascii="Times New Roman" w:eastAsia="Times New Roman" w:hAnsi="Times New Roman" w:cs="Times New Roman"/>
          <w:lang w:eastAsia="en-AU"/>
        </w:rPr>
        <w:t>have</w:t>
      </w:r>
      <w:r w:rsidR="002108FA" w:rsidRPr="005A0F4D">
        <w:rPr>
          <w:rFonts w:ascii="Times New Roman" w:eastAsia="Times New Roman" w:hAnsi="Times New Roman" w:cs="Times New Roman"/>
          <w:lang w:eastAsia="en-AU"/>
        </w:rPr>
        <w:t xml:space="preserve"> further authorisation under section 41R</w:t>
      </w:r>
      <w:r w:rsidR="007E4302" w:rsidRPr="005A0F4D">
        <w:rPr>
          <w:rFonts w:ascii="Times New Roman" w:eastAsia="Times New Roman" w:hAnsi="Times New Roman" w:cs="Times New Roman"/>
          <w:lang w:eastAsia="en-AU"/>
        </w:rPr>
        <w:t xml:space="preserve"> (if available)</w:t>
      </w:r>
      <w:r w:rsidR="002108FA" w:rsidRPr="005A0F4D">
        <w:rPr>
          <w:rFonts w:ascii="Times New Roman" w:eastAsia="Times New Roman" w:hAnsi="Times New Roman" w:cs="Times New Roman"/>
          <w:lang w:eastAsia="en-AU"/>
        </w:rPr>
        <w:t xml:space="preserve"> or section 41RC of the Act.</w:t>
      </w:r>
    </w:p>
    <w:p w14:paraId="0B325E53" w14:textId="77777777" w:rsidR="008A5860" w:rsidRPr="005A0F4D" w:rsidRDefault="008A5860" w:rsidP="005A0F4D">
      <w:pPr>
        <w:spacing w:after="0" w:line="240" w:lineRule="auto"/>
        <w:rPr>
          <w:rFonts w:ascii="Times New Roman" w:eastAsia="Times New Roman" w:hAnsi="Times New Roman" w:cs="Times New Roman"/>
          <w:lang w:eastAsia="en-AU"/>
        </w:rPr>
      </w:pPr>
    </w:p>
    <w:p w14:paraId="35A1FE36" w14:textId="7536327D" w:rsidR="00E12019" w:rsidRPr="005A0F4D" w:rsidRDefault="00F97800"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b/>
          <w:bCs/>
          <w:lang w:eastAsia="en-AU"/>
        </w:rPr>
        <w:t>Item</w:t>
      </w:r>
      <w:r w:rsidR="00626441" w:rsidRPr="005A0F4D">
        <w:rPr>
          <w:rFonts w:ascii="Times New Roman" w:eastAsia="Times New Roman" w:hAnsi="Times New Roman" w:cs="Times New Roman"/>
          <w:b/>
          <w:bCs/>
          <w:lang w:eastAsia="en-AU"/>
        </w:rPr>
        <w:t>s</w:t>
      </w:r>
      <w:r w:rsidRPr="005A0F4D">
        <w:rPr>
          <w:rFonts w:ascii="Times New Roman" w:eastAsia="Times New Roman" w:hAnsi="Times New Roman" w:cs="Times New Roman"/>
          <w:b/>
          <w:bCs/>
          <w:lang w:eastAsia="en-AU"/>
        </w:rPr>
        <w:t xml:space="preserve"> </w:t>
      </w:r>
      <w:r w:rsidR="00C21A8A" w:rsidRPr="005A0F4D">
        <w:rPr>
          <w:rFonts w:ascii="Times New Roman" w:eastAsia="Times New Roman" w:hAnsi="Times New Roman" w:cs="Times New Roman"/>
          <w:b/>
          <w:bCs/>
          <w:lang w:eastAsia="en-AU"/>
        </w:rPr>
        <w:t>11</w:t>
      </w:r>
      <w:r w:rsidRPr="005A0F4D">
        <w:rPr>
          <w:rFonts w:ascii="Times New Roman" w:eastAsia="Times New Roman" w:hAnsi="Times New Roman" w:cs="Times New Roman"/>
          <w:b/>
          <w:bCs/>
          <w:lang w:eastAsia="en-AU"/>
        </w:rPr>
        <w:t xml:space="preserve"> </w:t>
      </w:r>
      <w:r w:rsidR="00626441" w:rsidRPr="005A0F4D">
        <w:rPr>
          <w:rFonts w:ascii="Times New Roman" w:eastAsia="Times New Roman" w:hAnsi="Times New Roman" w:cs="Times New Roman"/>
          <w:b/>
          <w:bCs/>
          <w:lang w:eastAsia="en-AU"/>
        </w:rPr>
        <w:t>and</w:t>
      </w:r>
      <w:r w:rsidR="00C21A8A" w:rsidRPr="005A0F4D">
        <w:rPr>
          <w:rFonts w:ascii="Times New Roman" w:eastAsia="Times New Roman" w:hAnsi="Times New Roman" w:cs="Times New Roman"/>
          <w:b/>
          <w:bCs/>
          <w:lang w:eastAsia="en-AU"/>
        </w:rPr>
        <w:t xml:space="preserve"> 12</w:t>
      </w:r>
      <w:r w:rsidR="00626441" w:rsidRPr="005A0F4D">
        <w:rPr>
          <w:rFonts w:ascii="Times New Roman" w:eastAsia="Times New Roman" w:hAnsi="Times New Roman" w:cs="Times New Roman"/>
          <w:b/>
          <w:bCs/>
          <w:lang w:eastAsia="en-AU"/>
        </w:rPr>
        <w:t xml:space="preserve"> </w:t>
      </w:r>
      <w:r w:rsidR="00FD1160" w:rsidRPr="005A0F4D">
        <w:rPr>
          <w:rFonts w:ascii="Times New Roman" w:eastAsia="Times New Roman" w:hAnsi="Times New Roman" w:cs="Times New Roman"/>
          <w:b/>
          <w:bCs/>
          <w:lang w:eastAsia="en-AU"/>
        </w:rPr>
        <w:t>–</w:t>
      </w:r>
      <w:r w:rsidRPr="005A0F4D">
        <w:rPr>
          <w:rFonts w:ascii="Times New Roman" w:eastAsia="Times New Roman" w:hAnsi="Times New Roman" w:cs="Times New Roman"/>
          <w:b/>
          <w:bCs/>
          <w:lang w:eastAsia="en-AU"/>
        </w:rPr>
        <w:t xml:space="preserve"> </w:t>
      </w:r>
      <w:r w:rsidR="00F9620A" w:rsidRPr="005A0F4D">
        <w:rPr>
          <w:rFonts w:ascii="Times New Roman" w:eastAsia="Times New Roman" w:hAnsi="Times New Roman" w:cs="Times New Roman"/>
          <w:b/>
          <w:bCs/>
          <w:lang w:eastAsia="en-AU"/>
        </w:rPr>
        <w:t xml:space="preserve">notification, </w:t>
      </w:r>
      <w:r w:rsidR="003156DB" w:rsidRPr="005A0F4D">
        <w:rPr>
          <w:rFonts w:ascii="Times New Roman" w:eastAsia="Times New Roman" w:hAnsi="Times New Roman" w:cs="Times New Roman"/>
          <w:b/>
          <w:bCs/>
          <w:lang w:eastAsia="en-AU"/>
        </w:rPr>
        <w:t>possession and supply under</w:t>
      </w:r>
      <w:r w:rsidR="003156DB" w:rsidRPr="005A0F4D">
        <w:rPr>
          <w:rFonts w:ascii="Times New Roman" w:eastAsia="Times New Roman" w:hAnsi="Times New Roman" w:cs="Times New Roman"/>
          <w:lang w:eastAsia="en-AU"/>
        </w:rPr>
        <w:t xml:space="preserve"> </w:t>
      </w:r>
      <w:r w:rsidR="003156DB" w:rsidRPr="005A0F4D">
        <w:rPr>
          <w:rFonts w:ascii="Times New Roman" w:eastAsia="Times New Roman" w:hAnsi="Times New Roman" w:cs="Times New Roman"/>
          <w:b/>
          <w:bCs/>
          <w:lang w:eastAsia="en-AU"/>
        </w:rPr>
        <w:t>business surrender scheme</w:t>
      </w:r>
      <w:r w:rsidR="003156DB" w:rsidRPr="005A0F4D">
        <w:rPr>
          <w:rFonts w:ascii="Times New Roman" w:hAnsi="Times New Roman" w:cs="Times New Roman"/>
        </w:rPr>
        <w:t xml:space="preserve"> </w:t>
      </w:r>
      <w:r w:rsidR="003156DB" w:rsidRPr="005A0F4D">
        <w:rPr>
          <w:rFonts w:ascii="Times New Roman" w:eastAsia="Times New Roman" w:hAnsi="Times New Roman" w:cs="Times New Roman"/>
          <w:b/>
          <w:bCs/>
          <w:lang w:eastAsia="en-AU"/>
        </w:rPr>
        <w:t>on or before specified date</w:t>
      </w:r>
    </w:p>
    <w:p w14:paraId="4FD988E2" w14:textId="77777777" w:rsidR="00FD1160" w:rsidRPr="005A0F4D" w:rsidRDefault="00FD1160" w:rsidP="005A0F4D">
      <w:pPr>
        <w:spacing w:after="0" w:line="240" w:lineRule="auto"/>
        <w:rPr>
          <w:rFonts w:ascii="Times New Roman" w:eastAsia="Times New Roman" w:hAnsi="Times New Roman" w:cs="Times New Roman"/>
          <w:lang w:eastAsia="en-AU"/>
        </w:rPr>
      </w:pPr>
    </w:p>
    <w:p w14:paraId="1DF9B527" w14:textId="78B75D48" w:rsidR="00FD1160" w:rsidRPr="005A0F4D" w:rsidRDefault="00FD1160"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Item</w:t>
      </w:r>
      <w:r w:rsidR="00F9620A" w:rsidRPr="005A0F4D">
        <w:rPr>
          <w:rFonts w:ascii="Times New Roman" w:eastAsia="Times New Roman" w:hAnsi="Times New Roman" w:cs="Times New Roman"/>
          <w:lang w:eastAsia="en-AU"/>
        </w:rPr>
        <w:t>s</w:t>
      </w:r>
      <w:r w:rsidRPr="005A0F4D">
        <w:rPr>
          <w:rFonts w:ascii="Times New Roman" w:eastAsia="Times New Roman" w:hAnsi="Times New Roman" w:cs="Times New Roman"/>
          <w:lang w:eastAsia="en-AU"/>
        </w:rPr>
        <w:t xml:space="preserve"> </w:t>
      </w:r>
      <w:r w:rsidR="00C21A8A" w:rsidRPr="005A0F4D">
        <w:rPr>
          <w:rFonts w:ascii="Times New Roman" w:eastAsia="Times New Roman" w:hAnsi="Times New Roman" w:cs="Times New Roman"/>
          <w:lang w:eastAsia="en-AU"/>
        </w:rPr>
        <w:t>11</w:t>
      </w:r>
      <w:r w:rsidR="00F9620A" w:rsidRPr="005A0F4D">
        <w:rPr>
          <w:rFonts w:ascii="Times New Roman" w:eastAsia="Times New Roman" w:hAnsi="Times New Roman" w:cs="Times New Roman"/>
          <w:lang w:eastAsia="en-AU"/>
        </w:rPr>
        <w:t xml:space="preserve"> and </w:t>
      </w:r>
      <w:r w:rsidR="00C21A8A" w:rsidRPr="005A0F4D">
        <w:rPr>
          <w:rFonts w:ascii="Times New Roman" w:eastAsia="Times New Roman" w:hAnsi="Times New Roman" w:cs="Times New Roman"/>
          <w:lang w:eastAsia="en-AU"/>
        </w:rPr>
        <w:t>12</w:t>
      </w:r>
      <w:r w:rsidRPr="005A0F4D">
        <w:rPr>
          <w:rFonts w:ascii="Times New Roman" w:eastAsia="Times New Roman" w:hAnsi="Times New Roman" w:cs="Times New Roman"/>
          <w:lang w:eastAsia="en-AU"/>
        </w:rPr>
        <w:t xml:space="preserve"> amend table item 4 of Schedule 2 </w:t>
      </w:r>
      <w:r w:rsidR="00F9620A" w:rsidRPr="005A0F4D">
        <w:rPr>
          <w:rFonts w:ascii="Times New Roman" w:eastAsia="Times New Roman" w:hAnsi="Times New Roman" w:cs="Times New Roman"/>
          <w:lang w:eastAsia="en-AU"/>
        </w:rPr>
        <w:t>to:</w:t>
      </w:r>
    </w:p>
    <w:p w14:paraId="2BBB0AFA" w14:textId="0761C8E4" w:rsidR="00F9620A" w:rsidRPr="005A0F4D" w:rsidRDefault="00F9620A" w:rsidP="005A0F4D">
      <w:pPr>
        <w:pStyle w:val="ListParagraph"/>
        <w:numPr>
          <w:ilvl w:val="0"/>
          <w:numId w:val="3"/>
        </w:numPr>
        <w:spacing w:before="0" w:beforeAutospacing="0" w:after="0" w:afterAutospacing="0"/>
        <w:ind w:left="714" w:hanging="357"/>
        <w:rPr>
          <w:sz w:val="22"/>
          <w:szCs w:val="22"/>
        </w:rPr>
      </w:pPr>
      <w:r w:rsidRPr="005A0F4D">
        <w:rPr>
          <w:sz w:val="22"/>
          <w:szCs w:val="22"/>
        </w:rPr>
        <w:t xml:space="preserve">change the date by which business must notify the Department </w:t>
      </w:r>
      <w:r w:rsidR="0041025E" w:rsidRPr="005A0F4D">
        <w:rPr>
          <w:sz w:val="22"/>
          <w:szCs w:val="22"/>
        </w:rPr>
        <w:t xml:space="preserve">that the person intends to surrender the goods to the Department from </w:t>
      </w:r>
      <w:r w:rsidR="005109FF" w:rsidRPr="005A0F4D">
        <w:rPr>
          <w:sz w:val="22"/>
          <w:szCs w:val="22"/>
        </w:rPr>
        <w:t>1 August 2024 to 1 September 2024; and</w:t>
      </w:r>
    </w:p>
    <w:p w14:paraId="365E9A29" w14:textId="44C31A3E" w:rsidR="7AF0B102" w:rsidRPr="005A0F4D" w:rsidRDefault="005109FF" w:rsidP="005A0F4D">
      <w:pPr>
        <w:pStyle w:val="ListParagraph"/>
        <w:numPr>
          <w:ilvl w:val="0"/>
          <w:numId w:val="3"/>
        </w:numPr>
        <w:spacing w:before="0" w:beforeAutospacing="0" w:after="0" w:afterAutospacing="0"/>
        <w:rPr>
          <w:sz w:val="22"/>
          <w:szCs w:val="22"/>
        </w:rPr>
      </w:pPr>
      <w:r w:rsidRPr="005A0F4D">
        <w:rPr>
          <w:sz w:val="22"/>
          <w:szCs w:val="22"/>
        </w:rPr>
        <w:t xml:space="preserve">change the </w:t>
      </w:r>
      <w:r w:rsidR="00C8486B" w:rsidRPr="005A0F4D">
        <w:rPr>
          <w:sz w:val="22"/>
          <w:szCs w:val="22"/>
        </w:rPr>
        <w:t xml:space="preserve">date on or before which </w:t>
      </w:r>
      <w:r w:rsidR="006F731C" w:rsidRPr="005A0F4D">
        <w:rPr>
          <w:sz w:val="22"/>
          <w:szCs w:val="22"/>
        </w:rPr>
        <w:t>possession</w:t>
      </w:r>
      <w:r w:rsidR="00C8486B" w:rsidRPr="005A0F4D">
        <w:rPr>
          <w:sz w:val="22"/>
          <w:szCs w:val="22"/>
        </w:rPr>
        <w:t xml:space="preserve"> and supply must occur from </w:t>
      </w:r>
      <w:r w:rsidR="002A5382" w:rsidRPr="005A0F4D">
        <w:rPr>
          <w:sz w:val="22"/>
          <w:szCs w:val="22"/>
        </w:rPr>
        <w:t>30 September 2024 to 30 November 2024.</w:t>
      </w:r>
    </w:p>
    <w:p w14:paraId="09F53B6E" w14:textId="196C585F" w:rsidR="00472C13" w:rsidRPr="005A0F4D" w:rsidRDefault="002A5382"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This provides one additional month for </w:t>
      </w:r>
      <w:r w:rsidR="006F731C" w:rsidRPr="005A0F4D">
        <w:rPr>
          <w:rFonts w:ascii="Times New Roman" w:eastAsia="Times New Roman" w:hAnsi="Times New Roman" w:cs="Times New Roman"/>
          <w:lang w:eastAsia="en-AU"/>
        </w:rPr>
        <w:t xml:space="preserve">business to make the necessary notification, and </w:t>
      </w:r>
      <w:r w:rsidR="00EB0C76" w:rsidRPr="005A0F4D">
        <w:rPr>
          <w:rFonts w:ascii="Times New Roman" w:eastAsia="Times New Roman" w:hAnsi="Times New Roman" w:cs="Times New Roman"/>
          <w:lang w:eastAsia="en-AU"/>
        </w:rPr>
        <w:t xml:space="preserve">two </w:t>
      </w:r>
      <w:r w:rsidR="006F731C" w:rsidRPr="005A0F4D">
        <w:rPr>
          <w:rFonts w:ascii="Times New Roman" w:eastAsia="Times New Roman" w:hAnsi="Times New Roman" w:cs="Times New Roman"/>
          <w:lang w:eastAsia="en-AU"/>
        </w:rPr>
        <w:t>additional month</w:t>
      </w:r>
      <w:r w:rsidR="00EB0C76" w:rsidRPr="005A0F4D">
        <w:rPr>
          <w:rFonts w:ascii="Times New Roman" w:eastAsia="Times New Roman" w:hAnsi="Times New Roman" w:cs="Times New Roman"/>
          <w:lang w:eastAsia="en-AU"/>
        </w:rPr>
        <w:t>s</w:t>
      </w:r>
      <w:r w:rsidR="006F731C" w:rsidRPr="005A0F4D">
        <w:rPr>
          <w:rFonts w:ascii="Times New Roman" w:eastAsia="Times New Roman" w:hAnsi="Times New Roman" w:cs="Times New Roman"/>
          <w:lang w:eastAsia="en-AU"/>
        </w:rPr>
        <w:t xml:space="preserve"> during </w:t>
      </w:r>
      <w:r w:rsidR="00503428" w:rsidRPr="005A0F4D">
        <w:rPr>
          <w:rFonts w:ascii="Times New Roman" w:eastAsia="Times New Roman" w:hAnsi="Times New Roman" w:cs="Times New Roman"/>
          <w:lang w:eastAsia="en-AU"/>
        </w:rPr>
        <w:t xml:space="preserve">which </w:t>
      </w:r>
      <w:r w:rsidR="006F731C" w:rsidRPr="005A0F4D">
        <w:rPr>
          <w:rFonts w:ascii="Times New Roman" w:eastAsia="Times New Roman" w:hAnsi="Times New Roman" w:cs="Times New Roman"/>
          <w:lang w:eastAsia="en-AU"/>
        </w:rPr>
        <w:t>possession and supply for the purpose of surrender is lawful.</w:t>
      </w:r>
    </w:p>
    <w:p w14:paraId="7FDF4AA9" w14:textId="77777777" w:rsidR="003730FF" w:rsidRPr="005A0F4D" w:rsidRDefault="003730FF" w:rsidP="005A0F4D">
      <w:pPr>
        <w:spacing w:after="0" w:line="240" w:lineRule="auto"/>
        <w:rPr>
          <w:rFonts w:ascii="Times New Roman" w:eastAsia="Times New Roman" w:hAnsi="Times New Roman" w:cs="Times New Roman"/>
          <w:lang w:eastAsia="en-AU"/>
        </w:rPr>
      </w:pPr>
    </w:p>
    <w:p w14:paraId="1D078F55" w14:textId="17C6048D" w:rsidR="003730FF" w:rsidRPr="005A0F4D" w:rsidRDefault="003730FF" w:rsidP="005A0F4D">
      <w:pPr>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 xml:space="preserve">Item </w:t>
      </w:r>
      <w:r w:rsidR="00C21A8A" w:rsidRPr="005A0F4D">
        <w:rPr>
          <w:rFonts w:ascii="Times New Roman" w:eastAsia="Times New Roman" w:hAnsi="Times New Roman" w:cs="Times New Roman"/>
          <w:b/>
          <w:bCs/>
          <w:lang w:eastAsia="en-AU"/>
        </w:rPr>
        <w:t>13</w:t>
      </w:r>
      <w:r w:rsidR="00AA471B" w:rsidRPr="005A0F4D">
        <w:rPr>
          <w:rFonts w:ascii="Times New Roman" w:eastAsia="Times New Roman" w:hAnsi="Times New Roman" w:cs="Times New Roman"/>
          <w:b/>
          <w:bCs/>
          <w:lang w:eastAsia="en-AU"/>
        </w:rPr>
        <w:t xml:space="preserve"> </w:t>
      </w:r>
      <w:r w:rsidR="00D100F6" w:rsidRPr="005A0F4D">
        <w:rPr>
          <w:rFonts w:ascii="Times New Roman" w:eastAsia="Times New Roman" w:hAnsi="Times New Roman" w:cs="Times New Roman"/>
          <w:b/>
          <w:bCs/>
          <w:lang w:eastAsia="en-AU"/>
        </w:rPr>
        <w:t>–</w:t>
      </w:r>
      <w:r w:rsidR="00AA471B" w:rsidRPr="005A0F4D">
        <w:rPr>
          <w:rFonts w:ascii="Times New Roman" w:eastAsia="Times New Roman" w:hAnsi="Times New Roman" w:cs="Times New Roman"/>
          <w:b/>
          <w:bCs/>
          <w:lang w:eastAsia="en-AU"/>
        </w:rPr>
        <w:t xml:space="preserve"> </w:t>
      </w:r>
      <w:r w:rsidR="00D100F6" w:rsidRPr="005A0F4D">
        <w:rPr>
          <w:rFonts w:ascii="Times New Roman" w:eastAsia="Times New Roman" w:hAnsi="Times New Roman" w:cs="Times New Roman"/>
          <w:b/>
          <w:bCs/>
          <w:lang w:eastAsia="en-AU"/>
        </w:rPr>
        <w:t xml:space="preserve">possession </w:t>
      </w:r>
      <w:r w:rsidR="007C6A77" w:rsidRPr="005A0F4D">
        <w:rPr>
          <w:rFonts w:ascii="Times New Roman" w:eastAsia="Times New Roman" w:hAnsi="Times New Roman" w:cs="Times New Roman"/>
          <w:b/>
          <w:bCs/>
          <w:lang w:eastAsia="en-AU"/>
        </w:rPr>
        <w:t xml:space="preserve">and supply </w:t>
      </w:r>
      <w:r w:rsidR="005A450A" w:rsidRPr="005A0F4D">
        <w:rPr>
          <w:rFonts w:ascii="Times New Roman" w:eastAsia="Times New Roman" w:hAnsi="Times New Roman" w:cs="Times New Roman"/>
          <w:b/>
          <w:bCs/>
          <w:lang w:eastAsia="en-AU"/>
        </w:rPr>
        <w:t xml:space="preserve">by businesses </w:t>
      </w:r>
      <w:r w:rsidR="00D100F6" w:rsidRPr="005A0F4D">
        <w:rPr>
          <w:rFonts w:ascii="Times New Roman" w:eastAsia="Times New Roman" w:hAnsi="Times New Roman" w:cs="Times New Roman"/>
          <w:b/>
          <w:bCs/>
          <w:lang w:eastAsia="en-AU"/>
        </w:rPr>
        <w:t>for the purpose of disposal</w:t>
      </w:r>
    </w:p>
    <w:p w14:paraId="4C26E055" w14:textId="77777777" w:rsidR="005A450A" w:rsidRPr="005A0F4D" w:rsidRDefault="005A450A" w:rsidP="005A0F4D">
      <w:pPr>
        <w:spacing w:after="0" w:line="240" w:lineRule="auto"/>
        <w:rPr>
          <w:rFonts w:ascii="Times New Roman" w:eastAsia="Times New Roman" w:hAnsi="Times New Roman" w:cs="Times New Roman"/>
          <w:lang w:eastAsia="en-AU"/>
        </w:rPr>
      </w:pPr>
    </w:p>
    <w:p w14:paraId="5A707005" w14:textId="788A24D6" w:rsidR="005A450A" w:rsidRPr="005A0F4D" w:rsidRDefault="005A450A"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Item</w:t>
      </w:r>
      <w:r w:rsidR="00EF52A0" w:rsidRPr="005A0F4D">
        <w:rPr>
          <w:rFonts w:ascii="Times New Roman" w:eastAsia="Times New Roman" w:hAnsi="Times New Roman" w:cs="Times New Roman"/>
          <w:lang w:eastAsia="en-AU"/>
        </w:rPr>
        <w:t xml:space="preserve"> </w:t>
      </w:r>
      <w:r w:rsidR="00C21A8A" w:rsidRPr="005A0F4D">
        <w:rPr>
          <w:rFonts w:ascii="Times New Roman" w:eastAsia="Times New Roman" w:hAnsi="Times New Roman" w:cs="Times New Roman"/>
          <w:lang w:eastAsia="en-AU"/>
        </w:rPr>
        <w:t>13</w:t>
      </w:r>
      <w:r w:rsidRPr="005A0F4D">
        <w:rPr>
          <w:rFonts w:ascii="Times New Roman" w:eastAsia="Times New Roman" w:hAnsi="Times New Roman" w:cs="Times New Roman"/>
          <w:lang w:eastAsia="en-AU"/>
        </w:rPr>
        <w:t xml:space="preserve"> amends table item 5 of Schedule 2 to</w:t>
      </w:r>
      <w:r w:rsidR="00EF52A0" w:rsidRPr="005A0F4D">
        <w:rPr>
          <w:rFonts w:ascii="Times New Roman" w:eastAsia="Times New Roman" w:hAnsi="Times New Roman" w:cs="Times New Roman"/>
          <w:lang w:eastAsia="en-AU"/>
        </w:rPr>
        <w:t xml:space="preserve"> </w:t>
      </w:r>
      <w:r w:rsidRPr="005A0F4D">
        <w:rPr>
          <w:rFonts w:ascii="Times New Roman" w:eastAsia="Times New Roman" w:hAnsi="Times New Roman" w:cs="Times New Roman"/>
          <w:lang w:eastAsia="en-AU"/>
        </w:rPr>
        <w:t>change the date on or before which possession and supply must occur from 30 September 2024 to 30 November 2024.</w:t>
      </w:r>
      <w:r w:rsidR="00EF52A0" w:rsidRPr="005A0F4D">
        <w:rPr>
          <w:rFonts w:ascii="Times New Roman" w:eastAsia="Times New Roman" w:hAnsi="Times New Roman" w:cs="Times New Roman"/>
          <w:lang w:eastAsia="en-AU"/>
        </w:rPr>
        <w:t xml:space="preserve"> </w:t>
      </w:r>
      <w:r w:rsidRPr="005A0F4D">
        <w:rPr>
          <w:rFonts w:ascii="Times New Roman" w:eastAsia="Times New Roman" w:hAnsi="Times New Roman" w:cs="Times New Roman"/>
          <w:lang w:eastAsia="en-AU"/>
        </w:rPr>
        <w:t xml:space="preserve">This provides </w:t>
      </w:r>
      <w:r w:rsidR="008C4A8F" w:rsidRPr="005A0F4D">
        <w:rPr>
          <w:rFonts w:ascii="Times New Roman" w:eastAsia="Times New Roman" w:hAnsi="Times New Roman" w:cs="Times New Roman"/>
          <w:lang w:eastAsia="en-AU"/>
        </w:rPr>
        <w:t xml:space="preserve">two additional months during </w:t>
      </w:r>
      <w:r w:rsidR="00503428" w:rsidRPr="005A0F4D">
        <w:rPr>
          <w:rFonts w:ascii="Times New Roman" w:eastAsia="Times New Roman" w:hAnsi="Times New Roman" w:cs="Times New Roman"/>
          <w:lang w:eastAsia="en-AU"/>
        </w:rPr>
        <w:t xml:space="preserve">which </w:t>
      </w:r>
      <w:r w:rsidR="008C4A8F" w:rsidRPr="005A0F4D">
        <w:rPr>
          <w:rFonts w:ascii="Times New Roman" w:eastAsia="Times New Roman" w:hAnsi="Times New Roman" w:cs="Times New Roman"/>
          <w:lang w:eastAsia="en-AU"/>
        </w:rPr>
        <w:t>possession and supply for the purpose of surrender is lawful.</w:t>
      </w:r>
    </w:p>
    <w:p w14:paraId="43413706" w14:textId="77777777" w:rsidR="008C4A8F" w:rsidRPr="005A0F4D" w:rsidRDefault="008C4A8F" w:rsidP="005A0F4D">
      <w:pPr>
        <w:spacing w:after="0" w:line="240" w:lineRule="auto"/>
        <w:rPr>
          <w:rFonts w:ascii="Times New Roman" w:eastAsia="Times New Roman" w:hAnsi="Times New Roman" w:cs="Times New Roman"/>
          <w:lang w:eastAsia="en-AU"/>
        </w:rPr>
      </w:pPr>
    </w:p>
    <w:p w14:paraId="2653B271" w14:textId="3120B749" w:rsidR="007C6A77" w:rsidRPr="005A0F4D" w:rsidRDefault="007C6A77" w:rsidP="005A0F4D">
      <w:pPr>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Item</w:t>
      </w:r>
      <w:r w:rsidR="009B02CF" w:rsidRPr="005A0F4D">
        <w:rPr>
          <w:rFonts w:ascii="Times New Roman" w:eastAsia="Times New Roman" w:hAnsi="Times New Roman" w:cs="Times New Roman"/>
          <w:b/>
          <w:bCs/>
          <w:lang w:eastAsia="en-AU"/>
        </w:rPr>
        <w:t>s</w:t>
      </w:r>
      <w:r w:rsidRPr="005A0F4D">
        <w:rPr>
          <w:rFonts w:ascii="Times New Roman" w:eastAsia="Times New Roman" w:hAnsi="Times New Roman" w:cs="Times New Roman"/>
          <w:b/>
          <w:bCs/>
          <w:lang w:eastAsia="en-AU"/>
        </w:rPr>
        <w:t xml:space="preserve"> </w:t>
      </w:r>
      <w:r w:rsidR="00C21A8A" w:rsidRPr="005A0F4D">
        <w:rPr>
          <w:rFonts w:ascii="Times New Roman" w:eastAsia="Times New Roman" w:hAnsi="Times New Roman" w:cs="Times New Roman"/>
          <w:b/>
          <w:bCs/>
          <w:lang w:eastAsia="en-AU"/>
        </w:rPr>
        <w:t>14-17</w:t>
      </w:r>
      <w:r w:rsidR="009B02CF" w:rsidRPr="005A0F4D">
        <w:rPr>
          <w:rFonts w:ascii="Times New Roman" w:eastAsia="Times New Roman" w:hAnsi="Times New Roman" w:cs="Times New Roman"/>
          <w:b/>
          <w:bCs/>
          <w:lang w:eastAsia="en-AU"/>
        </w:rPr>
        <w:t xml:space="preserve"> </w:t>
      </w:r>
      <w:r w:rsidRPr="005A0F4D">
        <w:rPr>
          <w:rFonts w:ascii="Times New Roman" w:eastAsia="Times New Roman" w:hAnsi="Times New Roman" w:cs="Times New Roman"/>
          <w:b/>
          <w:bCs/>
          <w:lang w:eastAsia="en-AU"/>
        </w:rPr>
        <w:t xml:space="preserve">– possession </w:t>
      </w:r>
      <w:r w:rsidR="009B02CF" w:rsidRPr="005A0F4D">
        <w:rPr>
          <w:rFonts w:ascii="Times New Roman" w:eastAsia="Times New Roman" w:hAnsi="Times New Roman" w:cs="Times New Roman"/>
          <w:b/>
          <w:bCs/>
          <w:lang w:eastAsia="en-AU"/>
        </w:rPr>
        <w:t>and supply through the pharmaceutical supply chain</w:t>
      </w:r>
    </w:p>
    <w:p w14:paraId="73F1525E" w14:textId="77777777" w:rsidR="007C6A77" w:rsidRPr="005A0F4D" w:rsidRDefault="007C6A77" w:rsidP="005A0F4D">
      <w:pPr>
        <w:spacing w:after="0" w:line="240" w:lineRule="auto"/>
        <w:rPr>
          <w:rFonts w:ascii="Times New Roman" w:eastAsia="Times New Roman" w:hAnsi="Times New Roman" w:cs="Times New Roman"/>
          <w:lang w:eastAsia="en-AU"/>
        </w:rPr>
      </w:pPr>
    </w:p>
    <w:p w14:paraId="05843D62" w14:textId="6F35765A" w:rsidR="009B02CF" w:rsidRPr="005A0F4D" w:rsidRDefault="007C6A77"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Item</w:t>
      </w:r>
      <w:r w:rsidR="009B02CF" w:rsidRPr="005A0F4D">
        <w:rPr>
          <w:rFonts w:ascii="Times New Roman" w:eastAsia="Times New Roman" w:hAnsi="Times New Roman" w:cs="Times New Roman"/>
          <w:lang w:eastAsia="en-AU"/>
        </w:rPr>
        <w:t>s</w:t>
      </w:r>
      <w:r w:rsidRPr="005A0F4D">
        <w:rPr>
          <w:rFonts w:ascii="Times New Roman" w:eastAsia="Times New Roman" w:hAnsi="Times New Roman" w:cs="Times New Roman"/>
          <w:lang w:eastAsia="en-AU"/>
        </w:rPr>
        <w:t xml:space="preserve"> </w:t>
      </w:r>
      <w:r w:rsidR="00C21A8A" w:rsidRPr="005A0F4D">
        <w:rPr>
          <w:rFonts w:ascii="Times New Roman" w:eastAsia="Times New Roman" w:hAnsi="Times New Roman" w:cs="Times New Roman"/>
          <w:lang w:eastAsia="en-AU"/>
        </w:rPr>
        <w:t>14-17</w:t>
      </w:r>
      <w:r w:rsidR="009B02CF" w:rsidRPr="005A0F4D">
        <w:rPr>
          <w:rFonts w:ascii="Times New Roman" w:eastAsia="Times New Roman" w:hAnsi="Times New Roman" w:cs="Times New Roman"/>
          <w:lang w:eastAsia="en-AU"/>
        </w:rPr>
        <w:t xml:space="preserve"> </w:t>
      </w:r>
      <w:r w:rsidRPr="005A0F4D">
        <w:rPr>
          <w:rFonts w:ascii="Times New Roman" w:eastAsia="Times New Roman" w:hAnsi="Times New Roman" w:cs="Times New Roman"/>
          <w:lang w:eastAsia="en-AU"/>
        </w:rPr>
        <w:t>amend table item 6 of Schedule 2 t</w:t>
      </w:r>
      <w:r w:rsidR="009B02CF" w:rsidRPr="005A0F4D">
        <w:rPr>
          <w:rFonts w:ascii="Times New Roman" w:eastAsia="Times New Roman" w:hAnsi="Times New Roman" w:cs="Times New Roman"/>
          <w:lang w:eastAsia="en-AU"/>
        </w:rPr>
        <w:t>o:</w:t>
      </w:r>
    </w:p>
    <w:p w14:paraId="3D338928" w14:textId="05CD3C27" w:rsidR="009B02CF" w:rsidRPr="005A0F4D" w:rsidRDefault="009B02CF" w:rsidP="005A0F4D">
      <w:pPr>
        <w:pStyle w:val="ListParagraph"/>
        <w:numPr>
          <w:ilvl w:val="0"/>
          <w:numId w:val="3"/>
        </w:numPr>
        <w:spacing w:before="0" w:beforeAutospacing="0" w:after="0" w:afterAutospacing="0"/>
        <w:ind w:left="714" w:hanging="357"/>
        <w:rPr>
          <w:sz w:val="22"/>
          <w:szCs w:val="22"/>
        </w:rPr>
      </w:pPr>
      <w:r w:rsidRPr="005A0F4D">
        <w:rPr>
          <w:sz w:val="22"/>
          <w:szCs w:val="22"/>
        </w:rPr>
        <w:t xml:space="preserve">change the date by which business must notify the Department </w:t>
      </w:r>
      <w:r w:rsidR="00CE5CA3" w:rsidRPr="005A0F4D">
        <w:rPr>
          <w:sz w:val="22"/>
          <w:szCs w:val="22"/>
        </w:rPr>
        <w:t xml:space="preserve">(if applicable) </w:t>
      </w:r>
      <w:r w:rsidRPr="005A0F4D">
        <w:rPr>
          <w:sz w:val="22"/>
          <w:szCs w:val="22"/>
        </w:rPr>
        <w:t>that</w:t>
      </w:r>
      <w:r w:rsidR="00CE5CA3" w:rsidRPr="005A0F4D">
        <w:rPr>
          <w:sz w:val="22"/>
          <w:szCs w:val="22"/>
        </w:rPr>
        <w:t>, i</w:t>
      </w:r>
      <w:r w:rsidR="00E12952" w:rsidRPr="005A0F4D">
        <w:rPr>
          <w:sz w:val="22"/>
          <w:szCs w:val="22"/>
        </w:rPr>
        <w:t>mmediately before 1 July 202</w:t>
      </w:r>
      <w:r w:rsidR="00CE5CA3" w:rsidRPr="005A0F4D">
        <w:rPr>
          <w:sz w:val="22"/>
          <w:szCs w:val="22"/>
        </w:rPr>
        <w:t>4,</w:t>
      </w:r>
      <w:r w:rsidRPr="005A0F4D">
        <w:rPr>
          <w:sz w:val="22"/>
          <w:szCs w:val="22"/>
        </w:rPr>
        <w:t xml:space="preserve"> the person</w:t>
      </w:r>
      <w:r w:rsidR="00E12952" w:rsidRPr="005A0F4D">
        <w:rPr>
          <w:sz w:val="22"/>
          <w:szCs w:val="22"/>
        </w:rPr>
        <w:t xml:space="preserve"> possessed more than 20 times the commercial quantity</w:t>
      </w:r>
      <w:r w:rsidR="00C21A8A" w:rsidRPr="005A0F4D">
        <w:rPr>
          <w:sz w:val="22"/>
          <w:szCs w:val="22"/>
        </w:rPr>
        <w:t>.</w:t>
      </w:r>
    </w:p>
    <w:p w14:paraId="6C72A3E2" w14:textId="1E9DEA97" w:rsidR="104B17CA" w:rsidRPr="005A0F4D" w:rsidRDefault="009B02CF" w:rsidP="005A0F4D">
      <w:pPr>
        <w:pStyle w:val="ListParagraph"/>
        <w:numPr>
          <w:ilvl w:val="0"/>
          <w:numId w:val="3"/>
        </w:numPr>
        <w:spacing w:before="0" w:beforeAutospacing="0" w:after="0" w:afterAutospacing="0"/>
        <w:ind w:left="714" w:hanging="357"/>
        <w:rPr>
          <w:sz w:val="22"/>
          <w:szCs w:val="22"/>
        </w:rPr>
      </w:pPr>
      <w:r w:rsidRPr="005A0F4D">
        <w:rPr>
          <w:sz w:val="22"/>
          <w:szCs w:val="22"/>
        </w:rPr>
        <w:t>change the date on or before which possession and supply must occur from 30 September 2024 to 30 November 2024.</w:t>
      </w:r>
    </w:p>
    <w:p w14:paraId="0BB18710" w14:textId="2054837C" w:rsidR="00C21A8A" w:rsidRPr="005A0F4D" w:rsidRDefault="00C21A8A" w:rsidP="005A0F4D">
      <w:pPr>
        <w:pStyle w:val="ListParagraph"/>
        <w:numPr>
          <w:ilvl w:val="0"/>
          <w:numId w:val="3"/>
        </w:numPr>
        <w:spacing w:before="0" w:beforeAutospacing="0" w:after="0" w:afterAutospacing="0"/>
        <w:rPr>
          <w:sz w:val="22"/>
          <w:szCs w:val="22"/>
        </w:rPr>
      </w:pPr>
      <w:r w:rsidRPr="005A0F4D">
        <w:rPr>
          <w:sz w:val="22"/>
          <w:szCs w:val="22"/>
        </w:rPr>
        <w:t>substitute references in column 4 to a ‘permitted wholesale supplier’ to a ‘permitted supplier’ to reflect the amended label for this term (see item 5)</w:t>
      </w:r>
      <w:r w:rsidR="002C1479" w:rsidRPr="005A0F4D">
        <w:rPr>
          <w:sz w:val="22"/>
          <w:szCs w:val="22"/>
        </w:rPr>
        <w:t>.</w:t>
      </w:r>
    </w:p>
    <w:p w14:paraId="6DCC789E" w14:textId="6C86FD7D" w:rsidR="005A450A" w:rsidRPr="005A0F4D" w:rsidRDefault="009B02CF"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This provides one additional month for business to make the necessary notification, and two additional months during </w:t>
      </w:r>
      <w:r w:rsidR="00503428" w:rsidRPr="005A0F4D">
        <w:rPr>
          <w:rFonts w:ascii="Times New Roman" w:eastAsia="Times New Roman" w:hAnsi="Times New Roman" w:cs="Times New Roman"/>
          <w:lang w:eastAsia="en-AU"/>
        </w:rPr>
        <w:t xml:space="preserve">which </w:t>
      </w:r>
      <w:r w:rsidRPr="005A0F4D">
        <w:rPr>
          <w:rFonts w:ascii="Times New Roman" w:eastAsia="Times New Roman" w:hAnsi="Times New Roman" w:cs="Times New Roman"/>
          <w:lang w:eastAsia="en-AU"/>
        </w:rPr>
        <w:t>possession and supply is lawful.</w:t>
      </w:r>
    </w:p>
    <w:p w14:paraId="59B8BCA3" w14:textId="77777777" w:rsidR="00F97800" w:rsidRPr="005A0F4D" w:rsidRDefault="00F97800" w:rsidP="005A0F4D">
      <w:pPr>
        <w:spacing w:after="0" w:line="240" w:lineRule="auto"/>
        <w:rPr>
          <w:rFonts w:ascii="Times New Roman" w:eastAsia="Times New Roman" w:hAnsi="Times New Roman" w:cs="Times New Roman"/>
          <w:lang w:eastAsia="en-AU"/>
        </w:rPr>
      </w:pPr>
    </w:p>
    <w:p w14:paraId="307C3FC8" w14:textId="5F26EEE1" w:rsidR="007444CF" w:rsidRPr="005A0F4D" w:rsidRDefault="007444CF" w:rsidP="005A0F4D">
      <w:pPr>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 xml:space="preserve">Item </w:t>
      </w:r>
      <w:r w:rsidR="009D53A7" w:rsidRPr="005A0F4D">
        <w:rPr>
          <w:rFonts w:ascii="Times New Roman" w:eastAsia="Times New Roman" w:hAnsi="Times New Roman" w:cs="Times New Roman"/>
          <w:b/>
          <w:bCs/>
          <w:lang w:eastAsia="en-AU"/>
        </w:rPr>
        <w:t>18</w:t>
      </w:r>
      <w:r w:rsidRPr="005A0F4D">
        <w:rPr>
          <w:rFonts w:ascii="Times New Roman" w:eastAsia="Times New Roman" w:hAnsi="Times New Roman" w:cs="Times New Roman"/>
          <w:b/>
          <w:bCs/>
          <w:lang w:eastAsia="en-AU"/>
        </w:rPr>
        <w:t xml:space="preserve"> – </w:t>
      </w:r>
      <w:r w:rsidR="00B93DED" w:rsidRPr="005A0F4D">
        <w:rPr>
          <w:rFonts w:ascii="Times New Roman" w:eastAsia="Times New Roman" w:hAnsi="Times New Roman" w:cs="Times New Roman"/>
          <w:b/>
          <w:bCs/>
          <w:lang w:eastAsia="en-AU"/>
        </w:rPr>
        <w:t>wholesale</w:t>
      </w:r>
      <w:r w:rsidR="005C6471" w:rsidRPr="005A0F4D">
        <w:rPr>
          <w:rFonts w:ascii="Times New Roman" w:eastAsia="Times New Roman" w:hAnsi="Times New Roman" w:cs="Times New Roman"/>
          <w:b/>
          <w:bCs/>
          <w:lang w:eastAsia="en-AU"/>
        </w:rPr>
        <w:t xml:space="preserve"> supply of notified vaping goods </w:t>
      </w:r>
      <w:r w:rsidR="00BF1C6A" w:rsidRPr="005A0F4D">
        <w:rPr>
          <w:rFonts w:ascii="Times New Roman" w:eastAsia="Times New Roman" w:hAnsi="Times New Roman" w:cs="Times New Roman"/>
          <w:b/>
          <w:bCs/>
          <w:lang w:eastAsia="en-AU"/>
        </w:rPr>
        <w:t xml:space="preserve">(including </w:t>
      </w:r>
      <w:r w:rsidR="005C6471" w:rsidRPr="005A0F4D">
        <w:rPr>
          <w:rFonts w:ascii="Times New Roman" w:eastAsia="Times New Roman" w:hAnsi="Times New Roman" w:cs="Times New Roman"/>
          <w:b/>
          <w:bCs/>
          <w:lang w:eastAsia="en-AU"/>
        </w:rPr>
        <w:t>devices</w:t>
      </w:r>
      <w:r w:rsidR="00BF1C6A" w:rsidRPr="005A0F4D">
        <w:rPr>
          <w:rFonts w:ascii="Times New Roman" w:eastAsia="Times New Roman" w:hAnsi="Times New Roman" w:cs="Times New Roman"/>
          <w:b/>
          <w:bCs/>
          <w:lang w:eastAsia="en-AU"/>
        </w:rPr>
        <w:t>) and medical devices</w:t>
      </w:r>
      <w:r w:rsidR="005C6471" w:rsidRPr="005A0F4D">
        <w:rPr>
          <w:rFonts w:ascii="Times New Roman" w:eastAsia="Times New Roman" w:hAnsi="Times New Roman" w:cs="Times New Roman"/>
          <w:b/>
          <w:bCs/>
          <w:lang w:eastAsia="en-AU"/>
        </w:rPr>
        <w:t xml:space="preserve"> </w:t>
      </w:r>
      <w:r w:rsidR="002D7CD9" w:rsidRPr="005A0F4D">
        <w:rPr>
          <w:rFonts w:ascii="Times New Roman" w:eastAsia="Times New Roman" w:hAnsi="Times New Roman" w:cs="Times New Roman"/>
          <w:b/>
          <w:bCs/>
          <w:lang w:eastAsia="en-AU"/>
        </w:rPr>
        <w:t>used to vape medicinal cannabis</w:t>
      </w:r>
    </w:p>
    <w:p w14:paraId="17922DD7" w14:textId="77777777" w:rsidR="000647EE" w:rsidRPr="005A0F4D" w:rsidRDefault="000647EE" w:rsidP="005A0F4D">
      <w:pPr>
        <w:spacing w:after="0" w:line="240" w:lineRule="auto"/>
        <w:rPr>
          <w:rFonts w:ascii="Times New Roman" w:eastAsia="Times New Roman" w:hAnsi="Times New Roman" w:cs="Times New Roman"/>
          <w:lang w:eastAsia="en-AU"/>
        </w:rPr>
      </w:pPr>
    </w:p>
    <w:p w14:paraId="10B6014B" w14:textId="03E6E58D" w:rsidR="00B02BBD" w:rsidRPr="005A0F4D" w:rsidRDefault="005062C7"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I</w:t>
      </w:r>
      <w:r w:rsidR="00AC13F6" w:rsidRPr="005A0F4D">
        <w:rPr>
          <w:rFonts w:ascii="Times New Roman" w:eastAsia="Times New Roman" w:hAnsi="Times New Roman" w:cs="Times New Roman"/>
          <w:lang w:eastAsia="en-AU"/>
        </w:rPr>
        <w:t>tem</w:t>
      </w:r>
      <w:r w:rsidR="009D53A7" w:rsidRPr="005A0F4D">
        <w:rPr>
          <w:rFonts w:ascii="Times New Roman" w:eastAsia="Times New Roman" w:hAnsi="Times New Roman" w:cs="Times New Roman"/>
          <w:lang w:eastAsia="en-AU"/>
        </w:rPr>
        <w:t xml:space="preserve"> 18</w:t>
      </w:r>
      <w:r w:rsidRPr="005A0F4D">
        <w:rPr>
          <w:rFonts w:ascii="Times New Roman" w:eastAsia="Times New Roman" w:hAnsi="Times New Roman" w:cs="Times New Roman"/>
          <w:lang w:eastAsia="en-AU"/>
        </w:rPr>
        <w:t xml:space="preserve"> </w:t>
      </w:r>
      <w:r w:rsidR="00A014BE" w:rsidRPr="005A0F4D">
        <w:rPr>
          <w:rFonts w:ascii="Times New Roman" w:eastAsia="Times New Roman" w:hAnsi="Times New Roman" w:cs="Times New Roman"/>
          <w:lang w:eastAsia="en-AU"/>
        </w:rPr>
        <w:t xml:space="preserve">repeals </w:t>
      </w:r>
      <w:r w:rsidR="00874910" w:rsidRPr="005A0F4D">
        <w:rPr>
          <w:rFonts w:ascii="Times New Roman" w:eastAsia="Times New Roman" w:hAnsi="Times New Roman" w:cs="Times New Roman"/>
          <w:lang w:eastAsia="en-AU"/>
        </w:rPr>
        <w:t xml:space="preserve">table </w:t>
      </w:r>
      <w:r w:rsidR="00A014BE" w:rsidRPr="005A0F4D">
        <w:rPr>
          <w:rFonts w:ascii="Times New Roman" w:eastAsia="Times New Roman" w:hAnsi="Times New Roman" w:cs="Times New Roman"/>
          <w:lang w:eastAsia="en-AU"/>
        </w:rPr>
        <w:t xml:space="preserve">item 7 of Schedule 2 and substitutes it with a new item. </w:t>
      </w:r>
      <w:r w:rsidR="00DE3C22" w:rsidRPr="005A0F4D">
        <w:rPr>
          <w:rFonts w:ascii="Times New Roman" w:eastAsia="Times New Roman" w:hAnsi="Times New Roman" w:cs="Times New Roman"/>
          <w:lang w:eastAsia="en-AU"/>
        </w:rPr>
        <w:t xml:space="preserve">The purpose of amended item 7 is to </w:t>
      </w:r>
      <w:r w:rsidR="00156AE8" w:rsidRPr="005A0F4D">
        <w:rPr>
          <w:rFonts w:ascii="Times New Roman" w:eastAsia="Times New Roman" w:hAnsi="Times New Roman" w:cs="Times New Roman"/>
          <w:lang w:eastAsia="en-AU"/>
        </w:rPr>
        <w:t>provide</w:t>
      </w:r>
      <w:r w:rsidR="00C84BB3" w:rsidRPr="005A0F4D">
        <w:rPr>
          <w:rFonts w:ascii="Times New Roman" w:eastAsia="Times New Roman" w:hAnsi="Times New Roman" w:cs="Times New Roman"/>
          <w:lang w:eastAsia="en-AU"/>
        </w:rPr>
        <w:t xml:space="preserve">, until 30 </w:t>
      </w:r>
      <w:r w:rsidR="00E45B40" w:rsidRPr="005A0F4D">
        <w:rPr>
          <w:rFonts w:ascii="Times New Roman" w:eastAsia="Times New Roman" w:hAnsi="Times New Roman" w:cs="Times New Roman"/>
          <w:lang w:eastAsia="en-AU"/>
        </w:rPr>
        <w:t>November</w:t>
      </w:r>
      <w:r w:rsidR="00C84BB3" w:rsidRPr="005A0F4D">
        <w:rPr>
          <w:rFonts w:ascii="Times New Roman" w:eastAsia="Times New Roman" w:hAnsi="Times New Roman" w:cs="Times New Roman"/>
          <w:lang w:eastAsia="en-AU"/>
        </w:rPr>
        <w:t xml:space="preserve"> 2024,</w:t>
      </w:r>
      <w:r w:rsidR="00156AE8" w:rsidRPr="005A0F4D">
        <w:rPr>
          <w:rFonts w:ascii="Times New Roman" w:eastAsia="Times New Roman" w:hAnsi="Times New Roman" w:cs="Times New Roman"/>
          <w:lang w:eastAsia="en-AU"/>
        </w:rPr>
        <w:t xml:space="preserve"> for the possession and wholesale supply of </w:t>
      </w:r>
      <w:r w:rsidR="00B02BBD" w:rsidRPr="005A0F4D">
        <w:rPr>
          <w:rFonts w:ascii="Times New Roman" w:eastAsia="Times New Roman" w:hAnsi="Times New Roman" w:cs="Times New Roman"/>
          <w:lang w:eastAsia="en-AU"/>
        </w:rPr>
        <w:t>notified vaping goods</w:t>
      </w:r>
      <w:r w:rsidR="004B4F93" w:rsidRPr="005A0F4D">
        <w:rPr>
          <w:rFonts w:ascii="Times New Roman" w:eastAsia="Times New Roman" w:hAnsi="Times New Roman" w:cs="Times New Roman"/>
          <w:lang w:eastAsia="en-AU"/>
        </w:rPr>
        <w:t xml:space="preserve"> </w:t>
      </w:r>
      <w:r w:rsidR="00B02BBD" w:rsidRPr="005A0F4D">
        <w:rPr>
          <w:rFonts w:ascii="Times New Roman" w:eastAsia="Times New Roman" w:hAnsi="Times New Roman" w:cs="Times New Roman"/>
          <w:lang w:eastAsia="en-AU"/>
        </w:rPr>
        <w:t>other than goods that contain a substance included in a Schedule to the current Poisons Standard,</w:t>
      </w:r>
      <w:r w:rsidR="000825AE" w:rsidRPr="005A0F4D">
        <w:rPr>
          <w:rFonts w:ascii="Times New Roman" w:eastAsia="Times New Roman" w:hAnsi="Times New Roman" w:cs="Times New Roman"/>
          <w:lang w:eastAsia="en-AU"/>
        </w:rPr>
        <w:t xml:space="preserve"> and therapeutic cannabis vaping goods that are included in the Register, in the circumstances specified in the item. As these goods do not include substances </w:t>
      </w:r>
      <w:r w:rsidR="4BDC2B58" w:rsidRPr="005A0F4D">
        <w:rPr>
          <w:rFonts w:ascii="Times New Roman" w:eastAsia="Times New Roman" w:hAnsi="Times New Roman" w:cs="Times New Roman"/>
          <w:lang w:eastAsia="en-AU"/>
        </w:rPr>
        <w:t xml:space="preserve">that are </w:t>
      </w:r>
      <w:r w:rsidR="000825AE" w:rsidRPr="005A0F4D">
        <w:rPr>
          <w:rFonts w:ascii="Times New Roman" w:eastAsia="Times New Roman" w:hAnsi="Times New Roman" w:cs="Times New Roman"/>
          <w:lang w:eastAsia="en-AU"/>
        </w:rPr>
        <w:t xml:space="preserve">included in the Register, </w:t>
      </w:r>
      <w:r w:rsidR="00602CE3" w:rsidRPr="005A0F4D">
        <w:rPr>
          <w:rFonts w:ascii="Times New Roman" w:eastAsia="Times New Roman" w:hAnsi="Times New Roman" w:cs="Times New Roman"/>
          <w:lang w:eastAsia="en-AU"/>
        </w:rPr>
        <w:t xml:space="preserve">wholesalers </w:t>
      </w:r>
      <w:r w:rsidR="001B0206" w:rsidRPr="005A0F4D">
        <w:rPr>
          <w:rFonts w:ascii="Times New Roman" w:eastAsia="Times New Roman" w:hAnsi="Times New Roman" w:cs="Times New Roman"/>
          <w:lang w:eastAsia="en-AU"/>
        </w:rPr>
        <w:t xml:space="preserve">of these goods </w:t>
      </w:r>
      <w:r w:rsidR="00602CE3" w:rsidRPr="005A0F4D">
        <w:rPr>
          <w:rFonts w:ascii="Times New Roman" w:eastAsia="Times New Roman" w:hAnsi="Times New Roman" w:cs="Times New Roman"/>
          <w:lang w:eastAsia="en-AU"/>
        </w:rPr>
        <w:t xml:space="preserve">may not be </w:t>
      </w:r>
      <w:r w:rsidR="001D0682" w:rsidRPr="005A0F4D">
        <w:rPr>
          <w:rFonts w:ascii="Times New Roman" w:eastAsia="Times New Roman" w:hAnsi="Times New Roman" w:cs="Times New Roman"/>
          <w:lang w:eastAsia="en-AU"/>
        </w:rPr>
        <w:t>authorised</w:t>
      </w:r>
      <w:r w:rsidR="00602CE3" w:rsidRPr="005A0F4D">
        <w:rPr>
          <w:rFonts w:ascii="Times New Roman" w:eastAsia="Times New Roman" w:hAnsi="Times New Roman" w:cs="Times New Roman"/>
          <w:lang w:eastAsia="en-AU"/>
        </w:rPr>
        <w:t xml:space="preserve"> or licenced under </w:t>
      </w:r>
      <w:r w:rsidR="00BD765E" w:rsidRPr="005A0F4D">
        <w:rPr>
          <w:rFonts w:ascii="Times New Roman" w:eastAsia="Times New Roman" w:hAnsi="Times New Roman" w:cs="Times New Roman"/>
          <w:lang w:eastAsia="en-AU"/>
        </w:rPr>
        <w:t xml:space="preserve">state or territory law </w:t>
      </w:r>
      <w:r w:rsidR="001B0206" w:rsidRPr="005A0F4D">
        <w:rPr>
          <w:rFonts w:ascii="Times New Roman" w:eastAsia="Times New Roman" w:hAnsi="Times New Roman" w:cs="Times New Roman"/>
          <w:lang w:eastAsia="en-AU"/>
        </w:rPr>
        <w:t xml:space="preserve">to supply </w:t>
      </w:r>
      <w:r w:rsidR="004E4E26" w:rsidRPr="005A0F4D">
        <w:rPr>
          <w:rFonts w:ascii="Times New Roman" w:eastAsia="Times New Roman" w:hAnsi="Times New Roman" w:cs="Times New Roman"/>
          <w:lang w:eastAsia="en-AU"/>
        </w:rPr>
        <w:t xml:space="preserve">goods containing substances included in Schedule 4 to the Poisons Standard </w:t>
      </w:r>
      <w:r w:rsidR="001D0682" w:rsidRPr="005A0F4D">
        <w:rPr>
          <w:rFonts w:ascii="Times New Roman" w:eastAsia="Times New Roman" w:hAnsi="Times New Roman" w:cs="Times New Roman"/>
          <w:lang w:eastAsia="en-AU"/>
        </w:rPr>
        <w:t xml:space="preserve">and consequently may not </w:t>
      </w:r>
      <w:r w:rsidR="005C56DF" w:rsidRPr="005A0F4D">
        <w:rPr>
          <w:rFonts w:ascii="Times New Roman" w:eastAsia="Times New Roman" w:hAnsi="Times New Roman" w:cs="Times New Roman"/>
          <w:lang w:eastAsia="en-AU"/>
        </w:rPr>
        <w:t>fall within the exceptions to the offences and civil penalty provisions in Chapter 4A of the Act</w:t>
      </w:r>
      <w:r w:rsidR="00B462FB" w:rsidRPr="005A0F4D">
        <w:rPr>
          <w:rFonts w:ascii="Times New Roman" w:eastAsia="Times New Roman" w:hAnsi="Times New Roman" w:cs="Times New Roman"/>
          <w:lang w:eastAsia="en-AU"/>
        </w:rPr>
        <w:t xml:space="preserve">. After 30 </w:t>
      </w:r>
      <w:r w:rsidR="00D67D64" w:rsidRPr="005A0F4D">
        <w:rPr>
          <w:rFonts w:ascii="Times New Roman" w:eastAsia="Times New Roman" w:hAnsi="Times New Roman" w:cs="Times New Roman"/>
          <w:lang w:eastAsia="en-AU"/>
        </w:rPr>
        <w:t>November</w:t>
      </w:r>
      <w:r w:rsidR="00CD4E85" w:rsidRPr="005A0F4D">
        <w:rPr>
          <w:rFonts w:ascii="Times New Roman" w:eastAsia="Times New Roman" w:hAnsi="Times New Roman" w:cs="Times New Roman"/>
          <w:lang w:eastAsia="en-AU"/>
        </w:rPr>
        <w:t xml:space="preserve"> </w:t>
      </w:r>
      <w:r w:rsidR="00B462FB" w:rsidRPr="005A0F4D">
        <w:rPr>
          <w:rFonts w:ascii="Times New Roman" w:eastAsia="Times New Roman" w:hAnsi="Times New Roman" w:cs="Times New Roman"/>
          <w:lang w:eastAsia="en-AU"/>
        </w:rPr>
        <w:t xml:space="preserve">2024, it is intended that any person </w:t>
      </w:r>
      <w:r w:rsidR="001107AC" w:rsidRPr="005A0F4D">
        <w:rPr>
          <w:rFonts w:ascii="Times New Roman" w:eastAsia="Times New Roman" w:hAnsi="Times New Roman" w:cs="Times New Roman"/>
          <w:lang w:eastAsia="en-AU"/>
        </w:rPr>
        <w:t>who is not authorised or licenced under state or territory law to supply goods containing substances included in Schedule 3 to the Poisons Standard</w:t>
      </w:r>
      <w:r w:rsidR="00945B8D" w:rsidRPr="005A0F4D">
        <w:rPr>
          <w:rFonts w:ascii="Times New Roman" w:eastAsia="Times New Roman" w:hAnsi="Times New Roman" w:cs="Times New Roman"/>
          <w:lang w:eastAsia="en-AU"/>
        </w:rPr>
        <w:t xml:space="preserve">, </w:t>
      </w:r>
      <w:r w:rsidR="00855D2A" w:rsidRPr="005A0F4D">
        <w:rPr>
          <w:rFonts w:ascii="Times New Roman" w:eastAsia="Times New Roman" w:hAnsi="Times New Roman" w:cs="Times New Roman"/>
          <w:lang w:eastAsia="en-AU"/>
        </w:rPr>
        <w:t xml:space="preserve">will require </w:t>
      </w:r>
      <w:r w:rsidR="00295285" w:rsidRPr="005A0F4D">
        <w:rPr>
          <w:rFonts w:ascii="Times New Roman" w:eastAsia="Times New Roman" w:hAnsi="Times New Roman" w:cs="Times New Roman"/>
          <w:lang w:eastAsia="en-AU"/>
        </w:rPr>
        <w:t>further authorisation</w:t>
      </w:r>
      <w:r w:rsidR="003E05BA" w:rsidRPr="005A0F4D">
        <w:rPr>
          <w:rFonts w:ascii="Times New Roman" w:eastAsia="Times New Roman" w:hAnsi="Times New Roman" w:cs="Times New Roman"/>
          <w:lang w:eastAsia="en-AU"/>
        </w:rPr>
        <w:t xml:space="preserve"> </w:t>
      </w:r>
      <w:r w:rsidR="00B462FB" w:rsidRPr="005A0F4D">
        <w:rPr>
          <w:rFonts w:ascii="Times New Roman" w:eastAsia="Times New Roman" w:hAnsi="Times New Roman" w:cs="Times New Roman"/>
          <w:lang w:eastAsia="en-AU"/>
        </w:rPr>
        <w:t>under</w:t>
      </w:r>
      <w:r w:rsidR="00945B8D" w:rsidRPr="005A0F4D">
        <w:rPr>
          <w:rFonts w:ascii="Times New Roman" w:eastAsia="Times New Roman" w:hAnsi="Times New Roman" w:cs="Times New Roman"/>
          <w:lang w:eastAsia="en-AU"/>
        </w:rPr>
        <w:t xml:space="preserve"> section 41R</w:t>
      </w:r>
      <w:r w:rsidR="00582DF5" w:rsidRPr="005A0F4D">
        <w:rPr>
          <w:rFonts w:ascii="Times New Roman" w:eastAsia="Times New Roman" w:hAnsi="Times New Roman" w:cs="Times New Roman"/>
          <w:lang w:eastAsia="en-AU"/>
        </w:rPr>
        <w:t xml:space="preserve"> (if available)</w:t>
      </w:r>
      <w:r w:rsidR="00945B8D" w:rsidRPr="005A0F4D">
        <w:rPr>
          <w:rFonts w:ascii="Times New Roman" w:eastAsia="Times New Roman" w:hAnsi="Times New Roman" w:cs="Times New Roman"/>
          <w:lang w:eastAsia="en-AU"/>
        </w:rPr>
        <w:t xml:space="preserve"> or section 41RC of</w:t>
      </w:r>
      <w:r w:rsidR="00B462FB" w:rsidRPr="005A0F4D">
        <w:rPr>
          <w:rFonts w:ascii="Times New Roman" w:eastAsia="Times New Roman" w:hAnsi="Times New Roman" w:cs="Times New Roman"/>
          <w:lang w:eastAsia="en-AU"/>
        </w:rPr>
        <w:t xml:space="preserve"> the Act to possess and supply such goods.</w:t>
      </w:r>
    </w:p>
    <w:p w14:paraId="5ED1906F" w14:textId="77777777" w:rsidR="00DE3C22" w:rsidRPr="005A0F4D" w:rsidRDefault="00DE3C22" w:rsidP="005A0F4D">
      <w:pPr>
        <w:spacing w:after="0" w:line="240" w:lineRule="auto"/>
        <w:rPr>
          <w:rFonts w:ascii="Times New Roman" w:eastAsia="Times New Roman" w:hAnsi="Times New Roman" w:cs="Times New Roman"/>
          <w:lang w:eastAsia="en-AU"/>
        </w:rPr>
      </w:pPr>
    </w:p>
    <w:p w14:paraId="3A8CA934" w14:textId="3D96D762" w:rsidR="005A0D68" w:rsidRPr="005A0F4D" w:rsidRDefault="00A014BE" w:rsidP="005A0F4D">
      <w:pPr>
        <w:keepNext/>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The </w:t>
      </w:r>
      <w:r w:rsidR="008C23F9" w:rsidRPr="005A0F4D">
        <w:rPr>
          <w:rFonts w:ascii="Times New Roman" w:eastAsia="Times New Roman" w:hAnsi="Times New Roman" w:cs="Times New Roman"/>
          <w:lang w:eastAsia="en-AU"/>
        </w:rPr>
        <w:t>amended item</w:t>
      </w:r>
      <w:r w:rsidR="00506C5E" w:rsidRPr="005A0F4D">
        <w:rPr>
          <w:rFonts w:ascii="Times New Roman" w:eastAsia="Times New Roman" w:hAnsi="Times New Roman" w:cs="Times New Roman"/>
          <w:lang w:eastAsia="en-AU"/>
        </w:rPr>
        <w:t xml:space="preserve"> differs from item 7 </w:t>
      </w:r>
      <w:r w:rsidR="00FC6BB3" w:rsidRPr="005A0F4D">
        <w:rPr>
          <w:rFonts w:ascii="Times New Roman" w:eastAsia="Times New Roman" w:hAnsi="Times New Roman" w:cs="Times New Roman"/>
          <w:lang w:eastAsia="en-AU"/>
        </w:rPr>
        <w:t>i</w:t>
      </w:r>
      <w:r w:rsidR="00506C5E" w:rsidRPr="005A0F4D">
        <w:rPr>
          <w:rFonts w:ascii="Times New Roman" w:eastAsia="Times New Roman" w:hAnsi="Times New Roman" w:cs="Times New Roman"/>
          <w:lang w:eastAsia="en-AU"/>
        </w:rPr>
        <w:t>n the Principal Determination in the following respects</w:t>
      </w:r>
      <w:r w:rsidR="005A0D68" w:rsidRPr="005A0F4D">
        <w:rPr>
          <w:rFonts w:ascii="Times New Roman" w:eastAsia="Times New Roman" w:hAnsi="Times New Roman" w:cs="Times New Roman"/>
          <w:lang w:eastAsia="en-AU"/>
        </w:rPr>
        <w:t>:</w:t>
      </w:r>
    </w:p>
    <w:p w14:paraId="6152D0A9" w14:textId="0754FFB4" w:rsidR="00AC13F6" w:rsidRPr="005A0F4D" w:rsidRDefault="00506C5E" w:rsidP="005A0F4D">
      <w:pPr>
        <w:pStyle w:val="ListParagraph"/>
        <w:keepNext/>
        <w:numPr>
          <w:ilvl w:val="0"/>
          <w:numId w:val="2"/>
        </w:numPr>
        <w:spacing w:before="0" w:beforeAutospacing="0" w:after="0" w:afterAutospacing="0"/>
        <w:rPr>
          <w:sz w:val="22"/>
          <w:szCs w:val="22"/>
        </w:rPr>
      </w:pPr>
      <w:r w:rsidRPr="005A0F4D">
        <w:rPr>
          <w:sz w:val="22"/>
          <w:szCs w:val="22"/>
        </w:rPr>
        <w:t xml:space="preserve">it does not apply to </w:t>
      </w:r>
      <w:bookmarkStart w:id="6" w:name="_Hlk171418613"/>
      <w:r w:rsidRPr="005A0F4D">
        <w:rPr>
          <w:sz w:val="22"/>
          <w:szCs w:val="22"/>
        </w:rPr>
        <w:t>medicinal cannabis vaping substances</w:t>
      </w:r>
      <w:bookmarkEnd w:id="6"/>
      <w:r w:rsidR="00F302DB" w:rsidRPr="005A0F4D">
        <w:rPr>
          <w:sz w:val="22"/>
          <w:szCs w:val="22"/>
        </w:rPr>
        <w:t>. The</w:t>
      </w:r>
      <w:r w:rsidR="009D2D5A" w:rsidRPr="005A0F4D">
        <w:rPr>
          <w:sz w:val="22"/>
          <w:szCs w:val="22"/>
        </w:rPr>
        <w:t xml:space="preserve">se </w:t>
      </w:r>
      <w:r w:rsidR="00B14A41" w:rsidRPr="005A0F4D">
        <w:rPr>
          <w:sz w:val="22"/>
          <w:szCs w:val="22"/>
        </w:rPr>
        <w:t>goods</w:t>
      </w:r>
      <w:r w:rsidR="009D2D5A" w:rsidRPr="005A0F4D">
        <w:rPr>
          <w:sz w:val="22"/>
          <w:szCs w:val="22"/>
        </w:rPr>
        <w:t xml:space="preserve"> are omitted from</w:t>
      </w:r>
      <w:r w:rsidR="00B14A41" w:rsidRPr="005A0F4D">
        <w:rPr>
          <w:sz w:val="22"/>
          <w:szCs w:val="22"/>
        </w:rPr>
        <w:t xml:space="preserve"> this item</w:t>
      </w:r>
      <w:r w:rsidR="00F25CCF" w:rsidRPr="005A0F4D">
        <w:rPr>
          <w:sz w:val="22"/>
          <w:szCs w:val="22"/>
        </w:rPr>
        <w:t xml:space="preserve">, which applies to </w:t>
      </w:r>
      <w:r w:rsidR="00151D3F" w:rsidRPr="005A0F4D">
        <w:rPr>
          <w:sz w:val="22"/>
          <w:szCs w:val="22"/>
        </w:rPr>
        <w:t>a person engaged in the business of importation or wholesale supply,</w:t>
      </w:r>
      <w:r w:rsidR="00B14A41" w:rsidRPr="005A0F4D">
        <w:rPr>
          <w:sz w:val="22"/>
          <w:szCs w:val="22"/>
        </w:rPr>
        <w:t xml:space="preserve"> </w:t>
      </w:r>
      <w:r w:rsidR="009D2D5A" w:rsidRPr="005A0F4D">
        <w:rPr>
          <w:sz w:val="22"/>
          <w:szCs w:val="22"/>
        </w:rPr>
        <w:t>for two reasons:</w:t>
      </w:r>
    </w:p>
    <w:p w14:paraId="03FAFF35" w14:textId="1569707C" w:rsidR="009D2D5A" w:rsidRPr="005A0F4D" w:rsidRDefault="002E70CB" w:rsidP="005A0F4D">
      <w:pPr>
        <w:pStyle w:val="ListParagraph"/>
        <w:numPr>
          <w:ilvl w:val="1"/>
          <w:numId w:val="2"/>
        </w:numPr>
        <w:spacing w:before="0" w:beforeAutospacing="0" w:after="0" w:afterAutospacing="0"/>
        <w:rPr>
          <w:sz w:val="22"/>
          <w:szCs w:val="22"/>
        </w:rPr>
      </w:pPr>
      <w:r w:rsidRPr="005A0F4D">
        <w:rPr>
          <w:sz w:val="22"/>
          <w:szCs w:val="22"/>
        </w:rPr>
        <w:t xml:space="preserve">these goods </w:t>
      </w:r>
      <w:r w:rsidR="001107AC" w:rsidRPr="005A0F4D">
        <w:rPr>
          <w:sz w:val="22"/>
          <w:szCs w:val="22"/>
        </w:rPr>
        <w:t>are</w:t>
      </w:r>
      <w:r w:rsidRPr="005A0F4D">
        <w:rPr>
          <w:sz w:val="22"/>
          <w:szCs w:val="22"/>
        </w:rPr>
        <w:t xml:space="preserve"> separately covered by item</w:t>
      </w:r>
      <w:r w:rsidR="00CB6A28" w:rsidRPr="005A0F4D">
        <w:rPr>
          <w:sz w:val="22"/>
          <w:szCs w:val="22"/>
        </w:rPr>
        <w:t xml:space="preserve"> 9 of Schedule </w:t>
      </w:r>
      <w:proofErr w:type="gramStart"/>
      <w:r w:rsidR="00CB6A28" w:rsidRPr="005A0F4D">
        <w:rPr>
          <w:sz w:val="22"/>
          <w:szCs w:val="22"/>
        </w:rPr>
        <w:t>2</w:t>
      </w:r>
      <w:r w:rsidR="000D7309" w:rsidRPr="005A0F4D">
        <w:rPr>
          <w:sz w:val="22"/>
          <w:szCs w:val="22"/>
        </w:rPr>
        <w:t>;</w:t>
      </w:r>
      <w:proofErr w:type="gramEnd"/>
    </w:p>
    <w:p w14:paraId="5BE65C74" w14:textId="0765EE74" w:rsidR="00FE5427" w:rsidRPr="005A0F4D" w:rsidRDefault="000D7309" w:rsidP="005A0F4D">
      <w:pPr>
        <w:pStyle w:val="ListParagraph"/>
        <w:numPr>
          <w:ilvl w:val="1"/>
          <w:numId w:val="2"/>
        </w:numPr>
        <w:spacing w:before="0" w:beforeAutospacing="0" w:after="0" w:afterAutospacing="0"/>
        <w:ind w:left="1497" w:hanging="357"/>
        <w:rPr>
          <w:sz w:val="22"/>
          <w:szCs w:val="22"/>
        </w:rPr>
      </w:pPr>
      <w:r w:rsidRPr="005A0F4D">
        <w:rPr>
          <w:sz w:val="22"/>
          <w:szCs w:val="22"/>
        </w:rPr>
        <w:t xml:space="preserve">the wholesale supply of these goods is prohibited </w:t>
      </w:r>
      <w:r w:rsidR="001A2093" w:rsidRPr="005A0F4D">
        <w:rPr>
          <w:sz w:val="22"/>
          <w:szCs w:val="22"/>
        </w:rPr>
        <w:t>under Chapter 3 of the Act</w:t>
      </w:r>
      <w:r w:rsidR="00E35FC5" w:rsidRPr="005A0F4D">
        <w:rPr>
          <w:sz w:val="22"/>
          <w:szCs w:val="22"/>
        </w:rPr>
        <w:t>,</w:t>
      </w:r>
      <w:r w:rsidR="001A2093" w:rsidRPr="005A0F4D">
        <w:rPr>
          <w:sz w:val="22"/>
          <w:szCs w:val="22"/>
        </w:rPr>
        <w:t xml:space="preserve"> as there are no such goods included in the </w:t>
      </w:r>
      <w:proofErr w:type="gramStart"/>
      <w:r w:rsidR="002B5CAF" w:rsidRPr="005A0F4D">
        <w:rPr>
          <w:sz w:val="22"/>
          <w:szCs w:val="22"/>
        </w:rPr>
        <w:t>Register</w:t>
      </w:r>
      <w:r w:rsidR="00991340" w:rsidRPr="005A0F4D">
        <w:rPr>
          <w:sz w:val="22"/>
          <w:szCs w:val="22"/>
        </w:rPr>
        <w:t>;</w:t>
      </w:r>
      <w:proofErr w:type="gramEnd"/>
    </w:p>
    <w:p w14:paraId="24E421F1" w14:textId="6C79877E" w:rsidR="00C939D1" w:rsidRPr="005A0F4D" w:rsidRDefault="000B509A" w:rsidP="005A0F4D">
      <w:pPr>
        <w:pStyle w:val="ListParagraph"/>
        <w:numPr>
          <w:ilvl w:val="0"/>
          <w:numId w:val="2"/>
        </w:numPr>
        <w:spacing w:before="0" w:beforeAutospacing="0" w:after="0" w:afterAutospacing="0"/>
        <w:ind w:left="777" w:hanging="357"/>
        <w:rPr>
          <w:sz w:val="22"/>
          <w:szCs w:val="22"/>
        </w:rPr>
      </w:pPr>
      <w:r w:rsidRPr="005A0F4D">
        <w:rPr>
          <w:sz w:val="22"/>
          <w:szCs w:val="22"/>
        </w:rPr>
        <w:t xml:space="preserve">it applies in relation to </w:t>
      </w:r>
      <w:r w:rsidR="00FE5427" w:rsidRPr="005A0F4D">
        <w:rPr>
          <w:sz w:val="22"/>
          <w:szCs w:val="22"/>
        </w:rPr>
        <w:t>the possession and supply</w:t>
      </w:r>
      <w:r w:rsidRPr="005A0F4D">
        <w:rPr>
          <w:sz w:val="22"/>
          <w:szCs w:val="22"/>
        </w:rPr>
        <w:t xml:space="preserve"> </w:t>
      </w:r>
      <w:r w:rsidR="00FE5427" w:rsidRPr="005A0F4D">
        <w:rPr>
          <w:sz w:val="22"/>
          <w:szCs w:val="22"/>
        </w:rPr>
        <w:t xml:space="preserve">on or before 30 </w:t>
      </w:r>
      <w:r w:rsidR="00E72ECC" w:rsidRPr="005A0F4D">
        <w:rPr>
          <w:sz w:val="22"/>
          <w:szCs w:val="22"/>
        </w:rPr>
        <w:t>November</w:t>
      </w:r>
      <w:r w:rsidR="00FE5427" w:rsidRPr="005A0F4D">
        <w:rPr>
          <w:sz w:val="22"/>
          <w:szCs w:val="22"/>
        </w:rPr>
        <w:t xml:space="preserve"> 2024</w:t>
      </w:r>
      <w:r w:rsidRPr="005A0F4D">
        <w:rPr>
          <w:sz w:val="22"/>
          <w:szCs w:val="22"/>
        </w:rPr>
        <w:t xml:space="preserve"> – </w:t>
      </w:r>
      <w:r w:rsidR="00FC6BB3" w:rsidRPr="005A0F4D">
        <w:rPr>
          <w:sz w:val="22"/>
          <w:szCs w:val="22"/>
        </w:rPr>
        <w:t>item 7 in the Principal Determination</w:t>
      </w:r>
      <w:r w:rsidR="003048C9" w:rsidRPr="005A0F4D">
        <w:rPr>
          <w:sz w:val="22"/>
          <w:szCs w:val="22"/>
        </w:rPr>
        <w:t xml:space="preserve"> </w:t>
      </w:r>
      <w:r w:rsidR="00560E99" w:rsidRPr="005A0F4D">
        <w:rPr>
          <w:sz w:val="22"/>
          <w:szCs w:val="22"/>
        </w:rPr>
        <w:t>applied on an ongoing basis in</w:t>
      </w:r>
      <w:r w:rsidR="00755703" w:rsidRPr="005A0F4D">
        <w:rPr>
          <w:sz w:val="22"/>
          <w:szCs w:val="22"/>
        </w:rPr>
        <w:t xml:space="preserve"> relation to </w:t>
      </w:r>
      <w:r w:rsidR="005C1860" w:rsidRPr="005A0F4D">
        <w:rPr>
          <w:sz w:val="22"/>
          <w:szCs w:val="22"/>
        </w:rPr>
        <w:t xml:space="preserve">the </w:t>
      </w:r>
      <w:r w:rsidR="00755703" w:rsidRPr="005A0F4D">
        <w:rPr>
          <w:sz w:val="22"/>
          <w:szCs w:val="22"/>
        </w:rPr>
        <w:t xml:space="preserve">possession and supply of </w:t>
      </w:r>
      <w:r w:rsidR="00CC6D17" w:rsidRPr="005A0F4D">
        <w:rPr>
          <w:sz w:val="22"/>
          <w:szCs w:val="22"/>
        </w:rPr>
        <w:t>medicinal cannabis vaping substances</w:t>
      </w:r>
      <w:r w:rsidR="0069479F" w:rsidRPr="005A0F4D">
        <w:rPr>
          <w:sz w:val="22"/>
          <w:szCs w:val="22"/>
        </w:rPr>
        <w:t xml:space="preserve"> (which are no longer covered by this item)</w:t>
      </w:r>
      <w:r w:rsidR="001F2845" w:rsidRPr="005A0F4D">
        <w:rPr>
          <w:sz w:val="22"/>
          <w:szCs w:val="22"/>
        </w:rPr>
        <w:t xml:space="preserve">, and </w:t>
      </w:r>
      <w:r w:rsidR="00881316" w:rsidRPr="005A0F4D">
        <w:rPr>
          <w:sz w:val="22"/>
          <w:szCs w:val="22"/>
        </w:rPr>
        <w:t xml:space="preserve">until 30 September 2024 in relation to </w:t>
      </w:r>
      <w:r w:rsidR="00854E8D" w:rsidRPr="005A0F4D">
        <w:rPr>
          <w:sz w:val="22"/>
          <w:szCs w:val="22"/>
        </w:rPr>
        <w:t>notified vaping goods other than goods that contain a substance included in a Schedule to the current Poisons Standard, and therapeutic cannabis vaping goods</w:t>
      </w:r>
      <w:r w:rsidR="00CC6D17" w:rsidRPr="005A0F4D">
        <w:rPr>
          <w:sz w:val="22"/>
          <w:szCs w:val="22"/>
        </w:rPr>
        <w:t>.</w:t>
      </w:r>
      <w:r w:rsidR="0069479F" w:rsidRPr="005A0F4D">
        <w:rPr>
          <w:sz w:val="22"/>
          <w:szCs w:val="22"/>
        </w:rPr>
        <w:t xml:space="preserve"> This </w:t>
      </w:r>
      <w:r w:rsidR="004016F8" w:rsidRPr="005A0F4D">
        <w:rPr>
          <w:sz w:val="22"/>
          <w:szCs w:val="22"/>
        </w:rPr>
        <w:t>provides two additional months during</w:t>
      </w:r>
      <w:r w:rsidR="00855D2A" w:rsidRPr="005A0F4D">
        <w:rPr>
          <w:sz w:val="22"/>
          <w:szCs w:val="22"/>
        </w:rPr>
        <w:t xml:space="preserve"> which</w:t>
      </w:r>
      <w:r w:rsidR="004016F8" w:rsidRPr="005A0F4D">
        <w:rPr>
          <w:sz w:val="22"/>
          <w:szCs w:val="22"/>
        </w:rPr>
        <w:t xml:space="preserve"> possession and wholesale supply in the specified circumstances is lawful.</w:t>
      </w:r>
      <w:r w:rsidR="000366CD" w:rsidRPr="005A0F4D">
        <w:rPr>
          <w:sz w:val="22"/>
          <w:szCs w:val="22"/>
        </w:rPr>
        <w:t xml:space="preserve"> After 30 November 2024</w:t>
      </w:r>
      <w:r w:rsidR="003E05BA" w:rsidRPr="005A0F4D">
        <w:rPr>
          <w:sz w:val="22"/>
          <w:szCs w:val="22"/>
        </w:rPr>
        <w:t>,</w:t>
      </w:r>
      <w:r w:rsidR="000366CD" w:rsidRPr="005A0F4D">
        <w:rPr>
          <w:sz w:val="22"/>
          <w:szCs w:val="22"/>
        </w:rPr>
        <w:t xml:space="preserve"> </w:t>
      </w:r>
      <w:r w:rsidR="00295285" w:rsidRPr="005A0F4D">
        <w:rPr>
          <w:sz w:val="22"/>
          <w:szCs w:val="22"/>
        </w:rPr>
        <w:t xml:space="preserve">further authorisation </w:t>
      </w:r>
      <w:r w:rsidR="000366CD" w:rsidRPr="005A0F4D">
        <w:rPr>
          <w:sz w:val="22"/>
          <w:szCs w:val="22"/>
        </w:rPr>
        <w:t xml:space="preserve">under </w:t>
      </w:r>
      <w:r w:rsidR="00295285" w:rsidRPr="005A0F4D">
        <w:rPr>
          <w:sz w:val="22"/>
          <w:szCs w:val="22"/>
        </w:rPr>
        <w:t>the Act</w:t>
      </w:r>
      <w:r w:rsidR="000366CD" w:rsidRPr="005A0F4D">
        <w:rPr>
          <w:sz w:val="22"/>
          <w:szCs w:val="22"/>
        </w:rPr>
        <w:t xml:space="preserve"> will be required if the person is possessing or supplying </w:t>
      </w:r>
      <w:r w:rsidR="005A7A63" w:rsidRPr="005A0F4D">
        <w:rPr>
          <w:sz w:val="22"/>
          <w:szCs w:val="22"/>
        </w:rPr>
        <w:t>medical devices used to vape medicinal cannabis,</w:t>
      </w:r>
      <w:r w:rsidR="000366CD" w:rsidRPr="005A0F4D">
        <w:rPr>
          <w:sz w:val="22"/>
          <w:szCs w:val="22"/>
        </w:rPr>
        <w:t xml:space="preserve"> or if the person is possessing or supplying notified vaping goods and is not licenced or authorised under state or territory law to possess and supply substances included in Schedule 3 to the Poisons </w:t>
      </w:r>
      <w:proofErr w:type="gramStart"/>
      <w:r w:rsidR="000366CD" w:rsidRPr="005A0F4D">
        <w:rPr>
          <w:sz w:val="22"/>
          <w:szCs w:val="22"/>
        </w:rPr>
        <w:t>Standard</w:t>
      </w:r>
      <w:r w:rsidR="00991340" w:rsidRPr="005A0F4D">
        <w:rPr>
          <w:sz w:val="22"/>
          <w:szCs w:val="22"/>
        </w:rPr>
        <w:t>;</w:t>
      </w:r>
      <w:proofErr w:type="gramEnd"/>
    </w:p>
    <w:p w14:paraId="7CDADED5" w14:textId="0D4FE530" w:rsidR="003D27F7" w:rsidRPr="005A0F4D" w:rsidRDefault="000E6E03" w:rsidP="005A0F4D">
      <w:pPr>
        <w:pStyle w:val="ListParagraph"/>
        <w:numPr>
          <w:ilvl w:val="0"/>
          <w:numId w:val="2"/>
        </w:numPr>
        <w:spacing w:before="0" w:beforeAutospacing="0" w:after="0" w:afterAutospacing="0"/>
        <w:ind w:left="777" w:hanging="357"/>
        <w:rPr>
          <w:sz w:val="22"/>
          <w:szCs w:val="22"/>
        </w:rPr>
      </w:pPr>
      <w:r w:rsidRPr="005A0F4D">
        <w:rPr>
          <w:sz w:val="22"/>
          <w:szCs w:val="22"/>
        </w:rPr>
        <w:t xml:space="preserve">possession for the sole purpose of supplying the goods to a permitted cannabis wholesaler has been </w:t>
      </w:r>
      <w:proofErr w:type="gramStart"/>
      <w:r w:rsidRPr="005A0F4D">
        <w:rPr>
          <w:sz w:val="22"/>
          <w:szCs w:val="22"/>
        </w:rPr>
        <w:t>deleted</w:t>
      </w:r>
      <w:r w:rsidR="00991340" w:rsidRPr="005A0F4D">
        <w:rPr>
          <w:sz w:val="22"/>
          <w:szCs w:val="22"/>
        </w:rPr>
        <w:t>;</w:t>
      </w:r>
      <w:proofErr w:type="gramEnd"/>
    </w:p>
    <w:p w14:paraId="1E29569E" w14:textId="4D181204" w:rsidR="006302C7" w:rsidRPr="005A0F4D" w:rsidRDefault="00AD2C11" w:rsidP="005A0F4D">
      <w:pPr>
        <w:pStyle w:val="ListParagraph"/>
        <w:numPr>
          <w:ilvl w:val="0"/>
          <w:numId w:val="2"/>
        </w:numPr>
        <w:spacing w:before="0" w:beforeAutospacing="0" w:after="0" w:afterAutospacing="0"/>
        <w:ind w:left="777" w:hanging="357"/>
        <w:rPr>
          <w:sz w:val="22"/>
          <w:szCs w:val="22"/>
        </w:rPr>
      </w:pPr>
      <w:r w:rsidRPr="005A0F4D">
        <w:rPr>
          <w:sz w:val="22"/>
          <w:szCs w:val="22"/>
        </w:rPr>
        <w:t xml:space="preserve">references to </w:t>
      </w:r>
      <w:r w:rsidR="00975DD6" w:rsidRPr="005A0F4D">
        <w:rPr>
          <w:sz w:val="22"/>
          <w:szCs w:val="22"/>
        </w:rPr>
        <w:t xml:space="preserve">the reasonable belief of the </w:t>
      </w:r>
      <w:r w:rsidR="00A17AA4" w:rsidRPr="005A0F4D">
        <w:rPr>
          <w:sz w:val="22"/>
          <w:szCs w:val="22"/>
        </w:rPr>
        <w:t xml:space="preserve">importer or wholesaler </w:t>
      </w:r>
      <w:r w:rsidR="00B93BDE" w:rsidRPr="005A0F4D">
        <w:rPr>
          <w:sz w:val="22"/>
          <w:szCs w:val="22"/>
        </w:rPr>
        <w:t>that</w:t>
      </w:r>
      <w:r w:rsidR="00EF3186" w:rsidRPr="005A0F4D">
        <w:rPr>
          <w:sz w:val="22"/>
          <w:szCs w:val="22"/>
        </w:rPr>
        <w:t xml:space="preserve"> medicinal cannabis vaping substances or medical devices </w:t>
      </w:r>
      <w:r w:rsidR="0012498B" w:rsidRPr="005A0F4D">
        <w:rPr>
          <w:sz w:val="22"/>
          <w:szCs w:val="22"/>
        </w:rPr>
        <w:t xml:space="preserve">used to </w:t>
      </w:r>
      <w:r w:rsidR="009532BC" w:rsidRPr="005A0F4D">
        <w:rPr>
          <w:sz w:val="22"/>
          <w:szCs w:val="22"/>
        </w:rPr>
        <w:t>vape medicinal cannabis</w:t>
      </w:r>
      <w:r w:rsidR="00B93BDE" w:rsidRPr="005A0F4D">
        <w:rPr>
          <w:sz w:val="22"/>
          <w:szCs w:val="22"/>
        </w:rPr>
        <w:t xml:space="preserve"> are included in the Register or have been approved for supply under an access pathway for unapproved goods have </w:t>
      </w:r>
      <w:r w:rsidR="00375CC6" w:rsidRPr="005A0F4D">
        <w:rPr>
          <w:sz w:val="22"/>
          <w:szCs w:val="22"/>
        </w:rPr>
        <w:t>been deleted</w:t>
      </w:r>
      <w:r w:rsidR="005F603F" w:rsidRPr="005A0F4D">
        <w:rPr>
          <w:sz w:val="22"/>
          <w:szCs w:val="22"/>
        </w:rPr>
        <w:t xml:space="preserve">. This is because under the direct control exemptions such a belief is not required </w:t>
      </w:r>
      <w:r w:rsidR="00CE4DA1" w:rsidRPr="005A0F4D">
        <w:rPr>
          <w:sz w:val="22"/>
          <w:szCs w:val="22"/>
        </w:rPr>
        <w:t xml:space="preserve">prior to </w:t>
      </w:r>
      <w:proofErr w:type="gramStart"/>
      <w:r w:rsidR="00CE4DA1" w:rsidRPr="005A0F4D">
        <w:rPr>
          <w:sz w:val="22"/>
          <w:szCs w:val="22"/>
        </w:rPr>
        <w:t>supply</w:t>
      </w:r>
      <w:r w:rsidR="00991340" w:rsidRPr="005A0F4D">
        <w:rPr>
          <w:sz w:val="22"/>
          <w:szCs w:val="22"/>
        </w:rPr>
        <w:t>;</w:t>
      </w:r>
      <w:proofErr w:type="gramEnd"/>
    </w:p>
    <w:p w14:paraId="17EF9333" w14:textId="2F780A68" w:rsidR="00575A48" w:rsidRPr="005A0F4D" w:rsidRDefault="00563C61" w:rsidP="005A0F4D">
      <w:pPr>
        <w:pStyle w:val="ListParagraph"/>
        <w:numPr>
          <w:ilvl w:val="0"/>
          <w:numId w:val="2"/>
        </w:numPr>
        <w:spacing w:before="0" w:beforeAutospacing="0" w:after="0" w:afterAutospacing="0"/>
        <w:ind w:left="777" w:hanging="357"/>
        <w:rPr>
          <w:sz w:val="22"/>
          <w:szCs w:val="22"/>
        </w:rPr>
      </w:pPr>
      <w:r w:rsidRPr="005A0F4D">
        <w:rPr>
          <w:sz w:val="22"/>
          <w:szCs w:val="22"/>
        </w:rPr>
        <w:t xml:space="preserve">references to compliance with requirements under state or territory law that apply to </w:t>
      </w:r>
      <w:r w:rsidR="002A2732" w:rsidRPr="005A0F4D">
        <w:rPr>
          <w:sz w:val="22"/>
          <w:szCs w:val="22"/>
        </w:rPr>
        <w:t xml:space="preserve">possession of goods containing substances included in Schedule 4 or 8 to the Poisons Standard have been deleted, because the amended item applies only to goods that do not contain </w:t>
      </w:r>
      <w:r w:rsidR="00A825E1" w:rsidRPr="005A0F4D">
        <w:rPr>
          <w:sz w:val="22"/>
          <w:szCs w:val="22"/>
        </w:rPr>
        <w:t xml:space="preserve">such </w:t>
      </w:r>
      <w:proofErr w:type="gramStart"/>
      <w:r w:rsidR="00A825E1" w:rsidRPr="005A0F4D">
        <w:rPr>
          <w:sz w:val="22"/>
          <w:szCs w:val="22"/>
        </w:rPr>
        <w:t>substances</w:t>
      </w:r>
      <w:r w:rsidR="00991340" w:rsidRPr="005A0F4D">
        <w:rPr>
          <w:sz w:val="22"/>
          <w:szCs w:val="22"/>
        </w:rPr>
        <w:t>;</w:t>
      </w:r>
      <w:proofErr w:type="gramEnd"/>
    </w:p>
    <w:p w14:paraId="211504D0" w14:textId="547F1A07" w:rsidR="7BD50D31" w:rsidRPr="005A0F4D" w:rsidRDefault="009D53A7" w:rsidP="005A0F4D">
      <w:pPr>
        <w:pStyle w:val="ListParagraph"/>
        <w:numPr>
          <w:ilvl w:val="0"/>
          <w:numId w:val="2"/>
        </w:numPr>
        <w:spacing w:before="0" w:beforeAutospacing="0" w:after="0" w:afterAutospacing="0"/>
        <w:rPr>
          <w:sz w:val="22"/>
          <w:szCs w:val="22"/>
        </w:rPr>
      </w:pPr>
      <w:r w:rsidRPr="005A0F4D">
        <w:rPr>
          <w:sz w:val="22"/>
          <w:szCs w:val="22"/>
        </w:rPr>
        <w:t xml:space="preserve">in relation to therapeutic cannabis vaping goods, the circumstances are that the goods are either included in the Register, or, for goods that are not included in the Register, they are supplied to a person who is not engaged in the business of wholesale supply. This </w:t>
      </w:r>
      <w:r w:rsidR="05566083" w:rsidRPr="005A0F4D">
        <w:rPr>
          <w:sz w:val="22"/>
          <w:szCs w:val="22"/>
        </w:rPr>
        <w:t xml:space="preserve">has been added to </w:t>
      </w:r>
      <w:r w:rsidRPr="005A0F4D">
        <w:rPr>
          <w:sz w:val="22"/>
          <w:szCs w:val="22"/>
        </w:rPr>
        <w:t xml:space="preserve">reflect </w:t>
      </w:r>
      <w:r w:rsidR="2CD75BB0" w:rsidRPr="005A0F4D">
        <w:rPr>
          <w:sz w:val="22"/>
          <w:szCs w:val="22"/>
        </w:rPr>
        <w:t>the p</w:t>
      </w:r>
      <w:r w:rsidR="38844F65" w:rsidRPr="005A0F4D">
        <w:rPr>
          <w:sz w:val="22"/>
          <w:szCs w:val="22"/>
        </w:rPr>
        <w:t>rohibition in section 41MK of the Act on the</w:t>
      </w:r>
      <w:r w:rsidR="2CD75BB0" w:rsidRPr="005A0F4D">
        <w:rPr>
          <w:sz w:val="22"/>
          <w:szCs w:val="22"/>
        </w:rPr>
        <w:t xml:space="preserve"> wholesale </w:t>
      </w:r>
      <w:r w:rsidR="38844F65" w:rsidRPr="005A0F4D">
        <w:rPr>
          <w:sz w:val="22"/>
          <w:szCs w:val="22"/>
        </w:rPr>
        <w:t xml:space="preserve">supply of </w:t>
      </w:r>
      <w:r w:rsidRPr="005A0F4D">
        <w:rPr>
          <w:sz w:val="22"/>
          <w:szCs w:val="22"/>
        </w:rPr>
        <w:t xml:space="preserve">medical devices </w:t>
      </w:r>
      <w:r w:rsidR="38844F65" w:rsidRPr="005A0F4D">
        <w:rPr>
          <w:sz w:val="22"/>
          <w:szCs w:val="22"/>
        </w:rPr>
        <w:t>that are not included in the Register and are not otherwise exempt, authorised or approved</w:t>
      </w:r>
      <w:r w:rsidR="00DA3605" w:rsidRPr="005A0F4D">
        <w:rPr>
          <w:sz w:val="22"/>
          <w:szCs w:val="22"/>
        </w:rPr>
        <w:t>.</w:t>
      </w:r>
    </w:p>
    <w:p w14:paraId="01BD29A5" w14:textId="77777777" w:rsidR="00224078" w:rsidRPr="00224078" w:rsidRDefault="00224078" w:rsidP="005A0F4D">
      <w:pPr>
        <w:spacing w:after="0" w:line="240" w:lineRule="auto"/>
        <w:rPr>
          <w:rFonts w:ascii="Times New Roman" w:eastAsia="Times New Roman" w:hAnsi="Times New Roman" w:cs="Times New Roman"/>
          <w:lang w:eastAsia="en-AU"/>
        </w:rPr>
      </w:pPr>
    </w:p>
    <w:p w14:paraId="78FA1D31" w14:textId="22751BED" w:rsidR="004D3FE8" w:rsidRPr="005A0F4D" w:rsidRDefault="004D3FE8" w:rsidP="005A0F4D">
      <w:pPr>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Ite</w:t>
      </w:r>
      <w:r w:rsidR="003D34BA" w:rsidRPr="005A0F4D">
        <w:rPr>
          <w:rFonts w:ascii="Times New Roman" w:eastAsia="Times New Roman" w:hAnsi="Times New Roman" w:cs="Times New Roman"/>
          <w:b/>
          <w:bCs/>
          <w:lang w:eastAsia="en-AU"/>
        </w:rPr>
        <w:t>m</w:t>
      </w:r>
      <w:r w:rsidR="00D25291" w:rsidRPr="005A0F4D">
        <w:rPr>
          <w:rFonts w:ascii="Times New Roman" w:eastAsia="Times New Roman" w:hAnsi="Times New Roman" w:cs="Times New Roman"/>
          <w:b/>
          <w:bCs/>
          <w:lang w:eastAsia="en-AU"/>
        </w:rPr>
        <w:t>s</w:t>
      </w:r>
      <w:r w:rsidRPr="005A0F4D">
        <w:rPr>
          <w:rFonts w:ascii="Times New Roman" w:eastAsia="Times New Roman" w:hAnsi="Times New Roman" w:cs="Times New Roman"/>
          <w:b/>
          <w:bCs/>
          <w:lang w:eastAsia="en-AU"/>
        </w:rPr>
        <w:t xml:space="preserve"> </w:t>
      </w:r>
      <w:r w:rsidR="00B04EC0" w:rsidRPr="005A0F4D">
        <w:rPr>
          <w:rFonts w:ascii="Times New Roman" w:eastAsia="Times New Roman" w:hAnsi="Times New Roman" w:cs="Times New Roman"/>
          <w:b/>
          <w:bCs/>
          <w:lang w:eastAsia="en-AU"/>
        </w:rPr>
        <w:t>19 and 20</w:t>
      </w:r>
      <w:r w:rsidR="00D25291" w:rsidRPr="005A0F4D">
        <w:rPr>
          <w:rFonts w:ascii="Times New Roman" w:eastAsia="Times New Roman" w:hAnsi="Times New Roman" w:cs="Times New Roman"/>
          <w:b/>
          <w:bCs/>
          <w:lang w:eastAsia="en-AU"/>
        </w:rPr>
        <w:t xml:space="preserve"> </w:t>
      </w:r>
      <w:r w:rsidR="00330031" w:rsidRPr="005A0F4D">
        <w:rPr>
          <w:rFonts w:ascii="Times New Roman" w:eastAsia="Times New Roman" w:hAnsi="Times New Roman" w:cs="Times New Roman"/>
          <w:b/>
          <w:bCs/>
          <w:lang w:eastAsia="en-AU"/>
        </w:rPr>
        <w:t>–</w:t>
      </w:r>
      <w:r w:rsidRPr="005A0F4D">
        <w:rPr>
          <w:rFonts w:ascii="Times New Roman" w:eastAsia="Times New Roman" w:hAnsi="Times New Roman" w:cs="Times New Roman"/>
          <w:b/>
          <w:bCs/>
          <w:lang w:eastAsia="en-AU"/>
        </w:rPr>
        <w:t xml:space="preserve"> </w:t>
      </w:r>
      <w:r w:rsidR="00330031" w:rsidRPr="005A0F4D">
        <w:rPr>
          <w:rFonts w:ascii="Times New Roman" w:eastAsia="Times New Roman" w:hAnsi="Times New Roman" w:cs="Times New Roman"/>
          <w:b/>
          <w:bCs/>
          <w:lang w:eastAsia="en-AU"/>
        </w:rPr>
        <w:t>nicotine in solution that is manufactured in Australia</w:t>
      </w:r>
    </w:p>
    <w:p w14:paraId="3DFA0D26" w14:textId="77777777" w:rsidR="004D3FE8" w:rsidRPr="005A0F4D" w:rsidRDefault="004D3FE8" w:rsidP="005A0F4D">
      <w:pPr>
        <w:spacing w:after="0" w:line="240" w:lineRule="auto"/>
        <w:rPr>
          <w:rFonts w:ascii="Times New Roman" w:eastAsia="Times New Roman" w:hAnsi="Times New Roman" w:cs="Times New Roman"/>
          <w:lang w:eastAsia="en-AU"/>
        </w:rPr>
      </w:pPr>
    </w:p>
    <w:p w14:paraId="6F5C3BF8" w14:textId="336DF735" w:rsidR="00D25291" w:rsidRPr="005A0F4D" w:rsidRDefault="00D25291"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Items </w:t>
      </w:r>
      <w:r w:rsidR="00B04EC0" w:rsidRPr="005A0F4D">
        <w:rPr>
          <w:rFonts w:ascii="Times New Roman" w:eastAsia="Times New Roman" w:hAnsi="Times New Roman" w:cs="Times New Roman"/>
          <w:lang w:eastAsia="en-AU"/>
        </w:rPr>
        <w:t>19 and 20</w:t>
      </w:r>
      <w:r w:rsidRPr="005A0F4D">
        <w:rPr>
          <w:rFonts w:ascii="Times New Roman" w:eastAsia="Times New Roman" w:hAnsi="Times New Roman" w:cs="Times New Roman"/>
          <w:lang w:eastAsia="en-AU"/>
        </w:rPr>
        <w:t xml:space="preserve"> amend </w:t>
      </w:r>
      <w:r w:rsidR="2F6A22B3" w:rsidRPr="005A0F4D">
        <w:rPr>
          <w:rFonts w:ascii="Times New Roman" w:eastAsia="Times New Roman" w:hAnsi="Times New Roman" w:cs="Times New Roman"/>
          <w:lang w:eastAsia="en-AU"/>
        </w:rPr>
        <w:t xml:space="preserve">column 4 of </w:t>
      </w:r>
      <w:r w:rsidRPr="005A0F4D">
        <w:rPr>
          <w:rFonts w:ascii="Times New Roman" w:eastAsia="Times New Roman" w:hAnsi="Times New Roman" w:cs="Times New Roman"/>
          <w:lang w:eastAsia="en-AU"/>
        </w:rPr>
        <w:t>table item 8 of Schedule 2 to:</w:t>
      </w:r>
    </w:p>
    <w:p w14:paraId="40759E9E" w14:textId="3921F2FC" w:rsidR="00D25291" w:rsidRPr="005A0F4D" w:rsidRDefault="00D25291" w:rsidP="005A0F4D">
      <w:pPr>
        <w:pStyle w:val="ListParagraph"/>
        <w:numPr>
          <w:ilvl w:val="0"/>
          <w:numId w:val="3"/>
        </w:numPr>
        <w:spacing w:before="0" w:beforeAutospacing="0" w:after="0" w:afterAutospacing="0"/>
        <w:ind w:left="714" w:hanging="357"/>
        <w:rPr>
          <w:sz w:val="22"/>
          <w:szCs w:val="22"/>
        </w:rPr>
      </w:pPr>
      <w:r w:rsidRPr="005A0F4D">
        <w:rPr>
          <w:sz w:val="22"/>
          <w:szCs w:val="22"/>
        </w:rPr>
        <w:t>change the date by which business must notify the Department (if applicable) that, immediately before 1 July 2024, the person possessed more than 20 times the commercial quantity</w:t>
      </w:r>
      <w:r w:rsidR="004E2B27" w:rsidRPr="005A0F4D">
        <w:rPr>
          <w:sz w:val="22"/>
          <w:szCs w:val="22"/>
        </w:rPr>
        <w:t xml:space="preserve"> of nicotine in solution</w:t>
      </w:r>
      <w:r w:rsidR="001107AC" w:rsidRPr="005A0F4D">
        <w:rPr>
          <w:sz w:val="22"/>
          <w:szCs w:val="22"/>
        </w:rPr>
        <w:t>. The new date is 1 August 2024</w:t>
      </w:r>
      <w:r w:rsidRPr="005A0F4D">
        <w:rPr>
          <w:sz w:val="22"/>
          <w:szCs w:val="22"/>
        </w:rPr>
        <w:t>; and</w:t>
      </w:r>
    </w:p>
    <w:p w14:paraId="4B4509DB" w14:textId="60EC74BF" w:rsidR="5574B419" w:rsidRPr="005A0F4D" w:rsidRDefault="00D25291" w:rsidP="005A0F4D">
      <w:pPr>
        <w:pStyle w:val="ListParagraph"/>
        <w:numPr>
          <w:ilvl w:val="0"/>
          <w:numId w:val="3"/>
        </w:numPr>
        <w:spacing w:before="0" w:beforeAutospacing="0" w:after="0" w:afterAutospacing="0"/>
        <w:rPr>
          <w:sz w:val="22"/>
          <w:szCs w:val="22"/>
        </w:rPr>
      </w:pPr>
      <w:r w:rsidRPr="005A0F4D">
        <w:rPr>
          <w:sz w:val="22"/>
          <w:szCs w:val="22"/>
        </w:rPr>
        <w:t>change the date on or before which possession and supply must occur from 30 September 2024 to 30 November 2024.</w:t>
      </w:r>
    </w:p>
    <w:p w14:paraId="4ADAF039" w14:textId="0DF483EC" w:rsidR="004D3FE8" w:rsidRPr="005A0F4D" w:rsidRDefault="00D25291"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This provides one additional month for business to make the necessary notification, and two additional months during </w:t>
      </w:r>
      <w:r w:rsidR="00503428" w:rsidRPr="005A0F4D">
        <w:rPr>
          <w:rFonts w:ascii="Times New Roman" w:eastAsia="Times New Roman" w:hAnsi="Times New Roman" w:cs="Times New Roman"/>
          <w:lang w:eastAsia="en-AU"/>
        </w:rPr>
        <w:t xml:space="preserve">which </w:t>
      </w:r>
      <w:r w:rsidRPr="005A0F4D">
        <w:rPr>
          <w:rFonts w:ascii="Times New Roman" w:eastAsia="Times New Roman" w:hAnsi="Times New Roman" w:cs="Times New Roman"/>
          <w:lang w:eastAsia="en-AU"/>
        </w:rPr>
        <w:t xml:space="preserve">possession and supply is lawful. </w:t>
      </w:r>
      <w:r w:rsidR="000D6A1F" w:rsidRPr="005A0F4D">
        <w:rPr>
          <w:rFonts w:ascii="Times New Roman" w:eastAsia="Times New Roman" w:hAnsi="Times New Roman" w:cs="Times New Roman"/>
          <w:lang w:eastAsia="en-AU"/>
        </w:rPr>
        <w:t>After 30 November 2024</w:t>
      </w:r>
      <w:r w:rsidR="0081413C" w:rsidRPr="005A0F4D">
        <w:rPr>
          <w:rFonts w:ascii="Times New Roman" w:eastAsia="Times New Roman" w:hAnsi="Times New Roman" w:cs="Times New Roman"/>
          <w:lang w:eastAsia="en-AU"/>
        </w:rPr>
        <w:t>,</w:t>
      </w:r>
      <w:r w:rsidR="000D6A1F" w:rsidRPr="005A0F4D">
        <w:rPr>
          <w:rFonts w:ascii="Times New Roman" w:eastAsia="Times New Roman" w:hAnsi="Times New Roman" w:cs="Times New Roman"/>
          <w:lang w:eastAsia="en-AU"/>
        </w:rPr>
        <w:t xml:space="preserve"> </w:t>
      </w:r>
      <w:r w:rsidR="00945B8D" w:rsidRPr="005A0F4D">
        <w:rPr>
          <w:rFonts w:ascii="Times New Roman" w:eastAsia="Times New Roman" w:hAnsi="Times New Roman" w:cs="Times New Roman"/>
          <w:lang w:eastAsia="en-AU"/>
        </w:rPr>
        <w:t>lawful possession or supply of nicotine in solution that is manufactured in Australia would require further authorisation under section 41R</w:t>
      </w:r>
      <w:r w:rsidR="00582DF5" w:rsidRPr="005A0F4D">
        <w:rPr>
          <w:rFonts w:ascii="Times New Roman" w:eastAsia="Times New Roman" w:hAnsi="Times New Roman" w:cs="Times New Roman"/>
          <w:lang w:eastAsia="en-AU"/>
        </w:rPr>
        <w:t xml:space="preserve"> (if available)</w:t>
      </w:r>
      <w:r w:rsidR="00945B8D" w:rsidRPr="005A0F4D">
        <w:rPr>
          <w:rFonts w:ascii="Times New Roman" w:eastAsia="Times New Roman" w:hAnsi="Times New Roman" w:cs="Times New Roman"/>
          <w:lang w:eastAsia="en-AU"/>
        </w:rPr>
        <w:t xml:space="preserve"> or section 41RC of the Act.</w:t>
      </w:r>
    </w:p>
    <w:p w14:paraId="5F3B9D59" w14:textId="77777777" w:rsidR="00D421F4" w:rsidRPr="003C537E" w:rsidRDefault="00D421F4" w:rsidP="005A0F4D">
      <w:pPr>
        <w:spacing w:after="0" w:line="240" w:lineRule="auto"/>
        <w:rPr>
          <w:rFonts w:ascii="Times New Roman" w:eastAsia="Times New Roman" w:hAnsi="Times New Roman" w:cs="Times New Roman"/>
          <w:lang w:eastAsia="en-AU"/>
        </w:rPr>
      </w:pPr>
    </w:p>
    <w:p w14:paraId="75A74431" w14:textId="37128879" w:rsidR="00E0196D" w:rsidRPr="005A0F4D" w:rsidRDefault="00E0196D" w:rsidP="005A0F4D">
      <w:pPr>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 xml:space="preserve">Item </w:t>
      </w:r>
      <w:r w:rsidR="00CF7D4D" w:rsidRPr="005A0F4D">
        <w:rPr>
          <w:rFonts w:ascii="Times New Roman" w:eastAsia="Times New Roman" w:hAnsi="Times New Roman" w:cs="Times New Roman"/>
          <w:b/>
          <w:bCs/>
          <w:lang w:eastAsia="en-AU"/>
        </w:rPr>
        <w:t>21</w:t>
      </w:r>
      <w:r w:rsidRPr="005A0F4D">
        <w:rPr>
          <w:rFonts w:ascii="Times New Roman" w:eastAsia="Times New Roman" w:hAnsi="Times New Roman" w:cs="Times New Roman"/>
          <w:b/>
          <w:bCs/>
          <w:lang w:eastAsia="en-AU"/>
        </w:rPr>
        <w:t xml:space="preserve">– </w:t>
      </w:r>
      <w:r w:rsidR="00175525" w:rsidRPr="005A0F4D">
        <w:rPr>
          <w:rFonts w:ascii="Times New Roman" w:eastAsia="Times New Roman" w:hAnsi="Times New Roman" w:cs="Times New Roman"/>
          <w:b/>
          <w:bCs/>
          <w:lang w:eastAsia="en-AU"/>
        </w:rPr>
        <w:t xml:space="preserve">possession and supply of </w:t>
      </w:r>
      <w:r w:rsidR="008022C3" w:rsidRPr="005A0F4D">
        <w:rPr>
          <w:rFonts w:ascii="Times New Roman" w:eastAsia="Times New Roman" w:hAnsi="Times New Roman" w:cs="Times New Roman"/>
          <w:b/>
          <w:bCs/>
          <w:lang w:eastAsia="en-AU"/>
        </w:rPr>
        <w:t>medicinal cannabis vaping substances</w:t>
      </w:r>
    </w:p>
    <w:p w14:paraId="732AE192" w14:textId="77777777" w:rsidR="00E0196D" w:rsidRPr="005A0F4D" w:rsidRDefault="00E0196D" w:rsidP="005A0F4D">
      <w:pPr>
        <w:spacing w:after="0" w:line="240" w:lineRule="auto"/>
        <w:rPr>
          <w:rFonts w:ascii="Times New Roman" w:hAnsi="Times New Roman" w:cs="Times New Roman"/>
        </w:rPr>
      </w:pPr>
    </w:p>
    <w:p w14:paraId="3CFC323B" w14:textId="18269219" w:rsidR="00D65A9F" w:rsidRPr="005A0F4D" w:rsidRDefault="007B0D83"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Item</w:t>
      </w:r>
      <w:r w:rsidR="008022C3" w:rsidRPr="005A0F4D">
        <w:rPr>
          <w:rFonts w:ascii="Times New Roman" w:eastAsia="Times New Roman" w:hAnsi="Times New Roman" w:cs="Times New Roman"/>
          <w:lang w:eastAsia="en-AU"/>
        </w:rPr>
        <w:t xml:space="preserve"> </w:t>
      </w:r>
      <w:r w:rsidR="00CF7D4D" w:rsidRPr="005A0F4D">
        <w:rPr>
          <w:rFonts w:ascii="Times New Roman" w:eastAsia="Times New Roman" w:hAnsi="Times New Roman" w:cs="Times New Roman"/>
          <w:lang w:eastAsia="en-AU"/>
        </w:rPr>
        <w:t>21</w:t>
      </w:r>
      <w:r w:rsidR="00E0196D" w:rsidRPr="005A0F4D">
        <w:rPr>
          <w:rFonts w:ascii="Times New Roman" w:eastAsia="Times New Roman" w:hAnsi="Times New Roman" w:cs="Times New Roman"/>
          <w:lang w:eastAsia="en-AU"/>
        </w:rPr>
        <w:t xml:space="preserve"> repeals</w:t>
      </w:r>
      <w:r w:rsidR="008022C3" w:rsidRPr="005A0F4D">
        <w:rPr>
          <w:rFonts w:ascii="Times New Roman" w:eastAsia="Times New Roman" w:hAnsi="Times New Roman" w:cs="Times New Roman"/>
          <w:lang w:eastAsia="en-AU"/>
        </w:rPr>
        <w:t xml:space="preserve"> table</w:t>
      </w:r>
      <w:r w:rsidR="00E0196D" w:rsidRPr="005A0F4D">
        <w:rPr>
          <w:rFonts w:ascii="Times New Roman" w:eastAsia="Times New Roman" w:hAnsi="Times New Roman" w:cs="Times New Roman"/>
          <w:lang w:eastAsia="en-AU"/>
        </w:rPr>
        <w:t xml:space="preserve"> item 9 of Schedule 2 and substitutes it with a new item. </w:t>
      </w:r>
      <w:r w:rsidR="00D65A9F" w:rsidRPr="005A0F4D">
        <w:rPr>
          <w:rFonts w:ascii="Times New Roman" w:eastAsia="Times New Roman" w:hAnsi="Times New Roman" w:cs="Times New Roman"/>
          <w:lang w:eastAsia="en-AU"/>
        </w:rPr>
        <w:t xml:space="preserve">The purpose of amended item </w:t>
      </w:r>
      <w:r w:rsidR="009A57DF" w:rsidRPr="005A0F4D">
        <w:rPr>
          <w:rFonts w:ascii="Times New Roman" w:eastAsia="Times New Roman" w:hAnsi="Times New Roman" w:cs="Times New Roman"/>
          <w:lang w:eastAsia="en-AU"/>
        </w:rPr>
        <w:t>9</w:t>
      </w:r>
      <w:r w:rsidR="00D65A9F" w:rsidRPr="005A0F4D">
        <w:rPr>
          <w:rFonts w:ascii="Times New Roman" w:eastAsia="Times New Roman" w:hAnsi="Times New Roman" w:cs="Times New Roman"/>
          <w:lang w:eastAsia="en-AU"/>
        </w:rPr>
        <w:t xml:space="preserve"> is to provide</w:t>
      </w:r>
      <w:r w:rsidR="001F3E67" w:rsidRPr="005A0F4D">
        <w:rPr>
          <w:rFonts w:ascii="Times New Roman" w:eastAsia="Times New Roman" w:hAnsi="Times New Roman" w:cs="Times New Roman"/>
          <w:lang w:eastAsia="en-AU"/>
        </w:rPr>
        <w:t xml:space="preserve"> </w:t>
      </w:r>
      <w:r w:rsidR="00D65A9F" w:rsidRPr="005A0F4D">
        <w:rPr>
          <w:rFonts w:ascii="Times New Roman" w:eastAsia="Times New Roman" w:hAnsi="Times New Roman" w:cs="Times New Roman"/>
          <w:lang w:eastAsia="en-AU"/>
        </w:rPr>
        <w:t>for the possession</w:t>
      </w:r>
      <w:r w:rsidR="002D625F" w:rsidRPr="005A0F4D">
        <w:rPr>
          <w:rFonts w:ascii="Times New Roman" w:eastAsia="Times New Roman" w:hAnsi="Times New Roman" w:cs="Times New Roman"/>
          <w:lang w:eastAsia="en-AU"/>
        </w:rPr>
        <w:t xml:space="preserve"> and supply of vaping substances that are medicinal cannabis products or medicines that contain synthetic cannabis that have been imported</w:t>
      </w:r>
      <w:r w:rsidR="00980791" w:rsidRPr="005A0F4D">
        <w:rPr>
          <w:rFonts w:ascii="Times New Roman" w:eastAsia="Times New Roman" w:hAnsi="Times New Roman" w:cs="Times New Roman"/>
          <w:lang w:eastAsia="en-AU"/>
        </w:rPr>
        <w:t>,</w:t>
      </w:r>
      <w:r w:rsidR="002D625F" w:rsidRPr="005A0F4D">
        <w:rPr>
          <w:rFonts w:ascii="Times New Roman" w:eastAsia="Times New Roman" w:hAnsi="Times New Roman" w:cs="Times New Roman"/>
          <w:lang w:eastAsia="en-AU"/>
        </w:rPr>
        <w:t xml:space="preserve"> or manufactured </w:t>
      </w:r>
      <w:r w:rsidR="00980791" w:rsidRPr="005A0F4D">
        <w:rPr>
          <w:rFonts w:ascii="Times New Roman" w:eastAsia="Times New Roman" w:hAnsi="Times New Roman" w:cs="Times New Roman"/>
          <w:lang w:eastAsia="en-AU"/>
        </w:rPr>
        <w:t>in Australia, and are</w:t>
      </w:r>
      <w:r w:rsidR="002D625F" w:rsidRPr="005A0F4D">
        <w:rPr>
          <w:rFonts w:ascii="Times New Roman" w:eastAsia="Times New Roman" w:hAnsi="Times New Roman" w:cs="Times New Roman"/>
          <w:lang w:eastAsia="en-AU"/>
        </w:rPr>
        <w:t xml:space="preserve"> held under the direct control of sponsors until </w:t>
      </w:r>
      <w:r w:rsidR="00A37D07" w:rsidRPr="005A0F4D">
        <w:rPr>
          <w:rFonts w:ascii="Times New Roman" w:eastAsia="Times New Roman" w:hAnsi="Times New Roman" w:cs="Times New Roman"/>
          <w:lang w:eastAsia="en-AU"/>
        </w:rPr>
        <w:t>they are supplied to a permitted recipient.</w:t>
      </w:r>
    </w:p>
    <w:p w14:paraId="0BCFCDBD" w14:textId="77777777" w:rsidR="00D65A9F" w:rsidRPr="005A0F4D" w:rsidRDefault="00D65A9F" w:rsidP="005A0F4D">
      <w:pPr>
        <w:spacing w:after="0" w:line="240" w:lineRule="auto"/>
        <w:rPr>
          <w:rFonts w:ascii="Times New Roman" w:eastAsia="Times New Roman" w:hAnsi="Times New Roman" w:cs="Times New Roman"/>
          <w:lang w:eastAsia="en-AU"/>
        </w:rPr>
      </w:pPr>
    </w:p>
    <w:p w14:paraId="45E62D79" w14:textId="321FDF8C" w:rsidR="00E0196D" w:rsidRPr="005A0F4D" w:rsidRDefault="00E0196D"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The amended item differs from item 9 in the Principal Determination in the following respects:</w:t>
      </w:r>
    </w:p>
    <w:p w14:paraId="22BC9E04" w14:textId="367D9EBD" w:rsidR="00E0196D" w:rsidRPr="005A0F4D" w:rsidRDefault="0027765B" w:rsidP="005A0F4D">
      <w:pPr>
        <w:pStyle w:val="ListParagraph"/>
        <w:numPr>
          <w:ilvl w:val="0"/>
          <w:numId w:val="2"/>
        </w:numPr>
        <w:spacing w:before="0" w:beforeAutospacing="0" w:after="0" w:afterAutospacing="0"/>
        <w:ind w:left="777" w:hanging="357"/>
        <w:rPr>
          <w:sz w:val="22"/>
          <w:szCs w:val="22"/>
        </w:rPr>
      </w:pPr>
      <w:r w:rsidRPr="005A0F4D">
        <w:rPr>
          <w:sz w:val="22"/>
          <w:szCs w:val="22"/>
        </w:rPr>
        <w:t>it applies to ‘</w:t>
      </w:r>
      <w:r w:rsidR="00CF7D4D" w:rsidRPr="005A0F4D">
        <w:rPr>
          <w:sz w:val="22"/>
          <w:szCs w:val="22"/>
        </w:rPr>
        <w:t>goods that are or contain a vaping substance that is a medicinal cannabis product or a medicine that contain</w:t>
      </w:r>
      <w:r w:rsidR="001107AC" w:rsidRPr="005A0F4D">
        <w:rPr>
          <w:sz w:val="22"/>
          <w:szCs w:val="22"/>
        </w:rPr>
        <w:t>s</w:t>
      </w:r>
      <w:r w:rsidR="00CF7D4D" w:rsidRPr="005A0F4D">
        <w:rPr>
          <w:sz w:val="22"/>
          <w:szCs w:val="22"/>
        </w:rPr>
        <w:t xml:space="preserve"> synthetic </w:t>
      </w:r>
      <w:proofErr w:type="gramStart"/>
      <w:r w:rsidR="00CF7D4D" w:rsidRPr="005A0F4D">
        <w:rPr>
          <w:sz w:val="22"/>
          <w:szCs w:val="22"/>
        </w:rPr>
        <w:t>cannabis’</w:t>
      </w:r>
      <w:proofErr w:type="gramEnd"/>
      <w:r w:rsidRPr="005A0F4D">
        <w:rPr>
          <w:sz w:val="22"/>
          <w:szCs w:val="22"/>
        </w:rPr>
        <w:t xml:space="preserve">. This </w:t>
      </w:r>
      <w:r w:rsidR="000309B2" w:rsidRPr="005A0F4D">
        <w:rPr>
          <w:sz w:val="22"/>
          <w:szCs w:val="22"/>
        </w:rPr>
        <w:t xml:space="preserve">amendment </w:t>
      </w:r>
      <w:r w:rsidR="00631B21" w:rsidRPr="005A0F4D">
        <w:rPr>
          <w:sz w:val="22"/>
          <w:szCs w:val="22"/>
        </w:rPr>
        <w:t>is made because the purpose of</w:t>
      </w:r>
      <w:r w:rsidR="00F54773" w:rsidRPr="005A0F4D">
        <w:rPr>
          <w:sz w:val="22"/>
          <w:szCs w:val="22"/>
        </w:rPr>
        <w:t xml:space="preserve"> the</w:t>
      </w:r>
      <w:r w:rsidR="00631B21" w:rsidRPr="005A0F4D">
        <w:rPr>
          <w:sz w:val="22"/>
          <w:szCs w:val="22"/>
        </w:rPr>
        <w:t xml:space="preserve"> item is to apply to </w:t>
      </w:r>
      <w:r w:rsidR="003A1584" w:rsidRPr="005A0F4D">
        <w:rPr>
          <w:sz w:val="22"/>
          <w:szCs w:val="22"/>
        </w:rPr>
        <w:t xml:space="preserve">medicinal cannabis vaping substances and their containers that are </w:t>
      </w:r>
      <w:r w:rsidR="00766D07" w:rsidRPr="005A0F4D">
        <w:rPr>
          <w:sz w:val="22"/>
          <w:szCs w:val="22"/>
        </w:rPr>
        <w:t xml:space="preserve">either </w:t>
      </w:r>
      <w:r w:rsidR="003A1584" w:rsidRPr="005A0F4D">
        <w:rPr>
          <w:sz w:val="22"/>
          <w:szCs w:val="22"/>
        </w:rPr>
        <w:t xml:space="preserve">imported under regulation 5 of the </w:t>
      </w:r>
      <w:r w:rsidR="003A1584" w:rsidRPr="005A0F4D">
        <w:rPr>
          <w:i/>
          <w:iCs/>
          <w:sz w:val="22"/>
          <w:szCs w:val="22"/>
        </w:rPr>
        <w:t>Customs (Prohibited Imports) Regulations 1956</w:t>
      </w:r>
      <w:r w:rsidR="00766D07" w:rsidRPr="005A0F4D">
        <w:rPr>
          <w:sz w:val="22"/>
          <w:szCs w:val="22"/>
        </w:rPr>
        <w:t xml:space="preserve">, or are lawfully manufactured in Australia pursuant to a licence under Chapter 3-3 of the </w:t>
      </w:r>
      <w:proofErr w:type="gramStart"/>
      <w:r w:rsidR="00766D07" w:rsidRPr="005A0F4D">
        <w:rPr>
          <w:sz w:val="22"/>
          <w:szCs w:val="22"/>
        </w:rPr>
        <w:t>Act</w:t>
      </w:r>
      <w:r w:rsidR="00991340" w:rsidRPr="005A0F4D">
        <w:rPr>
          <w:sz w:val="22"/>
          <w:szCs w:val="22"/>
        </w:rPr>
        <w:t>;</w:t>
      </w:r>
      <w:proofErr w:type="gramEnd"/>
    </w:p>
    <w:p w14:paraId="7D0B2340" w14:textId="0C3F9427" w:rsidR="005714C9" w:rsidRPr="005A0F4D" w:rsidRDefault="0003263A" w:rsidP="005A0F4D">
      <w:pPr>
        <w:pStyle w:val="ListParagraph"/>
        <w:numPr>
          <w:ilvl w:val="0"/>
          <w:numId w:val="2"/>
        </w:numPr>
        <w:spacing w:before="0" w:beforeAutospacing="0" w:after="0" w:afterAutospacing="0"/>
        <w:ind w:left="777" w:hanging="357"/>
        <w:rPr>
          <w:sz w:val="22"/>
          <w:szCs w:val="22"/>
        </w:rPr>
      </w:pPr>
      <w:r w:rsidRPr="005A0F4D">
        <w:rPr>
          <w:sz w:val="22"/>
          <w:szCs w:val="22"/>
        </w:rPr>
        <w:t>it includes reference</w:t>
      </w:r>
      <w:r w:rsidR="008360B4" w:rsidRPr="005A0F4D">
        <w:rPr>
          <w:sz w:val="22"/>
          <w:szCs w:val="22"/>
        </w:rPr>
        <w:t>s</w:t>
      </w:r>
      <w:r w:rsidRPr="005A0F4D">
        <w:rPr>
          <w:sz w:val="22"/>
          <w:szCs w:val="22"/>
        </w:rPr>
        <w:t xml:space="preserve"> to persons</w:t>
      </w:r>
      <w:r w:rsidR="00EC153A" w:rsidRPr="005A0F4D">
        <w:rPr>
          <w:sz w:val="22"/>
          <w:szCs w:val="22"/>
        </w:rPr>
        <w:t xml:space="preserve"> who manufacture </w:t>
      </w:r>
      <w:r w:rsidR="00E920E3" w:rsidRPr="005A0F4D">
        <w:rPr>
          <w:sz w:val="22"/>
          <w:szCs w:val="22"/>
        </w:rPr>
        <w:t>medicinal cannabis vaping substances and their containers under a licence under Part 3-3 of the Act</w:t>
      </w:r>
      <w:r w:rsidR="008360B4" w:rsidRPr="005A0F4D">
        <w:rPr>
          <w:sz w:val="22"/>
          <w:szCs w:val="22"/>
        </w:rPr>
        <w:t xml:space="preserve"> and the goods being manufactured by such a person</w:t>
      </w:r>
      <w:r w:rsidR="00995EE3" w:rsidRPr="005A0F4D">
        <w:rPr>
          <w:sz w:val="22"/>
          <w:szCs w:val="22"/>
        </w:rPr>
        <w:t>.</w:t>
      </w:r>
      <w:r w:rsidR="00377AD3" w:rsidRPr="005A0F4D">
        <w:rPr>
          <w:sz w:val="22"/>
          <w:szCs w:val="22"/>
        </w:rPr>
        <w:t xml:space="preserve"> This extends the ope</w:t>
      </w:r>
      <w:r w:rsidR="00D60DD8" w:rsidRPr="005A0F4D">
        <w:rPr>
          <w:sz w:val="22"/>
          <w:szCs w:val="22"/>
        </w:rPr>
        <w:t xml:space="preserve">ration of the exemption to </w:t>
      </w:r>
      <w:r w:rsidR="00CA4E87" w:rsidRPr="005A0F4D">
        <w:rPr>
          <w:sz w:val="22"/>
          <w:szCs w:val="22"/>
        </w:rPr>
        <w:t xml:space="preserve">domestically manufactured </w:t>
      </w:r>
      <w:proofErr w:type="gramStart"/>
      <w:r w:rsidR="00CA4E87" w:rsidRPr="005A0F4D">
        <w:rPr>
          <w:sz w:val="22"/>
          <w:szCs w:val="22"/>
        </w:rPr>
        <w:t>goods</w:t>
      </w:r>
      <w:r w:rsidR="00991340" w:rsidRPr="005A0F4D">
        <w:rPr>
          <w:sz w:val="22"/>
          <w:szCs w:val="22"/>
        </w:rPr>
        <w:t>;</w:t>
      </w:r>
      <w:proofErr w:type="gramEnd"/>
    </w:p>
    <w:p w14:paraId="5A439897" w14:textId="7E234753" w:rsidR="005714C9" w:rsidRPr="005A0F4D" w:rsidRDefault="005F7DF4" w:rsidP="005A0F4D">
      <w:pPr>
        <w:pStyle w:val="ListParagraph"/>
        <w:numPr>
          <w:ilvl w:val="0"/>
          <w:numId w:val="2"/>
        </w:numPr>
        <w:spacing w:before="0" w:beforeAutospacing="0" w:after="0" w:afterAutospacing="0"/>
        <w:ind w:left="777" w:hanging="357"/>
        <w:rPr>
          <w:sz w:val="22"/>
          <w:szCs w:val="22"/>
        </w:rPr>
      </w:pPr>
      <w:r w:rsidRPr="005A0F4D">
        <w:rPr>
          <w:sz w:val="22"/>
          <w:szCs w:val="22"/>
        </w:rPr>
        <w:t>i</w:t>
      </w:r>
      <w:r w:rsidR="005714C9" w:rsidRPr="005A0F4D">
        <w:rPr>
          <w:sz w:val="22"/>
          <w:szCs w:val="22"/>
        </w:rPr>
        <w:t>t deletes references to a permitted wholesale supplier</w:t>
      </w:r>
      <w:r w:rsidR="007962F7" w:rsidRPr="005A0F4D">
        <w:rPr>
          <w:sz w:val="22"/>
          <w:szCs w:val="22"/>
        </w:rPr>
        <w:t xml:space="preserve"> and </w:t>
      </w:r>
      <w:r w:rsidR="005714C9" w:rsidRPr="005A0F4D">
        <w:rPr>
          <w:sz w:val="22"/>
          <w:szCs w:val="22"/>
        </w:rPr>
        <w:t>a permitted cannabis wholesaler</w:t>
      </w:r>
      <w:r w:rsidR="00D06ECB" w:rsidRPr="005A0F4D">
        <w:rPr>
          <w:sz w:val="22"/>
          <w:szCs w:val="22"/>
        </w:rPr>
        <w:t xml:space="preserve">, because the </w:t>
      </w:r>
      <w:r w:rsidR="004A4BC8" w:rsidRPr="005A0F4D">
        <w:rPr>
          <w:sz w:val="22"/>
          <w:szCs w:val="22"/>
        </w:rPr>
        <w:t xml:space="preserve">goods to which the item applies cannot be supplied via </w:t>
      </w:r>
      <w:proofErr w:type="gramStart"/>
      <w:r w:rsidR="004A4BC8" w:rsidRPr="005A0F4D">
        <w:rPr>
          <w:sz w:val="22"/>
          <w:szCs w:val="22"/>
        </w:rPr>
        <w:t>wholesale</w:t>
      </w:r>
      <w:r w:rsidR="00991340" w:rsidRPr="005A0F4D">
        <w:rPr>
          <w:sz w:val="22"/>
          <w:szCs w:val="22"/>
        </w:rPr>
        <w:t>;</w:t>
      </w:r>
      <w:proofErr w:type="gramEnd"/>
    </w:p>
    <w:p w14:paraId="3C5160D1" w14:textId="2A742CF8" w:rsidR="001C3D60" w:rsidRPr="005A0F4D" w:rsidRDefault="001C3D60" w:rsidP="005A0F4D">
      <w:pPr>
        <w:pStyle w:val="ListParagraph"/>
        <w:numPr>
          <w:ilvl w:val="0"/>
          <w:numId w:val="2"/>
        </w:numPr>
        <w:spacing w:before="0" w:beforeAutospacing="0" w:after="0" w:afterAutospacing="0"/>
        <w:ind w:left="777" w:hanging="357"/>
        <w:rPr>
          <w:sz w:val="22"/>
          <w:szCs w:val="22"/>
        </w:rPr>
      </w:pPr>
      <w:r w:rsidRPr="005A0F4D">
        <w:rPr>
          <w:sz w:val="22"/>
          <w:szCs w:val="22"/>
        </w:rPr>
        <w:t xml:space="preserve">it substitutes the list of persons to whom the goods may be supplied with a ‘permitted health practitioner’. This reflects the prohibition on wholesale supply of medicinal cannabis substances, and the requirements that supply </w:t>
      </w:r>
      <w:r w:rsidR="001107AC" w:rsidRPr="005A0F4D">
        <w:rPr>
          <w:sz w:val="22"/>
          <w:szCs w:val="22"/>
        </w:rPr>
        <w:t xml:space="preserve">of goods held under the direct control exemptions </w:t>
      </w:r>
      <w:r w:rsidRPr="005A0F4D">
        <w:rPr>
          <w:sz w:val="22"/>
          <w:szCs w:val="22"/>
        </w:rPr>
        <w:t>only be to a person who can lawfully supply the goods to a patient</w:t>
      </w:r>
      <w:r w:rsidR="001107AC" w:rsidRPr="005A0F4D">
        <w:rPr>
          <w:sz w:val="22"/>
          <w:szCs w:val="22"/>
        </w:rPr>
        <w:t xml:space="preserve"> under an exemption, approval or authority under the </w:t>
      </w:r>
      <w:proofErr w:type="gramStart"/>
      <w:r w:rsidR="001107AC" w:rsidRPr="005A0F4D">
        <w:rPr>
          <w:sz w:val="22"/>
          <w:szCs w:val="22"/>
        </w:rPr>
        <w:t>Act</w:t>
      </w:r>
      <w:r w:rsidR="00991340" w:rsidRPr="005A0F4D">
        <w:rPr>
          <w:sz w:val="22"/>
          <w:szCs w:val="22"/>
        </w:rPr>
        <w:t>;</w:t>
      </w:r>
      <w:proofErr w:type="gramEnd"/>
    </w:p>
    <w:p w14:paraId="6FB82964" w14:textId="4EB89357" w:rsidR="008E72E3" w:rsidRPr="005A0F4D" w:rsidRDefault="004C2CA1" w:rsidP="005A0F4D">
      <w:pPr>
        <w:pStyle w:val="ListParagraph"/>
        <w:numPr>
          <w:ilvl w:val="0"/>
          <w:numId w:val="2"/>
        </w:numPr>
        <w:spacing w:before="0" w:beforeAutospacing="0" w:after="0" w:afterAutospacing="0"/>
        <w:ind w:left="777" w:hanging="357"/>
        <w:rPr>
          <w:sz w:val="22"/>
          <w:szCs w:val="22"/>
        </w:rPr>
      </w:pPr>
      <w:r w:rsidRPr="005A0F4D">
        <w:rPr>
          <w:sz w:val="22"/>
          <w:szCs w:val="22"/>
        </w:rPr>
        <w:t xml:space="preserve">it includes references to compliance with requirements under state or territory law that apply to possession of goods containing substances included in Schedule 4 or 8 to the Poisons Standard, because the goods </w:t>
      </w:r>
      <w:r w:rsidR="006A7843" w:rsidRPr="005A0F4D">
        <w:rPr>
          <w:sz w:val="22"/>
          <w:szCs w:val="22"/>
        </w:rPr>
        <w:t xml:space="preserve">to which the item applies </w:t>
      </w:r>
      <w:r w:rsidRPr="005A0F4D">
        <w:rPr>
          <w:sz w:val="22"/>
          <w:szCs w:val="22"/>
        </w:rPr>
        <w:t>contain such substances.</w:t>
      </w:r>
    </w:p>
    <w:p w14:paraId="39171EDA" w14:textId="483EB2B5" w:rsidR="1E3F7F3A" w:rsidRPr="005A0F4D" w:rsidRDefault="1E3F7F3A" w:rsidP="005A0F4D">
      <w:pPr>
        <w:spacing w:after="0" w:line="240" w:lineRule="auto"/>
        <w:rPr>
          <w:rFonts w:ascii="Times New Roman" w:eastAsia="Times New Roman" w:hAnsi="Times New Roman" w:cs="Times New Roman"/>
          <w:lang w:eastAsia="en-AU"/>
        </w:rPr>
      </w:pPr>
    </w:p>
    <w:p w14:paraId="2114AB3F" w14:textId="33D51E1E" w:rsidR="004C2CA1" w:rsidRPr="005A0F4D" w:rsidRDefault="00465551" w:rsidP="005A0F4D">
      <w:pPr>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Item</w:t>
      </w:r>
      <w:r w:rsidR="00435B7A" w:rsidRPr="005A0F4D">
        <w:rPr>
          <w:rFonts w:ascii="Times New Roman" w:eastAsia="Times New Roman" w:hAnsi="Times New Roman" w:cs="Times New Roman"/>
          <w:b/>
          <w:bCs/>
          <w:lang w:eastAsia="en-AU"/>
        </w:rPr>
        <w:t>s</w:t>
      </w:r>
      <w:r w:rsidRPr="005A0F4D">
        <w:rPr>
          <w:rFonts w:ascii="Times New Roman" w:eastAsia="Times New Roman" w:hAnsi="Times New Roman" w:cs="Times New Roman"/>
          <w:b/>
          <w:bCs/>
          <w:lang w:eastAsia="en-AU"/>
        </w:rPr>
        <w:t xml:space="preserve"> </w:t>
      </w:r>
      <w:r w:rsidR="00013B71" w:rsidRPr="005A0F4D">
        <w:rPr>
          <w:rFonts w:ascii="Times New Roman" w:eastAsia="Times New Roman" w:hAnsi="Times New Roman" w:cs="Times New Roman"/>
          <w:b/>
          <w:bCs/>
          <w:lang w:eastAsia="en-AU"/>
        </w:rPr>
        <w:t>22 - 24</w:t>
      </w:r>
      <w:r w:rsidR="00625713" w:rsidRPr="005A0F4D">
        <w:rPr>
          <w:rFonts w:ascii="Times New Roman" w:eastAsia="Times New Roman" w:hAnsi="Times New Roman" w:cs="Times New Roman"/>
          <w:b/>
          <w:bCs/>
          <w:lang w:eastAsia="en-AU"/>
        </w:rPr>
        <w:t xml:space="preserve"> </w:t>
      </w:r>
      <w:r w:rsidR="00E27721" w:rsidRPr="005A0F4D">
        <w:rPr>
          <w:rFonts w:ascii="Times New Roman" w:eastAsia="Times New Roman" w:hAnsi="Times New Roman" w:cs="Times New Roman"/>
          <w:b/>
          <w:bCs/>
          <w:lang w:eastAsia="en-AU"/>
        </w:rPr>
        <w:t>– transport of notified vaping goods and medicinal cannabis vaping goods</w:t>
      </w:r>
      <w:r w:rsidR="003F2363" w:rsidRPr="005A0F4D">
        <w:rPr>
          <w:rFonts w:ascii="Times New Roman" w:eastAsia="Times New Roman" w:hAnsi="Times New Roman" w:cs="Times New Roman"/>
          <w:b/>
          <w:bCs/>
          <w:lang w:eastAsia="en-AU"/>
        </w:rPr>
        <w:t xml:space="preserve"> through the pharmaceutical supply </w:t>
      </w:r>
      <w:r w:rsidR="00E47BFA" w:rsidRPr="005A0F4D">
        <w:rPr>
          <w:rFonts w:ascii="Times New Roman" w:eastAsia="Times New Roman" w:hAnsi="Times New Roman" w:cs="Times New Roman"/>
          <w:b/>
          <w:bCs/>
          <w:lang w:eastAsia="en-AU"/>
        </w:rPr>
        <w:t>chain</w:t>
      </w:r>
    </w:p>
    <w:p w14:paraId="02B9401F" w14:textId="77777777" w:rsidR="00A15422" w:rsidRPr="005A0F4D" w:rsidRDefault="00A15422" w:rsidP="005A0F4D">
      <w:pPr>
        <w:spacing w:after="0" w:line="240" w:lineRule="auto"/>
        <w:rPr>
          <w:rFonts w:ascii="Times New Roman" w:eastAsia="Times New Roman" w:hAnsi="Times New Roman" w:cs="Times New Roman"/>
          <w:lang w:eastAsia="en-AU"/>
        </w:rPr>
      </w:pPr>
    </w:p>
    <w:p w14:paraId="6CE1BD36" w14:textId="1A20FC23" w:rsidR="009157CD" w:rsidRPr="005A0F4D" w:rsidRDefault="00A15422"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Item</w:t>
      </w:r>
      <w:r w:rsidR="00013B71" w:rsidRPr="005A0F4D">
        <w:rPr>
          <w:rFonts w:ascii="Times New Roman" w:eastAsia="Times New Roman" w:hAnsi="Times New Roman" w:cs="Times New Roman"/>
          <w:lang w:eastAsia="en-AU"/>
        </w:rPr>
        <w:t xml:space="preserve"> 22</w:t>
      </w:r>
      <w:r w:rsidRPr="005A0F4D">
        <w:rPr>
          <w:rFonts w:ascii="Times New Roman" w:eastAsia="Times New Roman" w:hAnsi="Times New Roman" w:cs="Times New Roman"/>
          <w:lang w:eastAsia="en-AU"/>
        </w:rPr>
        <w:t xml:space="preserve"> amends </w:t>
      </w:r>
      <w:r w:rsidR="47977819" w:rsidRPr="005A0F4D">
        <w:rPr>
          <w:rFonts w:ascii="Times New Roman" w:eastAsia="Times New Roman" w:hAnsi="Times New Roman" w:cs="Times New Roman"/>
          <w:lang w:eastAsia="en-AU"/>
        </w:rPr>
        <w:t>column 4 of t</w:t>
      </w:r>
      <w:r w:rsidRPr="005A0F4D">
        <w:rPr>
          <w:rFonts w:ascii="Times New Roman" w:eastAsia="Times New Roman" w:hAnsi="Times New Roman" w:cs="Times New Roman"/>
          <w:lang w:eastAsia="en-AU"/>
        </w:rPr>
        <w:t>able item</w:t>
      </w:r>
      <w:r w:rsidR="0018127A" w:rsidRPr="005A0F4D">
        <w:rPr>
          <w:rFonts w:ascii="Times New Roman" w:eastAsia="Times New Roman" w:hAnsi="Times New Roman" w:cs="Times New Roman"/>
          <w:lang w:eastAsia="en-AU"/>
        </w:rPr>
        <w:t xml:space="preserve"> 10</w:t>
      </w:r>
      <w:r w:rsidRPr="005A0F4D">
        <w:rPr>
          <w:rFonts w:ascii="Times New Roman" w:eastAsia="Times New Roman" w:hAnsi="Times New Roman" w:cs="Times New Roman"/>
          <w:lang w:eastAsia="en-AU"/>
        </w:rPr>
        <w:t xml:space="preserve"> of Schedule 2 to change the date on or before which possession and supply must occur from 30 September 2024 to 30 November 2024. This provides two additional months during </w:t>
      </w:r>
      <w:r w:rsidR="009A6DBB" w:rsidRPr="005A0F4D">
        <w:rPr>
          <w:rFonts w:ascii="Times New Roman" w:eastAsia="Times New Roman" w:hAnsi="Times New Roman" w:cs="Times New Roman"/>
          <w:lang w:eastAsia="en-AU"/>
        </w:rPr>
        <w:t xml:space="preserve">which </w:t>
      </w:r>
      <w:r w:rsidRPr="005A0F4D">
        <w:rPr>
          <w:rFonts w:ascii="Times New Roman" w:eastAsia="Times New Roman" w:hAnsi="Times New Roman" w:cs="Times New Roman"/>
          <w:lang w:eastAsia="en-AU"/>
        </w:rPr>
        <w:t xml:space="preserve">possession and supply </w:t>
      </w:r>
      <w:r w:rsidR="00906115" w:rsidRPr="005A0F4D">
        <w:rPr>
          <w:rFonts w:ascii="Times New Roman" w:eastAsia="Times New Roman" w:hAnsi="Times New Roman" w:cs="Times New Roman"/>
          <w:lang w:eastAsia="en-AU"/>
        </w:rPr>
        <w:t xml:space="preserve">by a person engaged in the business of transporting goods </w:t>
      </w:r>
      <w:r w:rsidRPr="005A0F4D">
        <w:rPr>
          <w:rFonts w:ascii="Times New Roman" w:eastAsia="Times New Roman" w:hAnsi="Times New Roman" w:cs="Times New Roman"/>
          <w:lang w:eastAsia="en-AU"/>
        </w:rPr>
        <w:t>is lawful.</w:t>
      </w:r>
      <w:r w:rsidR="00692AB1" w:rsidRPr="005A0F4D">
        <w:rPr>
          <w:rFonts w:ascii="Times New Roman" w:eastAsia="Times New Roman" w:hAnsi="Times New Roman" w:cs="Times New Roman"/>
          <w:lang w:eastAsia="en-AU"/>
        </w:rPr>
        <w:t xml:space="preserve"> After 30 November 2024</w:t>
      </w:r>
      <w:r w:rsidR="00945B8D" w:rsidRPr="005A0F4D">
        <w:rPr>
          <w:rFonts w:ascii="Times New Roman" w:eastAsia="Times New Roman" w:hAnsi="Times New Roman" w:cs="Times New Roman"/>
          <w:lang w:eastAsia="en-AU"/>
        </w:rPr>
        <w:t>,</w:t>
      </w:r>
      <w:r w:rsidR="00692AB1" w:rsidRPr="005A0F4D">
        <w:rPr>
          <w:rFonts w:ascii="Times New Roman" w:eastAsia="Times New Roman" w:hAnsi="Times New Roman" w:cs="Times New Roman"/>
          <w:lang w:eastAsia="en-AU"/>
        </w:rPr>
        <w:t xml:space="preserve"> </w:t>
      </w:r>
      <w:r w:rsidR="00295285" w:rsidRPr="005A0F4D">
        <w:rPr>
          <w:rFonts w:ascii="Times New Roman" w:eastAsia="Times New Roman" w:hAnsi="Times New Roman" w:cs="Times New Roman"/>
          <w:lang w:eastAsia="en-AU"/>
        </w:rPr>
        <w:t>further authorisation</w:t>
      </w:r>
      <w:r w:rsidR="00692AB1" w:rsidRPr="005A0F4D">
        <w:rPr>
          <w:rFonts w:ascii="Times New Roman" w:eastAsia="Times New Roman" w:hAnsi="Times New Roman" w:cs="Times New Roman"/>
          <w:lang w:eastAsia="en-AU"/>
        </w:rPr>
        <w:t xml:space="preserve"> under </w:t>
      </w:r>
      <w:r w:rsidR="00295285" w:rsidRPr="005A0F4D">
        <w:rPr>
          <w:rFonts w:ascii="Times New Roman" w:eastAsia="Times New Roman" w:hAnsi="Times New Roman" w:cs="Times New Roman"/>
          <w:lang w:eastAsia="en-AU"/>
        </w:rPr>
        <w:t>the Act</w:t>
      </w:r>
      <w:r w:rsidR="00692AB1" w:rsidRPr="005A0F4D">
        <w:rPr>
          <w:rFonts w:ascii="Times New Roman" w:eastAsia="Times New Roman" w:hAnsi="Times New Roman" w:cs="Times New Roman"/>
          <w:lang w:eastAsia="en-AU"/>
        </w:rPr>
        <w:t xml:space="preserve"> will be required if the person is </w:t>
      </w:r>
      <w:r w:rsidR="00AF0DD7" w:rsidRPr="005A0F4D">
        <w:rPr>
          <w:rFonts w:ascii="Times New Roman" w:eastAsia="Times New Roman" w:hAnsi="Times New Roman" w:cs="Times New Roman"/>
          <w:lang w:eastAsia="en-AU"/>
        </w:rPr>
        <w:t xml:space="preserve">possessing or supplying </w:t>
      </w:r>
      <w:r w:rsidR="00D91296" w:rsidRPr="005A0F4D">
        <w:rPr>
          <w:rFonts w:ascii="Times New Roman" w:eastAsia="Times New Roman" w:hAnsi="Times New Roman" w:cs="Times New Roman"/>
          <w:lang w:eastAsia="en-AU"/>
        </w:rPr>
        <w:t xml:space="preserve">medicinal cannabis vaping goods, or </w:t>
      </w:r>
      <w:r w:rsidR="008C3AC6" w:rsidRPr="005A0F4D">
        <w:rPr>
          <w:rFonts w:ascii="Times New Roman" w:eastAsia="Times New Roman" w:hAnsi="Times New Roman" w:cs="Times New Roman"/>
          <w:lang w:eastAsia="en-AU"/>
        </w:rPr>
        <w:t>i</w:t>
      </w:r>
      <w:r w:rsidR="00D91296" w:rsidRPr="005A0F4D">
        <w:rPr>
          <w:rFonts w:ascii="Times New Roman" w:eastAsia="Times New Roman" w:hAnsi="Times New Roman" w:cs="Times New Roman"/>
          <w:lang w:eastAsia="en-AU"/>
        </w:rPr>
        <w:t>f the person is possessing</w:t>
      </w:r>
      <w:r w:rsidR="00B93AB5" w:rsidRPr="005A0F4D">
        <w:rPr>
          <w:rFonts w:ascii="Times New Roman" w:eastAsia="Times New Roman" w:hAnsi="Times New Roman" w:cs="Times New Roman"/>
          <w:lang w:eastAsia="en-AU"/>
        </w:rPr>
        <w:t xml:space="preserve"> or supplying </w:t>
      </w:r>
      <w:r w:rsidR="00D91296" w:rsidRPr="005A0F4D">
        <w:rPr>
          <w:rFonts w:ascii="Times New Roman" w:eastAsia="Times New Roman" w:hAnsi="Times New Roman" w:cs="Times New Roman"/>
          <w:lang w:eastAsia="en-AU"/>
        </w:rPr>
        <w:t xml:space="preserve">notified vaping goods and is </w:t>
      </w:r>
      <w:r w:rsidR="00692AB1" w:rsidRPr="005A0F4D">
        <w:rPr>
          <w:rFonts w:ascii="Times New Roman" w:eastAsia="Times New Roman" w:hAnsi="Times New Roman" w:cs="Times New Roman"/>
          <w:lang w:eastAsia="en-AU"/>
        </w:rPr>
        <w:t>not licenced or authorised under state or territory law to possess and supply substances included in Schedule 3 to the Poisons Standard.</w:t>
      </w:r>
    </w:p>
    <w:p w14:paraId="2B24BE46" w14:textId="77777777" w:rsidR="009157CD" w:rsidRPr="005A0F4D" w:rsidRDefault="009157CD" w:rsidP="005A0F4D">
      <w:pPr>
        <w:spacing w:after="0" w:line="240" w:lineRule="auto"/>
        <w:rPr>
          <w:rFonts w:ascii="Times New Roman" w:eastAsia="Times New Roman" w:hAnsi="Times New Roman" w:cs="Times New Roman"/>
          <w:lang w:eastAsia="en-AU"/>
        </w:rPr>
      </w:pPr>
    </w:p>
    <w:p w14:paraId="00E8D301" w14:textId="0FEF0395" w:rsidR="00013B71" w:rsidRPr="005A0F4D" w:rsidRDefault="009157CD"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Items </w:t>
      </w:r>
      <w:r w:rsidR="00013B71" w:rsidRPr="005A0F4D">
        <w:rPr>
          <w:rFonts w:ascii="Times New Roman" w:eastAsia="Times New Roman" w:hAnsi="Times New Roman" w:cs="Times New Roman"/>
          <w:lang w:eastAsia="en-AU"/>
        </w:rPr>
        <w:t>23</w:t>
      </w:r>
      <w:r w:rsidRPr="005A0F4D">
        <w:rPr>
          <w:rFonts w:ascii="Times New Roman" w:eastAsia="Times New Roman" w:hAnsi="Times New Roman" w:cs="Times New Roman"/>
          <w:lang w:eastAsia="en-AU"/>
        </w:rPr>
        <w:t xml:space="preserve"> and </w:t>
      </w:r>
      <w:r w:rsidR="00013B71" w:rsidRPr="005A0F4D">
        <w:rPr>
          <w:rFonts w:ascii="Times New Roman" w:eastAsia="Times New Roman" w:hAnsi="Times New Roman" w:cs="Times New Roman"/>
          <w:lang w:eastAsia="en-AU"/>
        </w:rPr>
        <w:t>24</w:t>
      </w:r>
      <w:r w:rsidRPr="005A0F4D">
        <w:rPr>
          <w:rFonts w:ascii="Times New Roman" w:eastAsia="Times New Roman" w:hAnsi="Times New Roman" w:cs="Times New Roman"/>
          <w:lang w:eastAsia="en-AU"/>
        </w:rPr>
        <w:t xml:space="preserve"> amend item</w:t>
      </w:r>
      <w:r w:rsidR="00BF4703" w:rsidRPr="005A0F4D">
        <w:rPr>
          <w:rFonts w:ascii="Times New Roman" w:eastAsia="Times New Roman" w:hAnsi="Times New Roman" w:cs="Times New Roman"/>
          <w:lang w:eastAsia="en-AU"/>
        </w:rPr>
        <w:t xml:space="preserve"> 10 </w:t>
      </w:r>
      <w:r w:rsidRPr="005A0F4D">
        <w:rPr>
          <w:rFonts w:ascii="Times New Roman" w:eastAsia="Times New Roman" w:hAnsi="Times New Roman" w:cs="Times New Roman"/>
          <w:lang w:eastAsia="en-AU"/>
        </w:rPr>
        <w:t xml:space="preserve">of Schedule 1 to delete references to a ‘permitted cannabis wholesaler’. These references are not required because the meaning of the term is a person who supplies medicinal cannabis vaping substances by wholesale, and as there are no such goods included in the Register, the wholesale supply of these goods is prohibited under Chapter 3 of the Act. </w:t>
      </w:r>
      <w:r w:rsidR="00013B71" w:rsidRPr="005A0F4D">
        <w:rPr>
          <w:rFonts w:ascii="Times New Roman" w:eastAsia="Times New Roman" w:hAnsi="Times New Roman" w:cs="Times New Roman"/>
          <w:lang w:eastAsia="en-AU"/>
        </w:rPr>
        <w:t>These items also substitute ‘permitted wholesale supplier’ with ‘permitted supplier’ to reflect the new label for the term (see item 5).</w:t>
      </w:r>
    </w:p>
    <w:p w14:paraId="61AA0FF9" w14:textId="77777777" w:rsidR="004E2A15" w:rsidRPr="005A0F4D" w:rsidRDefault="004E2A15" w:rsidP="005A0F4D">
      <w:pPr>
        <w:spacing w:after="0" w:line="240" w:lineRule="auto"/>
        <w:rPr>
          <w:rFonts w:ascii="Times New Roman" w:eastAsia="Times New Roman" w:hAnsi="Times New Roman" w:cs="Times New Roman"/>
          <w:lang w:eastAsia="en-AU"/>
        </w:rPr>
      </w:pPr>
    </w:p>
    <w:p w14:paraId="4DFB019B" w14:textId="5C5A6D4C" w:rsidR="004E2A15" w:rsidRPr="005A0F4D" w:rsidRDefault="002E412E" w:rsidP="00224078">
      <w:pPr>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Item</w:t>
      </w:r>
      <w:r w:rsidR="00AE0269" w:rsidRPr="005A0F4D">
        <w:rPr>
          <w:rFonts w:ascii="Times New Roman" w:eastAsia="Times New Roman" w:hAnsi="Times New Roman" w:cs="Times New Roman"/>
          <w:b/>
          <w:bCs/>
          <w:lang w:eastAsia="en-AU"/>
        </w:rPr>
        <w:t xml:space="preserve"> </w:t>
      </w:r>
      <w:r w:rsidR="00DC1AE4" w:rsidRPr="005A0F4D">
        <w:rPr>
          <w:rFonts w:ascii="Times New Roman" w:eastAsia="Times New Roman" w:hAnsi="Times New Roman" w:cs="Times New Roman"/>
          <w:b/>
          <w:bCs/>
          <w:lang w:eastAsia="en-AU"/>
        </w:rPr>
        <w:t>25</w:t>
      </w:r>
      <w:r w:rsidR="0091449A" w:rsidRPr="005A0F4D">
        <w:rPr>
          <w:rFonts w:ascii="Times New Roman" w:eastAsia="Times New Roman" w:hAnsi="Times New Roman" w:cs="Times New Roman"/>
          <w:b/>
          <w:bCs/>
          <w:lang w:eastAsia="en-AU"/>
        </w:rPr>
        <w:t>–</w:t>
      </w:r>
      <w:r w:rsidR="00AE0269" w:rsidRPr="005A0F4D">
        <w:rPr>
          <w:rFonts w:ascii="Times New Roman" w:eastAsia="Times New Roman" w:hAnsi="Times New Roman" w:cs="Times New Roman"/>
          <w:b/>
          <w:bCs/>
          <w:lang w:eastAsia="en-AU"/>
        </w:rPr>
        <w:t xml:space="preserve"> </w:t>
      </w:r>
      <w:r w:rsidR="00F27854" w:rsidRPr="005A0F4D">
        <w:rPr>
          <w:rFonts w:ascii="Times New Roman" w:eastAsia="Times New Roman" w:hAnsi="Times New Roman" w:cs="Times New Roman"/>
          <w:b/>
          <w:bCs/>
          <w:lang w:eastAsia="en-AU"/>
        </w:rPr>
        <w:t xml:space="preserve">transport of </w:t>
      </w:r>
      <w:r w:rsidR="00322BEA" w:rsidRPr="005A0F4D">
        <w:rPr>
          <w:rFonts w:ascii="Times New Roman" w:eastAsia="Times New Roman" w:hAnsi="Times New Roman" w:cs="Times New Roman"/>
          <w:b/>
          <w:bCs/>
          <w:lang w:eastAsia="en-AU"/>
        </w:rPr>
        <w:t>vaping goods</w:t>
      </w:r>
      <w:r w:rsidR="003F2363" w:rsidRPr="005A0F4D">
        <w:rPr>
          <w:rFonts w:ascii="Times New Roman" w:eastAsia="Times New Roman" w:hAnsi="Times New Roman" w:cs="Times New Roman"/>
          <w:b/>
          <w:bCs/>
          <w:lang w:eastAsia="en-AU"/>
        </w:rPr>
        <w:t xml:space="preserve"> for the purpose of disposal</w:t>
      </w:r>
    </w:p>
    <w:p w14:paraId="2FD44981" w14:textId="77777777" w:rsidR="0091449A" w:rsidRPr="005A0F4D" w:rsidRDefault="0091449A" w:rsidP="00224078">
      <w:pPr>
        <w:spacing w:after="0" w:line="240" w:lineRule="auto"/>
        <w:rPr>
          <w:rFonts w:ascii="Times New Roman" w:eastAsia="Times New Roman" w:hAnsi="Times New Roman" w:cs="Times New Roman"/>
          <w:lang w:eastAsia="en-AU"/>
        </w:rPr>
      </w:pPr>
    </w:p>
    <w:p w14:paraId="014BCCA4" w14:textId="44AF6BA8" w:rsidR="0091449A" w:rsidRPr="005A0F4D" w:rsidRDefault="0091449A" w:rsidP="00224078">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Item </w:t>
      </w:r>
      <w:r w:rsidR="00DC1AE4" w:rsidRPr="005A0F4D">
        <w:rPr>
          <w:rFonts w:ascii="Times New Roman" w:eastAsia="Times New Roman" w:hAnsi="Times New Roman" w:cs="Times New Roman"/>
          <w:lang w:eastAsia="en-AU"/>
        </w:rPr>
        <w:t>25</w:t>
      </w:r>
      <w:r w:rsidRPr="005A0F4D">
        <w:rPr>
          <w:rFonts w:ascii="Times New Roman" w:eastAsia="Times New Roman" w:hAnsi="Times New Roman" w:cs="Times New Roman"/>
          <w:lang w:eastAsia="en-AU"/>
        </w:rPr>
        <w:t xml:space="preserve"> amends table item 11 of Schedule 2</w:t>
      </w:r>
      <w:r w:rsidR="00383E83" w:rsidRPr="005A0F4D">
        <w:rPr>
          <w:rFonts w:ascii="Times New Roman" w:eastAsia="Times New Roman" w:hAnsi="Times New Roman" w:cs="Times New Roman"/>
          <w:lang w:eastAsia="en-AU"/>
        </w:rPr>
        <w:t xml:space="preserve"> to change the date on or before which possession and supply must occur</w:t>
      </w:r>
      <w:r w:rsidR="759F4319" w:rsidRPr="005A0F4D">
        <w:rPr>
          <w:rFonts w:ascii="Times New Roman" w:eastAsia="Times New Roman" w:hAnsi="Times New Roman" w:cs="Times New Roman"/>
          <w:lang w:eastAsia="en-AU"/>
        </w:rPr>
        <w:t>,</w:t>
      </w:r>
      <w:r w:rsidR="00383E83" w:rsidRPr="005A0F4D">
        <w:rPr>
          <w:rFonts w:ascii="Times New Roman" w:eastAsia="Times New Roman" w:hAnsi="Times New Roman" w:cs="Times New Roman"/>
          <w:lang w:eastAsia="en-AU"/>
        </w:rPr>
        <w:t xml:space="preserve"> from 30 September 2024 to 30 November 2024. This provides two additional months during </w:t>
      </w:r>
      <w:r w:rsidR="009A6DBB" w:rsidRPr="005A0F4D">
        <w:rPr>
          <w:rFonts w:ascii="Times New Roman" w:eastAsia="Times New Roman" w:hAnsi="Times New Roman" w:cs="Times New Roman"/>
          <w:lang w:eastAsia="en-AU"/>
        </w:rPr>
        <w:t xml:space="preserve">which </w:t>
      </w:r>
      <w:r w:rsidR="00383E83" w:rsidRPr="005A0F4D">
        <w:rPr>
          <w:rFonts w:ascii="Times New Roman" w:eastAsia="Times New Roman" w:hAnsi="Times New Roman" w:cs="Times New Roman"/>
          <w:lang w:eastAsia="en-AU"/>
        </w:rPr>
        <w:t>possession and supply by a person engaged in the business of transporting goods is lawful.</w:t>
      </w:r>
    </w:p>
    <w:p w14:paraId="19ED8C7B" w14:textId="77777777" w:rsidR="00AE0269" w:rsidRPr="005A0F4D" w:rsidRDefault="00AE0269" w:rsidP="005A0F4D">
      <w:pPr>
        <w:spacing w:after="0" w:line="240" w:lineRule="auto"/>
        <w:rPr>
          <w:rFonts w:ascii="Times New Roman" w:eastAsia="Times New Roman" w:hAnsi="Times New Roman" w:cs="Times New Roman"/>
          <w:lang w:eastAsia="en-AU"/>
        </w:rPr>
      </w:pPr>
    </w:p>
    <w:p w14:paraId="4772185B" w14:textId="06670064" w:rsidR="00AE0269" w:rsidRPr="005A0F4D" w:rsidRDefault="00AE0269" w:rsidP="005A0F4D">
      <w:pPr>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 xml:space="preserve">Item </w:t>
      </w:r>
      <w:r w:rsidR="00DC1AE4" w:rsidRPr="005A0F4D">
        <w:rPr>
          <w:rFonts w:ascii="Times New Roman" w:eastAsia="Times New Roman" w:hAnsi="Times New Roman" w:cs="Times New Roman"/>
          <w:b/>
          <w:bCs/>
          <w:lang w:eastAsia="en-AU"/>
        </w:rPr>
        <w:t>26</w:t>
      </w:r>
      <w:r w:rsidRPr="005A0F4D">
        <w:rPr>
          <w:rFonts w:ascii="Times New Roman" w:eastAsia="Times New Roman" w:hAnsi="Times New Roman" w:cs="Times New Roman"/>
          <w:b/>
          <w:bCs/>
          <w:lang w:eastAsia="en-AU"/>
        </w:rPr>
        <w:t xml:space="preserve"> </w:t>
      </w:r>
      <w:r w:rsidR="00F54342" w:rsidRPr="005A0F4D">
        <w:rPr>
          <w:rFonts w:ascii="Times New Roman" w:eastAsia="Times New Roman" w:hAnsi="Times New Roman" w:cs="Times New Roman"/>
          <w:b/>
          <w:bCs/>
          <w:lang w:eastAsia="en-AU"/>
        </w:rPr>
        <w:t>–</w:t>
      </w:r>
      <w:r w:rsidRPr="005A0F4D">
        <w:rPr>
          <w:rFonts w:ascii="Times New Roman" w:eastAsia="Times New Roman" w:hAnsi="Times New Roman" w:cs="Times New Roman"/>
          <w:b/>
          <w:bCs/>
          <w:lang w:eastAsia="en-AU"/>
        </w:rPr>
        <w:t xml:space="preserve"> </w:t>
      </w:r>
      <w:r w:rsidR="00F54342" w:rsidRPr="005A0F4D">
        <w:rPr>
          <w:rFonts w:ascii="Times New Roman" w:eastAsia="Times New Roman" w:hAnsi="Times New Roman" w:cs="Times New Roman"/>
          <w:b/>
          <w:bCs/>
          <w:lang w:eastAsia="en-AU"/>
        </w:rPr>
        <w:t>clinical trials</w:t>
      </w:r>
    </w:p>
    <w:p w14:paraId="71AD2151" w14:textId="77777777" w:rsidR="00755262" w:rsidRPr="005A0F4D" w:rsidRDefault="00755262" w:rsidP="005A0F4D">
      <w:pPr>
        <w:spacing w:after="0" w:line="240" w:lineRule="auto"/>
        <w:rPr>
          <w:rFonts w:ascii="Times New Roman" w:eastAsia="Times New Roman" w:hAnsi="Times New Roman" w:cs="Times New Roman"/>
          <w:lang w:eastAsia="en-AU"/>
        </w:rPr>
      </w:pPr>
    </w:p>
    <w:p w14:paraId="558E4F86" w14:textId="1DDCBF57" w:rsidR="00C80AD9" w:rsidRPr="005A0F4D" w:rsidRDefault="00755262"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Item</w:t>
      </w:r>
      <w:r w:rsidR="00DC1AE4" w:rsidRPr="005A0F4D">
        <w:rPr>
          <w:rFonts w:ascii="Times New Roman" w:eastAsia="Times New Roman" w:hAnsi="Times New Roman" w:cs="Times New Roman"/>
          <w:lang w:eastAsia="en-AU"/>
        </w:rPr>
        <w:t xml:space="preserve"> 26</w:t>
      </w:r>
      <w:r w:rsidRPr="005A0F4D">
        <w:rPr>
          <w:rFonts w:ascii="Times New Roman" w:eastAsia="Times New Roman" w:hAnsi="Times New Roman" w:cs="Times New Roman"/>
          <w:lang w:eastAsia="en-AU"/>
        </w:rPr>
        <w:t xml:space="preserve"> amends table item 13 of Schedule 2 to change the date on or before which possession and supply must occur from 30 September 2024 to 30 November 2024. This provides two additional months during </w:t>
      </w:r>
      <w:r w:rsidR="009A6DBB" w:rsidRPr="005A0F4D">
        <w:rPr>
          <w:rFonts w:ascii="Times New Roman" w:eastAsia="Times New Roman" w:hAnsi="Times New Roman" w:cs="Times New Roman"/>
          <w:lang w:eastAsia="en-AU"/>
        </w:rPr>
        <w:t xml:space="preserve">which </w:t>
      </w:r>
      <w:r w:rsidRPr="005A0F4D">
        <w:rPr>
          <w:rFonts w:ascii="Times New Roman" w:eastAsia="Times New Roman" w:hAnsi="Times New Roman" w:cs="Times New Roman"/>
          <w:lang w:eastAsia="en-AU"/>
        </w:rPr>
        <w:t xml:space="preserve">possession and supply </w:t>
      </w:r>
      <w:r w:rsidR="007C0BA4" w:rsidRPr="005A0F4D">
        <w:rPr>
          <w:rFonts w:ascii="Times New Roman" w:eastAsia="Times New Roman" w:hAnsi="Times New Roman" w:cs="Times New Roman"/>
          <w:lang w:eastAsia="en-AU"/>
        </w:rPr>
        <w:t>in the context of an approved or exempt clinical trial</w:t>
      </w:r>
      <w:r w:rsidRPr="005A0F4D">
        <w:rPr>
          <w:rFonts w:ascii="Times New Roman" w:eastAsia="Times New Roman" w:hAnsi="Times New Roman" w:cs="Times New Roman"/>
          <w:lang w:eastAsia="en-AU"/>
        </w:rPr>
        <w:t xml:space="preserve"> is lawful.</w:t>
      </w:r>
      <w:r w:rsidR="00D37635" w:rsidRPr="005A0F4D">
        <w:rPr>
          <w:rFonts w:ascii="Times New Roman" w:eastAsia="Times New Roman" w:hAnsi="Times New Roman" w:cs="Times New Roman"/>
          <w:lang w:eastAsia="en-AU"/>
        </w:rPr>
        <w:t xml:space="preserve"> </w:t>
      </w:r>
      <w:r w:rsidR="00FA6C49" w:rsidRPr="005A0F4D">
        <w:rPr>
          <w:rFonts w:ascii="Times New Roman" w:eastAsia="Times New Roman" w:hAnsi="Times New Roman" w:cs="Times New Roman"/>
          <w:lang w:eastAsia="en-AU"/>
        </w:rPr>
        <w:t>After 30 November 2024</w:t>
      </w:r>
      <w:r w:rsidR="003E05BA" w:rsidRPr="005A0F4D">
        <w:rPr>
          <w:rFonts w:ascii="Times New Roman" w:eastAsia="Times New Roman" w:hAnsi="Times New Roman" w:cs="Times New Roman"/>
          <w:lang w:eastAsia="en-AU"/>
        </w:rPr>
        <w:t>,</w:t>
      </w:r>
      <w:r w:rsidR="00FA6C49" w:rsidRPr="005A0F4D">
        <w:rPr>
          <w:rFonts w:ascii="Times New Roman" w:eastAsia="Times New Roman" w:hAnsi="Times New Roman" w:cs="Times New Roman"/>
          <w:lang w:eastAsia="en-AU"/>
        </w:rPr>
        <w:t xml:space="preserve"> </w:t>
      </w:r>
      <w:r w:rsidR="00295285" w:rsidRPr="005A0F4D">
        <w:rPr>
          <w:rFonts w:ascii="Times New Roman" w:eastAsia="Times New Roman" w:hAnsi="Times New Roman" w:cs="Times New Roman"/>
          <w:lang w:eastAsia="en-AU"/>
        </w:rPr>
        <w:t xml:space="preserve">further authorisation </w:t>
      </w:r>
      <w:r w:rsidR="00FA6C49" w:rsidRPr="005A0F4D">
        <w:rPr>
          <w:rFonts w:ascii="Times New Roman" w:eastAsia="Times New Roman" w:hAnsi="Times New Roman" w:cs="Times New Roman"/>
          <w:lang w:eastAsia="en-AU"/>
        </w:rPr>
        <w:t xml:space="preserve">under </w:t>
      </w:r>
      <w:r w:rsidR="00295285" w:rsidRPr="005A0F4D">
        <w:rPr>
          <w:rFonts w:ascii="Times New Roman" w:eastAsia="Times New Roman" w:hAnsi="Times New Roman" w:cs="Times New Roman"/>
          <w:lang w:eastAsia="en-AU"/>
        </w:rPr>
        <w:t>the Act</w:t>
      </w:r>
      <w:r w:rsidR="00FA6C49" w:rsidRPr="005A0F4D">
        <w:rPr>
          <w:rFonts w:ascii="Times New Roman" w:eastAsia="Times New Roman" w:hAnsi="Times New Roman" w:cs="Times New Roman"/>
          <w:lang w:eastAsia="en-AU"/>
        </w:rPr>
        <w:t xml:space="preserve"> will be required if the person is possessing or supplying vaping goods</w:t>
      </w:r>
      <w:r w:rsidR="00337724" w:rsidRPr="005A0F4D">
        <w:rPr>
          <w:rFonts w:ascii="Times New Roman" w:eastAsia="Times New Roman" w:hAnsi="Times New Roman" w:cs="Times New Roman"/>
          <w:lang w:eastAsia="en-AU"/>
        </w:rPr>
        <w:t xml:space="preserve"> that are not notified vaping goods</w:t>
      </w:r>
      <w:r w:rsidR="00FA6C49" w:rsidRPr="005A0F4D">
        <w:rPr>
          <w:rFonts w:ascii="Times New Roman" w:eastAsia="Times New Roman" w:hAnsi="Times New Roman" w:cs="Times New Roman"/>
          <w:lang w:eastAsia="en-AU"/>
        </w:rPr>
        <w:t xml:space="preserve">, or </w:t>
      </w:r>
      <w:r w:rsidR="00C60B15" w:rsidRPr="005A0F4D">
        <w:rPr>
          <w:rFonts w:ascii="Times New Roman" w:eastAsia="Times New Roman" w:hAnsi="Times New Roman" w:cs="Times New Roman"/>
          <w:lang w:eastAsia="en-AU"/>
        </w:rPr>
        <w:t>i</w:t>
      </w:r>
      <w:r w:rsidR="00FA6C49" w:rsidRPr="005A0F4D">
        <w:rPr>
          <w:rFonts w:ascii="Times New Roman" w:eastAsia="Times New Roman" w:hAnsi="Times New Roman" w:cs="Times New Roman"/>
          <w:lang w:eastAsia="en-AU"/>
        </w:rPr>
        <w:t xml:space="preserve">f the person is possessing </w:t>
      </w:r>
      <w:r w:rsidR="00B93AB5" w:rsidRPr="005A0F4D">
        <w:rPr>
          <w:rFonts w:ascii="Times New Roman" w:eastAsia="Times New Roman" w:hAnsi="Times New Roman" w:cs="Times New Roman"/>
          <w:lang w:eastAsia="en-AU"/>
        </w:rPr>
        <w:t xml:space="preserve">or </w:t>
      </w:r>
      <w:r w:rsidR="000C349E" w:rsidRPr="005A0F4D">
        <w:rPr>
          <w:rFonts w:ascii="Times New Roman" w:eastAsia="Times New Roman" w:hAnsi="Times New Roman" w:cs="Times New Roman"/>
          <w:lang w:eastAsia="en-AU"/>
        </w:rPr>
        <w:t>supplying notified</w:t>
      </w:r>
      <w:r w:rsidR="00FA6C49" w:rsidRPr="005A0F4D">
        <w:rPr>
          <w:rFonts w:ascii="Times New Roman" w:eastAsia="Times New Roman" w:hAnsi="Times New Roman" w:cs="Times New Roman"/>
          <w:lang w:eastAsia="en-AU"/>
        </w:rPr>
        <w:t xml:space="preserve"> vaping goods and is not licenced or authorised under state or territory law to possess and supply substances included in Schedule 3 to the Poisons Standard.</w:t>
      </w:r>
    </w:p>
    <w:p w14:paraId="2074607F" w14:textId="00D50F70" w:rsidR="003A4806" w:rsidRPr="005A0F4D" w:rsidRDefault="0030558B" w:rsidP="005A0F4D">
      <w:pPr>
        <w:spacing w:after="0" w:line="240" w:lineRule="auto"/>
        <w:contextualSpacing/>
        <w:jc w:val="right"/>
        <w:rPr>
          <w:rFonts w:ascii="Times New Roman" w:eastAsia="Times New Roman" w:hAnsi="Times New Roman" w:cs="Times New Roman"/>
          <w:b/>
          <w:bCs/>
          <w:lang w:eastAsia="en-AU"/>
        </w:rPr>
      </w:pPr>
      <w:bookmarkStart w:id="7" w:name="_Hlk167114828"/>
      <w:r w:rsidRPr="005A0F4D">
        <w:rPr>
          <w:rFonts w:ascii="Times New Roman" w:hAnsi="Times New Roman" w:cs="Times New Roman"/>
          <w:color w:val="000000" w:themeColor="text1"/>
        </w:rPr>
        <w:br w:type="page"/>
      </w:r>
      <w:bookmarkEnd w:id="7"/>
      <w:r w:rsidR="003A4806" w:rsidRPr="005A0F4D">
        <w:rPr>
          <w:rFonts w:ascii="Times New Roman" w:eastAsia="Times New Roman" w:hAnsi="Times New Roman" w:cs="Times New Roman"/>
          <w:b/>
          <w:bCs/>
          <w:lang w:eastAsia="en-AU"/>
        </w:rPr>
        <w:t>Attachment B</w:t>
      </w:r>
    </w:p>
    <w:p w14:paraId="3D8FB5BD" w14:textId="77777777" w:rsidR="000E3B5D" w:rsidRPr="005A0F4D" w:rsidRDefault="000E3B5D" w:rsidP="005A0F4D">
      <w:pPr>
        <w:spacing w:after="0" w:line="240" w:lineRule="auto"/>
        <w:jc w:val="right"/>
        <w:rPr>
          <w:rFonts w:ascii="Times New Roman" w:eastAsia="Times New Roman" w:hAnsi="Times New Roman" w:cs="Times New Roman"/>
          <w:lang w:val="en-US" w:eastAsia="en-AU"/>
        </w:rPr>
      </w:pPr>
    </w:p>
    <w:p w14:paraId="2BA6BBE8" w14:textId="77777777" w:rsidR="003A4806" w:rsidRPr="005A0F4D" w:rsidRDefault="003A4806" w:rsidP="005A0F4D">
      <w:pPr>
        <w:spacing w:after="0" w:line="240" w:lineRule="auto"/>
        <w:jc w:val="center"/>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Statement of Compatibility with Human Rights</w:t>
      </w:r>
    </w:p>
    <w:p w14:paraId="36838FF8" w14:textId="77777777" w:rsidR="003A4806" w:rsidRPr="005A0F4D" w:rsidRDefault="003A4806" w:rsidP="005A0F4D">
      <w:pPr>
        <w:spacing w:after="0" w:line="240" w:lineRule="auto"/>
        <w:jc w:val="center"/>
        <w:rPr>
          <w:rFonts w:ascii="Times New Roman" w:eastAsia="Times New Roman" w:hAnsi="Times New Roman" w:cs="Times New Roman"/>
          <w:lang w:val="en-US" w:eastAsia="en-AU"/>
        </w:rPr>
      </w:pPr>
    </w:p>
    <w:p w14:paraId="7036EB04" w14:textId="77777777" w:rsidR="003A4806" w:rsidRPr="005A0F4D" w:rsidRDefault="003A4806" w:rsidP="005A0F4D">
      <w:pPr>
        <w:spacing w:after="0" w:line="240" w:lineRule="auto"/>
        <w:jc w:val="center"/>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Prepared in accordance with Part 3 of the</w:t>
      </w:r>
      <w:r w:rsidRPr="005A0F4D">
        <w:rPr>
          <w:rFonts w:ascii="Times New Roman" w:eastAsia="Times New Roman" w:hAnsi="Times New Roman" w:cs="Times New Roman"/>
          <w:i/>
          <w:iCs/>
          <w:lang w:eastAsia="en-AU"/>
        </w:rPr>
        <w:t xml:space="preserve"> Human Rights (Parliamentary Scrutiny) Act 2011.</w:t>
      </w:r>
    </w:p>
    <w:p w14:paraId="05E2F510" w14:textId="77777777" w:rsidR="003A4806" w:rsidRPr="005A0F4D" w:rsidRDefault="003A4806" w:rsidP="005A0F4D">
      <w:pPr>
        <w:spacing w:after="0" w:line="240" w:lineRule="auto"/>
        <w:jc w:val="center"/>
        <w:rPr>
          <w:rFonts w:ascii="Times New Roman" w:eastAsia="Times New Roman" w:hAnsi="Times New Roman" w:cs="Times New Roman"/>
          <w:lang w:val="en-US" w:eastAsia="en-AU"/>
        </w:rPr>
      </w:pPr>
    </w:p>
    <w:p w14:paraId="3447A4DA" w14:textId="511741BD" w:rsidR="3FC48989" w:rsidRPr="005A0F4D" w:rsidRDefault="3FC48989" w:rsidP="005A0F4D">
      <w:pPr>
        <w:spacing w:after="0" w:line="240" w:lineRule="auto"/>
        <w:contextualSpacing/>
        <w:jc w:val="center"/>
        <w:rPr>
          <w:rFonts w:ascii="Times New Roman" w:eastAsia="Times New Roman" w:hAnsi="Times New Roman" w:cs="Times New Roman"/>
          <w:b/>
          <w:lang w:eastAsia="en-AU"/>
        </w:rPr>
      </w:pPr>
      <w:r w:rsidRPr="005A0F4D">
        <w:rPr>
          <w:rFonts w:ascii="Times New Roman" w:eastAsia="Times New Roman" w:hAnsi="Times New Roman" w:cs="Times New Roman"/>
          <w:b/>
          <w:i/>
          <w:lang w:eastAsia="en-AU"/>
        </w:rPr>
        <w:t xml:space="preserve">Therapeutic Goods (Vaping Goods—Possession and Supply) </w:t>
      </w:r>
      <w:r w:rsidR="00451A6F" w:rsidRPr="005A0F4D">
        <w:rPr>
          <w:rFonts w:ascii="Times New Roman" w:eastAsia="Times New Roman" w:hAnsi="Times New Roman" w:cs="Times New Roman"/>
          <w:b/>
          <w:i/>
          <w:lang w:eastAsia="en-AU"/>
        </w:rPr>
        <w:t xml:space="preserve">Amendment </w:t>
      </w:r>
      <w:r w:rsidRPr="005A0F4D">
        <w:rPr>
          <w:rFonts w:ascii="Times New Roman" w:eastAsia="Times New Roman" w:hAnsi="Times New Roman" w:cs="Times New Roman"/>
          <w:b/>
          <w:i/>
          <w:lang w:eastAsia="en-AU"/>
        </w:rPr>
        <w:t>Determination 2024</w:t>
      </w:r>
      <w:r w:rsidRPr="005A0F4D">
        <w:rPr>
          <w:rFonts w:ascii="Times New Roman" w:eastAsia="Times New Roman" w:hAnsi="Times New Roman" w:cs="Times New Roman"/>
          <w:b/>
          <w:lang w:eastAsia="en-AU"/>
        </w:rPr>
        <w:t xml:space="preserve"> </w:t>
      </w:r>
    </w:p>
    <w:p w14:paraId="5EEA96CD" w14:textId="77777777" w:rsidR="00E7784B" w:rsidRPr="005A0F4D" w:rsidRDefault="00E7784B" w:rsidP="005A0F4D">
      <w:pPr>
        <w:spacing w:after="0" w:line="240" w:lineRule="auto"/>
        <w:contextualSpacing/>
        <w:jc w:val="center"/>
        <w:rPr>
          <w:rFonts w:ascii="Times New Roman" w:eastAsia="Times New Roman" w:hAnsi="Times New Roman" w:cs="Times New Roman"/>
          <w:lang w:eastAsia="en-AU"/>
        </w:rPr>
      </w:pPr>
    </w:p>
    <w:p w14:paraId="684EB730" w14:textId="3C65EEA9" w:rsidR="003A4806" w:rsidRPr="005A0F4D" w:rsidRDefault="003A4806" w:rsidP="005A0F4D">
      <w:pPr>
        <w:spacing w:after="0" w:line="240" w:lineRule="auto"/>
        <w:contextualSpacing/>
        <w:rPr>
          <w:rFonts w:ascii="Times New Roman" w:eastAsia="Times New Roman" w:hAnsi="Times New Roman" w:cs="Times New Roman"/>
          <w:i/>
          <w:iCs/>
          <w:lang w:eastAsia="en-AU"/>
        </w:rPr>
      </w:pPr>
      <w:r w:rsidRPr="005A0F4D">
        <w:rPr>
          <w:rFonts w:ascii="Times New Roman" w:eastAsia="Times New Roman" w:hAnsi="Times New Roman" w:cs="Times New Roman"/>
          <w:lang w:eastAsia="en-AU"/>
        </w:rPr>
        <w:t>This disallowable legislative instrument is compatible with the human rights and freedoms recognised or declared in the international instruments listed in section</w:t>
      </w:r>
      <w:r w:rsidRPr="005A0F4D">
        <w:rPr>
          <w:rFonts w:ascii="Times New Roman" w:hAnsi="Times New Roman" w:cs="Times New Roman"/>
        </w:rPr>
        <w:t> </w:t>
      </w:r>
      <w:r w:rsidRPr="005A0F4D">
        <w:rPr>
          <w:rFonts w:ascii="Times New Roman" w:eastAsia="Times New Roman" w:hAnsi="Times New Roman" w:cs="Times New Roman"/>
          <w:lang w:eastAsia="en-AU"/>
        </w:rPr>
        <w:t>3 of the</w:t>
      </w:r>
      <w:r w:rsidR="00035456" w:rsidRPr="005A0F4D">
        <w:rPr>
          <w:rFonts w:ascii="Times New Roman" w:eastAsia="Times New Roman" w:hAnsi="Times New Roman" w:cs="Times New Roman"/>
          <w:lang w:eastAsia="en-AU"/>
        </w:rPr>
        <w:t xml:space="preserve"> </w:t>
      </w:r>
      <w:r w:rsidRPr="005A0F4D">
        <w:rPr>
          <w:rFonts w:ascii="Times New Roman" w:eastAsia="Times New Roman" w:hAnsi="Times New Roman" w:cs="Times New Roman"/>
          <w:i/>
          <w:iCs/>
          <w:lang w:eastAsia="en-AU"/>
        </w:rPr>
        <w:t>Human</w:t>
      </w:r>
      <w:r w:rsidR="005D71A4" w:rsidRPr="005A0F4D">
        <w:rPr>
          <w:rFonts w:ascii="Times New Roman" w:eastAsia="Times New Roman" w:hAnsi="Times New Roman" w:cs="Times New Roman"/>
          <w:i/>
          <w:iCs/>
          <w:lang w:eastAsia="en-AU"/>
        </w:rPr>
        <w:t xml:space="preserve"> </w:t>
      </w:r>
      <w:r w:rsidRPr="005A0F4D">
        <w:rPr>
          <w:rFonts w:ascii="Times New Roman" w:eastAsia="Times New Roman" w:hAnsi="Times New Roman" w:cs="Times New Roman"/>
          <w:i/>
          <w:iCs/>
          <w:lang w:eastAsia="en-AU"/>
        </w:rPr>
        <w:t>Rights</w:t>
      </w:r>
      <w:r w:rsidR="005D71A4" w:rsidRPr="005A0F4D">
        <w:rPr>
          <w:rFonts w:ascii="Times New Roman" w:eastAsia="Times New Roman" w:hAnsi="Times New Roman" w:cs="Times New Roman"/>
          <w:i/>
          <w:iCs/>
          <w:lang w:eastAsia="en-AU"/>
        </w:rPr>
        <w:t xml:space="preserve"> </w:t>
      </w:r>
      <w:r w:rsidRPr="005A0F4D">
        <w:rPr>
          <w:rFonts w:ascii="Times New Roman" w:eastAsia="Times New Roman" w:hAnsi="Times New Roman" w:cs="Times New Roman"/>
          <w:i/>
          <w:iCs/>
          <w:lang w:eastAsia="en-AU"/>
        </w:rPr>
        <w:t>(Parliamentary</w:t>
      </w:r>
      <w:r w:rsidR="005D71A4" w:rsidRPr="005A0F4D">
        <w:rPr>
          <w:rFonts w:ascii="Times New Roman" w:eastAsia="Times New Roman" w:hAnsi="Times New Roman" w:cs="Times New Roman"/>
          <w:i/>
          <w:iCs/>
          <w:lang w:eastAsia="en-AU"/>
        </w:rPr>
        <w:t xml:space="preserve"> </w:t>
      </w:r>
      <w:r w:rsidRPr="005A0F4D">
        <w:rPr>
          <w:rFonts w:ascii="Times New Roman" w:eastAsia="Times New Roman" w:hAnsi="Times New Roman" w:cs="Times New Roman"/>
          <w:i/>
          <w:iCs/>
          <w:lang w:eastAsia="en-AU"/>
        </w:rPr>
        <w:t>Scrutiny)</w:t>
      </w:r>
      <w:r w:rsidR="005D71A4" w:rsidRPr="005A0F4D">
        <w:rPr>
          <w:rFonts w:ascii="Times New Roman" w:eastAsia="Times New Roman" w:hAnsi="Times New Roman" w:cs="Times New Roman"/>
          <w:i/>
          <w:iCs/>
          <w:lang w:eastAsia="en-AU"/>
        </w:rPr>
        <w:t xml:space="preserve"> </w:t>
      </w:r>
      <w:r w:rsidRPr="005A0F4D">
        <w:rPr>
          <w:rFonts w:ascii="Times New Roman" w:eastAsia="Times New Roman" w:hAnsi="Times New Roman" w:cs="Times New Roman"/>
          <w:i/>
          <w:iCs/>
          <w:lang w:eastAsia="en-AU"/>
        </w:rPr>
        <w:t>Act</w:t>
      </w:r>
      <w:r w:rsidR="005D71A4" w:rsidRPr="005A0F4D">
        <w:rPr>
          <w:rFonts w:ascii="Times New Roman" w:eastAsia="Times New Roman" w:hAnsi="Times New Roman" w:cs="Times New Roman"/>
          <w:i/>
          <w:iCs/>
          <w:lang w:eastAsia="en-AU"/>
        </w:rPr>
        <w:t xml:space="preserve"> </w:t>
      </w:r>
      <w:r w:rsidRPr="005A0F4D">
        <w:rPr>
          <w:rFonts w:ascii="Times New Roman" w:eastAsia="Times New Roman" w:hAnsi="Times New Roman" w:cs="Times New Roman"/>
          <w:i/>
          <w:iCs/>
          <w:lang w:eastAsia="en-AU"/>
        </w:rPr>
        <w:t>2011</w:t>
      </w:r>
      <w:r w:rsidRPr="005A0F4D">
        <w:rPr>
          <w:rFonts w:ascii="Times New Roman" w:eastAsia="Times New Roman" w:hAnsi="Times New Roman" w:cs="Times New Roman"/>
          <w:lang w:eastAsia="en-AU"/>
        </w:rPr>
        <w:t>.</w:t>
      </w:r>
    </w:p>
    <w:p w14:paraId="2ED69616" w14:textId="77777777" w:rsidR="003A4806" w:rsidRPr="005A0F4D" w:rsidRDefault="003A4806" w:rsidP="005A0F4D">
      <w:pPr>
        <w:spacing w:after="0" w:line="240" w:lineRule="auto"/>
        <w:rPr>
          <w:rFonts w:ascii="Times New Roman" w:eastAsia="Times New Roman" w:hAnsi="Times New Roman" w:cs="Times New Roman"/>
          <w:lang w:val="en-US" w:eastAsia="en-AU"/>
        </w:rPr>
      </w:pPr>
    </w:p>
    <w:p w14:paraId="7948A82D" w14:textId="77777777" w:rsidR="003A4806" w:rsidRPr="005A0F4D" w:rsidRDefault="003A4806" w:rsidP="005A0F4D">
      <w:pPr>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Overview of the Legislative Instrument</w:t>
      </w:r>
    </w:p>
    <w:p w14:paraId="7DCAD356" w14:textId="11A78FBB" w:rsidR="726E7ECD" w:rsidRPr="005A0F4D" w:rsidRDefault="726E7ECD" w:rsidP="005A0F4D">
      <w:pPr>
        <w:spacing w:after="0" w:line="240" w:lineRule="auto"/>
        <w:rPr>
          <w:rFonts w:ascii="Times New Roman" w:eastAsia="Times New Roman" w:hAnsi="Times New Roman" w:cs="Times New Roman"/>
          <w:lang w:eastAsia="en-AU"/>
        </w:rPr>
      </w:pPr>
    </w:p>
    <w:p w14:paraId="0EE16E81" w14:textId="77777777" w:rsidR="005E13F1" w:rsidRPr="005A0F4D" w:rsidRDefault="005E13F1"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Division 1 in Part 4A-2 of the Act establishes offences and civil penalties relating to the importation, manufacture, supply and commercial possession of vaping goods. The offence and civil penalty provisions prohibit such conduct unless an exception specified in the relevant provision of the Act applies. The intent of these provisions is to deter trade in illicit vaping goods, arrest the alarming increase in the use of vaping products in Australia, particularly among youth and young adults, and prevent a new generation of persons being exposed to dangerous chemicals and developing nicotine dependence.</w:t>
      </w:r>
    </w:p>
    <w:p w14:paraId="7959017C" w14:textId="77777777" w:rsidR="005E13F1" w:rsidRPr="005A0F4D" w:rsidRDefault="005E13F1" w:rsidP="005A0F4D">
      <w:pPr>
        <w:autoSpaceDE w:val="0"/>
        <w:autoSpaceDN w:val="0"/>
        <w:adjustRightInd w:val="0"/>
        <w:spacing w:after="0" w:line="240" w:lineRule="auto"/>
        <w:rPr>
          <w:rFonts w:ascii="Times New Roman" w:eastAsia="Times New Roman" w:hAnsi="Times New Roman" w:cs="Times New Roman"/>
          <w:lang w:eastAsia="en-AU"/>
        </w:rPr>
      </w:pPr>
    </w:p>
    <w:p w14:paraId="669ADBD8" w14:textId="77777777" w:rsidR="005E13F1" w:rsidRPr="005A0F4D" w:rsidRDefault="005E13F1"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The exceptions to the offences and civil penalty provisions specify legitimate persons who may import, manufacture, supply and possess vaping goods. These persons are authorised or permitted under Commonwealth or state and territory legislation to be lawfully involved in the therapeutic goods supply chain. The exceptions include reference to persons, vaping goods and activities covered by a determination or consent under sections 41R and 41RC of the Act. These sections are designed to provide a separate lawful basis for the Minister (section 41R) and the Secretary of the Department of Health and Aged Care (section 41RC) to determine or authorise the supply or possession of specified vaping goods by certain persons in specified circumstances, subject to appropriate safeguards.</w:t>
      </w:r>
    </w:p>
    <w:p w14:paraId="5DF0D997" w14:textId="77777777" w:rsidR="005E13F1" w:rsidRPr="005A0F4D" w:rsidRDefault="005E13F1" w:rsidP="005A0F4D">
      <w:pPr>
        <w:autoSpaceDE w:val="0"/>
        <w:autoSpaceDN w:val="0"/>
        <w:adjustRightInd w:val="0"/>
        <w:spacing w:after="0" w:line="240" w:lineRule="auto"/>
        <w:rPr>
          <w:rFonts w:ascii="Times New Roman" w:eastAsia="Times New Roman" w:hAnsi="Times New Roman" w:cs="Times New Roman"/>
          <w:lang w:eastAsia="en-AU"/>
        </w:rPr>
      </w:pPr>
    </w:p>
    <w:p w14:paraId="7BD853D0" w14:textId="77777777" w:rsidR="005E13F1" w:rsidRPr="005A0F4D" w:rsidRDefault="005E13F1"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In contrast to other exceptions to offences and civil penalty provisions in the Act, the exceptions reflected in a legislative instrument made under section 41R of the Act (or a consent under section 41RC) may be highly detailed, technical in nature and, in some cases, transitional. The purpose of these exceptions is to specify the persons who may legitimately supply or possess vaping goods in complex circumstances that are not reflected in the Act. As a significant number of persons play a legitimate role in the importation, exportation, manufacture, wholesale and retail supply of vaping goods outside the circumstances reflected in the Act the circumstances reflected in the legislative instrument made under section 41R are necessarily detailed to mitigate the risk of diversion and to ensure appropriate oversight by the Department of the supply and possession of vaping goods by persons in the pharmaceutical wholesale and retail supply chains who are not already expressly permitted by the exceptions in the Act.</w:t>
      </w:r>
    </w:p>
    <w:p w14:paraId="35144A39" w14:textId="77777777" w:rsidR="005E13F1" w:rsidRPr="005A0F4D" w:rsidRDefault="005E13F1" w:rsidP="005A0F4D">
      <w:pPr>
        <w:autoSpaceDE w:val="0"/>
        <w:autoSpaceDN w:val="0"/>
        <w:adjustRightInd w:val="0"/>
        <w:spacing w:after="0" w:line="240" w:lineRule="auto"/>
        <w:rPr>
          <w:rFonts w:ascii="Times New Roman" w:eastAsia="Times New Roman" w:hAnsi="Times New Roman" w:cs="Times New Roman"/>
          <w:lang w:eastAsia="en-AU"/>
        </w:rPr>
      </w:pPr>
    </w:p>
    <w:p w14:paraId="667049B1" w14:textId="77777777" w:rsidR="005E13F1" w:rsidRPr="005A0F4D" w:rsidRDefault="005E13F1"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The regulation of vaping goods is complex, being subject to both Commonwealth and state and territory laws. Commonwealth delegated legislation (such as controls in the </w:t>
      </w:r>
      <w:r w:rsidRPr="005A0F4D">
        <w:rPr>
          <w:rFonts w:ascii="Times New Roman" w:eastAsia="Times New Roman" w:hAnsi="Times New Roman" w:cs="Times New Roman"/>
          <w:i/>
          <w:iCs/>
          <w:lang w:eastAsia="en-AU"/>
        </w:rPr>
        <w:t>Customs (Prohibited Imports) Regulations 1956</w:t>
      </w:r>
      <w:r w:rsidRPr="005A0F4D">
        <w:rPr>
          <w:rFonts w:ascii="Times New Roman" w:eastAsia="Times New Roman" w:hAnsi="Times New Roman" w:cs="Times New Roman"/>
          <w:lang w:eastAsia="en-AU"/>
        </w:rPr>
        <w:t>) and state and territory laws may change from time to time.</w:t>
      </w:r>
    </w:p>
    <w:p w14:paraId="7CC7F519" w14:textId="77777777" w:rsidR="005E13F1" w:rsidRPr="005A0F4D" w:rsidRDefault="005E13F1" w:rsidP="005A0F4D">
      <w:pPr>
        <w:autoSpaceDE w:val="0"/>
        <w:autoSpaceDN w:val="0"/>
        <w:adjustRightInd w:val="0"/>
        <w:spacing w:after="0" w:line="240" w:lineRule="auto"/>
        <w:rPr>
          <w:rFonts w:ascii="Times New Roman" w:eastAsia="Times New Roman" w:hAnsi="Times New Roman" w:cs="Times New Roman"/>
          <w:lang w:eastAsia="en-AU"/>
        </w:rPr>
      </w:pPr>
    </w:p>
    <w:p w14:paraId="1E12AC35" w14:textId="77777777" w:rsidR="005E13F1" w:rsidRPr="005A0F4D" w:rsidRDefault="005E13F1"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I</w:t>
      </w:r>
      <w:r w:rsidRPr="005A0F4D" w:rsidDel="000C53AA">
        <w:rPr>
          <w:rFonts w:ascii="Times New Roman" w:eastAsia="Times New Roman" w:hAnsi="Times New Roman" w:cs="Times New Roman"/>
          <w:lang w:eastAsia="en-AU"/>
        </w:rPr>
        <w:t xml:space="preserve">t is </w:t>
      </w:r>
      <w:r w:rsidRPr="005A0F4D">
        <w:rPr>
          <w:rFonts w:ascii="Times New Roman" w:eastAsia="Times New Roman" w:hAnsi="Times New Roman" w:cs="Times New Roman"/>
          <w:lang w:eastAsia="en-AU"/>
        </w:rPr>
        <w:t xml:space="preserve">therefore considered </w:t>
      </w:r>
      <w:r w:rsidRPr="005A0F4D" w:rsidDel="000C53AA">
        <w:rPr>
          <w:rFonts w:ascii="Times New Roman" w:eastAsia="Times New Roman" w:hAnsi="Times New Roman" w:cs="Times New Roman"/>
          <w:lang w:eastAsia="en-AU"/>
        </w:rPr>
        <w:t xml:space="preserve">necessary and appropriate to </w:t>
      </w:r>
      <w:r w:rsidRPr="005A0F4D">
        <w:rPr>
          <w:rFonts w:ascii="Times New Roman" w:eastAsia="Times New Roman" w:hAnsi="Times New Roman" w:cs="Times New Roman"/>
          <w:lang w:eastAsia="en-AU"/>
        </w:rPr>
        <w:t>provide a basis in which the Minister may authorise the supply and possession of certain vaping goods in a legislative instrument made under section 41R of the Act, to enable sufficient flexibility to specify appropriate circumstances in which vaping goods may be lawfully supplied or possessed, and to deal with unintended situations that arise because of the complex interaction between, or changes to, these laws.</w:t>
      </w:r>
    </w:p>
    <w:p w14:paraId="4D6524ED" w14:textId="77777777" w:rsidR="005E13F1" w:rsidRPr="005A0F4D" w:rsidRDefault="005E13F1" w:rsidP="005A0F4D">
      <w:pPr>
        <w:autoSpaceDE w:val="0"/>
        <w:autoSpaceDN w:val="0"/>
        <w:adjustRightInd w:val="0"/>
        <w:spacing w:after="0" w:line="240" w:lineRule="auto"/>
        <w:rPr>
          <w:rFonts w:ascii="Times New Roman" w:eastAsia="Times New Roman" w:hAnsi="Times New Roman" w:cs="Times New Roman"/>
          <w:lang w:eastAsia="en-AU"/>
        </w:rPr>
      </w:pPr>
    </w:p>
    <w:p w14:paraId="3C46705D" w14:textId="77777777" w:rsidR="005E13F1" w:rsidRPr="005A0F4D" w:rsidRDefault="005E13F1"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Essentially, section 41R of the Act provides a mechanism by which the Minister may determine the circumstances in which specified vaping goods may be supplied or possessed by specified persons. In practice, these circumstances occur where supply or possession relates to a legitimate dealing with therapeutic vaping goods as part of the supply chain for such products and the person is not ordinarily covered by a statutory exception expressly outlined in the Act.</w:t>
      </w:r>
    </w:p>
    <w:p w14:paraId="75517892" w14:textId="77777777" w:rsidR="005E13F1" w:rsidRPr="005A0F4D" w:rsidRDefault="005E13F1" w:rsidP="005A0F4D">
      <w:pPr>
        <w:spacing w:after="0" w:line="240" w:lineRule="auto"/>
        <w:rPr>
          <w:rFonts w:ascii="Times New Roman" w:eastAsia="Times New Roman" w:hAnsi="Times New Roman" w:cs="Times New Roman"/>
          <w:lang w:eastAsia="en-AU"/>
        </w:rPr>
      </w:pPr>
    </w:p>
    <w:p w14:paraId="518B829B" w14:textId="77777777" w:rsidR="005E13F1" w:rsidRPr="005A0F4D" w:rsidRDefault="005E13F1"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Specifically, section 41R of the Act provides that the Minister may, by legislative instrument, determine that specified vaping goods, or a specified class of vaping goods, may be supplied or possessed in Australia by a specified person, or a specified class of persons, in the circumstances (if any) specified in the determination, and subject to the conditions (if any) specified in the determination.</w:t>
      </w:r>
    </w:p>
    <w:p w14:paraId="701E6107" w14:textId="77777777" w:rsidR="005E13F1" w:rsidRPr="005A0F4D" w:rsidRDefault="005E13F1" w:rsidP="005A0F4D">
      <w:pPr>
        <w:autoSpaceDE w:val="0"/>
        <w:autoSpaceDN w:val="0"/>
        <w:adjustRightInd w:val="0"/>
        <w:spacing w:after="0" w:line="240" w:lineRule="auto"/>
        <w:rPr>
          <w:rFonts w:ascii="Times New Roman" w:eastAsia="Times New Roman" w:hAnsi="Times New Roman" w:cs="Times New Roman"/>
          <w:lang w:eastAsia="en-AU"/>
        </w:rPr>
      </w:pPr>
    </w:p>
    <w:p w14:paraId="587D38E3" w14:textId="77777777" w:rsidR="005E13F1" w:rsidRPr="005A0F4D" w:rsidRDefault="005E13F1"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The </w:t>
      </w:r>
      <w:r w:rsidRPr="005A0F4D">
        <w:rPr>
          <w:rFonts w:ascii="Times New Roman" w:eastAsia="Times New Roman" w:hAnsi="Times New Roman" w:cs="Times New Roman"/>
          <w:i/>
          <w:iCs/>
          <w:lang w:eastAsia="en-AU"/>
        </w:rPr>
        <w:t>Therapeutic Goods (Vaping Goods—Possession and Supply) Determination 2024</w:t>
      </w:r>
      <w:r w:rsidRPr="005A0F4D">
        <w:rPr>
          <w:rFonts w:ascii="Times New Roman" w:eastAsia="Times New Roman" w:hAnsi="Times New Roman" w:cs="Times New Roman"/>
          <w:lang w:eastAsia="en-AU"/>
        </w:rPr>
        <w:t xml:space="preserve"> (the Principal Determination) is made under section 41R of the Act. In effect, the Principal Determination authorises certain persons to supply or possess vaping goods in certain circumstances, where those persons would not otherwise be permitted to do so. Such persons may include transporters, persons involved in the storage of vaping goods, persons involved in waste disposal and management, wholesale representatives, and import and export agents.</w:t>
      </w:r>
    </w:p>
    <w:p w14:paraId="56FC334E" w14:textId="77777777" w:rsidR="005E13F1" w:rsidRPr="005A0F4D" w:rsidRDefault="005E13F1" w:rsidP="005A0F4D">
      <w:pPr>
        <w:spacing w:after="0" w:line="240" w:lineRule="auto"/>
        <w:rPr>
          <w:rFonts w:ascii="Times New Roman" w:eastAsia="Times New Roman" w:hAnsi="Times New Roman" w:cs="Times New Roman"/>
          <w:lang w:eastAsia="en-AU"/>
        </w:rPr>
      </w:pPr>
    </w:p>
    <w:p w14:paraId="2449252F" w14:textId="77777777" w:rsidR="005E13F1" w:rsidRPr="005A0F4D" w:rsidRDefault="005E13F1"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The Principal Determination is driven by public health objectives principally to ensure that:</w:t>
      </w:r>
    </w:p>
    <w:p w14:paraId="25243A7E" w14:textId="77777777" w:rsidR="005E13F1" w:rsidRPr="005A0F4D" w:rsidRDefault="005E13F1" w:rsidP="005A0F4D">
      <w:pPr>
        <w:autoSpaceDE w:val="0"/>
        <w:autoSpaceDN w:val="0"/>
        <w:adjustRightInd w:val="0"/>
        <w:spacing w:after="0" w:line="240" w:lineRule="auto"/>
        <w:rPr>
          <w:rFonts w:ascii="Times New Roman" w:eastAsia="Times New Roman" w:hAnsi="Times New Roman" w:cs="Times New Roman"/>
          <w:lang w:eastAsia="en-AU"/>
        </w:rPr>
      </w:pPr>
    </w:p>
    <w:p w14:paraId="79E4B302" w14:textId="77777777" w:rsidR="005E13F1" w:rsidRPr="005A0F4D" w:rsidRDefault="005E13F1" w:rsidP="005A0F4D">
      <w:pPr>
        <w:numPr>
          <w:ilvl w:val="0"/>
          <w:numId w:val="5"/>
        </w:num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unused stock of unlawful vaping goods in the community at the commencement of the vaping reforms may be surrendered, exported, disposed, or destroyed in controlled circumstances that minimise the risk of diversion; and</w:t>
      </w:r>
    </w:p>
    <w:p w14:paraId="55B45F9E" w14:textId="77777777" w:rsidR="005E13F1" w:rsidRPr="005A0F4D" w:rsidRDefault="005E13F1" w:rsidP="005A0F4D">
      <w:pPr>
        <w:autoSpaceDE w:val="0"/>
        <w:autoSpaceDN w:val="0"/>
        <w:adjustRightInd w:val="0"/>
        <w:spacing w:after="0" w:line="240" w:lineRule="auto"/>
        <w:rPr>
          <w:rFonts w:ascii="Times New Roman" w:eastAsia="Times New Roman" w:hAnsi="Times New Roman" w:cs="Times New Roman"/>
          <w:lang w:eastAsia="en-AU"/>
        </w:rPr>
      </w:pPr>
    </w:p>
    <w:p w14:paraId="03C50F09" w14:textId="77777777" w:rsidR="005E13F1" w:rsidRPr="005A0F4D" w:rsidRDefault="005E13F1" w:rsidP="005A0F4D">
      <w:pPr>
        <w:numPr>
          <w:ilvl w:val="0"/>
          <w:numId w:val="5"/>
        </w:num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the Department has oversight of the supply and possession of lawful vaping goods by certain persons in the pharmaceutical wholesale or retail supply chains who do not otherwise hold a licence or authority to do so; and</w:t>
      </w:r>
    </w:p>
    <w:p w14:paraId="39DE8F8E" w14:textId="77777777" w:rsidR="005E13F1" w:rsidRPr="005A0F4D" w:rsidRDefault="005E13F1" w:rsidP="005A0F4D">
      <w:pPr>
        <w:autoSpaceDE w:val="0"/>
        <w:autoSpaceDN w:val="0"/>
        <w:adjustRightInd w:val="0"/>
        <w:spacing w:after="0" w:line="240" w:lineRule="auto"/>
        <w:rPr>
          <w:rFonts w:ascii="Times New Roman" w:eastAsia="Times New Roman" w:hAnsi="Times New Roman" w:cs="Times New Roman"/>
          <w:lang w:eastAsia="en-AU"/>
        </w:rPr>
      </w:pPr>
    </w:p>
    <w:p w14:paraId="2A3618C6" w14:textId="77777777" w:rsidR="005E13F1" w:rsidRPr="005A0F4D" w:rsidRDefault="005E13F1" w:rsidP="005A0F4D">
      <w:pPr>
        <w:numPr>
          <w:ilvl w:val="0"/>
          <w:numId w:val="5"/>
        </w:num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adequate protection is afforded to certain specified persons where the supply or possession of vaping goods without a licence or other authority for a bespoke reason outweighs the public health and safety concerns, such as supply or possession for scientific research or testing.</w:t>
      </w:r>
    </w:p>
    <w:p w14:paraId="786123C4" w14:textId="77777777" w:rsidR="005E13F1" w:rsidRPr="005A0F4D" w:rsidRDefault="005E13F1" w:rsidP="005A0F4D">
      <w:pPr>
        <w:autoSpaceDE w:val="0"/>
        <w:autoSpaceDN w:val="0"/>
        <w:adjustRightInd w:val="0"/>
        <w:spacing w:after="0" w:line="240" w:lineRule="auto"/>
        <w:rPr>
          <w:rFonts w:ascii="Times New Roman" w:eastAsia="Times New Roman" w:hAnsi="Times New Roman" w:cs="Times New Roman"/>
          <w:lang w:eastAsia="en-AU"/>
        </w:rPr>
      </w:pPr>
    </w:p>
    <w:p w14:paraId="41A60D1D" w14:textId="77777777" w:rsidR="005E13F1" w:rsidRPr="005A0F4D" w:rsidRDefault="005E13F1"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Some of the items provided in the Principal Determination are time limited to enable the disposal or depletion of existing stock of vaping goods where supply or possession of those goods was lawful under Commonwealth and state or territory laws prior to the commencement of the </w:t>
      </w:r>
      <w:r w:rsidRPr="005A0F4D">
        <w:rPr>
          <w:rFonts w:ascii="Times New Roman" w:eastAsia="Times New Roman" w:hAnsi="Times New Roman" w:cs="Times New Roman"/>
          <w:i/>
          <w:iCs/>
          <w:lang w:eastAsia="en-AU"/>
        </w:rPr>
        <w:t>Therapeutic Goods and Other Legislation Amendment (Vaping Reforms) Act 2024</w:t>
      </w:r>
      <w:r w:rsidRPr="005A0F4D">
        <w:rPr>
          <w:rFonts w:ascii="Times New Roman" w:eastAsia="Times New Roman" w:hAnsi="Times New Roman" w:cs="Times New Roman"/>
          <w:lang w:eastAsia="en-AU"/>
        </w:rPr>
        <w:t>. Limiting the time in which those items are available is intended to ensure:</w:t>
      </w:r>
    </w:p>
    <w:p w14:paraId="1A51F591" w14:textId="77777777" w:rsidR="005E13F1" w:rsidRPr="005A0F4D" w:rsidRDefault="005E13F1" w:rsidP="005A0F4D">
      <w:pPr>
        <w:autoSpaceDE w:val="0"/>
        <w:autoSpaceDN w:val="0"/>
        <w:adjustRightInd w:val="0"/>
        <w:spacing w:after="0" w:line="240" w:lineRule="auto"/>
        <w:rPr>
          <w:rFonts w:ascii="Times New Roman" w:eastAsia="Times New Roman" w:hAnsi="Times New Roman" w:cs="Times New Roman"/>
          <w:lang w:eastAsia="en-AU"/>
        </w:rPr>
      </w:pPr>
    </w:p>
    <w:p w14:paraId="554681F5" w14:textId="11B7A178" w:rsidR="005E13F1" w:rsidRPr="005A0F4D" w:rsidRDefault="005E13F1" w:rsidP="005A0F4D">
      <w:pPr>
        <w:pStyle w:val="ListParagraph"/>
        <w:numPr>
          <w:ilvl w:val="0"/>
          <w:numId w:val="6"/>
        </w:numPr>
        <w:autoSpaceDE w:val="0"/>
        <w:autoSpaceDN w:val="0"/>
        <w:adjustRightInd w:val="0"/>
        <w:spacing w:before="0" w:beforeAutospacing="0" w:after="0" w:afterAutospacing="0"/>
        <w:ind w:left="714" w:hanging="357"/>
        <w:rPr>
          <w:sz w:val="22"/>
          <w:szCs w:val="22"/>
        </w:rPr>
      </w:pPr>
      <w:r w:rsidRPr="005A0F4D">
        <w:rPr>
          <w:sz w:val="22"/>
          <w:szCs w:val="22"/>
        </w:rPr>
        <w:t>appropriate enforcement action is available for the possession and supply of unlawful vapes following the sunsetting of the instrument; and</w:t>
      </w:r>
    </w:p>
    <w:p w14:paraId="0CF47C62" w14:textId="77777777" w:rsidR="005E13F1" w:rsidRPr="005A0F4D" w:rsidRDefault="005E13F1" w:rsidP="005A0F4D">
      <w:pPr>
        <w:pStyle w:val="ListParagraph"/>
        <w:autoSpaceDE w:val="0"/>
        <w:autoSpaceDN w:val="0"/>
        <w:adjustRightInd w:val="0"/>
        <w:spacing w:before="0" w:beforeAutospacing="0" w:after="0" w:afterAutospacing="0"/>
        <w:ind w:left="714"/>
        <w:rPr>
          <w:sz w:val="22"/>
          <w:szCs w:val="22"/>
        </w:rPr>
      </w:pPr>
    </w:p>
    <w:p w14:paraId="1A54700E" w14:textId="77777777" w:rsidR="005E13F1" w:rsidRPr="005A0F4D" w:rsidRDefault="005E13F1" w:rsidP="005A0F4D">
      <w:pPr>
        <w:pStyle w:val="ListParagraph"/>
        <w:numPr>
          <w:ilvl w:val="0"/>
          <w:numId w:val="6"/>
        </w:numPr>
        <w:autoSpaceDE w:val="0"/>
        <w:autoSpaceDN w:val="0"/>
        <w:adjustRightInd w:val="0"/>
        <w:spacing w:before="0" w:beforeAutospacing="0" w:after="0" w:afterAutospacing="0"/>
        <w:ind w:left="714" w:hanging="357"/>
        <w:rPr>
          <w:sz w:val="22"/>
          <w:szCs w:val="22"/>
        </w:rPr>
      </w:pPr>
      <w:r w:rsidRPr="005A0F4D">
        <w:rPr>
          <w:sz w:val="22"/>
          <w:szCs w:val="22"/>
        </w:rPr>
        <w:t>the lawful supply and possession of certain vaping goods by certain persons in the supply chain who otherwise do not have a licence or authority to do so, until a consent scheme is implemented and adopted by industry.</w:t>
      </w:r>
    </w:p>
    <w:p w14:paraId="345B8242" w14:textId="77777777" w:rsidR="005E13F1" w:rsidRPr="005A0F4D" w:rsidRDefault="005E13F1" w:rsidP="005A0F4D">
      <w:pPr>
        <w:spacing w:after="0" w:line="240" w:lineRule="auto"/>
        <w:rPr>
          <w:rFonts w:ascii="Times New Roman" w:eastAsia="Times New Roman" w:hAnsi="Times New Roman" w:cs="Times New Roman"/>
          <w:lang w:eastAsia="en-AU"/>
        </w:rPr>
      </w:pPr>
    </w:p>
    <w:p w14:paraId="35A0E828" w14:textId="77777777" w:rsidR="005E13F1" w:rsidRPr="005A0F4D" w:rsidRDefault="005E13F1"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The </w:t>
      </w:r>
      <w:r w:rsidRPr="005A0F4D">
        <w:rPr>
          <w:rFonts w:ascii="Times New Roman" w:eastAsia="Times New Roman" w:hAnsi="Times New Roman" w:cs="Times New Roman"/>
          <w:i/>
          <w:iCs/>
          <w:lang w:eastAsia="en-AU"/>
        </w:rPr>
        <w:t>Therapeutic Goods (Vaping Goods—Possession and Supply) Amendment Determination 2024</w:t>
      </w:r>
      <w:r w:rsidRPr="005A0F4D">
        <w:rPr>
          <w:rFonts w:ascii="Times New Roman" w:eastAsia="Times New Roman" w:hAnsi="Times New Roman" w:cs="Times New Roman"/>
          <w:lang w:eastAsia="en-AU"/>
        </w:rPr>
        <w:t xml:space="preserve"> (the Amendment Determination) is similarly made under section 41R of the Act. It amends the Principal Determination principally to:</w:t>
      </w:r>
    </w:p>
    <w:p w14:paraId="78F719A0" w14:textId="77777777" w:rsidR="005E13F1" w:rsidRPr="005A0F4D" w:rsidRDefault="005E13F1" w:rsidP="005A0F4D">
      <w:pPr>
        <w:spacing w:after="0" w:line="240" w:lineRule="auto"/>
        <w:rPr>
          <w:rFonts w:ascii="Times New Roman" w:eastAsia="Times New Roman" w:hAnsi="Times New Roman" w:cs="Times New Roman"/>
          <w:lang w:eastAsia="en-AU"/>
        </w:rPr>
      </w:pPr>
    </w:p>
    <w:p w14:paraId="3A9EF9D3" w14:textId="77777777" w:rsidR="005E13F1" w:rsidRPr="005A0F4D" w:rsidRDefault="005E13F1" w:rsidP="005A0F4D">
      <w:pPr>
        <w:pStyle w:val="ListParagraph"/>
        <w:numPr>
          <w:ilvl w:val="0"/>
          <w:numId w:val="6"/>
        </w:numPr>
        <w:autoSpaceDE w:val="0"/>
        <w:autoSpaceDN w:val="0"/>
        <w:adjustRightInd w:val="0"/>
        <w:spacing w:before="0" w:beforeAutospacing="0" w:after="0" w:afterAutospacing="0"/>
        <w:ind w:left="714" w:hanging="357"/>
        <w:rPr>
          <w:sz w:val="22"/>
          <w:szCs w:val="22"/>
        </w:rPr>
      </w:pPr>
      <w:r w:rsidRPr="005A0F4D">
        <w:rPr>
          <w:sz w:val="22"/>
          <w:szCs w:val="22"/>
        </w:rPr>
        <w:t xml:space="preserve">extend the notification requirements, by one month, that apply to specified persons intending to surrender vaping goods to the Department of Health and to persons possessing a particular commercial quantity of vaping </w:t>
      </w:r>
      <w:proofErr w:type="gramStart"/>
      <w:r w:rsidRPr="005A0F4D">
        <w:rPr>
          <w:sz w:val="22"/>
          <w:szCs w:val="22"/>
        </w:rPr>
        <w:t>goods;</w:t>
      </w:r>
      <w:proofErr w:type="gramEnd"/>
    </w:p>
    <w:p w14:paraId="7FE2E04D" w14:textId="77777777" w:rsidR="005E13F1" w:rsidRPr="005A0F4D" w:rsidRDefault="005E13F1" w:rsidP="005A0F4D">
      <w:pPr>
        <w:pStyle w:val="ListParagraph"/>
        <w:autoSpaceDE w:val="0"/>
        <w:autoSpaceDN w:val="0"/>
        <w:adjustRightInd w:val="0"/>
        <w:spacing w:before="0" w:beforeAutospacing="0" w:after="0" w:afterAutospacing="0"/>
        <w:ind w:left="714"/>
        <w:rPr>
          <w:sz w:val="22"/>
          <w:szCs w:val="22"/>
        </w:rPr>
      </w:pPr>
    </w:p>
    <w:p w14:paraId="3DC3E335" w14:textId="77777777" w:rsidR="005E13F1" w:rsidRPr="005A0F4D" w:rsidRDefault="005E13F1" w:rsidP="005A0F4D">
      <w:pPr>
        <w:pStyle w:val="ListParagraph"/>
        <w:numPr>
          <w:ilvl w:val="0"/>
          <w:numId w:val="6"/>
        </w:numPr>
        <w:autoSpaceDE w:val="0"/>
        <w:autoSpaceDN w:val="0"/>
        <w:adjustRightInd w:val="0"/>
        <w:spacing w:before="0" w:beforeAutospacing="0" w:after="0" w:afterAutospacing="0"/>
        <w:ind w:left="714" w:hanging="357"/>
        <w:rPr>
          <w:sz w:val="22"/>
          <w:szCs w:val="22"/>
        </w:rPr>
      </w:pPr>
      <w:r w:rsidRPr="005A0F4D">
        <w:rPr>
          <w:sz w:val="22"/>
          <w:szCs w:val="22"/>
        </w:rPr>
        <w:t>extend the expiration of the application of some items relating to supply and possession from 30 September 2024 to 30 November 2024; and</w:t>
      </w:r>
    </w:p>
    <w:p w14:paraId="1EF03E33" w14:textId="77777777" w:rsidR="005E13F1" w:rsidRPr="005A0F4D" w:rsidRDefault="005E13F1" w:rsidP="005A0F4D">
      <w:pPr>
        <w:pStyle w:val="ListParagraph"/>
        <w:autoSpaceDE w:val="0"/>
        <w:autoSpaceDN w:val="0"/>
        <w:adjustRightInd w:val="0"/>
        <w:spacing w:before="0" w:beforeAutospacing="0" w:after="0" w:afterAutospacing="0"/>
        <w:ind w:left="714"/>
        <w:rPr>
          <w:sz w:val="22"/>
          <w:szCs w:val="22"/>
        </w:rPr>
      </w:pPr>
    </w:p>
    <w:p w14:paraId="018EEB1F" w14:textId="77777777" w:rsidR="005E13F1" w:rsidRPr="005A0F4D" w:rsidRDefault="005E13F1" w:rsidP="005A0F4D">
      <w:pPr>
        <w:pStyle w:val="ListParagraph"/>
        <w:numPr>
          <w:ilvl w:val="0"/>
          <w:numId w:val="6"/>
        </w:numPr>
        <w:autoSpaceDE w:val="0"/>
        <w:autoSpaceDN w:val="0"/>
        <w:adjustRightInd w:val="0"/>
        <w:spacing w:before="0" w:beforeAutospacing="0" w:after="0" w:afterAutospacing="0"/>
        <w:ind w:left="714" w:hanging="357"/>
        <w:rPr>
          <w:sz w:val="22"/>
          <w:szCs w:val="22"/>
        </w:rPr>
      </w:pPr>
      <w:r w:rsidRPr="005A0F4D">
        <w:rPr>
          <w:sz w:val="22"/>
          <w:szCs w:val="22"/>
        </w:rPr>
        <w:t>make minor amendments to defined terms and ensure consistency with the regulatory framework in Chapters 3 and 4 of the Act in relation to the supply of medicinal cannabis vaping goods.</w:t>
      </w:r>
    </w:p>
    <w:p w14:paraId="7AD50A5E" w14:textId="77777777" w:rsidR="003620CF" w:rsidRPr="005A0F4D" w:rsidRDefault="003620CF" w:rsidP="005A0F4D">
      <w:pPr>
        <w:spacing w:after="0" w:line="240" w:lineRule="auto"/>
        <w:rPr>
          <w:rFonts w:ascii="Times New Roman" w:eastAsia="Times New Roman" w:hAnsi="Times New Roman" w:cs="Times New Roman"/>
          <w:lang w:eastAsia="en-AU"/>
        </w:rPr>
      </w:pPr>
    </w:p>
    <w:p w14:paraId="59FBB61A" w14:textId="77777777" w:rsidR="003620CF" w:rsidRPr="005A0F4D" w:rsidRDefault="003620CF" w:rsidP="005A0F4D">
      <w:pPr>
        <w:autoSpaceDE w:val="0"/>
        <w:autoSpaceDN w:val="0"/>
        <w:adjustRightInd w:val="0"/>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Background</w:t>
      </w:r>
    </w:p>
    <w:p w14:paraId="2885EA53" w14:textId="77777777" w:rsidR="003620CF" w:rsidRPr="005A0F4D" w:rsidRDefault="003620CF" w:rsidP="005A0F4D">
      <w:pPr>
        <w:spacing w:after="0" w:line="240" w:lineRule="auto"/>
        <w:rPr>
          <w:rFonts w:ascii="Times New Roman" w:eastAsia="Times New Roman" w:hAnsi="Times New Roman" w:cs="Times New Roman"/>
          <w:lang w:eastAsia="en-AU"/>
        </w:rPr>
      </w:pPr>
    </w:p>
    <w:p w14:paraId="2228B93C" w14:textId="4CBA3237" w:rsidR="00811A0A" w:rsidRPr="005A0F4D" w:rsidRDefault="00811A0A"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Vaping is rapidly increasing in Australia, particularly among youth and young adults. Trend data shows that among young people aged 14 years and over, current use of an e‑cigarette,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0F56F5F0" w14:textId="77777777" w:rsidR="00811A0A" w:rsidRPr="005A0F4D" w:rsidRDefault="00811A0A" w:rsidP="005A0F4D">
      <w:pPr>
        <w:spacing w:after="0" w:line="240" w:lineRule="auto"/>
        <w:rPr>
          <w:rFonts w:ascii="Times New Roman" w:eastAsia="Times New Roman" w:hAnsi="Times New Roman" w:cs="Times New Roman"/>
          <w:lang w:eastAsia="en-AU"/>
        </w:rPr>
      </w:pPr>
    </w:p>
    <w:p w14:paraId="1625A213" w14:textId="77777777" w:rsidR="00811A0A" w:rsidRPr="005A0F4D" w:rsidRDefault="00811A0A"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w:t>
      </w:r>
      <w:proofErr w:type="spellStart"/>
      <w:r w:rsidRPr="005A0F4D">
        <w:rPr>
          <w:rFonts w:ascii="Times New Roman" w:eastAsia="Times New Roman" w:hAnsi="Times New Roman" w:cs="Times New Roman"/>
          <w:lang w:eastAsia="en-AU"/>
        </w:rPr>
        <w:t>oromucosal</w:t>
      </w:r>
      <w:proofErr w:type="spellEnd"/>
      <w:r w:rsidRPr="005A0F4D">
        <w:rPr>
          <w:rFonts w:ascii="Times New Roman" w:eastAsia="Times New Roman" w:hAnsi="Times New Roman" w:cs="Times New Roman"/>
          <w:lang w:eastAsia="en-AU"/>
        </w:rPr>
        <w:t xml:space="preserve">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did not meet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3CC77AFC" w14:textId="77777777" w:rsidR="00811A0A" w:rsidRPr="005A0F4D" w:rsidRDefault="00811A0A" w:rsidP="005A0F4D">
      <w:pPr>
        <w:spacing w:after="0" w:line="240" w:lineRule="auto"/>
        <w:rPr>
          <w:rFonts w:ascii="Times New Roman" w:eastAsia="Times New Roman" w:hAnsi="Times New Roman" w:cs="Times New Roman"/>
          <w:lang w:eastAsia="en-AU"/>
        </w:rPr>
      </w:pPr>
    </w:p>
    <w:p w14:paraId="4BC5E558" w14:textId="77777777" w:rsidR="00811A0A" w:rsidRPr="005A0F4D" w:rsidRDefault="00811A0A"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that the long-term health risks of vaping are not yet known.</w:t>
      </w:r>
    </w:p>
    <w:p w14:paraId="01FC4BF8" w14:textId="77777777" w:rsidR="00811A0A" w:rsidRPr="005A0F4D" w:rsidRDefault="00811A0A" w:rsidP="005A0F4D">
      <w:pPr>
        <w:spacing w:after="0" w:line="240" w:lineRule="auto"/>
        <w:rPr>
          <w:rFonts w:ascii="Times New Roman" w:eastAsia="Times New Roman" w:hAnsi="Times New Roman" w:cs="Times New Roman"/>
          <w:lang w:eastAsia="en-AU"/>
        </w:rPr>
      </w:pPr>
    </w:p>
    <w:p w14:paraId="46FB2B41" w14:textId="1E25359C" w:rsidR="00811A0A" w:rsidRPr="005A0F4D" w:rsidRDefault="00811A0A"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The Government’s vaping reforms </w:t>
      </w:r>
      <w:r w:rsidR="00416E23" w:rsidRPr="005A0F4D">
        <w:rPr>
          <w:rFonts w:ascii="Times New Roman" w:eastAsia="Times New Roman" w:hAnsi="Times New Roman" w:cs="Times New Roman"/>
          <w:lang w:eastAsia="en-AU"/>
        </w:rPr>
        <w:t>were</w:t>
      </w:r>
      <w:r w:rsidRPr="005A0F4D">
        <w:rPr>
          <w:rFonts w:ascii="Times New Roman" w:eastAsia="Times New Roman" w:hAnsi="Times New Roman" w:cs="Times New Roman"/>
          <w:lang w:eastAsia="en-AU"/>
        </w:rPr>
        <w:t xml:space="preserve"> implemented in stages over 2024. The </w:t>
      </w:r>
      <w:r w:rsidRPr="005A0F4D">
        <w:rPr>
          <w:rFonts w:ascii="Times New Roman" w:eastAsia="Times New Roman" w:hAnsi="Times New Roman" w:cs="Times New Roman"/>
          <w:i/>
          <w:lang w:eastAsia="en-AU"/>
        </w:rPr>
        <w:t>Therapeutic Goods and Other Legislation Amendment (Vaping Reforms) Act 2024</w:t>
      </w:r>
      <w:r w:rsidRPr="005A0F4D">
        <w:rPr>
          <w:rFonts w:ascii="Times New Roman" w:eastAsia="Times New Roman" w:hAnsi="Times New Roman" w:cs="Times New Roman"/>
          <w:lang w:eastAsia="en-AU"/>
        </w:rPr>
        <w:t xml:space="preserve"> (the Amendment Act) is the centrepiece of these reforms to reduce rates of vaping and prevent long term adverse effects on population health. It represents the second stage of regulatory measures taken this year.</w:t>
      </w:r>
    </w:p>
    <w:p w14:paraId="2CB7455E" w14:textId="77777777" w:rsidR="00811A0A" w:rsidRPr="005A0F4D" w:rsidRDefault="00811A0A" w:rsidP="005A0F4D">
      <w:pPr>
        <w:spacing w:after="0" w:line="240" w:lineRule="auto"/>
        <w:rPr>
          <w:rFonts w:ascii="Times New Roman" w:eastAsia="Times New Roman" w:hAnsi="Times New Roman" w:cs="Times New Roman"/>
          <w:lang w:eastAsia="en-AU"/>
        </w:rPr>
      </w:pPr>
    </w:p>
    <w:p w14:paraId="0DECEF15" w14:textId="77777777" w:rsidR="00811A0A" w:rsidRPr="005A0F4D" w:rsidRDefault="00811A0A"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The first stage of the Government’s vaping reforms comprised amendments to </w:t>
      </w:r>
      <w:r w:rsidRPr="005A0F4D">
        <w:rPr>
          <w:rFonts w:ascii="Times New Roman" w:eastAsia="Times New Roman" w:hAnsi="Times New Roman" w:cs="Times New Roman"/>
          <w:i/>
          <w:iCs/>
          <w:lang w:eastAsia="en-AU"/>
        </w:rPr>
        <w:t>the Customs (Prohibited Imports) Regulations 1956</w:t>
      </w:r>
      <w:r w:rsidRPr="005A0F4D">
        <w:rPr>
          <w:rFonts w:ascii="Times New Roman" w:eastAsia="Times New Roman" w:hAnsi="Times New Roman" w:cs="Times New Roman"/>
          <w:lang w:eastAsia="en-AU"/>
        </w:rPr>
        <w:t xml:space="preserve"> (the CPI Regulations), the </w:t>
      </w:r>
      <w:r w:rsidRPr="005A0F4D">
        <w:rPr>
          <w:rFonts w:ascii="Times New Roman" w:eastAsia="Times New Roman" w:hAnsi="Times New Roman" w:cs="Times New Roman"/>
          <w:i/>
          <w:iCs/>
          <w:lang w:eastAsia="en-AU"/>
        </w:rPr>
        <w:t>Therapeutic Goods Regulations 1990</w:t>
      </w:r>
      <w:r w:rsidRPr="005A0F4D">
        <w:rPr>
          <w:rFonts w:ascii="Times New Roman" w:eastAsia="Times New Roman" w:hAnsi="Times New Roman" w:cs="Times New Roman"/>
          <w:lang w:eastAsia="en-AU"/>
        </w:rPr>
        <w:t xml:space="preserve"> (the TG Regulations) and the </w:t>
      </w:r>
      <w:r w:rsidRPr="005A0F4D">
        <w:rPr>
          <w:rFonts w:ascii="Times New Roman" w:eastAsia="Times New Roman" w:hAnsi="Times New Roman" w:cs="Times New Roman"/>
          <w:i/>
          <w:iCs/>
          <w:lang w:eastAsia="en-AU"/>
        </w:rPr>
        <w:t>Therapeutic Goods (Medical Devices) Regulations 2002</w:t>
      </w:r>
      <w:r w:rsidRPr="005A0F4D">
        <w:rPr>
          <w:rFonts w:ascii="Times New Roman" w:eastAsia="Times New Roman" w:hAnsi="Times New Roman" w:cs="Times New Roman"/>
          <w:lang w:eastAsia="en-AU"/>
        </w:rPr>
        <w:t xml:space="preserve"> (the MD Regulations). These amendments commenced on 1 January 2024 and introduced the following changes:</w:t>
      </w:r>
    </w:p>
    <w:p w14:paraId="559CBA7D" w14:textId="77777777" w:rsidR="00811A0A" w:rsidRPr="005A0F4D" w:rsidRDefault="00811A0A" w:rsidP="005A0F4D">
      <w:pPr>
        <w:spacing w:after="0" w:line="240" w:lineRule="auto"/>
        <w:rPr>
          <w:rFonts w:ascii="Times New Roman" w:eastAsia="Times New Roman" w:hAnsi="Times New Roman" w:cs="Times New Roman"/>
          <w:lang w:eastAsia="en-AU"/>
        </w:rPr>
      </w:pPr>
    </w:p>
    <w:p w14:paraId="78AB40A6" w14:textId="77777777" w:rsidR="00811A0A" w:rsidRPr="005A0F4D" w:rsidRDefault="00811A0A" w:rsidP="005A0F4D">
      <w:pPr>
        <w:numPr>
          <w:ilvl w:val="0"/>
          <w:numId w:val="1"/>
        </w:num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since 1 January 2024, the importation of disposable single use vapes, irrespective of nicotine content or therapeutic claims, is prohibited, subject to very limited exceptions. The personal importation scheme for disposable single use vapes ceased to </w:t>
      </w:r>
      <w:proofErr w:type="gramStart"/>
      <w:r w:rsidRPr="005A0F4D">
        <w:rPr>
          <w:rFonts w:ascii="Times New Roman" w:eastAsia="Times New Roman" w:hAnsi="Times New Roman" w:cs="Times New Roman"/>
          <w:lang w:eastAsia="en-AU"/>
        </w:rPr>
        <w:t>apply;</w:t>
      </w:r>
      <w:proofErr w:type="gramEnd"/>
    </w:p>
    <w:p w14:paraId="5CDC0814" w14:textId="77777777" w:rsidR="00811A0A" w:rsidRPr="005A0F4D" w:rsidRDefault="00811A0A" w:rsidP="005A0F4D">
      <w:pPr>
        <w:spacing w:after="0" w:line="240" w:lineRule="auto"/>
        <w:rPr>
          <w:rFonts w:ascii="Times New Roman" w:eastAsia="Times New Roman" w:hAnsi="Times New Roman" w:cs="Times New Roman"/>
          <w:lang w:eastAsia="en-AU"/>
        </w:rPr>
      </w:pPr>
    </w:p>
    <w:p w14:paraId="002ED723" w14:textId="77777777" w:rsidR="00811A0A" w:rsidRPr="005A0F4D" w:rsidRDefault="00811A0A" w:rsidP="005A0F4D">
      <w:pPr>
        <w:numPr>
          <w:ilvl w:val="0"/>
          <w:numId w:val="1"/>
        </w:num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since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w:t>
      </w:r>
      <w:proofErr w:type="gramStart"/>
      <w:r w:rsidRPr="005A0F4D">
        <w:rPr>
          <w:rFonts w:ascii="Times New Roman" w:eastAsia="Times New Roman" w:hAnsi="Times New Roman" w:cs="Times New Roman"/>
          <w:lang w:eastAsia="en-AU"/>
        </w:rPr>
        <w:t>apply;</w:t>
      </w:r>
      <w:proofErr w:type="gramEnd"/>
    </w:p>
    <w:p w14:paraId="20001476" w14:textId="77777777" w:rsidR="00811A0A" w:rsidRPr="005A0F4D" w:rsidRDefault="00811A0A" w:rsidP="005A0F4D">
      <w:pPr>
        <w:spacing w:after="0" w:line="240" w:lineRule="auto"/>
        <w:rPr>
          <w:rFonts w:ascii="Times New Roman" w:eastAsia="Times New Roman" w:hAnsi="Times New Roman" w:cs="Times New Roman"/>
          <w:lang w:eastAsia="en-AU"/>
        </w:rPr>
      </w:pPr>
    </w:p>
    <w:p w14:paraId="3E1DB5EE" w14:textId="77777777" w:rsidR="00811A0A" w:rsidRPr="005A0F4D" w:rsidRDefault="00811A0A" w:rsidP="005A0F4D">
      <w:pPr>
        <w:numPr>
          <w:ilvl w:val="0"/>
          <w:numId w:val="1"/>
        </w:num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since 1 March 2024, stronger regulatory controls have applied to the domestic manufacture and supply of therapeutic vaping goods in Australia with enhanced requirements relating to pre-market notification imposed under new statutory pathways and the relevant quality and safety standard.</w:t>
      </w:r>
    </w:p>
    <w:p w14:paraId="14D94321" w14:textId="77777777" w:rsidR="00811A0A" w:rsidRPr="005A0F4D" w:rsidRDefault="00811A0A" w:rsidP="005A0F4D">
      <w:pPr>
        <w:spacing w:after="0" w:line="240" w:lineRule="auto"/>
        <w:rPr>
          <w:rFonts w:ascii="Times New Roman" w:eastAsia="Times New Roman" w:hAnsi="Times New Roman" w:cs="Times New Roman"/>
          <w:lang w:eastAsia="en-AU"/>
        </w:rPr>
      </w:pPr>
    </w:p>
    <w:p w14:paraId="6DF11064" w14:textId="0185D895" w:rsidR="00811A0A" w:rsidRPr="005A0F4D" w:rsidRDefault="00811A0A" w:rsidP="005A0F4D">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The Amendment Act, commenc</w:t>
      </w:r>
      <w:r w:rsidR="00416E23" w:rsidRPr="005A0F4D">
        <w:rPr>
          <w:rFonts w:ascii="Times New Roman" w:eastAsia="Times New Roman" w:hAnsi="Times New Roman" w:cs="Times New Roman"/>
          <w:lang w:eastAsia="en-AU"/>
        </w:rPr>
        <w:t>ed</w:t>
      </w:r>
      <w:r w:rsidRPr="005A0F4D">
        <w:rPr>
          <w:rFonts w:ascii="Times New Roman" w:eastAsia="Times New Roman" w:hAnsi="Times New Roman" w:cs="Times New Roman"/>
          <w:lang w:eastAsia="en-AU"/>
        </w:rPr>
        <w:t xml:space="preserve"> on 1 July 2024,</w:t>
      </w:r>
      <w:r w:rsidR="00416E23" w:rsidRPr="005A0F4D">
        <w:rPr>
          <w:rFonts w:ascii="Times New Roman" w:eastAsia="Times New Roman" w:hAnsi="Times New Roman" w:cs="Times New Roman"/>
          <w:lang w:eastAsia="en-AU"/>
        </w:rPr>
        <w:t xml:space="preserve"> and</w:t>
      </w:r>
      <w:r w:rsidRPr="005A0F4D">
        <w:rPr>
          <w:rFonts w:ascii="Times New Roman" w:eastAsia="Times New Roman" w:hAnsi="Times New Roman" w:cs="Times New Roman"/>
          <w:lang w:eastAsia="en-AU"/>
        </w:rPr>
        <w:t xml:space="preserve"> implement</w:t>
      </w:r>
      <w:r w:rsidR="00416E23" w:rsidRPr="005A0F4D">
        <w:rPr>
          <w:rFonts w:ascii="Times New Roman" w:eastAsia="Times New Roman" w:hAnsi="Times New Roman" w:cs="Times New Roman"/>
          <w:lang w:eastAsia="en-AU"/>
        </w:rPr>
        <w:t>ed</w:t>
      </w:r>
      <w:r w:rsidRPr="005A0F4D">
        <w:rPr>
          <w:rFonts w:ascii="Times New Roman" w:eastAsia="Times New Roman" w:hAnsi="Times New Roman" w:cs="Times New Roman"/>
          <w:lang w:eastAsia="en-AU"/>
        </w:rPr>
        <w:t xml:space="preserve"> the broader and more extensive reforms to the regulation of vaping goods, principally to prohibit the importation, manufacture, supply, commercial possession and advertisement of vaping goods in Australia unless certain requirements under the Act are met. Therapeutic vaping goods that meet regulatory requirements for therapeutic goods under the Act will continue to be available where clinically appropriate. The reforms align with the Government’s broader objective to significantly reduce the use of tobacco and nicotine products in Australia by 2030, as outlined in the National Tobacco Strategy 2023-2030.</w:t>
      </w:r>
    </w:p>
    <w:p w14:paraId="540ED080" w14:textId="77777777" w:rsidR="00811A0A" w:rsidRPr="005A0F4D" w:rsidRDefault="00811A0A" w:rsidP="005A0F4D">
      <w:pPr>
        <w:spacing w:after="0" w:line="240" w:lineRule="auto"/>
        <w:rPr>
          <w:rFonts w:ascii="Times New Roman" w:eastAsia="Times New Roman" w:hAnsi="Times New Roman" w:cs="Times New Roman"/>
          <w:lang w:eastAsia="en-AU"/>
        </w:rPr>
      </w:pPr>
    </w:p>
    <w:p w14:paraId="5761A839" w14:textId="77777777" w:rsidR="00811A0A" w:rsidRPr="005A0F4D" w:rsidRDefault="00811A0A"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The Principal Determination includes several items that apply to the supply and possession of vaping goods until 30 September 2024. The purpose of these items was to implement transitional arrangements for persons to divest themselves of vaping goods that can no longer be lawfully possessed and supplied, and for persons involved in the supply chain for legitimate therapeutic vapes to continue their involvement until further authority is made available under sections 41R or 41RC of the Act or, in relation to registered or notified vaping goods, until the person is duly licenced or authorised under the law of a state or territory to supply or possess goods containing substances included in Schedule 4 to the Poisons Standard. On 1 October 2024, amendments to the Act take effect under which persons who are licenced or authorised under the law of a state or territory to supply or possess goods containing substances included in Schedule 3, rather than Schedule 4, to the Poisons Standard, will fall within exceptions to the offences and civil penalty provisions in Chapter 4A in relation to the supply and possession of registered or notified vaping goods.</w:t>
      </w:r>
    </w:p>
    <w:p w14:paraId="587F77DC" w14:textId="77777777" w:rsidR="00811A0A" w:rsidRPr="005A0F4D" w:rsidRDefault="00811A0A" w:rsidP="005A0F4D">
      <w:pPr>
        <w:autoSpaceDE w:val="0"/>
        <w:autoSpaceDN w:val="0"/>
        <w:adjustRightInd w:val="0"/>
        <w:spacing w:after="0" w:line="240" w:lineRule="auto"/>
        <w:rPr>
          <w:rFonts w:ascii="Times New Roman" w:eastAsia="Times New Roman" w:hAnsi="Times New Roman" w:cs="Times New Roman"/>
          <w:lang w:eastAsia="en-AU"/>
        </w:rPr>
      </w:pPr>
    </w:p>
    <w:p w14:paraId="2D261501" w14:textId="77777777" w:rsidR="00811A0A" w:rsidRPr="005A0F4D" w:rsidRDefault="00811A0A"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The Principal Determination includes a definition and several references to a ‘permitted cannabis wholesaler’, the intent of which was to apply to wholesalers of vaping substances that are or contain medicinal cannabis. However, as there are no vaping substances containing medicinal cannabis that are included in the Australian Register of Therapeutic Goods (Register), medicinal cannabis vaping substances are, in practice, imported, or manufactured in Australia, and held under the ‘direct control’ exemptions in items 1 or 2 of Schedule 5A to the </w:t>
      </w:r>
      <w:r w:rsidRPr="005A0F4D">
        <w:rPr>
          <w:rFonts w:ascii="Times New Roman" w:eastAsia="Times New Roman" w:hAnsi="Times New Roman" w:cs="Times New Roman"/>
          <w:i/>
          <w:iCs/>
          <w:lang w:eastAsia="en-AU"/>
        </w:rPr>
        <w:t>Therapeutic Goods Regulations 1990</w:t>
      </w:r>
      <w:r w:rsidRPr="005A0F4D">
        <w:rPr>
          <w:rFonts w:ascii="Times New Roman" w:eastAsia="Times New Roman" w:hAnsi="Times New Roman" w:cs="Times New Roman"/>
          <w:lang w:eastAsia="en-AU"/>
        </w:rPr>
        <w:t xml:space="preserve"> (TG Regulations). Under those exemptions, such goods must remain under the direct control of the sponsor, and although the services of third-party transporters and storage facilities may be engaged by sponsors in connection with the distribution of such goods, the supply of the goods by wholesale is prohibited under section 21 of the Act.</w:t>
      </w:r>
    </w:p>
    <w:p w14:paraId="2900984A" w14:textId="77777777" w:rsidR="00811A0A" w:rsidRPr="005A0F4D" w:rsidRDefault="00811A0A" w:rsidP="005A0F4D">
      <w:pPr>
        <w:autoSpaceDE w:val="0"/>
        <w:autoSpaceDN w:val="0"/>
        <w:adjustRightInd w:val="0"/>
        <w:spacing w:after="0" w:line="240" w:lineRule="auto"/>
        <w:rPr>
          <w:rFonts w:ascii="Times New Roman" w:eastAsia="Times New Roman" w:hAnsi="Times New Roman" w:cs="Times New Roman"/>
          <w:lang w:eastAsia="en-AU"/>
        </w:rPr>
      </w:pPr>
    </w:p>
    <w:p w14:paraId="16DF08F5" w14:textId="77777777" w:rsidR="00811A0A" w:rsidRPr="005A0F4D" w:rsidRDefault="00811A0A"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The Principal Determination also includes references to wholesale supply of ‘therapeutic cannabis vaping goods’, which is a defined term in the </w:t>
      </w:r>
      <w:r w:rsidRPr="005A0F4D">
        <w:rPr>
          <w:rFonts w:ascii="Times New Roman" w:eastAsia="Times New Roman" w:hAnsi="Times New Roman" w:cs="Times New Roman"/>
          <w:i/>
          <w:iCs/>
          <w:lang w:eastAsia="en-AU"/>
        </w:rPr>
        <w:t>Therapeutic Goods (Medical Devices) Regulations 2002</w:t>
      </w:r>
      <w:r w:rsidRPr="005A0F4D">
        <w:rPr>
          <w:rFonts w:ascii="Times New Roman" w:eastAsia="Times New Roman" w:hAnsi="Times New Roman" w:cs="Times New Roman"/>
          <w:lang w:eastAsia="en-AU"/>
        </w:rPr>
        <w:t xml:space="preserve"> (MD Regulations) that applies to medical devices used to vape medical cannabis. There are a small number of medical devices used to vape medical cannabis that are included in the Register. The remainder of these goods that are imported into Australia are imported under the direct control exemption in item 2.1 of Part 2 of Schedule 4 to the MD Regulations and the supply of such goods by wholesale is prohibited under section 41MK of the Act.</w:t>
      </w:r>
    </w:p>
    <w:p w14:paraId="056749B8" w14:textId="77777777" w:rsidR="00811A0A" w:rsidRPr="005A0F4D" w:rsidRDefault="00811A0A" w:rsidP="005A0F4D">
      <w:pPr>
        <w:autoSpaceDE w:val="0"/>
        <w:autoSpaceDN w:val="0"/>
        <w:adjustRightInd w:val="0"/>
        <w:spacing w:after="0" w:line="240" w:lineRule="auto"/>
        <w:rPr>
          <w:rFonts w:ascii="Times New Roman" w:eastAsia="Times New Roman" w:hAnsi="Times New Roman" w:cs="Times New Roman"/>
          <w:lang w:eastAsia="en-AU"/>
        </w:rPr>
      </w:pPr>
    </w:p>
    <w:p w14:paraId="41B5D44F" w14:textId="276E385C" w:rsidR="003620CF" w:rsidRPr="005A0F4D" w:rsidRDefault="00811A0A" w:rsidP="005A0F4D">
      <w:pPr>
        <w:autoSpaceDE w:val="0"/>
        <w:autoSpaceDN w:val="0"/>
        <w:adjustRightInd w:val="0"/>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The references in the Principal Determination to wholesale supply of medicinal cannabis vaping goods do not limit such supply to goods that are included in the Register and as such, are broader that what is in permitted under Chapters 3 and 4 of the Act in relation to the wholesale supply of such goods</w:t>
      </w:r>
      <w:r w:rsidR="003620CF" w:rsidRPr="005A0F4D">
        <w:rPr>
          <w:rFonts w:ascii="Times New Roman" w:eastAsia="Times New Roman" w:hAnsi="Times New Roman" w:cs="Times New Roman"/>
          <w:lang w:eastAsia="en-AU"/>
        </w:rPr>
        <w:t>.</w:t>
      </w:r>
    </w:p>
    <w:p w14:paraId="779EBD01" w14:textId="77777777" w:rsidR="003620CF" w:rsidRPr="005A0F4D" w:rsidRDefault="003620CF" w:rsidP="005A0F4D">
      <w:pPr>
        <w:autoSpaceDE w:val="0"/>
        <w:autoSpaceDN w:val="0"/>
        <w:adjustRightInd w:val="0"/>
        <w:spacing w:after="0" w:line="240" w:lineRule="auto"/>
        <w:rPr>
          <w:rFonts w:ascii="Times New Roman" w:eastAsia="Times New Roman" w:hAnsi="Times New Roman" w:cs="Times New Roman"/>
          <w:lang w:eastAsia="en-AU"/>
        </w:rPr>
      </w:pPr>
    </w:p>
    <w:p w14:paraId="1FC5B531" w14:textId="77777777" w:rsidR="003620CF" w:rsidRPr="005A0F4D" w:rsidRDefault="003620CF" w:rsidP="005A0F4D">
      <w:pPr>
        <w:autoSpaceDE w:val="0"/>
        <w:autoSpaceDN w:val="0"/>
        <w:adjustRightInd w:val="0"/>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Purpose</w:t>
      </w:r>
    </w:p>
    <w:p w14:paraId="7EC4ECF1" w14:textId="77777777" w:rsidR="003620CF" w:rsidRPr="005A0F4D" w:rsidRDefault="003620CF" w:rsidP="005A0F4D">
      <w:pPr>
        <w:autoSpaceDE w:val="0"/>
        <w:autoSpaceDN w:val="0"/>
        <w:adjustRightInd w:val="0"/>
        <w:spacing w:after="0" w:line="240" w:lineRule="auto"/>
        <w:rPr>
          <w:rFonts w:ascii="Times New Roman" w:eastAsia="Times New Roman" w:hAnsi="Times New Roman" w:cs="Times New Roman"/>
          <w:lang w:eastAsia="en-AU"/>
        </w:rPr>
      </w:pPr>
    </w:p>
    <w:p w14:paraId="1C049189" w14:textId="77777777" w:rsidR="00FA5904" w:rsidRPr="005A0F4D" w:rsidRDefault="00FA5904" w:rsidP="005A0F4D">
      <w:pPr>
        <w:pStyle w:val="paragraph"/>
        <w:spacing w:before="0"/>
        <w:ind w:left="0" w:firstLine="0"/>
        <w:textAlignment w:val="baseline"/>
        <w:rPr>
          <w:szCs w:val="22"/>
        </w:rPr>
      </w:pPr>
      <w:r w:rsidRPr="005A0F4D">
        <w:rPr>
          <w:rStyle w:val="normaltextrun"/>
          <w:color w:val="262626" w:themeColor="text1" w:themeTint="D9"/>
          <w:szCs w:val="22"/>
        </w:rPr>
        <w:t xml:space="preserve">The Principal Determination is made under section 41R of the Act. Its purpose is to determine specified </w:t>
      </w:r>
      <w:r w:rsidRPr="005A0F4D">
        <w:rPr>
          <w:szCs w:val="22"/>
        </w:rPr>
        <w:t>vaping goods, or specified classes of vaping goods, that may be supplied or possessed in Australia, and specified persons, or specified classes of persons, who may possess or supply those goods. The Determination also specifies the circumstances in which those persons may do so, and any applicable conditions that must be complied with.</w:t>
      </w:r>
    </w:p>
    <w:p w14:paraId="764FE6F8" w14:textId="77777777" w:rsidR="00FA5904" w:rsidRPr="005A0F4D" w:rsidRDefault="00FA5904" w:rsidP="005A0F4D">
      <w:pPr>
        <w:pStyle w:val="paragraph"/>
        <w:spacing w:before="0"/>
        <w:ind w:left="0" w:firstLine="0"/>
        <w:textAlignment w:val="baseline"/>
        <w:rPr>
          <w:szCs w:val="22"/>
        </w:rPr>
      </w:pPr>
    </w:p>
    <w:p w14:paraId="725CACC1" w14:textId="77777777" w:rsidR="00FA5904" w:rsidRPr="005A0F4D" w:rsidRDefault="00FA5904" w:rsidP="005A0F4D">
      <w:pPr>
        <w:pStyle w:val="paragraph"/>
        <w:spacing w:before="0"/>
        <w:ind w:left="0" w:firstLine="0"/>
        <w:textAlignment w:val="baseline"/>
        <w:rPr>
          <w:szCs w:val="22"/>
        </w:rPr>
      </w:pPr>
      <w:r w:rsidRPr="005A0F4D">
        <w:rPr>
          <w:szCs w:val="22"/>
        </w:rPr>
        <w:t>The effect of the Principal Determination is that a person covered by its terms will not commit relevant offences or contravene civil penalty provisions in Chapter 4A of the Act relating to the supply or possession of a vaping good, provided the person does so in accordance with the Principal Determination.</w:t>
      </w:r>
    </w:p>
    <w:p w14:paraId="685C6145" w14:textId="77777777" w:rsidR="00FA5904" w:rsidRPr="005A0F4D" w:rsidRDefault="00FA5904" w:rsidP="005A0F4D">
      <w:pPr>
        <w:pStyle w:val="paragraph"/>
        <w:spacing w:before="0"/>
        <w:ind w:left="0" w:firstLine="0"/>
        <w:textAlignment w:val="baseline"/>
        <w:rPr>
          <w:szCs w:val="22"/>
        </w:rPr>
      </w:pPr>
    </w:p>
    <w:p w14:paraId="3B0C8954" w14:textId="77777777" w:rsidR="00FA5904" w:rsidRPr="005A0F4D" w:rsidRDefault="00FA5904" w:rsidP="005A0F4D">
      <w:pPr>
        <w:pStyle w:val="paragraph"/>
        <w:spacing w:before="0"/>
        <w:ind w:left="0" w:firstLine="0"/>
        <w:rPr>
          <w:szCs w:val="22"/>
        </w:rPr>
      </w:pPr>
      <w:r w:rsidRPr="005A0F4D">
        <w:rPr>
          <w:szCs w:val="22"/>
        </w:rPr>
        <w:t>The purpose of the Amendment Determination is principally to give relevant stakeholders adequate time to notify the Department about their intention to surrender or export specified vaping goods by extending the date by which a notification must be made from 1 August 2024 to 1 September 2024, and to extend the period for relevant persons to supply or possess vaping goods from 30 September 2024 to 30 November 2024. This will allow specified persons additional time to make the necessary arrangements and, where necessary, for further authorisation to be made available under section 41R or section 41RC of the Act for the lawful supply or possession of the goods.</w:t>
      </w:r>
    </w:p>
    <w:p w14:paraId="6AFD3F9E" w14:textId="77777777" w:rsidR="00FA5904" w:rsidRPr="005A0F4D" w:rsidRDefault="00FA5904" w:rsidP="005A0F4D">
      <w:pPr>
        <w:pStyle w:val="paragraph"/>
        <w:spacing w:before="0"/>
        <w:ind w:left="0" w:firstLine="0"/>
        <w:rPr>
          <w:szCs w:val="22"/>
        </w:rPr>
      </w:pPr>
    </w:p>
    <w:p w14:paraId="107E8404" w14:textId="77777777" w:rsidR="00FA5904" w:rsidRPr="005A0F4D" w:rsidRDefault="00FA5904" w:rsidP="005A0F4D">
      <w:pPr>
        <w:pStyle w:val="paragraph"/>
        <w:spacing w:before="0"/>
        <w:ind w:left="0" w:firstLine="0"/>
        <w:rPr>
          <w:szCs w:val="22"/>
        </w:rPr>
      </w:pPr>
      <w:r w:rsidRPr="005A0F4D">
        <w:rPr>
          <w:szCs w:val="22"/>
        </w:rPr>
        <w:t xml:space="preserve">The amendments are also intended to ensure consistency with the regulatory framework in Chapters 3 and 4 of the Act in relation to the </w:t>
      </w:r>
      <w:r w:rsidRPr="005A0F4D">
        <w:rPr>
          <w:i/>
          <w:iCs/>
          <w:szCs w:val="22"/>
        </w:rPr>
        <w:t>wholesale</w:t>
      </w:r>
      <w:r w:rsidRPr="005A0F4D">
        <w:rPr>
          <w:szCs w:val="22"/>
        </w:rPr>
        <w:t xml:space="preserve"> supply of vaping goods that are or contain medicinal cannabis or a medicine that contains synthetic cannabis. That is, to permit such supply only in relation to goods that are included in the Register, and to ensure that wholesale supply is not permitted under Chapter 4A of the Act where the direct control exemptions apply to the goods.</w:t>
      </w:r>
    </w:p>
    <w:p w14:paraId="609B4B6B" w14:textId="77777777" w:rsidR="00FA5904" w:rsidRPr="005A0F4D" w:rsidRDefault="00FA5904" w:rsidP="005A0F4D">
      <w:pPr>
        <w:pStyle w:val="paragraph"/>
        <w:spacing w:before="0"/>
        <w:ind w:left="0" w:firstLine="0"/>
        <w:textAlignment w:val="baseline"/>
        <w:rPr>
          <w:rStyle w:val="normaltextrun"/>
          <w:color w:val="262626" w:themeColor="text1" w:themeTint="D9"/>
          <w:szCs w:val="22"/>
        </w:rPr>
      </w:pPr>
    </w:p>
    <w:p w14:paraId="51C890A8" w14:textId="4DE07835" w:rsidR="004D7064" w:rsidRPr="005A0F4D" w:rsidRDefault="00FA5904" w:rsidP="005A0F4D">
      <w:pPr>
        <w:pStyle w:val="paragraph"/>
        <w:spacing w:before="0"/>
        <w:ind w:left="0" w:firstLine="0"/>
        <w:textAlignment w:val="baseline"/>
        <w:rPr>
          <w:szCs w:val="22"/>
        </w:rPr>
      </w:pPr>
      <w:r w:rsidRPr="005A0F4D">
        <w:rPr>
          <w:rStyle w:val="normaltextrun"/>
          <w:color w:val="262626" w:themeColor="text1" w:themeTint="D9"/>
          <w:szCs w:val="22"/>
        </w:rPr>
        <w:t xml:space="preserve">The references to wholesale supply of </w:t>
      </w:r>
      <w:r w:rsidRPr="005A0F4D">
        <w:rPr>
          <w:szCs w:val="22"/>
        </w:rPr>
        <w:t>such goods in the Principal Determination have the effect that the</w:t>
      </w:r>
      <w:r w:rsidRPr="005A0F4D">
        <w:rPr>
          <w:rStyle w:val="normaltextrun"/>
          <w:color w:val="262626" w:themeColor="text1" w:themeTint="D9"/>
          <w:szCs w:val="22"/>
        </w:rPr>
        <w:t xml:space="preserve"> offences and civil penalties in Chapter 4A of the Act do not apply in relation to the possession and wholesale supply of those goods in the circumstances specified in the </w:t>
      </w:r>
      <w:r w:rsidRPr="005A0F4D">
        <w:rPr>
          <w:szCs w:val="22"/>
        </w:rPr>
        <w:t>Principal Determination</w:t>
      </w:r>
      <w:r w:rsidRPr="005A0F4D">
        <w:rPr>
          <w:rStyle w:val="normaltextrun"/>
          <w:color w:val="262626" w:themeColor="text1" w:themeTint="D9"/>
          <w:szCs w:val="22"/>
        </w:rPr>
        <w:t xml:space="preserve">. However, </w:t>
      </w:r>
      <w:r w:rsidRPr="005A0F4D">
        <w:rPr>
          <w:szCs w:val="22"/>
        </w:rPr>
        <w:t xml:space="preserve">neither the Principal Determination nor the Amendment Determination affect the operation of </w:t>
      </w:r>
      <w:r w:rsidRPr="005A0F4D">
        <w:rPr>
          <w:rStyle w:val="normaltextrun"/>
          <w:color w:val="262626" w:themeColor="text1" w:themeTint="D9"/>
          <w:szCs w:val="22"/>
        </w:rPr>
        <w:t xml:space="preserve">the offences in sections 21 and 41MK of the Act, which </w:t>
      </w:r>
      <w:r w:rsidRPr="005A0F4D">
        <w:rPr>
          <w:szCs w:val="22"/>
        </w:rPr>
        <w:t>apply separately to prohibit the wholesale supply of medicinal cannabis vaping goods that are not included in the Register and are not otherwise exempt, approved or authorised.</w:t>
      </w:r>
    </w:p>
    <w:p w14:paraId="1CAB61A3" w14:textId="77777777" w:rsidR="005E13F1" w:rsidRPr="005A0F4D" w:rsidRDefault="005E13F1" w:rsidP="00AB29DE">
      <w:pPr>
        <w:spacing w:after="0" w:line="240" w:lineRule="auto"/>
        <w:rPr>
          <w:rFonts w:ascii="Times New Roman" w:eastAsia="Times New Roman" w:hAnsi="Times New Roman" w:cs="Times New Roman"/>
          <w:lang w:eastAsia="en-AU"/>
        </w:rPr>
      </w:pPr>
    </w:p>
    <w:p w14:paraId="609EBCBB" w14:textId="5ED76AF1" w:rsidR="003A4806" w:rsidRPr="005A0F4D" w:rsidRDefault="003A4806" w:rsidP="00AB29DE">
      <w:pPr>
        <w:spacing w:after="0" w:line="240" w:lineRule="auto"/>
        <w:rPr>
          <w:rFonts w:ascii="Times New Roman" w:eastAsia="Times New Roman" w:hAnsi="Times New Roman" w:cs="Times New Roman"/>
          <w:b/>
          <w:bCs/>
          <w:lang w:eastAsia="en-AU"/>
        </w:rPr>
      </w:pPr>
      <w:r w:rsidRPr="005A0F4D">
        <w:rPr>
          <w:rFonts w:ascii="Times New Roman" w:eastAsia="Times New Roman" w:hAnsi="Times New Roman" w:cs="Times New Roman"/>
          <w:b/>
          <w:bCs/>
          <w:lang w:eastAsia="en-AU"/>
        </w:rPr>
        <w:t>Human rights implications</w:t>
      </w:r>
    </w:p>
    <w:p w14:paraId="44BB2C26" w14:textId="77777777" w:rsidR="003A4806" w:rsidRPr="005A0F4D" w:rsidRDefault="003A4806" w:rsidP="00AB29DE">
      <w:pPr>
        <w:autoSpaceDE w:val="0"/>
        <w:autoSpaceDN w:val="0"/>
        <w:adjustRightInd w:val="0"/>
        <w:spacing w:after="0" w:line="240" w:lineRule="auto"/>
        <w:rPr>
          <w:rFonts w:ascii="Times New Roman" w:eastAsia="Times New Roman" w:hAnsi="Times New Roman" w:cs="Times New Roman"/>
          <w:lang w:eastAsia="en-AU"/>
        </w:rPr>
      </w:pPr>
    </w:p>
    <w:p w14:paraId="686A9954" w14:textId="0FF430DD" w:rsidR="550CDE95" w:rsidRPr="005A0F4D" w:rsidRDefault="00451A6F" w:rsidP="00AB29DE">
      <w:pPr>
        <w:spacing w:after="0" w:line="240" w:lineRule="auto"/>
        <w:rPr>
          <w:rFonts w:ascii="Times New Roman" w:eastAsia="Times New Roman" w:hAnsi="Times New Roman" w:cs="Times New Roman"/>
          <w:lang w:eastAsia="en-AU"/>
        </w:rPr>
      </w:pPr>
      <w:r w:rsidRPr="005A0F4D">
        <w:rPr>
          <w:rFonts w:ascii="Times New Roman" w:eastAsia="Times New Roman" w:hAnsi="Times New Roman" w:cs="Times New Roman"/>
          <w:lang w:eastAsia="en-AU"/>
        </w:rPr>
        <w:t xml:space="preserve">As the Amendment Determination </w:t>
      </w:r>
      <w:r w:rsidR="00706B6B" w:rsidRPr="005A0F4D">
        <w:rPr>
          <w:rFonts w:ascii="Times New Roman" w:eastAsia="Times New Roman" w:hAnsi="Times New Roman" w:cs="Times New Roman"/>
          <w:lang w:eastAsia="en-AU"/>
        </w:rPr>
        <w:t xml:space="preserve">extends the timeframes for industry stakeholders to opt-in to transitional arrangements and </w:t>
      </w:r>
      <w:r w:rsidR="00E3548E" w:rsidRPr="005A0F4D">
        <w:rPr>
          <w:rFonts w:ascii="Times New Roman" w:eastAsia="Times New Roman" w:hAnsi="Times New Roman" w:cs="Times New Roman"/>
          <w:lang w:eastAsia="en-AU"/>
        </w:rPr>
        <w:t xml:space="preserve">amends references to wholesale supply, which is a business transaction only </w:t>
      </w:r>
      <w:r w:rsidR="000E0F8A" w:rsidRPr="005A0F4D">
        <w:rPr>
          <w:rFonts w:ascii="Times New Roman" w:eastAsia="Times New Roman" w:hAnsi="Times New Roman" w:cs="Times New Roman"/>
          <w:lang w:eastAsia="en-AU"/>
        </w:rPr>
        <w:t>that</w:t>
      </w:r>
      <w:r w:rsidR="00E3548E" w:rsidRPr="005A0F4D">
        <w:rPr>
          <w:rFonts w:ascii="Times New Roman" w:eastAsia="Times New Roman" w:hAnsi="Times New Roman" w:cs="Times New Roman"/>
          <w:lang w:eastAsia="en-AU"/>
        </w:rPr>
        <w:t xml:space="preserve"> </w:t>
      </w:r>
      <w:r w:rsidR="00DD1CFB" w:rsidRPr="005A0F4D">
        <w:rPr>
          <w:rFonts w:ascii="Times New Roman" w:eastAsia="Times New Roman" w:hAnsi="Times New Roman" w:cs="Times New Roman"/>
          <w:lang w:eastAsia="en-AU"/>
        </w:rPr>
        <w:t>does not affect</w:t>
      </w:r>
      <w:r w:rsidR="000E0F8A" w:rsidRPr="005A0F4D">
        <w:rPr>
          <w:rFonts w:ascii="Times New Roman" w:eastAsia="Times New Roman" w:hAnsi="Times New Roman" w:cs="Times New Roman"/>
          <w:lang w:eastAsia="en-AU"/>
        </w:rPr>
        <w:t xml:space="preserve"> supply to the</w:t>
      </w:r>
      <w:r w:rsidR="00DD1CFB" w:rsidRPr="005A0F4D">
        <w:rPr>
          <w:rFonts w:ascii="Times New Roman" w:eastAsia="Times New Roman" w:hAnsi="Times New Roman" w:cs="Times New Roman"/>
          <w:lang w:eastAsia="en-AU"/>
        </w:rPr>
        <w:t xml:space="preserve"> final recipient of the goods, </w:t>
      </w:r>
      <w:r w:rsidRPr="005A0F4D">
        <w:rPr>
          <w:rFonts w:ascii="Times New Roman" w:eastAsia="Times New Roman" w:hAnsi="Times New Roman" w:cs="Times New Roman"/>
          <w:lang w:eastAsia="en-AU"/>
        </w:rPr>
        <w:t>the Amendment Determination does not engage any applicable rights or freedoms</w:t>
      </w:r>
      <w:r w:rsidR="717C99E1" w:rsidRPr="005A0F4D">
        <w:rPr>
          <w:rFonts w:ascii="Times New Roman" w:eastAsia="Times New Roman" w:hAnsi="Times New Roman" w:cs="Times New Roman"/>
          <w:lang w:eastAsia="en-AU"/>
        </w:rPr>
        <w:t>.</w:t>
      </w:r>
    </w:p>
    <w:p w14:paraId="3E52CC6C" w14:textId="77777777" w:rsidR="00E7784B" w:rsidRPr="005A0F4D" w:rsidRDefault="00E7784B" w:rsidP="005A0F4D">
      <w:pPr>
        <w:autoSpaceDE w:val="0"/>
        <w:autoSpaceDN w:val="0"/>
        <w:adjustRightInd w:val="0"/>
        <w:spacing w:after="0" w:line="240" w:lineRule="auto"/>
        <w:rPr>
          <w:rFonts w:ascii="Times New Roman" w:eastAsia="Times New Roman" w:hAnsi="Times New Roman" w:cs="Times New Roman"/>
          <w:lang w:eastAsia="en-AU"/>
        </w:rPr>
      </w:pPr>
    </w:p>
    <w:p w14:paraId="64E9F4E0" w14:textId="77777777" w:rsidR="00281EB8" w:rsidRPr="005A0F4D" w:rsidRDefault="00281EB8" w:rsidP="005A0F4D">
      <w:pPr>
        <w:spacing w:after="0" w:line="240" w:lineRule="auto"/>
        <w:contextualSpacing/>
        <w:rPr>
          <w:rFonts w:ascii="Times New Roman" w:hAnsi="Times New Roman" w:cs="Times New Roman"/>
          <w:b/>
          <w:bCs/>
          <w:color w:val="000000"/>
          <w:shd w:val="clear" w:color="auto" w:fill="FFFFFF"/>
        </w:rPr>
      </w:pPr>
      <w:r w:rsidRPr="005A0F4D">
        <w:rPr>
          <w:rFonts w:ascii="Times New Roman" w:hAnsi="Times New Roman" w:cs="Times New Roman"/>
          <w:b/>
          <w:bCs/>
          <w:color w:val="000000"/>
          <w:shd w:val="clear" w:color="auto" w:fill="FFFFFF"/>
        </w:rPr>
        <w:t>Conclusion</w:t>
      </w:r>
    </w:p>
    <w:p w14:paraId="7E641AAD" w14:textId="77777777" w:rsidR="00281EB8" w:rsidRPr="005A0F4D" w:rsidRDefault="00281EB8" w:rsidP="005A0F4D">
      <w:pPr>
        <w:spacing w:after="0" w:line="240" w:lineRule="auto"/>
        <w:contextualSpacing/>
        <w:rPr>
          <w:rFonts w:ascii="Times New Roman" w:hAnsi="Times New Roman" w:cs="Times New Roman"/>
          <w:color w:val="000000"/>
          <w:shd w:val="clear" w:color="auto" w:fill="FFFFFF"/>
        </w:rPr>
      </w:pPr>
    </w:p>
    <w:p w14:paraId="0776F713" w14:textId="690AE4BD" w:rsidR="00A51390" w:rsidRPr="005A0F4D" w:rsidRDefault="00451A6F" w:rsidP="005A0F4D">
      <w:pPr>
        <w:spacing w:after="0" w:line="240" w:lineRule="auto"/>
        <w:rPr>
          <w:rFonts w:ascii="Times New Roman" w:hAnsi="Times New Roman" w:cs="Times New Roman"/>
          <w:color w:val="000000"/>
          <w:shd w:val="clear" w:color="auto" w:fill="FFFFFF"/>
        </w:rPr>
      </w:pPr>
      <w:r w:rsidRPr="005A0F4D">
        <w:rPr>
          <w:rFonts w:ascii="Times New Roman" w:eastAsia="Times New Roman" w:hAnsi="Times New Roman" w:cs="Times New Roman"/>
          <w:lang w:eastAsia="en-AU"/>
        </w:rPr>
        <w:t>The Amendment Determination is compatible with human rights because it does not raise any human rights issues</w:t>
      </w:r>
      <w:r w:rsidR="00E2509B" w:rsidRPr="005A0F4D">
        <w:rPr>
          <w:rFonts w:ascii="Times New Roman" w:eastAsia="Times New Roman" w:hAnsi="Times New Roman" w:cs="Times New Roman"/>
          <w:lang w:eastAsia="en-AU"/>
        </w:rPr>
        <w:t>.</w:t>
      </w:r>
    </w:p>
    <w:sectPr w:rsidR="00A51390" w:rsidRPr="005A0F4D" w:rsidSect="000B3DB3">
      <w:footerReference w:type="default" r:id="rId11"/>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FDF6E" w14:textId="77777777" w:rsidR="008A5D7D" w:rsidRDefault="008A5D7D">
      <w:pPr>
        <w:spacing w:after="0" w:line="240" w:lineRule="auto"/>
      </w:pPr>
      <w:r>
        <w:separator/>
      </w:r>
    </w:p>
  </w:endnote>
  <w:endnote w:type="continuationSeparator" w:id="0">
    <w:p w14:paraId="619C9904" w14:textId="77777777" w:rsidR="008A5D7D" w:rsidRDefault="008A5D7D">
      <w:pPr>
        <w:spacing w:after="0" w:line="240" w:lineRule="auto"/>
      </w:pPr>
      <w:r>
        <w:continuationSeparator/>
      </w:r>
    </w:p>
  </w:endnote>
  <w:endnote w:type="continuationNotice" w:id="1">
    <w:p w14:paraId="5AB8C015" w14:textId="77777777" w:rsidR="008A5D7D" w:rsidRDefault="008A5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05F32" w14:textId="77777777" w:rsidR="00E81781" w:rsidRPr="00AC5813" w:rsidRDefault="00F92A13" w:rsidP="000B3DB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5810F90C" w14:textId="77777777" w:rsidR="00E81781" w:rsidRDefault="00E817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18D5C" w14:textId="77777777" w:rsidR="008A5D7D" w:rsidRDefault="008A5D7D">
      <w:pPr>
        <w:spacing w:after="0" w:line="240" w:lineRule="auto"/>
      </w:pPr>
      <w:r>
        <w:separator/>
      </w:r>
    </w:p>
  </w:footnote>
  <w:footnote w:type="continuationSeparator" w:id="0">
    <w:p w14:paraId="167E1399" w14:textId="77777777" w:rsidR="008A5D7D" w:rsidRDefault="008A5D7D">
      <w:pPr>
        <w:spacing w:after="0" w:line="240" w:lineRule="auto"/>
      </w:pPr>
      <w:r>
        <w:continuationSeparator/>
      </w:r>
    </w:p>
  </w:footnote>
  <w:footnote w:type="continuationNotice" w:id="1">
    <w:p w14:paraId="2C014C94" w14:textId="77777777" w:rsidR="008A5D7D" w:rsidRDefault="008A5D7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B514F"/>
    <w:multiLevelType w:val="hybridMultilevel"/>
    <w:tmpl w:val="15F0D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A81F04"/>
    <w:multiLevelType w:val="hybridMultilevel"/>
    <w:tmpl w:val="3FD41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C90D17"/>
    <w:multiLevelType w:val="multilevel"/>
    <w:tmpl w:val="BC82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105615"/>
    <w:multiLevelType w:val="hybridMultilevel"/>
    <w:tmpl w:val="A56A4A92"/>
    <w:lvl w:ilvl="0" w:tplc="0C090001">
      <w:start w:val="1"/>
      <w:numFmt w:val="bullet"/>
      <w:lvlText w:val=""/>
      <w:lvlJc w:val="left"/>
      <w:pPr>
        <w:ind w:left="780" w:hanging="360"/>
      </w:pPr>
      <w:rPr>
        <w:rFonts w:ascii="Symbol" w:hAnsi="Symbol" w:hint="default"/>
      </w:rPr>
    </w:lvl>
    <w:lvl w:ilvl="1" w:tplc="0C090005">
      <w:start w:val="1"/>
      <w:numFmt w:val="bullet"/>
      <w:lvlText w:val=""/>
      <w:lvlJc w:val="left"/>
      <w:pPr>
        <w:ind w:left="1500" w:hanging="360"/>
      </w:pPr>
      <w:rPr>
        <w:rFonts w:ascii="Wingdings" w:hAnsi="Wingdings"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4C2C6AEE"/>
    <w:multiLevelType w:val="hybridMultilevel"/>
    <w:tmpl w:val="FFFFFFFF"/>
    <w:lvl w:ilvl="0" w:tplc="636C98AC">
      <w:start w:val="1"/>
      <w:numFmt w:val="bullet"/>
      <w:lvlText w:val="·"/>
      <w:lvlJc w:val="left"/>
      <w:pPr>
        <w:ind w:left="720" w:hanging="360"/>
      </w:pPr>
      <w:rPr>
        <w:rFonts w:ascii="Symbol" w:hAnsi="Symbol" w:hint="default"/>
      </w:rPr>
    </w:lvl>
    <w:lvl w:ilvl="1" w:tplc="7F404C22">
      <w:start w:val="1"/>
      <w:numFmt w:val="bullet"/>
      <w:lvlText w:val="o"/>
      <w:lvlJc w:val="left"/>
      <w:pPr>
        <w:ind w:left="1440" w:hanging="360"/>
      </w:pPr>
      <w:rPr>
        <w:rFonts w:ascii="Courier New" w:hAnsi="Courier New" w:hint="default"/>
      </w:rPr>
    </w:lvl>
    <w:lvl w:ilvl="2" w:tplc="0DD05052">
      <w:start w:val="1"/>
      <w:numFmt w:val="bullet"/>
      <w:lvlText w:val=""/>
      <w:lvlJc w:val="left"/>
      <w:pPr>
        <w:ind w:left="2160" w:hanging="360"/>
      </w:pPr>
      <w:rPr>
        <w:rFonts w:ascii="Wingdings" w:hAnsi="Wingdings" w:hint="default"/>
      </w:rPr>
    </w:lvl>
    <w:lvl w:ilvl="3" w:tplc="BA281EF2">
      <w:start w:val="1"/>
      <w:numFmt w:val="bullet"/>
      <w:lvlText w:val=""/>
      <w:lvlJc w:val="left"/>
      <w:pPr>
        <w:ind w:left="2880" w:hanging="360"/>
      </w:pPr>
      <w:rPr>
        <w:rFonts w:ascii="Symbol" w:hAnsi="Symbol" w:hint="default"/>
      </w:rPr>
    </w:lvl>
    <w:lvl w:ilvl="4" w:tplc="98E636C2">
      <w:start w:val="1"/>
      <w:numFmt w:val="bullet"/>
      <w:lvlText w:val="o"/>
      <w:lvlJc w:val="left"/>
      <w:pPr>
        <w:ind w:left="3600" w:hanging="360"/>
      </w:pPr>
      <w:rPr>
        <w:rFonts w:ascii="Courier New" w:hAnsi="Courier New" w:hint="default"/>
      </w:rPr>
    </w:lvl>
    <w:lvl w:ilvl="5" w:tplc="FEDAA4AC">
      <w:start w:val="1"/>
      <w:numFmt w:val="bullet"/>
      <w:lvlText w:val=""/>
      <w:lvlJc w:val="left"/>
      <w:pPr>
        <w:ind w:left="4320" w:hanging="360"/>
      </w:pPr>
      <w:rPr>
        <w:rFonts w:ascii="Wingdings" w:hAnsi="Wingdings" w:hint="default"/>
      </w:rPr>
    </w:lvl>
    <w:lvl w:ilvl="6" w:tplc="FA10D4E0">
      <w:start w:val="1"/>
      <w:numFmt w:val="bullet"/>
      <w:lvlText w:val=""/>
      <w:lvlJc w:val="left"/>
      <w:pPr>
        <w:ind w:left="5040" w:hanging="360"/>
      </w:pPr>
      <w:rPr>
        <w:rFonts w:ascii="Symbol" w:hAnsi="Symbol" w:hint="default"/>
      </w:rPr>
    </w:lvl>
    <w:lvl w:ilvl="7" w:tplc="48D2FEC6">
      <w:start w:val="1"/>
      <w:numFmt w:val="bullet"/>
      <w:lvlText w:val="o"/>
      <w:lvlJc w:val="left"/>
      <w:pPr>
        <w:ind w:left="5760" w:hanging="360"/>
      </w:pPr>
      <w:rPr>
        <w:rFonts w:ascii="Courier New" w:hAnsi="Courier New" w:hint="default"/>
      </w:rPr>
    </w:lvl>
    <w:lvl w:ilvl="8" w:tplc="8E7C9BB4">
      <w:start w:val="1"/>
      <w:numFmt w:val="bullet"/>
      <w:lvlText w:val=""/>
      <w:lvlJc w:val="left"/>
      <w:pPr>
        <w:ind w:left="6480" w:hanging="360"/>
      </w:pPr>
      <w:rPr>
        <w:rFonts w:ascii="Wingdings" w:hAnsi="Wingdings" w:hint="default"/>
      </w:rPr>
    </w:lvl>
  </w:abstractNum>
  <w:abstractNum w:abstractNumId="5" w15:restartNumberingAfterBreak="0">
    <w:nsid w:val="5E3C7BF8"/>
    <w:multiLevelType w:val="hybridMultilevel"/>
    <w:tmpl w:val="734A7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9720715">
    <w:abstractNumId w:val="4"/>
  </w:num>
  <w:num w:numId="2" w16cid:durableId="772626145">
    <w:abstractNumId w:val="3"/>
  </w:num>
  <w:num w:numId="3" w16cid:durableId="618026772">
    <w:abstractNumId w:val="5"/>
  </w:num>
  <w:num w:numId="4" w16cid:durableId="295377952">
    <w:abstractNumId w:val="0"/>
  </w:num>
  <w:num w:numId="5" w16cid:durableId="1992640415">
    <w:abstractNumId w:val="2"/>
  </w:num>
  <w:num w:numId="6" w16cid:durableId="111682589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06"/>
    <w:rsid w:val="0000001F"/>
    <w:rsid w:val="000003DE"/>
    <w:rsid w:val="0000067E"/>
    <w:rsid w:val="000006CF"/>
    <w:rsid w:val="0000121A"/>
    <w:rsid w:val="00001329"/>
    <w:rsid w:val="0000160E"/>
    <w:rsid w:val="00001855"/>
    <w:rsid w:val="000021B9"/>
    <w:rsid w:val="0000243D"/>
    <w:rsid w:val="00002644"/>
    <w:rsid w:val="00002B69"/>
    <w:rsid w:val="0000309E"/>
    <w:rsid w:val="000035F6"/>
    <w:rsid w:val="00003ADA"/>
    <w:rsid w:val="00003B9E"/>
    <w:rsid w:val="00003F49"/>
    <w:rsid w:val="00004849"/>
    <w:rsid w:val="00004E41"/>
    <w:rsid w:val="00005386"/>
    <w:rsid w:val="00005D64"/>
    <w:rsid w:val="00005DD0"/>
    <w:rsid w:val="00005F3A"/>
    <w:rsid w:val="00005F92"/>
    <w:rsid w:val="0000605F"/>
    <w:rsid w:val="00006538"/>
    <w:rsid w:val="00006D8B"/>
    <w:rsid w:val="000076C0"/>
    <w:rsid w:val="000101AD"/>
    <w:rsid w:val="0001024F"/>
    <w:rsid w:val="00010298"/>
    <w:rsid w:val="00010BF4"/>
    <w:rsid w:val="00011048"/>
    <w:rsid w:val="000111EF"/>
    <w:rsid w:val="00011262"/>
    <w:rsid w:val="00011466"/>
    <w:rsid w:val="000115E8"/>
    <w:rsid w:val="00011D4D"/>
    <w:rsid w:val="000123E1"/>
    <w:rsid w:val="00012B14"/>
    <w:rsid w:val="00012CE2"/>
    <w:rsid w:val="0001362F"/>
    <w:rsid w:val="00013652"/>
    <w:rsid w:val="00013849"/>
    <w:rsid w:val="000138D7"/>
    <w:rsid w:val="00013B71"/>
    <w:rsid w:val="0001400D"/>
    <w:rsid w:val="00014898"/>
    <w:rsid w:val="000148E0"/>
    <w:rsid w:val="000149B6"/>
    <w:rsid w:val="00014DB4"/>
    <w:rsid w:val="00015215"/>
    <w:rsid w:val="00015268"/>
    <w:rsid w:val="000158BA"/>
    <w:rsid w:val="00015B51"/>
    <w:rsid w:val="00015EAE"/>
    <w:rsid w:val="00015F07"/>
    <w:rsid w:val="0001621B"/>
    <w:rsid w:val="000167F6"/>
    <w:rsid w:val="00016B57"/>
    <w:rsid w:val="00017346"/>
    <w:rsid w:val="0001743F"/>
    <w:rsid w:val="000175E6"/>
    <w:rsid w:val="00017E86"/>
    <w:rsid w:val="00020168"/>
    <w:rsid w:val="00020308"/>
    <w:rsid w:val="0002066A"/>
    <w:rsid w:val="000206BF"/>
    <w:rsid w:val="0002082B"/>
    <w:rsid w:val="00020D0E"/>
    <w:rsid w:val="00021515"/>
    <w:rsid w:val="000219E0"/>
    <w:rsid w:val="00021A57"/>
    <w:rsid w:val="00021EF0"/>
    <w:rsid w:val="00022048"/>
    <w:rsid w:val="000226F9"/>
    <w:rsid w:val="00022AC8"/>
    <w:rsid w:val="0002339F"/>
    <w:rsid w:val="0002375C"/>
    <w:rsid w:val="00023765"/>
    <w:rsid w:val="00023780"/>
    <w:rsid w:val="0002380E"/>
    <w:rsid w:val="00023931"/>
    <w:rsid w:val="00023BC2"/>
    <w:rsid w:val="000241D1"/>
    <w:rsid w:val="000243C2"/>
    <w:rsid w:val="00024636"/>
    <w:rsid w:val="000249D0"/>
    <w:rsid w:val="00024BDD"/>
    <w:rsid w:val="000253BB"/>
    <w:rsid w:val="000253F6"/>
    <w:rsid w:val="000255DA"/>
    <w:rsid w:val="000255E0"/>
    <w:rsid w:val="000255EC"/>
    <w:rsid w:val="000256FE"/>
    <w:rsid w:val="00025910"/>
    <w:rsid w:val="00025D85"/>
    <w:rsid w:val="000262E1"/>
    <w:rsid w:val="0002649B"/>
    <w:rsid w:val="00026554"/>
    <w:rsid w:val="00026B24"/>
    <w:rsid w:val="00027A1E"/>
    <w:rsid w:val="000307B2"/>
    <w:rsid w:val="000309B2"/>
    <w:rsid w:val="000309B5"/>
    <w:rsid w:val="00030D98"/>
    <w:rsid w:val="00030EB7"/>
    <w:rsid w:val="0003122D"/>
    <w:rsid w:val="00031299"/>
    <w:rsid w:val="000312AA"/>
    <w:rsid w:val="000312B8"/>
    <w:rsid w:val="000317B1"/>
    <w:rsid w:val="00031954"/>
    <w:rsid w:val="00031A16"/>
    <w:rsid w:val="00031AC2"/>
    <w:rsid w:val="00031BE8"/>
    <w:rsid w:val="00031C1C"/>
    <w:rsid w:val="00031D46"/>
    <w:rsid w:val="00031D9C"/>
    <w:rsid w:val="00031DED"/>
    <w:rsid w:val="00032362"/>
    <w:rsid w:val="00032389"/>
    <w:rsid w:val="0003263A"/>
    <w:rsid w:val="00032675"/>
    <w:rsid w:val="0003276B"/>
    <w:rsid w:val="00032C45"/>
    <w:rsid w:val="000336A3"/>
    <w:rsid w:val="0003374C"/>
    <w:rsid w:val="000345E3"/>
    <w:rsid w:val="000346A3"/>
    <w:rsid w:val="00034F88"/>
    <w:rsid w:val="0003526F"/>
    <w:rsid w:val="000353C0"/>
    <w:rsid w:val="00035456"/>
    <w:rsid w:val="00035548"/>
    <w:rsid w:val="00035AB2"/>
    <w:rsid w:val="00036217"/>
    <w:rsid w:val="0003622E"/>
    <w:rsid w:val="000363C6"/>
    <w:rsid w:val="0003645C"/>
    <w:rsid w:val="000366CD"/>
    <w:rsid w:val="00036700"/>
    <w:rsid w:val="00036D80"/>
    <w:rsid w:val="00036DAE"/>
    <w:rsid w:val="00037790"/>
    <w:rsid w:val="00037A84"/>
    <w:rsid w:val="00037BE7"/>
    <w:rsid w:val="000402D9"/>
    <w:rsid w:val="000403D2"/>
    <w:rsid w:val="000408EC"/>
    <w:rsid w:val="00040A21"/>
    <w:rsid w:val="00040BC2"/>
    <w:rsid w:val="00040CAB"/>
    <w:rsid w:val="00040DA0"/>
    <w:rsid w:val="0004107B"/>
    <w:rsid w:val="000411C1"/>
    <w:rsid w:val="000411D4"/>
    <w:rsid w:val="000422EE"/>
    <w:rsid w:val="000427AA"/>
    <w:rsid w:val="00042E48"/>
    <w:rsid w:val="000431FF"/>
    <w:rsid w:val="00043364"/>
    <w:rsid w:val="00043E33"/>
    <w:rsid w:val="00043EB3"/>
    <w:rsid w:val="000441BF"/>
    <w:rsid w:val="000446DE"/>
    <w:rsid w:val="00045697"/>
    <w:rsid w:val="00045715"/>
    <w:rsid w:val="000460CC"/>
    <w:rsid w:val="00046222"/>
    <w:rsid w:val="0004634D"/>
    <w:rsid w:val="0004691E"/>
    <w:rsid w:val="0004696A"/>
    <w:rsid w:val="0004721C"/>
    <w:rsid w:val="00047401"/>
    <w:rsid w:val="0004765C"/>
    <w:rsid w:val="000476CF"/>
    <w:rsid w:val="00047840"/>
    <w:rsid w:val="00047C30"/>
    <w:rsid w:val="00047FB0"/>
    <w:rsid w:val="000500D9"/>
    <w:rsid w:val="0005049D"/>
    <w:rsid w:val="00050985"/>
    <w:rsid w:val="00050D76"/>
    <w:rsid w:val="00050FD8"/>
    <w:rsid w:val="00051419"/>
    <w:rsid w:val="00051472"/>
    <w:rsid w:val="00051518"/>
    <w:rsid w:val="00053482"/>
    <w:rsid w:val="000539B7"/>
    <w:rsid w:val="00053E57"/>
    <w:rsid w:val="0005404B"/>
    <w:rsid w:val="00054928"/>
    <w:rsid w:val="00054CD9"/>
    <w:rsid w:val="00055102"/>
    <w:rsid w:val="00055318"/>
    <w:rsid w:val="00055375"/>
    <w:rsid w:val="00055644"/>
    <w:rsid w:val="00055662"/>
    <w:rsid w:val="00055AEA"/>
    <w:rsid w:val="00055C0B"/>
    <w:rsid w:val="00055CBE"/>
    <w:rsid w:val="00055E72"/>
    <w:rsid w:val="000564DD"/>
    <w:rsid w:val="00056654"/>
    <w:rsid w:val="00056A98"/>
    <w:rsid w:val="00056F17"/>
    <w:rsid w:val="000570B6"/>
    <w:rsid w:val="00057380"/>
    <w:rsid w:val="0005775F"/>
    <w:rsid w:val="000577C6"/>
    <w:rsid w:val="000577DF"/>
    <w:rsid w:val="0005784A"/>
    <w:rsid w:val="00057D0B"/>
    <w:rsid w:val="00057D20"/>
    <w:rsid w:val="0006005B"/>
    <w:rsid w:val="00060291"/>
    <w:rsid w:val="0006037E"/>
    <w:rsid w:val="000605B0"/>
    <w:rsid w:val="0006076A"/>
    <w:rsid w:val="0006076E"/>
    <w:rsid w:val="000609F4"/>
    <w:rsid w:val="00060B5E"/>
    <w:rsid w:val="00060E95"/>
    <w:rsid w:val="00061283"/>
    <w:rsid w:val="00061DB0"/>
    <w:rsid w:val="00062050"/>
    <w:rsid w:val="000620EE"/>
    <w:rsid w:val="00062883"/>
    <w:rsid w:val="000628ED"/>
    <w:rsid w:val="00062974"/>
    <w:rsid w:val="00063456"/>
    <w:rsid w:val="000634F3"/>
    <w:rsid w:val="000635AF"/>
    <w:rsid w:val="000647A9"/>
    <w:rsid w:val="000647EE"/>
    <w:rsid w:val="00064913"/>
    <w:rsid w:val="00064F50"/>
    <w:rsid w:val="000653BF"/>
    <w:rsid w:val="00065A35"/>
    <w:rsid w:val="00065CE0"/>
    <w:rsid w:val="00065EFB"/>
    <w:rsid w:val="00065FA9"/>
    <w:rsid w:val="0006677C"/>
    <w:rsid w:val="00066BFC"/>
    <w:rsid w:val="00066FD9"/>
    <w:rsid w:val="000672E7"/>
    <w:rsid w:val="000673E2"/>
    <w:rsid w:val="000675AB"/>
    <w:rsid w:val="000678FC"/>
    <w:rsid w:val="00070984"/>
    <w:rsid w:val="00070E0F"/>
    <w:rsid w:val="00070FA9"/>
    <w:rsid w:val="00071357"/>
    <w:rsid w:val="0007200C"/>
    <w:rsid w:val="00072881"/>
    <w:rsid w:val="0007295C"/>
    <w:rsid w:val="00072ED7"/>
    <w:rsid w:val="00072F26"/>
    <w:rsid w:val="00072FE6"/>
    <w:rsid w:val="00073156"/>
    <w:rsid w:val="00073553"/>
    <w:rsid w:val="0007364B"/>
    <w:rsid w:val="00073676"/>
    <w:rsid w:val="000736CA"/>
    <w:rsid w:val="00073977"/>
    <w:rsid w:val="00073D3B"/>
    <w:rsid w:val="00073F0F"/>
    <w:rsid w:val="0007413B"/>
    <w:rsid w:val="00074642"/>
    <w:rsid w:val="00074B18"/>
    <w:rsid w:val="00074C38"/>
    <w:rsid w:val="00074CBE"/>
    <w:rsid w:val="00074F05"/>
    <w:rsid w:val="00075223"/>
    <w:rsid w:val="0007536C"/>
    <w:rsid w:val="00075A0D"/>
    <w:rsid w:val="00075E01"/>
    <w:rsid w:val="00076315"/>
    <w:rsid w:val="00076348"/>
    <w:rsid w:val="000764D8"/>
    <w:rsid w:val="00076C37"/>
    <w:rsid w:val="00076DAC"/>
    <w:rsid w:val="00077085"/>
    <w:rsid w:val="00077249"/>
    <w:rsid w:val="000773DA"/>
    <w:rsid w:val="00077886"/>
    <w:rsid w:val="00077C94"/>
    <w:rsid w:val="00077FA0"/>
    <w:rsid w:val="0008012D"/>
    <w:rsid w:val="000808BD"/>
    <w:rsid w:val="00080945"/>
    <w:rsid w:val="00080A04"/>
    <w:rsid w:val="00080AA8"/>
    <w:rsid w:val="00080C43"/>
    <w:rsid w:val="00080C7B"/>
    <w:rsid w:val="00080D06"/>
    <w:rsid w:val="00080D71"/>
    <w:rsid w:val="000812C5"/>
    <w:rsid w:val="00081758"/>
    <w:rsid w:val="00081847"/>
    <w:rsid w:val="0008194B"/>
    <w:rsid w:val="00081CD4"/>
    <w:rsid w:val="00081D33"/>
    <w:rsid w:val="000823B4"/>
    <w:rsid w:val="000825AE"/>
    <w:rsid w:val="000825FC"/>
    <w:rsid w:val="000828CB"/>
    <w:rsid w:val="00082F54"/>
    <w:rsid w:val="000830CF"/>
    <w:rsid w:val="000832DA"/>
    <w:rsid w:val="0008355B"/>
    <w:rsid w:val="000835DC"/>
    <w:rsid w:val="000836DD"/>
    <w:rsid w:val="00083B29"/>
    <w:rsid w:val="00083D24"/>
    <w:rsid w:val="00083E1F"/>
    <w:rsid w:val="00083E6F"/>
    <w:rsid w:val="00083FCF"/>
    <w:rsid w:val="00084383"/>
    <w:rsid w:val="00084399"/>
    <w:rsid w:val="00084456"/>
    <w:rsid w:val="000844E9"/>
    <w:rsid w:val="000845E9"/>
    <w:rsid w:val="000848BC"/>
    <w:rsid w:val="00085086"/>
    <w:rsid w:val="00085088"/>
    <w:rsid w:val="0008536B"/>
    <w:rsid w:val="0008573A"/>
    <w:rsid w:val="000861FB"/>
    <w:rsid w:val="0008620A"/>
    <w:rsid w:val="00086481"/>
    <w:rsid w:val="00086AA7"/>
    <w:rsid w:val="00086B56"/>
    <w:rsid w:val="0008705C"/>
    <w:rsid w:val="00087137"/>
    <w:rsid w:val="00087378"/>
    <w:rsid w:val="0008737E"/>
    <w:rsid w:val="0008761F"/>
    <w:rsid w:val="00087850"/>
    <w:rsid w:val="00087EA1"/>
    <w:rsid w:val="0009087F"/>
    <w:rsid w:val="0009092B"/>
    <w:rsid w:val="00090942"/>
    <w:rsid w:val="00090D33"/>
    <w:rsid w:val="00090DEB"/>
    <w:rsid w:val="00091608"/>
    <w:rsid w:val="00091AB3"/>
    <w:rsid w:val="00091DB0"/>
    <w:rsid w:val="0009249F"/>
    <w:rsid w:val="000924EE"/>
    <w:rsid w:val="00092BB2"/>
    <w:rsid w:val="00092D07"/>
    <w:rsid w:val="000930C2"/>
    <w:rsid w:val="00093625"/>
    <w:rsid w:val="0009397E"/>
    <w:rsid w:val="00093BEB"/>
    <w:rsid w:val="000942C7"/>
    <w:rsid w:val="000944F6"/>
    <w:rsid w:val="00094511"/>
    <w:rsid w:val="0009457B"/>
    <w:rsid w:val="00094B65"/>
    <w:rsid w:val="00094E32"/>
    <w:rsid w:val="0009527C"/>
    <w:rsid w:val="000959DC"/>
    <w:rsid w:val="00095E7A"/>
    <w:rsid w:val="00095FDD"/>
    <w:rsid w:val="00096160"/>
    <w:rsid w:val="0009636C"/>
    <w:rsid w:val="0009648C"/>
    <w:rsid w:val="000964F0"/>
    <w:rsid w:val="0009653C"/>
    <w:rsid w:val="00096993"/>
    <w:rsid w:val="00096CA1"/>
    <w:rsid w:val="000978D7"/>
    <w:rsid w:val="00097D1F"/>
    <w:rsid w:val="00097EB1"/>
    <w:rsid w:val="00097FC7"/>
    <w:rsid w:val="000A005A"/>
    <w:rsid w:val="000A01FB"/>
    <w:rsid w:val="000A06D4"/>
    <w:rsid w:val="000A0AEB"/>
    <w:rsid w:val="000A0EB7"/>
    <w:rsid w:val="000A0EC1"/>
    <w:rsid w:val="000A10E4"/>
    <w:rsid w:val="000A132C"/>
    <w:rsid w:val="000A158C"/>
    <w:rsid w:val="000A1816"/>
    <w:rsid w:val="000A1920"/>
    <w:rsid w:val="000A1928"/>
    <w:rsid w:val="000A1C93"/>
    <w:rsid w:val="000A1E8B"/>
    <w:rsid w:val="000A2389"/>
    <w:rsid w:val="000A2575"/>
    <w:rsid w:val="000A2637"/>
    <w:rsid w:val="000A26E4"/>
    <w:rsid w:val="000A2A3C"/>
    <w:rsid w:val="000A2A4A"/>
    <w:rsid w:val="000A2B85"/>
    <w:rsid w:val="000A2FAA"/>
    <w:rsid w:val="000A313E"/>
    <w:rsid w:val="000A31BF"/>
    <w:rsid w:val="000A3559"/>
    <w:rsid w:val="000A37F6"/>
    <w:rsid w:val="000A3B6E"/>
    <w:rsid w:val="000A3F25"/>
    <w:rsid w:val="000A40AC"/>
    <w:rsid w:val="000A413F"/>
    <w:rsid w:val="000A4A82"/>
    <w:rsid w:val="000A55B6"/>
    <w:rsid w:val="000A55EF"/>
    <w:rsid w:val="000A585A"/>
    <w:rsid w:val="000A5D8F"/>
    <w:rsid w:val="000A5E41"/>
    <w:rsid w:val="000A779F"/>
    <w:rsid w:val="000A7C7A"/>
    <w:rsid w:val="000A7F11"/>
    <w:rsid w:val="000B01DE"/>
    <w:rsid w:val="000B0D36"/>
    <w:rsid w:val="000B11B6"/>
    <w:rsid w:val="000B1265"/>
    <w:rsid w:val="000B1292"/>
    <w:rsid w:val="000B167B"/>
    <w:rsid w:val="000B1763"/>
    <w:rsid w:val="000B1A01"/>
    <w:rsid w:val="000B1B40"/>
    <w:rsid w:val="000B1C06"/>
    <w:rsid w:val="000B1C42"/>
    <w:rsid w:val="000B1D50"/>
    <w:rsid w:val="000B1FD8"/>
    <w:rsid w:val="000B2B46"/>
    <w:rsid w:val="000B34D6"/>
    <w:rsid w:val="000B3914"/>
    <w:rsid w:val="000B3AA8"/>
    <w:rsid w:val="000B3C12"/>
    <w:rsid w:val="000B3DB3"/>
    <w:rsid w:val="000B4270"/>
    <w:rsid w:val="000B509A"/>
    <w:rsid w:val="000B531E"/>
    <w:rsid w:val="000B5360"/>
    <w:rsid w:val="000B5B59"/>
    <w:rsid w:val="000B5F5A"/>
    <w:rsid w:val="000B5FD1"/>
    <w:rsid w:val="000B6395"/>
    <w:rsid w:val="000B6396"/>
    <w:rsid w:val="000B742E"/>
    <w:rsid w:val="000B74A5"/>
    <w:rsid w:val="000B7F0C"/>
    <w:rsid w:val="000C0132"/>
    <w:rsid w:val="000C02F7"/>
    <w:rsid w:val="000C0749"/>
    <w:rsid w:val="000C07A2"/>
    <w:rsid w:val="000C0980"/>
    <w:rsid w:val="000C09DB"/>
    <w:rsid w:val="000C132C"/>
    <w:rsid w:val="000C1B38"/>
    <w:rsid w:val="000C1E36"/>
    <w:rsid w:val="000C23B2"/>
    <w:rsid w:val="000C24E1"/>
    <w:rsid w:val="000C29B7"/>
    <w:rsid w:val="000C2A33"/>
    <w:rsid w:val="000C3195"/>
    <w:rsid w:val="000C349E"/>
    <w:rsid w:val="000C39D4"/>
    <w:rsid w:val="000C3C3E"/>
    <w:rsid w:val="000C3C8A"/>
    <w:rsid w:val="000C4512"/>
    <w:rsid w:val="000C4899"/>
    <w:rsid w:val="000C4F54"/>
    <w:rsid w:val="000C4F7D"/>
    <w:rsid w:val="000C4FC6"/>
    <w:rsid w:val="000C53FA"/>
    <w:rsid w:val="000C5862"/>
    <w:rsid w:val="000C5CB5"/>
    <w:rsid w:val="000C6042"/>
    <w:rsid w:val="000C63B1"/>
    <w:rsid w:val="000C6487"/>
    <w:rsid w:val="000C6537"/>
    <w:rsid w:val="000C67FB"/>
    <w:rsid w:val="000C6AF7"/>
    <w:rsid w:val="000C6EF7"/>
    <w:rsid w:val="000C7CAB"/>
    <w:rsid w:val="000C7DFD"/>
    <w:rsid w:val="000C7FC2"/>
    <w:rsid w:val="000D0910"/>
    <w:rsid w:val="000D0B7C"/>
    <w:rsid w:val="000D0D8B"/>
    <w:rsid w:val="000D0F4F"/>
    <w:rsid w:val="000D0FD1"/>
    <w:rsid w:val="000D130B"/>
    <w:rsid w:val="000D1352"/>
    <w:rsid w:val="000D160C"/>
    <w:rsid w:val="000D1F73"/>
    <w:rsid w:val="000D214E"/>
    <w:rsid w:val="000D222F"/>
    <w:rsid w:val="000D2675"/>
    <w:rsid w:val="000D29CE"/>
    <w:rsid w:val="000D2A0B"/>
    <w:rsid w:val="000D2FE8"/>
    <w:rsid w:val="000D34ED"/>
    <w:rsid w:val="000D3EBE"/>
    <w:rsid w:val="000D3EE7"/>
    <w:rsid w:val="000D40CC"/>
    <w:rsid w:val="000D44C6"/>
    <w:rsid w:val="000D4529"/>
    <w:rsid w:val="000D4822"/>
    <w:rsid w:val="000D57BD"/>
    <w:rsid w:val="000D5D97"/>
    <w:rsid w:val="000D5E04"/>
    <w:rsid w:val="000D5F78"/>
    <w:rsid w:val="000D632D"/>
    <w:rsid w:val="000D6490"/>
    <w:rsid w:val="000D654D"/>
    <w:rsid w:val="000D6628"/>
    <w:rsid w:val="000D67EF"/>
    <w:rsid w:val="000D6A1F"/>
    <w:rsid w:val="000D7309"/>
    <w:rsid w:val="000D735D"/>
    <w:rsid w:val="000D75DB"/>
    <w:rsid w:val="000D780A"/>
    <w:rsid w:val="000D7D41"/>
    <w:rsid w:val="000D7DC9"/>
    <w:rsid w:val="000D7DEE"/>
    <w:rsid w:val="000E0161"/>
    <w:rsid w:val="000E0410"/>
    <w:rsid w:val="000E0438"/>
    <w:rsid w:val="000E077D"/>
    <w:rsid w:val="000E0966"/>
    <w:rsid w:val="000E0DD3"/>
    <w:rsid w:val="000E0F8A"/>
    <w:rsid w:val="000E1127"/>
    <w:rsid w:val="000E112F"/>
    <w:rsid w:val="000E1285"/>
    <w:rsid w:val="000E1C23"/>
    <w:rsid w:val="000E1DB1"/>
    <w:rsid w:val="000E1F97"/>
    <w:rsid w:val="000E29D6"/>
    <w:rsid w:val="000E2EEC"/>
    <w:rsid w:val="000E33A7"/>
    <w:rsid w:val="000E351B"/>
    <w:rsid w:val="000E35F8"/>
    <w:rsid w:val="000E3A51"/>
    <w:rsid w:val="000E3B5D"/>
    <w:rsid w:val="000E3CC7"/>
    <w:rsid w:val="000E3E4D"/>
    <w:rsid w:val="000E4660"/>
    <w:rsid w:val="000E48A3"/>
    <w:rsid w:val="000E49EE"/>
    <w:rsid w:val="000E5247"/>
    <w:rsid w:val="000E56AB"/>
    <w:rsid w:val="000E5A39"/>
    <w:rsid w:val="000E5EBF"/>
    <w:rsid w:val="000E69C1"/>
    <w:rsid w:val="000E6B69"/>
    <w:rsid w:val="000E6B7D"/>
    <w:rsid w:val="000E6E03"/>
    <w:rsid w:val="000E709C"/>
    <w:rsid w:val="000E795B"/>
    <w:rsid w:val="000F02E1"/>
    <w:rsid w:val="000F0443"/>
    <w:rsid w:val="000F071D"/>
    <w:rsid w:val="000F0904"/>
    <w:rsid w:val="000F0A75"/>
    <w:rsid w:val="000F1016"/>
    <w:rsid w:val="000F1512"/>
    <w:rsid w:val="000F1C38"/>
    <w:rsid w:val="000F1E28"/>
    <w:rsid w:val="000F23B5"/>
    <w:rsid w:val="000F2B32"/>
    <w:rsid w:val="000F3134"/>
    <w:rsid w:val="000F3356"/>
    <w:rsid w:val="000F3442"/>
    <w:rsid w:val="000F34B3"/>
    <w:rsid w:val="000F3770"/>
    <w:rsid w:val="000F3CA9"/>
    <w:rsid w:val="000F3FE9"/>
    <w:rsid w:val="000F42AD"/>
    <w:rsid w:val="000F4385"/>
    <w:rsid w:val="000F45B9"/>
    <w:rsid w:val="000F47F9"/>
    <w:rsid w:val="000F491A"/>
    <w:rsid w:val="000F4DFC"/>
    <w:rsid w:val="000F5203"/>
    <w:rsid w:val="000F56BB"/>
    <w:rsid w:val="000F5D7C"/>
    <w:rsid w:val="000F5E6D"/>
    <w:rsid w:val="000F5E8B"/>
    <w:rsid w:val="000F6053"/>
    <w:rsid w:val="000F6363"/>
    <w:rsid w:val="000F6623"/>
    <w:rsid w:val="000F6AB1"/>
    <w:rsid w:val="000F6C87"/>
    <w:rsid w:val="000F6E35"/>
    <w:rsid w:val="000F717B"/>
    <w:rsid w:val="000F73A9"/>
    <w:rsid w:val="000F7401"/>
    <w:rsid w:val="000F762E"/>
    <w:rsid w:val="000F7A92"/>
    <w:rsid w:val="000F7D2A"/>
    <w:rsid w:val="000F7FF7"/>
    <w:rsid w:val="001003E8"/>
    <w:rsid w:val="001006C1"/>
    <w:rsid w:val="00100748"/>
    <w:rsid w:val="00100810"/>
    <w:rsid w:val="00100A15"/>
    <w:rsid w:val="00100DD5"/>
    <w:rsid w:val="00100EB5"/>
    <w:rsid w:val="00101380"/>
    <w:rsid w:val="00101495"/>
    <w:rsid w:val="0010158D"/>
    <w:rsid w:val="001015AE"/>
    <w:rsid w:val="00101C7F"/>
    <w:rsid w:val="00101FCA"/>
    <w:rsid w:val="00102271"/>
    <w:rsid w:val="001026F4"/>
    <w:rsid w:val="0010277E"/>
    <w:rsid w:val="00102D2B"/>
    <w:rsid w:val="00103243"/>
    <w:rsid w:val="001033F2"/>
    <w:rsid w:val="00103847"/>
    <w:rsid w:val="001039A2"/>
    <w:rsid w:val="00103ABD"/>
    <w:rsid w:val="00103C3F"/>
    <w:rsid w:val="00103FB8"/>
    <w:rsid w:val="0010438D"/>
    <w:rsid w:val="001044C2"/>
    <w:rsid w:val="0010460D"/>
    <w:rsid w:val="0010499A"/>
    <w:rsid w:val="00104B43"/>
    <w:rsid w:val="00105AEA"/>
    <w:rsid w:val="00106219"/>
    <w:rsid w:val="0010635B"/>
    <w:rsid w:val="001063B1"/>
    <w:rsid w:val="00106C1E"/>
    <w:rsid w:val="0010764B"/>
    <w:rsid w:val="00107718"/>
    <w:rsid w:val="00107B43"/>
    <w:rsid w:val="001102A6"/>
    <w:rsid w:val="001107AC"/>
    <w:rsid w:val="001107FC"/>
    <w:rsid w:val="00110BBF"/>
    <w:rsid w:val="00110D3E"/>
    <w:rsid w:val="00110E96"/>
    <w:rsid w:val="001114BA"/>
    <w:rsid w:val="00111A21"/>
    <w:rsid w:val="00111C9D"/>
    <w:rsid w:val="00112051"/>
    <w:rsid w:val="001122AE"/>
    <w:rsid w:val="001124BF"/>
    <w:rsid w:val="00112808"/>
    <w:rsid w:val="00112AE5"/>
    <w:rsid w:val="00112D1B"/>
    <w:rsid w:val="0011312C"/>
    <w:rsid w:val="0011330D"/>
    <w:rsid w:val="0011392D"/>
    <w:rsid w:val="00113945"/>
    <w:rsid w:val="00113B20"/>
    <w:rsid w:val="00114385"/>
    <w:rsid w:val="00114B39"/>
    <w:rsid w:val="00114F85"/>
    <w:rsid w:val="00114F92"/>
    <w:rsid w:val="0011521F"/>
    <w:rsid w:val="00115294"/>
    <w:rsid w:val="001152C2"/>
    <w:rsid w:val="001154D8"/>
    <w:rsid w:val="0011558E"/>
    <w:rsid w:val="00116310"/>
    <w:rsid w:val="00116484"/>
    <w:rsid w:val="001168C0"/>
    <w:rsid w:val="00116AD9"/>
    <w:rsid w:val="00116F0C"/>
    <w:rsid w:val="001174F7"/>
    <w:rsid w:val="001176BB"/>
    <w:rsid w:val="00117D4B"/>
    <w:rsid w:val="00117EE1"/>
    <w:rsid w:val="0011C752"/>
    <w:rsid w:val="0012056C"/>
    <w:rsid w:val="00120BD4"/>
    <w:rsid w:val="00120D1A"/>
    <w:rsid w:val="00120F43"/>
    <w:rsid w:val="0012102C"/>
    <w:rsid w:val="00121670"/>
    <w:rsid w:val="00121940"/>
    <w:rsid w:val="00121AE9"/>
    <w:rsid w:val="00121FD6"/>
    <w:rsid w:val="00122582"/>
    <w:rsid w:val="00122594"/>
    <w:rsid w:val="001227B4"/>
    <w:rsid w:val="001229FF"/>
    <w:rsid w:val="00122F46"/>
    <w:rsid w:val="00122F57"/>
    <w:rsid w:val="001231E7"/>
    <w:rsid w:val="0012373B"/>
    <w:rsid w:val="00123B04"/>
    <w:rsid w:val="00123B88"/>
    <w:rsid w:val="00123C19"/>
    <w:rsid w:val="00123D68"/>
    <w:rsid w:val="00124276"/>
    <w:rsid w:val="00124889"/>
    <w:rsid w:val="0012498B"/>
    <w:rsid w:val="00124CED"/>
    <w:rsid w:val="00124F1E"/>
    <w:rsid w:val="001251AF"/>
    <w:rsid w:val="0012587E"/>
    <w:rsid w:val="00125C18"/>
    <w:rsid w:val="00126051"/>
    <w:rsid w:val="0012622F"/>
    <w:rsid w:val="001269F4"/>
    <w:rsid w:val="00126AA4"/>
    <w:rsid w:val="00126D0A"/>
    <w:rsid w:val="00126D2A"/>
    <w:rsid w:val="00126D38"/>
    <w:rsid w:val="00126F80"/>
    <w:rsid w:val="00127241"/>
    <w:rsid w:val="00127947"/>
    <w:rsid w:val="00127BD3"/>
    <w:rsid w:val="0013018A"/>
    <w:rsid w:val="00130283"/>
    <w:rsid w:val="00130486"/>
    <w:rsid w:val="00130922"/>
    <w:rsid w:val="00130ACC"/>
    <w:rsid w:val="00130E7D"/>
    <w:rsid w:val="001311D5"/>
    <w:rsid w:val="00131224"/>
    <w:rsid w:val="00131AA7"/>
    <w:rsid w:val="00131CFD"/>
    <w:rsid w:val="00131EA6"/>
    <w:rsid w:val="00131EF0"/>
    <w:rsid w:val="001323FC"/>
    <w:rsid w:val="00132C39"/>
    <w:rsid w:val="00132E40"/>
    <w:rsid w:val="00132F36"/>
    <w:rsid w:val="001336F6"/>
    <w:rsid w:val="001338C6"/>
    <w:rsid w:val="00133C05"/>
    <w:rsid w:val="00133DF1"/>
    <w:rsid w:val="00133E2E"/>
    <w:rsid w:val="00133EA0"/>
    <w:rsid w:val="00133F5B"/>
    <w:rsid w:val="00134367"/>
    <w:rsid w:val="0013465F"/>
    <w:rsid w:val="001348AF"/>
    <w:rsid w:val="00134902"/>
    <w:rsid w:val="00134931"/>
    <w:rsid w:val="001352AD"/>
    <w:rsid w:val="001356D8"/>
    <w:rsid w:val="0013675F"/>
    <w:rsid w:val="001370A3"/>
    <w:rsid w:val="001372FF"/>
    <w:rsid w:val="001373A9"/>
    <w:rsid w:val="001373F5"/>
    <w:rsid w:val="00137572"/>
    <w:rsid w:val="00137D42"/>
    <w:rsid w:val="0014032F"/>
    <w:rsid w:val="001406B5"/>
    <w:rsid w:val="00140AEE"/>
    <w:rsid w:val="00140D91"/>
    <w:rsid w:val="001415F9"/>
    <w:rsid w:val="001419A4"/>
    <w:rsid w:val="00141E77"/>
    <w:rsid w:val="00141F16"/>
    <w:rsid w:val="00142309"/>
    <w:rsid w:val="00142802"/>
    <w:rsid w:val="00142D37"/>
    <w:rsid w:val="00143552"/>
    <w:rsid w:val="00143BD7"/>
    <w:rsid w:val="00143FFD"/>
    <w:rsid w:val="00144154"/>
    <w:rsid w:val="0014432F"/>
    <w:rsid w:val="00144341"/>
    <w:rsid w:val="00144692"/>
    <w:rsid w:val="0014481D"/>
    <w:rsid w:val="00144AFC"/>
    <w:rsid w:val="00144EA6"/>
    <w:rsid w:val="00144F68"/>
    <w:rsid w:val="00145245"/>
    <w:rsid w:val="001457EE"/>
    <w:rsid w:val="0014586B"/>
    <w:rsid w:val="00145C01"/>
    <w:rsid w:val="00145E25"/>
    <w:rsid w:val="00146325"/>
    <w:rsid w:val="001463CD"/>
    <w:rsid w:val="00146490"/>
    <w:rsid w:val="001464B5"/>
    <w:rsid w:val="00146AEC"/>
    <w:rsid w:val="00146D2C"/>
    <w:rsid w:val="00146D6E"/>
    <w:rsid w:val="001470A4"/>
    <w:rsid w:val="001470F3"/>
    <w:rsid w:val="001479AC"/>
    <w:rsid w:val="00147BCD"/>
    <w:rsid w:val="00147C67"/>
    <w:rsid w:val="0015002B"/>
    <w:rsid w:val="00150420"/>
    <w:rsid w:val="00150620"/>
    <w:rsid w:val="00150BC9"/>
    <w:rsid w:val="00150BE5"/>
    <w:rsid w:val="00150FBE"/>
    <w:rsid w:val="0015146B"/>
    <w:rsid w:val="001518F0"/>
    <w:rsid w:val="00151C4E"/>
    <w:rsid w:val="00151D3F"/>
    <w:rsid w:val="00151FAB"/>
    <w:rsid w:val="001523C1"/>
    <w:rsid w:val="00152696"/>
    <w:rsid w:val="0015276B"/>
    <w:rsid w:val="00152954"/>
    <w:rsid w:val="00152DDE"/>
    <w:rsid w:val="00152E21"/>
    <w:rsid w:val="0015301A"/>
    <w:rsid w:val="001539EF"/>
    <w:rsid w:val="00153E84"/>
    <w:rsid w:val="001540F7"/>
    <w:rsid w:val="0015428D"/>
    <w:rsid w:val="00154A85"/>
    <w:rsid w:val="00154B5F"/>
    <w:rsid w:val="00154C0F"/>
    <w:rsid w:val="00154FDF"/>
    <w:rsid w:val="00155289"/>
    <w:rsid w:val="001555E2"/>
    <w:rsid w:val="00155842"/>
    <w:rsid w:val="00155ABA"/>
    <w:rsid w:val="00155B24"/>
    <w:rsid w:val="00155C2F"/>
    <w:rsid w:val="00155FB9"/>
    <w:rsid w:val="001560C9"/>
    <w:rsid w:val="001562F7"/>
    <w:rsid w:val="00156651"/>
    <w:rsid w:val="00156922"/>
    <w:rsid w:val="00156AE8"/>
    <w:rsid w:val="00157704"/>
    <w:rsid w:val="00157BA2"/>
    <w:rsid w:val="00157BD3"/>
    <w:rsid w:val="00157D53"/>
    <w:rsid w:val="00157EA1"/>
    <w:rsid w:val="00160167"/>
    <w:rsid w:val="00160375"/>
    <w:rsid w:val="00160770"/>
    <w:rsid w:val="001607CB"/>
    <w:rsid w:val="00161031"/>
    <w:rsid w:val="001614F7"/>
    <w:rsid w:val="00161F0C"/>
    <w:rsid w:val="001623DF"/>
    <w:rsid w:val="0016243C"/>
    <w:rsid w:val="00162498"/>
    <w:rsid w:val="001625DC"/>
    <w:rsid w:val="0016262B"/>
    <w:rsid w:val="00162AEB"/>
    <w:rsid w:val="00163EB7"/>
    <w:rsid w:val="00163F46"/>
    <w:rsid w:val="00164005"/>
    <w:rsid w:val="00164053"/>
    <w:rsid w:val="001641C3"/>
    <w:rsid w:val="001644BE"/>
    <w:rsid w:val="001644C3"/>
    <w:rsid w:val="00164B78"/>
    <w:rsid w:val="00164CE8"/>
    <w:rsid w:val="00164E35"/>
    <w:rsid w:val="00165053"/>
    <w:rsid w:val="00165680"/>
    <w:rsid w:val="00165985"/>
    <w:rsid w:val="00165B22"/>
    <w:rsid w:val="00165BE9"/>
    <w:rsid w:val="00166A83"/>
    <w:rsid w:val="00166B3D"/>
    <w:rsid w:val="00166ED6"/>
    <w:rsid w:val="00167265"/>
    <w:rsid w:val="00167280"/>
    <w:rsid w:val="00167295"/>
    <w:rsid w:val="00167775"/>
    <w:rsid w:val="001678E8"/>
    <w:rsid w:val="00167BF7"/>
    <w:rsid w:val="00167E02"/>
    <w:rsid w:val="00170211"/>
    <w:rsid w:val="001707C3"/>
    <w:rsid w:val="00170C98"/>
    <w:rsid w:val="0017100B"/>
    <w:rsid w:val="00171102"/>
    <w:rsid w:val="001718FF"/>
    <w:rsid w:val="00171C87"/>
    <w:rsid w:val="00171CC4"/>
    <w:rsid w:val="00171CCB"/>
    <w:rsid w:val="00171CE1"/>
    <w:rsid w:val="001721DA"/>
    <w:rsid w:val="00172561"/>
    <w:rsid w:val="001733CC"/>
    <w:rsid w:val="001734FF"/>
    <w:rsid w:val="00173777"/>
    <w:rsid w:val="001739A5"/>
    <w:rsid w:val="00173A4D"/>
    <w:rsid w:val="00173B29"/>
    <w:rsid w:val="00173D65"/>
    <w:rsid w:val="00173DF3"/>
    <w:rsid w:val="00173E05"/>
    <w:rsid w:val="0017465A"/>
    <w:rsid w:val="001748EE"/>
    <w:rsid w:val="00174BD2"/>
    <w:rsid w:val="00174EFE"/>
    <w:rsid w:val="00174F38"/>
    <w:rsid w:val="0017506F"/>
    <w:rsid w:val="00175320"/>
    <w:rsid w:val="00175525"/>
    <w:rsid w:val="001755BD"/>
    <w:rsid w:val="0017563C"/>
    <w:rsid w:val="001756DE"/>
    <w:rsid w:val="0017576E"/>
    <w:rsid w:val="001758AB"/>
    <w:rsid w:val="00175923"/>
    <w:rsid w:val="00175DDC"/>
    <w:rsid w:val="00176109"/>
    <w:rsid w:val="00176CC2"/>
    <w:rsid w:val="00176FCF"/>
    <w:rsid w:val="00177778"/>
    <w:rsid w:val="00177816"/>
    <w:rsid w:val="00177BE9"/>
    <w:rsid w:val="00177C4F"/>
    <w:rsid w:val="00177F66"/>
    <w:rsid w:val="00180187"/>
    <w:rsid w:val="0018046A"/>
    <w:rsid w:val="001804E9"/>
    <w:rsid w:val="00180625"/>
    <w:rsid w:val="001806CF"/>
    <w:rsid w:val="00180800"/>
    <w:rsid w:val="0018095E"/>
    <w:rsid w:val="00180BA0"/>
    <w:rsid w:val="00180FE0"/>
    <w:rsid w:val="0018114F"/>
    <w:rsid w:val="0018127A"/>
    <w:rsid w:val="001815B4"/>
    <w:rsid w:val="00181782"/>
    <w:rsid w:val="001818A1"/>
    <w:rsid w:val="00181D9A"/>
    <w:rsid w:val="00181DA9"/>
    <w:rsid w:val="001823D1"/>
    <w:rsid w:val="0018279B"/>
    <w:rsid w:val="00182E4B"/>
    <w:rsid w:val="00182FB0"/>
    <w:rsid w:val="00183344"/>
    <w:rsid w:val="00183A3F"/>
    <w:rsid w:val="00183B25"/>
    <w:rsid w:val="00183EA3"/>
    <w:rsid w:val="00184538"/>
    <w:rsid w:val="00184791"/>
    <w:rsid w:val="00184EF5"/>
    <w:rsid w:val="00184F04"/>
    <w:rsid w:val="00184F31"/>
    <w:rsid w:val="00185258"/>
    <w:rsid w:val="00185DBB"/>
    <w:rsid w:val="001861C9"/>
    <w:rsid w:val="0018628E"/>
    <w:rsid w:val="00186366"/>
    <w:rsid w:val="001868E1"/>
    <w:rsid w:val="00186FAB"/>
    <w:rsid w:val="00190814"/>
    <w:rsid w:val="00190979"/>
    <w:rsid w:val="00190BA7"/>
    <w:rsid w:val="00190FA9"/>
    <w:rsid w:val="001910EF"/>
    <w:rsid w:val="0019152C"/>
    <w:rsid w:val="0019168E"/>
    <w:rsid w:val="00191A9A"/>
    <w:rsid w:val="00191AF6"/>
    <w:rsid w:val="00191DB6"/>
    <w:rsid w:val="00192195"/>
    <w:rsid w:val="001928BF"/>
    <w:rsid w:val="00192A24"/>
    <w:rsid w:val="00192B64"/>
    <w:rsid w:val="00192E52"/>
    <w:rsid w:val="00193202"/>
    <w:rsid w:val="0019330D"/>
    <w:rsid w:val="00193377"/>
    <w:rsid w:val="0019346D"/>
    <w:rsid w:val="0019381A"/>
    <w:rsid w:val="00193AB5"/>
    <w:rsid w:val="00193DDE"/>
    <w:rsid w:val="00194279"/>
    <w:rsid w:val="001942AE"/>
    <w:rsid w:val="001942D6"/>
    <w:rsid w:val="001945D9"/>
    <w:rsid w:val="00194691"/>
    <w:rsid w:val="00194B37"/>
    <w:rsid w:val="00194CFA"/>
    <w:rsid w:val="00195176"/>
    <w:rsid w:val="001959D3"/>
    <w:rsid w:val="00195A42"/>
    <w:rsid w:val="00195C45"/>
    <w:rsid w:val="00195DA4"/>
    <w:rsid w:val="001961CD"/>
    <w:rsid w:val="0019651A"/>
    <w:rsid w:val="001966EF"/>
    <w:rsid w:val="0019673E"/>
    <w:rsid w:val="001967F0"/>
    <w:rsid w:val="00196955"/>
    <w:rsid w:val="00196DB3"/>
    <w:rsid w:val="00196FD2"/>
    <w:rsid w:val="00197456"/>
    <w:rsid w:val="001976E5"/>
    <w:rsid w:val="001977E8"/>
    <w:rsid w:val="00197806"/>
    <w:rsid w:val="0019799F"/>
    <w:rsid w:val="00197EA8"/>
    <w:rsid w:val="001A0C16"/>
    <w:rsid w:val="001A10C7"/>
    <w:rsid w:val="001A1154"/>
    <w:rsid w:val="001A14F3"/>
    <w:rsid w:val="001A160E"/>
    <w:rsid w:val="001A1BD4"/>
    <w:rsid w:val="001A2093"/>
    <w:rsid w:val="001A2446"/>
    <w:rsid w:val="001A25DB"/>
    <w:rsid w:val="001A273D"/>
    <w:rsid w:val="001A31BF"/>
    <w:rsid w:val="001A4336"/>
    <w:rsid w:val="001A43CA"/>
    <w:rsid w:val="001A45EF"/>
    <w:rsid w:val="001A4784"/>
    <w:rsid w:val="001A4B49"/>
    <w:rsid w:val="001A4C59"/>
    <w:rsid w:val="001A4CD2"/>
    <w:rsid w:val="001A5235"/>
    <w:rsid w:val="001A5885"/>
    <w:rsid w:val="001A6B52"/>
    <w:rsid w:val="001A6CB2"/>
    <w:rsid w:val="001A71CB"/>
    <w:rsid w:val="001A79F5"/>
    <w:rsid w:val="001B0206"/>
    <w:rsid w:val="001B0347"/>
    <w:rsid w:val="001B0411"/>
    <w:rsid w:val="001B06D5"/>
    <w:rsid w:val="001B08A7"/>
    <w:rsid w:val="001B08AF"/>
    <w:rsid w:val="001B0A86"/>
    <w:rsid w:val="001B0A89"/>
    <w:rsid w:val="001B0DE8"/>
    <w:rsid w:val="001B106B"/>
    <w:rsid w:val="001B137F"/>
    <w:rsid w:val="001B161B"/>
    <w:rsid w:val="001B171A"/>
    <w:rsid w:val="001B17C5"/>
    <w:rsid w:val="001B1ACB"/>
    <w:rsid w:val="001B1C94"/>
    <w:rsid w:val="001B1E1E"/>
    <w:rsid w:val="001B1F2F"/>
    <w:rsid w:val="001B210E"/>
    <w:rsid w:val="001B21C7"/>
    <w:rsid w:val="001B22DF"/>
    <w:rsid w:val="001B27E2"/>
    <w:rsid w:val="001B2856"/>
    <w:rsid w:val="001B301E"/>
    <w:rsid w:val="001B3383"/>
    <w:rsid w:val="001B3532"/>
    <w:rsid w:val="001B36A4"/>
    <w:rsid w:val="001B36ED"/>
    <w:rsid w:val="001B37E5"/>
    <w:rsid w:val="001B3836"/>
    <w:rsid w:val="001B3AD5"/>
    <w:rsid w:val="001B3F0C"/>
    <w:rsid w:val="001B40E6"/>
    <w:rsid w:val="001B4108"/>
    <w:rsid w:val="001B420C"/>
    <w:rsid w:val="001B47AD"/>
    <w:rsid w:val="001B4FCE"/>
    <w:rsid w:val="001B5109"/>
    <w:rsid w:val="001B5332"/>
    <w:rsid w:val="001B59D3"/>
    <w:rsid w:val="001B5BAF"/>
    <w:rsid w:val="001B5E53"/>
    <w:rsid w:val="001B6250"/>
    <w:rsid w:val="001B62D1"/>
    <w:rsid w:val="001B654A"/>
    <w:rsid w:val="001B6594"/>
    <w:rsid w:val="001B6746"/>
    <w:rsid w:val="001B69AF"/>
    <w:rsid w:val="001B69DD"/>
    <w:rsid w:val="001B6B13"/>
    <w:rsid w:val="001B6BE3"/>
    <w:rsid w:val="001B6E02"/>
    <w:rsid w:val="001B76F8"/>
    <w:rsid w:val="001B7816"/>
    <w:rsid w:val="001B7AD0"/>
    <w:rsid w:val="001C072C"/>
    <w:rsid w:val="001C0C2A"/>
    <w:rsid w:val="001C10B6"/>
    <w:rsid w:val="001C1311"/>
    <w:rsid w:val="001C132D"/>
    <w:rsid w:val="001C159B"/>
    <w:rsid w:val="001C15AA"/>
    <w:rsid w:val="001C1C4B"/>
    <w:rsid w:val="001C1F4A"/>
    <w:rsid w:val="001C2022"/>
    <w:rsid w:val="001C26B7"/>
    <w:rsid w:val="001C2991"/>
    <w:rsid w:val="001C2A7A"/>
    <w:rsid w:val="001C2A98"/>
    <w:rsid w:val="001C2B60"/>
    <w:rsid w:val="001C2C45"/>
    <w:rsid w:val="001C2EB9"/>
    <w:rsid w:val="001C31B4"/>
    <w:rsid w:val="001C36CB"/>
    <w:rsid w:val="001C3D60"/>
    <w:rsid w:val="001C4058"/>
    <w:rsid w:val="001C409A"/>
    <w:rsid w:val="001C4B25"/>
    <w:rsid w:val="001C4B45"/>
    <w:rsid w:val="001C4EE8"/>
    <w:rsid w:val="001C5709"/>
    <w:rsid w:val="001C58E6"/>
    <w:rsid w:val="001C5B8A"/>
    <w:rsid w:val="001C5CBC"/>
    <w:rsid w:val="001C5CF0"/>
    <w:rsid w:val="001C5F0F"/>
    <w:rsid w:val="001C68A5"/>
    <w:rsid w:val="001C68C7"/>
    <w:rsid w:val="001C690B"/>
    <w:rsid w:val="001C6F27"/>
    <w:rsid w:val="001C7185"/>
    <w:rsid w:val="001C766D"/>
    <w:rsid w:val="001C7BF5"/>
    <w:rsid w:val="001C7DD8"/>
    <w:rsid w:val="001C7EBB"/>
    <w:rsid w:val="001D0156"/>
    <w:rsid w:val="001D0456"/>
    <w:rsid w:val="001D0509"/>
    <w:rsid w:val="001D0682"/>
    <w:rsid w:val="001D075A"/>
    <w:rsid w:val="001D0AE8"/>
    <w:rsid w:val="001D0B80"/>
    <w:rsid w:val="001D0F32"/>
    <w:rsid w:val="001D0F95"/>
    <w:rsid w:val="001D12D2"/>
    <w:rsid w:val="001D1313"/>
    <w:rsid w:val="001D1645"/>
    <w:rsid w:val="001D195E"/>
    <w:rsid w:val="001D1A20"/>
    <w:rsid w:val="001D1E51"/>
    <w:rsid w:val="001D207E"/>
    <w:rsid w:val="001D272E"/>
    <w:rsid w:val="001D2B5E"/>
    <w:rsid w:val="001D2BBD"/>
    <w:rsid w:val="001D2C43"/>
    <w:rsid w:val="001D3B5A"/>
    <w:rsid w:val="001D4DBC"/>
    <w:rsid w:val="001D5153"/>
    <w:rsid w:val="001D5366"/>
    <w:rsid w:val="001D554E"/>
    <w:rsid w:val="001D5841"/>
    <w:rsid w:val="001D5E2C"/>
    <w:rsid w:val="001D6164"/>
    <w:rsid w:val="001D618C"/>
    <w:rsid w:val="001D6586"/>
    <w:rsid w:val="001D7771"/>
    <w:rsid w:val="001D7CA3"/>
    <w:rsid w:val="001E01C6"/>
    <w:rsid w:val="001E03A2"/>
    <w:rsid w:val="001E0947"/>
    <w:rsid w:val="001E0AC1"/>
    <w:rsid w:val="001E0BEF"/>
    <w:rsid w:val="001E0C49"/>
    <w:rsid w:val="001E129C"/>
    <w:rsid w:val="001E19C4"/>
    <w:rsid w:val="001E1BC0"/>
    <w:rsid w:val="001E2215"/>
    <w:rsid w:val="001E234C"/>
    <w:rsid w:val="001E2886"/>
    <w:rsid w:val="001E2A6A"/>
    <w:rsid w:val="001E2B50"/>
    <w:rsid w:val="001E3521"/>
    <w:rsid w:val="001E3B7C"/>
    <w:rsid w:val="001E43D6"/>
    <w:rsid w:val="001E458C"/>
    <w:rsid w:val="001E4A62"/>
    <w:rsid w:val="001E526C"/>
    <w:rsid w:val="001E55F8"/>
    <w:rsid w:val="001E5720"/>
    <w:rsid w:val="001E5AD8"/>
    <w:rsid w:val="001E5E74"/>
    <w:rsid w:val="001E6837"/>
    <w:rsid w:val="001E6F8E"/>
    <w:rsid w:val="001E7513"/>
    <w:rsid w:val="001E7659"/>
    <w:rsid w:val="001E7834"/>
    <w:rsid w:val="001E7A08"/>
    <w:rsid w:val="001F0046"/>
    <w:rsid w:val="001F0792"/>
    <w:rsid w:val="001F0AD7"/>
    <w:rsid w:val="001F0D00"/>
    <w:rsid w:val="001F10E7"/>
    <w:rsid w:val="001F113F"/>
    <w:rsid w:val="001F1201"/>
    <w:rsid w:val="001F12CD"/>
    <w:rsid w:val="001F1AC9"/>
    <w:rsid w:val="001F1CBD"/>
    <w:rsid w:val="001F203A"/>
    <w:rsid w:val="001F2357"/>
    <w:rsid w:val="001F249D"/>
    <w:rsid w:val="001F2648"/>
    <w:rsid w:val="001F27D8"/>
    <w:rsid w:val="001F2845"/>
    <w:rsid w:val="001F2ECD"/>
    <w:rsid w:val="001F303A"/>
    <w:rsid w:val="001F3B9A"/>
    <w:rsid w:val="001F3CD5"/>
    <w:rsid w:val="001F3E67"/>
    <w:rsid w:val="001F4034"/>
    <w:rsid w:val="001F42DE"/>
    <w:rsid w:val="001F4A30"/>
    <w:rsid w:val="001F4B0C"/>
    <w:rsid w:val="001F52B1"/>
    <w:rsid w:val="001F58F8"/>
    <w:rsid w:val="001F596F"/>
    <w:rsid w:val="001F5ADF"/>
    <w:rsid w:val="001F5D2F"/>
    <w:rsid w:val="001F5F05"/>
    <w:rsid w:val="001F689B"/>
    <w:rsid w:val="001F68F6"/>
    <w:rsid w:val="001F6A63"/>
    <w:rsid w:val="001F6CDF"/>
    <w:rsid w:val="001F7026"/>
    <w:rsid w:val="001F7B33"/>
    <w:rsid w:val="001FEB18"/>
    <w:rsid w:val="0020002F"/>
    <w:rsid w:val="0020024B"/>
    <w:rsid w:val="00200C03"/>
    <w:rsid w:val="00200EB1"/>
    <w:rsid w:val="0020110D"/>
    <w:rsid w:val="00201E9E"/>
    <w:rsid w:val="00201FC1"/>
    <w:rsid w:val="00202150"/>
    <w:rsid w:val="0020221E"/>
    <w:rsid w:val="00202FE8"/>
    <w:rsid w:val="002039A0"/>
    <w:rsid w:val="00203E31"/>
    <w:rsid w:val="002044F5"/>
    <w:rsid w:val="00204827"/>
    <w:rsid w:val="00204BA8"/>
    <w:rsid w:val="00204C1A"/>
    <w:rsid w:val="00204C42"/>
    <w:rsid w:val="00204DF2"/>
    <w:rsid w:val="00204F05"/>
    <w:rsid w:val="0020501A"/>
    <w:rsid w:val="00205CE2"/>
    <w:rsid w:val="00205E07"/>
    <w:rsid w:val="0020603F"/>
    <w:rsid w:val="00206462"/>
    <w:rsid w:val="00206967"/>
    <w:rsid w:val="002069EA"/>
    <w:rsid w:val="00206A38"/>
    <w:rsid w:val="00206E42"/>
    <w:rsid w:val="002071F5"/>
    <w:rsid w:val="0020788F"/>
    <w:rsid w:val="002078FA"/>
    <w:rsid w:val="002108FA"/>
    <w:rsid w:val="00210AA9"/>
    <w:rsid w:val="00210DC5"/>
    <w:rsid w:val="00210DC8"/>
    <w:rsid w:val="002113CD"/>
    <w:rsid w:val="002113D2"/>
    <w:rsid w:val="002119C1"/>
    <w:rsid w:val="00212175"/>
    <w:rsid w:val="002121ED"/>
    <w:rsid w:val="002130E1"/>
    <w:rsid w:val="0021316E"/>
    <w:rsid w:val="00213283"/>
    <w:rsid w:val="0021354C"/>
    <w:rsid w:val="0021358B"/>
    <w:rsid w:val="002137BD"/>
    <w:rsid w:val="002139E2"/>
    <w:rsid w:val="00213AC7"/>
    <w:rsid w:val="00213FC5"/>
    <w:rsid w:val="00214460"/>
    <w:rsid w:val="00214483"/>
    <w:rsid w:val="002144F1"/>
    <w:rsid w:val="00214893"/>
    <w:rsid w:val="002149F6"/>
    <w:rsid w:val="00214A9F"/>
    <w:rsid w:val="00214AE2"/>
    <w:rsid w:val="0021517B"/>
    <w:rsid w:val="002155CD"/>
    <w:rsid w:val="00215A63"/>
    <w:rsid w:val="00215AAD"/>
    <w:rsid w:val="00215B8C"/>
    <w:rsid w:val="00215ED0"/>
    <w:rsid w:val="00216045"/>
    <w:rsid w:val="002160CA"/>
    <w:rsid w:val="002162B3"/>
    <w:rsid w:val="002165A0"/>
    <w:rsid w:val="00216B3A"/>
    <w:rsid w:val="00216C67"/>
    <w:rsid w:val="00216C6C"/>
    <w:rsid w:val="00216EAB"/>
    <w:rsid w:val="00216FF3"/>
    <w:rsid w:val="00216FF9"/>
    <w:rsid w:val="0021714E"/>
    <w:rsid w:val="002178EA"/>
    <w:rsid w:val="00217C3D"/>
    <w:rsid w:val="00217CCE"/>
    <w:rsid w:val="0022016C"/>
    <w:rsid w:val="00221236"/>
    <w:rsid w:val="0022194B"/>
    <w:rsid w:val="002219AB"/>
    <w:rsid w:val="00221E81"/>
    <w:rsid w:val="002223CE"/>
    <w:rsid w:val="002228A4"/>
    <w:rsid w:val="00222EB9"/>
    <w:rsid w:val="002230E5"/>
    <w:rsid w:val="002235DB"/>
    <w:rsid w:val="00223773"/>
    <w:rsid w:val="002237C6"/>
    <w:rsid w:val="002239A7"/>
    <w:rsid w:val="00223D20"/>
    <w:rsid w:val="00223DCA"/>
    <w:rsid w:val="00224078"/>
    <w:rsid w:val="002244FD"/>
    <w:rsid w:val="00224F1B"/>
    <w:rsid w:val="00225019"/>
    <w:rsid w:val="002251D1"/>
    <w:rsid w:val="00225213"/>
    <w:rsid w:val="0022546D"/>
    <w:rsid w:val="002258B1"/>
    <w:rsid w:val="00225ABD"/>
    <w:rsid w:val="0022603A"/>
    <w:rsid w:val="00226154"/>
    <w:rsid w:val="0022629E"/>
    <w:rsid w:val="00226439"/>
    <w:rsid w:val="002267C1"/>
    <w:rsid w:val="00226CBE"/>
    <w:rsid w:val="002270B3"/>
    <w:rsid w:val="002271D0"/>
    <w:rsid w:val="0022758F"/>
    <w:rsid w:val="0022762E"/>
    <w:rsid w:val="00227833"/>
    <w:rsid w:val="0022792C"/>
    <w:rsid w:val="002279D3"/>
    <w:rsid w:val="00227A11"/>
    <w:rsid w:val="00227AFE"/>
    <w:rsid w:val="0023071A"/>
    <w:rsid w:val="0023090A"/>
    <w:rsid w:val="00230AF6"/>
    <w:rsid w:val="00230C03"/>
    <w:rsid w:val="00230E03"/>
    <w:rsid w:val="00231691"/>
    <w:rsid w:val="00231749"/>
    <w:rsid w:val="00232015"/>
    <w:rsid w:val="002320BA"/>
    <w:rsid w:val="002323CC"/>
    <w:rsid w:val="0023291C"/>
    <w:rsid w:val="00232BB3"/>
    <w:rsid w:val="00232BED"/>
    <w:rsid w:val="00232C59"/>
    <w:rsid w:val="00232FD6"/>
    <w:rsid w:val="002330C9"/>
    <w:rsid w:val="00233749"/>
    <w:rsid w:val="00234190"/>
    <w:rsid w:val="00234AE3"/>
    <w:rsid w:val="0023560D"/>
    <w:rsid w:val="002359A4"/>
    <w:rsid w:val="002359E4"/>
    <w:rsid w:val="00235B35"/>
    <w:rsid w:val="002364F0"/>
    <w:rsid w:val="002368D5"/>
    <w:rsid w:val="00236965"/>
    <w:rsid w:val="002369D4"/>
    <w:rsid w:val="0023729F"/>
    <w:rsid w:val="00237538"/>
    <w:rsid w:val="00237A25"/>
    <w:rsid w:val="00237E4B"/>
    <w:rsid w:val="00237FA2"/>
    <w:rsid w:val="00240656"/>
    <w:rsid w:val="002406BC"/>
    <w:rsid w:val="002406C9"/>
    <w:rsid w:val="00240FA2"/>
    <w:rsid w:val="00241011"/>
    <w:rsid w:val="0024122D"/>
    <w:rsid w:val="002413C1"/>
    <w:rsid w:val="00241BB5"/>
    <w:rsid w:val="0024201B"/>
    <w:rsid w:val="00242024"/>
    <w:rsid w:val="0024263E"/>
    <w:rsid w:val="002426EC"/>
    <w:rsid w:val="00242CA9"/>
    <w:rsid w:val="00242D37"/>
    <w:rsid w:val="00242F1B"/>
    <w:rsid w:val="00242F53"/>
    <w:rsid w:val="00243588"/>
    <w:rsid w:val="00243646"/>
    <w:rsid w:val="00243974"/>
    <w:rsid w:val="00243B79"/>
    <w:rsid w:val="00243E78"/>
    <w:rsid w:val="00243EBC"/>
    <w:rsid w:val="00244147"/>
    <w:rsid w:val="0024420B"/>
    <w:rsid w:val="002442F5"/>
    <w:rsid w:val="002443C6"/>
    <w:rsid w:val="002447F7"/>
    <w:rsid w:val="002449F7"/>
    <w:rsid w:val="002451A8"/>
    <w:rsid w:val="0024567C"/>
    <w:rsid w:val="00245B1C"/>
    <w:rsid w:val="00245B7A"/>
    <w:rsid w:val="00245F06"/>
    <w:rsid w:val="0024613F"/>
    <w:rsid w:val="0024625A"/>
    <w:rsid w:val="00246B6D"/>
    <w:rsid w:val="002470A1"/>
    <w:rsid w:val="0024730A"/>
    <w:rsid w:val="002479B1"/>
    <w:rsid w:val="002505BE"/>
    <w:rsid w:val="00250B52"/>
    <w:rsid w:val="00250D18"/>
    <w:rsid w:val="0025124D"/>
    <w:rsid w:val="00251510"/>
    <w:rsid w:val="002526A0"/>
    <w:rsid w:val="00252A62"/>
    <w:rsid w:val="00252BD5"/>
    <w:rsid w:val="002535F6"/>
    <w:rsid w:val="002536D8"/>
    <w:rsid w:val="002538A3"/>
    <w:rsid w:val="00253DE8"/>
    <w:rsid w:val="00253FA7"/>
    <w:rsid w:val="00254017"/>
    <w:rsid w:val="0025405E"/>
    <w:rsid w:val="002542F8"/>
    <w:rsid w:val="0025432C"/>
    <w:rsid w:val="0025489B"/>
    <w:rsid w:val="00254C1C"/>
    <w:rsid w:val="002555CC"/>
    <w:rsid w:val="0025578B"/>
    <w:rsid w:val="00255BFE"/>
    <w:rsid w:val="00255EE7"/>
    <w:rsid w:val="00255FD1"/>
    <w:rsid w:val="002564F4"/>
    <w:rsid w:val="002568B5"/>
    <w:rsid w:val="002569FE"/>
    <w:rsid w:val="00256DCF"/>
    <w:rsid w:val="00257162"/>
    <w:rsid w:val="002574C5"/>
    <w:rsid w:val="00257765"/>
    <w:rsid w:val="00257E10"/>
    <w:rsid w:val="00257E2E"/>
    <w:rsid w:val="002600EE"/>
    <w:rsid w:val="002604DD"/>
    <w:rsid w:val="00260650"/>
    <w:rsid w:val="00260BAC"/>
    <w:rsid w:val="00260E09"/>
    <w:rsid w:val="00260E35"/>
    <w:rsid w:val="00260F5B"/>
    <w:rsid w:val="00260F81"/>
    <w:rsid w:val="0026107A"/>
    <w:rsid w:val="00261185"/>
    <w:rsid w:val="0026120F"/>
    <w:rsid w:val="002615B2"/>
    <w:rsid w:val="00261624"/>
    <w:rsid w:val="00261753"/>
    <w:rsid w:val="00261A92"/>
    <w:rsid w:val="002621B5"/>
    <w:rsid w:val="00262462"/>
    <w:rsid w:val="0026250A"/>
    <w:rsid w:val="002625B1"/>
    <w:rsid w:val="00262D19"/>
    <w:rsid w:val="0026336A"/>
    <w:rsid w:val="00263809"/>
    <w:rsid w:val="002638C8"/>
    <w:rsid w:val="0026397E"/>
    <w:rsid w:val="00263A83"/>
    <w:rsid w:val="00263A9C"/>
    <w:rsid w:val="00263B3B"/>
    <w:rsid w:val="00263E08"/>
    <w:rsid w:val="00263E2D"/>
    <w:rsid w:val="00263F93"/>
    <w:rsid w:val="0026440F"/>
    <w:rsid w:val="002644E4"/>
    <w:rsid w:val="002645FE"/>
    <w:rsid w:val="0026484E"/>
    <w:rsid w:val="00264894"/>
    <w:rsid w:val="00264E62"/>
    <w:rsid w:val="002651D5"/>
    <w:rsid w:val="002658C7"/>
    <w:rsid w:val="00266290"/>
    <w:rsid w:val="00266302"/>
    <w:rsid w:val="002665CA"/>
    <w:rsid w:val="002666FD"/>
    <w:rsid w:val="0026672A"/>
    <w:rsid w:val="002667A9"/>
    <w:rsid w:val="00266ACB"/>
    <w:rsid w:val="00266D87"/>
    <w:rsid w:val="00267568"/>
    <w:rsid w:val="002677D0"/>
    <w:rsid w:val="0026790F"/>
    <w:rsid w:val="00267914"/>
    <w:rsid w:val="00267D04"/>
    <w:rsid w:val="0027033E"/>
    <w:rsid w:val="0027034A"/>
    <w:rsid w:val="002711E1"/>
    <w:rsid w:val="002714DD"/>
    <w:rsid w:val="00271892"/>
    <w:rsid w:val="00271A07"/>
    <w:rsid w:val="00271D63"/>
    <w:rsid w:val="00271DB1"/>
    <w:rsid w:val="002724E5"/>
    <w:rsid w:val="00272B91"/>
    <w:rsid w:val="00272EDC"/>
    <w:rsid w:val="00273A7F"/>
    <w:rsid w:val="00273BB5"/>
    <w:rsid w:val="00273F13"/>
    <w:rsid w:val="002742FA"/>
    <w:rsid w:val="0027471C"/>
    <w:rsid w:val="002748A0"/>
    <w:rsid w:val="00274B83"/>
    <w:rsid w:val="00274C08"/>
    <w:rsid w:val="00274CC0"/>
    <w:rsid w:val="0027504D"/>
    <w:rsid w:val="002750F7"/>
    <w:rsid w:val="00275304"/>
    <w:rsid w:val="00275721"/>
    <w:rsid w:val="00275C17"/>
    <w:rsid w:val="00275C9D"/>
    <w:rsid w:val="00275F27"/>
    <w:rsid w:val="00275F36"/>
    <w:rsid w:val="0027625D"/>
    <w:rsid w:val="002767B2"/>
    <w:rsid w:val="00276D5D"/>
    <w:rsid w:val="00277591"/>
    <w:rsid w:val="002775C7"/>
    <w:rsid w:val="0027765B"/>
    <w:rsid w:val="002779A7"/>
    <w:rsid w:val="0028001B"/>
    <w:rsid w:val="00280050"/>
    <w:rsid w:val="002801ED"/>
    <w:rsid w:val="00280627"/>
    <w:rsid w:val="002809C5"/>
    <w:rsid w:val="00280C52"/>
    <w:rsid w:val="002818B4"/>
    <w:rsid w:val="00281CB6"/>
    <w:rsid w:val="00281D63"/>
    <w:rsid w:val="00281E1A"/>
    <w:rsid w:val="00281EB8"/>
    <w:rsid w:val="00281F4B"/>
    <w:rsid w:val="00282177"/>
    <w:rsid w:val="002822FD"/>
    <w:rsid w:val="00283095"/>
    <w:rsid w:val="0028335A"/>
    <w:rsid w:val="0028376D"/>
    <w:rsid w:val="00283B0E"/>
    <w:rsid w:val="00283CAB"/>
    <w:rsid w:val="00283E82"/>
    <w:rsid w:val="00284011"/>
    <w:rsid w:val="00284696"/>
    <w:rsid w:val="00284ADF"/>
    <w:rsid w:val="00284AEF"/>
    <w:rsid w:val="0028523C"/>
    <w:rsid w:val="00285541"/>
    <w:rsid w:val="002855F0"/>
    <w:rsid w:val="00285699"/>
    <w:rsid w:val="00285B68"/>
    <w:rsid w:val="002861CE"/>
    <w:rsid w:val="00286231"/>
    <w:rsid w:val="002862A8"/>
    <w:rsid w:val="002863D2"/>
    <w:rsid w:val="0028685A"/>
    <w:rsid w:val="002869AC"/>
    <w:rsid w:val="00286A8D"/>
    <w:rsid w:val="00287341"/>
    <w:rsid w:val="00287346"/>
    <w:rsid w:val="00287A82"/>
    <w:rsid w:val="00287AF4"/>
    <w:rsid w:val="00287E77"/>
    <w:rsid w:val="00290259"/>
    <w:rsid w:val="00290375"/>
    <w:rsid w:val="00290BF3"/>
    <w:rsid w:val="00290FBB"/>
    <w:rsid w:val="00290FF0"/>
    <w:rsid w:val="00291009"/>
    <w:rsid w:val="00291208"/>
    <w:rsid w:val="00291C1C"/>
    <w:rsid w:val="00291F71"/>
    <w:rsid w:val="0029253D"/>
    <w:rsid w:val="0029274D"/>
    <w:rsid w:val="00292978"/>
    <w:rsid w:val="00293666"/>
    <w:rsid w:val="00293B40"/>
    <w:rsid w:val="00293F36"/>
    <w:rsid w:val="00294692"/>
    <w:rsid w:val="00294B78"/>
    <w:rsid w:val="00294CBD"/>
    <w:rsid w:val="00294F0B"/>
    <w:rsid w:val="00294F1F"/>
    <w:rsid w:val="002950B3"/>
    <w:rsid w:val="00295146"/>
    <w:rsid w:val="00295285"/>
    <w:rsid w:val="00295A1D"/>
    <w:rsid w:val="00295EB1"/>
    <w:rsid w:val="002960C6"/>
    <w:rsid w:val="002961EA"/>
    <w:rsid w:val="002962D5"/>
    <w:rsid w:val="002963E4"/>
    <w:rsid w:val="0029646F"/>
    <w:rsid w:val="00296D38"/>
    <w:rsid w:val="0029703D"/>
    <w:rsid w:val="00297DFC"/>
    <w:rsid w:val="00297EB7"/>
    <w:rsid w:val="00297F34"/>
    <w:rsid w:val="002A02CD"/>
    <w:rsid w:val="002A04DE"/>
    <w:rsid w:val="002A04F3"/>
    <w:rsid w:val="002A0537"/>
    <w:rsid w:val="002A05AA"/>
    <w:rsid w:val="002A08F4"/>
    <w:rsid w:val="002A0BF6"/>
    <w:rsid w:val="002A1099"/>
    <w:rsid w:val="002A1FEA"/>
    <w:rsid w:val="002A1FF9"/>
    <w:rsid w:val="002A2080"/>
    <w:rsid w:val="002A237F"/>
    <w:rsid w:val="002A2664"/>
    <w:rsid w:val="002A2674"/>
    <w:rsid w:val="002A2732"/>
    <w:rsid w:val="002A2ADA"/>
    <w:rsid w:val="002A33F9"/>
    <w:rsid w:val="002A3713"/>
    <w:rsid w:val="002A3D2C"/>
    <w:rsid w:val="002A3F19"/>
    <w:rsid w:val="002A40F8"/>
    <w:rsid w:val="002A41BC"/>
    <w:rsid w:val="002A45D9"/>
    <w:rsid w:val="002A4E67"/>
    <w:rsid w:val="002A5033"/>
    <w:rsid w:val="002A5223"/>
    <w:rsid w:val="002A5382"/>
    <w:rsid w:val="002A5486"/>
    <w:rsid w:val="002A55BC"/>
    <w:rsid w:val="002A6300"/>
    <w:rsid w:val="002A6648"/>
    <w:rsid w:val="002A69DE"/>
    <w:rsid w:val="002A6A05"/>
    <w:rsid w:val="002A70BB"/>
    <w:rsid w:val="002A7282"/>
    <w:rsid w:val="002A7E90"/>
    <w:rsid w:val="002B0366"/>
    <w:rsid w:val="002B0452"/>
    <w:rsid w:val="002B0DCD"/>
    <w:rsid w:val="002B0EF7"/>
    <w:rsid w:val="002B12A0"/>
    <w:rsid w:val="002B1908"/>
    <w:rsid w:val="002B1941"/>
    <w:rsid w:val="002B1BCC"/>
    <w:rsid w:val="002B1C7B"/>
    <w:rsid w:val="002B1D09"/>
    <w:rsid w:val="002B1E87"/>
    <w:rsid w:val="002B1F8B"/>
    <w:rsid w:val="002B273D"/>
    <w:rsid w:val="002B282D"/>
    <w:rsid w:val="002B2914"/>
    <w:rsid w:val="002B2966"/>
    <w:rsid w:val="002B2CC7"/>
    <w:rsid w:val="002B2F70"/>
    <w:rsid w:val="002B2F82"/>
    <w:rsid w:val="002B30DA"/>
    <w:rsid w:val="002B35BC"/>
    <w:rsid w:val="002B3CB8"/>
    <w:rsid w:val="002B3D7A"/>
    <w:rsid w:val="002B3DB4"/>
    <w:rsid w:val="002B3EE2"/>
    <w:rsid w:val="002B4131"/>
    <w:rsid w:val="002B423C"/>
    <w:rsid w:val="002B4248"/>
    <w:rsid w:val="002B4287"/>
    <w:rsid w:val="002B4295"/>
    <w:rsid w:val="002B46A0"/>
    <w:rsid w:val="002B4CC1"/>
    <w:rsid w:val="002B512C"/>
    <w:rsid w:val="002B5B99"/>
    <w:rsid w:val="002B5CAF"/>
    <w:rsid w:val="002B5CC4"/>
    <w:rsid w:val="002B5DAE"/>
    <w:rsid w:val="002B6664"/>
    <w:rsid w:val="002B69C6"/>
    <w:rsid w:val="002B6A7C"/>
    <w:rsid w:val="002B6C57"/>
    <w:rsid w:val="002B6D05"/>
    <w:rsid w:val="002B6EB2"/>
    <w:rsid w:val="002B6F33"/>
    <w:rsid w:val="002B7172"/>
    <w:rsid w:val="002C068E"/>
    <w:rsid w:val="002C1211"/>
    <w:rsid w:val="002C122F"/>
    <w:rsid w:val="002C1469"/>
    <w:rsid w:val="002C1479"/>
    <w:rsid w:val="002C1574"/>
    <w:rsid w:val="002C19D4"/>
    <w:rsid w:val="002C1B76"/>
    <w:rsid w:val="002C1D71"/>
    <w:rsid w:val="002C24AC"/>
    <w:rsid w:val="002C2AA3"/>
    <w:rsid w:val="002C2EC7"/>
    <w:rsid w:val="002C2ED1"/>
    <w:rsid w:val="002C3604"/>
    <w:rsid w:val="002C3C22"/>
    <w:rsid w:val="002C3CF3"/>
    <w:rsid w:val="002C3D34"/>
    <w:rsid w:val="002C3D74"/>
    <w:rsid w:val="002C4541"/>
    <w:rsid w:val="002C48B6"/>
    <w:rsid w:val="002C48BC"/>
    <w:rsid w:val="002C4969"/>
    <w:rsid w:val="002C4BBD"/>
    <w:rsid w:val="002C4BF8"/>
    <w:rsid w:val="002C4F98"/>
    <w:rsid w:val="002C52BB"/>
    <w:rsid w:val="002C539A"/>
    <w:rsid w:val="002C5669"/>
    <w:rsid w:val="002C5B7F"/>
    <w:rsid w:val="002C5D18"/>
    <w:rsid w:val="002C5E9A"/>
    <w:rsid w:val="002C62F4"/>
    <w:rsid w:val="002C6476"/>
    <w:rsid w:val="002C66D1"/>
    <w:rsid w:val="002C6A70"/>
    <w:rsid w:val="002C6BF7"/>
    <w:rsid w:val="002C6ECF"/>
    <w:rsid w:val="002C705E"/>
    <w:rsid w:val="002C761F"/>
    <w:rsid w:val="002C7715"/>
    <w:rsid w:val="002C797E"/>
    <w:rsid w:val="002C7E03"/>
    <w:rsid w:val="002C7E93"/>
    <w:rsid w:val="002D04B1"/>
    <w:rsid w:val="002D04BC"/>
    <w:rsid w:val="002D04BE"/>
    <w:rsid w:val="002D09DD"/>
    <w:rsid w:val="002D0E7D"/>
    <w:rsid w:val="002D1141"/>
    <w:rsid w:val="002D17C3"/>
    <w:rsid w:val="002D17FD"/>
    <w:rsid w:val="002D1D7F"/>
    <w:rsid w:val="002D30B1"/>
    <w:rsid w:val="002D319C"/>
    <w:rsid w:val="002D3513"/>
    <w:rsid w:val="002D36B7"/>
    <w:rsid w:val="002D3749"/>
    <w:rsid w:val="002D3900"/>
    <w:rsid w:val="002D39F5"/>
    <w:rsid w:val="002D466B"/>
    <w:rsid w:val="002D4E2B"/>
    <w:rsid w:val="002D5144"/>
    <w:rsid w:val="002D53D0"/>
    <w:rsid w:val="002D5406"/>
    <w:rsid w:val="002D5AD9"/>
    <w:rsid w:val="002D5C44"/>
    <w:rsid w:val="002D625F"/>
    <w:rsid w:val="002D640A"/>
    <w:rsid w:val="002D64AA"/>
    <w:rsid w:val="002D664A"/>
    <w:rsid w:val="002D6750"/>
    <w:rsid w:val="002D6799"/>
    <w:rsid w:val="002D6DF3"/>
    <w:rsid w:val="002D72A8"/>
    <w:rsid w:val="002D72D2"/>
    <w:rsid w:val="002D79ED"/>
    <w:rsid w:val="002D7A07"/>
    <w:rsid w:val="002D7C65"/>
    <w:rsid w:val="002D7CD9"/>
    <w:rsid w:val="002D7EF7"/>
    <w:rsid w:val="002D7FAE"/>
    <w:rsid w:val="002E0302"/>
    <w:rsid w:val="002E08EB"/>
    <w:rsid w:val="002E0F24"/>
    <w:rsid w:val="002E13D7"/>
    <w:rsid w:val="002E15AE"/>
    <w:rsid w:val="002E1D47"/>
    <w:rsid w:val="002E1D5C"/>
    <w:rsid w:val="002E1DE8"/>
    <w:rsid w:val="002E2184"/>
    <w:rsid w:val="002E2256"/>
    <w:rsid w:val="002E2627"/>
    <w:rsid w:val="002E28AA"/>
    <w:rsid w:val="002E2A3A"/>
    <w:rsid w:val="002E32B0"/>
    <w:rsid w:val="002E3357"/>
    <w:rsid w:val="002E3531"/>
    <w:rsid w:val="002E3658"/>
    <w:rsid w:val="002E3FEC"/>
    <w:rsid w:val="002E40D7"/>
    <w:rsid w:val="002E412E"/>
    <w:rsid w:val="002E4488"/>
    <w:rsid w:val="002E44AF"/>
    <w:rsid w:val="002E4B87"/>
    <w:rsid w:val="002E4C43"/>
    <w:rsid w:val="002E4CA2"/>
    <w:rsid w:val="002E52FF"/>
    <w:rsid w:val="002E5420"/>
    <w:rsid w:val="002E56EE"/>
    <w:rsid w:val="002E59C9"/>
    <w:rsid w:val="002E5A74"/>
    <w:rsid w:val="002E5BE4"/>
    <w:rsid w:val="002E6360"/>
    <w:rsid w:val="002E6475"/>
    <w:rsid w:val="002E667D"/>
    <w:rsid w:val="002E6724"/>
    <w:rsid w:val="002E6C49"/>
    <w:rsid w:val="002E6F5C"/>
    <w:rsid w:val="002E70CB"/>
    <w:rsid w:val="002E70FC"/>
    <w:rsid w:val="002E732C"/>
    <w:rsid w:val="002E7441"/>
    <w:rsid w:val="002E792B"/>
    <w:rsid w:val="002E7EF2"/>
    <w:rsid w:val="002E7F1E"/>
    <w:rsid w:val="002F035C"/>
    <w:rsid w:val="002F03B9"/>
    <w:rsid w:val="002F0B77"/>
    <w:rsid w:val="002F0D76"/>
    <w:rsid w:val="002F1B10"/>
    <w:rsid w:val="002F1BA1"/>
    <w:rsid w:val="002F1E81"/>
    <w:rsid w:val="002F1E9B"/>
    <w:rsid w:val="002F20A4"/>
    <w:rsid w:val="002F2143"/>
    <w:rsid w:val="002F2151"/>
    <w:rsid w:val="002F258F"/>
    <w:rsid w:val="002F2639"/>
    <w:rsid w:val="002F29DA"/>
    <w:rsid w:val="002F29FC"/>
    <w:rsid w:val="002F2AEA"/>
    <w:rsid w:val="002F2DAE"/>
    <w:rsid w:val="002F342A"/>
    <w:rsid w:val="002F3E02"/>
    <w:rsid w:val="002F484A"/>
    <w:rsid w:val="002F4E5B"/>
    <w:rsid w:val="002F50FE"/>
    <w:rsid w:val="002F5136"/>
    <w:rsid w:val="002F5512"/>
    <w:rsid w:val="002F5760"/>
    <w:rsid w:val="002F63A7"/>
    <w:rsid w:val="002F6422"/>
    <w:rsid w:val="002F666B"/>
    <w:rsid w:val="002F692D"/>
    <w:rsid w:val="002F6B3F"/>
    <w:rsid w:val="002F7354"/>
    <w:rsid w:val="002F75ED"/>
    <w:rsid w:val="002F792F"/>
    <w:rsid w:val="002F7AAB"/>
    <w:rsid w:val="002F7E24"/>
    <w:rsid w:val="003001F6"/>
    <w:rsid w:val="003007C8"/>
    <w:rsid w:val="003008D3"/>
    <w:rsid w:val="00300F2C"/>
    <w:rsid w:val="00300F97"/>
    <w:rsid w:val="003016EE"/>
    <w:rsid w:val="003017B6"/>
    <w:rsid w:val="0030185D"/>
    <w:rsid w:val="0030187F"/>
    <w:rsid w:val="00301B24"/>
    <w:rsid w:val="00302059"/>
    <w:rsid w:val="003023AB"/>
    <w:rsid w:val="0030291B"/>
    <w:rsid w:val="00302E0A"/>
    <w:rsid w:val="00302E25"/>
    <w:rsid w:val="003032F8"/>
    <w:rsid w:val="00303ADD"/>
    <w:rsid w:val="00303E7B"/>
    <w:rsid w:val="00303E9D"/>
    <w:rsid w:val="00304334"/>
    <w:rsid w:val="0030461E"/>
    <w:rsid w:val="003048C9"/>
    <w:rsid w:val="0030558B"/>
    <w:rsid w:val="00305648"/>
    <w:rsid w:val="00305E04"/>
    <w:rsid w:val="003064C2"/>
    <w:rsid w:val="003074CE"/>
    <w:rsid w:val="003075B7"/>
    <w:rsid w:val="00307796"/>
    <w:rsid w:val="00307B5F"/>
    <w:rsid w:val="00310A4A"/>
    <w:rsid w:val="00310CBA"/>
    <w:rsid w:val="00310E76"/>
    <w:rsid w:val="00311020"/>
    <w:rsid w:val="003111A9"/>
    <w:rsid w:val="00311581"/>
    <w:rsid w:val="00312441"/>
    <w:rsid w:val="003128E2"/>
    <w:rsid w:val="003129F7"/>
    <w:rsid w:val="00312AEF"/>
    <w:rsid w:val="0031317F"/>
    <w:rsid w:val="003138A7"/>
    <w:rsid w:val="00313C8B"/>
    <w:rsid w:val="0031439B"/>
    <w:rsid w:val="00314432"/>
    <w:rsid w:val="003144CE"/>
    <w:rsid w:val="00314E2B"/>
    <w:rsid w:val="003156DB"/>
    <w:rsid w:val="003157A9"/>
    <w:rsid w:val="003159D1"/>
    <w:rsid w:val="00315EC4"/>
    <w:rsid w:val="00316344"/>
    <w:rsid w:val="003167CC"/>
    <w:rsid w:val="00316BAD"/>
    <w:rsid w:val="00316C30"/>
    <w:rsid w:val="00316C67"/>
    <w:rsid w:val="00316C7F"/>
    <w:rsid w:val="00316E8B"/>
    <w:rsid w:val="003173C8"/>
    <w:rsid w:val="00317425"/>
    <w:rsid w:val="003201C9"/>
    <w:rsid w:val="00320684"/>
    <w:rsid w:val="00320748"/>
    <w:rsid w:val="003209C6"/>
    <w:rsid w:val="00320B49"/>
    <w:rsid w:val="00320D7D"/>
    <w:rsid w:val="00320F97"/>
    <w:rsid w:val="003210ED"/>
    <w:rsid w:val="0032132E"/>
    <w:rsid w:val="00321718"/>
    <w:rsid w:val="00321773"/>
    <w:rsid w:val="00321AD3"/>
    <w:rsid w:val="00321ADC"/>
    <w:rsid w:val="00322470"/>
    <w:rsid w:val="003226A5"/>
    <w:rsid w:val="003227D0"/>
    <w:rsid w:val="00322818"/>
    <w:rsid w:val="00322BEA"/>
    <w:rsid w:val="00322CB2"/>
    <w:rsid w:val="00323657"/>
    <w:rsid w:val="003236E0"/>
    <w:rsid w:val="003236FB"/>
    <w:rsid w:val="00323AC3"/>
    <w:rsid w:val="00323B21"/>
    <w:rsid w:val="003241C0"/>
    <w:rsid w:val="00324642"/>
    <w:rsid w:val="003249C7"/>
    <w:rsid w:val="00324CB4"/>
    <w:rsid w:val="003250D8"/>
    <w:rsid w:val="0032512A"/>
    <w:rsid w:val="00325364"/>
    <w:rsid w:val="0032580E"/>
    <w:rsid w:val="00325913"/>
    <w:rsid w:val="00325FA3"/>
    <w:rsid w:val="00326175"/>
    <w:rsid w:val="003266A5"/>
    <w:rsid w:val="003271E7"/>
    <w:rsid w:val="00327A56"/>
    <w:rsid w:val="00330031"/>
    <w:rsid w:val="003301AC"/>
    <w:rsid w:val="00330A2D"/>
    <w:rsid w:val="00330D3B"/>
    <w:rsid w:val="003311F2"/>
    <w:rsid w:val="00331587"/>
    <w:rsid w:val="00331D3A"/>
    <w:rsid w:val="00331F8F"/>
    <w:rsid w:val="003323DF"/>
    <w:rsid w:val="00332681"/>
    <w:rsid w:val="00332848"/>
    <w:rsid w:val="003336D6"/>
    <w:rsid w:val="0033370A"/>
    <w:rsid w:val="0033395A"/>
    <w:rsid w:val="00334234"/>
    <w:rsid w:val="0033475D"/>
    <w:rsid w:val="00334A2E"/>
    <w:rsid w:val="00334E57"/>
    <w:rsid w:val="0033507C"/>
    <w:rsid w:val="00335C99"/>
    <w:rsid w:val="00335EA8"/>
    <w:rsid w:val="00335FE0"/>
    <w:rsid w:val="00336065"/>
    <w:rsid w:val="0033705D"/>
    <w:rsid w:val="003372A5"/>
    <w:rsid w:val="0033736A"/>
    <w:rsid w:val="00337404"/>
    <w:rsid w:val="00337724"/>
    <w:rsid w:val="003378D3"/>
    <w:rsid w:val="003405ED"/>
    <w:rsid w:val="00341001"/>
    <w:rsid w:val="003412A5"/>
    <w:rsid w:val="00342480"/>
    <w:rsid w:val="00342905"/>
    <w:rsid w:val="00342DA7"/>
    <w:rsid w:val="00342DB5"/>
    <w:rsid w:val="00343206"/>
    <w:rsid w:val="003445C1"/>
    <w:rsid w:val="00344D1B"/>
    <w:rsid w:val="00345276"/>
    <w:rsid w:val="00345513"/>
    <w:rsid w:val="00345592"/>
    <w:rsid w:val="003457ED"/>
    <w:rsid w:val="003458C0"/>
    <w:rsid w:val="0034591F"/>
    <w:rsid w:val="00345ABA"/>
    <w:rsid w:val="00345D6A"/>
    <w:rsid w:val="0034612E"/>
    <w:rsid w:val="0034642C"/>
    <w:rsid w:val="0034677E"/>
    <w:rsid w:val="00346831"/>
    <w:rsid w:val="00346C1C"/>
    <w:rsid w:val="00346DE2"/>
    <w:rsid w:val="00346EA8"/>
    <w:rsid w:val="003471E6"/>
    <w:rsid w:val="00347324"/>
    <w:rsid w:val="0034760D"/>
    <w:rsid w:val="00347B43"/>
    <w:rsid w:val="00347D9D"/>
    <w:rsid w:val="00347F4A"/>
    <w:rsid w:val="00350383"/>
    <w:rsid w:val="0035044F"/>
    <w:rsid w:val="00350614"/>
    <w:rsid w:val="00350B56"/>
    <w:rsid w:val="003511BD"/>
    <w:rsid w:val="00351519"/>
    <w:rsid w:val="00351F7A"/>
    <w:rsid w:val="0035203A"/>
    <w:rsid w:val="003520CB"/>
    <w:rsid w:val="0035242B"/>
    <w:rsid w:val="003528C9"/>
    <w:rsid w:val="00352E35"/>
    <w:rsid w:val="00353C50"/>
    <w:rsid w:val="00353E0F"/>
    <w:rsid w:val="00353EB9"/>
    <w:rsid w:val="0035486D"/>
    <w:rsid w:val="003549EA"/>
    <w:rsid w:val="00354C9D"/>
    <w:rsid w:val="00354EF5"/>
    <w:rsid w:val="003555EE"/>
    <w:rsid w:val="003559D5"/>
    <w:rsid w:val="00355A36"/>
    <w:rsid w:val="00355B2D"/>
    <w:rsid w:val="00355C3A"/>
    <w:rsid w:val="00355D00"/>
    <w:rsid w:val="00355D3D"/>
    <w:rsid w:val="00355DC4"/>
    <w:rsid w:val="00355E0E"/>
    <w:rsid w:val="00355E34"/>
    <w:rsid w:val="00355F23"/>
    <w:rsid w:val="00355F8F"/>
    <w:rsid w:val="00355F92"/>
    <w:rsid w:val="0035602C"/>
    <w:rsid w:val="0035659B"/>
    <w:rsid w:val="00356625"/>
    <w:rsid w:val="003566E2"/>
    <w:rsid w:val="00356977"/>
    <w:rsid w:val="00356E64"/>
    <w:rsid w:val="0035773B"/>
    <w:rsid w:val="00357A01"/>
    <w:rsid w:val="003608D5"/>
    <w:rsid w:val="00360D18"/>
    <w:rsid w:val="00361695"/>
    <w:rsid w:val="00361996"/>
    <w:rsid w:val="00361AEB"/>
    <w:rsid w:val="00361E2C"/>
    <w:rsid w:val="0036201A"/>
    <w:rsid w:val="003620CF"/>
    <w:rsid w:val="003626DD"/>
    <w:rsid w:val="003627D5"/>
    <w:rsid w:val="00362C3C"/>
    <w:rsid w:val="00362D75"/>
    <w:rsid w:val="00363248"/>
    <w:rsid w:val="0036366C"/>
    <w:rsid w:val="00364892"/>
    <w:rsid w:val="00364FAF"/>
    <w:rsid w:val="00365088"/>
    <w:rsid w:val="003651CA"/>
    <w:rsid w:val="00365B5C"/>
    <w:rsid w:val="00365DC5"/>
    <w:rsid w:val="00365F20"/>
    <w:rsid w:val="00365FBC"/>
    <w:rsid w:val="00366084"/>
    <w:rsid w:val="003665CB"/>
    <w:rsid w:val="00366C75"/>
    <w:rsid w:val="00366EC7"/>
    <w:rsid w:val="003674A0"/>
    <w:rsid w:val="003674DB"/>
    <w:rsid w:val="003674FE"/>
    <w:rsid w:val="003675A2"/>
    <w:rsid w:val="0036775E"/>
    <w:rsid w:val="0036787E"/>
    <w:rsid w:val="00367C53"/>
    <w:rsid w:val="00370746"/>
    <w:rsid w:val="00371334"/>
    <w:rsid w:val="003713BD"/>
    <w:rsid w:val="0037198C"/>
    <w:rsid w:val="003719DD"/>
    <w:rsid w:val="00371A44"/>
    <w:rsid w:val="00371C51"/>
    <w:rsid w:val="00371D1A"/>
    <w:rsid w:val="00371E77"/>
    <w:rsid w:val="0037219C"/>
    <w:rsid w:val="00372515"/>
    <w:rsid w:val="003726DD"/>
    <w:rsid w:val="00372AD4"/>
    <w:rsid w:val="00372D13"/>
    <w:rsid w:val="003730EF"/>
    <w:rsid w:val="003730FF"/>
    <w:rsid w:val="00373A5D"/>
    <w:rsid w:val="00373E5F"/>
    <w:rsid w:val="00373FA7"/>
    <w:rsid w:val="00374A56"/>
    <w:rsid w:val="00374AFC"/>
    <w:rsid w:val="00374DBB"/>
    <w:rsid w:val="00375004"/>
    <w:rsid w:val="00375A44"/>
    <w:rsid w:val="00375CC6"/>
    <w:rsid w:val="00376014"/>
    <w:rsid w:val="003761C5"/>
    <w:rsid w:val="003766D5"/>
    <w:rsid w:val="00376914"/>
    <w:rsid w:val="0037698F"/>
    <w:rsid w:val="00376B0E"/>
    <w:rsid w:val="00376DED"/>
    <w:rsid w:val="003775F9"/>
    <w:rsid w:val="00377725"/>
    <w:rsid w:val="00377AD3"/>
    <w:rsid w:val="00377C32"/>
    <w:rsid w:val="00377D27"/>
    <w:rsid w:val="00377D53"/>
    <w:rsid w:val="00377F6A"/>
    <w:rsid w:val="0037F646"/>
    <w:rsid w:val="0038066A"/>
    <w:rsid w:val="00380C57"/>
    <w:rsid w:val="00381619"/>
    <w:rsid w:val="00381784"/>
    <w:rsid w:val="003819B6"/>
    <w:rsid w:val="00381AD4"/>
    <w:rsid w:val="00381AF2"/>
    <w:rsid w:val="00382217"/>
    <w:rsid w:val="00382586"/>
    <w:rsid w:val="0038258C"/>
    <w:rsid w:val="00382602"/>
    <w:rsid w:val="003829E4"/>
    <w:rsid w:val="00382C62"/>
    <w:rsid w:val="003832E6"/>
    <w:rsid w:val="003833E8"/>
    <w:rsid w:val="00383721"/>
    <w:rsid w:val="00383BAF"/>
    <w:rsid w:val="00383BCC"/>
    <w:rsid w:val="00383E83"/>
    <w:rsid w:val="0038407A"/>
    <w:rsid w:val="003848F1"/>
    <w:rsid w:val="00384BC2"/>
    <w:rsid w:val="00384E44"/>
    <w:rsid w:val="00385EA0"/>
    <w:rsid w:val="003861A9"/>
    <w:rsid w:val="00386345"/>
    <w:rsid w:val="003866CA"/>
    <w:rsid w:val="003869A2"/>
    <w:rsid w:val="00386C20"/>
    <w:rsid w:val="00386FE5"/>
    <w:rsid w:val="00386FFE"/>
    <w:rsid w:val="0038725C"/>
    <w:rsid w:val="00387750"/>
    <w:rsid w:val="00387C57"/>
    <w:rsid w:val="003907EE"/>
    <w:rsid w:val="00390CE9"/>
    <w:rsid w:val="00390D62"/>
    <w:rsid w:val="00390E89"/>
    <w:rsid w:val="00391469"/>
    <w:rsid w:val="00391B8A"/>
    <w:rsid w:val="00391D3C"/>
    <w:rsid w:val="00391DE6"/>
    <w:rsid w:val="00392574"/>
    <w:rsid w:val="00392841"/>
    <w:rsid w:val="00392C80"/>
    <w:rsid w:val="0039322F"/>
    <w:rsid w:val="003932EF"/>
    <w:rsid w:val="00393419"/>
    <w:rsid w:val="003939AF"/>
    <w:rsid w:val="003943A9"/>
    <w:rsid w:val="003949C2"/>
    <w:rsid w:val="003949D4"/>
    <w:rsid w:val="003949F8"/>
    <w:rsid w:val="00394B7F"/>
    <w:rsid w:val="00394E94"/>
    <w:rsid w:val="00395062"/>
    <w:rsid w:val="00395256"/>
    <w:rsid w:val="003953E4"/>
    <w:rsid w:val="003954CB"/>
    <w:rsid w:val="00395695"/>
    <w:rsid w:val="00395980"/>
    <w:rsid w:val="00395A6F"/>
    <w:rsid w:val="00395A72"/>
    <w:rsid w:val="00395D3B"/>
    <w:rsid w:val="0039602F"/>
    <w:rsid w:val="003961EE"/>
    <w:rsid w:val="0039646A"/>
    <w:rsid w:val="00397314"/>
    <w:rsid w:val="00397388"/>
    <w:rsid w:val="00397715"/>
    <w:rsid w:val="0039783D"/>
    <w:rsid w:val="003A05D6"/>
    <w:rsid w:val="003A08C7"/>
    <w:rsid w:val="003A0FED"/>
    <w:rsid w:val="003A11ED"/>
    <w:rsid w:val="003A1584"/>
    <w:rsid w:val="003A1CDA"/>
    <w:rsid w:val="003A1DFB"/>
    <w:rsid w:val="003A2430"/>
    <w:rsid w:val="003A2467"/>
    <w:rsid w:val="003A27DA"/>
    <w:rsid w:val="003A29A1"/>
    <w:rsid w:val="003A2DB1"/>
    <w:rsid w:val="003A2DFE"/>
    <w:rsid w:val="003A2E8B"/>
    <w:rsid w:val="003A3213"/>
    <w:rsid w:val="003A32C0"/>
    <w:rsid w:val="003A3653"/>
    <w:rsid w:val="003A3B23"/>
    <w:rsid w:val="003A3D8C"/>
    <w:rsid w:val="003A3EE6"/>
    <w:rsid w:val="003A459E"/>
    <w:rsid w:val="003A47E7"/>
    <w:rsid w:val="003A47EF"/>
    <w:rsid w:val="003A4806"/>
    <w:rsid w:val="003A48FE"/>
    <w:rsid w:val="003A4A5C"/>
    <w:rsid w:val="003A4B93"/>
    <w:rsid w:val="003A53B1"/>
    <w:rsid w:val="003A5411"/>
    <w:rsid w:val="003A56F8"/>
    <w:rsid w:val="003A5754"/>
    <w:rsid w:val="003A59A5"/>
    <w:rsid w:val="003A6433"/>
    <w:rsid w:val="003A66EE"/>
    <w:rsid w:val="003A6936"/>
    <w:rsid w:val="003A6D69"/>
    <w:rsid w:val="003A7198"/>
    <w:rsid w:val="003A723C"/>
    <w:rsid w:val="003A7481"/>
    <w:rsid w:val="003A7A3E"/>
    <w:rsid w:val="003A7C27"/>
    <w:rsid w:val="003B0009"/>
    <w:rsid w:val="003B07C0"/>
    <w:rsid w:val="003B0B7D"/>
    <w:rsid w:val="003B0F12"/>
    <w:rsid w:val="003B101A"/>
    <w:rsid w:val="003B1143"/>
    <w:rsid w:val="003B120A"/>
    <w:rsid w:val="003B141F"/>
    <w:rsid w:val="003B15CB"/>
    <w:rsid w:val="003B1D59"/>
    <w:rsid w:val="003B28C6"/>
    <w:rsid w:val="003B2A55"/>
    <w:rsid w:val="003B2D0F"/>
    <w:rsid w:val="003B3152"/>
    <w:rsid w:val="003B353B"/>
    <w:rsid w:val="003B35B3"/>
    <w:rsid w:val="003B35DF"/>
    <w:rsid w:val="003B3996"/>
    <w:rsid w:val="003B39F8"/>
    <w:rsid w:val="003B3BA3"/>
    <w:rsid w:val="003B3E3D"/>
    <w:rsid w:val="003B432D"/>
    <w:rsid w:val="003B4484"/>
    <w:rsid w:val="003B4A0A"/>
    <w:rsid w:val="003B4B3D"/>
    <w:rsid w:val="003B4DB6"/>
    <w:rsid w:val="003B53F5"/>
    <w:rsid w:val="003B564F"/>
    <w:rsid w:val="003B56C1"/>
    <w:rsid w:val="003B5736"/>
    <w:rsid w:val="003B6706"/>
    <w:rsid w:val="003B6910"/>
    <w:rsid w:val="003B69B6"/>
    <w:rsid w:val="003B6F57"/>
    <w:rsid w:val="003B6FE5"/>
    <w:rsid w:val="003B7375"/>
    <w:rsid w:val="003B7886"/>
    <w:rsid w:val="003B78FF"/>
    <w:rsid w:val="003B7A68"/>
    <w:rsid w:val="003B7C3F"/>
    <w:rsid w:val="003B7F05"/>
    <w:rsid w:val="003C00C0"/>
    <w:rsid w:val="003C026C"/>
    <w:rsid w:val="003C0590"/>
    <w:rsid w:val="003C0BA1"/>
    <w:rsid w:val="003C0EFF"/>
    <w:rsid w:val="003C0F46"/>
    <w:rsid w:val="003C108E"/>
    <w:rsid w:val="003C1094"/>
    <w:rsid w:val="003C16C2"/>
    <w:rsid w:val="003C1934"/>
    <w:rsid w:val="003C1CF7"/>
    <w:rsid w:val="003C1EE2"/>
    <w:rsid w:val="003C2402"/>
    <w:rsid w:val="003C242C"/>
    <w:rsid w:val="003C2738"/>
    <w:rsid w:val="003C2962"/>
    <w:rsid w:val="003C2B92"/>
    <w:rsid w:val="003C2C50"/>
    <w:rsid w:val="003C2DC3"/>
    <w:rsid w:val="003C3AFB"/>
    <w:rsid w:val="003C44B4"/>
    <w:rsid w:val="003C473E"/>
    <w:rsid w:val="003C4C51"/>
    <w:rsid w:val="003C4DB5"/>
    <w:rsid w:val="003C5201"/>
    <w:rsid w:val="003C537E"/>
    <w:rsid w:val="003C5542"/>
    <w:rsid w:val="003C58E2"/>
    <w:rsid w:val="003C619D"/>
    <w:rsid w:val="003C633D"/>
    <w:rsid w:val="003C6546"/>
    <w:rsid w:val="003C6A52"/>
    <w:rsid w:val="003C6C64"/>
    <w:rsid w:val="003C6D89"/>
    <w:rsid w:val="003C6DEF"/>
    <w:rsid w:val="003C6ED3"/>
    <w:rsid w:val="003C7432"/>
    <w:rsid w:val="003D01BF"/>
    <w:rsid w:val="003D0651"/>
    <w:rsid w:val="003D078B"/>
    <w:rsid w:val="003D1252"/>
    <w:rsid w:val="003D1CB6"/>
    <w:rsid w:val="003D1F5A"/>
    <w:rsid w:val="003D22BB"/>
    <w:rsid w:val="003D256C"/>
    <w:rsid w:val="003D2651"/>
    <w:rsid w:val="003D2765"/>
    <w:rsid w:val="003D27F7"/>
    <w:rsid w:val="003D28B3"/>
    <w:rsid w:val="003D294A"/>
    <w:rsid w:val="003D34BA"/>
    <w:rsid w:val="003D3697"/>
    <w:rsid w:val="003D3892"/>
    <w:rsid w:val="003D3DCC"/>
    <w:rsid w:val="003D413E"/>
    <w:rsid w:val="003D480E"/>
    <w:rsid w:val="003D4A0E"/>
    <w:rsid w:val="003D4D3B"/>
    <w:rsid w:val="003D4DED"/>
    <w:rsid w:val="003D5BD2"/>
    <w:rsid w:val="003D63FA"/>
    <w:rsid w:val="003D6A02"/>
    <w:rsid w:val="003D6BCA"/>
    <w:rsid w:val="003D76EE"/>
    <w:rsid w:val="003D7DA5"/>
    <w:rsid w:val="003D7FCD"/>
    <w:rsid w:val="003E019A"/>
    <w:rsid w:val="003E03ED"/>
    <w:rsid w:val="003E047C"/>
    <w:rsid w:val="003E04FB"/>
    <w:rsid w:val="003E05BA"/>
    <w:rsid w:val="003E0963"/>
    <w:rsid w:val="003E0AE7"/>
    <w:rsid w:val="003E0D49"/>
    <w:rsid w:val="003E0ED9"/>
    <w:rsid w:val="003E11A1"/>
    <w:rsid w:val="003E2500"/>
    <w:rsid w:val="003E2AE8"/>
    <w:rsid w:val="003E2EEB"/>
    <w:rsid w:val="003E344C"/>
    <w:rsid w:val="003E34A1"/>
    <w:rsid w:val="003E3A95"/>
    <w:rsid w:val="003E3FE0"/>
    <w:rsid w:val="003E4099"/>
    <w:rsid w:val="003E41FA"/>
    <w:rsid w:val="003E43FD"/>
    <w:rsid w:val="003E44DF"/>
    <w:rsid w:val="003E4A54"/>
    <w:rsid w:val="003E4ABD"/>
    <w:rsid w:val="003E4EEB"/>
    <w:rsid w:val="003E51E0"/>
    <w:rsid w:val="003E5223"/>
    <w:rsid w:val="003E5BE8"/>
    <w:rsid w:val="003E5C85"/>
    <w:rsid w:val="003E60F5"/>
    <w:rsid w:val="003E61F9"/>
    <w:rsid w:val="003E683C"/>
    <w:rsid w:val="003E6A89"/>
    <w:rsid w:val="003E6EF0"/>
    <w:rsid w:val="003E7296"/>
    <w:rsid w:val="003E73A7"/>
    <w:rsid w:val="003E74A0"/>
    <w:rsid w:val="003E7886"/>
    <w:rsid w:val="003E7D04"/>
    <w:rsid w:val="003E7F8E"/>
    <w:rsid w:val="003F018A"/>
    <w:rsid w:val="003F076D"/>
    <w:rsid w:val="003F07D4"/>
    <w:rsid w:val="003F104F"/>
    <w:rsid w:val="003F106A"/>
    <w:rsid w:val="003F1235"/>
    <w:rsid w:val="003F18FC"/>
    <w:rsid w:val="003F1B06"/>
    <w:rsid w:val="003F1BF7"/>
    <w:rsid w:val="003F21BB"/>
    <w:rsid w:val="003F2363"/>
    <w:rsid w:val="003F2369"/>
    <w:rsid w:val="003F249A"/>
    <w:rsid w:val="003F24F7"/>
    <w:rsid w:val="003F25DE"/>
    <w:rsid w:val="003F2848"/>
    <w:rsid w:val="003F2B00"/>
    <w:rsid w:val="003F2CE5"/>
    <w:rsid w:val="003F2DAE"/>
    <w:rsid w:val="003F2F56"/>
    <w:rsid w:val="003F30DC"/>
    <w:rsid w:val="003F33DB"/>
    <w:rsid w:val="003F3E2A"/>
    <w:rsid w:val="003F3FC2"/>
    <w:rsid w:val="003F3FCC"/>
    <w:rsid w:val="003F4090"/>
    <w:rsid w:val="003F4396"/>
    <w:rsid w:val="003F4B85"/>
    <w:rsid w:val="003F5346"/>
    <w:rsid w:val="003F558F"/>
    <w:rsid w:val="003F57F8"/>
    <w:rsid w:val="003F59B1"/>
    <w:rsid w:val="003F5B96"/>
    <w:rsid w:val="003F5C42"/>
    <w:rsid w:val="003F63F1"/>
    <w:rsid w:val="003F6AF3"/>
    <w:rsid w:val="003F6D9F"/>
    <w:rsid w:val="003F7114"/>
    <w:rsid w:val="003F79F9"/>
    <w:rsid w:val="00400106"/>
    <w:rsid w:val="00400242"/>
    <w:rsid w:val="004006EC"/>
    <w:rsid w:val="00400721"/>
    <w:rsid w:val="004008CC"/>
    <w:rsid w:val="00400D2E"/>
    <w:rsid w:val="00400E35"/>
    <w:rsid w:val="0040114B"/>
    <w:rsid w:val="004016F8"/>
    <w:rsid w:val="00401922"/>
    <w:rsid w:val="00401A2B"/>
    <w:rsid w:val="00401A94"/>
    <w:rsid w:val="00401E97"/>
    <w:rsid w:val="004021ED"/>
    <w:rsid w:val="00402AF7"/>
    <w:rsid w:val="00404184"/>
    <w:rsid w:val="004041D3"/>
    <w:rsid w:val="00404393"/>
    <w:rsid w:val="004044FD"/>
    <w:rsid w:val="0040461C"/>
    <w:rsid w:val="00404801"/>
    <w:rsid w:val="00404D1D"/>
    <w:rsid w:val="00404F45"/>
    <w:rsid w:val="00405112"/>
    <w:rsid w:val="00405468"/>
    <w:rsid w:val="00405794"/>
    <w:rsid w:val="00405A1F"/>
    <w:rsid w:val="00405A67"/>
    <w:rsid w:val="00405B4D"/>
    <w:rsid w:val="00405B9D"/>
    <w:rsid w:val="004060D6"/>
    <w:rsid w:val="004061C0"/>
    <w:rsid w:val="00406360"/>
    <w:rsid w:val="00406872"/>
    <w:rsid w:val="00406A40"/>
    <w:rsid w:val="00406A5E"/>
    <w:rsid w:val="00406F32"/>
    <w:rsid w:val="00407169"/>
    <w:rsid w:val="00407175"/>
    <w:rsid w:val="00407284"/>
    <w:rsid w:val="00407364"/>
    <w:rsid w:val="004075AF"/>
    <w:rsid w:val="00407643"/>
    <w:rsid w:val="00407844"/>
    <w:rsid w:val="004078EA"/>
    <w:rsid w:val="00407B3A"/>
    <w:rsid w:val="00407CDF"/>
    <w:rsid w:val="00407F96"/>
    <w:rsid w:val="0040A9EA"/>
    <w:rsid w:val="004101AE"/>
    <w:rsid w:val="0041025E"/>
    <w:rsid w:val="004108C3"/>
    <w:rsid w:val="00410AF0"/>
    <w:rsid w:val="00410BCF"/>
    <w:rsid w:val="00411079"/>
    <w:rsid w:val="0041189D"/>
    <w:rsid w:val="00412B46"/>
    <w:rsid w:val="00412BD5"/>
    <w:rsid w:val="00412E16"/>
    <w:rsid w:val="00412F39"/>
    <w:rsid w:val="0041330C"/>
    <w:rsid w:val="00413510"/>
    <w:rsid w:val="0041361B"/>
    <w:rsid w:val="00413633"/>
    <w:rsid w:val="00413F03"/>
    <w:rsid w:val="00413FE7"/>
    <w:rsid w:val="004145E1"/>
    <w:rsid w:val="00414A7F"/>
    <w:rsid w:val="00414EAC"/>
    <w:rsid w:val="004151B8"/>
    <w:rsid w:val="00415583"/>
    <w:rsid w:val="00415AA7"/>
    <w:rsid w:val="0041600A"/>
    <w:rsid w:val="00416500"/>
    <w:rsid w:val="00416722"/>
    <w:rsid w:val="00416841"/>
    <w:rsid w:val="0041686D"/>
    <w:rsid w:val="004169A6"/>
    <w:rsid w:val="00416A51"/>
    <w:rsid w:val="00416A89"/>
    <w:rsid w:val="00416AB8"/>
    <w:rsid w:val="00416E23"/>
    <w:rsid w:val="004174A5"/>
    <w:rsid w:val="004176F9"/>
    <w:rsid w:val="00417E83"/>
    <w:rsid w:val="00417F65"/>
    <w:rsid w:val="00420172"/>
    <w:rsid w:val="004203E1"/>
    <w:rsid w:val="004206C6"/>
    <w:rsid w:val="00420E90"/>
    <w:rsid w:val="00420F00"/>
    <w:rsid w:val="00420F6F"/>
    <w:rsid w:val="00421111"/>
    <w:rsid w:val="0042132E"/>
    <w:rsid w:val="00421A8F"/>
    <w:rsid w:val="00421B4E"/>
    <w:rsid w:val="00421E44"/>
    <w:rsid w:val="004221F2"/>
    <w:rsid w:val="00422240"/>
    <w:rsid w:val="0042232D"/>
    <w:rsid w:val="00422E4C"/>
    <w:rsid w:val="004231F1"/>
    <w:rsid w:val="0042342C"/>
    <w:rsid w:val="0042359F"/>
    <w:rsid w:val="00423858"/>
    <w:rsid w:val="004239EA"/>
    <w:rsid w:val="00423D4F"/>
    <w:rsid w:val="00423EFB"/>
    <w:rsid w:val="004240A9"/>
    <w:rsid w:val="00424BF5"/>
    <w:rsid w:val="00424EA1"/>
    <w:rsid w:val="00424F4D"/>
    <w:rsid w:val="00425449"/>
    <w:rsid w:val="004255D4"/>
    <w:rsid w:val="0042591F"/>
    <w:rsid w:val="00425A9B"/>
    <w:rsid w:val="00425AEE"/>
    <w:rsid w:val="00425B4B"/>
    <w:rsid w:val="00425E74"/>
    <w:rsid w:val="004262E8"/>
    <w:rsid w:val="004264C6"/>
    <w:rsid w:val="004265A5"/>
    <w:rsid w:val="00426643"/>
    <w:rsid w:val="004266CC"/>
    <w:rsid w:val="00426869"/>
    <w:rsid w:val="004268CE"/>
    <w:rsid w:val="00426901"/>
    <w:rsid w:val="00426C7B"/>
    <w:rsid w:val="00426FF3"/>
    <w:rsid w:val="00427B85"/>
    <w:rsid w:val="00427D9D"/>
    <w:rsid w:val="00427DA8"/>
    <w:rsid w:val="00427DEE"/>
    <w:rsid w:val="004300FD"/>
    <w:rsid w:val="00430529"/>
    <w:rsid w:val="00430533"/>
    <w:rsid w:val="00430AA1"/>
    <w:rsid w:val="00430B79"/>
    <w:rsid w:val="00430C73"/>
    <w:rsid w:val="00430FAC"/>
    <w:rsid w:val="00431532"/>
    <w:rsid w:val="00431F45"/>
    <w:rsid w:val="00431F74"/>
    <w:rsid w:val="00431FFC"/>
    <w:rsid w:val="00432636"/>
    <w:rsid w:val="00432763"/>
    <w:rsid w:val="00432A98"/>
    <w:rsid w:val="00432DB3"/>
    <w:rsid w:val="00433358"/>
    <w:rsid w:val="004335B9"/>
    <w:rsid w:val="004336EA"/>
    <w:rsid w:val="0043375D"/>
    <w:rsid w:val="0043412A"/>
    <w:rsid w:val="004343D2"/>
    <w:rsid w:val="004347AA"/>
    <w:rsid w:val="00434A09"/>
    <w:rsid w:val="00434BAF"/>
    <w:rsid w:val="004357D8"/>
    <w:rsid w:val="00435B7A"/>
    <w:rsid w:val="00435D54"/>
    <w:rsid w:val="00435F6E"/>
    <w:rsid w:val="0043624C"/>
    <w:rsid w:val="004364F0"/>
    <w:rsid w:val="0043714A"/>
    <w:rsid w:val="0043714C"/>
    <w:rsid w:val="004371EF"/>
    <w:rsid w:val="00437232"/>
    <w:rsid w:val="004379D9"/>
    <w:rsid w:val="00437AA6"/>
    <w:rsid w:val="00437BDA"/>
    <w:rsid w:val="00437F2A"/>
    <w:rsid w:val="00440E9A"/>
    <w:rsid w:val="004411F3"/>
    <w:rsid w:val="00441280"/>
    <w:rsid w:val="00441521"/>
    <w:rsid w:val="004419AB"/>
    <w:rsid w:val="00441C24"/>
    <w:rsid w:val="00442A38"/>
    <w:rsid w:val="00442C1C"/>
    <w:rsid w:val="004432F9"/>
    <w:rsid w:val="00443311"/>
    <w:rsid w:val="004433A4"/>
    <w:rsid w:val="00443444"/>
    <w:rsid w:val="004434FB"/>
    <w:rsid w:val="00443708"/>
    <w:rsid w:val="00443B2B"/>
    <w:rsid w:val="00443B7C"/>
    <w:rsid w:val="00443B8F"/>
    <w:rsid w:val="00443DC0"/>
    <w:rsid w:val="00443F94"/>
    <w:rsid w:val="00444579"/>
    <w:rsid w:val="00444681"/>
    <w:rsid w:val="004448F0"/>
    <w:rsid w:val="00444972"/>
    <w:rsid w:val="00444E71"/>
    <w:rsid w:val="004454EF"/>
    <w:rsid w:val="004458E5"/>
    <w:rsid w:val="00445B7D"/>
    <w:rsid w:val="004461DB"/>
    <w:rsid w:val="004462BF"/>
    <w:rsid w:val="004468DF"/>
    <w:rsid w:val="00446CA3"/>
    <w:rsid w:val="00446DD8"/>
    <w:rsid w:val="004473E8"/>
    <w:rsid w:val="00447B53"/>
    <w:rsid w:val="00450600"/>
    <w:rsid w:val="0045068D"/>
    <w:rsid w:val="00450804"/>
    <w:rsid w:val="0045138F"/>
    <w:rsid w:val="0045164A"/>
    <w:rsid w:val="0045169F"/>
    <w:rsid w:val="00451A6F"/>
    <w:rsid w:val="00451FF0"/>
    <w:rsid w:val="0045226B"/>
    <w:rsid w:val="00452523"/>
    <w:rsid w:val="00452757"/>
    <w:rsid w:val="004528AC"/>
    <w:rsid w:val="00452CFB"/>
    <w:rsid w:val="00452FEB"/>
    <w:rsid w:val="0045315A"/>
    <w:rsid w:val="00453366"/>
    <w:rsid w:val="00453409"/>
    <w:rsid w:val="0045343C"/>
    <w:rsid w:val="004541AE"/>
    <w:rsid w:val="0045429D"/>
    <w:rsid w:val="00454DA3"/>
    <w:rsid w:val="00455610"/>
    <w:rsid w:val="00455A58"/>
    <w:rsid w:val="0045613C"/>
    <w:rsid w:val="00456AF8"/>
    <w:rsid w:val="00456BC2"/>
    <w:rsid w:val="00457849"/>
    <w:rsid w:val="00457B5D"/>
    <w:rsid w:val="00457C81"/>
    <w:rsid w:val="004605F2"/>
    <w:rsid w:val="00460734"/>
    <w:rsid w:val="00460B56"/>
    <w:rsid w:val="0046143F"/>
    <w:rsid w:val="00461F5E"/>
    <w:rsid w:val="0046206E"/>
    <w:rsid w:val="004622CC"/>
    <w:rsid w:val="00462547"/>
    <w:rsid w:val="00462A44"/>
    <w:rsid w:val="00462AED"/>
    <w:rsid w:val="00462C50"/>
    <w:rsid w:val="00462CD1"/>
    <w:rsid w:val="00462ED3"/>
    <w:rsid w:val="00462FF7"/>
    <w:rsid w:val="00463677"/>
    <w:rsid w:val="00463BA0"/>
    <w:rsid w:val="004641BA"/>
    <w:rsid w:val="0046454D"/>
    <w:rsid w:val="004645D1"/>
    <w:rsid w:val="0046491F"/>
    <w:rsid w:val="00464A62"/>
    <w:rsid w:val="00464C54"/>
    <w:rsid w:val="00465551"/>
    <w:rsid w:val="00465F6C"/>
    <w:rsid w:val="00466A3F"/>
    <w:rsid w:val="00466C27"/>
    <w:rsid w:val="004670AE"/>
    <w:rsid w:val="00467304"/>
    <w:rsid w:val="004678EE"/>
    <w:rsid w:val="00467A2C"/>
    <w:rsid w:val="00467A8D"/>
    <w:rsid w:val="00467F5B"/>
    <w:rsid w:val="004700CD"/>
    <w:rsid w:val="00470622"/>
    <w:rsid w:val="00470632"/>
    <w:rsid w:val="004708EB"/>
    <w:rsid w:val="00470D80"/>
    <w:rsid w:val="004713B6"/>
    <w:rsid w:val="004713DA"/>
    <w:rsid w:val="004726F4"/>
    <w:rsid w:val="00472983"/>
    <w:rsid w:val="00472C13"/>
    <w:rsid w:val="00472C6F"/>
    <w:rsid w:val="00472F02"/>
    <w:rsid w:val="004730F3"/>
    <w:rsid w:val="0047346C"/>
    <w:rsid w:val="004735E2"/>
    <w:rsid w:val="00473A08"/>
    <w:rsid w:val="00473A0F"/>
    <w:rsid w:val="00473B92"/>
    <w:rsid w:val="00473DBC"/>
    <w:rsid w:val="00473FD1"/>
    <w:rsid w:val="00473FFC"/>
    <w:rsid w:val="0047402E"/>
    <w:rsid w:val="00474820"/>
    <w:rsid w:val="004753F0"/>
    <w:rsid w:val="004754B0"/>
    <w:rsid w:val="004755BB"/>
    <w:rsid w:val="004756A7"/>
    <w:rsid w:val="004757C1"/>
    <w:rsid w:val="00475B2B"/>
    <w:rsid w:val="00475D25"/>
    <w:rsid w:val="00475F57"/>
    <w:rsid w:val="00476090"/>
    <w:rsid w:val="004764CC"/>
    <w:rsid w:val="004767F3"/>
    <w:rsid w:val="00476EC3"/>
    <w:rsid w:val="00476FA9"/>
    <w:rsid w:val="004774F0"/>
    <w:rsid w:val="004775BD"/>
    <w:rsid w:val="00477F9E"/>
    <w:rsid w:val="0048004F"/>
    <w:rsid w:val="0048035D"/>
    <w:rsid w:val="00480946"/>
    <w:rsid w:val="00480AC6"/>
    <w:rsid w:val="00481FE6"/>
    <w:rsid w:val="00482188"/>
    <w:rsid w:val="00482305"/>
    <w:rsid w:val="00482A2F"/>
    <w:rsid w:val="00482A73"/>
    <w:rsid w:val="00482C17"/>
    <w:rsid w:val="00482D52"/>
    <w:rsid w:val="00482F0F"/>
    <w:rsid w:val="004835DB"/>
    <w:rsid w:val="00484640"/>
    <w:rsid w:val="00484A4A"/>
    <w:rsid w:val="00484BB9"/>
    <w:rsid w:val="00484C08"/>
    <w:rsid w:val="00485373"/>
    <w:rsid w:val="00485876"/>
    <w:rsid w:val="00485DBA"/>
    <w:rsid w:val="0048627F"/>
    <w:rsid w:val="004864CD"/>
    <w:rsid w:val="004869AC"/>
    <w:rsid w:val="00486DCA"/>
    <w:rsid w:val="00487288"/>
    <w:rsid w:val="0048750F"/>
    <w:rsid w:val="00487570"/>
    <w:rsid w:val="00487731"/>
    <w:rsid w:val="00487895"/>
    <w:rsid w:val="00487A31"/>
    <w:rsid w:val="00487B40"/>
    <w:rsid w:val="00487B71"/>
    <w:rsid w:val="00487FC7"/>
    <w:rsid w:val="00490023"/>
    <w:rsid w:val="00490224"/>
    <w:rsid w:val="0049030D"/>
    <w:rsid w:val="004907C8"/>
    <w:rsid w:val="00490A11"/>
    <w:rsid w:val="0049134E"/>
    <w:rsid w:val="004914D7"/>
    <w:rsid w:val="00491886"/>
    <w:rsid w:val="00491BA9"/>
    <w:rsid w:val="00491EFC"/>
    <w:rsid w:val="004925E0"/>
    <w:rsid w:val="00492CD5"/>
    <w:rsid w:val="00492E85"/>
    <w:rsid w:val="0049312A"/>
    <w:rsid w:val="00493C42"/>
    <w:rsid w:val="00493D2B"/>
    <w:rsid w:val="00493D86"/>
    <w:rsid w:val="00493DFF"/>
    <w:rsid w:val="00493EAE"/>
    <w:rsid w:val="00494863"/>
    <w:rsid w:val="00494F6F"/>
    <w:rsid w:val="004950A3"/>
    <w:rsid w:val="004950C7"/>
    <w:rsid w:val="00495511"/>
    <w:rsid w:val="0049582A"/>
    <w:rsid w:val="00495938"/>
    <w:rsid w:val="00495A72"/>
    <w:rsid w:val="00496735"/>
    <w:rsid w:val="0049713A"/>
    <w:rsid w:val="0049738D"/>
    <w:rsid w:val="004974C1"/>
    <w:rsid w:val="00497CD0"/>
    <w:rsid w:val="00497F33"/>
    <w:rsid w:val="004A009A"/>
    <w:rsid w:val="004A014F"/>
    <w:rsid w:val="004A08C6"/>
    <w:rsid w:val="004A0A6F"/>
    <w:rsid w:val="004A0AC9"/>
    <w:rsid w:val="004A11B8"/>
    <w:rsid w:val="004A1500"/>
    <w:rsid w:val="004A1706"/>
    <w:rsid w:val="004A1762"/>
    <w:rsid w:val="004A17EF"/>
    <w:rsid w:val="004A1919"/>
    <w:rsid w:val="004A1B72"/>
    <w:rsid w:val="004A1FFF"/>
    <w:rsid w:val="004A224E"/>
    <w:rsid w:val="004A2333"/>
    <w:rsid w:val="004A2842"/>
    <w:rsid w:val="004A29AE"/>
    <w:rsid w:val="004A2A84"/>
    <w:rsid w:val="004A2ABE"/>
    <w:rsid w:val="004A32A4"/>
    <w:rsid w:val="004A3496"/>
    <w:rsid w:val="004A358B"/>
    <w:rsid w:val="004A3FF8"/>
    <w:rsid w:val="004A4060"/>
    <w:rsid w:val="004A40B4"/>
    <w:rsid w:val="004A41A1"/>
    <w:rsid w:val="004A49DB"/>
    <w:rsid w:val="004A4BC8"/>
    <w:rsid w:val="004A5299"/>
    <w:rsid w:val="004A5731"/>
    <w:rsid w:val="004A587B"/>
    <w:rsid w:val="004A5C4D"/>
    <w:rsid w:val="004A5CDD"/>
    <w:rsid w:val="004A5F12"/>
    <w:rsid w:val="004A5FF8"/>
    <w:rsid w:val="004A609F"/>
    <w:rsid w:val="004A60A3"/>
    <w:rsid w:val="004A6288"/>
    <w:rsid w:val="004A6663"/>
    <w:rsid w:val="004A66E8"/>
    <w:rsid w:val="004A69CD"/>
    <w:rsid w:val="004A6BB7"/>
    <w:rsid w:val="004A6FD0"/>
    <w:rsid w:val="004A74B6"/>
    <w:rsid w:val="004A78F7"/>
    <w:rsid w:val="004A79C3"/>
    <w:rsid w:val="004A7A78"/>
    <w:rsid w:val="004B016C"/>
    <w:rsid w:val="004B084D"/>
    <w:rsid w:val="004B0898"/>
    <w:rsid w:val="004B0EC7"/>
    <w:rsid w:val="004B1798"/>
    <w:rsid w:val="004B1D75"/>
    <w:rsid w:val="004B2046"/>
    <w:rsid w:val="004B2368"/>
    <w:rsid w:val="004B28D0"/>
    <w:rsid w:val="004B2AA9"/>
    <w:rsid w:val="004B351C"/>
    <w:rsid w:val="004B368C"/>
    <w:rsid w:val="004B37F1"/>
    <w:rsid w:val="004B3963"/>
    <w:rsid w:val="004B4110"/>
    <w:rsid w:val="004B4EB0"/>
    <w:rsid w:val="004B4F93"/>
    <w:rsid w:val="004B5619"/>
    <w:rsid w:val="004B5626"/>
    <w:rsid w:val="004B57DD"/>
    <w:rsid w:val="004B57E0"/>
    <w:rsid w:val="004B5958"/>
    <w:rsid w:val="004B5A48"/>
    <w:rsid w:val="004B5EF9"/>
    <w:rsid w:val="004B63DD"/>
    <w:rsid w:val="004B653F"/>
    <w:rsid w:val="004B6586"/>
    <w:rsid w:val="004B6920"/>
    <w:rsid w:val="004B6C96"/>
    <w:rsid w:val="004B6D0D"/>
    <w:rsid w:val="004B731F"/>
    <w:rsid w:val="004B7949"/>
    <w:rsid w:val="004B7B44"/>
    <w:rsid w:val="004B7B4C"/>
    <w:rsid w:val="004B7E69"/>
    <w:rsid w:val="004C01A7"/>
    <w:rsid w:val="004C047A"/>
    <w:rsid w:val="004C0613"/>
    <w:rsid w:val="004C0AD8"/>
    <w:rsid w:val="004C117F"/>
    <w:rsid w:val="004C1311"/>
    <w:rsid w:val="004C1391"/>
    <w:rsid w:val="004C13EC"/>
    <w:rsid w:val="004C18E5"/>
    <w:rsid w:val="004C1D23"/>
    <w:rsid w:val="004C2105"/>
    <w:rsid w:val="004C21E8"/>
    <w:rsid w:val="004C2BFC"/>
    <w:rsid w:val="004C2CA1"/>
    <w:rsid w:val="004C3A2B"/>
    <w:rsid w:val="004C3F47"/>
    <w:rsid w:val="004C415C"/>
    <w:rsid w:val="004C4976"/>
    <w:rsid w:val="004C4C46"/>
    <w:rsid w:val="004C4CD3"/>
    <w:rsid w:val="004C5441"/>
    <w:rsid w:val="004C5E04"/>
    <w:rsid w:val="004C634F"/>
    <w:rsid w:val="004C7A0E"/>
    <w:rsid w:val="004D0284"/>
    <w:rsid w:val="004D0888"/>
    <w:rsid w:val="004D1011"/>
    <w:rsid w:val="004D1792"/>
    <w:rsid w:val="004D21F4"/>
    <w:rsid w:val="004D220B"/>
    <w:rsid w:val="004D2214"/>
    <w:rsid w:val="004D272A"/>
    <w:rsid w:val="004D2741"/>
    <w:rsid w:val="004D2ABA"/>
    <w:rsid w:val="004D32ED"/>
    <w:rsid w:val="004D3607"/>
    <w:rsid w:val="004D38E4"/>
    <w:rsid w:val="004D3F56"/>
    <w:rsid w:val="004D3FE8"/>
    <w:rsid w:val="004D4651"/>
    <w:rsid w:val="004D4F29"/>
    <w:rsid w:val="004D4F5C"/>
    <w:rsid w:val="004D5044"/>
    <w:rsid w:val="004D5920"/>
    <w:rsid w:val="004D59B0"/>
    <w:rsid w:val="004D5A5B"/>
    <w:rsid w:val="004D5C46"/>
    <w:rsid w:val="004D5E4A"/>
    <w:rsid w:val="004D620E"/>
    <w:rsid w:val="004D6385"/>
    <w:rsid w:val="004D63FE"/>
    <w:rsid w:val="004D6484"/>
    <w:rsid w:val="004D676F"/>
    <w:rsid w:val="004D6FDD"/>
    <w:rsid w:val="004D7064"/>
    <w:rsid w:val="004D749E"/>
    <w:rsid w:val="004D7821"/>
    <w:rsid w:val="004E07E5"/>
    <w:rsid w:val="004E0B46"/>
    <w:rsid w:val="004E0C3E"/>
    <w:rsid w:val="004E0D04"/>
    <w:rsid w:val="004E0DB9"/>
    <w:rsid w:val="004E1295"/>
    <w:rsid w:val="004E12D9"/>
    <w:rsid w:val="004E137E"/>
    <w:rsid w:val="004E1C0B"/>
    <w:rsid w:val="004E1CF1"/>
    <w:rsid w:val="004E213D"/>
    <w:rsid w:val="004E2544"/>
    <w:rsid w:val="004E293C"/>
    <w:rsid w:val="004E2A15"/>
    <w:rsid w:val="004E2A48"/>
    <w:rsid w:val="004E2B27"/>
    <w:rsid w:val="004E2CEB"/>
    <w:rsid w:val="004E2D40"/>
    <w:rsid w:val="004E2E07"/>
    <w:rsid w:val="004E2E53"/>
    <w:rsid w:val="004E3AD3"/>
    <w:rsid w:val="004E3CF3"/>
    <w:rsid w:val="004E3EFB"/>
    <w:rsid w:val="004E3FF6"/>
    <w:rsid w:val="004E4357"/>
    <w:rsid w:val="004E4601"/>
    <w:rsid w:val="004E4911"/>
    <w:rsid w:val="004E4927"/>
    <w:rsid w:val="004E4E26"/>
    <w:rsid w:val="004E5464"/>
    <w:rsid w:val="004E574B"/>
    <w:rsid w:val="004E5AF2"/>
    <w:rsid w:val="004E5CAA"/>
    <w:rsid w:val="004E5E1A"/>
    <w:rsid w:val="004E6219"/>
    <w:rsid w:val="004E6571"/>
    <w:rsid w:val="004E65D3"/>
    <w:rsid w:val="004E6CD5"/>
    <w:rsid w:val="004E711C"/>
    <w:rsid w:val="004E78B5"/>
    <w:rsid w:val="004F02BC"/>
    <w:rsid w:val="004F0333"/>
    <w:rsid w:val="004F07A6"/>
    <w:rsid w:val="004F0B29"/>
    <w:rsid w:val="004F12D2"/>
    <w:rsid w:val="004F31BD"/>
    <w:rsid w:val="004F322D"/>
    <w:rsid w:val="004F345C"/>
    <w:rsid w:val="004F3C3D"/>
    <w:rsid w:val="004F3E24"/>
    <w:rsid w:val="004F3E4D"/>
    <w:rsid w:val="004F4632"/>
    <w:rsid w:val="004F46EF"/>
    <w:rsid w:val="004F470E"/>
    <w:rsid w:val="004F47EF"/>
    <w:rsid w:val="004F4E8E"/>
    <w:rsid w:val="004F5035"/>
    <w:rsid w:val="004F510D"/>
    <w:rsid w:val="004F5185"/>
    <w:rsid w:val="004F53A2"/>
    <w:rsid w:val="004F5529"/>
    <w:rsid w:val="004F5C91"/>
    <w:rsid w:val="004F5E44"/>
    <w:rsid w:val="004F68F1"/>
    <w:rsid w:val="004F6AE6"/>
    <w:rsid w:val="004F6CF4"/>
    <w:rsid w:val="004F7D5D"/>
    <w:rsid w:val="005002A6"/>
    <w:rsid w:val="00500517"/>
    <w:rsid w:val="00500548"/>
    <w:rsid w:val="005005EC"/>
    <w:rsid w:val="005006A8"/>
    <w:rsid w:val="005007C9"/>
    <w:rsid w:val="005008FE"/>
    <w:rsid w:val="00500AEA"/>
    <w:rsid w:val="00500F9A"/>
    <w:rsid w:val="0050113C"/>
    <w:rsid w:val="005015E0"/>
    <w:rsid w:val="00501B71"/>
    <w:rsid w:val="00501B96"/>
    <w:rsid w:val="00501E2C"/>
    <w:rsid w:val="00501FF3"/>
    <w:rsid w:val="005024B0"/>
    <w:rsid w:val="00502614"/>
    <w:rsid w:val="00502877"/>
    <w:rsid w:val="005028C7"/>
    <w:rsid w:val="00502A30"/>
    <w:rsid w:val="00502C91"/>
    <w:rsid w:val="00502CFE"/>
    <w:rsid w:val="00502D0F"/>
    <w:rsid w:val="00503099"/>
    <w:rsid w:val="00503148"/>
    <w:rsid w:val="00503304"/>
    <w:rsid w:val="005033E9"/>
    <w:rsid w:val="00503428"/>
    <w:rsid w:val="00503AFC"/>
    <w:rsid w:val="00503DBA"/>
    <w:rsid w:val="005042A6"/>
    <w:rsid w:val="005048DE"/>
    <w:rsid w:val="00504A10"/>
    <w:rsid w:val="00504A6E"/>
    <w:rsid w:val="00505175"/>
    <w:rsid w:val="005054B0"/>
    <w:rsid w:val="00505F7D"/>
    <w:rsid w:val="00506099"/>
    <w:rsid w:val="005060DC"/>
    <w:rsid w:val="005062C7"/>
    <w:rsid w:val="0050683D"/>
    <w:rsid w:val="00506930"/>
    <w:rsid w:val="00506BC8"/>
    <w:rsid w:val="00506C5E"/>
    <w:rsid w:val="00506D3F"/>
    <w:rsid w:val="00507A4E"/>
    <w:rsid w:val="00507C95"/>
    <w:rsid w:val="00510225"/>
    <w:rsid w:val="00510626"/>
    <w:rsid w:val="005107CC"/>
    <w:rsid w:val="005108F5"/>
    <w:rsid w:val="005109FF"/>
    <w:rsid w:val="00510D55"/>
    <w:rsid w:val="00510DDA"/>
    <w:rsid w:val="005113D6"/>
    <w:rsid w:val="005113E2"/>
    <w:rsid w:val="00511553"/>
    <w:rsid w:val="005116C2"/>
    <w:rsid w:val="00511941"/>
    <w:rsid w:val="00511F70"/>
    <w:rsid w:val="0051205B"/>
    <w:rsid w:val="00512067"/>
    <w:rsid w:val="00512CE2"/>
    <w:rsid w:val="00512EA9"/>
    <w:rsid w:val="005133E0"/>
    <w:rsid w:val="00513A65"/>
    <w:rsid w:val="00513ADC"/>
    <w:rsid w:val="00513E4F"/>
    <w:rsid w:val="00514043"/>
    <w:rsid w:val="00514155"/>
    <w:rsid w:val="0051518A"/>
    <w:rsid w:val="005155CE"/>
    <w:rsid w:val="00515C4D"/>
    <w:rsid w:val="00516764"/>
    <w:rsid w:val="0051699C"/>
    <w:rsid w:val="00516D1D"/>
    <w:rsid w:val="00516F3C"/>
    <w:rsid w:val="0051738F"/>
    <w:rsid w:val="00517411"/>
    <w:rsid w:val="00517BD2"/>
    <w:rsid w:val="00517E32"/>
    <w:rsid w:val="00519963"/>
    <w:rsid w:val="0052015D"/>
    <w:rsid w:val="00520557"/>
    <w:rsid w:val="00520804"/>
    <w:rsid w:val="00521597"/>
    <w:rsid w:val="00521A08"/>
    <w:rsid w:val="00523C44"/>
    <w:rsid w:val="00524333"/>
    <w:rsid w:val="00524435"/>
    <w:rsid w:val="00524471"/>
    <w:rsid w:val="005249E4"/>
    <w:rsid w:val="005251CB"/>
    <w:rsid w:val="005251FF"/>
    <w:rsid w:val="0052527B"/>
    <w:rsid w:val="00525720"/>
    <w:rsid w:val="00525BFA"/>
    <w:rsid w:val="005261CF"/>
    <w:rsid w:val="0052647F"/>
    <w:rsid w:val="00526A0A"/>
    <w:rsid w:val="00526A92"/>
    <w:rsid w:val="00526A95"/>
    <w:rsid w:val="00526AA0"/>
    <w:rsid w:val="00526C55"/>
    <w:rsid w:val="00527026"/>
    <w:rsid w:val="0052737F"/>
    <w:rsid w:val="00527708"/>
    <w:rsid w:val="00527C19"/>
    <w:rsid w:val="00530238"/>
    <w:rsid w:val="005302BB"/>
    <w:rsid w:val="0053049D"/>
    <w:rsid w:val="005305DD"/>
    <w:rsid w:val="005308DE"/>
    <w:rsid w:val="00530C05"/>
    <w:rsid w:val="00530EAF"/>
    <w:rsid w:val="00531649"/>
    <w:rsid w:val="00531948"/>
    <w:rsid w:val="00531B0F"/>
    <w:rsid w:val="00531C24"/>
    <w:rsid w:val="0053277A"/>
    <w:rsid w:val="005329EA"/>
    <w:rsid w:val="00532F37"/>
    <w:rsid w:val="00533067"/>
    <w:rsid w:val="00533120"/>
    <w:rsid w:val="005332E6"/>
    <w:rsid w:val="0053351B"/>
    <w:rsid w:val="005335E8"/>
    <w:rsid w:val="00533889"/>
    <w:rsid w:val="00534A26"/>
    <w:rsid w:val="00534C0F"/>
    <w:rsid w:val="00535066"/>
    <w:rsid w:val="005350B8"/>
    <w:rsid w:val="00535D0E"/>
    <w:rsid w:val="005361EB"/>
    <w:rsid w:val="00536884"/>
    <w:rsid w:val="00536FAB"/>
    <w:rsid w:val="00537341"/>
    <w:rsid w:val="00537495"/>
    <w:rsid w:val="00537D88"/>
    <w:rsid w:val="00537D99"/>
    <w:rsid w:val="00537FA5"/>
    <w:rsid w:val="005404D2"/>
    <w:rsid w:val="00540620"/>
    <w:rsid w:val="00540868"/>
    <w:rsid w:val="0054170D"/>
    <w:rsid w:val="00541964"/>
    <w:rsid w:val="00541A71"/>
    <w:rsid w:val="00541B02"/>
    <w:rsid w:val="00541ECE"/>
    <w:rsid w:val="00542160"/>
    <w:rsid w:val="00542947"/>
    <w:rsid w:val="00542D50"/>
    <w:rsid w:val="00543346"/>
    <w:rsid w:val="00543670"/>
    <w:rsid w:val="00544182"/>
    <w:rsid w:val="005446A2"/>
    <w:rsid w:val="00544B11"/>
    <w:rsid w:val="00544BF3"/>
    <w:rsid w:val="00545349"/>
    <w:rsid w:val="00545364"/>
    <w:rsid w:val="00545DB8"/>
    <w:rsid w:val="00545F2D"/>
    <w:rsid w:val="00545F92"/>
    <w:rsid w:val="005460EB"/>
    <w:rsid w:val="0054640C"/>
    <w:rsid w:val="005468CA"/>
    <w:rsid w:val="00546C96"/>
    <w:rsid w:val="00546D4D"/>
    <w:rsid w:val="00546E38"/>
    <w:rsid w:val="0054733F"/>
    <w:rsid w:val="00547ADB"/>
    <w:rsid w:val="00550129"/>
    <w:rsid w:val="005501C4"/>
    <w:rsid w:val="0055038B"/>
    <w:rsid w:val="00550395"/>
    <w:rsid w:val="0055084E"/>
    <w:rsid w:val="0055157B"/>
    <w:rsid w:val="0055163A"/>
    <w:rsid w:val="00551C11"/>
    <w:rsid w:val="005523AF"/>
    <w:rsid w:val="005538B7"/>
    <w:rsid w:val="00553D1C"/>
    <w:rsid w:val="00553D88"/>
    <w:rsid w:val="00553F08"/>
    <w:rsid w:val="005544BF"/>
    <w:rsid w:val="00554533"/>
    <w:rsid w:val="00554797"/>
    <w:rsid w:val="00555E38"/>
    <w:rsid w:val="0055607F"/>
    <w:rsid w:val="0055617F"/>
    <w:rsid w:val="00557132"/>
    <w:rsid w:val="00557BCF"/>
    <w:rsid w:val="00557D27"/>
    <w:rsid w:val="005602FE"/>
    <w:rsid w:val="00560D07"/>
    <w:rsid w:val="00560E99"/>
    <w:rsid w:val="00560EC6"/>
    <w:rsid w:val="00560F1B"/>
    <w:rsid w:val="00560F2A"/>
    <w:rsid w:val="005613A0"/>
    <w:rsid w:val="00561AF6"/>
    <w:rsid w:val="00561D0C"/>
    <w:rsid w:val="00562005"/>
    <w:rsid w:val="00562189"/>
    <w:rsid w:val="005622DD"/>
    <w:rsid w:val="0056264E"/>
    <w:rsid w:val="005630BE"/>
    <w:rsid w:val="0056311C"/>
    <w:rsid w:val="005631AF"/>
    <w:rsid w:val="00563873"/>
    <w:rsid w:val="00563C61"/>
    <w:rsid w:val="005640F5"/>
    <w:rsid w:val="005641CB"/>
    <w:rsid w:val="00564836"/>
    <w:rsid w:val="00564DC8"/>
    <w:rsid w:val="00564E90"/>
    <w:rsid w:val="005651D4"/>
    <w:rsid w:val="0056533B"/>
    <w:rsid w:val="00565596"/>
    <w:rsid w:val="00565773"/>
    <w:rsid w:val="00565A07"/>
    <w:rsid w:val="00565E26"/>
    <w:rsid w:val="0056617B"/>
    <w:rsid w:val="005664D0"/>
    <w:rsid w:val="00566604"/>
    <w:rsid w:val="00566792"/>
    <w:rsid w:val="0056681D"/>
    <w:rsid w:val="00566B19"/>
    <w:rsid w:val="00567255"/>
    <w:rsid w:val="005673BF"/>
    <w:rsid w:val="00567443"/>
    <w:rsid w:val="005675FD"/>
    <w:rsid w:val="005676F0"/>
    <w:rsid w:val="005706B8"/>
    <w:rsid w:val="00570BD6"/>
    <w:rsid w:val="005714B7"/>
    <w:rsid w:val="005714C9"/>
    <w:rsid w:val="005716ED"/>
    <w:rsid w:val="00571776"/>
    <w:rsid w:val="0057188F"/>
    <w:rsid w:val="00571919"/>
    <w:rsid w:val="00571BD5"/>
    <w:rsid w:val="00571E23"/>
    <w:rsid w:val="00571E4C"/>
    <w:rsid w:val="00571E8B"/>
    <w:rsid w:val="00572392"/>
    <w:rsid w:val="00572786"/>
    <w:rsid w:val="0057285B"/>
    <w:rsid w:val="00572F55"/>
    <w:rsid w:val="00573011"/>
    <w:rsid w:val="00573140"/>
    <w:rsid w:val="00573386"/>
    <w:rsid w:val="005735DB"/>
    <w:rsid w:val="00573974"/>
    <w:rsid w:val="00573A95"/>
    <w:rsid w:val="00574060"/>
    <w:rsid w:val="0057433A"/>
    <w:rsid w:val="00574367"/>
    <w:rsid w:val="005743D8"/>
    <w:rsid w:val="005744D0"/>
    <w:rsid w:val="005748EE"/>
    <w:rsid w:val="00574A80"/>
    <w:rsid w:val="005751CC"/>
    <w:rsid w:val="00575982"/>
    <w:rsid w:val="00575A48"/>
    <w:rsid w:val="00575B53"/>
    <w:rsid w:val="00576137"/>
    <w:rsid w:val="00576398"/>
    <w:rsid w:val="00576476"/>
    <w:rsid w:val="005765C3"/>
    <w:rsid w:val="0057693F"/>
    <w:rsid w:val="00576B5E"/>
    <w:rsid w:val="00576FC5"/>
    <w:rsid w:val="005772E2"/>
    <w:rsid w:val="00577A4E"/>
    <w:rsid w:val="00577AF7"/>
    <w:rsid w:val="00577CB9"/>
    <w:rsid w:val="005802CA"/>
    <w:rsid w:val="00580427"/>
    <w:rsid w:val="00580793"/>
    <w:rsid w:val="00580C8A"/>
    <w:rsid w:val="00581290"/>
    <w:rsid w:val="005816C8"/>
    <w:rsid w:val="00581E01"/>
    <w:rsid w:val="00582088"/>
    <w:rsid w:val="005820DB"/>
    <w:rsid w:val="005821FE"/>
    <w:rsid w:val="00582798"/>
    <w:rsid w:val="00582DF5"/>
    <w:rsid w:val="00583BFA"/>
    <w:rsid w:val="0058455F"/>
    <w:rsid w:val="0058456A"/>
    <w:rsid w:val="00584855"/>
    <w:rsid w:val="00584DD5"/>
    <w:rsid w:val="00585459"/>
    <w:rsid w:val="005860FC"/>
    <w:rsid w:val="00586307"/>
    <w:rsid w:val="00586CF6"/>
    <w:rsid w:val="00586E12"/>
    <w:rsid w:val="00587255"/>
    <w:rsid w:val="00587592"/>
    <w:rsid w:val="005875CE"/>
    <w:rsid w:val="00590109"/>
    <w:rsid w:val="0059028D"/>
    <w:rsid w:val="005903E4"/>
    <w:rsid w:val="00590594"/>
    <w:rsid w:val="00591167"/>
    <w:rsid w:val="00591319"/>
    <w:rsid w:val="00591554"/>
    <w:rsid w:val="005916CE"/>
    <w:rsid w:val="00591892"/>
    <w:rsid w:val="00591CC4"/>
    <w:rsid w:val="00592DAA"/>
    <w:rsid w:val="00593147"/>
    <w:rsid w:val="00593B1F"/>
    <w:rsid w:val="00593D82"/>
    <w:rsid w:val="00593F7C"/>
    <w:rsid w:val="00594135"/>
    <w:rsid w:val="0059495A"/>
    <w:rsid w:val="00596829"/>
    <w:rsid w:val="00596C11"/>
    <w:rsid w:val="0059724D"/>
    <w:rsid w:val="00597453"/>
    <w:rsid w:val="005974AE"/>
    <w:rsid w:val="005974FA"/>
    <w:rsid w:val="005977B9"/>
    <w:rsid w:val="00597938"/>
    <w:rsid w:val="005A0114"/>
    <w:rsid w:val="005A0165"/>
    <w:rsid w:val="005A0191"/>
    <w:rsid w:val="005A05F2"/>
    <w:rsid w:val="005A081A"/>
    <w:rsid w:val="005A0D68"/>
    <w:rsid w:val="005A0F4D"/>
    <w:rsid w:val="005A17D5"/>
    <w:rsid w:val="005A212B"/>
    <w:rsid w:val="005A2363"/>
    <w:rsid w:val="005A2EF3"/>
    <w:rsid w:val="005A3204"/>
    <w:rsid w:val="005A33DB"/>
    <w:rsid w:val="005A397B"/>
    <w:rsid w:val="005A3CD9"/>
    <w:rsid w:val="005A4159"/>
    <w:rsid w:val="005A42A8"/>
    <w:rsid w:val="005A4350"/>
    <w:rsid w:val="005A450A"/>
    <w:rsid w:val="005A4698"/>
    <w:rsid w:val="005A46D7"/>
    <w:rsid w:val="005A482C"/>
    <w:rsid w:val="005A4992"/>
    <w:rsid w:val="005A49C8"/>
    <w:rsid w:val="005A4AE4"/>
    <w:rsid w:val="005A4FA4"/>
    <w:rsid w:val="005A5092"/>
    <w:rsid w:val="005A5578"/>
    <w:rsid w:val="005A57E1"/>
    <w:rsid w:val="005A5934"/>
    <w:rsid w:val="005A6157"/>
    <w:rsid w:val="005A625A"/>
    <w:rsid w:val="005A63BF"/>
    <w:rsid w:val="005A6FF1"/>
    <w:rsid w:val="005A71AE"/>
    <w:rsid w:val="005A71D2"/>
    <w:rsid w:val="005A7422"/>
    <w:rsid w:val="005A7434"/>
    <w:rsid w:val="005A7A63"/>
    <w:rsid w:val="005A7ECC"/>
    <w:rsid w:val="005A7FAC"/>
    <w:rsid w:val="005B035E"/>
    <w:rsid w:val="005B0EFF"/>
    <w:rsid w:val="005B1326"/>
    <w:rsid w:val="005B1662"/>
    <w:rsid w:val="005B2111"/>
    <w:rsid w:val="005B214F"/>
    <w:rsid w:val="005B227A"/>
    <w:rsid w:val="005B22B5"/>
    <w:rsid w:val="005B2CD2"/>
    <w:rsid w:val="005B2E64"/>
    <w:rsid w:val="005B2F09"/>
    <w:rsid w:val="005B30C4"/>
    <w:rsid w:val="005B3174"/>
    <w:rsid w:val="005B337C"/>
    <w:rsid w:val="005B38DF"/>
    <w:rsid w:val="005B3BA5"/>
    <w:rsid w:val="005B3D93"/>
    <w:rsid w:val="005B45DA"/>
    <w:rsid w:val="005B4640"/>
    <w:rsid w:val="005B475B"/>
    <w:rsid w:val="005B49C7"/>
    <w:rsid w:val="005B4B3E"/>
    <w:rsid w:val="005B4C88"/>
    <w:rsid w:val="005B4E6B"/>
    <w:rsid w:val="005B5015"/>
    <w:rsid w:val="005B562E"/>
    <w:rsid w:val="005B58A0"/>
    <w:rsid w:val="005B5DA0"/>
    <w:rsid w:val="005B60E0"/>
    <w:rsid w:val="005B6B53"/>
    <w:rsid w:val="005B70F2"/>
    <w:rsid w:val="005B74B7"/>
    <w:rsid w:val="005B754E"/>
    <w:rsid w:val="005B768E"/>
    <w:rsid w:val="005B7DE6"/>
    <w:rsid w:val="005B7FA0"/>
    <w:rsid w:val="005C043B"/>
    <w:rsid w:val="005C070B"/>
    <w:rsid w:val="005C09B0"/>
    <w:rsid w:val="005C0EAA"/>
    <w:rsid w:val="005C132D"/>
    <w:rsid w:val="005C13C9"/>
    <w:rsid w:val="005C1860"/>
    <w:rsid w:val="005C1B6B"/>
    <w:rsid w:val="005C1C3F"/>
    <w:rsid w:val="005C1E55"/>
    <w:rsid w:val="005C1F49"/>
    <w:rsid w:val="005C21AF"/>
    <w:rsid w:val="005C21E2"/>
    <w:rsid w:val="005C2463"/>
    <w:rsid w:val="005C247B"/>
    <w:rsid w:val="005C27B5"/>
    <w:rsid w:val="005C2A98"/>
    <w:rsid w:val="005C36E5"/>
    <w:rsid w:val="005C3900"/>
    <w:rsid w:val="005C3EEF"/>
    <w:rsid w:val="005C41CF"/>
    <w:rsid w:val="005C456F"/>
    <w:rsid w:val="005C45B2"/>
    <w:rsid w:val="005C45CC"/>
    <w:rsid w:val="005C45F3"/>
    <w:rsid w:val="005C4F17"/>
    <w:rsid w:val="005C5207"/>
    <w:rsid w:val="005C554B"/>
    <w:rsid w:val="005C56DF"/>
    <w:rsid w:val="005C5B62"/>
    <w:rsid w:val="005C5CEC"/>
    <w:rsid w:val="005C5F98"/>
    <w:rsid w:val="005C60A5"/>
    <w:rsid w:val="005C6471"/>
    <w:rsid w:val="005C68CF"/>
    <w:rsid w:val="005C6FAB"/>
    <w:rsid w:val="005C737D"/>
    <w:rsid w:val="005C758C"/>
    <w:rsid w:val="005C7759"/>
    <w:rsid w:val="005C7852"/>
    <w:rsid w:val="005C7C16"/>
    <w:rsid w:val="005C7C74"/>
    <w:rsid w:val="005C7DD4"/>
    <w:rsid w:val="005D0AAD"/>
    <w:rsid w:val="005D0E76"/>
    <w:rsid w:val="005D18F9"/>
    <w:rsid w:val="005D255B"/>
    <w:rsid w:val="005D2BCF"/>
    <w:rsid w:val="005D2E91"/>
    <w:rsid w:val="005D30C4"/>
    <w:rsid w:val="005D339E"/>
    <w:rsid w:val="005D3428"/>
    <w:rsid w:val="005D3510"/>
    <w:rsid w:val="005D3773"/>
    <w:rsid w:val="005D4401"/>
    <w:rsid w:val="005D47C6"/>
    <w:rsid w:val="005D47F0"/>
    <w:rsid w:val="005D488A"/>
    <w:rsid w:val="005D49E1"/>
    <w:rsid w:val="005D4B33"/>
    <w:rsid w:val="005D4C3B"/>
    <w:rsid w:val="005D51D6"/>
    <w:rsid w:val="005D5224"/>
    <w:rsid w:val="005D688A"/>
    <w:rsid w:val="005D69B2"/>
    <w:rsid w:val="005D71A4"/>
    <w:rsid w:val="005D737C"/>
    <w:rsid w:val="005D74DD"/>
    <w:rsid w:val="005D794F"/>
    <w:rsid w:val="005D7D28"/>
    <w:rsid w:val="005E0091"/>
    <w:rsid w:val="005E042F"/>
    <w:rsid w:val="005E0681"/>
    <w:rsid w:val="005E0E69"/>
    <w:rsid w:val="005E1193"/>
    <w:rsid w:val="005E13F1"/>
    <w:rsid w:val="005E17F4"/>
    <w:rsid w:val="005E18AE"/>
    <w:rsid w:val="005E1B61"/>
    <w:rsid w:val="005E255C"/>
    <w:rsid w:val="005E255E"/>
    <w:rsid w:val="005E29D8"/>
    <w:rsid w:val="005E2A5F"/>
    <w:rsid w:val="005E2AF7"/>
    <w:rsid w:val="005E2B1D"/>
    <w:rsid w:val="005E390E"/>
    <w:rsid w:val="005E3910"/>
    <w:rsid w:val="005E3BE7"/>
    <w:rsid w:val="005E4251"/>
    <w:rsid w:val="005E4409"/>
    <w:rsid w:val="005E455F"/>
    <w:rsid w:val="005E46DA"/>
    <w:rsid w:val="005E49E1"/>
    <w:rsid w:val="005E4D02"/>
    <w:rsid w:val="005E4F2C"/>
    <w:rsid w:val="005E509F"/>
    <w:rsid w:val="005E548D"/>
    <w:rsid w:val="005E55D9"/>
    <w:rsid w:val="005E60FC"/>
    <w:rsid w:val="005E6C1D"/>
    <w:rsid w:val="005E6DBA"/>
    <w:rsid w:val="005E6F85"/>
    <w:rsid w:val="005E7271"/>
    <w:rsid w:val="005E79C7"/>
    <w:rsid w:val="005E7C7D"/>
    <w:rsid w:val="005F043E"/>
    <w:rsid w:val="005F063C"/>
    <w:rsid w:val="005F0792"/>
    <w:rsid w:val="005F0D19"/>
    <w:rsid w:val="005F1280"/>
    <w:rsid w:val="005F138E"/>
    <w:rsid w:val="005F15B0"/>
    <w:rsid w:val="005F1781"/>
    <w:rsid w:val="005F2008"/>
    <w:rsid w:val="005F275B"/>
    <w:rsid w:val="005F27B2"/>
    <w:rsid w:val="005F280F"/>
    <w:rsid w:val="005F2835"/>
    <w:rsid w:val="005F2882"/>
    <w:rsid w:val="005F2A30"/>
    <w:rsid w:val="005F2AB0"/>
    <w:rsid w:val="005F2F32"/>
    <w:rsid w:val="005F3006"/>
    <w:rsid w:val="005F310F"/>
    <w:rsid w:val="005F3384"/>
    <w:rsid w:val="005F3835"/>
    <w:rsid w:val="005F3864"/>
    <w:rsid w:val="005F394F"/>
    <w:rsid w:val="005F3F08"/>
    <w:rsid w:val="005F469D"/>
    <w:rsid w:val="005F4C6E"/>
    <w:rsid w:val="005F4DC8"/>
    <w:rsid w:val="005F5A56"/>
    <w:rsid w:val="005F5B61"/>
    <w:rsid w:val="005F5CE6"/>
    <w:rsid w:val="005F603F"/>
    <w:rsid w:val="005F642D"/>
    <w:rsid w:val="005F656E"/>
    <w:rsid w:val="005F6655"/>
    <w:rsid w:val="005F6722"/>
    <w:rsid w:val="005F6AD5"/>
    <w:rsid w:val="005F6B31"/>
    <w:rsid w:val="005F6E50"/>
    <w:rsid w:val="005F7261"/>
    <w:rsid w:val="005F7870"/>
    <w:rsid w:val="005F7C27"/>
    <w:rsid w:val="005F7CDC"/>
    <w:rsid w:val="005F7D33"/>
    <w:rsid w:val="005F7DF4"/>
    <w:rsid w:val="005F7FA9"/>
    <w:rsid w:val="00600300"/>
    <w:rsid w:val="0060063E"/>
    <w:rsid w:val="00600A57"/>
    <w:rsid w:val="00600CED"/>
    <w:rsid w:val="00601011"/>
    <w:rsid w:val="00601326"/>
    <w:rsid w:val="00601485"/>
    <w:rsid w:val="0060163C"/>
    <w:rsid w:val="006019C3"/>
    <w:rsid w:val="00601D06"/>
    <w:rsid w:val="006026FB"/>
    <w:rsid w:val="0060274C"/>
    <w:rsid w:val="00602C43"/>
    <w:rsid w:val="00602CE3"/>
    <w:rsid w:val="00602EB4"/>
    <w:rsid w:val="006034CB"/>
    <w:rsid w:val="0060378E"/>
    <w:rsid w:val="00603840"/>
    <w:rsid w:val="00603936"/>
    <w:rsid w:val="006039CE"/>
    <w:rsid w:val="00603BBB"/>
    <w:rsid w:val="00603F90"/>
    <w:rsid w:val="00604245"/>
    <w:rsid w:val="0060429E"/>
    <w:rsid w:val="0060439C"/>
    <w:rsid w:val="00604526"/>
    <w:rsid w:val="0060457E"/>
    <w:rsid w:val="00604668"/>
    <w:rsid w:val="00604D18"/>
    <w:rsid w:val="00604F05"/>
    <w:rsid w:val="00605252"/>
    <w:rsid w:val="00605703"/>
    <w:rsid w:val="00605BBE"/>
    <w:rsid w:val="00605D77"/>
    <w:rsid w:val="00605D79"/>
    <w:rsid w:val="00605ED3"/>
    <w:rsid w:val="00606073"/>
    <w:rsid w:val="006061BB"/>
    <w:rsid w:val="006061D3"/>
    <w:rsid w:val="0060630F"/>
    <w:rsid w:val="006065BF"/>
    <w:rsid w:val="00606676"/>
    <w:rsid w:val="00606D22"/>
    <w:rsid w:val="00606E38"/>
    <w:rsid w:val="00607A87"/>
    <w:rsid w:val="00607CB3"/>
    <w:rsid w:val="006100C6"/>
    <w:rsid w:val="00610305"/>
    <w:rsid w:val="00610849"/>
    <w:rsid w:val="006108E7"/>
    <w:rsid w:val="00610B29"/>
    <w:rsid w:val="00610BF9"/>
    <w:rsid w:val="0061102A"/>
    <w:rsid w:val="0061123E"/>
    <w:rsid w:val="006115AA"/>
    <w:rsid w:val="006115CE"/>
    <w:rsid w:val="00611B1E"/>
    <w:rsid w:val="00611CE0"/>
    <w:rsid w:val="00611D4A"/>
    <w:rsid w:val="006120B9"/>
    <w:rsid w:val="006125DB"/>
    <w:rsid w:val="006126F2"/>
    <w:rsid w:val="006129E4"/>
    <w:rsid w:val="00612CE9"/>
    <w:rsid w:val="0061309E"/>
    <w:rsid w:val="00613371"/>
    <w:rsid w:val="00613617"/>
    <w:rsid w:val="006139D5"/>
    <w:rsid w:val="00614139"/>
    <w:rsid w:val="00614707"/>
    <w:rsid w:val="006147EB"/>
    <w:rsid w:val="00614C80"/>
    <w:rsid w:val="00614F6C"/>
    <w:rsid w:val="00615300"/>
    <w:rsid w:val="00615590"/>
    <w:rsid w:val="00615957"/>
    <w:rsid w:val="00615A15"/>
    <w:rsid w:val="00615E17"/>
    <w:rsid w:val="00616029"/>
    <w:rsid w:val="006163CE"/>
    <w:rsid w:val="0061646C"/>
    <w:rsid w:val="00616796"/>
    <w:rsid w:val="0061689C"/>
    <w:rsid w:val="00616A21"/>
    <w:rsid w:val="00616BFB"/>
    <w:rsid w:val="00616D80"/>
    <w:rsid w:val="00616E8E"/>
    <w:rsid w:val="006173AF"/>
    <w:rsid w:val="006174A4"/>
    <w:rsid w:val="006176F0"/>
    <w:rsid w:val="00617A4B"/>
    <w:rsid w:val="00617DCB"/>
    <w:rsid w:val="00617E91"/>
    <w:rsid w:val="00620115"/>
    <w:rsid w:val="006204BC"/>
    <w:rsid w:val="006204F5"/>
    <w:rsid w:val="006207F5"/>
    <w:rsid w:val="00620D1C"/>
    <w:rsid w:val="00620FE9"/>
    <w:rsid w:val="00621876"/>
    <w:rsid w:val="00621AEF"/>
    <w:rsid w:val="00621C00"/>
    <w:rsid w:val="00621E76"/>
    <w:rsid w:val="00621FD2"/>
    <w:rsid w:val="006221C6"/>
    <w:rsid w:val="00623148"/>
    <w:rsid w:val="00623265"/>
    <w:rsid w:val="006234BB"/>
    <w:rsid w:val="006235D3"/>
    <w:rsid w:val="006240E1"/>
    <w:rsid w:val="006241B6"/>
    <w:rsid w:val="006248AD"/>
    <w:rsid w:val="00624E7D"/>
    <w:rsid w:val="00624FB9"/>
    <w:rsid w:val="00625713"/>
    <w:rsid w:val="006257D1"/>
    <w:rsid w:val="00625AAC"/>
    <w:rsid w:val="00625D20"/>
    <w:rsid w:val="00625DD2"/>
    <w:rsid w:val="00625E8B"/>
    <w:rsid w:val="00626441"/>
    <w:rsid w:val="00626A27"/>
    <w:rsid w:val="00627161"/>
    <w:rsid w:val="006275D2"/>
    <w:rsid w:val="0062782C"/>
    <w:rsid w:val="00627A64"/>
    <w:rsid w:val="00627C26"/>
    <w:rsid w:val="00627FA8"/>
    <w:rsid w:val="006302C7"/>
    <w:rsid w:val="006306B8"/>
    <w:rsid w:val="00631140"/>
    <w:rsid w:val="0063114E"/>
    <w:rsid w:val="00631159"/>
    <w:rsid w:val="00631246"/>
    <w:rsid w:val="0063145E"/>
    <w:rsid w:val="006314C8"/>
    <w:rsid w:val="00631B21"/>
    <w:rsid w:val="00631D09"/>
    <w:rsid w:val="006320B9"/>
    <w:rsid w:val="00632228"/>
    <w:rsid w:val="006323E1"/>
    <w:rsid w:val="006324C4"/>
    <w:rsid w:val="00632959"/>
    <w:rsid w:val="00632B0E"/>
    <w:rsid w:val="0063323D"/>
    <w:rsid w:val="00633362"/>
    <w:rsid w:val="0063353A"/>
    <w:rsid w:val="0063360B"/>
    <w:rsid w:val="006337F4"/>
    <w:rsid w:val="00633EDA"/>
    <w:rsid w:val="0063451A"/>
    <w:rsid w:val="0063489D"/>
    <w:rsid w:val="0063539F"/>
    <w:rsid w:val="00635576"/>
    <w:rsid w:val="00635788"/>
    <w:rsid w:val="00635A3B"/>
    <w:rsid w:val="00635D32"/>
    <w:rsid w:val="00635FCC"/>
    <w:rsid w:val="00636132"/>
    <w:rsid w:val="00636170"/>
    <w:rsid w:val="006361F4"/>
    <w:rsid w:val="00636483"/>
    <w:rsid w:val="00636677"/>
    <w:rsid w:val="00636B8D"/>
    <w:rsid w:val="00636DF2"/>
    <w:rsid w:val="00637475"/>
    <w:rsid w:val="0063760C"/>
    <w:rsid w:val="006376D6"/>
    <w:rsid w:val="006379AE"/>
    <w:rsid w:val="00640177"/>
    <w:rsid w:val="00640660"/>
    <w:rsid w:val="00640C43"/>
    <w:rsid w:val="00641754"/>
    <w:rsid w:val="00641CFB"/>
    <w:rsid w:val="00642133"/>
    <w:rsid w:val="0064275E"/>
    <w:rsid w:val="006428A0"/>
    <w:rsid w:val="0064296B"/>
    <w:rsid w:val="00642D33"/>
    <w:rsid w:val="0064318D"/>
    <w:rsid w:val="0064329D"/>
    <w:rsid w:val="00643952"/>
    <w:rsid w:val="006439B7"/>
    <w:rsid w:val="006445DE"/>
    <w:rsid w:val="00644B45"/>
    <w:rsid w:val="00644C06"/>
    <w:rsid w:val="00644C1C"/>
    <w:rsid w:val="00644DB8"/>
    <w:rsid w:val="00644F68"/>
    <w:rsid w:val="0064520D"/>
    <w:rsid w:val="006453E5"/>
    <w:rsid w:val="0064571E"/>
    <w:rsid w:val="00645B0F"/>
    <w:rsid w:val="00645F59"/>
    <w:rsid w:val="0064605B"/>
    <w:rsid w:val="006461B4"/>
    <w:rsid w:val="0064642D"/>
    <w:rsid w:val="006464CD"/>
    <w:rsid w:val="00646893"/>
    <w:rsid w:val="00646A5B"/>
    <w:rsid w:val="00647240"/>
    <w:rsid w:val="006473B0"/>
    <w:rsid w:val="006477B8"/>
    <w:rsid w:val="006477E9"/>
    <w:rsid w:val="00647F68"/>
    <w:rsid w:val="00647FA0"/>
    <w:rsid w:val="00650320"/>
    <w:rsid w:val="00650389"/>
    <w:rsid w:val="006503DE"/>
    <w:rsid w:val="00650DAC"/>
    <w:rsid w:val="00650DD3"/>
    <w:rsid w:val="00650FBA"/>
    <w:rsid w:val="00651261"/>
    <w:rsid w:val="00651384"/>
    <w:rsid w:val="0065139C"/>
    <w:rsid w:val="006514EE"/>
    <w:rsid w:val="0065192A"/>
    <w:rsid w:val="00651A25"/>
    <w:rsid w:val="006522F9"/>
    <w:rsid w:val="00652793"/>
    <w:rsid w:val="00652BCF"/>
    <w:rsid w:val="0065320B"/>
    <w:rsid w:val="0065322A"/>
    <w:rsid w:val="00653506"/>
    <w:rsid w:val="006535A7"/>
    <w:rsid w:val="00653C8F"/>
    <w:rsid w:val="00653EBF"/>
    <w:rsid w:val="0065411A"/>
    <w:rsid w:val="00654A35"/>
    <w:rsid w:val="00655B42"/>
    <w:rsid w:val="00655C06"/>
    <w:rsid w:val="006565CC"/>
    <w:rsid w:val="0065692D"/>
    <w:rsid w:val="00656BAE"/>
    <w:rsid w:val="00656E2B"/>
    <w:rsid w:val="0065734B"/>
    <w:rsid w:val="00657437"/>
    <w:rsid w:val="0065756C"/>
    <w:rsid w:val="006575C8"/>
    <w:rsid w:val="006605F9"/>
    <w:rsid w:val="00660A32"/>
    <w:rsid w:val="00660D85"/>
    <w:rsid w:val="00661581"/>
    <w:rsid w:val="006615F7"/>
    <w:rsid w:val="00661784"/>
    <w:rsid w:val="00661A01"/>
    <w:rsid w:val="00661A4A"/>
    <w:rsid w:val="00662028"/>
    <w:rsid w:val="006623B4"/>
    <w:rsid w:val="0066298F"/>
    <w:rsid w:val="00662B45"/>
    <w:rsid w:val="00662D3B"/>
    <w:rsid w:val="0066358A"/>
    <w:rsid w:val="00663793"/>
    <w:rsid w:val="00663909"/>
    <w:rsid w:val="0066397F"/>
    <w:rsid w:val="00663A89"/>
    <w:rsid w:val="0066437D"/>
    <w:rsid w:val="006645BE"/>
    <w:rsid w:val="006647EB"/>
    <w:rsid w:val="0066487A"/>
    <w:rsid w:val="00664C42"/>
    <w:rsid w:val="00665A31"/>
    <w:rsid w:val="00665AAB"/>
    <w:rsid w:val="00665BA2"/>
    <w:rsid w:val="00665FDC"/>
    <w:rsid w:val="0066625E"/>
    <w:rsid w:val="00666BB6"/>
    <w:rsid w:val="00666C3A"/>
    <w:rsid w:val="00666D63"/>
    <w:rsid w:val="00667402"/>
    <w:rsid w:val="0066774C"/>
    <w:rsid w:val="00667D1D"/>
    <w:rsid w:val="00667F28"/>
    <w:rsid w:val="0067018C"/>
    <w:rsid w:val="00670462"/>
    <w:rsid w:val="00670555"/>
    <w:rsid w:val="00670B73"/>
    <w:rsid w:val="00670E34"/>
    <w:rsid w:val="00670F35"/>
    <w:rsid w:val="00671257"/>
    <w:rsid w:val="00671B2A"/>
    <w:rsid w:val="00671B49"/>
    <w:rsid w:val="00672314"/>
    <w:rsid w:val="006725E7"/>
    <w:rsid w:val="0067262B"/>
    <w:rsid w:val="0067265F"/>
    <w:rsid w:val="006729FA"/>
    <w:rsid w:val="00672D5A"/>
    <w:rsid w:val="006730CD"/>
    <w:rsid w:val="00673673"/>
    <w:rsid w:val="006737E1"/>
    <w:rsid w:val="00673E5F"/>
    <w:rsid w:val="006743AB"/>
    <w:rsid w:val="006746A8"/>
    <w:rsid w:val="00674700"/>
    <w:rsid w:val="00674E00"/>
    <w:rsid w:val="00674FA0"/>
    <w:rsid w:val="00675131"/>
    <w:rsid w:val="006754CE"/>
    <w:rsid w:val="00675C38"/>
    <w:rsid w:val="00675EEA"/>
    <w:rsid w:val="006760FF"/>
    <w:rsid w:val="0067633E"/>
    <w:rsid w:val="00676528"/>
    <w:rsid w:val="00676883"/>
    <w:rsid w:val="00676CDA"/>
    <w:rsid w:val="00677923"/>
    <w:rsid w:val="0067792B"/>
    <w:rsid w:val="00677D77"/>
    <w:rsid w:val="00680243"/>
    <w:rsid w:val="0068060E"/>
    <w:rsid w:val="00680ACD"/>
    <w:rsid w:val="00681532"/>
    <w:rsid w:val="006816B7"/>
    <w:rsid w:val="00681B87"/>
    <w:rsid w:val="0068260B"/>
    <w:rsid w:val="00682C0B"/>
    <w:rsid w:val="00682CD1"/>
    <w:rsid w:val="00683033"/>
    <w:rsid w:val="006836AD"/>
    <w:rsid w:val="0068394A"/>
    <w:rsid w:val="006839B8"/>
    <w:rsid w:val="00683C33"/>
    <w:rsid w:val="00683F96"/>
    <w:rsid w:val="00684170"/>
    <w:rsid w:val="00684349"/>
    <w:rsid w:val="006849E7"/>
    <w:rsid w:val="00684E71"/>
    <w:rsid w:val="00685204"/>
    <w:rsid w:val="00685613"/>
    <w:rsid w:val="006857B5"/>
    <w:rsid w:val="00685971"/>
    <w:rsid w:val="00685C75"/>
    <w:rsid w:val="00685DE4"/>
    <w:rsid w:val="00686210"/>
    <w:rsid w:val="00686395"/>
    <w:rsid w:val="006863B6"/>
    <w:rsid w:val="006865BB"/>
    <w:rsid w:val="006866AF"/>
    <w:rsid w:val="00686E35"/>
    <w:rsid w:val="00686F37"/>
    <w:rsid w:val="00687587"/>
    <w:rsid w:val="006879B8"/>
    <w:rsid w:val="00687DD3"/>
    <w:rsid w:val="0069009D"/>
    <w:rsid w:val="006902FB"/>
    <w:rsid w:val="00690540"/>
    <w:rsid w:val="00690636"/>
    <w:rsid w:val="00691362"/>
    <w:rsid w:val="0069158D"/>
    <w:rsid w:val="006916CA"/>
    <w:rsid w:val="00691C0F"/>
    <w:rsid w:val="00692238"/>
    <w:rsid w:val="00692995"/>
    <w:rsid w:val="00692AB1"/>
    <w:rsid w:val="00692DC2"/>
    <w:rsid w:val="0069311B"/>
    <w:rsid w:val="00693A0D"/>
    <w:rsid w:val="00693CFE"/>
    <w:rsid w:val="00693D75"/>
    <w:rsid w:val="006944E4"/>
    <w:rsid w:val="0069454F"/>
    <w:rsid w:val="00694581"/>
    <w:rsid w:val="00694677"/>
    <w:rsid w:val="006946E0"/>
    <w:rsid w:val="0069479F"/>
    <w:rsid w:val="00694CD1"/>
    <w:rsid w:val="00694DF6"/>
    <w:rsid w:val="006956CA"/>
    <w:rsid w:val="00695CC7"/>
    <w:rsid w:val="00696D70"/>
    <w:rsid w:val="00697174"/>
    <w:rsid w:val="006975D1"/>
    <w:rsid w:val="00697624"/>
    <w:rsid w:val="006A0239"/>
    <w:rsid w:val="006A0A2B"/>
    <w:rsid w:val="006A0E33"/>
    <w:rsid w:val="006A10D7"/>
    <w:rsid w:val="006A1512"/>
    <w:rsid w:val="006A15E8"/>
    <w:rsid w:val="006A1C17"/>
    <w:rsid w:val="006A1DD8"/>
    <w:rsid w:val="006A218F"/>
    <w:rsid w:val="006A21BB"/>
    <w:rsid w:val="006A27E9"/>
    <w:rsid w:val="006A2E12"/>
    <w:rsid w:val="006A2EB3"/>
    <w:rsid w:val="006A3A00"/>
    <w:rsid w:val="006A3A87"/>
    <w:rsid w:val="006A3E24"/>
    <w:rsid w:val="006A41B0"/>
    <w:rsid w:val="006A52EA"/>
    <w:rsid w:val="006A55EE"/>
    <w:rsid w:val="006A57E2"/>
    <w:rsid w:val="006A5882"/>
    <w:rsid w:val="006A6529"/>
    <w:rsid w:val="006A6677"/>
    <w:rsid w:val="006A6801"/>
    <w:rsid w:val="006A68C3"/>
    <w:rsid w:val="006A6A00"/>
    <w:rsid w:val="006A6A06"/>
    <w:rsid w:val="006A704B"/>
    <w:rsid w:val="006A7843"/>
    <w:rsid w:val="006A796F"/>
    <w:rsid w:val="006A7D5D"/>
    <w:rsid w:val="006B0AC5"/>
    <w:rsid w:val="006B0BC5"/>
    <w:rsid w:val="006B103E"/>
    <w:rsid w:val="006B168A"/>
    <w:rsid w:val="006B1714"/>
    <w:rsid w:val="006B1CA9"/>
    <w:rsid w:val="006B2173"/>
    <w:rsid w:val="006B33F1"/>
    <w:rsid w:val="006B422A"/>
    <w:rsid w:val="006B4873"/>
    <w:rsid w:val="006B4BB9"/>
    <w:rsid w:val="006B4EEC"/>
    <w:rsid w:val="006B5528"/>
    <w:rsid w:val="006B5570"/>
    <w:rsid w:val="006B5B17"/>
    <w:rsid w:val="006B5BD9"/>
    <w:rsid w:val="006B5E63"/>
    <w:rsid w:val="006B5EAF"/>
    <w:rsid w:val="006B5FBD"/>
    <w:rsid w:val="006B6998"/>
    <w:rsid w:val="006B702F"/>
    <w:rsid w:val="006C0675"/>
    <w:rsid w:val="006C0D5E"/>
    <w:rsid w:val="006C150C"/>
    <w:rsid w:val="006C18B6"/>
    <w:rsid w:val="006C1D58"/>
    <w:rsid w:val="006C1F00"/>
    <w:rsid w:val="006C201E"/>
    <w:rsid w:val="006C2101"/>
    <w:rsid w:val="006C2179"/>
    <w:rsid w:val="006C27ED"/>
    <w:rsid w:val="006C303E"/>
    <w:rsid w:val="006C32DE"/>
    <w:rsid w:val="006C37BA"/>
    <w:rsid w:val="006C3BE2"/>
    <w:rsid w:val="006C3CFA"/>
    <w:rsid w:val="006C3EB2"/>
    <w:rsid w:val="006C404E"/>
    <w:rsid w:val="006C4542"/>
    <w:rsid w:val="006C4EB3"/>
    <w:rsid w:val="006C5510"/>
    <w:rsid w:val="006C57B6"/>
    <w:rsid w:val="006C5A1F"/>
    <w:rsid w:val="006C5F49"/>
    <w:rsid w:val="006C656D"/>
    <w:rsid w:val="006C695C"/>
    <w:rsid w:val="006C7305"/>
    <w:rsid w:val="006C744A"/>
    <w:rsid w:val="006C7585"/>
    <w:rsid w:val="006C7B92"/>
    <w:rsid w:val="006C7BEC"/>
    <w:rsid w:val="006D01B3"/>
    <w:rsid w:val="006D0310"/>
    <w:rsid w:val="006D05D6"/>
    <w:rsid w:val="006D0761"/>
    <w:rsid w:val="006D08C5"/>
    <w:rsid w:val="006D0BD5"/>
    <w:rsid w:val="006D0C0C"/>
    <w:rsid w:val="006D0C97"/>
    <w:rsid w:val="006D0F3D"/>
    <w:rsid w:val="006D0F71"/>
    <w:rsid w:val="006D162D"/>
    <w:rsid w:val="006D16FD"/>
    <w:rsid w:val="006D193B"/>
    <w:rsid w:val="006D1A39"/>
    <w:rsid w:val="006D2043"/>
    <w:rsid w:val="006D2B61"/>
    <w:rsid w:val="006D2D96"/>
    <w:rsid w:val="006D2DE8"/>
    <w:rsid w:val="006D2EAE"/>
    <w:rsid w:val="006D2FC7"/>
    <w:rsid w:val="006D3264"/>
    <w:rsid w:val="006D389D"/>
    <w:rsid w:val="006D38D1"/>
    <w:rsid w:val="006D3904"/>
    <w:rsid w:val="006D4228"/>
    <w:rsid w:val="006D44F1"/>
    <w:rsid w:val="006D45F6"/>
    <w:rsid w:val="006D4BF9"/>
    <w:rsid w:val="006D510D"/>
    <w:rsid w:val="006D512B"/>
    <w:rsid w:val="006D5AAF"/>
    <w:rsid w:val="006D5BAB"/>
    <w:rsid w:val="006D5CCA"/>
    <w:rsid w:val="006D5DE5"/>
    <w:rsid w:val="006D5F0B"/>
    <w:rsid w:val="006D633D"/>
    <w:rsid w:val="006D63CA"/>
    <w:rsid w:val="006D683A"/>
    <w:rsid w:val="006D690F"/>
    <w:rsid w:val="006D7508"/>
    <w:rsid w:val="006D774C"/>
    <w:rsid w:val="006D7BCE"/>
    <w:rsid w:val="006D7D8B"/>
    <w:rsid w:val="006E00DE"/>
    <w:rsid w:val="006E00EF"/>
    <w:rsid w:val="006E0DFA"/>
    <w:rsid w:val="006E11F4"/>
    <w:rsid w:val="006E1456"/>
    <w:rsid w:val="006E1F13"/>
    <w:rsid w:val="006E2118"/>
    <w:rsid w:val="006E2181"/>
    <w:rsid w:val="006E21BF"/>
    <w:rsid w:val="006E2211"/>
    <w:rsid w:val="006E2233"/>
    <w:rsid w:val="006E23B3"/>
    <w:rsid w:val="006E246E"/>
    <w:rsid w:val="006E2A38"/>
    <w:rsid w:val="006E2E88"/>
    <w:rsid w:val="006E33EE"/>
    <w:rsid w:val="006E385B"/>
    <w:rsid w:val="006E3A12"/>
    <w:rsid w:val="006E4376"/>
    <w:rsid w:val="006E462C"/>
    <w:rsid w:val="006E4E44"/>
    <w:rsid w:val="006E54A6"/>
    <w:rsid w:val="006E5539"/>
    <w:rsid w:val="006E5604"/>
    <w:rsid w:val="006E5650"/>
    <w:rsid w:val="006E5B36"/>
    <w:rsid w:val="006E5C3F"/>
    <w:rsid w:val="006E5D43"/>
    <w:rsid w:val="006E5F2F"/>
    <w:rsid w:val="006E63F1"/>
    <w:rsid w:val="006E65FC"/>
    <w:rsid w:val="006E70A2"/>
    <w:rsid w:val="006E70E6"/>
    <w:rsid w:val="006E720B"/>
    <w:rsid w:val="006E75C1"/>
    <w:rsid w:val="006E7632"/>
    <w:rsid w:val="006E7856"/>
    <w:rsid w:val="006F00CD"/>
    <w:rsid w:val="006F0316"/>
    <w:rsid w:val="006F04C5"/>
    <w:rsid w:val="006F05DE"/>
    <w:rsid w:val="006F0BB4"/>
    <w:rsid w:val="006F1030"/>
    <w:rsid w:val="006F17F5"/>
    <w:rsid w:val="006F23FF"/>
    <w:rsid w:val="006F285D"/>
    <w:rsid w:val="006F2972"/>
    <w:rsid w:val="006F2D86"/>
    <w:rsid w:val="006F2FC9"/>
    <w:rsid w:val="006F3216"/>
    <w:rsid w:val="006F33C5"/>
    <w:rsid w:val="006F3672"/>
    <w:rsid w:val="006F387C"/>
    <w:rsid w:val="006F3931"/>
    <w:rsid w:val="006F46B7"/>
    <w:rsid w:val="006F4BCA"/>
    <w:rsid w:val="006F534E"/>
    <w:rsid w:val="006F56B0"/>
    <w:rsid w:val="006F56E8"/>
    <w:rsid w:val="006F5D36"/>
    <w:rsid w:val="006F5D79"/>
    <w:rsid w:val="006F611A"/>
    <w:rsid w:val="006F61E9"/>
    <w:rsid w:val="006F6238"/>
    <w:rsid w:val="006F62CE"/>
    <w:rsid w:val="006F635F"/>
    <w:rsid w:val="006F6491"/>
    <w:rsid w:val="006F6701"/>
    <w:rsid w:val="006F6749"/>
    <w:rsid w:val="006F6819"/>
    <w:rsid w:val="006F6860"/>
    <w:rsid w:val="006F6DAC"/>
    <w:rsid w:val="006F6FC0"/>
    <w:rsid w:val="006F731C"/>
    <w:rsid w:val="006F7915"/>
    <w:rsid w:val="006F7A3A"/>
    <w:rsid w:val="006F7DFB"/>
    <w:rsid w:val="00700482"/>
    <w:rsid w:val="0070069D"/>
    <w:rsid w:val="00700C1C"/>
    <w:rsid w:val="00700EB9"/>
    <w:rsid w:val="0070101A"/>
    <w:rsid w:val="00701482"/>
    <w:rsid w:val="00701558"/>
    <w:rsid w:val="00701AD4"/>
    <w:rsid w:val="007029B6"/>
    <w:rsid w:val="00703266"/>
    <w:rsid w:val="00703844"/>
    <w:rsid w:val="00703AEF"/>
    <w:rsid w:val="00703E23"/>
    <w:rsid w:val="00703EBF"/>
    <w:rsid w:val="00703F20"/>
    <w:rsid w:val="00704062"/>
    <w:rsid w:val="007042E3"/>
    <w:rsid w:val="007044E0"/>
    <w:rsid w:val="007045EC"/>
    <w:rsid w:val="0070461D"/>
    <w:rsid w:val="00704D7C"/>
    <w:rsid w:val="007050AC"/>
    <w:rsid w:val="007052BC"/>
    <w:rsid w:val="00705410"/>
    <w:rsid w:val="00705619"/>
    <w:rsid w:val="00705624"/>
    <w:rsid w:val="00705973"/>
    <w:rsid w:val="00705ACA"/>
    <w:rsid w:val="00705BE3"/>
    <w:rsid w:val="0070636B"/>
    <w:rsid w:val="007063E6"/>
    <w:rsid w:val="00706439"/>
    <w:rsid w:val="00706688"/>
    <w:rsid w:val="007066C6"/>
    <w:rsid w:val="00706B6B"/>
    <w:rsid w:val="00707848"/>
    <w:rsid w:val="00710249"/>
    <w:rsid w:val="0071039E"/>
    <w:rsid w:val="007103CC"/>
    <w:rsid w:val="007103EC"/>
    <w:rsid w:val="00710553"/>
    <w:rsid w:val="0071058A"/>
    <w:rsid w:val="00710DA9"/>
    <w:rsid w:val="00710DE4"/>
    <w:rsid w:val="00710F77"/>
    <w:rsid w:val="00711946"/>
    <w:rsid w:val="00711977"/>
    <w:rsid w:val="007119A8"/>
    <w:rsid w:val="00711F3B"/>
    <w:rsid w:val="00711F4D"/>
    <w:rsid w:val="00711F9F"/>
    <w:rsid w:val="007121D2"/>
    <w:rsid w:val="00712456"/>
    <w:rsid w:val="00712487"/>
    <w:rsid w:val="007127EE"/>
    <w:rsid w:val="00712AEC"/>
    <w:rsid w:val="00712E51"/>
    <w:rsid w:val="00713350"/>
    <w:rsid w:val="007138A1"/>
    <w:rsid w:val="00713C5E"/>
    <w:rsid w:val="00713E79"/>
    <w:rsid w:val="007140C4"/>
    <w:rsid w:val="00714277"/>
    <w:rsid w:val="0071458E"/>
    <w:rsid w:val="00714675"/>
    <w:rsid w:val="007147F6"/>
    <w:rsid w:val="00714ED7"/>
    <w:rsid w:val="00714F65"/>
    <w:rsid w:val="00714FB8"/>
    <w:rsid w:val="00715362"/>
    <w:rsid w:val="00715556"/>
    <w:rsid w:val="007156D0"/>
    <w:rsid w:val="00715898"/>
    <w:rsid w:val="00716057"/>
    <w:rsid w:val="00716346"/>
    <w:rsid w:val="00716501"/>
    <w:rsid w:val="00716577"/>
    <w:rsid w:val="007166A0"/>
    <w:rsid w:val="007169DE"/>
    <w:rsid w:val="007169F5"/>
    <w:rsid w:val="00716BF2"/>
    <w:rsid w:val="00716DAF"/>
    <w:rsid w:val="00716E44"/>
    <w:rsid w:val="0071736D"/>
    <w:rsid w:val="00717C34"/>
    <w:rsid w:val="00717CEB"/>
    <w:rsid w:val="00717F0E"/>
    <w:rsid w:val="0072004F"/>
    <w:rsid w:val="0072030C"/>
    <w:rsid w:val="007205AC"/>
    <w:rsid w:val="0072061F"/>
    <w:rsid w:val="0072080E"/>
    <w:rsid w:val="0072196C"/>
    <w:rsid w:val="007219C1"/>
    <w:rsid w:val="00721D54"/>
    <w:rsid w:val="00721D95"/>
    <w:rsid w:val="00721EF3"/>
    <w:rsid w:val="00722E2C"/>
    <w:rsid w:val="00723654"/>
    <w:rsid w:val="00723998"/>
    <w:rsid w:val="00723C3F"/>
    <w:rsid w:val="00723EF9"/>
    <w:rsid w:val="00723FD9"/>
    <w:rsid w:val="00725070"/>
    <w:rsid w:val="00725DAA"/>
    <w:rsid w:val="00726D88"/>
    <w:rsid w:val="007273FD"/>
    <w:rsid w:val="007274DD"/>
    <w:rsid w:val="007275A3"/>
    <w:rsid w:val="007276F3"/>
    <w:rsid w:val="0072787D"/>
    <w:rsid w:val="00727890"/>
    <w:rsid w:val="00727CEC"/>
    <w:rsid w:val="00727D5A"/>
    <w:rsid w:val="00730090"/>
    <w:rsid w:val="007301F0"/>
    <w:rsid w:val="007305EE"/>
    <w:rsid w:val="00730B0E"/>
    <w:rsid w:val="00730C26"/>
    <w:rsid w:val="00730F55"/>
    <w:rsid w:val="007310E6"/>
    <w:rsid w:val="00731157"/>
    <w:rsid w:val="00731267"/>
    <w:rsid w:val="00731607"/>
    <w:rsid w:val="0073198D"/>
    <w:rsid w:val="00731C4C"/>
    <w:rsid w:val="00731CBD"/>
    <w:rsid w:val="007320F4"/>
    <w:rsid w:val="0073215D"/>
    <w:rsid w:val="007321EE"/>
    <w:rsid w:val="0073230B"/>
    <w:rsid w:val="00732524"/>
    <w:rsid w:val="007327BD"/>
    <w:rsid w:val="00732B45"/>
    <w:rsid w:val="00732C82"/>
    <w:rsid w:val="00733191"/>
    <w:rsid w:val="00733454"/>
    <w:rsid w:val="00733931"/>
    <w:rsid w:val="00733EDB"/>
    <w:rsid w:val="00734358"/>
    <w:rsid w:val="00735148"/>
    <w:rsid w:val="00735298"/>
    <w:rsid w:val="0073533B"/>
    <w:rsid w:val="00735352"/>
    <w:rsid w:val="00735457"/>
    <w:rsid w:val="007356AF"/>
    <w:rsid w:val="007359C2"/>
    <w:rsid w:val="00735B1C"/>
    <w:rsid w:val="00735F69"/>
    <w:rsid w:val="007365A4"/>
    <w:rsid w:val="00736C78"/>
    <w:rsid w:val="00737487"/>
    <w:rsid w:val="0073750F"/>
    <w:rsid w:val="00737641"/>
    <w:rsid w:val="00737E0A"/>
    <w:rsid w:val="00740047"/>
    <w:rsid w:val="00740095"/>
    <w:rsid w:val="007409F4"/>
    <w:rsid w:val="00740D0A"/>
    <w:rsid w:val="007414BD"/>
    <w:rsid w:val="00741C7D"/>
    <w:rsid w:val="00741F7E"/>
    <w:rsid w:val="007420C2"/>
    <w:rsid w:val="007421E3"/>
    <w:rsid w:val="0074254E"/>
    <w:rsid w:val="00742983"/>
    <w:rsid w:val="00742B26"/>
    <w:rsid w:val="00742C56"/>
    <w:rsid w:val="007431A9"/>
    <w:rsid w:val="0074328C"/>
    <w:rsid w:val="0074343A"/>
    <w:rsid w:val="0074343E"/>
    <w:rsid w:val="00743842"/>
    <w:rsid w:val="00743AA3"/>
    <w:rsid w:val="00743B54"/>
    <w:rsid w:val="00743B87"/>
    <w:rsid w:val="00743BEA"/>
    <w:rsid w:val="00743F05"/>
    <w:rsid w:val="00743FC0"/>
    <w:rsid w:val="007444CF"/>
    <w:rsid w:val="00744B5F"/>
    <w:rsid w:val="00744E26"/>
    <w:rsid w:val="00745940"/>
    <w:rsid w:val="007459F0"/>
    <w:rsid w:val="00746095"/>
    <w:rsid w:val="00746525"/>
    <w:rsid w:val="00746AEA"/>
    <w:rsid w:val="007471B6"/>
    <w:rsid w:val="00747354"/>
    <w:rsid w:val="00747363"/>
    <w:rsid w:val="0074742F"/>
    <w:rsid w:val="007478B8"/>
    <w:rsid w:val="00747983"/>
    <w:rsid w:val="00747E2B"/>
    <w:rsid w:val="00747E65"/>
    <w:rsid w:val="00747FC3"/>
    <w:rsid w:val="007503F7"/>
    <w:rsid w:val="007505EC"/>
    <w:rsid w:val="00750AF8"/>
    <w:rsid w:val="00750C24"/>
    <w:rsid w:val="0075125C"/>
    <w:rsid w:val="0075184F"/>
    <w:rsid w:val="00751C6E"/>
    <w:rsid w:val="007522A9"/>
    <w:rsid w:val="00752875"/>
    <w:rsid w:val="0075331F"/>
    <w:rsid w:val="0075358A"/>
    <w:rsid w:val="00753765"/>
    <w:rsid w:val="00753897"/>
    <w:rsid w:val="00753D56"/>
    <w:rsid w:val="00754197"/>
    <w:rsid w:val="00754348"/>
    <w:rsid w:val="007549BA"/>
    <w:rsid w:val="00754CCC"/>
    <w:rsid w:val="0075518A"/>
    <w:rsid w:val="007551D8"/>
    <w:rsid w:val="00755262"/>
    <w:rsid w:val="0075543C"/>
    <w:rsid w:val="00755703"/>
    <w:rsid w:val="00755A31"/>
    <w:rsid w:val="0075699F"/>
    <w:rsid w:val="00756AD0"/>
    <w:rsid w:val="00756C5F"/>
    <w:rsid w:val="007574A6"/>
    <w:rsid w:val="007574E1"/>
    <w:rsid w:val="007577BE"/>
    <w:rsid w:val="00757AB4"/>
    <w:rsid w:val="00757E07"/>
    <w:rsid w:val="00757FAE"/>
    <w:rsid w:val="007600CE"/>
    <w:rsid w:val="007604DA"/>
    <w:rsid w:val="00761375"/>
    <w:rsid w:val="0076159E"/>
    <w:rsid w:val="007615E0"/>
    <w:rsid w:val="007617C3"/>
    <w:rsid w:val="00761E1B"/>
    <w:rsid w:val="00761E29"/>
    <w:rsid w:val="00762177"/>
    <w:rsid w:val="00762A61"/>
    <w:rsid w:val="00762C06"/>
    <w:rsid w:val="00762D19"/>
    <w:rsid w:val="00762EB3"/>
    <w:rsid w:val="00762EC9"/>
    <w:rsid w:val="007634B9"/>
    <w:rsid w:val="00763700"/>
    <w:rsid w:val="007638A2"/>
    <w:rsid w:val="00763BDB"/>
    <w:rsid w:val="00763DCE"/>
    <w:rsid w:val="007640D0"/>
    <w:rsid w:val="00764307"/>
    <w:rsid w:val="007649F8"/>
    <w:rsid w:val="00764E62"/>
    <w:rsid w:val="0076560F"/>
    <w:rsid w:val="007657C7"/>
    <w:rsid w:val="00765A5A"/>
    <w:rsid w:val="0076663F"/>
    <w:rsid w:val="0076697E"/>
    <w:rsid w:val="00766D07"/>
    <w:rsid w:val="00766E71"/>
    <w:rsid w:val="00767361"/>
    <w:rsid w:val="00767451"/>
    <w:rsid w:val="00767C1D"/>
    <w:rsid w:val="00767C72"/>
    <w:rsid w:val="00767FC1"/>
    <w:rsid w:val="00770409"/>
    <w:rsid w:val="0077045A"/>
    <w:rsid w:val="00770699"/>
    <w:rsid w:val="007708EA"/>
    <w:rsid w:val="00770E12"/>
    <w:rsid w:val="00770E13"/>
    <w:rsid w:val="00771401"/>
    <w:rsid w:val="007717B2"/>
    <w:rsid w:val="00771953"/>
    <w:rsid w:val="00771A59"/>
    <w:rsid w:val="00771E09"/>
    <w:rsid w:val="00772098"/>
    <w:rsid w:val="007721BF"/>
    <w:rsid w:val="007722D1"/>
    <w:rsid w:val="00772B37"/>
    <w:rsid w:val="00772E92"/>
    <w:rsid w:val="0077359F"/>
    <w:rsid w:val="007735AD"/>
    <w:rsid w:val="007735C2"/>
    <w:rsid w:val="00773CBC"/>
    <w:rsid w:val="0077404E"/>
    <w:rsid w:val="007745DD"/>
    <w:rsid w:val="0077462D"/>
    <w:rsid w:val="00774644"/>
    <w:rsid w:val="00774765"/>
    <w:rsid w:val="0077557E"/>
    <w:rsid w:val="00775B13"/>
    <w:rsid w:val="00775D88"/>
    <w:rsid w:val="00775D8E"/>
    <w:rsid w:val="00775E3D"/>
    <w:rsid w:val="00776465"/>
    <w:rsid w:val="0077650C"/>
    <w:rsid w:val="007765D1"/>
    <w:rsid w:val="0077672E"/>
    <w:rsid w:val="00776EDB"/>
    <w:rsid w:val="00777631"/>
    <w:rsid w:val="00777707"/>
    <w:rsid w:val="00777762"/>
    <w:rsid w:val="00777D53"/>
    <w:rsid w:val="00777F12"/>
    <w:rsid w:val="0078047B"/>
    <w:rsid w:val="00780495"/>
    <w:rsid w:val="0078052C"/>
    <w:rsid w:val="00780682"/>
    <w:rsid w:val="00780B19"/>
    <w:rsid w:val="00781212"/>
    <w:rsid w:val="007817EB"/>
    <w:rsid w:val="0078193B"/>
    <w:rsid w:val="00781A31"/>
    <w:rsid w:val="00781E33"/>
    <w:rsid w:val="00782602"/>
    <w:rsid w:val="007828EF"/>
    <w:rsid w:val="00782A95"/>
    <w:rsid w:val="00782E51"/>
    <w:rsid w:val="00782EBA"/>
    <w:rsid w:val="00783457"/>
    <w:rsid w:val="007836E4"/>
    <w:rsid w:val="00783D7B"/>
    <w:rsid w:val="00783E72"/>
    <w:rsid w:val="007841EF"/>
    <w:rsid w:val="00784CDC"/>
    <w:rsid w:val="00784F9D"/>
    <w:rsid w:val="007852F5"/>
    <w:rsid w:val="00785371"/>
    <w:rsid w:val="00786106"/>
    <w:rsid w:val="00786240"/>
    <w:rsid w:val="00786C49"/>
    <w:rsid w:val="00787F0D"/>
    <w:rsid w:val="00787F72"/>
    <w:rsid w:val="00787FBE"/>
    <w:rsid w:val="0079089A"/>
    <w:rsid w:val="00790AE2"/>
    <w:rsid w:val="00790D5E"/>
    <w:rsid w:val="00790EE5"/>
    <w:rsid w:val="0079132A"/>
    <w:rsid w:val="007917C7"/>
    <w:rsid w:val="00791B73"/>
    <w:rsid w:val="00791C91"/>
    <w:rsid w:val="00791E9D"/>
    <w:rsid w:val="00792007"/>
    <w:rsid w:val="0079249D"/>
    <w:rsid w:val="007928B3"/>
    <w:rsid w:val="00792A29"/>
    <w:rsid w:val="00792B38"/>
    <w:rsid w:val="00792DE4"/>
    <w:rsid w:val="00793154"/>
    <w:rsid w:val="00793653"/>
    <w:rsid w:val="00793B5E"/>
    <w:rsid w:val="00793D5B"/>
    <w:rsid w:val="00794063"/>
    <w:rsid w:val="00794281"/>
    <w:rsid w:val="007944C4"/>
    <w:rsid w:val="007947B3"/>
    <w:rsid w:val="00794921"/>
    <w:rsid w:val="00794CE4"/>
    <w:rsid w:val="00794FEE"/>
    <w:rsid w:val="0079500F"/>
    <w:rsid w:val="007951C2"/>
    <w:rsid w:val="0079527E"/>
    <w:rsid w:val="0079591E"/>
    <w:rsid w:val="007959D8"/>
    <w:rsid w:val="00795AE5"/>
    <w:rsid w:val="00795CCB"/>
    <w:rsid w:val="007962F7"/>
    <w:rsid w:val="007966B9"/>
    <w:rsid w:val="00796CB1"/>
    <w:rsid w:val="00796CE7"/>
    <w:rsid w:val="00796D4F"/>
    <w:rsid w:val="00796DDD"/>
    <w:rsid w:val="00796E07"/>
    <w:rsid w:val="00796EF9"/>
    <w:rsid w:val="0079730D"/>
    <w:rsid w:val="007979CD"/>
    <w:rsid w:val="00797A34"/>
    <w:rsid w:val="007A011E"/>
    <w:rsid w:val="007A0B3E"/>
    <w:rsid w:val="007A0F1F"/>
    <w:rsid w:val="007A147F"/>
    <w:rsid w:val="007A1B9A"/>
    <w:rsid w:val="007A2230"/>
    <w:rsid w:val="007A2518"/>
    <w:rsid w:val="007A272B"/>
    <w:rsid w:val="007A37CC"/>
    <w:rsid w:val="007A382D"/>
    <w:rsid w:val="007A3D63"/>
    <w:rsid w:val="007A4574"/>
    <w:rsid w:val="007A47FD"/>
    <w:rsid w:val="007A5461"/>
    <w:rsid w:val="007A588C"/>
    <w:rsid w:val="007A5AE6"/>
    <w:rsid w:val="007A5D83"/>
    <w:rsid w:val="007A67FD"/>
    <w:rsid w:val="007A707E"/>
    <w:rsid w:val="007A711C"/>
    <w:rsid w:val="007A71D5"/>
    <w:rsid w:val="007A729F"/>
    <w:rsid w:val="007A7504"/>
    <w:rsid w:val="007A7F60"/>
    <w:rsid w:val="007B022F"/>
    <w:rsid w:val="007B0253"/>
    <w:rsid w:val="007B0342"/>
    <w:rsid w:val="007B034F"/>
    <w:rsid w:val="007B0423"/>
    <w:rsid w:val="007B0AF8"/>
    <w:rsid w:val="007B0D83"/>
    <w:rsid w:val="007B18E9"/>
    <w:rsid w:val="007B2374"/>
    <w:rsid w:val="007B245D"/>
    <w:rsid w:val="007B2687"/>
    <w:rsid w:val="007B2986"/>
    <w:rsid w:val="007B3439"/>
    <w:rsid w:val="007B3817"/>
    <w:rsid w:val="007B3AB6"/>
    <w:rsid w:val="007B3B54"/>
    <w:rsid w:val="007B3D27"/>
    <w:rsid w:val="007B3DE4"/>
    <w:rsid w:val="007B41A0"/>
    <w:rsid w:val="007B450E"/>
    <w:rsid w:val="007B464D"/>
    <w:rsid w:val="007B4A69"/>
    <w:rsid w:val="007B4B12"/>
    <w:rsid w:val="007B538D"/>
    <w:rsid w:val="007B5D2C"/>
    <w:rsid w:val="007B6281"/>
    <w:rsid w:val="007B6791"/>
    <w:rsid w:val="007B68DA"/>
    <w:rsid w:val="007B6AE0"/>
    <w:rsid w:val="007B7082"/>
    <w:rsid w:val="007B7306"/>
    <w:rsid w:val="007B7411"/>
    <w:rsid w:val="007B741C"/>
    <w:rsid w:val="007B77EC"/>
    <w:rsid w:val="007B7A3C"/>
    <w:rsid w:val="007B7EC0"/>
    <w:rsid w:val="007B7F02"/>
    <w:rsid w:val="007B7F71"/>
    <w:rsid w:val="007C0120"/>
    <w:rsid w:val="007C0235"/>
    <w:rsid w:val="007C0A2B"/>
    <w:rsid w:val="007C0ACF"/>
    <w:rsid w:val="007C0BA4"/>
    <w:rsid w:val="007C0C05"/>
    <w:rsid w:val="007C10F6"/>
    <w:rsid w:val="007C13A5"/>
    <w:rsid w:val="007C1434"/>
    <w:rsid w:val="007C1502"/>
    <w:rsid w:val="007C15B7"/>
    <w:rsid w:val="007C15C2"/>
    <w:rsid w:val="007C1872"/>
    <w:rsid w:val="007C29F4"/>
    <w:rsid w:val="007C2A0F"/>
    <w:rsid w:val="007C2B2B"/>
    <w:rsid w:val="007C4529"/>
    <w:rsid w:val="007C471C"/>
    <w:rsid w:val="007C4748"/>
    <w:rsid w:val="007C4D11"/>
    <w:rsid w:val="007C4F09"/>
    <w:rsid w:val="007C564C"/>
    <w:rsid w:val="007C59EB"/>
    <w:rsid w:val="007C5B46"/>
    <w:rsid w:val="007C6271"/>
    <w:rsid w:val="007C633E"/>
    <w:rsid w:val="007C646C"/>
    <w:rsid w:val="007C6A77"/>
    <w:rsid w:val="007C705A"/>
    <w:rsid w:val="007C716D"/>
    <w:rsid w:val="007C7201"/>
    <w:rsid w:val="007C74D5"/>
    <w:rsid w:val="007C778D"/>
    <w:rsid w:val="007C7F10"/>
    <w:rsid w:val="007D0065"/>
    <w:rsid w:val="007D0350"/>
    <w:rsid w:val="007D07ED"/>
    <w:rsid w:val="007D0A9F"/>
    <w:rsid w:val="007D0C5D"/>
    <w:rsid w:val="007D0E45"/>
    <w:rsid w:val="007D0F3A"/>
    <w:rsid w:val="007D121D"/>
    <w:rsid w:val="007D1BBC"/>
    <w:rsid w:val="007D1EED"/>
    <w:rsid w:val="007D1FC5"/>
    <w:rsid w:val="007D2056"/>
    <w:rsid w:val="007D2691"/>
    <w:rsid w:val="007D26CF"/>
    <w:rsid w:val="007D29C4"/>
    <w:rsid w:val="007D29D4"/>
    <w:rsid w:val="007D2D64"/>
    <w:rsid w:val="007D3344"/>
    <w:rsid w:val="007D3436"/>
    <w:rsid w:val="007D3DDB"/>
    <w:rsid w:val="007D4082"/>
    <w:rsid w:val="007D4199"/>
    <w:rsid w:val="007D4243"/>
    <w:rsid w:val="007D4A1A"/>
    <w:rsid w:val="007D4D7B"/>
    <w:rsid w:val="007D4F17"/>
    <w:rsid w:val="007D4FBC"/>
    <w:rsid w:val="007D51FC"/>
    <w:rsid w:val="007D5374"/>
    <w:rsid w:val="007D55D4"/>
    <w:rsid w:val="007D5B23"/>
    <w:rsid w:val="007D609A"/>
    <w:rsid w:val="007D6C81"/>
    <w:rsid w:val="007D7001"/>
    <w:rsid w:val="007D71E2"/>
    <w:rsid w:val="007D7427"/>
    <w:rsid w:val="007D7548"/>
    <w:rsid w:val="007D769E"/>
    <w:rsid w:val="007E040F"/>
    <w:rsid w:val="007E04DA"/>
    <w:rsid w:val="007E08AE"/>
    <w:rsid w:val="007E0948"/>
    <w:rsid w:val="007E0C6F"/>
    <w:rsid w:val="007E16EB"/>
    <w:rsid w:val="007E1E07"/>
    <w:rsid w:val="007E1FC4"/>
    <w:rsid w:val="007E206D"/>
    <w:rsid w:val="007E2328"/>
    <w:rsid w:val="007E2451"/>
    <w:rsid w:val="007E25CF"/>
    <w:rsid w:val="007E266C"/>
    <w:rsid w:val="007E287C"/>
    <w:rsid w:val="007E292E"/>
    <w:rsid w:val="007E2979"/>
    <w:rsid w:val="007E2A68"/>
    <w:rsid w:val="007E2C94"/>
    <w:rsid w:val="007E30B5"/>
    <w:rsid w:val="007E3281"/>
    <w:rsid w:val="007E32A3"/>
    <w:rsid w:val="007E3937"/>
    <w:rsid w:val="007E3D8C"/>
    <w:rsid w:val="007E3EC4"/>
    <w:rsid w:val="007E4273"/>
    <w:rsid w:val="007E4302"/>
    <w:rsid w:val="007E462E"/>
    <w:rsid w:val="007E49B4"/>
    <w:rsid w:val="007E547B"/>
    <w:rsid w:val="007E551F"/>
    <w:rsid w:val="007E56BB"/>
    <w:rsid w:val="007E5B5D"/>
    <w:rsid w:val="007E5E04"/>
    <w:rsid w:val="007E6568"/>
    <w:rsid w:val="007E67E7"/>
    <w:rsid w:val="007E6A06"/>
    <w:rsid w:val="007E6E11"/>
    <w:rsid w:val="007E6E25"/>
    <w:rsid w:val="007E6FEA"/>
    <w:rsid w:val="007E72FE"/>
    <w:rsid w:val="007E7D7C"/>
    <w:rsid w:val="007F02D0"/>
    <w:rsid w:val="007F02E5"/>
    <w:rsid w:val="007F0402"/>
    <w:rsid w:val="007F0AC7"/>
    <w:rsid w:val="007F0C97"/>
    <w:rsid w:val="007F0E3A"/>
    <w:rsid w:val="007F1E2E"/>
    <w:rsid w:val="007F213A"/>
    <w:rsid w:val="007F21A7"/>
    <w:rsid w:val="007F2206"/>
    <w:rsid w:val="007F237D"/>
    <w:rsid w:val="007F2459"/>
    <w:rsid w:val="007F2DE2"/>
    <w:rsid w:val="007F2F24"/>
    <w:rsid w:val="007F3257"/>
    <w:rsid w:val="007F3462"/>
    <w:rsid w:val="007F34E7"/>
    <w:rsid w:val="007F34F1"/>
    <w:rsid w:val="007F3D57"/>
    <w:rsid w:val="007F3F7B"/>
    <w:rsid w:val="007F415D"/>
    <w:rsid w:val="007F445A"/>
    <w:rsid w:val="007F4681"/>
    <w:rsid w:val="007F47D6"/>
    <w:rsid w:val="007F48C0"/>
    <w:rsid w:val="007F4D15"/>
    <w:rsid w:val="007F512F"/>
    <w:rsid w:val="007F5208"/>
    <w:rsid w:val="007F573A"/>
    <w:rsid w:val="007F598E"/>
    <w:rsid w:val="007F5AC1"/>
    <w:rsid w:val="007F5F5E"/>
    <w:rsid w:val="007F6CB1"/>
    <w:rsid w:val="007F6E19"/>
    <w:rsid w:val="007F6F99"/>
    <w:rsid w:val="007F741D"/>
    <w:rsid w:val="007F7DC7"/>
    <w:rsid w:val="0080071C"/>
    <w:rsid w:val="00800995"/>
    <w:rsid w:val="00801023"/>
    <w:rsid w:val="008010E7"/>
    <w:rsid w:val="0080111B"/>
    <w:rsid w:val="0080131B"/>
    <w:rsid w:val="00801BFF"/>
    <w:rsid w:val="0080217B"/>
    <w:rsid w:val="008022C3"/>
    <w:rsid w:val="008023A2"/>
    <w:rsid w:val="008023DB"/>
    <w:rsid w:val="00802BDB"/>
    <w:rsid w:val="00802C2F"/>
    <w:rsid w:val="00803ADD"/>
    <w:rsid w:val="00803FF5"/>
    <w:rsid w:val="008047B1"/>
    <w:rsid w:val="00804D9F"/>
    <w:rsid w:val="00804F4B"/>
    <w:rsid w:val="00805439"/>
    <w:rsid w:val="00805DEC"/>
    <w:rsid w:val="00806278"/>
    <w:rsid w:val="0080648A"/>
    <w:rsid w:val="00806914"/>
    <w:rsid w:val="0080694E"/>
    <w:rsid w:val="00806A03"/>
    <w:rsid w:val="00807AA9"/>
    <w:rsid w:val="00807D1E"/>
    <w:rsid w:val="00810714"/>
    <w:rsid w:val="00810871"/>
    <w:rsid w:val="00810D46"/>
    <w:rsid w:val="00811482"/>
    <w:rsid w:val="0081152A"/>
    <w:rsid w:val="0081185B"/>
    <w:rsid w:val="00811A0A"/>
    <w:rsid w:val="00811A53"/>
    <w:rsid w:val="0081215E"/>
    <w:rsid w:val="0081222B"/>
    <w:rsid w:val="00812B1F"/>
    <w:rsid w:val="00813212"/>
    <w:rsid w:val="00813B54"/>
    <w:rsid w:val="00813FED"/>
    <w:rsid w:val="0081413C"/>
    <w:rsid w:val="00814449"/>
    <w:rsid w:val="0081458A"/>
    <w:rsid w:val="008148CD"/>
    <w:rsid w:val="00814BFE"/>
    <w:rsid w:val="00814C38"/>
    <w:rsid w:val="00814EB2"/>
    <w:rsid w:val="00815390"/>
    <w:rsid w:val="00815B39"/>
    <w:rsid w:val="00815C81"/>
    <w:rsid w:val="00815C89"/>
    <w:rsid w:val="00815F49"/>
    <w:rsid w:val="00815FD5"/>
    <w:rsid w:val="0081601A"/>
    <w:rsid w:val="008160FA"/>
    <w:rsid w:val="00816747"/>
    <w:rsid w:val="008169B7"/>
    <w:rsid w:val="00816CC7"/>
    <w:rsid w:val="00817211"/>
    <w:rsid w:val="00817237"/>
    <w:rsid w:val="00817514"/>
    <w:rsid w:val="008177FF"/>
    <w:rsid w:val="00817A90"/>
    <w:rsid w:val="00817B7A"/>
    <w:rsid w:val="00817CE7"/>
    <w:rsid w:val="00820139"/>
    <w:rsid w:val="00820A23"/>
    <w:rsid w:val="00820BA3"/>
    <w:rsid w:val="00820BC7"/>
    <w:rsid w:val="00821186"/>
    <w:rsid w:val="00821364"/>
    <w:rsid w:val="00821EBD"/>
    <w:rsid w:val="0082240F"/>
    <w:rsid w:val="008225E4"/>
    <w:rsid w:val="0082313B"/>
    <w:rsid w:val="00823AC3"/>
    <w:rsid w:val="0082418C"/>
    <w:rsid w:val="00824490"/>
    <w:rsid w:val="00824B44"/>
    <w:rsid w:val="00824BD0"/>
    <w:rsid w:val="00824DFF"/>
    <w:rsid w:val="008250AA"/>
    <w:rsid w:val="0082543E"/>
    <w:rsid w:val="0082550C"/>
    <w:rsid w:val="00825A46"/>
    <w:rsid w:val="0082660C"/>
    <w:rsid w:val="008267F0"/>
    <w:rsid w:val="00826888"/>
    <w:rsid w:val="00826B6E"/>
    <w:rsid w:val="00826DA3"/>
    <w:rsid w:val="00826FB9"/>
    <w:rsid w:val="00827207"/>
    <w:rsid w:val="008274AC"/>
    <w:rsid w:val="00827F3E"/>
    <w:rsid w:val="008303CD"/>
    <w:rsid w:val="00830E12"/>
    <w:rsid w:val="008313EA"/>
    <w:rsid w:val="008317C0"/>
    <w:rsid w:val="008319EC"/>
    <w:rsid w:val="00831F57"/>
    <w:rsid w:val="00832330"/>
    <w:rsid w:val="00832690"/>
    <w:rsid w:val="00832B0B"/>
    <w:rsid w:val="00832D1E"/>
    <w:rsid w:val="00833891"/>
    <w:rsid w:val="00833961"/>
    <w:rsid w:val="00833E0E"/>
    <w:rsid w:val="00833E85"/>
    <w:rsid w:val="00833EA0"/>
    <w:rsid w:val="0083400D"/>
    <w:rsid w:val="00834951"/>
    <w:rsid w:val="00834C6D"/>
    <w:rsid w:val="00834C79"/>
    <w:rsid w:val="008353C2"/>
    <w:rsid w:val="008356E8"/>
    <w:rsid w:val="00835753"/>
    <w:rsid w:val="00835862"/>
    <w:rsid w:val="00835E1F"/>
    <w:rsid w:val="008360B4"/>
    <w:rsid w:val="00836278"/>
    <w:rsid w:val="008367F6"/>
    <w:rsid w:val="00836CCC"/>
    <w:rsid w:val="008370E3"/>
    <w:rsid w:val="0083717F"/>
    <w:rsid w:val="00837492"/>
    <w:rsid w:val="008374BE"/>
    <w:rsid w:val="00837728"/>
    <w:rsid w:val="00837AE0"/>
    <w:rsid w:val="00837E00"/>
    <w:rsid w:val="0084039B"/>
    <w:rsid w:val="008403AC"/>
    <w:rsid w:val="00841276"/>
    <w:rsid w:val="00841818"/>
    <w:rsid w:val="008418F3"/>
    <w:rsid w:val="008421AD"/>
    <w:rsid w:val="0084220A"/>
    <w:rsid w:val="00842399"/>
    <w:rsid w:val="008428FD"/>
    <w:rsid w:val="00842A39"/>
    <w:rsid w:val="00842AC2"/>
    <w:rsid w:val="00842DD4"/>
    <w:rsid w:val="00843192"/>
    <w:rsid w:val="00843337"/>
    <w:rsid w:val="008433ED"/>
    <w:rsid w:val="00843F25"/>
    <w:rsid w:val="00844151"/>
    <w:rsid w:val="008442DF"/>
    <w:rsid w:val="008445AC"/>
    <w:rsid w:val="00844671"/>
    <w:rsid w:val="008449DC"/>
    <w:rsid w:val="00844A7A"/>
    <w:rsid w:val="00844F6B"/>
    <w:rsid w:val="00845060"/>
    <w:rsid w:val="00845A27"/>
    <w:rsid w:val="00846353"/>
    <w:rsid w:val="008464BB"/>
    <w:rsid w:val="0084689B"/>
    <w:rsid w:val="0084691B"/>
    <w:rsid w:val="00846DE4"/>
    <w:rsid w:val="008477BF"/>
    <w:rsid w:val="008477DF"/>
    <w:rsid w:val="00847AAF"/>
    <w:rsid w:val="00847B05"/>
    <w:rsid w:val="00847B5A"/>
    <w:rsid w:val="008500E4"/>
    <w:rsid w:val="0085056F"/>
    <w:rsid w:val="0085072A"/>
    <w:rsid w:val="00850B04"/>
    <w:rsid w:val="008510CE"/>
    <w:rsid w:val="008514B3"/>
    <w:rsid w:val="00851760"/>
    <w:rsid w:val="00851764"/>
    <w:rsid w:val="008517A9"/>
    <w:rsid w:val="0085180D"/>
    <w:rsid w:val="00851BE8"/>
    <w:rsid w:val="00851CD0"/>
    <w:rsid w:val="0085223B"/>
    <w:rsid w:val="00852872"/>
    <w:rsid w:val="00853435"/>
    <w:rsid w:val="008535B0"/>
    <w:rsid w:val="00853644"/>
    <w:rsid w:val="00853A50"/>
    <w:rsid w:val="00853AD5"/>
    <w:rsid w:val="00854354"/>
    <w:rsid w:val="00854387"/>
    <w:rsid w:val="008547EA"/>
    <w:rsid w:val="0085489C"/>
    <w:rsid w:val="00854BDA"/>
    <w:rsid w:val="00854DD5"/>
    <w:rsid w:val="00854E8D"/>
    <w:rsid w:val="00855768"/>
    <w:rsid w:val="008559C6"/>
    <w:rsid w:val="00855D2A"/>
    <w:rsid w:val="00855EDB"/>
    <w:rsid w:val="00855FD0"/>
    <w:rsid w:val="008561DB"/>
    <w:rsid w:val="00856294"/>
    <w:rsid w:val="008563FF"/>
    <w:rsid w:val="008565C5"/>
    <w:rsid w:val="00856986"/>
    <w:rsid w:val="00856A58"/>
    <w:rsid w:val="008570A1"/>
    <w:rsid w:val="00857401"/>
    <w:rsid w:val="0085749A"/>
    <w:rsid w:val="008578E2"/>
    <w:rsid w:val="00857CB0"/>
    <w:rsid w:val="00857F1A"/>
    <w:rsid w:val="00857F2C"/>
    <w:rsid w:val="008601B4"/>
    <w:rsid w:val="0086035E"/>
    <w:rsid w:val="008604F1"/>
    <w:rsid w:val="00860622"/>
    <w:rsid w:val="00860674"/>
    <w:rsid w:val="00860DF0"/>
    <w:rsid w:val="008612A7"/>
    <w:rsid w:val="008612B2"/>
    <w:rsid w:val="00861BC2"/>
    <w:rsid w:val="00861C1A"/>
    <w:rsid w:val="00862729"/>
    <w:rsid w:val="008628C6"/>
    <w:rsid w:val="00862986"/>
    <w:rsid w:val="0086298D"/>
    <w:rsid w:val="00862CF2"/>
    <w:rsid w:val="00863011"/>
    <w:rsid w:val="00863253"/>
    <w:rsid w:val="00863A3E"/>
    <w:rsid w:val="00863B76"/>
    <w:rsid w:val="0086457D"/>
    <w:rsid w:val="00864585"/>
    <w:rsid w:val="008645BD"/>
    <w:rsid w:val="00864671"/>
    <w:rsid w:val="00864CDB"/>
    <w:rsid w:val="00864F0C"/>
    <w:rsid w:val="00864F81"/>
    <w:rsid w:val="0086553B"/>
    <w:rsid w:val="008655B0"/>
    <w:rsid w:val="0086583E"/>
    <w:rsid w:val="00865BFD"/>
    <w:rsid w:val="00865F6C"/>
    <w:rsid w:val="008669C0"/>
    <w:rsid w:val="00866A46"/>
    <w:rsid w:val="0086746C"/>
    <w:rsid w:val="0086765D"/>
    <w:rsid w:val="008677AD"/>
    <w:rsid w:val="00867950"/>
    <w:rsid w:val="00867BD2"/>
    <w:rsid w:val="00867EC1"/>
    <w:rsid w:val="00867F5B"/>
    <w:rsid w:val="00870536"/>
    <w:rsid w:val="008707DA"/>
    <w:rsid w:val="00870F6F"/>
    <w:rsid w:val="0087171A"/>
    <w:rsid w:val="008719B0"/>
    <w:rsid w:val="00871D50"/>
    <w:rsid w:val="00871DC9"/>
    <w:rsid w:val="00871F37"/>
    <w:rsid w:val="008728B1"/>
    <w:rsid w:val="0087299B"/>
    <w:rsid w:val="00872D43"/>
    <w:rsid w:val="00872D7B"/>
    <w:rsid w:val="00872DEA"/>
    <w:rsid w:val="00872F91"/>
    <w:rsid w:val="00873197"/>
    <w:rsid w:val="00873242"/>
    <w:rsid w:val="00873763"/>
    <w:rsid w:val="00873A04"/>
    <w:rsid w:val="00873C8D"/>
    <w:rsid w:val="00873D58"/>
    <w:rsid w:val="00874065"/>
    <w:rsid w:val="00874617"/>
    <w:rsid w:val="008748D8"/>
    <w:rsid w:val="00874910"/>
    <w:rsid w:val="00874EF8"/>
    <w:rsid w:val="0087501B"/>
    <w:rsid w:val="0087590E"/>
    <w:rsid w:val="00875D22"/>
    <w:rsid w:val="008760B9"/>
    <w:rsid w:val="008763AF"/>
    <w:rsid w:val="0087643F"/>
    <w:rsid w:val="00876500"/>
    <w:rsid w:val="008766E8"/>
    <w:rsid w:val="00876711"/>
    <w:rsid w:val="00876805"/>
    <w:rsid w:val="00876F42"/>
    <w:rsid w:val="00877207"/>
    <w:rsid w:val="008775A3"/>
    <w:rsid w:val="008777F6"/>
    <w:rsid w:val="00877886"/>
    <w:rsid w:val="00877AB8"/>
    <w:rsid w:val="00880154"/>
    <w:rsid w:val="008802F9"/>
    <w:rsid w:val="0088114C"/>
    <w:rsid w:val="00881316"/>
    <w:rsid w:val="008816EA"/>
    <w:rsid w:val="008818ED"/>
    <w:rsid w:val="0088193E"/>
    <w:rsid w:val="00881A42"/>
    <w:rsid w:val="00881C28"/>
    <w:rsid w:val="00881E89"/>
    <w:rsid w:val="008823B2"/>
    <w:rsid w:val="00882D92"/>
    <w:rsid w:val="00882EA8"/>
    <w:rsid w:val="0088312C"/>
    <w:rsid w:val="008837B3"/>
    <w:rsid w:val="00883AAF"/>
    <w:rsid w:val="00883B52"/>
    <w:rsid w:val="00883C7E"/>
    <w:rsid w:val="00883CC8"/>
    <w:rsid w:val="00883D93"/>
    <w:rsid w:val="00883ED1"/>
    <w:rsid w:val="008842B7"/>
    <w:rsid w:val="00884814"/>
    <w:rsid w:val="00884A74"/>
    <w:rsid w:val="00884F2F"/>
    <w:rsid w:val="008859DB"/>
    <w:rsid w:val="00885B79"/>
    <w:rsid w:val="00885E21"/>
    <w:rsid w:val="00885E4C"/>
    <w:rsid w:val="00885E8F"/>
    <w:rsid w:val="00886404"/>
    <w:rsid w:val="00886424"/>
    <w:rsid w:val="00886887"/>
    <w:rsid w:val="00886A92"/>
    <w:rsid w:val="00886B8D"/>
    <w:rsid w:val="00886D65"/>
    <w:rsid w:val="0088754B"/>
    <w:rsid w:val="00887B43"/>
    <w:rsid w:val="00887F05"/>
    <w:rsid w:val="0089047B"/>
    <w:rsid w:val="00890482"/>
    <w:rsid w:val="008904C9"/>
    <w:rsid w:val="0089072E"/>
    <w:rsid w:val="00890BD0"/>
    <w:rsid w:val="00890BFB"/>
    <w:rsid w:val="00891347"/>
    <w:rsid w:val="00891A8A"/>
    <w:rsid w:val="00891A90"/>
    <w:rsid w:val="00891C62"/>
    <w:rsid w:val="00892BAE"/>
    <w:rsid w:val="00892BE4"/>
    <w:rsid w:val="00892FB4"/>
    <w:rsid w:val="008930CC"/>
    <w:rsid w:val="0089323D"/>
    <w:rsid w:val="008932D5"/>
    <w:rsid w:val="008938FA"/>
    <w:rsid w:val="00893FC6"/>
    <w:rsid w:val="008941F1"/>
    <w:rsid w:val="008946E7"/>
    <w:rsid w:val="00894737"/>
    <w:rsid w:val="00894F72"/>
    <w:rsid w:val="00895176"/>
    <w:rsid w:val="0089595B"/>
    <w:rsid w:val="00895B6E"/>
    <w:rsid w:val="0089633B"/>
    <w:rsid w:val="0089655C"/>
    <w:rsid w:val="00896CB8"/>
    <w:rsid w:val="00896DE9"/>
    <w:rsid w:val="008970A2"/>
    <w:rsid w:val="008976E7"/>
    <w:rsid w:val="008978EB"/>
    <w:rsid w:val="0089799A"/>
    <w:rsid w:val="00897DDB"/>
    <w:rsid w:val="008A0372"/>
    <w:rsid w:val="008A053A"/>
    <w:rsid w:val="008A06C6"/>
    <w:rsid w:val="008A08DC"/>
    <w:rsid w:val="008A09CA"/>
    <w:rsid w:val="008A0A7D"/>
    <w:rsid w:val="008A140A"/>
    <w:rsid w:val="008A16CD"/>
    <w:rsid w:val="008A1964"/>
    <w:rsid w:val="008A1BBB"/>
    <w:rsid w:val="008A2344"/>
    <w:rsid w:val="008A263B"/>
    <w:rsid w:val="008A284F"/>
    <w:rsid w:val="008A31B2"/>
    <w:rsid w:val="008A3250"/>
    <w:rsid w:val="008A3C53"/>
    <w:rsid w:val="008A41AB"/>
    <w:rsid w:val="008A42E6"/>
    <w:rsid w:val="008A4451"/>
    <w:rsid w:val="008A4C8C"/>
    <w:rsid w:val="008A503D"/>
    <w:rsid w:val="008A507E"/>
    <w:rsid w:val="008A5364"/>
    <w:rsid w:val="008A56C4"/>
    <w:rsid w:val="008A5860"/>
    <w:rsid w:val="008A5908"/>
    <w:rsid w:val="008A5D7D"/>
    <w:rsid w:val="008A60B7"/>
    <w:rsid w:val="008A628B"/>
    <w:rsid w:val="008A63FC"/>
    <w:rsid w:val="008A650C"/>
    <w:rsid w:val="008A6599"/>
    <w:rsid w:val="008A65E1"/>
    <w:rsid w:val="008A685F"/>
    <w:rsid w:val="008A689D"/>
    <w:rsid w:val="008A6E69"/>
    <w:rsid w:val="008A6F0F"/>
    <w:rsid w:val="008A73F6"/>
    <w:rsid w:val="008A774C"/>
    <w:rsid w:val="008A77E4"/>
    <w:rsid w:val="008A7C4F"/>
    <w:rsid w:val="008B0055"/>
    <w:rsid w:val="008B0091"/>
    <w:rsid w:val="008B010E"/>
    <w:rsid w:val="008B0135"/>
    <w:rsid w:val="008B08CF"/>
    <w:rsid w:val="008B0D99"/>
    <w:rsid w:val="008B1376"/>
    <w:rsid w:val="008B13B6"/>
    <w:rsid w:val="008B2176"/>
    <w:rsid w:val="008B21E1"/>
    <w:rsid w:val="008B21F9"/>
    <w:rsid w:val="008B23CA"/>
    <w:rsid w:val="008B24F0"/>
    <w:rsid w:val="008B2649"/>
    <w:rsid w:val="008B26AE"/>
    <w:rsid w:val="008B2ED3"/>
    <w:rsid w:val="008B3527"/>
    <w:rsid w:val="008B386F"/>
    <w:rsid w:val="008B39DC"/>
    <w:rsid w:val="008B3A23"/>
    <w:rsid w:val="008B440B"/>
    <w:rsid w:val="008B48C6"/>
    <w:rsid w:val="008B4969"/>
    <w:rsid w:val="008B4B1C"/>
    <w:rsid w:val="008B4D05"/>
    <w:rsid w:val="008B4FF2"/>
    <w:rsid w:val="008B515F"/>
    <w:rsid w:val="008B5B46"/>
    <w:rsid w:val="008B5FB2"/>
    <w:rsid w:val="008B606F"/>
    <w:rsid w:val="008B65D1"/>
    <w:rsid w:val="008B686F"/>
    <w:rsid w:val="008B6C60"/>
    <w:rsid w:val="008B708D"/>
    <w:rsid w:val="008B735D"/>
    <w:rsid w:val="008B75AD"/>
    <w:rsid w:val="008B7EA9"/>
    <w:rsid w:val="008B7F4A"/>
    <w:rsid w:val="008C029B"/>
    <w:rsid w:val="008C0380"/>
    <w:rsid w:val="008C0513"/>
    <w:rsid w:val="008C060B"/>
    <w:rsid w:val="008C08F7"/>
    <w:rsid w:val="008C0998"/>
    <w:rsid w:val="008C0E4D"/>
    <w:rsid w:val="008C16AD"/>
    <w:rsid w:val="008C1BDC"/>
    <w:rsid w:val="008C21E2"/>
    <w:rsid w:val="008C23F9"/>
    <w:rsid w:val="008C25BF"/>
    <w:rsid w:val="008C2B12"/>
    <w:rsid w:val="008C372F"/>
    <w:rsid w:val="008C375E"/>
    <w:rsid w:val="008C3993"/>
    <w:rsid w:val="008C3AC6"/>
    <w:rsid w:val="008C4071"/>
    <w:rsid w:val="008C443D"/>
    <w:rsid w:val="008C4549"/>
    <w:rsid w:val="008C49A9"/>
    <w:rsid w:val="008C4A8F"/>
    <w:rsid w:val="008C4B2C"/>
    <w:rsid w:val="008C52CD"/>
    <w:rsid w:val="008C569C"/>
    <w:rsid w:val="008C5834"/>
    <w:rsid w:val="008C59C2"/>
    <w:rsid w:val="008C5C0C"/>
    <w:rsid w:val="008C5D1C"/>
    <w:rsid w:val="008C5FF5"/>
    <w:rsid w:val="008C606B"/>
    <w:rsid w:val="008C6574"/>
    <w:rsid w:val="008C6D86"/>
    <w:rsid w:val="008C7A1D"/>
    <w:rsid w:val="008C7A9E"/>
    <w:rsid w:val="008C7EB2"/>
    <w:rsid w:val="008D0A94"/>
    <w:rsid w:val="008D0E3B"/>
    <w:rsid w:val="008D1025"/>
    <w:rsid w:val="008D1281"/>
    <w:rsid w:val="008D1385"/>
    <w:rsid w:val="008D14BB"/>
    <w:rsid w:val="008D1D51"/>
    <w:rsid w:val="008D2627"/>
    <w:rsid w:val="008D272A"/>
    <w:rsid w:val="008D2824"/>
    <w:rsid w:val="008D2B3D"/>
    <w:rsid w:val="008D2EFC"/>
    <w:rsid w:val="008D34B4"/>
    <w:rsid w:val="008D3AF8"/>
    <w:rsid w:val="008D3C28"/>
    <w:rsid w:val="008D3CEF"/>
    <w:rsid w:val="008D4110"/>
    <w:rsid w:val="008D47D4"/>
    <w:rsid w:val="008D4D17"/>
    <w:rsid w:val="008D4E55"/>
    <w:rsid w:val="008D5AFB"/>
    <w:rsid w:val="008D5DC4"/>
    <w:rsid w:val="008D5FA2"/>
    <w:rsid w:val="008D61CE"/>
    <w:rsid w:val="008D6539"/>
    <w:rsid w:val="008D6741"/>
    <w:rsid w:val="008D68E1"/>
    <w:rsid w:val="008D6AFF"/>
    <w:rsid w:val="008D6B17"/>
    <w:rsid w:val="008D716D"/>
    <w:rsid w:val="008D72D9"/>
    <w:rsid w:val="008D7333"/>
    <w:rsid w:val="008D7379"/>
    <w:rsid w:val="008D75BC"/>
    <w:rsid w:val="008D75C0"/>
    <w:rsid w:val="008D7ECB"/>
    <w:rsid w:val="008E0096"/>
    <w:rsid w:val="008E0BBE"/>
    <w:rsid w:val="008E0CC4"/>
    <w:rsid w:val="008E0D32"/>
    <w:rsid w:val="008E1243"/>
    <w:rsid w:val="008E1623"/>
    <w:rsid w:val="008E16D3"/>
    <w:rsid w:val="008E1E29"/>
    <w:rsid w:val="008E22D6"/>
    <w:rsid w:val="008E2517"/>
    <w:rsid w:val="008E258A"/>
    <w:rsid w:val="008E27B6"/>
    <w:rsid w:val="008E2D37"/>
    <w:rsid w:val="008E2ED1"/>
    <w:rsid w:val="008E2F5B"/>
    <w:rsid w:val="008E3278"/>
    <w:rsid w:val="008E41CC"/>
    <w:rsid w:val="008E47E4"/>
    <w:rsid w:val="008E4979"/>
    <w:rsid w:val="008E4A02"/>
    <w:rsid w:val="008E4D2A"/>
    <w:rsid w:val="008E5056"/>
    <w:rsid w:val="008E528B"/>
    <w:rsid w:val="008E5A1D"/>
    <w:rsid w:val="008E628D"/>
    <w:rsid w:val="008E63A2"/>
    <w:rsid w:val="008E64EC"/>
    <w:rsid w:val="008E664F"/>
    <w:rsid w:val="008E6D2B"/>
    <w:rsid w:val="008E72E3"/>
    <w:rsid w:val="008E7441"/>
    <w:rsid w:val="008E773A"/>
    <w:rsid w:val="008E7C5A"/>
    <w:rsid w:val="008E7D23"/>
    <w:rsid w:val="008F089E"/>
    <w:rsid w:val="008F0BC2"/>
    <w:rsid w:val="008F0D8F"/>
    <w:rsid w:val="008F14B3"/>
    <w:rsid w:val="008F199A"/>
    <w:rsid w:val="008F1D27"/>
    <w:rsid w:val="008F2066"/>
    <w:rsid w:val="008F20E4"/>
    <w:rsid w:val="008F2161"/>
    <w:rsid w:val="008F22BC"/>
    <w:rsid w:val="008F2303"/>
    <w:rsid w:val="008F2AB6"/>
    <w:rsid w:val="008F2C98"/>
    <w:rsid w:val="008F2CE9"/>
    <w:rsid w:val="008F2D20"/>
    <w:rsid w:val="008F2DC7"/>
    <w:rsid w:val="008F2E91"/>
    <w:rsid w:val="008F348E"/>
    <w:rsid w:val="008F36D4"/>
    <w:rsid w:val="008F37B2"/>
    <w:rsid w:val="008F3F89"/>
    <w:rsid w:val="008F469B"/>
    <w:rsid w:val="008F4779"/>
    <w:rsid w:val="008F4806"/>
    <w:rsid w:val="008F487C"/>
    <w:rsid w:val="008F4976"/>
    <w:rsid w:val="008F5F63"/>
    <w:rsid w:val="008F6068"/>
    <w:rsid w:val="008F6303"/>
    <w:rsid w:val="008F6DD8"/>
    <w:rsid w:val="008F7089"/>
    <w:rsid w:val="008F744C"/>
    <w:rsid w:val="008F78B7"/>
    <w:rsid w:val="008F7A02"/>
    <w:rsid w:val="00900343"/>
    <w:rsid w:val="0090056F"/>
    <w:rsid w:val="009006C0"/>
    <w:rsid w:val="009008DF"/>
    <w:rsid w:val="00900CD4"/>
    <w:rsid w:val="00900D4A"/>
    <w:rsid w:val="00900E9D"/>
    <w:rsid w:val="00900F2F"/>
    <w:rsid w:val="00900F8D"/>
    <w:rsid w:val="009010C4"/>
    <w:rsid w:val="0090121E"/>
    <w:rsid w:val="00901A5D"/>
    <w:rsid w:val="00901B71"/>
    <w:rsid w:val="00901C0E"/>
    <w:rsid w:val="00901E09"/>
    <w:rsid w:val="009021E9"/>
    <w:rsid w:val="009025D1"/>
    <w:rsid w:val="0090268C"/>
    <w:rsid w:val="009028EB"/>
    <w:rsid w:val="009029B8"/>
    <w:rsid w:val="00903C3E"/>
    <w:rsid w:val="00903D87"/>
    <w:rsid w:val="00903D89"/>
    <w:rsid w:val="00903DF0"/>
    <w:rsid w:val="00903F13"/>
    <w:rsid w:val="009040FC"/>
    <w:rsid w:val="00904257"/>
    <w:rsid w:val="009046B5"/>
    <w:rsid w:val="009049E2"/>
    <w:rsid w:val="00904A9E"/>
    <w:rsid w:val="00904E50"/>
    <w:rsid w:val="00904EE0"/>
    <w:rsid w:val="00905660"/>
    <w:rsid w:val="009057F7"/>
    <w:rsid w:val="009059E9"/>
    <w:rsid w:val="00905A2E"/>
    <w:rsid w:val="00905AAD"/>
    <w:rsid w:val="00905ABD"/>
    <w:rsid w:val="0090604F"/>
    <w:rsid w:val="00906115"/>
    <w:rsid w:val="009061D1"/>
    <w:rsid w:val="00906269"/>
    <w:rsid w:val="00906454"/>
    <w:rsid w:val="00906862"/>
    <w:rsid w:val="00906880"/>
    <w:rsid w:val="00907058"/>
    <w:rsid w:val="00907324"/>
    <w:rsid w:val="0090789A"/>
    <w:rsid w:val="00909432"/>
    <w:rsid w:val="00910739"/>
    <w:rsid w:val="00910921"/>
    <w:rsid w:val="00911252"/>
    <w:rsid w:val="00911371"/>
    <w:rsid w:val="00911DBE"/>
    <w:rsid w:val="009120E6"/>
    <w:rsid w:val="009129E8"/>
    <w:rsid w:val="00912A73"/>
    <w:rsid w:val="00912CC8"/>
    <w:rsid w:val="00912E10"/>
    <w:rsid w:val="00912E6E"/>
    <w:rsid w:val="009134BE"/>
    <w:rsid w:val="009136B8"/>
    <w:rsid w:val="0091384D"/>
    <w:rsid w:val="009138ED"/>
    <w:rsid w:val="00913B4E"/>
    <w:rsid w:val="00914115"/>
    <w:rsid w:val="009143E5"/>
    <w:rsid w:val="0091449A"/>
    <w:rsid w:val="009144F4"/>
    <w:rsid w:val="0091480B"/>
    <w:rsid w:val="0091495F"/>
    <w:rsid w:val="00914BC8"/>
    <w:rsid w:val="00914DEB"/>
    <w:rsid w:val="009151EB"/>
    <w:rsid w:val="009152A6"/>
    <w:rsid w:val="009154B0"/>
    <w:rsid w:val="009157CD"/>
    <w:rsid w:val="00915E53"/>
    <w:rsid w:val="009166CF"/>
    <w:rsid w:val="009168EC"/>
    <w:rsid w:val="0091734D"/>
    <w:rsid w:val="00917433"/>
    <w:rsid w:val="009175BE"/>
    <w:rsid w:val="00917636"/>
    <w:rsid w:val="00917943"/>
    <w:rsid w:val="0091796F"/>
    <w:rsid w:val="00917EE1"/>
    <w:rsid w:val="00917EE9"/>
    <w:rsid w:val="00917FBC"/>
    <w:rsid w:val="00920602"/>
    <w:rsid w:val="0092061B"/>
    <w:rsid w:val="00920B80"/>
    <w:rsid w:val="00921196"/>
    <w:rsid w:val="00921B58"/>
    <w:rsid w:val="00921C4C"/>
    <w:rsid w:val="00922079"/>
    <w:rsid w:val="00922683"/>
    <w:rsid w:val="00922686"/>
    <w:rsid w:val="0092274F"/>
    <w:rsid w:val="00922BAB"/>
    <w:rsid w:val="00922C27"/>
    <w:rsid w:val="00922E0E"/>
    <w:rsid w:val="00922FE1"/>
    <w:rsid w:val="00924AB0"/>
    <w:rsid w:val="00924D9B"/>
    <w:rsid w:val="0092507F"/>
    <w:rsid w:val="00925390"/>
    <w:rsid w:val="00925554"/>
    <w:rsid w:val="00925ACD"/>
    <w:rsid w:val="00925D26"/>
    <w:rsid w:val="00925ECD"/>
    <w:rsid w:val="009260B1"/>
    <w:rsid w:val="009262D1"/>
    <w:rsid w:val="0092668C"/>
    <w:rsid w:val="009268CB"/>
    <w:rsid w:val="00926A5D"/>
    <w:rsid w:val="00926DC0"/>
    <w:rsid w:val="00927011"/>
    <w:rsid w:val="0092744B"/>
    <w:rsid w:val="009275DD"/>
    <w:rsid w:val="009277A6"/>
    <w:rsid w:val="00927E8C"/>
    <w:rsid w:val="009301A6"/>
    <w:rsid w:val="009302BE"/>
    <w:rsid w:val="009303CB"/>
    <w:rsid w:val="00930A43"/>
    <w:rsid w:val="00930B43"/>
    <w:rsid w:val="00930ECA"/>
    <w:rsid w:val="00930EF5"/>
    <w:rsid w:val="0093126F"/>
    <w:rsid w:val="009317F4"/>
    <w:rsid w:val="009325B6"/>
    <w:rsid w:val="009326B5"/>
    <w:rsid w:val="00932D91"/>
    <w:rsid w:val="00932E27"/>
    <w:rsid w:val="009330E6"/>
    <w:rsid w:val="009331AA"/>
    <w:rsid w:val="00933646"/>
    <w:rsid w:val="00933920"/>
    <w:rsid w:val="009340AB"/>
    <w:rsid w:val="009341D6"/>
    <w:rsid w:val="00934235"/>
    <w:rsid w:val="00934236"/>
    <w:rsid w:val="0093429C"/>
    <w:rsid w:val="0093440A"/>
    <w:rsid w:val="00934968"/>
    <w:rsid w:val="0093499B"/>
    <w:rsid w:val="00934BE0"/>
    <w:rsid w:val="00934C4A"/>
    <w:rsid w:val="0093550E"/>
    <w:rsid w:val="009357C5"/>
    <w:rsid w:val="00935801"/>
    <w:rsid w:val="00935A43"/>
    <w:rsid w:val="00935DA8"/>
    <w:rsid w:val="00935F11"/>
    <w:rsid w:val="00936231"/>
    <w:rsid w:val="00936BA9"/>
    <w:rsid w:val="00936C71"/>
    <w:rsid w:val="00936E54"/>
    <w:rsid w:val="00936F6C"/>
    <w:rsid w:val="00937192"/>
    <w:rsid w:val="0093744D"/>
    <w:rsid w:val="009378F6"/>
    <w:rsid w:val="00937AEF"/>
    <w:rsid w:val="00937B5C"/>
    <w:rsid w:val="00937DE4"/>
    <w:rsid w:val="00937F09"/>
    <w:rsid w:val="0094055B"/>
    <w:rsid w:val="00940871"/>
    <w:rsid w:val="00940BD7"/>
    <w:rsid w:val="00940C43"/>
    <w:rsid w:val="00940D42"/>
    <w:rsid w:val="00941139"/>
    <w:rsid w:val="009414FA"/>
    <w:rsid w:val="009416C4"/>
    <w:rsid w:val="00941A69"/>
    <w:rsid w:val="00941BC4"/>
    <w:rsid w:val="00941BEA"/>
    <w:rsid w:val="00941DA9"/>
    <w:rsid w:val="00942170"/>
    <w:rsid w:val="0094234E"/>
    <w:rsid w:val="009430F3"/>
    <w:rsid w:val="00943163"/>
    <w:rsid w:val="00943FEB"/>
    <w:rsid w:val="00944230"/>
    <w:rsid w:val="00944C32"/>
    <w:rsid w:val="00944DAA"/>
    <w:rsid w:val="00945B13"/>
    <w:rsid w:val="00945B8D"/>
    <w:rsid w:val="00945DAE"/>
    <w:rsid w:val="00945E64"/>
    <w:rsid w:val="00946211"/>
    <w:rsid w:val="00946307"/>
    <w:rsid w:val="009464EB"/>
    <w:rsid w:val="0094687D"/>
    <w:rsid w:val="009468C0"/>
    <w:rsid w:val="00946BC6"/>
    <w:rsid w:val="00946D57"/>
    <w:rsid w:val="0094705F"/>
    <w:rsid w:val="009473C7"/>
    <w:rsid w:val="00947679"/>
    <w:rsid w:val="00947798"/>
    <w:rsid w:val="00947963"/>
    <w:rsid w:val="009500B3"/>
    <w:rsid w:val="009504A6"/>
    <w:rsid w:val="00950818"/>
    <w:rsid w:val="00950B18"/>
    <w:rsid w:val="00950FA5"/>
    <w:rsid w:val="0095117B"/>
    <w:rsid w:val="00951474"/>
    <w:rsid w:val="009515ED"/>
    <w:rsid w:val="00951618"/>
    <w:rsid w:val="00951958"/>
    <w:rsid w:val="00951A09"/>
    <w:rsid w:val="00951B25"/>
    <w:rsid w:val="00951D09"/>
    <w:rsid w:val="0095293D"/>
    <w:rsid w:val="00952AF4"/>
    <w:rsid w:val="009532BC"/>
    <w:rsid w:val="0095404C"/>
    <w:rsid w:val="00954362"/>
    <w:rsid w:val="009547A3"/>
    <w:rsid w:val="009547E0"/>
    <w:rsid w:val="00954B8E"/>
    <w:rsid w:val="00954DD4"/>
    <w:rsid w:val="00955066"/>
    <w:rsid w:val="009550A0"/>
    <w:rsid w:val="0095525A"/>
    <w:rsid w:val="00955399"/>
    <w:rsid w:val="009555DA"/>
    <w:rsid w:val="00955689"/>
    <w:rsid w:val="00955762"/>
    <w:rsid w:val="00955894"/>
    <w:rsid w:val="0095589E"/>
    <w:rsid w:val="009559DB"/>
    <w:rsid w:val="00955CB2"/>
    <w:rsid w:val="00956395"/>
    <w:rsid w:val="009564C9"/>
    <w:rsid w:val="009569C9"/>
    <w:rsid w:val="009570B7"/>
    <w:rsid w:val="00957298"/>
    <w:rsid w:val="0095737C"/>
    <w:rsid w:val="00957907"/>
    <w:rsid w:val="00957B36"/>
    <w:rsid w:val="00957EC3"/>
    <w:rsid w:val="00957FC0"/>
    <w:rsid w:val="00960190"/>
    <w:rsid w:val="009602F8"/>
    <w:rsid w:val="00960957"/>
    <w:rsid w:val="00960D96"/>
    <w:rsid w:val="00960DED"/>
    <w:rsid w:val="00960EEA"/>
    <w:rsid w:val="00961070"/>
    <w:rsid w:val="00961AEB"/>
    <w:rsid w:val="00961C0D"/>
    <w:rsid w:val="00961CAE"/>
    <w:rsid w:val="00961DDD"/>
    <w:rsid w:val="00961DFF"/>
    <w:rsid w:val="00961EDA"/>
    <w:rsid w:val="00962277"/>
    <w:rsid w:val="009623D5"/>
    <w:rsid w:val="009629AE"/>
    <w:rsid w:val="00962AC3"/>
    <w:rsid w:val="00962C25"/>
    <w:rsid w:val="00962F51"/>
    <w:rsid w:val="00962F75"/>
    <w:rsid w:val="0096309E"/>
    <w:rsid w:val="00963A1E"/>
    <w:rsid w:val="00963BA5"/>
    <w:rsid w:val="00963C94"/>
    <w:rsid w:val="00963DCE"/>
    <w:rsid w:val="009642B7"/>
    <w:rsid w:val="0096454F"/>
    <w:rsid w:val="00964A1B"/>
    <w:rsid w:val="009653FB"/>
    <w:rsid w:val="00965837"/>
    <w:rsid w:val="00965E2F"/>
    <w:rsid w:val="00966B50"/>
    <w:rsid w:val="00966C5A"/>
    <w:rsid w:val="00967277"/>
    <w:rsid w:val="009675EE"/>
    <w:rsid w:val="00967646"/>
    <w:rsid w:val="009703D4"/>
    <w:rsid w:val="009704A6"/>
    <w:rsid w:val="00970534"/>
    <w:rsid w:val="00970AD5"/>
    <w:rsid w:val="00970DFD"/>
    <w:rsid w:val="00971421"/>
    <w:rsid w:val="009715E8"/>
    <w:rsid w:val="009718C0"/>
    <w:rsid w:val="00971915"/>
    <w:rsid w:val="009725ED"/>
    <w:rsid w:val="0097262D"/>
    <w:rsid w:val="00972A08"/>
    <w:rsid w:val="00972B12"/>
    <w:rsid w:val="00972E1F"/>
    <w:rsid w:val="00972EE1"/>
    <w:rsid w:val="00972FB0"/>
    <w:rsid w:val="00972FE0"/>
    <w:rsid w:val="00973645"/>
    <w:rsid w:val="009741CC"/>
    <w:rsid w:val="00974629"/>
    <w:rsid w:val="009746EA"/>
    <w:rsid w:val="009748D8"/>
    <w:rsid w:val="00974970"/>
    <w:rsid w:val="009749EA"/>
    <w:rsid w:val="009749FC"/>
    <w:rsid w:val="00974D13"/>
    <w:rsid w:val="0097548F"/>
    <w:rsid w:val="009756F7"/>
    <w:rsid w:val="0097576B"/>
    <w:rsid w:val="0097579C"/>
    <w:rsid w:val="00975850"/>
    <w:rsid w:val="0097595D"/>
    <w:rsid w:val="00975CA4"/>
    <w:rsid w:val="00975DD6"/>
    <w:rsid w:val="00976047"/>
    <w:rsid w:val="009760FF"/>
    <w:rsid w:val="009763CE"/>
    <w:rsid w:val="0097640E"/>
    <w:rsid w:val="00977217"/>
    <w:rsid w:val="00977353"/>
    <w:rsid w:val="00977394"/>
    <w:rsid w:val="0097753B"/>
    <w:rsid w:val="00977B23"/>
    <w:rsid w:val="00977B8A"/>
    <w:rsid w:val="00977DDB"/>
    <w:rsid w:val="00980159"/>
    <w:rsid w:val="00980342"/>
    <w:rsid w:val="00980438"/>
    <w:rsid w:val="00980636"/>
    <w:rsid w:val="00980731"/>
    <w:rsid w:val="00980791"/>
    <w:rsid w:val="00981250"/>
    <w:rsid w:val="009814A6"/>
    <w:rsid w:val="009814F6"/>
    <w:rsid w:val="009817A6"/>
    <w:rsid w:val="009819DE"/>
    <w:rsid w:val="00981B29"/>
    <w:rsid w:val="00981D86"/>
    <w:rsid w:val="00981EC8"/>
    <w:rsid w:val="00982C19"/>
    <w:rsid w:val="00982FAC"/>
    <w:rsid w:val="009831E2"/>
    <w:rsid w:val="009831EF"/>
    <w:rsid w:val="00983446"/>
    <w:rsid w:val="00984533"/>
    <w:rsid w:val="009845DC"/>
    <w:rsid w:val="00984721"/>
    <w:rsid w:val="00984AF5"/>
    <w:rsid w:val="00984BEB"/>
    <w:rsid w:val="009854AA"/>
    <w:rsid w:val="00985AF8"/>
    <w:rsid w:val="00985CEC"/>
    <w:rsid w:val="0098646B"/>
    <w:rsid w:val="009864F0"/>
    <w:rsid w:val="00986880"/>
    <w:rsid w:val="00986C06"/>
    <w:rsid w:val="009872B3"/>
    <w:rsid w:val="00987B81"/>
    <w:rsid w:val="0099026D"/>
    <w:rsid w:val="00990AAA"/>
    <w:rsid w:val="00990B76"/>
    <w:rsid w:val="00990D33"/>
    <w:rsid w:val="00991340"/>
    <w:rsid w:val="00991470"/>
    <w:rsid w:val="009918F8"/>
    <w:rsid w:val="00991D77"/>
    <w:rsid w:val="0099215A"/>
    <w:rsid w:val="009921F1"/>
    <w:rsid w:val="00992203"/>
    <w:rsid w:val="009923C5"/>
    <w:rsid w:val="009924F1"/>
    <w:rsid w:val="00992687"/>
    <w:rsid w:val="00992770"/>
    <w:rsid w:val="0099295C"/>
    <w:rsid w:val="00993018"/>
    <w:rsid w:val="0099340C"/>
    <w:rsid w:val="009935B4"/>
    <w:rsid w:val="009936A3"/>
    <w:rsid w:val="009940D0"/>
    <w:rsid w:val="009948AE"/>
    <w:rsid w:val="009950BF"/>
    <w:rsid w:val="0099533D"/>
    <w:rsid w:val="00995778"/>
    <w:rsid w:val="00995EE3"/>
    <w:rsid w:val="009962C9"/>
    <w:rsid w:val="009967F4"/>
    <w:rsid w:val="00996A97"/>
    <w:rsid w:val="00996B0E"/>
    <w:rsid w:val="0099706B"/>
    <w:rsid w:val="0099712B"/>
    <w:rsid w:val="0099729A"/>
    <w:rsid w:val="00997392"/>
    <w:rsid w:val="009973C9"/>
    <w:rsid w:val="009975F4"/>
    <w:rsid w:val="009976EB"/>
    <w:rsid w:val="00997FE1"/>
    <w:rsid w:val="009A0888"/>
    <w:rsid w:val="009A0AFC"/>
    <w:rsid w:val="009A1356"/>
    <w:rsid w:val="009A13F9"/>
    <w:rsid w:val="009A14BC"/>
    <w:rsid w:val="009A15DE"/>
    <w:rsid w:val="009A1C6C"/>
    <w:rsid w:val="009A1C72"/>
    <w:rsid w:val="009A2227"/>
    <w:rsid w:val="009A26A8"/>
    <w:rsid w:val="009A290B"/>
    <w:rsid w:val="009A298A"/>
    <w:rsid w:val="009A2C1F"/>
    <w:rsid w:val="009A30EB"/>
    <w:rsid w:val="009A31E0"/>
    <w:rsid w:val="009A3696"/>
    <w:rsid w:val="009A39C4"/>
    <w:rsid w:val="009A3B32"/>
    <w:rsid w:val="009A3D3A"/>
    <w:rsid w:val="009A47FA"/>
    <w:rsid w:val="009A52A8"/>
    <w:rsid w:val="009A57DF"/>
    <w:rsid w:val="009A61E3"/>
    <w:rsid w:val="009A6383"/>
    <w:rsid w:val="009A6467"/>
    <w:rsid w:val="009A6596"/>
    <w:rsid w:val="009A6A58"/>
    <w:rsid w:val="009A6CE4"/>
    <w:rsid w:val="009A6DBB"/>
    <w:rsid w:val="009A6E2A"/>
    <w:rsid w:val="009A732C"/>
    <w:rsid w:val="009A76C9"/>
    <w:rsid w:val="009A7962"/>
    <w:rsid w:val="009A7D75"/>
    <w:rsid w:val="009A7D89"/>
    <w:rsid w:val="009A7F69"/>
    <w:rsid w:val="009B0180"/>
    <w:rsid w:val="009B01A5"/>
    <w:rsid w:val="009B0218"/>
    <w:rsid w:val="009B02CF"/>
    <w:rsid w:val="009B045C"/>
    <w:rsid w:val="009B05BC"/>
    <w:rsid w:val="009B0666"/>
    <w:rsid w:val="009B075C"/>
    <w:rsid w:val="009B0B51"/>
    <w:rsid w:val="009B111C"/>
    <w:rsid w:val="009B13F0"/>
    <w:rsid w:val="009B1793"/>
    <w:rsid w:val="009B19FC"/>
    <w:rsid w:val="009B1CFC"/>
    <w:rsid w:val="009B1F31"/>
    <w:rsid w:val="009B2264"/>
    <w:rsid w:val="009B2566"/>
    <w:rsid w:val="009B25D4"/>
    <w:rsid w:val="009B2667"/>
    <w:rsid w:val="009B2718"/>
    <w:rsid w:val="009B272D"/>
    <w:rsid w:val="009B27AD"/>
    <w:rsid w:val="009B281E"/>
    <w:rsid w:val="009B2D36"/>
    <w:rsid w:val="009B2E8B"/>
    <w:rsid w:val="009B3634"/>
    <w:rsid w:val="009B3B24"/>
    <w:rsid w:val="009B3E3A"/>
    <w:rsid w:val="009B40FF"/>
    <w:rsid w:val="009B4294"/>
    <w:rsid w:val="009B4821"/>
    <w:rsid w:val="009B5044"/>
    <w:rsid w:val="009B51DF"/>
    <w:rsid w:val="009B5204"/>
    <w:rsid w:val="009B52E8"/>
    <w:rsid w:val="009B53C9"/>
    <w:rsid w:val="009B5D37"/>
    <w:rsid w:val="009B5E42"/>
    <w:rsid w:val="009B5F29"/>
    <w:rsid w:val="009B600F"/>
    <w:rsid w:val="009B63FA"/>
    <w:rsid w:val="009B6A22"/>
    <w:rsid w:val="009B6B78"/>
    <w:rsid w:val="009B6FD9"/>
    <w:rsid w:val="009B73C5"/>
    <w:rsid w:val="009B7F6B"/>
    <w:rsid w:val="009B7FF1"/>
    <w:rsid w:val="009C03F2"/>
    <w:rsid w:val="009C0598"/>
    <w:rsid w:val="009C0726"/>
    <w:rsid w:val="009C0A13"/>
    <w:rsid w:val="009C0DF9"/>
    <w:rsid w:val="009C12D6"/>
    <w:rsid w:val="009C15B4"/>
    <w:rsid w:val="009C17EE"/>
    <w:rsid w:val="009C1801"/>
    <w:rsid w:val="009C1F0E"/>
    <w:rsid w:val="009C1F5C"/>
    <w:rsid w:val="009C1F98"/>
    <w:rsid w:val="009C1FD0"/>
    <w:rsid w:val="009C21A7"/>
    <w:rsid w:val="009C2D51"/>
    <w:rsid w:val="009C2DC3"/>
    <w:rsid w:val="009C35CD"/>
    <w:rsid w:val="009C3803"/>
    <w:rsid w:val="009C397F"/>
    <w:rsid w:val="009C3DED"/>
    <w:rsid w:val="009C46D3"/>
    <w:rsid w:val="009C510F"/>
    <w:rsid w:val="009C5463"/>
    <w:rsid w:val="009C62DE"/>
    <w:rsid w:val="009C62E1"/>
    <w:rsid w:val="009C63E6"/>
    <w:rsid w:val="009C65FE"/>
    <w:rsid w:val="009C6C19"/>
    <w:rsid w:val="009C6C61"/>
    <w:rsid w:val="009C7157"/>
    <w:rsid w:val="009C716A"/>
    <w:rsid w:val="009C7CD4"/>
    <w:rsid w:val="009C7EB6"/>
    <w:rsid w:val="009D0EB7"/>
    <w:rsid w:val="009D0EF3"/>
    <w:rsid w:val="009D11CC"/>
    <w:rsid w:val="009D1324"/>
    <w:rsid w:val="009D1419"/>
    <w:rsid w:val="009D1619"/>
    <w:rsid w:val="009D16CB"/>
    <w:rsid w:val="009D1962"/>
    <w:rsid w:val="009D1BA4"/>
    <w:rsid w:val="009D1F32"/>
    <w:rsid w:val="009D2266"/>
    <w:rsid w:val="009D2D5A"/>
    <w:rsid w:val="009D32A5"/>
    <w:rsid w:val="009D3F8C"/>
    <w:rsid w:val="009D405A"/>
    <w:rsid w:val="009D4094"/>
    <w:rsid w:val="009D43F9"/>
    <w:rsid w:val="009D44B7"/>
    <w:rsid w:val="009D4688"/>
    <w:rsid w:val="009D4780"/>
    <w:rsid w:val="009D4801"/>
    <w:rsid w:val="009D4BD8"/>
    <w:rsid w:val="009D4E7D"/>
    <w:rsid w:val="009D4EF7"/>
    <w:rsid w:val="009D512D"/>
    <w:rsid w:val="009D53A7"/>
    <w:rsid w:val="009D5513"/>
    <w:rsid w:val="009D5682"/>
    <w:rsid w:val="009D574A"/>
    <w:rsid w:val="009D58A2"/>
    <w:rsid w:val="009D5CE6"/>
    <w:rsid w:val="009D5EE8"/>
    <w:rsid w:val="009D6400"/>
    <w:rsid w:val="009D6A5E"/>
    <w:rsid w:val="009D6BE1"/>
    <w:rsid w:val="009D6CB3"/>
    <w:rsid w:val="009D6D7F"/>
    <w:rsid w:val="009D70EB"/>
    <w:rsid w:val="009D71E6"/>
    <w:rsid w:val="009D741F"/>
    <w:rsid w:val="009D75A4"/>
    <w:rsid w:val="009D7EBD"/>
    <w:rsid w:val="009E031F"/>
    <w:rsid w:val="009E0496"/>
    <w:rsid w:val="009E0C9E"/>
    <w:rsid w:val="009E120A"/>
    <w:rsid w:val="009E13CA"/>
    <w:rsid w:val="009E1744"/>
    <w:rsid w:val="009E1A89"/>
    <w:rsid w:val="009E1E4B"/>
    <w:rsid w:val="009E1F1B"/>
    <w:rsid w:val="009E23A0"/>
    <w:rsid w:val="009E2659"/>
    <w:rsid w:val="009E28F4"/>
    <w:rsid w:val="009E337D"/>
    <w:rsid w:val="009E3A39"/>
    <w:rsid w:val="009E3AD5"/>
    <w:rsid w:val="009E425C"/>
    <w:rsid w:val="009E4481"/>
    <w:rsid w:val="009E46A4"/>
    <w:rsid w:val="009E46CE"/>
    <w:rsid w:val="009E4848"/>
    <w:rsid w:val="009E4A6B"/>
    <w:rsid w:val="009E4B72"/>
    <w:rsid w:val="009E4C33"/>
    <w:rsid w:val="009E521B"/>
    <w:rsid w:val="009E5289"/>
    <w:rsid w:val="009E5910"/>
    <w:rsid w:val="009E6296"/>
    <w:rsid w:val="009E6380"/>
    <w:rsid w:val="009E638B"/>
    <w:rsid w:val="009E63C1"/>
    <w:rsid w:val="009E6496"/>
    <w:rsid w:val="009E6976"/>
    <w:rsid w:val="009E6A5C"/>
    <w:rsid w:val="009E74E8"/>
    <w:rsid w:val="009E7699"/>
    <w:rsid w:val="009E7901"/>
    <w:rsid w:val="009E79E8"/>
    <w:rsid w:val="009E7F77"/>
    <w:rsid w:val="009F00F1"/>
    <w:rsid w:val="009F01B2"/>
    <w:rsid w:val="009F07A3"/>
    <w:rsid w:val="009F10D2"/>
    <w:rsid w:val="009F1239"/>
    <w:rsid w:val="009F170F"/>
    <w:rsid w:val="009F1E0F"/>
    <w:rsid w:val="009F227F"/>
    <w:rsid w:val="009F295C"/>
    <w:rsid w:val="009F2DB1"/>
    <w:rsid w:val="009F2F03"/>
    <w:rsid w:val="009F32FD"/>
    <w:rsid w:val="009F350F"/>
    <w:rsid w:val="009F35E4"/>
    <w:rsid w:val="009F376E"/>
    <w:rsid w:val="009F37CF"/>
    <w:rsid w:val="009F4149"/>
    <w:rsid w:val="009F436B"/>
    <w:rsid w:val="009F45D8"/>
    <w:rsid w:val="009F4711"/>
    <w:rsid w:val="009F4EF6"/>
    <w:rsid w:val="009F50E3"/>
    <w:rsid w:val="009F51AE"/>
    <w:rsid w:val="009F5286"/>
    <w:rsid w:val="009F5368"/>
    <w:rsid w:val="009F53D9"/>
    <w:rsid w:val="009F5567"/>
    <w:rsid w:val="009F5953"/>
    <w:rsid w:val="009F5E3A"/>
    <w:rsid w:val="009F6115"/>
    <w:rsid w:val="009F6A53"/>
    <w:rsid w:val="009F6B6C"/>
    <w:rsid w:val="009F7425"/>
    <w:rsid w:val="009F7928"/>
    <w:rsid w:val="009F7A75"/>
    <w:rsid w:val="009F7BC0"/>
    <w:rsid w:val="00A00858"/>
    <w:rsid w:val="00A008AA"/>
    <w:rsid w:val="00A00CD0"/>
    <w:rsid w:val="00A00DB2"/>
    <w:rsid w:val="00A00F51"/>
    <w:rsid w:val="00A011B6"/>
    <w:rsid w:val="00A014BE"/>
    <w:rsid w:val="00A016DD"/>
    <w:rsid w:val="00A01F97"/>
    <w:rsid w:val="00A024C5"/>
    <w:rsid w:val="00A0305B"/>
    <w:rsid w:val="00A03094"/>
    <w:rsid w:val="00A034FE"/>
    <w:rsid w:val="00A03822"/>
    <w:rsid w:val="00A03BB5"/>
    <w:rsid w:val="00A04065"/>
    <w:rsid w:val="00A04142"/>
    <w:rsid w:val="00A0469C"/>
    <w:rsid w:val="00A04B51"/>
    <w:rsid w:val="00A04D34"/>
    <w:rsid w:val="00A0502C"/>
    <w:rsid w:val="00A0518E"/>
    <w:rsid w:val="00A05612"/>
    <w:rsid w:val="00A05655"/>
    <w:rsid w:val="00A057C0"/>
    <w:rsid w:val="00A06291"/>
    <w:rsid w:val="00A064AD"/>
    <w:rsid w:val="00A06D15"/>
    <w:rsid w:val="00A06FD4"/>
    <w:rsid w:val="00A07448"/>
    <w:rsid w:val="00A07CE7"/>
    <w:rsid w:val="00A07E7F"/>
    <w:rsid w:val="00A07EE0"/>
    <w:rsid w:val="00A10773"/>
    <w:rsid w:val="00A10875"/>
    <w:rsid w:val="00A10AAF"/>
    <w:rsid w:val="00A11342"/>
    <w:rsid w:val="00A1136C"/>
    <w:rsid w:val="00A11571"/>
    <w:rsid w:val="00A11610"/>
    <w:rsid w:val="00A117BD"/>
    <w:rsid w:val="00A11B9F"/>
    <w:rsid w:val="00A11CCB"/>
    <w:rsid w:val="00A11E61"/>
    <w:rsid w:val="00A1202D"/>
    <w:rsid w:val="00A12496"/>
    <w:rsid w:val="00A1255A"/>
    <w:rsid w:val="00A12B7B"/>
    <w:rsid w:val="00A13245"/>
    <w:rsid w:val="00A13FA8"/>
    <w:rsid w:val="00A14019"/>
    <w:rsid w:val="00A14237"/>
    <w:rsid w:val="00A14862"/>
    <w:rsid w:val="00A149AC"/>
    <w:rsid w:val="00A15422"/>
    <w:rsid w:val="00A15753"/>
    <w:rsid w:val="00A15A04"/>
    <w:rsid w:val="00A15B0B"/>
    <w:rsid w:val="00A15BD6"/>
    <w:rsid w:val="00A15E58"/>
    <w:rsid w:val="00A16084"/>
    <w:rsid w:val="00A160BA"/>
    <w:rsid w:val="00A16312"/>
    <w:rsid w:val="00A16B28"/>
    <w:rsid w:val="00A1705E"/>
    <w:rsid w:val="00A178ED"/>
    <w:rsid w:val="00A179E0"/>
    <w:rsid w:val="00A17A4B"/>
    <w:rsid w:val="00A17AA4"/>
    <w:rsid w:val="00A17CC8"/>
    <w:rsid w:val="00A17FA7"/>
    <w:rsid w:val="00A2012E"/>
    <w:rsid w:val="00A201DE"/>
    <w:rsid w:val="00A20570"/>
    <w:rsid w:val="00A206A8"/>
    <w:rsid w:val="00A20E21"/>
    <w:rsid w:val="00A20F35"/>
    <w:rsid w:val="00A21011"/>
    <w:rsid w:val="00A2178E"/>
    <w:rsid w:val="00A21F63"/>
    <w:rsid w:val="00A22136"/>
    <w:rsid w:val="00A2219C"/>
    <w:rsid w:val="00A22BD3"/>
    <w:rsid w:val="00A22F47"/>
    <w:rsid w:val="00A22F9D"/>
    <w:rsid w:val="00A234CD"/>
    <w:rsid w:val="00A239CE"/>
    <w:rsid w:val="00A23A41"/>
    <w:rsid w:val="00A23B3C"/>
    <w:rsid w:val="00A23E62"/>
    <w:rsid w:val="00A23FDC"/>
    <w:rsid w:val="00A24EFC"/>
    <w:rsid w:val="00A250F3"/>
    <w:rsid w:val="00A2521E"/>
    <w:rsid w:val="00A25662"/>
    <w:rsid w:val="00A257C4"/>
    <w:rsid w:val="00A257F5"/>
    <w:rsid w:val="00A2612D"/>
    <w:rsid w:val="00A261D2"/>
    <w:rsid w:val="00A261EE"/>
    <w:rsid w:val="00A26B50"/>
    <w:rsid w:val="00A26B9F"/>
    <w:rsid w:val="00A26F3E"/>
    <w:rsid w:val="00A271F2"/>
    <w:rsid w:val="00A27A5B"/>
    <w:rsid w:val="00A27DB1"/>
    <w:rsid w:val="00A27DF8"/>
    <w:rsid w:val="00A30146"/>
    <w:rsid w:val="00A3014E"/>
    <w:rsid w:val="00A308B4"/>
    <w:rsid w:val="00A30F6C"/>
    <w:rsid w:val="00A3101A"/>
    <w:rsid w:val="00A312D8"/>
    <w:rsid w:val="00A31319"/>
    <w:rsid w:val="00A31469"/>
    <w:rsid w:val="00A317A1"/>
    <w:rsid w:val="00A318C9"/>
    <w:rsid w:val="00A31919"/>
    <w:rsid w:val="00A31CA9"/>
    <w:rsid w:val="00A3211F"/>
    <w:rsid w:val="00A32274"/>
    <w:rsid w:val="00A3232F"/>
    <w:rsid w:val="00A32557"/>
    <w:rsid w:val="00A32A64"/>
    <w:rsid w:val="00A32D40"/>
    <w:rsid w:val="00A334E3"/>
    <w:rsid w:val="00A339A6"/>
    <w:rsid w:val="00A33E58"/>
    <w:rsid w:val="00A33EB0"/>
    <w:rsid w:val="00A340EB"/>
    <w:rsid w:val="00A3452B"/>
    <w:rsid w:val="00A345E5"/>
    <w:rsid w:val="00A348B3"/>
    <w:rsid w:val="00A34C00"/>
    <w:rsid w:val="00A34DB2"/>
    <w:rsid w:val="00A3554F"/>
    <w:rsid w:val="00A3562B"/>
    <w:rsid w:val="00A356F8"/>
    <w:rsid w:val="00A35745"/>
    <w:rsid w:val="00A359F8"/>
    <w:rsid w:val="00A35B55"/>
    <w:rsid w:val="00A365EA"/>
    <w:rsid w:val="00A3666D"/>
    <w:rsid w:val="00A36841"/>
    <w:rsid w:val="00A3684A"/>
    <w:rsid w:val="00A36D29"/>
    <w:rsid w:val="00A36DEF"/>
    <w:rsid w:val="00A37D07"/>
    <w:rsid w:val="00A40290"/>
    <w:rsid w:val="00A4071F"/>
    <w:rsid w:val="00A40723"/>
    <w:rsid w:val="00A40737"/>
    <w:rsid w:val="00A408AE"/>
    <w:rsid w:val="00A40D8B"/>
    <w:rsid w:val="00A41510"/>
    <w:rsid w:val="00A4198B"/>
    <w:rsid w:val="00A419A1"/>
    <w:rsid w:val="00A41C28"/>
    <w:rsid w:val="00A41D4C"/>
    <w:rsid w:val="00A41E0E"/>
    <w:rsid w:val="00A42204"/>
    <w:rsid w:val="00A424FD"/>
    <w:rsid w:val="00A42701"/>
    <w:rsid w:val="00A42A5D"/>
    <w:rsid w:val="00A42CEB"/>
    <w:rsid w:val="00A43687"/>
    <w:rsid w:val="00A4382C"/>
    <w:rsid w:val="00A43D78"/>
    <w:rsid w:val="00A4412E"/>
    <w:rsid w:val="00A441B3"/>
    <w:rsid w:val="00A4433E"/>
    <w:rsid w:val="00A44A35"/>
    <w:rsid w:val="00A44B3C"/>
    <w:rsid w:val="00A45050"/>
    <w:rsid w:val="00A452A2"/>
    <w:rsid w:val="00A45832"/>
    <w:rsid w:val="00A45A31"/>
    <w:rsid w:val="00A4601D"/>
    <w:rsid w:val="00A46439"/>
    <w:rsid w:val="00A464D9"/>
    <w:rsid w:val="00A466B5"/>
    <w:rsid w:val="00A46963"/>
    <w:rsid w:val="00A46C0C"/>
    <w:rsid w:val="00A46D9C"/>
    <w:rsid w:val="00A471A0"/>
    <w:rsid w:val="00A47739"/>
    <w:rsid w:val="00A47ADF"/>
    <w:rsid w:val="00A501C3"/>
    <w:rsid w:val="00A5028A"/>
    <w:rsid w:val="00A506C0"/>
    <w:rsid w:val="00A51390"/>
    <w:rsid w:val="00A51AAF"/>
    <w:rsid w:val="00A51D3F"/>
    <w:rsid w:val="00A51F9C"/>
    <w:rsid w:val="00A5202E"/>
    <w:rsid w:val="00A52135"/>
    <w:rsid w:val="00A52854"/>
    <w:rsid w:val="00A531C1"/>
    <w:rsid w:val="00A53D61"/>
    <w:rsid w:val="00A54518"/>
    <w:rsid w:val="00A5491F"/>
    <w:rsid w:val="00A54A31"/>
    <w:rsid w:val="00A54CC2"/>
    <w:rsid w:val="00A55211"/>
    <w:rsid w:val="00A557F3"/>
    <w:rsid w:val="00A55E2E"/>
    <w:rsid w:val="00A5611E"/>
    <w:rsid w:val="00A56996"/>
    <w:rsid w:val="00A56A0B"/>
    <w:rsid w:val="00A56A45"/>
    <w:rsid w:val="00A56A79"/>
    <w:rsid w:val="00A56D47"/>
    <w:rsid w:val="00A5750D"/>
    <w:rsid w:val="00A579EE"/>
    <w:rsid w:val="00A57A08"/>
    <w:rsid w:val="00A6008E"/>
    <w:rsid w:val="00A604FE"/>
    <w:rsid w:val="00A6066E"/>
    <w:rsid w:val="00A60890"/>
    <w:rsid w:val="00A60932"/>
    <w:rsid w:val="00A60B7F"/>
    <w:rsid w:val="00A60DCC"/>
    <w:rsid w:val="00A6136D"/>
    <w:rsid w:val="00A613C4"/>
    <w:rsid w:val="00A613CE"/>
    <w:rsid w:val="00A6140B"/>
    <w:rsid w:val="00A61459"/>
    <w:rsid w:val="00A615EF"/>
    <w:rsid w:val="00A61610"/>
    <w:rsid w:val="00A61614"/>
    <w:rsid w:val="00A616D9"/>
    <w:rsid w:val="00A618EC"/>
    <w:rsid w:val="00A61BE1"/>
    <w:rsid w:val="00A621E2"/>
    <w:rsid w:val="00A6255F"/>
    <w:rsid w:val="00A62764"/>
    <w:rsid w:val="00A628F0"/>
    <w:rsid w:val="00A62BC0"/>
    <w:rsid w:val="00A62C65"/>
    <w:rsid w:val="00A631C7"/>
    <w:rsid w:val="00A631CB"/>
    <w:rsid w:val="00A6320A"/>
    <w:rsid w:val="00A635BA"/>
    <w:rsid w:val="00A637DC"/>
    <w:rsid w:val="00A63E40"/>
    <w:rsid w:val="00A63E45"/>
    <w:rsid w:val="00A6452D"/>
    <w:rsid w:val="00A64546"/>
    <w:rsid w:val="00A64940"/>
    <w:rsid w:val="00A64FDA"/>
    <w:rsid w:val="00A651AF"/>
    <w:rsid w:val="00A6532B"/>
    <w:rsid w:val="00A65617"/>
    <w:rsid w:val="00A65B04"/>
    <w:rsid w:val="00A65C09"/>
    <w:rsid w:val="00A66055"/>
    <w:rsid w:val="00A66DCD"/>
    <w:rsid w:val="00A67395"/>
    <w:rsid w:val="00A67776"/>
    <w:rsid w:val="00A677E7"/>
    <w:rsid w:val="00A70074"/>
    <w:rsid w:val="00A700B6"/>
    <w:rsid w:val="00A701CA"/>
    <w:rsid w:val="00A70430"/>
    <w:rsid w:val="00A7093F"/>
    <w:rsid w:val="00A712DF"/>
    <w:rsid w:val="00A7141A"/>
    <w:rsid w:val="00A71A89"/>
    <w:rsid w:val="00A71A90"/>
    <w:rsid w:val="00A71AD5"/>
    <w:rsid w:val="00A71C43"/>
    <w:rsid w:val="00A72EB8"/>
    <w:rsid w:val="00A73AE0"/>
    <w:rsid w:val="00A73B15"/>
    <w:rsid w:val="00A73C5C"/>
    <w:rsid w:val="00A73FFE"/>
    <w:rsid w:val="00A74686"/>
    <w:rsid w:val="00A747A8"/>
    <w:rsid w:val="00A747E2"/>
    <w:rsid w:val="00A74B15"/>
    <w:rsid w:val="00A74E0F"/>
    <w:rsid w:val="00A752D4"/>
    <w:rsid w:val="00A757ED"/>
    <w:rsid w:val="00A757EE"/>
    <w:rsid w:val="00A75DE9"/>
    <w:rsid w:val="00A760FC"/>
    <w:rsid w:val="00A76122"/>
    <w:rsid w:val="00A76570"/>
    <w:rsid w:val="00A76887"/>
    <w:rsid w:val="00A768C7"/>
    <w:rsid w:val="00A76D1E"/>
    <w:rsid w:val="00A76DA2"/>
    <w:rsid w:val="00A76E2C"/>
    <w:rsid w:val="00A76F4E"/>
    <w:rsid w:val="00A77045"/>
    <w:rsid w:val="00A770EE"/>
    <w:rsid w:val="00A77442"/>
    <w:rsid w:val="00A775EF"/>
    <w:rsid w:val="00A776B9"/>
    <w:rsid w:val="00A803C5"/>
    <w:rsid w:val="00A80444"/>
    <w:rsid w:val="00A8045F"/>
    <w:rsid w:val="00A8083F"/>
    <w:rsid w:val="00A80A0D"/>
    <w:rsid w:val="00A80B3E"/>
    <w:rsid w:val="00A80E01"/>
    <w:rsid w:val="00A8116C"/>
    <w:rsid w:val="00A8150D"/>
    <w:rsid w:val="00A8189C"/>
    <w:rsid w:val="00A81D69"/>
    <w:rsid w:val="00A81EAD"/>
    <w:rsid w:val="00A82263"/>
    <w:rsid w:val="00A823CC"/>
    <w:rsid w:val="00A82522"/>
    <w:rsid w:val="00A825E1"/>
    <w:rsid w:val="00A82866"/>
    <w:rsid w:val="00A82D25"/>
    <w:rsid w:val="00A83512"/>
    <w:rsid w:val="00A83A97"/>
    <w:rsid w:val="00A83AF0"/>
    <w:rsid w:val="00A83C3E"/>
    <w:rsid w:val="00A84032"/>
    <w:rsid w:val="00A84408"/>
    <w:rsid w:val="00A84C83"/>
    <w:rsid w:val="00A84E7A"/>
    <w:rsid w:val="00A85C86"/>
    <w:rsid w:val="00A85E75"/>
    <w:rsid w:val="00A863D6"/>
    <w:rsid w:val="00A86579"/>
    <w:rsid w:val="00A86A99"/>
    <w:rsid w:val="00A86D64"/>
    <w:rsid w:val="00A87155"/>
    <w:rsid w:val="00A87314"/>
    <w:rsid w:val="00A87F11"/>
    <w:rsid w:val="00A90140"/>
    <w:rsid w:val="00A901CE"/>
    <w:rsid w:val="00A90464"/>
    <w:rsid w:val="00A904F1"/>
    <w:rsid w:val="00A90564"/>
    <w:rsid w:val="00A90727"/>
    <w:rsid w:val="00A9088F"/>
    <w:rsid w:val="00A90DD9"/>
    <w:rsid w:val="00A90EB1"/>
    <w:rsid w:val="00A912A9"/>
    <w:rsid w:val="00A91DB1"/>
    <w:rsid w:val="00A91E8E"/>
    <w:rsid w:val="00A91EC5"/>
    <w:rsid w:val="00A92200"/>
    <w:rsid w:val="00A9238B"/>
    <w:rsid w:val="00A924C4"/>
    <w:rsid w:val="00A9257F"/>
    <w:rsid w:val="00A92D25"/>
    <w:rsid w:val="00A930BD"/>
    <w:rsid w:val="00A93E4C"/>
    <w:rsid w:val="00A943F7"/>
    <w:rsid w:val="00A94686"/>
    <w:rsid w:val="00A9477F"/>
    <w:rsid w:val="00A94D67"/>
    <w:rsid w:val="00A94E5A"/>
    <w:rsid w:val="00A950CA"/>
    <w:rsid w:val="00A95131"/>
    <w:rsid w:val="00A956F5"/>
    <w:rsid w:val="00A960CB"/>
    <w:rsid w:val="00A96118"/>
    <w:rsid w:val="00A96251"/>
    <w:rsid w:val="00A966AE"/>
    <w:rsid w:val="00A969B7"/>
    <w:rsid w:val="00A96BAA"/>
    <w:rsid w:val="00A96BAF"/>
    <w:rsid w:val="00A96DCB"/>
    <w:rsid w:val="00A96E19"/>
    <w:rsid w:val="00A97143"/>
    <w:rsid w:val="00A9731B"/>
    <w:rsid w:val="00A974C0"/>
    <w:rsid w:val="00A97659"/>
    <w:rsid w:val="00A9779C"/>
    <w:rsid w:val="00A9786B"/>
    <w:rsid w:val="00A978A2"/>
    <w:rsid w:val="00A97FE5"/>
    <w:rsid w:val="00AA0643"/>
    <w:rsid w:val="00AA06F6"/>
    <w:rsid w:val="00AA0735"/>
    <w:rsid w:val="00AA084C"/>
    <w:rsid w:val="00AA0973"/>
    <w:rsid w:val="00AA1419"/>
    <w:rsid w:val="00AA1487"/>
    <w:rsid w:val="00AA1728"/>
    <w:rsid w:val="00AA192F"/>
    <w:rsid w:val="00AA19F5"/>
    <w:rsid w:val="00AA1AA4"/>
    <w:rsid w:val="00AA202F"/>
    <w:rsid w:val="00AA20EA"/>
    <w:rsid w:val="00AA244B"/>
    <w:rsid w:val="00AA2469"/>
    <w:rsid w:val="00AA261E"/>
    <w:rsid w:val="00AA28BB"/>
    <w:rsid w:val="00AA324B"/>
    <w:rsid w:val="00AA38E6"/>
    <w:rsid w:val="00AA3A8C"/>
    <w:rsid w:val="00AA3ED6"/>
    <w:rsid w:val="00AA3F4B"/>
    <w:rsid w:val="00AA4220"/>
    <w:rsid w:val="00AA471B"/>
    <w:rsid w:val="00AA4B3A"/>
    <w:rsid w:val="00AA50E3"/>
    <w:rsid w:val="00AA53D8"/>
    <w:rsid w:val="00AA5608"/>
    <w:rsid w:val="00AA58EC"/>
    <w:rsid w:val="00AA5C08"/>
    <w:rsid w:val="00AA5F7D"/>
    <w:rsid w:val="00AA60A7"/>
    <w:rsid w:val="00AA60FA"/>
    <w:rsid w:val="00AA6359"/>
    <w:rsid w:val="00AA6F89"/>
    <w:rsid w:val="00AA712A"/>
    <w:rsid w:val="00AA74E0"/>
    <w:rsid w:val="00AA78AB"/>
    <w:rsid w:val="00AB01B3"/>
    <w:rsid w:val="00AB0234"/>
    <w:rsid w:val="00AB028F"/>
    <w:rsid w:val="00AB0BB1"/>
    <w:rsid w:val="00AB0DDF"/>
    <w:rsid w:val="00AB0ED1"/>
    <w:rsid w:val="00AB1D43"/>
    <w:rsid w:val="00AB1E83"/>
    <w:rsid w:val="00AB2582"/>
    <w:rsid w:val="00AB29A8"/>
    <w:rsid w:val="00AB29DE"/>
    <w:rsid w:val="00AB2AC9"/>
    <w:rsid w:val="00AB2CF2"/>
    <w:rsid w:val="00AB2EB0"/>
    <w:rsid w:val="00AB3658"/>
    <w:rsid w:val="00AB3B10"/>
    <w:rsid w:val="00AB3CF7"/>
    <w:rsid w:val="00AB43AE"/>
    <w:rsid w:val="00AB4C8A"/>
    <w:rsid w:val="00AB4E13"/>
    <w:rsid w:val="00AB4F19"/>
    <w:rsid w:val="00AB5C91"/>
    <w:rsid w:val="00AB5CDE"/>
    <w:rsid w:val="00AB679D"/>
    <w:rsid w:val="00AB6D33"/>
    <w:rsid w:val="00AB73AB"/>
    <w:rsid w:val="00AB74B1"/>
    <w:rsid w:val="00AB7B83"/>
    <w:rsid w:val="00AB7CE3"/>
    <w:rsid w:val="00AB7E63"/>
    <w:rsid w:val="00AC01E3"/>
    <w:rsid w:val="00AC0584"/>
    <w:rsid w:val="00AC07EA"/>
    <w:rsid w:val="00AC0828"/>
    <w:rsid w:val="00AC0A93"/>
    <w:rsid w:val="00AC13F6"/>
    <w:rsid w:val="00AC1409"/>
    <w:rsid w:val="00AC2B0E"/>
    <w:rsid w:val="00AC2E74"/>
    <w:rsid w:val="00AC32B7"/>
    <w:rsid w:val="00AC3332"/>
    <w:rsid w:val="00AC35C3"/>
    <w:rsid w:val="00AC3621"/>
    <w:rsid w:val="00AC3685"/>
    <w:rsid w:val="00AC39CF"/>
    <w:rsid w:val="00AC3C2F"/>
    <w:rsid w:val="00AC3CC6"/>
    <w:rsid w:val="00AC4579"/>
    <w:rsid w:val="00AC46ED"/>
    <w:rsid w:val="00AC48AF"/>
    <w:rsid w:val="00AC4BDE"/>
    <w:rsid w:val="00AC4E19"/>
    <w:rsid w:val="00AC4EF6"/>
    <w:rsid w:val="00AC58D8"/>
    <w:rsid w:val="00AC5B6C"/>
    <w:rsid w:val="00AC6041"/>
    <w:rsid w:val="00AC6297"/>
    <w:rsid w:val="00AC6EED"/>
    <w:rsid w:val="00AC7746"/>
    <w:rsid w:val="00AC77EE"/>
    <w:rsid w:val="00AD01E6"/>
    <w:rsid w:val="00AD02E2"/>
    <w:rsid w:val="00AD0CBC"/>
    <w:rsid w:val="00AD0D9D"/>
    <w:rsid w:val="00AD0EB3"/>
    <w:rsid w:val="00AD0ED2"/>
    <w:rsid w:val="00AD14E7"/>
    <w:rsid w:val="00AD14FD"/>
    <w:rsid w:val="00AD172D"/>
    <w:rsid w:val="00AD181C"/>
    <w:rsid w:val="00AD1AD5"/>
    <w:rsid w:val="00AD24F2"/>
    <w:rsid w:val="00AD2C11"/>
    <w:rsid w:val="00AD3193"/>
    <w:rsid w:val="00AD3ADE"/>
    <w:rsid w:val="00AD3FA3"/>
    <w:rsid w:val="00AD452E"/>
    <w:rsid w:val="00AD4D34"/>
    <w:rsid w:val="00AD4FD2"/>
    <w:rsid w:val="00AD58F0"/>
    <w:rsid w:val="00AD5C8B"/>
    <w:rsid w:val="00AD5CB7"/>
    <w:rsid w:val="00AD63E1"/>
    <w:rsid w:val="00AD660F"/>
    <w:rsid w:val="00AD6C4B"/>
    <w:rsid w:val="00AD6D35"/>
    <w:rsid w:val="00AD6F86"/>
    <w:rsid w:val="00AD7278"/>
    <w:rsid w:val="00AD73A0"/>
    <w:rsid w:val="00AD764B"/>
    <w:rsid w:val="00AD7BA9"/>
    <w:rsid w:val="00AD7FA6"/>
    <w:rsid w:val="00AE0269"/>
    <w:rsid w:val="00AE0749"/>
    <w:rsid w:val="00AE0A33"/>
    <w:rsid w:val="00AE0B78"/>
    <w:rsid w:val="00AE0CE9"/>
    <w:rsid w:val="00AE0DCD"/>
    <w:rsid w:val="00AE0EB2"/>
    <w:rsid w:val="00AE103C"/>
    <w:rsid w:val="00AE1480"/>
    <w:rsid w:val="00AE1FB3"/>
    <w:rsid w:val="00AE28B8"/>
    <w:rsid w:val="00AE28E2"/>
    <w:rsid w:val="00AE2ACE"/>
    <w:rsid w:val="00AE2B18"/>
    <w:rsid w:val="00AE2CA7"/>
    <w:rsid w:val="00AE3388"/>
    <w:rsid w:val="00AE414D"/>
    <w:rsid w:val="00AE4530"/>
    <w:rsid w:val="00AE498C"/>
    <w:rsid w:val="00AE4C97"/>
    <w:rsid w:val="00AE513D"/>
    <w:rsid w:val="00AE53B8"/>
    <w:rsid w:val="00AE56DA"/>
    <w:rsid w:val="00AE6184"/>
    <w:rsid w:val="00AE64AB"/>
    <w:rsid w:val="00AE64CE"/>
    <w:rsid w:val="00AE66D4"/>
    <w:rsid w:val="00AE71F9"/>
    <w:rsid w:val="00AE7E4B"/>
    <w:rsid w:val="00AF0037"/>
    <w:rsid w:val="00AF0633"/>
    <w:rsid w:val="00AF0DD7"/>
    <w:rsid w:val="00AF1489"/>
    <w:rsid w:val="00AF1864"/>
    <w:rsid w:val="00AF1E01"/>
    <w:rsid w:val="00AF1E49"/>
    <w:rsid w:val="00AF2842"/>
    <w:rsid w:val="00AF2E5A"/>
    <w:rsid w:val="00AF2F8C"/>
    <w:rsid w:val="00AF38B6"/>
    <w:rsid w:val="00AF3C18"/>
    <w:rsid w:val="00AF3D42"/>
    <w:rsid w:val="00AF3E1E"/>
    <w:rsid w:val="00AF4738"/>
    <w:rsid w:val="00AF4D25"/>
    <w:rsid w:val="00AF4FF9"/>
    <w:rsid w:val="00AF545F"/>
    <w:rsid w:val="00AF577E"/>
    <w:rsid w:val="00AF5AC1"/>
    <w:rsid w:val="00AF5C88"/>
    <w:rsid w:val="00AF5F70"/>
    <w:rsid w:val="00AF60C8"/>
    <w:rsid w:val="00AF6696"/>
    <w:rsid w:val="00AF68E0"/>
    <w:rsid w:val="00AF7117"/>
    <w:rsid w:val="00AF7127"/>
    <w:rsid w:val="00AF7356"/>
    <w:rsid w:val="00AF7639"/>
    <w:rsid w:val="00AF76C1"/>
    <w:rsid w:val="00AF7857"/>
    <w:rsid w:val="00AF7B0B"/>
    <w:rsid w:val="00AF7EC5"/>
    <w:rsid w:val="00B00072"/>
    <w:rsid w:val="00B00C29"/>
    <w:rsid w:val="00B00D48"/>
    <w:rsid w:val="00B00D8B"/>
    <w:rsid w:val="00B014F4"/>
    <w:rsid w:val="00B01561"/>
    <w:rsid w:val="00B017CD"/>
    <w:rsid w:val="00B0185D"/>
    <w:rsid w:val="00B02BBD"/>
    <w:rsid w:val="00B02F35"/>
    <w:rsid w:val="00B02FBE"/>
    <w:rsid w:val="00B036FF"/>
    <w:rsid w:val="00B03CDB"/>
    <w:rsid w:val="00B03E80"/>
    <w:rsid w:val="00B03EF4"/>
    <w:rsid w:val="00B04365"/>
    <w:rsid w:val="00B0441B"/>
    <w:rsid w:val="00B0494B"/>
    <w:rsid w:val="00B04AB4"/>
    <w:rsid w:val="00B04EC0"/>
    <w:rsid w:val="00B050D8"/>
    <w:rsid w:val="00B051D7"/>
    <w:rsid w:val="00B05485"/>
    <w:rsid w:val="00B05504"/>
    <w:rsid w:val="00B05B8F"/>
    <w:rsid w:val="00B0611E"/>
    <w:rsid w:val="00B06464"/>
    <w:rsid w:val="00B06697"/>
    <w:rsid w:val="00B067DA"/>
    <w:rsid w:val="00B06C9E"/>
    <w:rsid w:val="00B0757B"/>
    <w:rsid w:val="00B077B8"/>
    <w:rsid w:val="00B07EC9"/>
    <w:rsid w:val="00B07FCF"/>
    <w:rsid w:val="00B10244"/>
    <w:rsid w:val="00B104B1"/>
    <w:rsid w:val="00B10577"/>
    <w:rsid w:val="00B11184"/>
    <w:rsid w:val="00B111D0"/>
    <w:rsid w:val="00B1173E"/>
    <w:rsid w:val="00B11868"/>
    <w:rsid w:val="00B11B16"/>
    <w:rsid w:val="00B11C0C"/>
    <w:rsid w:val="00B11DF8"/>
    <w:rsid w:val="00B12470"/>
    <w:rsid w:val="00B127F6"/>
    <w:rsid w:val="00B129CA"/>
    <w:rsid w:val="00B12E11"/>
    <w:rsid w:val="00B12FA2"/>
    <w:rsid w:val="00B12FC3"/>
    <w:rsid w:val="00B139B1"/>
    <w:rsid w:val="00B13CD7"/>
    <w:rsid w:val="00B142A5"/>
    <w:rsid w:val="00B144E6"/>
    <w:rsid w:val="00B1457C"/>
    <w:rsid w:val="00B14A41"/>
    <w:rsid w:val="00B14D8C"/>
    <w:rsid w:val="00B14EDF"/>
    <w:rsid w:val="00B14F7D"/>
    <w:rsid w:val="00B153FD"/>
    <w:rsid w:val="00B157CF"/>
    <w:rsid w:val="00B15DB7"/>
    <w:rsid w:val="00B15E52"/>
    <w:rsid w:val="00B160C1"/>
    <w:rsid w:val="00B165D2"/>
    <w:rsid w:val="00B167FA"/>
    <w:rsid w:val="00B169C6"/>
    <w:rsid w:val="00B16BC8"/>
    <w:rsid w:val="00B171BE"/>
    <w:rsid w:val="00B175C9"/>
    <w:rsid w:val="00B17DD6"/>
    <w:rsid w:val="00B17DF2"/>
    <w:rsid w:val="00B17E70"/>
    <w:rsid w:val="00B2030E"/>
    <w:rsid w:val="00B20551"/>
    <w:rsid w:val="00B2072F"/>
    <w:rsid w:val="00B20808"/>
    <w:rsid w:val="00B20849"/>
    <w:rsid w:val="00B20A3F"/>
    <w:rsid w:val="00B20B37"/>
    <w:rsid w:val="00B20FC3"/>
    <w:rsid w:val="00B21EAF"/>
    <w:rsid w:val="00B21EC3"/>
    <w:rsid w:val="00B2229A"/>
    <w:rsid w:val="00B226CB"/>
    <w:rsid w:val="00B22BB1"/>
    <w:rsid w:val="00B22C2E"/>
    <w:rsid w:val="00B22CC2"/>
    <w:rsid w:val="00B23058"/>
    <w:rsid w:val="00B2343E"/>
    <w:rsid w:val="00B2346E"/>
    <w:rsid w:val="00B2398B"/>
    <w:rsid w:val="00B23B18"/>
    <w:rsid w:val="00B24269"/>
    <w:rsid w:val="00B24442"/>
    <w:rsid w:val="00B244AF"/>
    <w:rsid w:val="00B2484F"/>
    <w:rsid w:val="00B24A42"/>
    <w:rsid w:val="00B24DC7"/>
    <w:rsid w:val="00B24FE0"/>
    <w:rsid w:val="00B2531F"/>
    <w:rsid w:val="00B2555E"/>
    <w:rsid w:val="00B26280"/>
    <w:rsid w:val="00B2648A"/>
    <w:rsid w:val="00B26586"/>
    <w:rsid w:val="00B26CA1"/>
    <w:rsid w:val="00B26DD8"/>
    <w:rsid w:val="00B27448"/>
    <w:rsid w:val="00B27694"/>
    <w:rsid w:val="00B2787C"/>
    <w:rsid w:val="00B278C0"/>
    <w:rsid w:val="00B279C3"/>
    <w:rsid w:val="00B27E0B"/>
    <w:rsid w:val="00B30087"/>
    <w:rsid w:val="00B30730"/>
    <w:rsid w:val="00B30A70"/>
    <w:rsid w:val="00B30A7C"/>
    <w:rsid w:val="00B30B20"/>
    <w:rsid w:val="00B31280"/>
    <w:rsid w:val="00B31554"/>
    <w:rsid w:val="00B31A26"/>
    <w:rsid w:val="00B31F58"/>
    <w:rsid w:val="00B320B3"/>
    <w:rsid w:val="00B32172"/>
    <w:rsid w:val="00B32253"/>
    <w:rsid w:val="00B322B6"/>
    <w:rsid w:val="00B3251E"/>
    <w:rsid w:val="00B3291A"/>
    <w:rsid w:val="00B32C99"/>
    <w:rsid w:val="00B32EBA"/>
    <w:rsid w:val="00B3303E"/>
    <w:rsid w:val="00B33205"/>
    <w:rsid w:val="00B334F3"/>
    <w:rsid w:val="00B334FA"/>
    <w:rsid w:val="00B33D27"/>
    <w:rsid w:val="00B34039"/>
    <w:rsid w:val="00B34865"/>
    <w:rsid w:val="00B348B1"/>
    <w:rsid w:val="00B35348"/>
    <w:rsid w:val="00B35878"/>
    <w:rsid w:val="00B35BA1"/>
    <w:rsid w:val="00B35E9F"/>
    <w:rsid w:val="00B36208"/>
    <w:rsid w:val="00B36635"/>
    <w:rsid w:val="00B36978"/>
    <w:rsid w:val="00B37A46"/>
    <w:rsid w:val="00B37AE6"/>
    <w:rsid w:val="00B405ED"/>
    <w:rsid w:val="00B40D64"/>
    <w:rsid w:val="00B40FEC"/>
    <w:rsid w:val="00B41187"/>
    <w:rsid w:val="00B4125A"/>
    <w:rsid w:val="00B4165D"/>
    <w:rsid w:val="00B4173A"/>
    <w:rsid w:val="00B41CAF"/>
    <w:rsid w:val="00B41E3A"/>
    <w:rsid w:val="00B420DA"/>
    <w:rsid w:val="00B42125"/>
    <w:rsid w:val="00B422FA"/>
    <w:rsid w:val="00B42419"/>
    <w:rsid w:val="00B426D8"/>
    <w:rsid w:val="00B42CFC"/>
    <w:rsid w:val="00B43375"/>
    <w:rsid w:val="00B43E08"/>
    <w:rsid w:val="00B44102"/>
    <w:rsid w:val="00B4499E"/>
    <w:rsid w:val="00B44CA0"/>
    <w:rsid w:val="00B45042"/>
    <w:rsid w:val="00B453C1"/>
    <w:rsid w:val="00B454E0"/>
    <w:rsid w:val="00B45885"/>
    <w:rsid w:val="00B458EB"/>
    <w:rsid w:val="00B45F10"/>
    <w:rsid w:val="00B46063"/>
    <w:rsid w:val="00B462FB"/>
    <w:rsid w:val="00B46963"/>
    <w:rsid w:val="00B46AEE"/>
    <w:rsid w:val="00B46D34"/>
    <w:rsid w:val="00B47202"/>
    <w:rsid w:val="00B47245"/>
    <w:rsid w:val="00B475BB"/>
    <w:rsid w:val="00B479AD"/>
    <w:rsid w:val="00B47BE4"/>
    <w:rsid w:val="00B47D7E"/>
    <w:rsid w:val="00B500DE"/>
    <w:rsid w:val="00B500EA"/>
    <w:rsid w:val="00B50134"/>
    <w:rsid w:val="00B50724"/>
    <w:rsid w:val="00B50959"/>
    <w:rsid w:val="00B50D3D"/>
    <w:rsid w:val="00B50D79"/>
    <w:rsid w:val="00B5154E"/>
    <w:rsid w:val="00B51AD7"/>
    <w:rsid w:val="00B521E7"/>
    <w:rsid w:val="00B5241B"/>
    <w:rsid w:val="00B5297A"/>
    <w:rsid w:val="00B52C12"/>
    <w:rsid w:val="00B53B6B"/>
    <w:rsid w:val="00B53FC9"/>
    <w:rsid w:val="00B54174"/>
    <w:rsid w:val="00B54E94"/>
    <w:rsid w:val="00B550E6"/>
    <w:rsid w:val="00B551A6"/>
    <w:rsid w:val="00B55432"/>
    <w:rsid w:val="00B55703"/>
    <w:rsid w:val="00B559FF"/>
    <w:rsid w:val="00B55B83"/>
    <w:rsid w:val="00B5619E"/>
    <w:rsid w:val="00B56D0C"/>
    <w:rsid w:val="00B572EF"/>
    <w:rsid w:val="00B57374"/>
    <w:rsid w:val="00B573F7"/>
    <w:rsid w:val="00B57D9F"/>
    <w:rsid w:val="00B60023"/>
    <w:rsid w:val="00B602DC"/>
    <w:rsid w:val="00B60369"/>
    <w:rsid w:val="00B60429"/>
    <w:rsid w:val="00B60795"/>
    <w:rsid w:val="00B607CE"/>
    <w:rsid w:val="00B609EC"/>
    <w:rsid w:val="00B60F4B"/>
    <w:rsid w:val="00B6108E"/>
    <w:rsid w:val="00B61A3C"/>
    <w:rsid w:val="00B61A5C"/>
    <w:rsid w:val="00B61A9F"/>
    <w:rsid w:val="00B61D92"/>
    <w:rsid w:val="00B61D97"/>
    <w:rsid w:val="00B62D5C"/>
    <w:rsid w:val="00B630B4"/>
    <w:rsid w:val="00B630C3"/>
    <w:rsid w:val="00B63431"/>
    <w:rsid w:val="00B64050"/>
    <w:rsid w:val="00B6424A"/>
    <w:rsid w:val="00B64F17"/>
    <w:rsid w:val="00B64FA4"/>
    <w:rsid w:val="00B6526C"/>
    <w:rsid w:val="00B65803"/>
    <w:rsid w:val="00B65AC7"/>
    <w:rsid w:val="00B65CF4"/>
    <w:rsid w:val="00B65D2F"/>
    <w:rsid w:val="00B65D81"/>
    <w:rsid w:val="00B65EDF"/>
    <w:rsid w:val="00B65F04"/>
    <w:rsid w:val="00B66212"/>
    <w:rsid w:val="00B66742"/>
    <w:rsid w:val="00B667A3"/>
    <w:rsid w:val="00B671BC"/>
    <w:rsid w:val="00B67CDF"/>
    <w:rsid w:val="00B67D7B"/>
    <w:rsid w:val="00B67E25"/>
    <w:rsid w:val="00B67E4C"/>
    <w:rsid w:val="00B70878"/>
    <w:rsid w:val="00B71184"/>
    <w:rsid w:val="00B71247"/>
    <w:rsid w:val="00B718F4"/>
    <w:rsid w:val="00B71C73"/>
    <w:rsid w:val="00B71CF5"/>
    <w:rsid w:val="00B726BA"/>
    <w:rsid w:val="00B72BC3"/>
    <w:rsid w:val="00B72F58"/>
    <w:rsid w:val="00B730ED"/>
    <w:rsid w:val="00B73609"/>
    <w:rsid w:val="00B7375B"/>
    <w:rsid w:val="00B7389E"/>
    <w:rsid w:val="00B73CFC"/>
    <w:rsid w:val="00B74360"/>
    <w:rsid w:val="00B74E05"/>
    <w:rsid w:val="00B74EDB"/>
    <w:rsid w:val="00B75225"/>
    <w:rsid w:val="00B75249"/>
    <w:rsid w:val="00B753C7"/>
    <w:rsid w:val="00B75547"/>
    <w:rsid w:val="00B75785"/>
    <w:rsid w:val="00B75AF5"/>
    <w:rsid w:val="00B75AF6"/>
    <w:rsid w:val="00B7656C"/>
    <w:rsid w:val="00B765C7"/>
    <w:rsid w:val="00B768FA"/>
    <w:rsid w:val="00B76BCE"/>
    <w:rsid w:val="00B76D3F"/>
    <w:rsid w:val="00B7742E"/>
    <w:rsid w:val="00B7744D"/>
    <w:rsid w:val="00B7757A"/>
    <w:rsid w:val="00B77603"/>
    <w:rsid w:val="00B77C86"/>
    <w:rsid w:val="00B77F0A"/>
    <w:rsid w:val="00B805F5"/>
    <w:rsid w:val="00B8097D"/>
    <w:rsid w:val="00B809A6"/>
    <w:rsid w:val="00B80B5A"/>
    <w:rsid w:val="00B813D9"/>
    <w:rsid w:val="00B82453"/>
    <w:rsid w:val="00B82849"/>
    <w:rsid w:val="00B82F81"/>
    <w:rsid w:val="00B83821"/>
    <w:rsid w:val="00B84001"/>
    <w:rsid w:val="00B849F2"/>
    <w:rsid w:val="00B84B51"/>
    <w:rsid w:val="00B84F89"/>
    <w:rsid w:val="00B851F4"/>
    <w:rsid w:val="00B85476"/>
    <w:rsid w:val="00B85581"/>
    <w:rsid w:val="00B85F00"/>
    <w:rsid w:val="00B861DC"/>
    <w:rsid w:val="00B862A9"/>
    <w:rsid w:val="00B86510"/>
    <w:rsid w:val="00B86542"/>
    <w:rsid w:val="00B86B97"/>
    <w:rsid w:val="00B86C36"/>
    <w:rsid w:val="00B86DAA"/>
    <w:rsid w:val="00B871D9"/>
    <w:rsid w:val="00B874E5"/>
    <w:rsid w:val="00B87D52"/>
    <w:rsid w:val="00B90092"/>
    <w:rsid w:val="00B9063D"/>
    <w:rsid w:val="00B9080C"/>
    <w:rsid w:val="00B90898"/>
    <w:rsid w:val="00B90B70"/>
    <w:rsid w:val="00B90EC8"/>
    <w:rsid w:val="00B91139"/>
    <w:rsid w:val="00B91F95"/>
    <w:rsid w:val="00B921CF"/>
    <w:rsid w:val="00B92B0E"/>
    <w:rsid w:val="00B934DB"/>
    <w:rsid w:val="00B93AB5"/>
    <w:rsid w:val="00B93B74"/>
    <w:rsid w:val="00B93BDE"/>
    <w:rsid w:val="00B93DED"/>
    <w:rsid w:val="00B94147"/>
    <w:rsid w:val="00B949BB"/>
    <w:rsid w:val="00B94E4E"/>
    <w:rsid w:val="00B94F20"/>
    <w:rsid w:val="00B9573B"/>
    <w:rsid w:val="00B95D79"/>
    <w:rsid w:val="00B95DB1"/>
    <w:rsid w:val="00B9605F"/>
    <w:rsid w:val="00B96CAF"/>
    <w:rsid w:val="00B97528"/>
    <w:rsid w:val="00B9793E"/>
    <w:rsid w:val="00B97C6E"/>
    <w:rsid w:val="00B97C7E"/>
    <w:rsid w:val="00BA0150"/>
    <w:rsid w:val="00BA06A2"/>
    <w:rsid w:val="00BA08A0"/>
    <w:rsid w:val="00BA1497"/>
    <w:rsid w:val="00BA1CCE"/>
    <w:rsid w:val="00BA1EE1"/>
    <w:rsid w:val="00BA1FB5"/>
    <w:rsid w:val="00BA2106"/>
    <w:rsid w:val="00BA2198"/>
    <w:rsid w:val="00BA21D7"/>
    <w:rsid w:val="00BA252F"/>
    <w:rsid w:val="00BA2C20"/>
    <w:rsid w:val="00BA3049"/>
    <w:rsid w:val="00BA31CD"/>
    <w:rsid w:val="00BA397B"/>
    <w:rsid w:val="00BA3AE8"/>
    <w:rsid w:val="00BA42A1"/>
    <w:rsid w:val="00BA4353"/>
    <w:rsid w:val="00BA4ADD"/>
    <w:rsid w:val="00BA51AE"/>
    <w:rsid w:val="00BA5B9D"/>
    <w:rsid w:val="00BA5D74"/>
    <w:rsid w:val="00BA5E51"/>
    <w:rsid w:val="00BA5E66"/>
    <w:rsid w:val="00BA67B0"/>
    <w:rsid w:val="00BA6956"/>
    <w:rsid w:val="00BA6B24"/>
    <w:rsid w:val="00BA6D4E"/>
    <w:rsid w:val="00BA77A1"/>
    <w:rsid w:val="00BA7EA3"/>
    <w:rsid w:val="00BB0565"/>
    <w:rsid w:val="00BB0F5F"/>
    <w:rsid w:val="00BB1183"/>
    <w:rsid w:val="00BB1691"/>
    <w:rsid w:val="00BB1935"/>
    <w:rsid w:val="00BB19CC"/>
    <w:rsid w:val="00BB1A2C"/>
    <w:rsid w:val="00BB1EF4"/>
    <w:rsid w:val="00BB2168"/>
    <w:rsid w:val="00BB25E4"/>
    <w:rsid w:val="00BB2B22"/>
    <w:rsid w:val="00BB2B84"/>
    <w:rsid w:val="00BB318D"/>
    <w:rsid w:val="00BB32FB"/>
    <w:rsid w:val="00BB35CC"/>
    <w:rsid w:val="00BB3656"/>
    <w:rsid w:val="00BB4444"/>
    <w:rsid w:val="00BB464A"/>
    <w:rsid w:val="00BB4651"/>
    <w:rsid w:val="00BB5651"/>
    <w:rsid w:val="00BB5DAB"/>
    <w:rsid w:val="00BB5E8E"/>
    <w:rsid w:val="00BB5FD0"/>
    <w:rsid w:val="00BB6073"/>
    <w:rsid w:val="00BB610B"/>
    <w:rsid w:val="00BB6352"/>
    <w:rsid w:val="00BB67F7"/>
    <w:rsid w:val="00BB6A9B"/>
    <w:rsid w:val="00BB7359"/>
    <w:rsid w:val="00BB74CA"/>
    <w:rsid w:val="00BB766D"/>
    <w:rsid w:val="00BB76AE"/>
    <w:rsid w:val="00BB780B"/>
    <w:rsid w:val="00BB78BA"/>
    <w:rsid w:val="00BB7CFD"/>
    <w:rsid w:val="00BC048A"/>
    <w:rsid w:val="00BC0490"/>
    <w:rsid w:val="00BC04BC"/>
    <w:rsid w:val="00BC04F4"/>
    <w:rsid w:val="00BC088C"/>
    <w:rsid w:val="00BC0A9D"/>
    <w:rsid w:val="00BC0B28"/>
    <w:rsid w:val="00BC11F2"/>
    <w:rsid w:val="00BC16CF"/>
    <w:rsid w:val="00BC184B"/>
    <w:rsid w:val="00BC1C76"/>
    <w:rsid w:val="00BC20CC"/>
    <w:rsid w:val="00BC226D"/>
    <w:rsid w:val="00BC2617"/>
    <w:rsid w:val="00BC272C"/>
    <w:rsid w:val="00BC2B13"/>
    <w:rsid w:val="00BC2CBA"/>
    <w:rsid w:val="00BC3B65"/>
    <w:rsid w:val="00BC3C84"/>
    <w:rsid w:val="00BC41AE"/>
    <w:rsid w:val="00BC4333"/>
    <w:rsid w:val="00BC46B1"/>
    <w:rsid w:val="00BC4787"/>
    <w:rsid w:val="00BC4F4C"/>
    <w:rsid w:val="00BC5642"/>
    <w:rsid w:val="00BC59ED"/>
    <w:rsid w:val="00BC6D54"/>
    <w:rsid w:val="00BC720A"/>
    <w:rsid w:val="00BC7407"/>
    <w:rsid w:val="00BC79F1"/>
    <w:rsid w:val="00BC7A35"/>
    <w:rsid w:val="00BC7B5D"/>
    <w:rsid w:val="00BC7B67"/>
    <w:rsid w:val="00BC7E47"/>
    <w:rsid w:val="00BC7EB0"/>
    <w:rsid w:val="00BD009C"/>
    <w:rsid w:val="00BD087C"/>
    <w:rsid w:val="00BD0DDB"/>
    <w:rsid w:val="00BD0E65"/>
    <w:rsid w:val="00BD0EF6"/>
    <w:rsid w:val="00BD0FC1"/>
    <w:rsid w:val="00BD11AF"/>
    <w:rsid w:val="00BD139A"/>
    <w:rsid w:val="00BD166F"/>
    <w:rsid w:val="00BD16DE"/>
    <w:rsid w:val="00BD196C"/>
    <w:rsid w:val="00BD1D95"/>
    <w:rsid w:val="00BD1DEF"/>
    <w:rsid w:val="00BD2164"/>
    <w:rsid w:val="00BD2E5A"/>
    <w:rsid w:val="00BD3120"/>
    <w:rsid w:val="00BD31E7"/>
    <w:rsid w:val="00BD40B8"/>
    <w:rsid w:val="00BD5039"/>
    <w:rsid w:val="00BD5182"/>
    <w:rsid w:val="00BD564D"/>
    <w:rsid w:val="00BD56BB"/>
    <w:rsid w:val="00BD584A"/>
    <w:rsid w:val="00BD5F69"/>
    <w:rsid w:val="00BD6396"/>
    <w:rsid w:val="00BD654D"/>
    <w:rsid w:val="00BD677D"/>
    <w:rsid w:val="00BD7454"/>
    <w:rsid w:val="00BD75FA"/>
    <w:rsid w:val="00BD765E"/>
    <w:rsid w:val="00BD76BA"/>
    <w:rsid w:val="00BE0BFD"/>
    <w:rsid w:val="00BE1650"/>
    <w:rsid w:val="00BE1CAF"/>
    <w:rsid w:val="00BE22DD"/>
    <w:rsid w:val="00BE2304"/>
    <w:rsid w:val="00BE2558"/>
    <w:rsid w:val="00BE33B9"/>
    <w:rsid w:val="00BE399C"/>
    <w:rsid w:val="00BE3DFD"/>
    <w:rsid w:val="00BE41C4"/>
    <w:rsid w:val="00BE4997"/>
    <w:rsid w:val="00BE4AED"/>
    <w:rsid w:val="00BE53CC"/>
    <w:rsid w:val="00BE544C"/>
    <w:rsid w:val="00BE5BB0"/>
    <w:rsid w:val="00BE5BF8"/>
    <w:rsid w:val="00BE5DAB"/>
    <w:rsid w:val="00BE5E34"/>
    <w:rsid w:val="00BE5E73"/>
    <w:rsid w:val="00BE620D"/>
    <w:rsid w:val="00BE6229"/>
    <w:rsid w:val="00BE672F"/>
    <w:rsid w:val="00BE6C5F"/>
    <w:rsid w:val="00BE6C8E"/>
    <w:rsid w:val="00BE6E63"/>
    <w:rsid w:val="00BE78F8"/>
    <w:rsid w:val="00BF03AE"/>
    <w:rsid w:val="00BF0820"/>
    <w:rsid w:val="00BF0D55"/>
    <w:rsid w:val="00BF0DAA"/>
    <w:rsid w:val="00BF18C4"/>
    <w:rsid w:val="00BF1C6A"/>
    <w:rsid w:val="00BF2016"/>
    <w:rsid w:val="00BF2099"/>
    <w:rsid w:val="00BF219D"/>
    <w:rsid w:val="00BF2460"/>
    <w:rsid w:val="00BF25E8"/>
    <w:rsid w:val="00BF26BC"/>
    <w:rsid w:val="00BF2895"/>
    <w:rsid w:val="00BF29C6"/>
    <w:rsid w:val="00BF2A38"/>
    <w:rsid w:val="00BF2AFD"/>
    <w:rsid w:val="00BF3200"/>
    <w:rsid w:val="00BF40FB"/>
    <w:rsid w:val="00BF42E7"/>
    <w:rsid w:val="00BF4703"/>
    <w:rsid w:val="00BF4750"/>
    <w:rsid w:val="00BF4B6A"/>
    <w:rsid w:val="00BF4E5E"/>
    <w:rsid w:val="00BF5C35"/>
    <w:rsid w:val="00BF5C98"/>
    <w:rsid w:val="00BF605D"/>
    <w:rsid w:val="00BF60DC"/>
    <w:rsid w:val="00BF6265"/>
    <w:rsid w:val="00BF62AB"/>
    <w:rsid w:val="00BF6909"/>
    <w:rsid w:val="00BF6CC8"/>
    <w:rsid w:val="00BF76EF"/>
    <w:rsid w:val="00BF778C"/>
    <w:rsid w:val="00BF7B6B"/>
    <w:rsid w:val="00C00959"/>
    <w:rsid w:val="00C0106C"/>
    <w:rsid w:val="00C01135"/>
    <w:rsid w:val="00C011D3"/>
    <w:rsid w:val="00C01351"/>
    <w:rsid w:val="00C013A6"/>
    <w:rsid w:val="00C01B60"/>
    <w:rsid w:val="00C01EA5"/>
    <w:rsid w:val="00C0263E"/>
    <w:rsid w:val="00C02711"/>
    <w:rsid w:val="00C02840"/>
    <w:rsid w:val="00C02850"/>
    <w:rsid w:val="00C02AAA"/>
    <w:rsid w:val="00C02B0C"/>
    <w:rsid w:val="00C02DA6"/>
    <w:rsid w:val="00C0366C"/>
    <w:rsid w:val="00C0381C"/>
    <w:rsid w:val="00C03ABF"/>
    <w:rsid w:val="00C03C05"/>
    <w:rsid w:val="00C03F80"/>
    <w:rsid w:val="00C0419E"/>
    <w:rsid w:val="00C04296"/>
    <w:rsid w:val="00C0463B"/>
    <w:rsid w:val="00C04887"/>
    <w:rsid w:val="00C04A45"/>
    <w:rsid w:val="00C04BCE"/>
    <w:rsid w:val="00C04C4A"/>
    <w:rsid w:val="00C04DDF"/>
    <w:rsid w:val="00C052DD"/>
    <w:rsid w:val="00C0556C"/>
    <w:rsid w:val="00C055D0"/>
    <w:rsid w:val="00C05725"/>
    <w:rsid w:val="00C0582A"/>
    <w:rsid w:val="00C05DAD"/>
    <w:rsid w:val="00C06308"/>
    <w:rsid w:val="00C06426"/>
    <w:rsid w:val="00C0733E"/>
    <w:rsid w:val="00C0754B"/>
    <w:rsid w:val="00C07C42"/>
    <w:rsid w:val="00C07CF1"/>
    <w:rsid w:val="00C09F76"/>
    <w:rsid w:val="00C10A8E"/>
    <w:rsid w:val="00C10AA3"/>
    <w:rsid w:val="00C10AA9"/>
    <w:rsid w:val="00C11000"/>
    <w:rsid w:val="00C111A5"/>
    <w:rsid w:val="00C11379"/>
    <w:rsid w:val="00C11B05"/>
    <w:rsid w:val="00C11C33"/>
    <w:rsid w:val="00C11C67"/>
    <w:rsid w:val="00C11D14"/>
    <w:rsid w:val="00C11D1F"/>
    <w:rsid w:val="00C12045"/>
    <w:rsid w:val="00C124A1"/>
    <w:rsid w:val="00C12873"/>
    <w:rsid w:val="00C135B0"/>
    <w:rsid w:val="00C1367F"/>
    <w:rsid w:val="00C1369D"/>
    <w:rsid w:val="00C1396B"/>
    <w:rsid w:val="00C13FD0"/>
    <w:rsid w:val="00C140BA"/>
    <w:rsid w:val="00C14377"/>
    <w:rsid w:val="00C14885"/>
    <w:rsid w:val="00C14DD1"/>
    <w:rsid w:val="00C15919"/>
    <w:rsid w:val="00C15F31"/>
    <w:rsid w:val="00C168FD"/>
    <w:rsid w:val="00C170A7"/>
    <w:rsid w:val="00C171B2"/>
    <w:rsid w:val="00C172DF"/>
    <w:rsid w:val="00C176C1"/>
    <w:rsid w:val="00C1799D"/>
    <w:rsid w:val="00C17ACE"/>
    <w:rsid w:val="00C17FE9"/>
    <w:rsid w:val="00C2012D"/>
    <w:rsid w:val="00C2031C"/>
    <w:rsid w:val="00C205D1"/>
    <w:rsid w:val="00C20617"/>
    <w:rsid w:val="00C2100D"/>
    <w:rsid w:val="00C2139F"/>
    <w:rsid w:val="00C216C4"/>
    <w:rsid w:val="00C2177A"/>
    <w:rsid w:val="00C21A8A"/>
    <w:rsid w:val="00C21D25"/>
    <w:rsid w:val="00C220E2"/>
    <w:rsid w:val="00C2225A"/>
    <w:rsid w:val="00C22274"/>
    <w:rsid w:val="00C22526"/>
    <w:rsid w:val="00C2260B"/>
    <w:rsid w:val="00C22706"/>
    <w:rsid w:val="00C22AA9"/>
    <w:rsid w:val="00C22D31"/>
    <w:rsid w:val="00C22E40"/>
    <w:rsid w:val="00C22E95"/>
    <w:rsid w:val="00C2335E"/>
    <w:rsid w:val="00C234AF"/>
    <w:rsid w:val="00C23971"/>
    <w:rsid w:val="00C23E4E"/>
    <w:rsid w:val="00C2421F"/>
    <w:rsid w:val="00C24650"/>
    <w:rsid w:val="00C246AA"/>
    <w:rsid w:val="00C24D97"/>
    <w:rsid w:val="00C24FFF"/>
    <w:rsid w:val="00C253D6"/>
    <w:rsid w:val="00C253E0"/>
    <w:rsid w:val="00C25497"/>
    <w:rsid w:val="00C25512"/>
    <w:rsid w:val="00C2569B"/>
    <w:rsid w:val="00C25768"/>
    <w:rsid w:val="00C25985"/>
    <w:rsid w:val="00C25AB0"/>
    <w:rsid w:val="00C25CBD"/>
    <w:rsid w:val="00C26177"/>
    <w:rsid w:val="00C261B7"/>
    <w:rsid w:val="00C261F5"/>
    <w:rsid w:val="00C26E17"/>
    <w:rsid w:val="00C270CD"/>
    <w:rsid w:val="00C27528"/>
    <w:rsid w:val="00C27573"/>
    <w:rsid w:val="00C279A4"/>
    <w:rsid w:val="00C30288"/>
    <w:rsid w:val="00C304AC"/>
    <w:rsid w:val="00C309E0"/>
    <w:rsid w:val="00C30B17"/>
    <w:rsid w:val="00C310D4"/>
    <w:rsid w:val="00C31354"/>
    <w:rsid w:val="00C31377"/>
    <w:rsid w:val="00C31DDC"/>
    <w:rsid w:val="00C325E4"/>
    <w:rsid w:val="00C329C2"/>
    <w:rsid w:val="00C3378B"/>
    <w:rsid w:val="00C33840"/>
    <w:rsid w:val="00C33E67"/>
    <w:rsid w:val="00C34A54"/>
    <w:rsid w:val="00C34F72"/>
    <w:rsid w:val="00C3515F"/>
    <w:rsid w:val="00C3548B"/>
    <w:rsid w:val="00C359F1"/>
    <w:rsid w:val="00C35CBA"/>
    <w:rsid w:val="00C35D08"/>
    <w:rsid w:val="00C35D3B"/>
    <w:rsid w:val="00C35D69"/>
    <w:rsid w:val="00C36786"/>
    <w:rsid w:val="00C36E5D"/>
    <w:rsid w:val="00C3736B"/>
    <w:rsid w:val="00C3758A"/>
    <w:rsid w:val="00C40346"/>
    <w:rsid w:val="00C40377"/>
    <w:rsid w:val="00C40815"/>
    <w:rsid w:val="00C40E66"/>
    <w:rsid w:val="00C40F28"/>
    <w:rsid w:val="00C410D7"/>
    <w:rsid w:val="00C41596"/>
    <w:rsid w:val="00C4166C"/>
    <w:rsid w:val="00C419BE"/>
    <w:rsid w:val="00C41C11"/>
    <w:rsid w:val="00C42210"/>
    <w:rsid w:val="00C42243"/>
    <w:rsid w:val="00C4293B"/>
    <w:rsid w:val="00C42D4F"/>
    <w:rsid w:val="00C42D93"/>
    <w:rsid w:val="00C432FC"/>
    <w:rsid w:val="00C43306"/>
    <w:rsid w:val="00C4383A"/>
    <w:rsid w:val="00C43A99"/>
    <w:rsid w:val="00C4405E"/>
    <w:rsid w:val="00C44199"/>
    <w:rsid w:val="00C4432F"/>
    <w:rsid w:val="00C44413"/>
    <w:rsid w:val="00C44BD5"/>
    <w:rsid w:val="00C44D61"/>
    <w:rsid w:val="00C44D6E"/>
    <w:rsid w:val="00C45624"/>
    <w:rsid w:val="00C4563A"/>
    <w:rsid w:val="00C4567B"/>
    <w:rsid w:val="00C45692"/>
    <w:rsid w:val="00C456CB"/>
    <w:rsid w:val="00C458BA"/>
    <w:rsid w:val="00C45948"/>
    <w:rsid w:val="00C46164"/>
    <w:rsid w:val="00C4653E"/>
    <w:rsid w:val="00C46878"/>
    <w:rsid w:val="00C46AE1"/>
    <w:rsid w:val="00C46E99"/>
    <w:rsid w:val="00C47285"/>
    <w:rsid w:val="00C47AAE"/>
    <w:rsid w:val="00C47F67"/>
    <w:rsid w:val="00C47FA5"/>
    <w:rsid w:val="00C5007B"/>
    <w:rsid w:val="00C503F4"/>
    <w:rsid w:val="00C5051B"/>
    <w:rsid w:val="00C50564"/>
    <w:rsid w:val="00C50AD7"/>
    <w:rsid w:val="00C50E9C"/>
    <w:rsid w:val="00C5142D"/>
    <w:rsid w:val="00C519BE"/>
    <w:rsid w:val="00C51AFD"/>
    <w:rsid w:val="00C51C96"/>
    <w:rsid w:val="00C52020"/>
    <w:rsid w:val="00C5212D"/>
    <w:rsid w:val="00C5215D"/>
    <w:rsid w:val="00C52409"/>
    <w:rsid w:val="00C5256D"/>
    <w:rsid w:val="00C528A0"/>
    <w:rsid w:val="00C52BB6"/>
    <w:rsid w:val="00C53337"/>
    <w:rsid w:val="00C53A8A"/>
    <w:rsid w:val="00C53BC6"/>
    <w:rsid w:val="00C53DE1"/>
    <w:rsid w:val="00C54255"/>
    <w:rsid w:val="00C5427B"/>
    <w:rsid w:val="00C543F3"/>
    <w:rsid w:val="00C549D0"/>
    <w:rsid w:val="00C54D9F"/>
    <w:rsid w:val="00C54FF9"/>
    <w:rsid w:val="00C55B8F"/>
    <w:rsid w:val="00C55CC3"/>
    <w:rsid w:val="00C56C37"/>
    <w:rsid w:val="00C56CA0"/>
    <w:rsid w:val="00C57077"/>
    <w:rsid w:val="00C5725D"/>
    <w:rsid w:val="00C576E3"/>
    <w:rsid w:val="00C57E72"/>
    <w:rsid w:val="00C60AE4"/>
    <w:rsid w:val="00C60B15"/>
    <w:rsid w:val="00C60E5A"/>
    <w:rsid w:val="00C61119"/>
    <w:rsid w:val="00C62230"/>
    <w:rsid w:val="00C62970"/>
    <w:rsid w:val="00C62AB3"/>
    <w:rsid w:val="00C62DD4"/>
    <w:rsid w:val="00C63583"/>
    <w:rsid w:val="00C63592"/>
    <w:rsid w:val="00C63948"/>
    <w:rsid w:val="00C63991"/>
    <w:rsid w:val="00C63C2F"/>
    <w:rsid w:val="00C63D72"/>
    <w:rsid w:val="00C641F4"/>
    <w:rsid w:val="00C642DC"/>
    <w:rsid w:val="00C6458E"/>
    <w:rsid w:val="00C64962"/>
    <w:rsid w:val="00C64CF2"/>
    <w:rsid w:val="00C651DA"/>
    <w:rsid w:val="00C65435"/>
    <w:rsid w:val="00C65D21"/>
    <w:rsid w:val="00C65D6D"/>
    <w:rsid w:val="00C661E3"/>
    <w:rsid w:val="00C66248"/>
    <w:rsid w:val="00C66678"/>
    <w:rsid w:val="00C66858"/>
    <w:rsid w:val="00C66CC2"/>
    <w:rsid w:val="00C66D9B"/>
    <w:rsid w:val="00C679C1"/>
    <w:rsid w:val="00C679D7"/>
    <w:rsid w:val="00C67A04"/>
    <w:rsid w:val="00C67AF6"/>
    <w:rsid w:val="00C67D57"/>
    <w:rsid w:val="00C67E25"/>
    <w:rsid w:val="00C70ED6"/>
    <w:rsid w:val="00C70EF6"/>
    <w:rsid w:val="00C71669"/>
    <w:rsid w:val="00C71776"/>
    <w:rsid w:val="00C71D30"/>
    <w:rsid w:val="00C71DDD"/>
    <w:rsid w:val="00C71DEF"/>
    <w:rsid w:val="00C71EC3"/>
    <w:rsid w:val="00C72075"/>
    <w:rsid w:val="00C72527"/>
    <w:rsid w:val="00C728A0"/>
    <w:rsid w:val="00C72BB2"/>
    <w:rsid w:val="00C72BF8"/>
    <w:rsid w:val="00C73710"/>
    <w:rsid w:val="00C73B45"/>
    <w:rsid w:val="00C7430E"/>
    <w:rsid w:val="00C747E8"/>
    <w:rsid w:val="00C75122"/>
    <w:rsid w:val="00C75212"/>
    <w:rsid w:val="00C7541B"/>
    <w:rsid w:val="00C75A52"/>
    <w:rsid w:val="00C75B01"/>
    <w:rsid w:val="00C75D60"/>
    <w:rsid w:val="00C75FD4"/>
    <w:rsid w:val="00C76089"/>
    <w:rsid w:val="00C764A8"/>
    <w:rsid w:val="00C76B2D"/>
    <w:rsid w:val="00C8022E"/>
    <w:rsid w:val="00C8081F"/>
    <w:rsid w:val="00C80AD9"/>
    <w:rsid w:val="00C80E03"/>
    <w:rsid w:val="00C80E85"/>
    <w:rsid w:val="00C8106E"/>
    <w:rsid w:val="00C81574"/>
    <w:rsid w:val="00C825B0"/>
    <w:rsid w:val="00C826A9"/>
    <w:rsid w:val="00C829A3"/>
    <w:rsid w:val="00C82FC3"/>
    <w:rsid w:val="00C8352E"/>
    <w:rsid w:val="00C8486B"/>
    <w:rsid w:val="00C84BB3"/>
    <w:rsid w:val="00C84C94"/>
    <w:rsid w:val="00C84EDF"/>
    <w:rsid w:val="00C8501A"/>
    <w:rsid w:val="00C85033"/>
    <w:rsid w:val="00C85069"/>
    <w:rsid w:val="00C85326"/>
    <w:rsid w:val="00C85597"/>
    <w:rsid w:val="00C857EC"/>
    <w:rsid w:val="00C85947"/>
    <w:rsid w:val="00C85E48"/>
    <w:rsid w:val="00C85E49"/>
    <w:rsid w:val="00C85F89"/>
    <w:rsid w:val="00C860DC"/>
    <w:rsid w:val="00C864A3"/>
    <w:rsid w:val="00C8674C"/>
    <w:rsid w:val="00C8675D"/>
    <w:rsid w:val="00C869E3"/>
    <w:rsid w:val="00C86D9E"/>
    <w:rsid w:val="00C87031"/>
    <w:rsid w:val="00C870CE"/>
    <w:rsid w:val="00C87227"/>
    <w:rsid w:val="00C873DE"/>
    <w:rsid w:val="00C876AA"/>
    <w:rsid w:val="00C877E9"/>
    <w:rsid w:val="00C87977"/>
    <w:rsid w:val="00C87BB3"/>
    <w:rsid w:val="00C87D10"/>
    <w:rsid w:val="00C87D37"/>
    <w:rsid w:val="00C87D9A"/>
    <w:rsid w:val="00C90159"/>
    <w:rsid w:val="00C90918"/>
    <w:rsid w:val="00C909BE"/>
    <w:rsid w:val="00C9104F"/>
    <w:rsid w:val="00C9113E"/>
    <w:rsid w:val="00C918FE"/>
    <w:rsid w:val="00C919B5"/>
    <w:rsid w:val="00C924D9"/>
    <w:rsid w:val="00C9282F"/>
    <w:rsid w:val="00C92967"/>
    <w:rsid w:val="00C92A1E"/>
    <w:rsid w:val="00C93185"/>
    <w:rsid w:val="00C93269"/>
    <w:rsid w:val="00C939D1"/>
    <w:rsid w:val="00C93FFF"/>
    <w:rsid w:val="00C9418F"/>
    <w:rsid w:val="00C9447A"/>
    <w:rsid w:val="00C955AA"/>
    <w:rsid w:val="00C955B5"/>
    <w:rsid w:val="00C957BB"/>
    <w:rsid w:val="00C958BF"/>
    <w:rsid w:val="00C95970"/>
    <w:rsid w:val="00C95A03"/>
    <w:rsid w:val="00C95C9C"/>
    <w:rsid w:val="00C95D01"/>
    <w:rsid w:val="00C95DDF"/>
    <w:rsid w:val="00C962AD"/>
    <w:rsid w:val="00C96729"/>
    <w:rsid w:val="00C96B9C"/>
    <w:rsid w:val="00C9743C"/>
    <w:rsid w:val="00C9769B"/>
    <w:rsid w:val="00CA00FC"/>
    <w:rsid w:val="00CA052B"/>
    <w:rsid w:val="00CA07B6"/>
    <w:rsid w:val="00CA19A8"/>
    <w:rsid w:val="00CA1A5F"/>
    <w:rsid w:val="00CA1AC9"/>
    <w:rsid w:val="00CA1CDE"/>
    <w:rsid w:val="00CA1E72"/>
    <w:rsid w:val="00CA21C2"/>
    <w:rsid w:val="00CA24BB"/>
    <w:rsid w:val="00CA2A6C"/>
    <w:rsid w:val="00CA2A87"/>
    <w:rsid w:val="00CA33F4"/>
    <w:rsid w:val="00CA3525"/>
    <w:rsid w:val="00CA35E4"/>
    <w:rsid w:val="00CA3B71"/>
    <w:rsid w:val="00CA3F4F"/>
    <w:rsid w:val="00CA4040"/>
    <w:rsid w:val="00CA40BB"/>
    <w:rsid w:val="00CA459E"/>
    <w:rsid w:val="00CA4B60"/>
    <w:rsid w:val="00CA4BED"/>
    <w:rsid w:val="00CA4E87"/>
    <w:rsid w:val="00CA5041"/>
    <w:rsid w:val="00CA52BD"/>
    <w:rsid w:val="00CA55FE"/>
    <w:rsid w:val="00CA5AD5"/>
    <w:rsid w:val="00CA5DB0"/>
    <w:rsid w:val="00CA5ED9"/>
    <w:rsid w:val="00CA66AB"/>
    <w:rsid w:val="00CA6C98"/>
    <w:rsid w:val="00CA6E3B"/>
    <w:rsid w:val="00CA6F73"/>
    <w:rsid w:val="00CA72A1"/>
    <w:rsid w:val="00CA744D"/>
    <w:rsid w:val="00CA78E7"/>
    <w:rsid w:val="00CA7920"/>
    <w:rsid w:val="00CB0A2F"/>
    <w:rsid w:val="00CB0A7F"/>
    <w:rsid w:val="00CB0AE2"/>
    <w:rsid w:val="00CB0C5E"/>
    <w:rsid w:val="00CB0C8F"/>
    <w:rsid w:val="00CB0FCB"/>
    <w:rsid w:val="00CB1112"/>
    <w:rsid w:val="00CB123D"/>
    <w:rsid w:val="00CB17D9"/>
    <w:rsid w:val="00CB1A1D"/>
    <w:rsid w:val="00CB21DD"/>
    <w:rsid w:val="00CB2468"/>
    <w:rsid w:val="00CB249D"/>
    <w:rsid w:val="00CB2527"/>
    <w:rsid w:val="00CB26E9"/>
    <w:rsid w:val="00CB3085"/>
    <w:rsid w:val="00CB3845"/>
    <w:rsid w:val="00CB4689"/>
    <w:rsid w:val="00CB4BB1"/>
    <w:rsid w:val="00CB50B9"/>
    <w:rsid w:val="00CB5313"/>
    <w:rsid w:val="00CB5342"/>
    <w:rsid w:val="00CB562C"/>
    <w:rsid w:val="00CB56AC"/>
    <w:rsid w:val="00CB56F6"/>
    <w:rsid w:val="00CB5D56"/>
    <w:rsid w:val="00CB6A28"/>
    <w:rsid w:val="00CB6DCA"/>
    <w:rsid w:val="00CB7019"/>
    <w:rsid w:val="00CB711F"/>
    <w:rsid w:val="00CB7290"/>
    <w:rsid w:val="00CB7952"/>
    <w:rsid w:val="00CB7995"/>
    <w:rsid w:val="00CB7A1F"/>
    <w:rsid w:val="00CB7ACF"/>
    <w:rsid w:val="00CC003A"/>
    <w:rsid w:val="00CC0A0D"/>
    <w:rsid w:val="00CC0D8B"/>
    <w:rsid w:val="00CC0DFD"/>
    <w:rsid w:val="00CC1639"/>
    <w:rsid w:val="00CC2560"/>
    <w:rsid w:val="00CC2978"/>
    <w:rsid w:val="00CC2BB3"/>
    <w:rsid w:val="00CC2E58"/>
    <w:rsid w:val="00CC2FEB"/>
    <w:rsid w:val="00CC36FB"/>
    <w:rsid w:val="00CC38C5"/>
    <w:rsid w:val="00CC38E7"/>
    <w:rsid w:val="00CC4039"/>
    <w:rsid w:val="00CC41BD"/>
    <w:rsid w:val="00CC4360"/>
    <w:rsid w:val="00CC4468"/>
    <w:rsid w:val="00CC48A3"/>
    <w:rsid w:val="00CC5326"/>
    <w:rsid w:val="00CC5450"/>
    <w:rsid w:val="00CC56AD"/>
    <w:rsid w:val="00CC56F8"/>
    <w:rsid w:val="00CC5FC1"/>
    <w:rsid w:val="00CC6274"/>
    <w:rsid w:val="00CC6616"/>
    <w:rsid w:val="00CC66E1"/>
    <w:rsid w:val="00CC6779"/>
    <w:rsid w:val="00CC68BB"/>
    <w:rsid w:val="00CC6D17"/>
    <w:rsid w:val="00CC6E9B"/>
    <w:rsid w:val="00CC7A68"/>
    <w:rsid w:val="00CD0241"/>
    <w:rsid w:val="00CD04D3"/>
    <w:rsid w:val="00CD071F"/>
    <w:rsid w:val="00CD2097"/>
    <w:rsid w:val="00CD2DF0"/>
    <w:rsid w:val="00CD3355"/>
    <w:rsid w:val="00CD37B1"/>
    <w:rsid w:val="00CD3BDA"/>
    <w:rsid w:val="00CD3DB0"/>
    <w:rsid w:val="00CD3F8E"/>
    <w:rsid w:val="00CD44A7"/>
    <w:rsid w:val="00CD4C64"/>
    <w:rsid w:val="00CD4E85"/>
    <w:rsid w:val="00CD561B"/>
    <w:rsid w:val="00CD5715"/>
    <w:rsid w:val="00CD572D"/>
    <w:rsid w:val="00CD577A"/>
    <w:rsid w:val="00CD57AB"/>
    <w:rsid w:val="00CD5A73"/>
    <w:rsid w:val="00CD630E"/>
    <w:rsid w:val="00CD63B4"/>
    <w:rsid w:val="00CD6873"/>
    <w:rsid w:val="00CD6E03"/>
    <w:rsid w:val="00CD6EE9"/>
    <w:rsid w:val="00CD7001"/>
    <w:rsid w:val="00CD70B3"/>
    <w:rsid w:val="00CD73A8"/>
    <w:rsid w:val="00CD7911"/>
    <w:rsid w:val="00CD7AEE"/>
    <w:rsid w:val="00CD7E18"/>
    <w:rsid w:val="00CE02AC"/>
    <w:rsid w:val="00CE0A2C"/>
    <w:rsid w:val="00CE0A55"/>
    <w:rsid w:val="00CE1094"/>
    <w:rsid w:val="00CE15E2"/>
    <w:rsid w:val="00CE1DF0"/>
    <w:rsid w:val="00CE2B04"/>
    <w:rsid w:val="00CE2C42"/>
    <w:rsid w:val="00CE2D3E"/>
    <w:rsid w:val="00CE2E1F"/>
    <w:rsid w:val="00CE30ED"/>
    <w:rsid w:val="00CE3176"/>
    <w:rsid w:val="00CE321E"/>
    <w:rsid w:val="00CE3460"/>
    <w:rsid w:val="00CE3F44"/>
    <w:rsid w:val="00CE47FC"/>
    <w:rsid w:val="00CE4891"/>
    <w:rsid w:val="00CE4C29"/>
    <w:rsid w:val="00CE4DA1"/>
    <w:rsid w:val="00CE52DE"/>
    <w:rsid w:val="00CE5843"/>
    <w:rsid w:val="00CE5A81"/>
    <w:rsid w:val="00CE5AD3"/>
    <w:rsid w:val="00CE5CA3"/>
    <w:rsid w:val="00CE5DDF"/>
    <w:rsid w:val="00CE63B0"/>
    <w:rsid w:val="00CE6D90"/>
    <w:rsid w:val="00CE6F3D"/>
    <w:rsid w:val="00CE6F49"/>
    <w:rsid w:val="00CE7278"/>
    <w:rsid w:val="00CE72C4"/>
    <w:rsid w:val="00CE742C"/>
    <w:rsid w:val="00CE777D"/>
    <w:rsid w:val="00CE7BB4"/>
    <w:rsid w:val="00CF0194"/>
    <w:rsid w:val="00CF029E"/>
    <w:rsid w:val="00CF0589"/>
    <w:rsid w:val="00CF09DE"/>
    <w:rsid w:val="00CF0D26"/>
    <w:rsid w:val="00CF119F"/>
    <w:rsid w:val="00CF2390"/>
    <w:rsid w:val="00CF2407"/>
    <w:rsid w:val="00CF2AB5"/>
    <w:rsid w:val="00CF2D57"/>
    <w:rsid w:val="00CF2E5A"/>
    <w:rsid w:val="00CF321D"/>
    <w:rsid w:val="00CF3269"/>
    <w:rsid w:val="00CF33BE"/>
    <w:rsid w:val="00CF3BA6"/>
    <w:rsid w:val="00CF3BB3"/>
    <w:rsid w:val="00CF3D88"/>
    <w:rsid w:val="00CF4063"/>
    <w:rsid w:val="00CF4662"/>
    <w:rsid w:val="00CF475E"/>
    <w:rsid w:val="00CF4B29"/>
    <w:rsid w:val="00CF6059"/>
    <w:rsid w:val="00CF618C"/>
    <w:rsid w:val="00CF6228"/>
    <w:rsid w:val="00CF64BA"/>
    <w:rsid w:val="00CF64EF"/>
    <w:rsid w:val="00CF737E"/>
    <w:rsid w:val="00CF7CF6"/>
    <w:rsid w:val="00CF7D4D"/>
    <w:rsid w:val="00D0026E"/>
    <w:rsid w:val="00D00735"/>
    <w:rsid w:val="00D00829"/>
    <w:rsid w:val="00D00A2F"/>
    <w:rsid w:val="00D012B7"/>
    <w:rsid w:val="00D016B4"/>
    <w:rsid w:val="00D01D0F"/>
    <w:rsid w:val="00D020C2"/>
    <w:rsid w:val="00D02A7F"/>
    <w:rsid w:val="00D02B91"/>
    <w:rsid w:val="00D02C4F"/>
    <w:rsid w:val="00D0317E"/>
    <w:rsid w:val="00D032DF"/>
    <w:rsid w:val="00D03BC9"/>
    <w:rsid w:val="00D042DC"/>
    <w:rsid w:val="00D04750"/>
    <w:rsid w:val="00D047A7"/>
    <w:rsid w:val="00D04922"/>
    <w:rsid w:val="00D04ABF"/>
    <w:rsid w:val="00D04E58"/>
    <w:rsid w:val="00D052A9"/>
    <w:rsid w:val="00D05998"/>
    <w:rsid w:val="00D05AFE"/>
    <w:rsid w:val="00D05FCB"/>
    <w:rsid w:val="00D060F1"/>
    <w:rsid w:val="00D06288"/>
    <w:rsid w:val="00D063E8"/>
    <w:rsid w:val="00D06722"/>
    <w:rsid w:val="00D06764"/>
    <w:rsid w:val="00D0689C"/>
    <w:rsid w:val="00D06ECB"/>
    <w:rsid w:val="00D07655"/>
    <w:rsid w:val="00D07B3A"/>
    <w:rsid w:val="00D07EF9"/>
    <w:rsid w:val="00D100F6"/>
    <w:rsid w:val="00D10410"/>
    <w:rsid w:val="00D1082E"/>
    <w:rsid w:val="00D11123"/>
    <w:rsid w:val="00D111FD"/>
    <w:rsid w:val="00D11622"/>
    <w:rsid w:val="00D11E3B"/>
    <w:rsid w:val="00D120BE"/>
    <w:rsid w:val="00D12199"/>
    <w:rsid w:val="00D124C9"/>
    <w:rsid w:val="00D12AEB"/>
    <w:rsid w:val="00D132C2"/>
    <w:rsid w:val="00D135B5"/>
    <w:rsid w:val="00D13938"/>
    <w:rsid w:val="00D14431"/>
    <w:rsid w:val="00D1471C"/>
    <w:rsid w:val="00D14786"/>
    <w:rsid w:val="00D14EB7"/>
    <w:rsid w:val="00D14F02"/>
    <w:rsid w:val="00D15168"/>
    <w:rsid w:val="00D15783"/>
    <w:rsid w:val="00D157BD"/>
    <w:rsid w:val="00D16244"/>
    <w:rsid w:val="00D1626F"/>
    <w:rsid w:val="00D16CD9"/>
    <w:rsid w:val="00D17017"/>
    <w:rsid w:val="00D175D1"/>
    <w:rsid w:val="00D1764C"/>
    <w:rsid w:val="00D179FF"/>
    <w:rsid w:val="00D17AEC"/>
    <w:rsid w:val="00D17BFA"/>
    <w:rsid w:val="00D17EED"/>
    <w:rsid w:val="00D20408"/>
    <w:rsid w:val="00D20514"/>
    <w:rsid w:val="00D206A4"/>
    <w:rsid w:val="00D209C9"/>
    <w:rsid w:val="00D20F0C"/>
    <w:rsid w:val="00D212A1"/>
    <w:rsid w:val="00D21994"/>
    <w:rsid w:val="00D219CA"/>
    <w:rsid w:val="00D21A63"/>
    <w:rsid w:val="00D21A84"/>
    <w:rsid w:val="00D220E6"/>
    <w:rsid w:val="00D22292"/>
    <w:rsid w:val="00D226F9"/>
    <w:rsid w:val="00D229BD"/>
    <w:rsid w:val="00D22A68"/>
    <w:rsid w:val="00D22B08"/>
    <w:rsid w:val="00D22E00"/>
    <w:rsid w:val="00D2304A"/>
    <w:rsid w:val="00D23060"/>
    <w:rsid w:val="00D234F3"/>
    <w:rsid w:val="00D23DC2"/>
    <w:rsid w:val="00D23DE7"/>
    <w:rsid w:val="00D2481B"/>
    <w:rsid w:val="00D24A06"/>
    <w:rsid w:val="00D24B9E"/>
    <w:rsid w:val="00D25291"/>
    <w:rsid w:val="00D25426"/>
    <w:rsid w:val="00D25510"/>
    <w:rsid w:val="00D258BB"/>
    <w:rsid w:val="00D25A11"/>
    <w:rsid w:val="00D25C57"/>
    <w:rsid w:val="00D25E60"/>
    <w:rsid w:val="00D26176"/>
    <w:rsid w:val="00D263FD"/>
    <w:rsid w:val="00D26489"/>
    <w:rsid w:val="00D2678E"/>
    <w:rsid w:val="00D267CD"/>
    <w:rsid w:val="00D26ADD"/>
    <w:rsid w:val="00D276B3"/>
    <w:rsid w:val="00D27737"/>
    <w:rsid w:val="00D27A27"/>
    <w:rsid w:val="00D27A2A"/>
    <w:rsid w:val="00D27AD5"/>
    <w:rsid w:val="00D27C99"/>
    <w:rsid w:val="00D301AB"/>
    <w:rsid w:val="00D30459"/>
    <w:rsid w:val="00D3058A"/>
    <w:rsid w:val="00D30754"/>
    <w:rsid w:val="00D30F16"/>
    <w:rsid w:val="00D31028"/>
    <w:rsid w:val="00D31127"/>
    <w:rsid w:val="00D312A8"/>
    <w:rsid w:val="00D31530"/>
    <w:rsid w:val="00D3179F"/>
    <w:rsid w:val="00D31806"/>
    <w:rsid w:val="00D319B3"/>
    <w:rsid w:val="00D32048"/>
    <w:rsid w:val="00D32389"/>
    <w:rsid w:val="00D3289F"/>
    <w:rsid w:val="00D32A80"/>
    <w:rsid w:val="00D32CB2"/>
    <w:rsid w:val="00D32F2D"/>
    <w:rsid w:val="00D3311C"/>
    <w:rsid w:val="00D33230"/>
    <w:rsid w:val="00D3388E"/>
    <w:rsid w:val="00D339E8"/>
    <w:rsid w:val="00D33D74"/>
    <w:rsid w:val="00D340EB"/>
    <w:rsid w:val="00D3463E"/>
    <w:rsid w:val="00D348CB"/>
    <w:rsid w:val="00D349F7"/>
    <w:rsid w:val="00D34F2F"/>
    <w:rsid w:val="00D3508C"/>
    <w:rsid w:val="00D356A0"/>
    <w:rsid w:val="00D357FA"/>
    <w:rsid w:val="00D35899"/>
    <w:rsid w:val="00D3597F"/>
    <w:rsid w:val="00D35A73"/>
    <w:rsid w:val="00D35CED"/>
    <w:rsid w:val="00D35E18"/>
    <w:rsid w:val="00D35F34"/>
    <w:rsid w:val="00D366DD"/>
    <w:rsid w:val="00D368B6"/>
    <w:rsid w:val="00D36B12"/>
    <w:rsid w:val="00D370D7"/>
    <w:rsid w:val="00D37635"/>
    <w:rsid w:val="00D3770E"/>
    <w:rsid w:val="00D37C17"/>
    <w:rsid w:val="00D37F19"/>
    <w:rsid w:val="00D37FDC"/>
    <w:rsid w:val="00D40430"/>
    <w:rsid w:val="00D41323"/>
    <w:rsid w:val="00D41808"/>
    <w:rsid w:val="00D41BC4"/>
    <w:rsid w:val="00D41C68"/>
    <w:rsid w:val="00D41F3B"/>
    <w:rsid w:val="00D421F4"/>
    <w:rsid w:val="00D42669"/>
    <w:rsid w:val="00D42853"/>
    <w:rsid w:val="00D42FED"/>
    <w:rsid w:val="00D43735"/>
    <w:rsid w:val="00D43B02"/>
    <w:rsid w:val="00D43B18"/>
    <w:rsid w:val="00D43BF0"/>
    <w:rsid w:val="00D4404B"/>
    <w:rsid w:val="00D44587"/>
    <w:rsid w:val="00D4466D"/>
    <w:rsid w:val="00D446B1"/>
    <w:rsid w:val="00D4484E"/>
    <w:rsid w:val="00D44BE7"/>
    <w:rsid w:val="00D44C09"/>
    <w:rsid w:val="00D44D74"/>
    <w:rsid w:val="00D45437"/>
    <w:rsid w:val="00D458D9"/>
    <w:rsid w:val="00D45B75"/>
    <w:rsid w:val="00D45C30"/>
    <w:rsid w:val="00D45C5B"/>
    <w:rsid w:val="00D46352"/>
    <w:rsid w:val="00D465A0"/>
    <w:rsid w:val="00D466A0"/>
    <w:rsid w:val="00D46749"/>
    <w:rsid w:val="00D46B85"/>
    <w:rsid w:val="00D47073"/>
    <w:rsid w:val="00D4774A"/>
    <w:rsid w:val="00D47854"/>
    <w:rsid w:val="00D478C3"/>
    <w:rsid w:val="00D47D98"/>
    <w:rsid w:val="00D500FF"/>
    <w:rsid w:val="00D50167"/>
    <w:rsid w:val="00D50303"/>
    <w:rsid w:val="00D50482"/>
    <w:rsid w:val="00D504A0"/>
    <w:rsid w:val="00D50CA8"/>
    <w:rsid w:val="00D511B2"/>
    <w:rsid w:val="00D5139C"/>
    <w:rsid w:val="00D515F0"/>
    <w:rsid w:val="00D517DB"/>
    <w:rsid w:val="00D51845"/>
    <w:rsid w:val="00D51F0A"/>
    <w:rsid w:val="00D51F1A"/>
    <w:rsid w:val="00D52242"/>
    <w:rsid w:val="00D526E6"/>
    <w:rsid w:val="00D52849"/>
    <w:rsid w:val="00D528AE"/>
    <w:rsid w:val="00D52E13"/>
    <w:rsid w:val="00D53295"/>
    <w:rsid w:val="00D53821"/>
    <w:rsid w:val="00D53906"/>
    <w:rsid w:val="00D53BCE"/>
    <w:rsid w:val="00D540A7"/>
    <w:rsid w:val="00D54543"/>
    <w:rsid w:val="00D547E6"/>
    <w:rsid w:val="00D548D8"/>
    <w:rsid w:val="00D54B97"/>
    <w:rsid w:val="00D54D4C"/>
    <w:rsid w:val="00D55458"/>
    <w:rsid w:val="00D55771"/>
    <w:rsid w:val="00D55D97"/>
    <w:rsid w:val="00D56103"/>
    <w:rsid w:val="00D561D7"/>
    <w:rsid w:val="00D563D7"/>
    <w:rsid w:val="00D564CA"/>
    <w:rsid w:val="00D56BCF"/>
    <w:rsid w:val="00D56DCB"/>
    <w:rsid w:val="00D56F9D"/>
    <w:rsid w:val="00D57118"/>
    <w:rsid w:val="00D5733C"/>
    <w:rsid w:val="00D57378"/>
    <w:rsid w:val="00D57578"/>
    <w:rsid w:val="00D57649"/>
    <w:rsid w:val="00D578BB"/>
    <w:rsid w:val="00D57977"/>
    <w:rsid w:val="00D57ACC"/>
    <w:rsid w:val="00D57C0B"/>
    <w:rsid w:val="00D57DEF"/>
    <w:rsid w:val="00D601C5"/>
    <w:rsid w:val="00D6035F"/>
    <w:rsid w:val="00D6036A"/>
    <w:rsid w:val="00D60671"/>
    <w:rsid w:val="00D606CF"/>
    <w:rsid w:val="00D606D2"/>
    <w:rsid w:val="00D60835"/>
    <w:rsid w:val="00D60DA5"/>
    <w:rsid w:val="00D60DD8"/>
    <w:rsid w:val="00D61012"/>
    <w:rsid w:val="00D61554"/>
    <w:rsid w:val="00D61D07"/>
    <w:rsid w:val="00D61DA6"/>
    <w:rsid w:val="00D61F21"/>
    <w:rsid w:val="00D61FD6"/>
    <w:rsid w:val="00D621ED"/>
    <w:rsid w:val="00D6283D"/>
    <w:rsid w:val="00D62C5B"/>
    <w:rsid w:val="00D62D45"/>
    <w:rsid w:val="00D631A1"/>
    <w:rsid w:val="00D63955"/>
    <w:rsid w:val="00D639B6"/>
    <w:rsid w:val="00D63C9D"/>
    <w:rsid w:val="00D63E47"/>
    <w:rsid w:val="00D63FE1"/>
    <w:rsid w:val="00D643AC"/>
    <w:rsid w:val="00D64768"/>
    <w:rsid w:val="00D64949"/>
    <w:rsid w:val="00D64BB0"/>
    <w:rsid w:val="00D64DE3"/>
    <w:rsid w:val="00D65497"/>
    <w:rsid w:val="00D65A9F"/>
    <w:rsid w:val="00D65B91"/>
    <w:rsid w:val="00D6652C"/>
    <w:rsid w:val="00D66873"/>
    <w:rsid w:val="00D66B20"/>
    <w:rsid w:val="00D67084"/>
    <w:rsid w:val="00D67714"/>
    <w:rsid w:val="00D677DA"/>
    <w:rsid w:val="00D67D19"/>
    <w:rsid w:val="00D67D64"/>
    <w:rsid w:val="00D7082B"/>
    <w:rsid w:val="00D70A43"/>
    <w:rsid w:val="00D7115A"/>
    <w:rsid w:val="00D71DCE"/>
    <w:rsid w:val="00D7212C"/>
    <w:rsid w:val="00D72875"/>
    <w:rsid w:val="00D72ACF"/>
    <w:rsid w:val="00D72CB8"/>
    <w:rsid w:val="00D72CD2"/>
    <w:rsid w:val="00D7330A"/>
    <w:rsid w:val="00D73509"/>
    <w:rsid w:val="00D736FA"/>
    <w:rsid w:val="00D738F6"/>
    <w:rsid w:val="00D73E8A"/>
    <w:rsid w:val="00D7482A"/>
    <w:rsid w:val="00D749CE"/>
    <w:rsid w:val="00D74B2A"/>
    <w:rsid w:val="00D74C4F"/>
    <w:rsid w:val="00D74F45"/>
    <w:rsid w:val="00D751EF"/>
    <w:rsid w:val="00D75B01"/>
    <w:rsid w:val="00D75B03"/>
    <w:rsid w:val="00D75B43"/>
    <w:rsid w:val="00D75BDF"/>
    <w:rsid w:val="00D75C5A"/>
    <w:rsid w:val="00D75C84"/>
    <w:rsid w:val="00D76675"/>
    <w:rsid w:val="00D806A6"/>
    <w:rsid w:val="00D8081C"/>
    <w:rsid w:val="00D80E46"/>
    <w:rsid w:val="00D81311"/>
    <w:rsid w:val="00D81AFB"/>
    <w:rsid w:val="00D81C6D"/>
    <w:rsid w:val="00D8205B"/>
    <w:rsid w:val="00D820B2"/>
    <w:rsid w:val="00D82139"/>
    <w:rsid w:val="00D8222A"/>
    <w:rsid w:val="00D824FB"/>
    <w:rsid w:val="00D82503"/>
    <w:rsid w:val="00D82D21"/>
    <w:rsid w:val="00D83A55"/>
    <w:rsid w:val="00D83D45"/>
    <w:rsid w:val="00D83E81"/>
    <w:rsid w:val="00D841E6"/>
    <w:rsid w:val="00D84456"/>
    <w:rsid w:val="00D8455D"/>
    <w:rsid w:val="00D846C1"/>
    <w:rsid w:val="00D846DD"/>
    <w:rsid w:val="00D848A0"/>
    <w:rsid w:val="00D84924"/>
    <w:rsid w:val="00D84E88"/>
    <w:rsid w:val="00D84E99"/>
    <w:rsid w:val="00D85146"/>
    <w:rsid w:val="00D8552B"/>
    <w:rsid w:val="00D855E2"/>
    <w:rsid w:val="00D85819"/>
    <w:rsid w:val="00D85898"/>
    <w:rsid w:val="00D8601D"/>
    <w:rsid w:val="00D8612B"/>
    <w:rsid w:val="00D861DD"/>
    <w:rsid w:val="00D8648E"/>
    <w:rsid w:val="00D865BA"/>
    <w:rsid w:val="00D8672D"/>
    <w:rsid w:val="00D867D3"/>
    <w:rsid w:val="00D86F26"/>
    <w:rsid w:val="00D87EA5"/>
    <w:rsid w:val="00D87EBC"/>
    <w:rsid w:val="00D90AC2"/>
    <w:rsid w:val="00D91296"/>
    <w:rsid w:val="00D91955"/>
    <w:rsid w:val="00D91B85"/>
    <w:rsid w:val="00D91CE9"/>
    <w:rsid w:val="00D91F70"/>
    <w:rsid w:val="00D91FD6"/>
    <w:rsid w:val="00D92419"/>
    <w:rsid w:val="00D92557"/>
    <w:rsid w:val="00D92C3C"/>
    <w:rsid w:val="00D92DDD"/>
    <w:rsid w:val="00D93256"/>
    <w:rsid w:val="00D93731"/>
    <w:rsid w:val="00D9393F"/>
    <w:rsid w:val="00D93A8A"/>
    <w:rsid w:val="00D93B1E"/>
    <w:rsid w:val="00D93B41"/>
    <w:rsid w:val="00D9411A"/>
    <w:rsid w:val="00D9425B"/>
    <w:rsid w:val="00D946CE"/>
    <w:rsid w:val="00D9485D"/>
    <w:rsid w:val="00D94CAF"/>
    <w:rsid w:val="00D9549D"/>
    <w:rsid w:val="00D961C4"/>
    <w:rsid w:val="00D968E6"/>
    <w:rsid w:val="00D9693A"/>
    <w:rsid w:val="00D96B22"/>
    <w:rsid w:val="00D97129"/>
    <w:rsid w:val="00D97430"/>
    <w:rsid w:val="00D974A1"/>
    <w:rsid w:val="00D979CB"/>
    <w:rsid w:val="00DA0205"/>
    <w:rsid w:val="00DA03E3"/>
    <w:rsid w:val="00DA0A0F"/>
    <w:rsid w:val="00DA10E6"/>
    <w:rsid w:val="00DA131C"/>
    <w:rsid w:val="00DA17F1"/>
    <w:rsid w:val="00DA189A"/>
    <w:rsid w:val="00DA1E32"/>
    <w:rsid w:val="00DA1EC1"/>
    <w:rsid w:val="00DA1FCA"/>
    <w:rsid w:val="00DA22FB"/>
    <w:rsid w:val="00DA28BA"/>
    <w:rsid w:val="00DA2E54"/>
    <w:rsid w:val="00DA3141"/>
    <w:rsid w:val="00DA318B"/>
    <w:rsid w:val="00DA3605"/>
    <w:rsid w:val="00DA3864"/>
    <w:rsid w:val="00DA38E0"/>
    <w:rsid w:val="00DA3D8F"/>
    <w:rsid w:val="00DA3DA1"/>
    <w:rsid w:val="00DA40F8"/>
    <w:rsid w:val="00DA4382"/>
    <w:rsid w:val="00DA4733"/>
    <w:rsid w:val="00DA4942"/>
    <w:rsid w:val="00DA499B"/>
    <w:rsid w:val="00DA4D0E"/>
    <w:rsid w:val="00DA4D9E"/>
    <w:rsid w:val="00DA4F10"/>
    <w:rsid w:val="00DA5045"/>
    <w:rsid w:val="00DA50E5"/>
    <w:rsid w:val="00DA5139"/>
    <w:rsid w:val="00DA5454"/>
    <w:rsid w:val="00DA5AF0"/>
    <w:rsid w:val="00DA5FF6"/>
    <w:rsid w:val="00DA603E"/>
    <w:rsid w:val="00DA6329"/>
    <w:rsid w:val="00DA6620"/>
    <w:rsid w:val="00DA66A7"/>
    <w:rsid w:val="00DA6D8A"/>
    <w:rsid w:val="00DA70E7"/>
    <w:rsid w:val="00DA767A"/>
    <w:rsid w:val="00DA7833"/>
    <w:rsid w:val="00DA7CC7"/>
    <w:rsid w:val="00DB0344"/>
    <w:rsid w:val="00DB0767"/>
    <w:rsid w:val="00DB08F4"/>
    <w:rsid w:val="00DB09D6"/>
    <w:rsid w:val="00DB0D29"/>
    <w:rsid w:val="00DB0D6A"/>
    <w:rsid w:val="00DB0E5D"/>
    <w:rsid w:val="00DB1092"/>
    <w:rsid w:val="00DB1121"/>
    <w:rsid w:val="00DB12FD"/>
    <w:rsid w:val="00DB1802"/>
    <w:rsid w:val="00DB1947"/>
    <w:rsid w:val="00DB2120"/>
    <w:rsid w:val="00DB25F8"/>
    <w:rsid w:val="00DB2B9D"/>
    <w:rsid w:val="00DB2DA8"/>
    <w:rsid w:val="00DB3033"/>
    <w:rsid w:val="00DB3D87"/>
    <w:rsid w:val="00DB3FFB"/>
    <w:rsid w:val="00DB4445"/>
    <w:rsid w:val="00DB448E"/>
    <w:rsid w:val="00DB4D1A"/>
    <w:rsid w:val="00DB4DBD"/>
    <w:rsid w:val="00DB4F7C"/>
    <w:rsid w:val="00DB5051"/>
    <w:rsid w:val="00DB5176"/>
    <w:rsid w:val="00DB5621"/>
    <w:rsid w:val="00DB5B3E"/>
    <w:rsid w:val="00DB63E8"/>
    <w:rsid w:val="00DB6EE5"/>
    <w:rsid w:val="00DB6EE9"/>
    <w:rsid w:val="00DB6F1F"/>
    <w:rsid w:val="00DB6F99"/>
    <w:rsid w:val="00DB74E4"/>
    <w:rsid w:val="00DB75BF"/>
    <w:rsid w:val="00DB7652"/>
    <w:rsid w:val="00DB7750"/>
    <w:rsid w:val="00DB784A"/>
    <w:rsid w:val="00DB7981"/>
    <w:rsid w:val="00DB7AA7"/>
    <w:rsid w:val="00DB7EB1"/>
    <w:rsid w:val="00DC0457"/>
    <w:rsid w:val="00DC04F0"/>
    <w:rsid w:val="00DC0B7A"/>
    <w:rsid w:val="00DC0D66"/>
    <w:rsid w:val="00DC11AA"/>
    <w:rsid w:val="00DC1458"/>
    <w:rsid w:val="00DC1A45"/>
    <w:rsid w:val="00DC1AE4"/>
    <w:rsid w:val="00DC1C37"/>
    <w:rsid w:val="00DC21D1"/>
    <w:rsid w:val="00DC24DC"/>
    <w:rsid w:val="00DC2B3E"/>
    <w:rsid w:val="00DC2DE8"/>
    <w:rsid w:val="00DC2F6D"/>
    <w:rsid w:val="00DC3943"/>
    <w:rsid w:val="00DC3952"/>
    <w:rsid w:val="00DC401F"/>
    <w:rsid w:val="00DC4367"/>
    <w:rsid w:val="00DC43D1"/>
    <w:rsid w:val="00DC4FB1"/>
    <w:rsid w:val="00DC503B"/>
    <w:rsid w:val="00DC54F2"/>
    <w:rsid w:val="00DC5991"/>
    <w:rsid w:val="00DC5AB5"/>
    <w:rsid w:val="00DC5EAF"/>
    <w:rsid w:val="00DC65BB"/>
    <w:rsid w:val="00DC681E"/>
    <w:rsid w:val="00DC6A0D"/>
    <w:rsid w:val="00DC704B"/>
    <w:rsid w:val="00DC7120"/>
    <w:rsid w:val="00DC73D8"/>
    <w:rsid w:val="00DC762F"/>
    <w:rsid w:val="00DC7925"/>
    <w:rsid w:val="00DC7CF2"/>
    <w:rsid w:val="00DD029F"/>
    <w:rsid w:val="00DD03E6"/>
    <w:rsid w:val="00DD0989"/>
    <w:rsid w:val="00DD0C0A"/>
    <w:rsid w:val="00DD1123"/>
    <w:rsid w:val="00DD1191"/>
    <w:rsid w:val="00DD11C9"/>
    <w:rsid w:val="00DD1704"/>
    <w:rsid w:val="00DD1766"/>
    <w:rsid w:val="00DD1CFB"/>
    <w:rsid w:val="00DD1DD3"/>
    <w:rsid w:val="00DD2127"/>
    <w:rsid w:val="00DD25BB"/>
    <w:rsid w:val="00DD2811"/>
    <w:rsid w:val="00DD2900"/>
    <w:rsid w:val="00DD2E4E"/>
    <w:rsid w:val="00DD34B0"/>
    <w:rsid w:val="00DD391C"/>
    <w:rsid w:val="00DD3AA3"/>
    <w:rsid w:val="00DD4043"/>
    <w:rsid w:val="00DD4188"/>
    <w:rsid w:val="00DD41F3"/>
    <w:rsid w:val="00DD459F"/>
    <w:rsid w:val="00DD4D6B"/>
    <w:rsid w:val="00DD4D7A"/>
    <w:rsid w:val="00DD5263"/>
    <w:rsid w:val="00DD5312"/>
    <w:rsid w:val="00DD554B"/>
    <w:rsid w:val="00DD6074"/>
    <w:rsid w:val="00DD6193"/>
    <w:rsid w:val="00DD619E"/>
    <w:rsid w:val="00DD6519"/>
    <w:rsid w:val="00DD6A0B"/>
    <w:rsid w:val="00DD6F5A"/>
    <w:rsid w:val="00DD790B"/>
    <w:rsid w:val="00DD7910"/>
    <w:rsid w:val="00DD7DEE"/>
    <w:rsid w:val="00DD7EFD"/>
    <w:rsid w:val="00DD7F30"/>
    <w:rsid w:val="00DD7FF3"/>
    <w:rsid w:val="00DE022E"/>
    <w:rsid w:val="00DE027B"/>
    <w:rsid w:val="00DE0903"/>
    <w:rsid w:val="00DE0A81"/>
    <w:rsid w:val="00DE0D77"/>
    <w:rsid w:val="00DE0DC3"/>
    <w:rsid w:val="00DE163C"/>
    <w:rsid w:val="00DE1967"/>
    <w:rsid w:val="00DE2553"/>
    <w:rsid w:val="00DE255F"/>
    <w:rsid w:val="00DE28BF"/>
    <w:rsid w:val="00DE2E3E"/>
    <w:rsid w:val="00DE3090"/>
    <w:rsid w:val="00DE3697"/>
    <w:rsid w:val="00DE3A1E"/>
    <w:rsid w:val="00DE3C22"/>
    <w:rsid w:val="00DE449A"/>
    <w:rsid w:val="00DE4C0C"/>
    <w:rsid w:val="00DE4CCF"/>
    <w:rsid w:val="00DE50A3"/>
    <w:rsid w:val="00DE51A3"/>
    <w:rsid w:val="00DE51EE"/>
    <w:rsid w:val="00DE53AE"/>
    <w:rsid w:val="00DE59B4"/>
    <w:rsid w:val="00DE5B5D"/>
    <w:rsid w:val="00DE682E"/>
    <w:rsid w:val="00DE6B1B"/>
    <w:rsid w:val="00DE6B48"/>
    <w:rsid w:val="00DE6F87"/>
    <w:rsid w:val="00DE72BE"/>
    <w:rsid w:val="00DE72F4"/>
    <w:rsid w:val="00DE7471"/>
    <w:rsid w:val="00DE75FB"/>
    <w:rsid w:val="00DE7867"/>
    <w:rsid w:val="00DE7E95"/>
    <w:rsid w:val="00DF026D"/>
    <w:rsid w:val="00DF03C0"/>
    <w:rsid w:val="00DF0819"/>
    <w:rsid w:val="00DF0EF3"/>
    <w:rsid w:val="00DF12A2"/>
    <w:rsid w:val="00DF135F"/>
    <w:rsid w:val="00DF1A7D"/>
    <w:rsid w:val="00DF1E64"/>
    <w:rsid w:val="00DF2652"/>
    <w:rsid w:val="00DF2B9B"/>
    <w:rsid w:val="00DF36F2"/>
    <w:rsid w:val="00DF3C25"/>
    <w:rsid w:val="00DF3C8D"/>
    <w:rsid w:val="00DF49C5"/>
    <w:rsid w:val="00DF4AA9"/>
    <w:rsid w:val="00DF4CE6"/>
    <w:rsid w:val="00DF5B5A"/>
    <w:rsid w:val="00DF5BF7"/>
    <w:rsid w:val="00DF5E8B"/>
    <w:rsid w:val="00DF6100"/>
    <w:rsid w:val="00DF63EE"/>
    <w:rsid w:val="00DF67EF"/>
    <w:rsid w:val="00DF6D99"/>
    <w:rsid w:val="00DF70BB"/>
    <w:rsid w:val="00DF74DB"/>
    <w:rsid w:val="00DF767A"/>
    <w:rsid w:val="00DF7B39"/>
    <w:rsid w:val="00DF7EAA"/>
    <w:rsid w:val="00E00076"/>
    <w:rsid w:val="00E001CE"/>
    <w:rsid w:val="00E00289"/>
    <w:rsid w:val="00E0044B"/>
    <w:rsid w:val="00E005BD"/>
    <w:rsid w:val="00E00970"/>
    <w:rsid w:val="00E00B50"/>
    <w:rsid w:val="00E013C3"/>
    <w:rsid w:val="00E017DD"/>
    <w:rsid w:val="00E01869"/>
    <w:rsid w:val="00E01893"/>
    <w:rsid w:val="00E0196D"/>
    <w:rsid w:val="00E01D21"/>
    <w:rsid w:val="00E01E0B"/>
    <w:rsid w:val="00E01E11"/>
    <w:rsid w:val="00E023D3"/>
    <w:rsid w:val="00E0253A"/>
    <w:rsid w:val="00E02819"/>
    <w:rsid w:val="00E02E31"/>
    <w:rsid w:val="00E02F80"/>
    <w:rsid w:val="00E03157"/>
    <w:rsid w:val="00E037E2"/>
    <w:rsid w:val="00E03BCF"/>
    <w:rsid w:val="00E03D81"/>
    <w:rsid w:val="00E047A1"/>
    <w:rsid w:val="00E047D8"/>
    <w:rsid w:val="00E048B3"/>
    <w:rsid w:val="00E04B84"/>
    <w:rsid w:val="00E05261"/>
    <w:rsid w:val="00E0593F"/>
    <w:rsid w:val="00E059C7"/>
    <w:rsid w:val="00E059EE"/>
    <w:rsid w:val="00E05BCE"/>
    <w:rsid w:val="00E05C93"/>
    <w:rsid w:val="00E06007"/>
    <w:rsid w:val="00E06295"/>
    <w:rsid w:val="00E06402"/>
    <w:rsid w:val="00E067B7"/>
    <w:rsid w:val="00E067F9"/>
    <w:rsid w:val="00E06EAB"/>
    <w:rsid w:val="00E07288"/>
    <w:rsid w:val="00E075B8"/>
    <w:rsid w:val="00E07664"/>
    <w:rsid w:val="00E07679"/>
    <w:rsid w:val="00E0778D"/>
    <w:rsid w:val="00E07B3F"/>
    <w:rsid w:val="00E07C8A"/>
    <w:rsid w:val="00E07CDE"/>
    <w:rsid w:val="00E07DE4"/>
    <w:rsid w:val="00E10186"/>
    <w:rsid w:val="00E10262"/>
    <w:rsid w:val="00E1062A"/>
    <w:rsid w:val="00E10C73"/>
    <w:rsid w:val="00E1143C"/>
    <w:rsid w:val="00E1145B"/>
    <w:rsid w:val="00E11665"/>
    <w:rsid w:val="00E1173A"/>
    <w:rsid w:val="00E11909"/>
    <w:rsid w:val="00E11E07"/>
    <w:rsid w:val="00E12019"/>
    <w:rsid w:val="00E120E5"/>
    <w:rsid w:val="00E127E3"/>
    <w:rsid w:val="00E1281C"/>
    <w:rsid w:val="00E12952"/>
    <w:rsid w:val="00E12E2F"/>
    <w:rsid w:val="00E133BA"/>
    <w:rsid w:val="00E1343F"/>
    <w:rsid w:val="00E140D4"/>
    <w:rsid w:val="00E141BE"/>
    <w:rsid w:val="00E144ED"/>
    <w:rsid w:val="00E147A0"/>
    <w:rsid w:val="00E14F31"/>
    <w:rsid w:val="00E15012"/>
    <w:rsid w:val="00E154B4"/>
    <w:rsid w:val="00E15B7E"/>
    <w:rsid w:val="00E15D93"/>
    <w:rsid w:val="00E15F64"/>
    <w:rsid w:val="00E161A2"/>
    <w:rsid w:val="00E1646E"/>
    <w:rsid w:val="00E16AA6"/>
    <w:rsid w:val="00E16DE0"/>
    <w:rsid w:val="00E16E50"/>
    <w:rsid w:val="00E202F2"/>
    <w:rsid w:val="00E210C7"/>
    <w:rsid w:val="00E21112"/>
    <w:rsid w:val="00E21864"/>
    <w:rsid w:val="00E2198A"/>
    <w:rsid w:val="00E21CB0"/>
    <w:rsid w:val="00E22026"/>
    <w:rsid w:val="00E22528"/>
    <w:rsid w:val="00E225CF"/>
    <w:rsid w:val="00E2288E"/>
    <w:rsid w:val="00E22C5E"/>
    <w:rsid w:val="00E22DB2"/>
    <w:rsid w:val="00E22EAA"/>
    <w:rsid w:val="00E22EFE"/>
    <w:rsid w:val="00E22FD5"/>
    <w:rsid w:val="00E2307D"/>
    <w:rsid w:val="00E23551"/>
    <w:rsid w:val="00E235E0"/>
    <w:rsid w:val="00E24098"/>
    <w:rsid w:val="00E24153"/>
    <w:rsid w:val="00E2425F"/>
    <w:rsid w:val="00E244B2"/>
    <w:rsid w:val="00E24820"/>
    <w:rsid w:val="00E249C7"/>
    <w:rsid w:val="00E2509B"/>
    <w:rsid w:val="00E25A0A"/>
    <w:rsid w:val="00E26278"/>
    <w:rsid w:val="00E267ED"/>
    <w:rsid w:val="00E26EBE"/>
    <w:rsid w:val="00E2724F"/>
    <w:rsid w:val="00E27721"/>
    <w:rsid w:val="00E27A25"/>
    <w:rsid w:val="00E27C55"/>
    <w:rsid w:val="00E27C60"/>
    <w:rsid w:val="00E309EC"/>
    <w:rsid w:val="00E30D08"/>
    <w:rsid w:val="00E31371"/>
    <w:rsid w:val="00E31767"/>
    <w:rsid w:val="00E31A30"/>
    <w:rsid w:val="00E31D52"/>
    <w:rsid w:val="00E31F82"/>
    <w:rsid w:val="00E326BD"/>
    <w:rsid w:val="00E3290C"/>
    <w:rsid w:val="00E335FF"/>
    <w:rsid w:val="00E3360A"/>
    <w:rsid w:val="00E33773"/>
    <w:rsid w:val="00E33AEB"/>
    <w:rsid w:val="00E3421B"/>
    <w:rsid w:val="00E348C7"/>
    <w:rsid w:val="00E34906"/>
    <w:rsid w:val="00E351D9"/>
    <w:rsid w:val="00E3525A"/>
    <w:rsid w:val="00E3546D"/>
    <w:rsid w:val="00E3548E"/>
    <w:rsid w:val="00E354F3"/>
    <w:rsid w:val="00E3570D"/>
    <w:rsid w:val="00E35BA4"/>
    <w:rsid w:val="00E35FC5"/>
    <w:rsid w:val="00E3623D"/>
    <w:rsid w:val="00E36BD8"/>
    <w:rsid w:val="00E36C3A"/>
    <w:rsid w:val="00E36DFC"/>
    <w:rsid w:val="00E3782B"/>
    <w:rsid w:val="00E37F6A"/>
    <w:rsid w:val="00E4022C"/>
    <w:rsid w:val="00E4099C"/>
    <w:rsid w:val="00E40A78"/>
    <w:rsid w:val="00E40AB4"/>
    <w:rsid w:val="00E4102A"/>
    <w:rsid w:val="00E4105A"/>
    <w:rsid w:val="00E41427"/>
    <w:rsid w:val="00E41AF7"/>
    <w:rsid w:val="00E41DAD"/>
    <w:rsid w:val="00E4245B"/>
    <w:rsid w:val="00E42987"/>
    <w:rsid w:val="00E43448"/>
    <w:rsid w:val="00E434D2"/>
    <w:rsid w:val="00E4358F"/>
    <w:rsid w:val="00E437B5"/>
    <w:rsid w:val="00E43AAC"/>
    <w:rsid w:val="00E4409F"/>
    <w:rsid w:val="00E448E2"/>
    <w:rsid w:val="00E45B40"/>
    <w:rsid w:val="00E45F8E"/>
    <w:rsid w:val="00E4608B"/>
    <w:rsid w:val="00E46578"/>
    <w:rsid w:val="00E4674F"/>
    <w:rsid w:val="00E46A60"/>
    <w:rsid w:val="00E46F55"/>
    <w:rsid w:val="00E47061"/>
    <w:rsid w:val="00E472C8"/>
    <w:rsid w:val="00E4750B"/>
    <w:rsid w:val="00E475A9"/>
    <w:rsid w:val="00E47AF2"/>
    <w:rsid w:val="00E47BFA"/>
    <w:rsid w:val="00E504DA"/>
    <w:rsid w:val="00E505F2"/>
    <w:rsid w:val="00E508A9"/>
    <w:rsid w:val="00E50A74"/>
    <w:rsid w:val="00E50A99"/>
    <w:rsid w:val="00E50B73"/>
    <w:rsid w:val="00E50B79"/>
    <w:rsid w:val="00E50D32"/>
    <w:rsid w:val="00E5126E"/>
    <w:rsid w:val="00E52103"/>
    <w:rsid w:val="00E52BC9"/>
    <w:rsid w:val="00E52F23"/>
    <w:rsid w:val="00E53FBF"/>
    <w:rsid w:val="00E540A0"/>
    <w:rsid w:val="00E548A3"/>
    <w:rsid w:val="00E54E97"/>
    <w:rsid w:val="00E550FF"/>
    <w:rsid w:val="00E55EC2"/>
    <w:rsid w:val="00E55F39"/>
    <w:rsid w:val="00E56110"/>
    <w:rsid w:val="00E569AD"/>
    <w:rsid w:val="00E575AB"/>
    <w:rsid w:val="00E576B3"/>
    <w:rsid w:val="00E577A4"/>
    <w:rsid w:val="00E60041"/>
    <w:rsid w:val="00E609F8"/>
    <w:rsid w:val="00E60C3A"/>
    <w:rsid w:val="00E60E70"/>
    <w:rsid w:val="00E61741"/>
    <w:rsid w:val="00E619B9"/>
    <w:rsid w:val="00E61B26"/>
    <w:rsid w:val="00E61E9A"/>
    <w:rsid w:val="00E61EEB"/>
    <w:rsid w:val="00E6278D"/>
    <w:rsid w:val="00E62CC0"/>
    <w:rsid w:val="00E634D1"/>
    <w:rsid w:val="00E638B6"/>
    <w:rsid w:val="00E63A03"/>
    <w:rsid w:val="00E64108"/>
    <w:rsid w:val="00E646D9"/>
    <w:rsid w:val="00E64DE8"/>
    <w:rsid w:val="00E64E86"/>
    <w:rsid w:val="00E65067"/>
    <w:rsid w:val="00E65164"/>
    <w:rsid w:val="00E652AC"/>
    <w:rsid w:val="00E6540B"/>
    <w:rsid w:val="00E65FC1"/>
    <w:rsid w:val="00E66151"/>
    <w:rsid w:val="00E665EB"/>
    <w:rsid w:val="00E66701"/>
    <w:rsid w:val="00E66B6F"/>
    <w:rsid w:val="00E66DCD"/>
    <w:rsid w:val="00E66F28"/>
    <w:rsid w:val="00E6726C"/>
    <w:rsid w:val="00E67BBF"/>
    <w:rsid w:val="00E67DA1"/>
    <w:rsid w:val="00E67EEA"/>
    <w:rsid w:val="00E67F42"/>
    <w:rsid w:val="00E7020E"/>
    <w:rsid w:val="00E70843"/>
    <w:rsid w:val="00E70A85"/>
    <w:rsid w:val="00E70B00"/>
    <w:rsid w:val="00E70F5F"/>
    <w:rsid w:val="00E7119E"/>
    <w:rsid w:val="00E71512"/>
    <w:rsid w:val="00E71B05"/>
    <w:rsid w:val="00E71BD6"/>
    <w:rsid w:val="00E71E26"/>
    <w:rsid w:val="00E71F57"/>
    <w:rsid w:val="00E72DA1"/>
    <w:rsid w:val="00E72ECC"/>
    <w:rsid w:val="00E73061"/>
    <w:rsid w:val="00E731CE"/>
    <w:rsid w:val="00E7364D"/>
    <w:rsid w:val="00E73779"/>
    <w:rsid w:val="00E7480A"/>
    <w:rsid w:val="00E74C12"/>
    <w:rsid w:val="00E7594E"/>
    <w:rsid w:val="00E75BA5"/>
    <w:rsid w:val="00E75BE4"/>
    <w:rsid w:val="00E7656B"/>
    <w:rsid w:val="00E77112"/>
    <w:rsid w:val="00E7784B"/>
    <w:rsid w:val="00E779FF"/>
    <w:rsid w:val="00E77A21"/>
    <w:rsid w:val="00E77B2C"/>
    <w:rsid w:val="00E77D1F"/>
    <w:rsid w:val="00E8101A"/>
    <w:rsid w:val="00E81095"/>
    <w:rsid w:val="00E8125E"/>
    <w:rsid w:val="00E813EC"/>
    <w:rsid w:val="00E815B9"/>
    <w:rsid w:val="00E8172E"/>
    <w:rsid w:val="00E81781"/>
    <w:rsid w:val="00E818AD"/>
    <w:rsid w:val="00E81AA3"/>
    <w:rsid w:val="00E81D6C"/>
    <w:rsid w:val="00E81E68"/>
    <w:rsid w:val="00E83090"/>
    <w:rsid w:val="00E83FEE"/>
    <w:rsid w:val="00E84538"/>
    <w:rsid w:val="00E84759"/>
    <w:rsid w:val="00E8498C"/>
    <w:rsid w:val="00E85271"/>
    <w:rsid w:val="00E856B8"/>
    <w:rsid w:val="00E85890"/>
    <w:rsid w:val="00E85C2D"/>
    <w:rsid w:val="00E85D23"/>
    <w:rsid w:val="00E86004"/>
    <w:rsid w:val="00E8610F"/>
    <w:rsid w:val="00E8632A"/>
    <w:rsid w:val="00E866C0"/>
    <w:rsid w:val="00E86866"/>
    <w:rsid w:val="00E86D4B"/>
    <w:rsid w:val="00E86E0E"/>
    <w:rsid w:val="00E86E35"/>
    <w:rsid w:val="00E86E42"/>
    <w:rsid w:val="00E87002"/>
    <w:rsid w:val="00E8732B"/>
    <w:rsid w:val="00E87566"/>
    <w:rsid w:val="00E87596"/>
    <w:rsid w:val="00E879A3"/>
    <w:rsid w:val="00E879A8"/>
    <w:rsid w:val="00E87C0F"/>
    <w:rsid w:val="00E87C72"/>
    <w:rsid w:val="00E87E08"/>
    <w:rsid w:val="00E90860"/>
    <w:rsid w:val="00E909E1"/>
    <w:rsid w:val="00E9162A"/>
    <w:rsid w:val="00E91648"/>
    <w:rsid w:val="00E91964"/>
    <w:rsid w:val="00E91A44"/>
    <w:rsid w:val="00E91CB2"/>
    <w:rsid w:val="00E92039"/>
    <w:rsid w:val="00E920E3"/>
    <w:rsid w:val="00E9229B"/>
    <w:rsid w:val="00E924B3"/>
    <w:rsid w:val="00E92528"/>
    <w:rsid w:val="00E9287A"/>
    <w:rsid w:val="00E92988"/>
    <w:rsid w:val="00E93261"/>
    <w:rsid w:val="00E93399"/>
    <w:rsid w:val="00E9370A"/>
    <w:rsid w:val="00E94083"/>
    <w:rsid w:val="00E940F0"/>
    <w:rsid w:val="00E94221"/>
    <w:rsid w:val="00E957C0"/>
    <w:rsid w:val="00E957D9"/>
    <w:rsid w:val="00E958C3"/>
    <w:rsid w:val="00E95BC6"/>
    <w:rsid w:val="00E95D72"/>
    <w:rsid w:val="00E96134"/>
    <w:rsid w:val="00E9665F"/>
    <w:rsid w:val="00E96C8F"/>
    <w:rsid w:val="00E96EBD"/>
    <w:rsid w:val="00E97017"/>
    <w:rsid w:val="00E9708C"/>
    <w:rsid w:val="00E9718C"/>
    <w:rsid w:val="00E9724D"/>
    <w:rsid w:val="00E9768B"/>
    <w:rsid w:val="00E977E3"/>
    <w:rsid w:val="00E97C25"/>
    <w:rsid w:val="00EA026E"/>
    <w:rsid w:val="00EA1461"/>
    <w:rsid w:val="00EA156F"/>
    <w:rsid w:val="00EA1821"/>
    <w:rsid w:val="00EA1BF9"/>
    <w:rsid w:val="00EA21AA"/>
    <w:rsid w:val="00EA23C2"/>
    <w:rsid w:val="00EA23F0"/>
    <w:rsid w:val="00EA2707"/>
    <w:rsid w:val="00EA2B1D"/>
    <w:rsid w:val="00EA2F9D"/>
    <w:rsid w:val="00EA319D"/>
    <w:rsid w:val="00EA3256"/>
    <w:rsid w:val="00EA3826"/>
    <w:rsid w:val="00EA424F"/>
    <w:rsid w:val="00EA488E"/>
    <w:rsid w:val="00EA49AC"/>
    <w:rsid w:val="00EA4A04"/>
    <w:rsid w:val="00EA4AC9"/>
    <w:rsid w:val="00EA4CF2"/>
    <w:rsid w:val="00EA50A5"/>
    <w:rsid w:val="00EA540C"/>
    <w:rsid w:val="00EA5961"/>
    <w:rsid w:val="00EA5C5B"/>
    <w:rsid w:val="00EA5DCE"/>
    <w:rsid w:val="00EA60E5"/>
    <w:rsid w:val="00EA6415"/>
    <w:rsid w:val="00EA7096"/>
    <w:rsid w:val="00EA79C6"/>
    <w:rsid w:val="00EA7A01"/>
    <w:rsid w:val="00EA7E70"/>
    <w:rsid w:val="00EA7F3A"/>
    <w:rsid w:val="00EB0B4A"/>
    <w:rsid w:val="00EB0C76"/>
    <w:rsid w:val="00EB0E07"/>
    <w:rsid w:val="00EB0EBC"/>
    <w:rsid w:val="00EB0F13"/>
    <w:rsid w:val="00EB0FBA"/>
    <w:rsid w:val="00EB12E8"/>
    <w:rsid w:val="00EB1D41"/>
    <w:rsid w:val="00EB1ED1"/>
    <w:rsid w:val="00EB2363"/>
    <w:rsid w:val="00EB24BE"/>
    <w:rsid w:val="00EB28FD"/>
    <w:rsid w:val="00EB299A"/>
    <w:rsid w:val="00EB29E3"/>
    <w:rsid w:val="00EB2A46"/>
    <w:rsid w:val="00EB2E20"/>
    <w:rsid w:val="00EB3082"/>
    <w:rsid w:val="00EB309E"/>
    <w:rsid w:val="00EB30AA"/>
    <w:rsid w:val="00EB329A"/>
    <w:rsid w:val="00EB35A4"/>
    <w:rsid w:val="00EB35DC"/>
    <w:rsid w:val="00EB38DF"/>
    <w:rsid w:val="00EB3C0B"/>
    <w:rsid w:val="00EB4343"/>
    <w:rsid w:val="00EB44EA"/>
    <w:rsid w:val="00EB4D49"/>
    <w:rsid w:val="00EB4D82"/>
    <w:rsid w:val="00EB4E74"/>
    <w:rsid w:val="00EB4F4C"/>
    <w:rsid w:val="00EB5229"/>
    <w:rsid w:val="00EB540F"/>
    <w:rsid w:val="00EB5524"/>
    <w:rsid w:val="00EB6392"/>
    <w:rsid w:val="00EB656D"/>
    <w:rsid w:val="00EB65DB"/>
    <w:rsid w:val="00EB669A"/>
    <w:rsid w:val="00EB67CF"/>
    <w:rsid w:val="00EB6C70"/>
    <w:rsid w:val="00EB6D1C"/>
    <w:rsid w:val="00EB6ED0"/>
    <w:rsid w:val="00EB704B"/>
    <w:rsid w:val="00EB7445"/>
    <w:rsid w:val="00EB7D4F"/>
    <w:rsid w:val="00EB7E14"/>
    <w:rsid w:val="00EC0070"/>
    <w:rsid w:val="00EC02A1"/>
    <w:rsid w:val="00EC0302"/>
    <w:rsid w:val="00EC031B"/>
    <w:rsid w:val="00EC0347"/>
    <w:rsid w:val="00EC0512"/>
    <w:rsid w:val="00EC05AF"/>
    <w:rsid w:val="00EC068B"/>
    <w:rsid w:val="00EC0BE9"/>
    <w:rsid w:val="00EC10AD"/>
    <w:rsid w:val="00EC1411"/>
    <w:rsid w:val="00EC14B3"/>
    <w:rsid w:val="00EC153A"/>
    <w:rsid w:val="00EC1691"/>
    <w:rsid w:val="00EC174E"/>
    <w:rsid w:val="00EC1EFF"/>
    <w:rsid w:val="00EC1F45"/>
    <w:rsid w:val="00EC20AC"/>
    <w:rsid w:val="00EC22BB"/>
    <w:rsid w:val="00EC2652"/>
    <w:rsid w:val="00EC2A63"/>
    <w:rsid w:val="00EC319B"/>
    <w:rsid w:val="00EC390D"/>
    <w:rsid w:val="00EC3957"/>
    <w:rsid w:val="00EC3B9E"/>
    <w:rsid w:val="00EC3BF4"/>
    <w:rsid w:val="00EC4A73"/>
    <w:rsid w:val="00EC4C47"/>
    <w:rsid w:val="00EC4F36"/>
    <w:rsid w:val="00EC5462"/>
    <w:rsid w:val="00EC561D"/>
    <w:rsid w:val="00EC5B63"/>
    <w:rsid w:val="00EC5CDF"/>
    <w:rsid w:val="00EC5DD8"/>
    <w:rsid w:val="00EC6148"/>
    <w:rsid w:val="00EC6207"/>
    <w:rsid w:val="00EC659A"/>
    <w:rsid w:val="00EC69F9"/>
    <w:rsid w:val="00EC6F33"/>
    <w:rsid w:val="00EC6FF6"/>
    <w:rsid w:val="00EC728E"/>
    <w:rsid w:val="00EC754D"/>
    <w:rsid w:val="00EC78C6"/>
    <w:rsid w:val="00EC7A42"/>
    <w:rsid w:val="00ED02C9"/>
    <w:rsid w:val="00ED0C51"/>
    <w:rsid w:val="00ED1058"/>
    <w:rsid w:val="00ED111D"/>
    <w:rsid w:val="00ED11F7"/>
    <w:rsid w:val="00ED1404"/>
    <w:rsid w:val="00ED1643"/>
    <w:rsid w:val="00ED174C"/>
    <w:rsid w:val="00ED1925"/>
    <w:rsid w:val="00ED1952"/>
    <w:rsid w:val="00ED1A97"/>
    <w:rsid w:val="00ED21DE"/>
    <w:rsid w:val="00ED2290"/>
    <w:rsid w:val="00ED22F0"/>
    <w:rsid w:val="00ED2426"/>
    <w:rsid w:val="00ED24D6"/>
    <w:rsid w:val="00ED2871"/>
    <w:rsid w:val="00ED2A10"/>
    <w:rsid w:val="00ED3168"/>
    <w:rsid w:val="00ED3527"/>
    <w:rsid w:val="00ED3D20"/>
    <w:rsid w:val="00ED4391"/>
    <w:rsid w:val="00ED47EA"/>
    <w:rsid w:val="00ED504C"/>
    <w:rsid w:val="00ED51FE"/>
    <w:rsid w:val="00ED53F1"/>
    <w:rsid w:val="00ED5516"/>
    <w:rsid w:val="00ED56F0"/>
    <w:rsid w:val="00ED5A63"/>
    <w:rsid w:val="00ED646A"/>
    <w:rsid w:val="00ED68B3"/>
    <w:rsid w:val="00ED69D7"/>
    <w:rsid w:val="00ED71CA"/>
    <w:rsid w:val="00ED71D3"/>
    <w:rsid w:val="00ED73F1"/>
    <w:rsid w:val="00ED790B"/>
    <w:rsid w:val="00ED7A0C"/>
    <w:rsid w:val="00ED7A53"/>
    <w:rsid w:val="00ED7A76"/>
    <w:rsid w:val="00ED7B4F"/>
    <w:rsid w:val="00ED7E8B"/>
    <w:rsid w:val="00EE00C0"/>
    <w:rsid w:val="00EE0199"/>
    <w:rsid w:val="00EE077A"/>
    <w:rsid w:val="00EE0932"/>
    <w:rsid w:val="00EE164E"/>
    <w:rsid w:val="00EE181C"/>
    <w:rsid w:val="00EE1E7E"/>
    <w:rsid w:val="00EE1FBB"/>
    <w:rsid w:val="00EE2015"/>
    <w:rsid w:val="00EE24F4"/>
    <w:rsid w:val="00EE2B28"/>
    <w:rsid w:val="00EE2BF8"/>
    <w:rsid w:val="00EE2C34"/>
    <w:rsid w:val="00EE30F1"/>
    <w:rsid w:val="00EE3413"/>
    <w:rsid w:val="00EE4417"/>
    <w:rsid w:val="00EE4765"/>
    <w:rsid w:val="00EE4B07"/>
    <w:rsid w:val="00EE4EBF"/>
    <w:rsid w:val="00EE55E4"/>
    <w:rsid w:val="00EE57C5"/>
    <w:rsid w:val="00EE5AC2"/>
    <w:rsid w:val="00EE60EE"/>
    <w:rsid w:val="00EE64AD"/>
    <w:rsid w:val="00EE663D"/>
    <w:rsid w:val="00EE69DD"/>
    <w:rsid w:val="00EE6CD5"/>
    <w:rsid w:val="00EE6D6B"/>
    <w:rsid w:val="00EE70CD"/>
    <w:rsid w:val="00EE748C"/>
    <w:rsid w:val="00EE7686"/>
    <w:rsid w:val="00EE7818"/>
    <w:rsid w:val="00EE7CD1"/>
    <w:rsid w:val="00EE7CD2"/>
    <w:rsid w:val="00EF0187"/>
    <w:rsid w:val="00EF031F"/>
    <w:rsid w:val="00EF03F2"/>
    <w:rsid w:val="00EF0433"/>
    <w:rsid w:val="00EF062F"/>
    <w:rsid w:val="00EF067E"/>
    <w:rsid w:val="00EF0769"/>
    <w:rsid w:val="00EF07D4"/>
    <w:rsid w:val="00EF1E24"/>
    <w:rsid w:val="00EF2019"/>
    <w:rsid w:val="00EF216C"/>
    <w:rsid w:val="00EF25D1"/>
    <w:rsid w:val="00EF276E"/>
    <w:rsid w:val="00EF3186"/>
    <w:rsid w:val="00EF3B7A"/>
    <w:rsid w:val="00EF3C16"/>
    <w:rsid w:val="00EF40D3"/>
    <w:rsid w:val="00EF43BB"/>
    <w:rsid w:val="00EF4809"/>
    <w:rsid w:val="00EF5201"/>
    <w:rsid w:val="00EF52A0"/>
    <w:rsid w:val="00EF56DF"/>
    <w:rsid w:val="00EF5C6E"/>
    <w:rsid w:val="00EF65CA"/>
    <w:rsid w:val="00EF6B5A"/>
    <w:rsid w:val="00EF7257"/>
    <w:rsid w:val="00EF7546"/>
    <w:rsid w:val="00EF78EA"/>
    <w:rsid w:val="00F000F9"/>
    <w:rsid w:val="00F00949"/>
    <w:rsid w:val="00F00E73"/>
    <w:rsid w:val="00F00EF9"/>
    <w:rsid w:val="00F01D9F"/>
    <w:rsid w:val="00F01DC2"/>
    <w:rsid w:val="00F020CF"/>
    <w:rsid w:val="00F0258E"/>
    <w:rsid w:val="00F02D2E"/>
    <w:rsid w:val="00F0385E"/>
    <w:rsid w:val="00F03CCD"/>
    <w:rsid w:val="00F03D27"/>
    <w:rsid w:val="00F03EF9"/>
    <w:rsid w:val="00F0435D"/>
    <w:rsid w:val="00F044EB"/>
    <w:rsid w:val="00F05100"/>
    <w:rsid w:val="00F053CC"/>
    <w:rsid w:val="00F0542C"/>
    <w:rsid w:val="00F05D57"/>
    <w:rsid w:val="00F06263"/>
    <w:rsid w:val="00F06BC4"/>
    <w:rsid w:val="00F06D5E"/>
    <w:rsid w:val="00F06EB6"/>
    <w:rsid w:val="00F06F84"/>
    <w:rsid w:val="00F06FB3"/>
    <w:rsid w:val="00F07018"/>
    <w:rsid w:val="00F071A3"/>
    <w:rsid w:val="00F071F6"/>
    <w:rsid w:val="00F07D1D"/>
    <w:rsid w:val="00F10045"/>
    <w:rsid w:val="00F10096"/>
    <w:rsid w:val="00F100E9"/>
    <w:rsid w:val="00F103E7"/>
    <w:rsid w:val="00F104CD"/>
    <w:rsid w:val="00F105E6"/>
    <w:rsid w:val="00F1082F"/>
    <w:rsid w:val="00F10B11"/>
    <w:rsid w:val="00F10B3E"/>
    <w:rsid w:val="00F10BB1"/>
    <w:rsid w:val="00F10CD4"/>
    <w:rsid w:val="00F11A57"/>
    <w:rsid w:val="00F127D4"/>
    <w:rsid w:val="00F12F43"/>
    <w:rsid w:val="00F13086"/>
    <w:rsid w:val="00F136F6"/>
    <w:rsid w:val="00F138AA"/>
    <w:rsid w:val="00F1435F"/>
    <w:rsid w:val="00F1440C"/>
    <w:rsid w:val="00F144C7"/>
    <w:rsid w:val="00F1459A"/>
    <w:rsid w:val="00F147D9"/>
    <w:rsid w:val="00F149EC"/>
    <w:rsid w:val="00F14A8F"/>
    <w:rsid w:val="00F14CED"/>
    <w:rsid w:val="00F14D6C"/>
    <w:rsid w:val="00F150DC"/>
    <w:rsid w:val="00F15F5D"/>
    <w:rsid w:val="00F15F69"/>
    <w:rsid w:val="00F15FC0"/>
    <w:rsid w:val="00F15FE5"/>
    <w:rsid w:val="00F1664F"/>
    <w:rsid w:val="00F168CC"/>
    <w:rsid w:val="00F16C64"/>
    <w:rsid w:val="00F16EDB"/>
    <w:rsid w:val="00F17170"/>
    <w:rsid w:val="00F17453"/>
    <w:rsid w:val="00F1783A"/>
    <w:rsid w:val="00F17D52"/>
    <w:rsid w:val="00F2000B"/>
    <w:rsid w:val="00F2019B"/>
    <w:rsid w:val="00F204CC"/>
    <w:rsid w:val="00F20682"/>
    <w:rsid w:val="00F20BC7"/>
    <w:rsid w:val="00F20D2E"/>
    <w:rsid w:val="00F20D73"/>
    <w:rsid w:val="00F20E5D"/>
    <w:rsid w:val="00F21B3F"/>
    <w:rsid w:val="00F22949"/>
    <w:rsid w:val="00F22C53"/>
    <w:rsid w:val="00F22C98"/>
    <w:rsid w:val="00F22CDD"/>
    <w:rsid w:val="00F234CE"/>
    <w:rsid w:val="00F238B8"/>
    <w:rsid w:val="00F23C04"/>
    <w:rsid w:val="00F24450"/>
    <w:rsid w:val="00F24620"/>
    <w:rsid w:val="00F24A26"/>
    <w:rsid w:val="00F25374"/>
    <w:rsid w:val="00F25CCF"/>
    <w:rsid w:val="00F25F85"/>
    <w:rsid w:val="00F2626F"/>
    <w:rsid w:val="00F26726"/>
    <w:rsid w:val="00F26B71"/>
    <w:rsid w:val="00F2742C"/>
    <w:rsid w:val="00F27854"/>
    <w:rsid w:val="00F27FB4"/>
    <w:rsid w:val="00F3024E"/>
    <w:rsid w:val="00F302DB"/>
    <w:rsid w:val="00F30469"/>
    <w:rsid w:val="00F304EA"/>
    <w:rsid w:val="00F305C9"/>
    <w:rsid w:val="00F30712"/>
    <w:rsid w:val="00F307C5"/>
    <w:rsid w:val="00F309E9"/>
    <w:rsid w:val="00F30BAD"/>
    <w:rsid w:val="00F3104C"/>
    <w:rsid w:val="00F31EFD"/>
    <w:rsid w:val="00F327EE"/>
    <w:rsid w:val="00F327F0"/>
    <w:rsid w:val="00F32CCB"/>
    <w:rsid w:val="00F32D26"/>
    <w:rsid w:val="00F32D98"/>
    <w:rsid w:val="00F3318E"/>
    <w:rsid w:val="00F33380"/>
    <w:rsid w:val="00F336D0"/>
    <w:rsid w:val="00F339B5"/>
    <w:rsid w:val="00F33B9C"/>
    <w:rsid w:val="00F33BA3"/>
    <w:rsid w:val="00F33EF7"/>
    <w:rsid w:val="00F3422E"/>
    <w:rsid w:val="00F34685"/>
    <w:rsid w:val="00F34D68"/>
    <w:rsid w:val="00F350A5"/>
    <w:rsid w:val="00F3521B"/>
    <w:rsid w:val="00F3543B"/>
    <w:rsid w:val="00F35664"/>
    <w:rsid w:val="00F35BBD"/>
    <w:rsid w:val="00F35C84"/>
    <w:rsid w:val="00F35F4C"/>
    <w:rsid w:val="00F36A70"/>
    <w:rsid w:val="00F36A81"/>
    <w:rsid w:val="00F36D1D"/>
    <w:rsid w:val="00F36FB3"/>
    <w:rsid w:val="00F37112"/>
    <w:rsid w:val="00F371D9"/>
    <w:rsid w:val="00F37554"/>
    <w:rsid w:val="00F37826"/>
    <w:rsid w:val="00F37A88"/>
    <w:rsid w:val="00F40481"/>
    <w:rsid w:val="00F40CE6"/>
    <w:rsid w:val="00F40E35"/>
    <w:rsid w:val="00F40E92"/>
    <w:rsid w:val="00F411E6"/>
    <w:rsid w:val="00F41216"/>
    <w:rsid w:val="00F412FB"/>
    <w:rsid w:val="00F4150C"/>
    <w:rsid w:val="00F4199A"/>
    <w:rsid w:val="00F41B8C"/>
    <w:rsid w:val="00F420AB"/>
    <w:rsid w:val="00F429E6"/>
    <w:rsid w:val="00F42C51"/>
    <w:rsid w:val="00F42CE7"/>
    <w:rsid w:val="00F430AD"/>
    <w:rsid w:val="00F433E5"/>
    <w:rsid w:val="00F4350B"/>
    <w:rsid w:val="00F43546"/>
    <w:rsid w:val="00F437C4"/>
    <w:rsid w:val="00F43A43"/>
    <w:rsid w:val="00F43D01"/>
    <w:rsid w:val="00F43D3B"/>
    <w:rsid w:val="00F43DC5"/>
    <w:rsid w:val="00F43FBD"/>
    <w:rsid w:val="00F441CB"/>
    <w:rsid w:val="00F44559"/>
    <w:rsid w:val="00F44F8D"/>
    <w:rsid w:val="00F451AF"/>
    <w:rsid w:val="00F45409"/>
    <w:rsid w:val="00F45830"/>
    <w:rsid w:val="00F458EA"/>
    <w:rsid w:val="00F46028"/>
    <w:rsid w:val="00F461EB"/>
    <w:rsid w:val="00F46973"/>
    <w:rsid w:val="00F46BAA"/>
    <w:rsid w:val="00F47183"/>
    <w:rsid w:val="00F47755"/>
    <w:rsid w:val="00F47A0B"/>
    <w:rsid w:val="00F47ADC"/>
    <w:rsid w:val="00F47C9C"/>
    <w:rsid w:val="00F5033B"/>
    <w:rsid w:val="00F50353"/>
    <w:rsid w:val="00F5065E"/>
    <w:rsid w:val="00F509B8"/>
    <w:rsid w:val="00F50B33"/>
    <w:rsid w:val="00F50B59"/>
    <w:rsid w:val="00F50DBA"/>
    <w:rsid w:val="00F5103B"/>
    <w:rsid w:val="00F510C4"/>
    <w:rsid w:val="00F5164A"/>
    <w:rsid w:val="00F517C9"/>
    <w:rsid w:val="00F51B48"/>
    <w:rsid w:val="00F52ADD"/>
    <w:rsid w:val="00F52D72"/>
    <w:rsid w:val="00F52DE4"/>
    <w:rsid w:val="00F53017"/>
    <w:rsid w:val="00F53057"/>
    <w:rsid w:val="00F53195"/>
    <w:rsid w:val="00F53685"/>
    <w:rsid w:val="00F536A1"/>
    <w:rsid w:val="00F54342"/>
    <w:rsid w:val="00F54773"/>
    <w:rsid w:val="00F547DB"/>
    <w:rsid w:val="00F54B9B"/>
    <w:rsid w:val="00F54FAE"/>
    <w:rsid w:val="00F551D7"/>
    <w:rsid w:val="00F555AC"/>
    <w:rsid w:val="00F555E5"/>
    <w:rsid w:val="00F556CA"/>
    <w:rsid w:val="00F5570D"/>
    <w:rsid w:val="00F55771"/>
    <w:rsid w:val="00F55DDC"/>
    <w:rsid w:val="00F56018"/>
    <w:rsid w:val="00F56A35"/>
    <w:rsid w:val="00F56E8B"/>
    <w:rsid w:val="00F5731E"/>
    <w:rsid w:val="00F579E8"/>
    <w:rsid w:val="00F57CB8"/>
    <w:rsid w:val="00F57F90"/>
    <w:rsid w:val="00F58BDF"/>
    <w:rsid w:val="00F60134"/>
    <w:rsid w:val="00F60235"/>
    <w:rsid w:val="00F60538"/>
    <w:rsid w:val="00F608E6"/>
    <w:rsid w:val="00F60C65"/>
    <w:rsid w:val="00F61450"/>
    <w:rsid w:val="00F63B96"/>
    <w:rsid w:val="00F63BC3"/>
    <w:rsid w:val="00F64598"/>
    <w:rsid w:val="00F64629"/>
    <w:rsid w:val="00F64809"/>
    <w:rsid w:val="00F64BE6"/>
    <w:rsid w:val="00F64FDF"/>
    <w:rsid w:val="00F65152"/>
    <w:rsid w:val="00F652AC"/>
    <w:rsid w:val="00F653C5"/>
    <w:rsid w:val="00F65435"/>
    <w:rsid w:val="00F65EC0"/>
    <w:rsid w:val="00F660B4"/>
    <w:rsid w:val="00F6680B"/>
    <w:rsid w:val="00F669A2"/>
    <w:rsid w:val="00F66CC0"/>
    <w:rsid w:val="00F670AB"/>
    <w:rsid w:val="00F67E1C"/>
    <w:rsid w:val="00F67EED"/>
    <w:rsid w:val="00F67EF0"/>
    <w:rsid w:val="00F70036"/>
    <w:rsid w:val="00F70161"/>
    <w:rsid w:val="00F709A6"/>
    <w:rsid w:val="00F70B3B"/>
    <w:rsid w:val="00F70C0F"/>
    <w:rsid w:val="00F70DC2"/>
    <w:rsid w:val="00F71186"/>
    <w:rsid w:val="00F711E4"/>
    <w:rsid w:val="00F711ED"/>
    <w:rsid w:val="00F71270"/>
    <w:rsid w:val="00F71AA4"/>
    <w:rsid w:val="00F71B80"/>
    <w:rsid w:val="00F71EA0"/>
    <w:rsid w:val="00F7287F"/>
    <w:rsid w:val="00F729D8"/>
    <w:rsid w:val="00F72F0F"/>
    <w:rsid w:val="00F72FDE"/>
    <w:rsid w:val="00F733BB"/>
    <w:rsid w:val="00F7371E"/>
    <w:rsid w:val="00F73DDE"/>
    <w:rsid w:val="00F73EFD"/>
    <w:rsid w:val="00F74BC7"/>
    <w:rsid w:val="00F75019"/>
    <w:rsid w:val="00F752A2"/>
    <w:rsid w:val="00F75503"/>
    <w:rsid w:val="00F757A6"/>
    <w:rsid w:val="00F758AA"/>
    <w:rsid w:val="00F75BF7"/>
    <w:rsid w:val="00F763ED"/>
    <w:rsid w:val="00F767A3"/>
    <w:rsid w:val="00F76884"/>
    <w:rsid w:val="00F76D0F"/>
    <w:rsid w:val="00F7762F"/>
    <w:rsid w:val="00F77718"/>
    <w:rsid w:val="00F77944"/>
    <w:rsid w:val="00F77A55"/>
    <w:rsid w:val="00F77A6C"/>
    <w:rsid w:val="00F8002D"/>
    <w:rsid w:val="00F80447"/>
    <w:rsid w:val="00F8066B"/>
    <w:rsid w:val="00F8077F"/>
    <w:rsid w:val="00F810A4"/>
    <w:rsid w:val="00F81176"/>
    <w:rsid w:val="00F814DB"/>
    <w:rsid w:val="00F81502"/>
    <w:rsid w:val="00F81C6A"/>
    <w:rsid w:val="00F8208F"/>
    <w:rsid w:val="00F82250"/>
    <w:rsid w:val="00F82849"/>
    <w:rsid w:val="00F82AE5"/>
    <w:rsid w:val="00F82C34"/>
    <w:rsid w:val="00F82C96"/>
    <w:rsid w:val="00F82F06"/>
    <w:rsid w:val="00F831E3"/>
    <w:rsid w:val="00F83B06"/>
    <w:rsid w:val="00F841A7"/>
    <w:rsid w:val="00F84B5E"/>
    <w:rsid w:val="00F84DD1"/>
    <w:rsid w:val="00F8506E"/>
    <w:rsid w:val="00F853E7"/>
    <w:rsid w:val="00F8542F"/>
    <w:rsid w:val="00F859C7"/>
    <w:rsid w:val="00F85FBD"/>
    <w:rsid w:val="00F8632C"/>
    <w:rsid w:val="00F86739"/>
    <w:rsid w:val="00F874E0"/>
    <w:rsid w:val="00F87A6F"/>
    <w:rsid w:val="00F87AE0"/>
    <w:rsid w:val="00F87B54"/>
    <w:rsid w:val="00F87B66"/>
    <w:rsid w:val="00F87FD3"/>
    <w:rsid w:val="00F9021B"/>
    <w:rsid w:val="00F903CA"/>
    <w:rsid w:val="00F90A9D"/>
    <w:rsid w:val="00F90C59"/>
    <w:rsid w:val="00F91178"/>
    <w:rsid w:val="00F91959"/>
    <w:rsid w:val="00F92143"/>
    <w:rsid w:val="00F921DA"/>
    <w:rsid w:val="00F924C2"/>
    <w:rsid w:val="00F92827"/>
    <w:rsid w:val="00F929BF"/>
    <w:rsid w:val="00F92A13"/>
    <w:rsid w:val="00F92DE9"/>
    <w:rsid w:val="00F92F9D"/>
    <w:rsid w:val="00F93535"/>
    <w:rsid w:val="00F9354A"/>
    <w:rsid w:val="00F939A3"/>
    <w:rsid w:val="00F93F7C"/>
    <w:rsid w:val="00F93FF2"/>
    <w:rsid w:val="00F942ED"/>
    <w:rsid w:val="00F9440C"/>
    <w:rsid w:val="00F946B3"/>
    <w:rsid w:val="00F948D9"/>
    <w:rsid w:val="00F94A70"/>
    <w:rsid w:val="00F94F8A"/>
    <w:rsid w:val="00F950D0"/>
    <w:rsid w:val="00F95191"/>
    <w:rsid w:val="00F951C0"/>
    <w:rsid w:val="00F9561C"/>
    <w:rsid w:val="00F95B9F"/>
    <w:rsid w:val="00F9620A"/>
    <w:rsid w:val="00F96363"/>
    <w:rsid w:val="00F9673F"/>
    <w:rsid w:val="00F96790"/>
    <w:rsid w:val="00F96985"/>
    <w:rsid w:val="00F96D53"/>
    <w:rsid w:val="00F970E9"/>
    <w:rsid w:val="00F9745F"/>
    <w:rsid w:val="00F97526"/>
    <w:rsid w:val="00F975A7"/>
    <w:rsid w:val="00F97800"/>
    <w:rsid w:val="00FA0183"/>
    <w:rsid w:val="00FA0244"/>
    <w:rsid w:val="00FA0692"/>
    <w:rsid w:val="00FA0B98"/>
    <w:rsid w:val="00FA0D24"/>
    <w:rsid w:val="00FA0E66"/>
    <w:rsid w:val="00FA10C6"/>
    <w:rsid w:val="00FA1245"/>
    <w:rsid w:val="00FA15AC"/>
    <w:rsid w:val="00FA1735"/>
    <w:rsid w:val="00FA1AFE"/>
    <w:rsid w:val="00FA1D0C"/>
    <w:rsid w:val="00FA261E"/>
    <w:rsid w:val="00FA2783"/>
    <w:rsid w:val="00FA2922"/>
    <w:rsid w:val="00FA2972"/>
    <w:rsid w:val="00FA2D75"/>
    <w:rsid w:val="00FA2E25"/>
    <w:rsid w:val="00FA316B"/>
    <w:rsid w:val="00FA31CD"/>
    <w:rsid w:val="00FA3683"/>
    <w:rsid w:val="00FA375D"/>
    <w:rsid w:val="00FA37FC"/>
    <w:rsid w:val="00FA3D6F"/>
    <w:rsid w:val="00FA3E83"/>
    <w:rsid w:val="00FA3FF4"/>
    <w:rsid w:val="00FA4273"/>
    <w:rsid w:val="00FA4B67"/>
    <w:rsid w:val="00FA5541"/>
    <w:rsid w:val="00FA5782"/>
    <w:rsid w:val="00FA58F1"/>
    <w:rsid w:val="00FA5904"/>
    <w:rsid w:val="00FA5E15"/>
    <w:rsid w:val="00FA635C"/>
    <w:rsid w:val="00FA6592"/>
    <w:rsid w:val="00FA661B"/>
    <w:rsid w:val="00FA6632"/>
    <w:rsid w:val="00FA68DB"/>
    <w:rsid w:val="00FA6907"/>
    <w:rsid w:val="00FA698A"/>
    <w:rsid w:val="00FA6AFA"/>
    <w:rsid w:val="00FA6C49"/>
    <w:rsid w:val="00FA6C8F"/>
    <w:rsid w:val="00FA6E6E"/>
    <w:rsid w:val="00FA6EFE"/>
    <w:rsid w:val="00FA6F91"/>
    <w:rsid w:val="00FA7032"/>
    <w:rsid w:val="00FA7359"/>
    <w:rsid w:val="00FA744B"/>
    <w:rsid w:val="00FA7523"/>
    <w:rsid w:val="00FA7E9E"/>
    <w:rsid w:val="00FA7EF6"/>
    <w:rsid w:val="00FB081A"/>
    <w:rsid w:val="00FB0862"/>
    <w:rsid w:val="00FB0A65"/>
    <w:rsid w:val="00FB0D8B"/>
    <w:rsid w:val="00FB0F2F"/>
    <w:rsid w:val="00FB1B3D"/>
    <w:rsid w:val="00FB1D80"/>
    <w:rsid w:val="00FB1FD0"/>
    <w:rsid w:val="00FB2271"/>
    <w:rsid w:val="00FB2364"/>
    <w:rsid w:val="00FB24A9"/>
    <w:rsid w:val="00FB2533"/>
    <w:rsid w:val="00FB2DE5"/>
    <w:rsid w:val="00FB3114"/>
    <w:rsid w:val="00FB39FA"/>
    <w:rsid w:val="00FB3B7D"/>
    <w:rsid w:val="00FB3E55"/>
    <w:rsid w:val="00FB3E93"/>
    <w:rsid w:val="00FB40EF"/>
    <w:rsid w:val="00FB4743"/>
    <w:rsid w:val="00FB4796"/>
    <w:rsid w:val="00FB4868"/>
    <w:rsid w:val="00FB49C8"/>
    <w:rsid w:val="00FB4BC7"/>
    <w:rsid w:val="00FB4E5C"/>
    <w:rsid w:val="00FB50DD"/>
    <w:rsid w:val="00FB52CE"/>
    <w:rsid w:val="00FB56BD"/>
    <w:rsid w:val="00FB56C2"/>
    <w:rsid w:val="00FB5727"/>
    <w:rsid w:val="00FB5A20"/>
    <w:rsid w:val="00FB5ACD"/>
    <w:rsid w:val="00FB5B39"/>
    <w:rsid w:val="00FB60CC"/>
    <w:rsid w:val="00FB6AF8"/>
    <w:rsid w:val="00FB71A0"/>
    <w:rsid w:val="00FB7A63"/>
    <w:rsid w:val="00FB7BCE"/>
    <w:rsid w:val="00FC07CB"/>
    <w:rsid w:val="00FC0BB3"/>
    <w:rsid w:val="00FC11D3"/>
    <w:rsid w:val="00FC1864"/>
    <w:rsid w:val="00FC1C2E"/>
    <w:rsid w:val="00FC1CA9"/>
    <w:rsid w:val="00FC1CC0"/>
    <w:rsid w:val="00FC1FA4"/>
    <w:rsid w:val="00FC24D0"/>
    <w:rsid w:val="00FC2510"/>
    <w:rsid w:val="00FC29D7"/>
    <w:rsid w:val="00FC2CF5"/>
    <w:rsid w:val="00FC2E01"/>
    <w:rsid w:val="00FC31CC"/>
    <w:rsid w:val="00FC320B"/>
    <w:rsid w:val="00FC325D"/>
    <w:rsid w:val="00FC3E94"/>
    <w:rsid w:val="00FC468C"/>
    <w:rsid w:val="00FC4BF1"/>
    <w:rsid w:val="00FC54A5"/>
    <w:rsid w:val="00FC55C7"/>
    <w:rsid w:val="00FC5C1F"/>
    <w:rsid w:val="00FC5EB4"/>
    <w:rsid w:val="00FC6383"/>
    <w:rsid w:val="00FC6791"/>
    <w:rsid w:val="00FC68B0"/>
    <w:rsid w:val="00FC6BB3"/>
    <w:rsid w:val="00FC6F8B"/>
    <w:rsid w:val="00FC735A"/>
    <w:rsid w:val="00FC7EEF"/>
    <w:rsid w:val="00FD0262"/>
    <w:rsid w:val="00FD0524"/>
    <w:rsid w:val="00FD06C8"/>
    <w:rsid w:val="00FD092C"/>
    <w:rsid w:val="00FD09BA"/>
    <w:rsid w:val="00FD0A3F"/>
    <w:rsid w:val="00FD107E"/>
    <w:rsid w:val="00FD1160"/>
    <w:rsid w:val="00FD1964"/>
    <w:rsid w:val="00FD197F"/>
    <w:rsid w:val="00FD2221"/>
    <w:rsid w:val="00FD28AA"/>
    <w:rsid w:val="00FD2EEA"/>
    <w:rsid w:val="00FD330B"/>
    <w:rsid w:val="00FD360F"/>
    <w:rsid w:val="00FD36E1"/>
    <w:rsid w:val="00FD3993"/>
    <w:rsid w:val="00FD3A3D"/>
    <w:rsid w:val="00FD3DD1"/>
    <w:rsid w:val="00FD48E7"/>
    <w:rsid w:val="00FD4F68"/>
    <w:rsid w:val="00FD599D"/>
    <w:rsid w:val="00FD5D3C"/>
    <w:rsid w:val="00FD622C"/>
    <w:rsid w:val="00FD6805"/>
    <w:rsid w:val="00FD68F6"/>
    <w:rsid w:val="00FD7128"/>
    <w:rsid w:val="00FD713E"/>
    <w:rsid w:val="00FD758C"/>
    <w:rsid w:val="00FD7635"/>
    <w:rsid w:val="00FD76C6"/>
    <w:rsid w:val="00FD76F8"/>
    <w:rsid w:val="00FD7934"/>
    <w:rsid w:val="00FD7A68"/>
    <w:rsid w:val="00FD7B5B"/>
    <w:rsid w:val="00FD7BB8"/>
    <w:rsid w:val="00FD7C03"/>
    <w:rsid w:val="00FD7C04"/>
    <w:rsid w:val="00FD7DC3"/>
    <w:rsid w:val="00FE0587"/>
    <w:rsid w:val="00FE0601"/>
    <w:rsid w:val="00FE0759"/>
    <w:rsid w:val="00FE07B6"/>
    <w:rsid w:val="00FE0C31"/>
    <w:rsid w:val="00FE138F"/>
    <w:rsid w:val="00FE140E"/>
    <w:rsid w:val="00FE1A4D"/>
    <w:rsid w:val="00FE240A"/>
    <w:rsid w:val="00FE2812"/>
    <w:rsid w:val="00FE3021"/>
    <w:rsid w:val="00FE30EA"/>
    <w:rsid w:val="00FE318C"/>
    <w:rsid w:val="00FE3971"/>
    <w:rsid w:val="00FE427F"/>
    <w:rsid w:val="00FE4474"/>
    <w:rsid w:val="00FE46D8"/>
    <w:rsid w:val="00FE5098"/>
    <w:rsid w:val="00FE5427"/>
    <w:rsid w:val="00FE577B"/>
    <w:rsid w:val="00FE5859"/>
    <w:rsid w:val="00FE5EB7"/>
    <w:rsid w:val="00FE619A"/>
    <w:rsid w:val="00FE626C"/>
    <w:rsid w:val="00FE6CCE"/>
    <w:rsid w:val="00FE6D5E"/>
    <w:rsid w:val="00FE6D96"/>
    <w:rsid w:val="00FE6F80"/>
    <w:rsid w:val="00FE6FF4"/>
    <w:rsid w:val="00FE7140"/>
    <w:rsid w:val="00FE7B65"/>
    <w:rsid w:val="00FE7C37"/>
    <w:rsid w:val="00FE7ED7"/>
    <w:rsid w:val="00FE7EDD"/>
    <w:rsid w:val="00FF012E"/>
    <w:rsid w:val="00FF01E5"/>
    <w:rsid w:val="00FF06CC"/>
    <w:rsid w:val="00FF0A39"/>
    <w:rsid w:val="00FF0B56"/>
    <w:rsid w:val="00FF154B"/>
    <w:rsid w:val="00FF196E"/>
    <w:rsid w:val="00FF2219"/>
    <w:rsid w:val="00FF248A"/>
    <w:rsid w:val="00FF26A9"/>
    <w:rsid w:val="00FF2B3F"/>
    <w:rsid w:val="00FF2F74"/>
    <w:rsid w:val="00FF34F5"/>
    <w:rsid w:val="00FF358C"/>
    <w:rsid w:val="00FF37A5"/>
    <w:rsid w:val="00FF3DB9"/>
    <w:rsid w:val="00FF3F7B"/>
    <w:rsid w:val="00FF484D"/>
    <w:rsid w:val="00FF4CC8"/>
    <w:rsid w:val="00FF4D68"/>
    <w:rsid w:val="00FF5095"/>
    <w:rsid w:val="00FF5506"/>
    <w:rsid w:val="00FF5A68"/>
    <w:rsid w:val="00FF5F23"/>
    <w:rsid w:val="00FF6798"/>
    <w:rsid w:val="00FF6CD8"/>
    <w:rsid w:val="00FF6D52"/>
    <w:rsid w:val="00FF6E98"/>
    <w:rsid w:val="00FF6F01"/>
    <w:rsid w:val="00FF779C"/>
    <w:rsid w:val="013F62B1"/>
    <w:rsid w:val="01670678"/>
    <w:rsid w:val="017C9F79"/>
    <w:rsid w:val="01853344"/>
    <w:rsid w:val="018DC33D"/>
    <w:rsid w:val="01A84A62"/>
    <w:rsid w:val="01AAD191"/>
    <w:rsid w:val="01BB3CFC"/>
    <w:rsid w:val="01C80884"/>
    <w:rsid w:val="01EA3C89"/>
    <w:rsid w:val="022A9F1E"/>
    <w:rsid w:val="0248E455"/>
    <w:rsid w:val="02871414"/>
    <w:rsid w:val="02ABF8AB"/>
    <w:rsid w:val="02D94653"/>
    <w:rsid w:val="02DEB0DA"/>
    <w:rsid w:val="02E8B7A7"/>
    <w:rsid w:val="02E9D971"/>
    <w:rsid w:val="02EEA100"/>
    <w:rsid w:val="02EF6BAB"/>
    <w:rsid w:val="02FE63F7"/>
    <w:rsid w:val="031172B4"/>
    <w:rsid w:val="035597BD"/>
    <w:rsid w:val="035B411B"/>
    <w:rsid w:val="03767E44"/>
    <w:rsid w:val="039EB2B3"/>
    <w:rsid w:val="03A119C4"/>
    <w:rsid w:val="03A4CD4E"/>
    <w:rsid w:val="03D0CEBE"/>
    <w:rsid w:val="03D4CF18"/>
    <w:rsid w:val="03D88844"/>
    <w:rsid w:val="03F654FD"/>
    <w:rsid w:val="04472AF9"/>
    <w:rsid w:val="044E97C7"/>
    <w:rsid w:val="046A1309"/>
    <w:rsid w:val="0483846D"/>
    <w:rsid w:val="049276F0"/>
    <w:rsid w:val="04A0EAC8"/>
    <w:rsid w:val="04A21507"/>
    <w:rsid w:val="04B88DB9"/>
    <w:rsid w:val="04BD42BC"/>
    <w:rsid w:val="04CF2AB8"/>
    <w:rsid w:val="04D558D8"/>
    <w:rsid w:val="04DE9259"/>
    <w:rsid w:val="04EF31F2"/>
    <w:rsid w:val="04F014D7"/>
    <w:rsid w:val="0508572B"/>
    <w:rsid w:val="0519B0CF"/>
    <w:rsid w:val="05290AD4"/>
    <w:rsid w:val="052CAA88"/>
    <w:rsid w:val="05358544"/>
    <w:rsid w:val="05541788"/>
    <w:rsid w:val="05566083"/>
    <w:rsid w:val="0566A884"/>
    <w:rsid w:val="0578C6CE"/>
    <w:rsid w:val="057EEAF1"/>
    <w:rsid w:val="058DF8F6"/>
    <w:rsid w:val="05D0761A"/>
    <w:rsid w:val="0616B17C"/>
    <w:rsid w:val="0623AA2C"/>
    <w:rsid w:val="064135EE"/>
    <w:rsid w:val="06620CAA"/>
    <w:rsid w:val="0677C44D"/>
    <w:rsid w:val="0691776D"/>
    <w:rsid w:val="06AABA0F"/>
    <w:rsid w:val="06AABDA3"/>
    <w:rsid w:val="06AB33D3"/>
    <w:rsid w:val="06BDD59C"/>
    <w:rsid w:val="06C9F433"/>
    <w:rsid w:val="06D695B6"/>
    <w:rsid w:val="07051370"/>
    <w:rsid w:val="076F24F7"/>
    <w:rsid w:val="0775CACA"/>
    <w:rsid w:val="07B28D11"/>
    <w:rsid w:val="07BBDA87"/>
    <w:rsid w:val="07CC1665"/>
    <w:rsid w:val="07CCBACA"/>
    <w:rsid w:val="07F21915"/>
    <w:rsid w:val="07F78719"/>
    <w:rsid w:val="080A48EE"/>
    <w:rsid w:val="081E640E"/>
    <w:rsid w:val="08231977"/>
    <w:rsid w:val="08464B9E"/>
    <w:rsid w:val="084B450D"/>
    <w:rsid w:val="0868AE50"/>
    <w:rsid w:val="089FBA53"/>
    <w:rsid w:val="08A36D74"/>
    <w:rsid w:val="08A93C37"/>
    <w:rsid w:val="08ACA0AE"/>
    <w:rsid w:val="08C2F3A9"/>
    <w:rsid w:val="08F80E9B"/>
    <w:rsid w:val="09062D0C"/>
    <w:rsid w:val="0909D5EF"/>
    <w:rsid w:val="0913E42F"/>
    <w:rsid w:val="092B8785"/>
    <w:rsid w:val="09557E8A"/>
    <w:rsid w:val="09866FC2"/>
    <w:rsid w:val="0993DD70"/>
    <w:rsid w:val="09B7B171"/>
    <w:rsid w:val="09BFDE8F"/>
    <w:rsid w:val="09D686B4"/>
    <w:rsid w:val="09E430C0"/>
    <w:rsid w:val="0A06189A"/>
    <w:rsid w:val="0A1062E1"/>
    <w:rsid w:val="0A15099E"/>
    <w:rsid w:val="0A1B3F1D"/>
    <w:rsid w:val="0A4A9EEE"/>
    <w:rsid w:val="0A5DBD03"/>
    <w:rsid w:val="0A8BAEA3"/>
    <w:rsid w:val="0A9C9A08"/>
    <w:rsid w:val="0AAA5AB3"/>
    <w:rsid w:val="0ABA9244"/>
    <w:rsid w:val="0AC58C04"/>
    <w:rsid w:val="0AE28AB8"/>
    <w:rsid w:val="0B28C285"/>
    <w:rsid w:val="0B2DFCAE"/>
    <w:rsid w:val="0B3BEF4E"/>
    <w:rsid w:val="0B44666F"/>
    <w:rsid w:val="0B45EB10"/>
    <w:rsid w:val="0B6E161B"/>
    <w:rsid w:val="0B96641D"/>
    <w:rsid w:val="0BA4344B"/>
    <w:rsid w:val="0BB06494"/>
    <w:rsid w:val="0BBE4913"/>
    <w:rsid w:val="0BC84282"/>
    <w:rsid w:val="0BDDB232"/>
    <w:rsid w:val="0BF56EAF"/>
    <w:rsid w:val="0BFE7556"/>
    <w:rsid w:val="0C001B43"/>
    <w:rsid w:val="0C08B0AC"/>
    <w:rsid w:val="0C0FE1AD"/>
    <w:rsid w:val="0C10E27E"/>
    <w:rsid w:val="0C3E116E"/>
    <w:rsid w:val="0C3EF593"/>
    <w:rsid w:val="0C42F051"/>
    <w:rsid w:val="0C54A097"/>
    <w:rsid w:val="0C7F644A"/>
    <w:rsid w:val="0C88DAC4"/>
    <w:rsid w:val="0CC6FB28"/>
    <w:rsid w:val="0CCF6829"/>
    <w:rsid w:val="0CD1D48A"/>
    <w:rsid w:val="0CD7C268"/>
    <w:rsid w:val="0CD8BA5E"/>
    <w:rsid w:val="0CFB94BE"/>
    <w:rsid w:val="0CFD2045"/>
    <w:rsid w:val="0D061DDE"/>
    <w:rsid w:val="0D339891"/>
    <w:rsid w:val="0D49B3B6"/>
    <w:rsid w:val="0D51D5CE"/>
    <w:rsid w:val="0D520F03"/>
    <w:rsid w:val="0D58AB52"/>
    <w:rsid w:val="0D595755"/>
    <w:rsid w:val="0D5E41CC"/>
    <w:rsid w:val="0D7F76BA"/>
    <w:rsid w:val="0D7F8DB4"/>
    <w:rsid w:val="0DBEE92C"/>
    <w:rsid w:val="0DD1BC75"/>
    <w:rsid w:val="0DFC2EE0"/>
    <w:rsid w:val="0E0F4FA9"/>
    <w:rsid w:val="0E18E018"/>
    <w:rsid w:val="0E38A09A"/>
    <w:rsid w:val="0E5FC2AB"/>
    <w:rsid w:val="0E665FAC"/>
    <w:rsid w:val="0E78F615"/>
    <w:rsid w:val="0E806436"/>
    <w:rsid w:val="0E88B31C"/>
    <w:rsid w:val="0EB9A88E"/>
    <w:rsid w:val="0EBE902F"/>
    <w:rsid w:val="0EC943C7"/>
    <w:rsid w:val="0EF88438"/>
    <w:rsid w:val="0EF8D76C"/>
    <w:rsid w:val="0F00DE77"/>
    <w:rsid w:val="0F0186C0"/>
    <w:rsid w:val="0F04FFF3"/>
    <w:rsid w:val="0F065F54"/>
    <w:rsid w:val="0F07E359"/>
    <w:rsid w:val="0F1A321D"/>
    <w:rsid w:val="0F20BE35"/>
    <w:rsid w:val="0F2F850E"/>
    <w:rsid w:val="0F3055B4"/>
    <w:rsid w:val="0F3235CD"/>
    <w:rsid w:val="0F35A194"/>
    <w:rsid w:val="0F60CA9A"/>
    <w:rsid w:val="0F6204C0"/>
    <w:rsid w:val="0F6790BF"/>
    <w:rsid w:val="0F69629C"/>
    <w:rsid w:val="0F8AC332"/>
    <w:rsid w:val="0F995023"/>
    <w:rsid w:val="0FA41D18"/>
    <w:rsid w:val="0FA61C11"/>
    <w:rsid w:val="0FB3C36A"/>
    <w:rsid w:val="0FDB96B0"/>
    <w:rsid w:val="0FE17267"/>
    <w:rsid w:val="0FF0E2FE"/>
    <w:rsid w:val="0FF40700"/>
    <w:rsid w:val="0FFEAB5C"/>
    <w:rsid w:val="0FFF5E24"/>
    <w:rsid w:val="1001019F"/>
    <w:rsid w:val="10283270"/>
    <w:rsid w:val="104B17CA"/>
    <w:rsid w:val="10522D21"/>
    <w:rsid w:val="10629D45"/>
    <w:rsid w:val="10701432"/>
    <w:rsid w:val="107FA133"/>
    <w:rsid w:val="1084BD71"/>
    <w:rsid w:val="108B90CF"/>
    <w:rsid w:val="10B758A9"/>
    <w:rsid w:val="10D2D69D"/>
    <w:rsid w:val="10FB9EFC"/>
    <w:rsid w:val="110DB440"/>
    <w:rsid w:val="1131EF52"/>
    <w:rsid w:val="114B918B"/>
    <w:rsid w:val="115AB39C"/>
    <w:rsid w:val="117366FA"/>
    <w:rsid w:val="11785FE9"/>
    <w:rsid w:val="1182AD8B"/>
    <w:rsid w:val="1184DC7F"/>
    <w:rsid w:val="118DA43B"/>
    <w:rsid w:val="11A069AF"/>
    <w:rsid w:val="11A3F593"/>
    <w:rsid w:val="11C1B4F9"/>
    <w:rsid w:val="11D18698"/>
    <w:rsid w:val="11D6D2D0"/>
    <w:rsid w:val="11E820E2"/>
    <w:rsid w:val="12091D1F"/>
    <w:rsid w:val="120D0017"/>
    <w:rsid w:val="12387A48"/>
    <w:rsid w:val="1282705C"/>
    <w:rsid w:val="128FC5C2"/>
    <w:rsid w:val="1297C13F"/>
    <w:rsid w:val="12AB0A67"/>
    <w:rsid w:val="12B3F42E"/>
    <w:rsid w:val="12BB92B4"/>
    <w:rsid w:val="12DF2833"/>
    <w:rsid w:val="12E76635"/>
    <w:rsid w:val="12F825EB"/>
    <w:rsid w:val="130715D6"/>
    <w:rsid w:val="1320DEBF"/>
    <w:rsid w:val="1358E5F7"/>
    <w:rsid w:val="13A735A8"/>
    <w:rsid w:val="13ADEDF6"/>
    <w:rsid w:val="13CAEFD7"/>
    <w:rsid w:val="1429CF63"/>
    <w:rsid w:val="143B8E45"/>
    <w:rsid w:val="1457C932"/>
    <w:rsid w:val="145C060B"/>
    <w:rsid w:val="145F63C5"/>
    <w:rsid w:val="14726CB3"/>
    <w:rsid w:val="147DD1C2"/>
    <w:rsid w:val="1485C013"/>
    <w:rsid w:val="14B0F5D5"/>
    <w:rsid w:val="14CA68CE"/>
    <w:rsid w:val="150AF57B"/>
    <w:rsid w:val="151864F9"/>
    <w:rsid w:val="1522B549"/>
    <w:rsid w:val="153E5198"/>
    <w:rsid w:val="1565FDD9"/>
    <w:rsid w:val="1573456F"/>
    <w:rsid w:val="1574EA93"/>
    <w:rsid w:val="15799CBE"/>
    <w:rsid w:val="159F5377"/>
    <w:rsid w:val="163BD1B2"/>
    <w:rsid w:val="164DDC80"/>
    <w:rsid w:val="165CE61F"/>
    <w:rsid w:val="16600B47"/>
    <w:rsid w:val="166105C7"/>
    <w:rsid w:val="168D85AA"/>
    <w:rsid w:val="168F3BA5"/>
    <w:rsid w:val="16A7F268"/>
    <w:rsid w:val="16F35789"/>
    <w:rsid w:val="16FB1F14"/>
    <w:rsid w:val="1701D698"/>
    <w:rsid w:val="1709E611"/>
    <w:rsid w:val="1728FAF1"/>
    <w:rsid w:val="173D84B9"/>
    <w:rsid w:val="174862CF"/>
    <w:rsid w:val="175B03BE"/>
    <w:rsid w:val="1761FB8B"/>
    <w:rsid w:val="17784ADF"/>
    <w:rsid w:val="1781C4AD"/>
    <w:rsid w:val="17A6C2B4"/>
    <w:rsid w:val="17AE82B4"/>
    <w:rsid w:val="17AEDB4C"/>
    <w:rsid w:val="17B28FF1"/>
    <w:rsid w:val="17B3F8C9"/>
    <w:rsid w:val="17B47FD9"/>
    <w:rsid w:val="17C22908"/>
    <w:rsid w:val="17DBF5DF"/>
    <w:rsid w:val="17E78390"/>
    <w:rsid w:val="17F9EA3E"/>
    <w:rsid w:val="1802A601"/>
    <w:rsid w:val="180A7CF1"/>
    <w:rsid w:val="1813444A"/>
    <w:rsid w:val="1838B1C6"/>
    <w:rsid w:val="1853755D"/>
    <w:rsid w:val="185A27B5"/>
    <w:rsid w:val="185CD166"/>
    <w:rsid w:val="186E5A30"/>
    <w:rsid w:val="187A0AC5"/>
    <w:rsid w:val="1884F949"/>
    <w:rsid w:val="188FE9D1"/>
    <w:rsid w:val="18B086DF"/>
    <w:rsid w:val="18B576DB"/>
    <w:rsid w:val="18BB9DF9"/>
    <w:rsid w:val="18C14B0C"/>
    <w:rsid w:val="18CDC446"/>
    <w:rsid w:val="18D9B7FA"/>
    <w:rsid w:val="18E33B64"/>
    <w:rsid w:val="18EAC46C"/>
    <w:rsid w:val="18F75BAE"/>
    <w:rsid w:val="1936ABEB"/>
    <w:rsid w:val="1938713F"/>
    <w:rsid w:val="194615E5"/>
    <w:rsid w:val="1947DBCD"/>
    <w:rsid w:val="195675F2"/>
    <w:rsid w:val="1959D0F7"/>
    <w:rsid w:val="195DEAB4"/>
    <w:rsid w:val="198FA7A2"/>
    <w:rsid w:val="19C61EA8"/>
    <w:rsid w:val="19D6B5F6"/>
    <w:rsid w:val="19E761DE"/>
    <w:rsid w:val="19F6A1CA"/>
    <w:rsid w:val="19FB12C9"/>
    <w:rsid w:val="19FBECC1"/>
    <w:rsid w:val="1A06E7E5"/>
    <w:rsid w:val="1A16A1FF"/>
    <w:rsid w:val="1A18ED2B"/>
    <w:rsid w:val="1A3301D8"/>
    <w:rsid w:val="1A3D03E8"/>
    <w:rsid w:val="1A514B7D"/>
    <w:rsid w:val="1A7B4323"/>
    <w:rsid w:val="1A8C0198"/>
    <w:rsid w:val="1AB992BC"/>
    <w:rsid w:val="1AC1D1EB"/>
    <w:rsid w:val="1AD86157"/>
    <w:rsid w:val="1ADAF6CC"/>
    <w:rsid w:val="1ADEA754"/>
    <w:rsid w:val="1AE1281D"/>
    <w:rsid w:val="1B119DEE"/>
    <w:rsid w:val="1B4A2156"/>
    <w:rsid w:val="1B7DB4F7"/>
    <w:rsid w:val="1B801C71"/>
    <w:rsid w:val="1B894F60"/>
    <w:rsid w:val="1B91D325"/>
    <w:rsid w:val="1BAB6402"/>
    <w:rsid w:val="1BAF4774"/>
    <w:rsid w:val="1BB484C4"/>
    <w:rsid w:val="1BBA49E2"/>
    <w:rsid w:val="1BC1F203"/>
    <w:rsid w:val="1BC9FAB2"/>
    <w:rsid w:val="1BCABC33"/>
    <w:rsid w:val="1BDE64EC"/>
    <w:rsid w:val="1BF5FA0C"/>
    <w:rsid w:val="1C2F62D1"/>
    <w:rsid w:val="1C3B7171"/>
    <w:rsid w:val="1C4695A0"/>
    <w:rsid w:val="1C471CEB"/>
    <w:rsid w:val="1C4B3000"/>
    <w:rsid w:val="1C4E254E"/>
    <w:rsid w:val="1C557E67"/>
    <w:rsid w:val="1C7EC400"/>
    <w:rsid w:val="1CB25380"/>
    <w:rsid w:val="1CCBD7AC"/>
    <w:rsid w:val="1CD13D47"/>
    <w:rsid w:val="1CDB86A9"/>
    <w:rsid w:val="1CE6B8FB"/>
    <w:rsid w:val="1CF79A45"/>
    <w:rsid w:val="1D0D36D4"/>
    <w:rsid w:val="1D3507C0"/>
    <w:rsid w:val="1D4426EC"/>
    <w:rsid w:val="1D4A8902"/>
    <w:rsid w:val="1D4CD985"/>
    <w:rsid w:val="1D5167D1"/>
    <w:rsid w:val="1D88A2C0"/>
    <w:rsid w:val="1D8F0FCF"/>
    <w:rsid w:val="1D937A5D"/>
    <w:rsid w:val="1D9A30FD"/>
    <w:rsid w:val="1DE982F8"/>
    <w:rsid w:val="1DF58751"/>
    <w:rsid w:val="1DFAAB99"/>
    <w:rsid w:val="1E3F7F3A"/>
    <w:rsid w:val="1E42C50E"/>
    <w:rsid w:val="1E7069F5"/>
    <w:rsid w:val="1E8E1080"/>
    <w:rsid w:val="1ECF41A3"/>
    <w:rsid w:val="1EE60123"/>
    <w:rsid w:val="1F4A6FD7"/>
    <w:rsid w:val="1F6B2D9E"/>
    <w:rsid w:val="1F7E0330"/>
    <w:rsid w:val="1FA450EC"/>
    <w:rsid w:val="1FCA7737"/>
    <w:rsid w:val="1FCCE452"/>
    <w:rsid w:val="1FE139A3"/>
    <w:rsid w:val="1FF38F22"/>
    <w:rsid w:val="1FF4F608"/>
    <w:rsid w:val="2021DF3A"/>
    <w:rsid w:val="20285A0E"/>
    <w:rsid w:val="202AF6D9"/>
    <w:rsid w:val="203631DA"/>
    <w:rsid w:val="2053FACE"/>
    <w:rsid w:val="20590E06"/>
    <w:rsid w:val="20594107"/>
    <w:rsid w:val="20AA8DBE"/>
    <w:rsid w:val="20B271AB"/>
    <w:rsid w:val="20B51A97"/>
    <w:rsid w:val="20C618C5"/>
    <w:rsid w:val="20D7A850"/>
    <w:rsid w:val="20E1DC61"/>
    <w:rsid w:val="210413F7"/>
    <w:rsid w:val="2106CD20"/>
    <w:rsid w:val="210BB489"/>
    <w:rsid w:val="210C6004"/>
    <w:rsid w:val="211BC8FE"/>
    <w:rsid w:val="2122CA61"/>
    <w:rsid w:val="21570798"/>
    <w:rsid w:val="215B0915"/>
    <w:rsid w:val="219797B5"/>
    <w:rsid w:val="21B2DE0A"/>
    <w:rsid w:val="21B3F82E"/>
    <w:rsid w:val="21FA1711"/>
    <w:rsid w:val="22249064"/>
    <w:rsid w:val="223CB0B6"/>
    <w:rsid w:val="224BD5E2"/>
    <w:rsid w:val="2250E673"/>
    <w:rsid w:val="2253894D"/>
    <w:rsid w:val="2274CEE3"/>
    <w:rsid w:val="2282FBF4"/>
    <w:rsid w:val="2289BE13"/>
    <w:rsid w:val="2294B9C7"/>
    <w:rsid w:val="22CB4A3E"/>
    <w:rsid w:val="22D3B548"/>
    <w:rsid w:val="2318136A"/>
    <w:rsid w:val="23226889"/>
    <w:rsid w:val="23318DAB"/>
    <w:rsid w:val="233FB067"/>
    <w:rsid w:val="2367F642"/>
    <w:rsid w:val="23735F8A"/>
    <w:rsid w:val="2375E15D"/>
    <w:rsid w:val="237FC1E5"/>
    <w:rsid w:val="238A9EF6"/>
    <w:rsid w:val="2397A07F"/>
    <w:rsid w:val="23987638"/>
    <w:rsid w:val="23A69514"/>
    <w:rsid w:val="23AA01C6"/>
    <w:rsid w:val="23AEFBC1"/>
    <w:rsid w:val="23B36693"/>
    <w:rsid w:val="23CD15B6"/>
    <w:rsid w:val="23CECE7E"/>
    <w:rsid w:val="24028D3B"/>
    <w:rsid w:val="242BF2A6"/>
    <w:rsid w:val="246B9540"/>
    <w:rsid w:val="246D6F89"/>
    <w:rsid w:val="24BF0143"/>
    <w:rsid w:val="24CA9FC3"/>
    <w:rsid w:val="24D15833"/>
    <w:rsid w:val="24E60B3E"/>
    <w:rsid w:val="250039AC"/>
    <w:rsid w:val="252124A1"/>
    <w:rsid w:val="25226020"/>
    <w:rsid w:val="2524C1AC"/>
    <w:rsid w:val="25366AEC"/>
    <w:rsid w:val="2539DEFA"/>
    <w:rsid w:val="25554700"/>
    <w:rsid w:val="255DAAA8"/>
    <w:rsid w:val="2579AEDF"/>
    <w:rsid w:val="258327B1"/>
    <w:rsid w:val="258442F0"/>
    <w:rsid w:val="258C3F82"/>
    <w:rsid w:val="25B2EA8B"/>
    <w:rsid w:val="25BC1816"/>
    <w:rsid w:val="25E5FB22"/>
    <w:rsid w:val="25F07B93"/>
    <w:rsid w:val="25F379D6"/>
    <w:rsid w:val="261B6405"/>
    <w:rsid w:val="26232D09"/>
    <w:rsid w:val="262CBC0A"/>
    <w:rsid w:val="26323F7E"/>
    <w:rsid w:val="263A7B45"/>
    <w:rsid w:val="2642F51B"/>
    <w:rsid w:val="264D8F63"/>
    <w:rsid w:val="264F01BA"/>
    <w:rsid w:val="2669CEF3"/>
    <w:rsid w:val="266EE584"/>
    <w:rsid w:val="269A0C1F"/>
    <w:rsid w:val="26A95F43"/>
    <w:rsid w:val="26AB6153"/>
    <w:rsid w:val="26BC32F5"/>
    <w:rsid w:val="26BF4C8C"/>
    <w:rsid w:val="26E2D115"/>
    <w:rsid w:val="26E9CCD2"/>
    <w:rsid w:val="27005E94"/>
    <w:rsid w:val="270A662D"/>
    <w:rsid w:val="2710526D"/>
    <w:rsid w:val="27231A0E"/>
    <w:rsid w:val="27427148"/>
    <w:rsid w:val="275525F2"/>
    <w:rsid w:val="2758793E"/>
    <w:rsid w:val="276A2E5F"/>
    <w:rsid w:val="27703D3A"/>
    <w:rsid w:val="277987A2"/>
    <w:rsid w:val="27AC5A09"/>
    <w:rsid w:val="27D8F910"/>
    <w:rsid w:val="28035607"/>
    <w:rsid w:val="2810F0BD"/>
    <w:rsid w:val="281F3602"/>
    <w:rsid w:val="2822DB52"/>
    <w:rsid w:val="282838BB"/>
    <w:rsid w:val="282868EF"/>
    <w:rsid w:val="2846C411"/>
    <w:rsid w:val="284915E4"/>
    <w:rsid w:val="284FCD9F"/>
    <w:rsid w:val="285B61DC"/>
    <w:rsid w:val="28609ED1"/>
    <w:rsid w:val="286E4A1C"/>
    <w:rsid w:val="286F84FC"/>
    <w:rsid w:val="287BBEFA"/>
    <w:rsid w:val="28826B1D"/>
    <w:rsid w:val="28AE7A75"/>
    <w:rsid w:val="28B27C91"/>
    <w:rsid w:val="28E89BDF"/>
    <w:rsid w:val="29006C22"/>
    <w:rsid w:val="29214D5C"/>
    <w:rsid w:val="29244135"/>
    <w:rsid w:val="292ED897"/>
    <w:rsid w:val="2943F6A9"/>
    <w:rsid w:val="29493A94"/>
    <w:rsid w:val="29612FA4"/>
    <w:rsid w:val="297C19AE"/>
    <w:rsid w:val="29D249D5"/>
    <w:rsid w:val="29FA1558"/>
    <w:rsid w:val="29FE2BA2"/>
    <w:rsid w:val="2A5B5B14"/>
    <w:rsid w:val="2A788536"/>
    <w:rsid w:val="2A8A6A31"/>
    <w:rsid w:val="2A99E740"/>
    <w:rsid w:val="2AA7DA38"/>
    <w:rsid w:val="2AAFE9DC"/>
    <w:rsid w:val="2AB2CE97"/>
    <w:rsid w:val="2AB93E25"/>
    <w:rsid w:val="2ABD5262"/>
    <w:rsid w:val="2AC6FB98"/>
    <w:rsid w:val="2AD58B8C"/>
    <w:rsid w:val="2AEC33C8"/>
    <w:rsid w:val="2B098BE7"/>
    <w:rsid w:val="2B142676"/>
    <w:rsid w:val="2B3CB069"/>
    <w:rsid w:val="2B41DE4A"/>
    <w:rsid w:val="2B43C2D0"/>
    <w:rsid w:val="2B5B135D"/>
    <w:rsid w:val="2B86D1E2"/>
    <w:rsid w:val="2BBE4C09"/>
    <w:rsid w:val="2BCE1056"/>
    <w:rsid w:val="2BE2F325"/>
    <w:rsid w:val="2C0F00A6"/>
    <w:rsid w:val="2C15A584"/>
    <w:rsid w:val="2C44A39E"/>
    <w:rsid w:val="2C623FAF"/>
    <w:rsid w:val="2C65368D"/>
    <w:rsid w:val="2C8F3D14"/>
    <w:rsid w:val="2C948070"/>
    <w:rsid w:val="2C9B0EC7"/>
    <w:rsid w:val="2CB9320D"/>
    <w:rsid w:val="2CBCCACA"/>
    <w:rsid w:val="2CCE795A"/>
    <w:rsid w:val="2CD75BB0"/>
    <w:rsid w:val="2CEEC32A"/>
    <w:rsid w:val="2D005F28"/>
    <w:rsid w:val="2D07AA00"/>
    <w:rsid w:val="2D0D5F64"/>
    <w:rsid w:val="2D2A3613"/>
    <w:rsid w:val="2D3D70DF"/>
    <w:rsid w:val="2D48BA46"/>
    <w:rsid w:val="2D528747"/>
    <w:rsid w:val="2D554741"/>
    <w:rsid w:val="2D55FAEE"/>
    <w:rsid w:val="2D61B4F5"/>
    <w:rsid w:val="2D75F90D"/>
    <w:rsid w:val="2D8F5A32"/>
    <w:rsid w:val="2DE8D0DF"/>
    <w:rsid w:val="2DFC77BB"/>
    <w:rsid w:val="2E3E986E"/>
    <w:rsid w:val="2E440AB0"/>
    <w:rsid w:val="2E6DF41E"/>
    <w:rsid w:val="2E7F65D7"/>
    <w:rsid w:val="2E9C0999"/>
    <w:rsid w:val="2E9DAB31"/>
    <w:rsid w:val="2EC4C1E0"/>
    <w:rsid w:val="2EDF6F0E"/>
    <w:rsid w:val="2EE2D690"/>
    <w:rsid w:val="2EE864B1"/>
    <w:rsid w:val="2EF4AD6D"/>
    <w:rsid w:val="2F0695E3"/>
    <w:rsid w:val="2F2C7A5A"/>
    <w:rsid w:val="2F2DC7C1"/>
    <w:rsid w:val="2F61AF16"/>
    <w:rsid w:val="2F676116"/>
    <w:rsid w:val="2F6A22B3"/>
    <w:rsid w:val="2F7F85A5"/>
    <w:rsid w:val="2F92915E"/>
    <w:rsid w:val="2FB0F98A"/>
    <w:rsid w:val="2FCE0D69"/>
    <w:rsid w:val="2FF1171F"/>
    <w:rsid w:val="2FF8DFCB"/>
    <w:rsid w:val="300B8CEB"/>
    <w:rsid w:val="300EC628"/>
    <w:rsid w:val="30259CB0"/>
    <w:rsid w:val="303CE860"/>
    <w:rsid w:val="3077A3BF"/>
    <w:rsid w:val="30869140"/>
    <w:rsid w:val="30A42991"/>
    <w:rsid w:val="30A51CC4"/>
    <w:rsid w:val="30A82AE4"/>
    <w:rsid w:val="30B19F59"/>
    <w:rsid w:val="30C70066"/>
    <w:rsid w:val="30CB7527"/>
    <w:rsid w:val="30E440DE"/>
    <w:rsid w:val="30E89B6F"/>
    <w:rsid w:val="30F087A5"/>
    <w:rsid w:val="30FB9F2B"/>
    <w:rsid w:val="311146F6"/>
    <w:rsid w:val="3117A976"/>
    <w:rsid w:val="311B2798"/>
    <w:rsid w:val="31340F6D"/>
    <w:rsid w:val="31510905"/>
    <w:rsid w:val="31580D9C"/>
    <w:rsid w:val="315D1A44"/>
    <w:rsid w:val="3179A024"/>
    <w:rsid w:val="317AF50D"/>
    <w:rsid w:val="318720E0"/>
    <w:rsid w:val="31A5CB3D"/>
    <w:rsid w:val="31A6F6EA"/>
    <w:rsid w:val="31C95C1B"/>
    <w:rsid w:val="31DDDC2C"/>
    <w:rsid w:val="31E30230"/>
    <w:rsid w:val="31ED6DC7"/>
    <w:rsid w:val="31EF689D"/>
    <w:rsid w:val="31F11EC6"/>
    <w:rsid w:val="3212A452"/>
    <w:rsid w:val="323C8F16"/>
    <w:rsid w:val="3246EC1F"/>
    <w:rsid w:val="324F64CF"/>
    <w:rsid w:val="327BF24D"/>
    <w:rsid w:val="32B8A0DF"/>
    <w:rsid w:val="32B9B258"/>
    <w:rsid w:val="32EA5DC5"/>
    <w:rsid w:val="330ABD23"/>
    <w:rsid w:val="331A9F5B"/>
    <w:rsid w:val="33312894"/>
    <w:rsid w:val="335149B5"/>
    <w:rsid w:val="3353D358"/>
    <w:rsid w:val="3392F994"/>
    <w:rsid w:val="339983D1"/>
    <w:rsid w:val="33A367E5"/>
    <w:rsid w:val="33A56E3E"/>
    <w:rsid w:val="33A616ED"/>
    <w:rsid w:val="33BFC5E1"/>
    <w:rsid w:val="33C0FC84"/>
    <w:rsid w:val="33DFD663"/>
    <w:rsid w:val="33F491A0"/>
    <w:rsid w:val="34118400"/>
    <w:rsid w:val="34249E9E"/>
    <w:rsid w:val="342FF928"/>
    <w:rsid w:val="3452EC70"/>
    <w:rsid w:val="34847F1A"/>
    <w:rsid w:val="34A93595"/>
    <w:rsid w:val="34B7D8D0"/>
    <w:rsid w:val="34C12276"/>
    <w:rsid w:val="34E994AF"/>
    <w:rsid w:val="35218B4E"/>
    <w:rsid w:val="3530B626"/>
    <w:rsid w:val="355117B5"/>
    <w:rsid w:val="355538AF"/>
    <w:rsid w:val="3558F879"/>
    <w:rsid w:val="356EEF7D"/>
    <w:rsid w:val="357525A0"/>
    <w:rsid w:val="35BB1197"/>
    <w:rsid w:val="35CB30D1"/>
    <w:rsid w:val="35D24BE2"/>
    <w:rsid w:val="35EE20DC"/>
    <w:rsid w:val="36059D58"/>
    <w:rsid w:val="3673330D"/>
    <w:rsid w:val="367AC69C"/>
    <w:rsid w:val="369DF322"/>
    <w:rsid w:val="36AA29B3"/>
    <w:rsid w:val="37109E84"/>
    <w:rsid w:val="371FDBE2"/>
    <w:rsid w:val="372E157C"/>
    <w:rsid w:val="372F4D57"/>
    <w:rsid w:val="375FC2A6"/>
    <w:rsid w:val="376D8330"/>
    <w:rsid w:val="37A7D8BD"/>
    <w:rsid w:val="37F5458B"/>
    <w:rsid w:val="37F68E10"/>
    <w:rsid w:val="38229EFF"/>
    <w:rsid w:val="38334D49"/>
    <w:rsid w:val="3865DA07"/>
    <w:rsid w:val="387B5ABA"/>
    <w:rsid w:val="38844F65"/>
    <w:rsid w:val="3897C6D5"/>
    <w:rsid w:val="38A0D04C"/>
    <w:rsid w:val="38A5AE17"/>
    <w:rsid w:val="38A5C948"/>
    <w:rsid w:val="38B924CF"/>
    <w:rsid w:val="38CBD0C0"/>
    <w:rsid w:val="38D5F83A"/>
    <w:rsid w:val="38E1D8C0"/>
    <w:rsid w:val="38E8AED9"/>
    <w:rsid w:val="38FA3727"/>
    <w:rsid w:val="38FA6C0A"/>
    <w:rsid w:val="390188C8"/>
    <w:rsid w:val="390FCC72"/>
    <w:rsid w:val="393AAA84"/>
    <w:rsid w:val="39481862"/>
    <w:rsid w:val="39589E50"/>
    <w:rsid w:val="39629E56"/>
    <w:rsid w:val="39689494"/>
    <w:rsid w:val="397A9BE8"/>
    <w:rsid w:val="397E3117"/>
    <w:rsid w:val="3986F6C8"/>
    <w:rsid w:val="398FE555"/>
    <w:rsid w:val="39A2D408"/>
    <w:rsid w:val="39A6867D"/>
    <w:rsid w:val="3A1E5F76"/>
    <w:rsid w:val="3A37F0C4"/>
    <w:rsid w:val="3A5B5476"/>
    <w:rsid w:val="3A5C12D4"/>
    <w:rsid w:val="3A701DC8"/>
    <w:rsid w:val="3A946720"/>
    <w:rsid w:val="3A9E5EB6"/>
    <w:rsid w:val="3AC217A7"/>
    <w:rsid w:val="3AD4A75A"/>
    <w:rsid w:val="3AE40053"/>
    <w:rsid w:val="3AE72D1E"/>
    <w:rsid w:val="3AEF4BC8"/>
    <w:rsid w:val="3AF902B5"/>
    <w:rsid w:val="3B1BE805"/>
    <w:rsid w:val="3B455A7D"/>
    <w:rsid w:val="3B566742"/>
    <w:rsid w:val="3B66A6CE"/>
    <w:rsid w:val="3BADD39A"/>
    <w:rsid w:val="3BBBBC79"/>
    <w:rsid w:val="3BCF2C15"/>
    <w:rsid w:val="3BD2B235"/>
    <w:rsid w:val="3BE89BFA"/>
    <w:rsid w:val="3BFACF52"/>
    <w:rsid w:val="3C2F9A76"/>
    <w:rsid w:val="3C83ECD4"/>
    <w:rsid w:val="3C872FB9"/>
    <w:rsid w:val="3C904A5C"/>
    <w:rsid w:val="3CAC0892"/>
    <w:rsid w:val="3CCCFCB5"/>
    <w:rsid w:val="3D2B7B2D"/>
    <w:rsid w:val="3D35DE5A"/>
    <w:rsid w:val="3D3CB51C"/>
    <w:rsid w:val="3D50C6B4"/>
    <w:rsid w:val="3D724EA9"/>
    <w:rsid w:val="3D8C7043"/>
    <w:rsid w:val="3D9CF35C"/>
    <w:rsid w:val="3DA785D1"/>
    <w:rsid w:val="3DB8DCD9"/>
    <w:rsid w:val="3DD295FB"/>
    <w:rsid w:val="3DD30965"/>
    <w:rsid w:val="3DD55255"/>
    <w:rsid w:val="3DDE25C7"/>
    <w:rsid w:val="3E18268F"/>
    <w:rsid w:val="3E198492"/>
    <w:rsid w:val="3E2E5D9B"/>
    <w:rsid w:val="3E3B65AE"/>
    <w:rsid w:val="3E401B14"/>
    <w:rsid w:val="3E5A7917"/>
    <w:rsid w:val="3E7219D1"/>
    <w:rsid w:val="3E805A4E"/>
    <w:rsid w:val="3ECD2E70"/>
    <w:rsid w:val="3EE6A099"/>
    <w:rsid w:val="3F0ACB14"/>
    <w:rsid w:val="3F1CC9A2"/>
    <w:rsid w:val="3F31C3F8"/>
    <w:rsid w:val="3F337E4D"/>
    <w:rsid w:val="3F5C1FB4"/>
    <w:rsid w:val="3F6E71B5"/>
    <w:rsid w:val="3F87A0AE"/>
    <w:rsid w:val="3F87BE59"/>
    <w:rsid w:val="3F97CFB6"/>
    <w:rsid w:val="3F98C4EE"/>
    <w:rsid w:val="3FA306DB"/>
    <w:rsid w:val="3FBD5515"/>
    <w:rsid w:val="3FC48989"/>
    <w:rsid w:val="3FCD0936"/>
    <w:rsid w:val="40134A4A"/>
    <w:rsid w:val="401F49EA"/>
    <w:rsid w:val="4030C226"/>
    <w:rsid w:val="40434ED9"/>
    <w:rsid w:val="4068738D"/>
    <w:rsid w:val="406942ED"/>
    <w:rsid w:val="408873AE"/>
    <w:rsid w:val="409B3279"/>
    <w:rsid w:val="40E3BCF6"/>
    <w:rsid w:val="410082F6"/>
    <w:rsid w:val="410A1986"/>
    <w:rsid w:val="413E7D2B"/>
    <w:rsid w:val="413E921E"/>
    <w:rsid w:val="415AD19D"/>
    <w:rsid w:val="41602E0E"/>
    <w:rsid w:val="416EEB59"/>
    <w:rsid w:val="4172864F"/>
    <w:rsid w:val="417430B0"/>
    <w:rsid w:val="4189A9EC"/>
    <w:rsid w:val="41A174C4"/>
    <w:rsid w:val="41A3B26A"/>
    <w:rsid w:val="41A60E89"/>
    <w:rsid w:val="41D6A57F"/>
    <w:rsid w:val="41E243AF"/>
    <w:rsid w:val="41E87295"/>
    <w:rsid w:val="4201C341"/>
    <w:rsid w:val="42040285"/>
    <w:rsid w:val="42092EA5"/>
    <w:rsid w:val="42294775"/>
    <w:rsid w:val="422E6F6E"/>
    <w:rsid w:val="42462508"/>
    <w:rsid w:val="424D23F3"/>
    <w:rsid w:val="42549050"/>
    <w:rsid w:val="4267B920"/>
    <w:rsid w:val="42884E82"/>
    <w:rsid w:val="429A2F76"/>
    <w:rsid w:val="42A6265D"/>
    <w:rsid w:val="42D55211"/>
    <w:rsid w:val="42E22938"/>
    <w:rsid w:val="42F54CC5"/>
    <w:rsid w:val="434ED3EA"/>
    <w:rsid w:val="437C6591"/>
    <w:rsid w:val="437CDF59"/>
    <w:rsid w:val="437E6CA1"/>
    <w:rsid w:val="439786E8"/>
    <w:rsid w:val="439A93F6"/>
    <w:rsid w:val="43BE5ABF"/>
    <w:rsid w:val="43D2A527"/>
    <w:rsid w:val="43D77304"/>
    <w:rsid w:val="43FBCC60"/>
    <w:rsid w:val="4418ED53"/>
    <w:rsid w:val="444674F8"/>
    <w:rsid w:val="448DB8CA"/>
    <w:rsid w:val="4492D2A7"/>
    <w:rsid w:val="44B98101"/>
    <w:rsid w:val="44BCDB9C"/>
    <w:rsid w:val="44BF5A75"/>
    <w:rsid w:val="44C4D39F"/>
    <w:rsid w:val="44E18E73"/>
    <w:rsid w:val="45026462"/>
    <w:rsid w:val="455111D2"/>
    <w:rsid w:val="45553EDC"/>
    <w:rsid w:val="4565A78C"/>
    <w:rsid w:val="457BDDB8"/>
    <w:rsid w:val="458707AE"/>
    <w:rsid w:val="458AC3D8"/>
    <w:rsid w:val="45ABD611"/>
    <w:rsid w:val="45E5ED25"/>
    <w:rsid w:val="46041843"/>
    <w:rsid w:val="46267573"/>
    <w:rsid w:val="4631358D"/>
    <w:rsid w:val="4646B9E0"/>
    <w:rsid w:val="46675496"/>
    <w:rsid w:val="466BCD3B"/>
    <w:rsid w:val="466CBD66"/>
    <w:rsid w:val="467EFC31"/>
    <w:rsid w:val="4699455B"/>
    <w:rsid w:val="469B1EA8"/>
    <w:rsid w:val="469D60FD"/>
    <w:rsid w:val="46B02FBF"/>
    <w:rsid w:val="46C7A1B8"/>
    <w:rsid w:val="46CF8627"/>
    <w:rsid w:val="46D5393F"/>
    <w:rsid w:val="46D71DEF"/>
    <w:rsid w:val="46F3283C"/>
    <w:rsid w:val="46F3DFD2"/>
    <w:rsid w:val="470E9E1B"/>
    <w:rsid w:val="4710CDEC"/>
    <w:rsid w:val="47175D61"/>
    <w:rsid w:val="472780DD"/>
    <w:rsid w:val="472CEC5D"/>
    <w:rsid w:val="47407938"/>
    <w:rsid w:val="47550051"/>
    <w:rsid w:val="477F4547"/>
    <w:rsid w:val="4789834F"/>
    <w:rsid w:val="47977819"/>
    <w:rsid w:val="47BB5BF3"/>
    <w:rsid w:val="47E51B65"/>
    <w:rsid w:val="47ED5529"/>
    <w:rsid w:val="48115F83"/>
    <w:rsid w:val="482C0CE7"/>
    <w:rsid w:val="48825D7A"/>
    <w:rsid w:val="488F33FF"/>
    <w:rsid w:val="48B4150A"/>
    <w:rsid w:val="48B4EB2E"/>
    <w:rsid w:val="48B5FBB2"/>
    <w:rsid w:val="48EB98CB"/>
    <w:rsid w:val="48F6D27D"/>
    <w:rsid w:val="491186DF"/>
    <w:rsid w:val="4920ED34"/>
    <w:rsid w:val="493A8588"/>
    <w:rsid w:val="496E40CA"/>
    <w:rsid w:val="49736866"/>
    <w:rsid w:val="49D2815A"/>
    <w:rsid w:val="49E10172"/>
    <w:rsid w:val="49E5E518"/>
    <w:rsid w:val="49F392F6"/>
    <w:rsid w:val="4A03E200"/>
    <w:rsid w:val="4A2CCC86"/>
    <w:rsid w:val="4A3A26DE"/>
    <w:rsid w:val="4A4D038C"/>
    <w:rsid w:val="4A645705"/>
    <w:rsid w:val="4A6D9277"/>
    <w:rsid w:val="4A6F90C3"/>
    <w:rsid w:val="4A75298B"/>
    <w:rsid w:val="4A96D655"/>
    <w:rsid w:val="4A9BC0F3"/>
    <w:rsid w:val="4AAFDA7A"/>
    <w:rsid w:val="4AB06CE7"/>
    <w:rsid w:val="4AB16DDF"/>
    <w:rsid w:val="4AB761E8"/>
    <w:rsid w:val="4AE69ADC"/>
    <w:rsid w:val="4B1EB444"/>
    <w:rsid w:val="4B223054"/>
    <w:rsid w:val="4B421161"/>
    <w:rsid w:val="4B4291A5"/>
    <w:rsid w:val="4B5683C8"/>
    <w:rsid w:val="4B5D3F12"/>
    <w:rsid w:val="4B5F56EE"/>
    <w:rsid w:val="4B664FFD"/>
    <w:rsid w:val="4BA5BD94"/>
    <w:rsid w:val="4BD30709"/>
    <w:rsid w:val="4BDC2B58"/>
    <w:rsid w:val="4BEF07DB"/>
    <w:rsid w:val="4C0D8CAE"/>
    <w:rsid w:val="4C272E6C"/>
    <w:rsid w:val="4C2A4262"/>
    <w:rsid w:val="4C436A31"/>
    <w:rsid w:val="4C4B80C4"/>
    <w:rsid w:val="4C4E2A32"/>
    <w:rsid w:val="4C71C072"/>
    <w:rsid w:val="4C86DBF1"/>
    <w:rsid w:val="4C9ABA8A"/>
    <w:rsid w:val="4C9BC07A"/>
    <w:rsid w:val="4CA10935"/>
    <w:rsid w:val="4CEC3DED"/>
    <w:rsid w:val="4CF5F682"/>
    <w:rsid w:val="4D090834"/>
    <w:rsid w:val="4D20FCF6"/>
    <w:rsid w:val="4D2F744C"/>
    <w:rsid w:val="4D3B49E7"/>
    <w:rsid w:val="4D53D019"/>
    <w:rsid w:val="4D925C45"/>
    <w:rsid w:val="4D9879E4"/>
    <w:rsid w:val="4DF66282"/>
    <w:rsid w:val="4E0C5AAC"/>
    <w:rsid w:val="4E23AC81"/>
    <w:rsid w:val="4E286D11"/>
    <w:rsid w:val="4E297820"/>
    <w:rsid w:val="4E2BB18B"/>
    <w:rsid w:val="4E31819A"/>
    <w:rsid w:val="4E60AAC7"/>
    <w:rsid w:val="4E615E36"/>
    <w:rsid w:val="4E7396B7"/>
    <w:rsid w:val="4E882021"/>
    <w:rsid w:val="4E9420F7"/>
    <w:rsid w:val="4E9C5F3C"/>
    <w:rsid w:val="4EA24691"/>
    <w:rsid w:val="4EA398AA"/>
    <w:rsid w:val="4EB03E7A"/>
    <w:rsid w:val="4EC236FB"/>
    <w:rsid w:val="4ECD30C8"/>
    <w:rsid w:val="4EEAD5B5"/>
    <w:rsid w:val="4EEB6BA0"/>
    <w:rsid w:val="4F0B8EEB"/>
    <w:rsid w:val="4F179F9B"/>
    <w:rsid w:val="4F50CDCE"/>
    <w:rsid w:val="4F614E8D"/>
    <w:rsid w:val="4F672951"/>
    <w:rsid w:val="4FA35F5E"/>
    <w:rsid w:val="4FA73EBA"/>
    <w:rsid w:val="4FBF9F4E"/>
    <w:rsid w:val="4FC27A09"/>
    <w:rsid w:val="4FC5FA38"/>
    <w:rsid w:val="4FDA25CB"/>
    <w:rsid w:val="5000A33F"/>
    <w:rsid w:val="5001EF11"/>
    <w:rsid w:val="5025C1CE"/>
    <w:rsid w:val="5042D2B8"/>
    <w:rsid w:val="50689766"/>
    <w:rsid w:val="50BDFE83"/>
    <w:rsid w:val="50D76420"/>
    <w:rsid w:val="50DB9CE7"/>
    <w:rsid w:val="511DC09C"/>
    <w:rsid w:val="511FA447"/>
    <w:rsid w:val="51388773"/>
    <w:rsid w:val="51608DFA"/>
    <w:rsid w:val="51744EFC"/>
    <w:rsid w:val="5183CB74"/>
    <w:rsid w:val="519198FB"/>
    <w:rsid w:val="519B7853"/>
    <w:rsid w:val="51BE4CCC"/>
    <w:rsid w:val="51CBE4E6"/>
    <w:rsid w:val="51D02CE0"/>
    <w:rsid w:val="51E39B01"/>
    <w:rsid w:val="5205A35B"/>
    <w:rsid w:val="520A8CFE"/>
    <w:rsid w:val="52115A00"/>
    <w:rsid w:val="52189079"/>
    <w:rsid w:val="523446EC"/>
    <w:rsid w:val="524CE947"/>
    <w:rsid w:val="525173B7"/>
    <w:rsid w:val="5259DE81"/>
    <w:rsid w:val="525A2C1F"/>
    <w:rsid w:val="525AD563"/>
    <w:rsid w:val="5265E6AA"/>
    <w:rsid w:val="527854B8"/>
    <w:rsid w:val="52B639F8"/>
    <w:rsid w:val="52DD1FF5"/>
    <w:rsid w:val="52F4F2DB"/>
    <w:rsid w:val="534E202B"/>
    <w:rsid w:val="536E0D0D"/>
    <w:rsid w:val="53733545"/>
    <w:rsid w:val="53862E21"/>
    <w:rsid w:val="538B70D8"/>
    <w:rsid w:val="53F75F9C"/>
    <w:rsid w:val="53FA3028"/>
    <w:rsid w:val="5400C98A"/>
    <w:rsid w:val="5408EBD7"/>
    <w:rsid w:val="541D82A4"/>
    <w:rsid w:val="542A5D01"/>
    <w:rsid w:val="54549264"/>
    <w:rsid w:val="545E0B48"/>
    <w:rsid w:val="5469777B"/>
    <w:rsid w:val="546ACFD8"/>
    <w:rsid w:val="54A23A90"/>
    <w:rsid w:val="54BF2C35"/>
    <w:rsid w:val="54C578FF"/>
    <w:rsid w:val="54D5AB69"/>
    <w:rsid w:val="54D8B3D3"/>
    <w:rsid w:val="54DAE904"/>
    <w:rsid w:val="54E4C606"/>
    <w:rsid w:val="54EFBCBF"/>
    <w:rsid w:val="54F97EC3"/>
    <w:rsid w:val="54FF6599"/>
    <w:rsid w:val="5504279A"/>
    <w:rsid w:val="550CDE95"/>
    <w:rsid w:val="550E716D"/>
    <w:rsid w:val="55174403"/>
    <w:rsid w:val="55297F42"/>
    <w:rsid w:val="552B0050"/>
    <w:rsid w:val="552C6EC8"/>
    <w:rsid w:val="5532F5E5"/>
    <w:rsid w:val="555032E1"/>
    <w:rsid w:val="555F5203"/>
    <w:rsid w:val="5560DB2A"/>
    <w:rsid w:val="556C2661"/>
    <w:rsid w:val="5573B604"/>
    <w:rsid w:val="5574B419"/>
    <w:rsid w:val="55A79241"/>
    <w:rsid w:val="55B9F62D"/>
    <w:rsid w:val="55D473A6"/>
    <w:rsid w:val="55DEE344"/>
    <w:rsid w:val="55E83545"/>
    <w:rsid w:val="55FDE9B3"/>
    <w:rsid w:val="560E4241"/>
    <w:rsid w:val="561207CD"/>
    <w:rsid w:val="56199582"/>
    <w:rsid w:val="561FA777"/>
    <w:rsid w:val="567C8427"/>
    <w:rsid w:val="567FE9B1"/>
    <w:rsid w:val="569C612C"/>
    <w:rsid w:val="57138568"/>
    <w:rsid w:val="57161050"/>
    <w:rsid w:val="5723B586"/>
    <w:rsid w:val="5732A1EF"/>
    <w:rsid w:val="57367441"/>
    <w:rsid w:val="573B1205"/>
    <w:rsid w:val="574C6EDA"/>
    <w:rsid w:val="5794ED7B"/>
    <w:rsid w:val="57B64022"/>
    <w:rsid w:val="57BB6FBA"/>
    <w:rsid w:val="57EE216A"/>
    <w:rsid w:val="57F368F4"/>
    <w:rsid w:val="580174C8"/>
    <w:rsid w:val="5804F57B"/>
    <w:rsid w:val="58066FA4"/>
    <w:rsid w:val="580EFBB1"/>
    <w:rsid w:val="58140E33"/>
    <w:rsid w:val="583D5BF5"/>
    <w:rsid w:val="583EFC65"/>
    <w:rsid w:val="584A9795"/>
    <w:rsid w:val="584BBFAB"/>
    <w:rsid w:val="584E16DD"/>
    <w:rsid w:val="584E4D3D"/>
    <w:rsid w:val="5856A2E2"/>
    <w:rsid w:val="585F310D"/>
    <w:rsid w:val="586762E8"/>
    <w:rsid w:val="5871E58E"/>
    <w:rsid w:val="5875C015"/>
    <w:rsid w:val="58847551"/>
    <w:rsid w:val="588943D6"/>
    <w:rsid w:val="58B0D677"/>
    <w:rsid w:val="58BA44EF"/>
    <w:rsid w:val="58BD69F9"/>
    <w:rsid w:val="58C56B92"/>
    <w:rsid w:val="58D73FAE"/>
    <w:rsid w:val="58E357D3"/>
    <w:rsid w:val="590EC0D7"/>
    <w:rsid w:val="5965AB38"/>
    <w:rsid w:val="598C233D"/>
    <w:rsid w:val="59997820"/>
    <w:rsid w:val="59D36144"/>
    <w:rsid w:val="59D97E1F"/>
    <w:rsid w:val="59FF47D2"/>
    <w:rsid w:val="5A0A3007"/>
    <w:rsid w:val="5A536EC1"/>
    <w:rsid w:val="5A821F51"/>
    <w:rsid w:val="5AD3CE3A"/>
    <w:rsid w:val="5AD7491F"/>
    <w:rsid w:val="5AD91C84"/>
    <w:rsid w:val="5B260E2A"/>
    <w:rsid w:val="5B4B870A"/>
    <w:rsid w:val="5B5623D7"/>
    <w:rsid w:val="5B673CE7"/>
    <w:rsid w:val="5B83C2AC"/>
    <w:rsid w:val="5B872AEB"/>
    <w:rsid w:val="5B9045C5"/>
    <w:rsid w:val="5BB451C0"/>
    <w:rsid w:val="5BBB8A3D"/>
    <w:rsid w:val="5BC60C03"/>
    <w:rsid w:val="5BD28766"/>
    <w:rsid w:val="5BD3D708"/>
    <w:rsid w:val="5BDBA939"/>
    <w:rsid w:val="5BDE5533"/>
    <w:rsid w:val="5BFFCCD4"/>
    <w:rsid w:val="5C16E2CC"/>
    <w:rsid w:val="5C31A198"/>
    <w:rsid w:val="5C4E646B"/>
    <w:rsid w:val="5C631EAF"/>
    <w:rsid w:val="5C79D975"/>
    <w:rsid w:val="5C86774A"/>
    <w:rsid w:val="5C96C810"/>
    <w:rsid w:val="5CA219A1"/>
    <w:rsid w:val="5CB9453C"/>
    <w:rsid w:val="5CBDF3A4"/>
    <w:rsid w:val="5CC33F9A"/>
    <w:rsid w:val="5CC3C8D5"/>
    <w:rsid w:val="5CDAF60E"/>
    <w:rsid w:val="5CF01C74"/>
    <w:rsid w:val="5D019371"/>
    <w:rsid w:val="5D09550D"/>
    <w:rsid w:val="5D107149"/>
    <w:rsid w:val="5D38BB93"/>
    <w:rsid w:val="5D80EDA0"/>
    <w:rsid w:val="5D8FA8AD"/>
    <w:rsid w:val="5DA4460F"/>
    <w:rsid w:val="5DA482C5"/>
    <w:rsid w:val="5DC0893A"/>
    <w:rsid w:val="5DEDA58E"/>
    <w:rsid w:val="5DF3A763"/>
    <w:rsid w:val="5DF79830"/>
    <w:rsid w:val="5E08155B"/>
    <w:rsid w:val="5E19B488"/>
    <w:rsid w:val="5E1D7F32"/>
    <w:rsid w:val="5E2AB7CB"/>
    <w:rsid w:val="5E39F970"/>
    <w:rsid w:val="5E440ACF"/>
    <w:rsid w:val="5E4EE1EF"/>
    <w:rsid w:val="5E649E24"/>
    <w:rsid w:val="5E73BEA4"/>
    <w:rsid w:val="5EB49370"/>
    <w:rsid w:val="5ECC3F1F"/>
    <w:rsid w:val="5EE61413"/>
    <w:rsid w:val="5EEAE7D1"/>
    <w:rsid w:val="5F0BD487"/>
    <w:rsid w:val="5F23CFCB"/>
    <w:rsid w:val="5F2E2FA4"/>
    <w:rsid w:val="5F34AE73"/>
    <w:rsid w:val="5F423DCC"/>
    <w:rsid w:val="5F7D3EE9"/>
    <w:rsid w:val="5FAEB34F"/>
    <w:rsid w:val="5FDC4A8A"/>
    <w:rsid w:val="600C846A"/>
    <w:rsid w:val="601A70EA"/>
    <w:rsid w:val="60417D5B"/>
    <w:rsid w:val="6044C7C1"/>
    <w:rsid w:val="60677E04"/>
    <w:rsid w:val="60A4914F"/>
    <w:rsid w:val="60B9854A"/>
    <w:rsid w:val="60BFFAE6"/>
    <w:rsid w:val="60C6CF68"/>
    <w:rsid w:val="60EC7962"/>
    <w:rsid w:val="60FA6F53"/>
    <w:rsid w:val="60FC643F"/>
    <w:rsid w:val="6102F91C"/>
    <w:rsid w:val="6120AD83"/>
    <w:rsid w:val="6125D525"/>
    <w:rsid w:val="61301CAE"/>
    <w:rsid w:val="61360A55"/>
    <w:rsid w:val="6140DDBE"/>
    <w:rsid w:val="6148C3A3"/>
    <w:rsid w:val="6160C766"/>
    <w:rsid w:val="6161FFF7"/>
    <w:rsid w:val="616E6EBD"/>
    <w:rsid w:val="6188817B"/>
    <w:rsid w:val="619082E1"/>
    <w:rsid w:val="6193CF3C"/>
    <w:rsid w:val="61AD2610"/>
    <w:rsid w:val="61B9A49C"/>
    <w:rsid w:val="61CF53BD"/>
    <w:rsid w:val="61D9AA9E"/>
    <w:rsid w:val="61EE9F6B"/>
    <w:rsid w:val="61F13BDE"/>
    <w:rsid w:val="621FA231"/>
    <w:rsid w:val="622672D2"/>
    <w:rsid w:val="622FF35E"/>
    <w:rsid w:val="626BBB13"/>
    <w:rsid w:val="626F3C79"/>
    <w:rsid w:val="6274509E"/>
    <w:rsid w:val="6291A9A0"/>
    <w:rsid w:val="62AB5184"/>
    <w:rsid w:val="62E08F24"/>
    <w:rsid w:val="62E1C069"/>
    <w:rsid w:val="62E84C8F"/>
    <w:rsid w:val="6306AC31"/>
    <w:rsid w:val="631F1D05"/>
    <w:rsid w:val="6329FDCF"/>
    <w:rsid w:val="632D7893"/>
    <w:rsid w:val="633C5BBA"/>
    <w:rsid w:val="6342CEC3"/>
    <w:rsid w:val="637260FD"/>
    <w:rsid w:val="63A3FF18"/>
    <w:rsid w:val="63AB7FB3"/>
    <w:rsid w:val="63B493C0"/>
    <w:rsid w:val="63D175DD"/>
    <w:rsid w:val="63DA65D4"/>
    <w:rsid w:val="63E49DCA"/>
    <w:rsid w:val="642F9263"/>
    <w:rsid w:val="64499794"/>
    <w:rsid w:val="644E6339"/>
    <w:rsid w:val="6476D71E"/>
    <w:rsid w:val="647EFC7B"/>
    <w:rsid w:val="64A8E90E"/>
    <w:rsid w:val="64CA7A20"/>
    <w:rsid w:val="64CED1C9"/>
    <w:rsid w:val="64D9F166"/>
    <w:rsid w:val="64DE123B"/>
    <w:rsid w:val="6514036F"/>
    <w:rsid w:val="6523F53D"/>
    <w:rsid w:val="6554BB2F"/>
    <w:rsid w:val="655D1D14"/>
    <w:rsid w:val="65734E96"/>
    <w:rsid w:val="659AE649"/>
    <w:rsid w:val="659EB1D4"/>
    <w:rsid w:val="65A2AC77"/>
    <w:rsid w:val="65BED1BF"/>
    <w:rsid w:val="65D01AC1"/>
    <w:rsid w:val="65D31D25"/>
    <w:rsid w:val="65DDC7A8"/>
    <w:rsid w:val="65E16662"/>
    <w:rsid w:val="65E46784"/>
    <w:rsid w:val="65ECF66A"/>
    <w:rsid w:val="65FD5671"/>
    <w:rsid w:val="6610C3D2"/>
    <w:rsid w:val="661A9DFB"/>
    <w:rsid w:val="662ABE89"/>
    <w:rsid w:val="663760BC"/>
    <w:rsid w:val="66546165"/>
    <w:rsid w:val="6654C077"/>
    <w:rsid w:val="66609968"/>
    <w:rsid w:val="6668FA2C"/>
    <w:rsid w:val="6679871C"/>
    <w:rsid w:val="66EFC00A"/>
    <w:rsid w:val="66FC07C7"/>
    <w:rsid w:val="6709E170"/>
    <w:rsid w:val="671A6DF4"/>
    <w:rsid w:val="6730340E"/>
    <w:rsid w:val="6759EB63"/>
    <w:rsid w:val="677EB322"/>
    <w:rsid w:val="6782112B"/>
    <w:rsid w:val="6787353F"/>
    <w:rsid w:val="678F64A5"/>
    <w:rsid w:val="67BA2899"/>
    <w:rsid w:val="67BEC68F"/>
    <w:rsid w:val="67CD195D"/>
    <w:rsid w:val="67E94DA8"/>
    <w:rsid w:val="68032067"/>
    <w:rsid w:val="680DE902"/>
    <w:rsid w:val="68433F9E"/>
    <w:rsid w:val="6859993B"/>
    <w:rsid w:val="6872C201"/>
    <w:rsid w:val="688E3CF3"/>
    <w:rsid w:val="68A8F68D"/>
    <w:rsid w:val="68C87F9C"/>
    <w:rsid w:val="68D79F1F"/>
    <w:rsid w:val="68E0E810"/>
    <w:rsid w:val="68F29451"/>
    <w:rsid w:val="691933BC"/>
    <w:rsid w:val="694C9DA4"/>
    <w:rsid w:val="696554E6"/>
    <w:rsid w:val="6980618C"/>
    <w:rsid w:val="69896985"/>
    <w:rsid w:val="6996DE61"/>
    <w:rsid w:val="69AACC39"/>
    <w:rsid w:val="69F09A04"/>
    <w:rsid w:val="6A01E749"/>
    <w:rsid w:val="6A3DB658"/>
    <w:rsid w:val="6A51AE91"/>
    <w:rsid w:val="6A74D56F"/>
    <w:rsid w:val="6A8375C4"/>
    <w:rsid w:val="6A8B11E5"/>
    <w:rsid w:val="6ABE0E6B"/>
    <w:rsid w:val="6AC482FE"/>
    <w:rsid w:val="6AE9F87D"/>
    <w:rsid w:val="6AEB52D3"/>
    <w:rsid w:val="6B01BED4"/>
    <w:rsid w:val="6B103F93"/>
    <w:rsid w:val="6B16CEBC"/>
    <w:rsid w:val="6B54C10C"/>
    <w:rsid w:val="6B8651E0"/>
    <w:rsid w:val="6BACEE17"/>
    <w:rsid w:val="6BC3788C"/>
    <w:rsid w:val="6C2091FA"/>
    <w:rsid w:val="6C24E848"/>
    <w:rsid w:val="6C29384B"/>
    <w:rsid w:val="6C329157"/>
    <w:rsid w:val="6C3A7B9B"/>
    <w:rsid w:val="6C400802"/>
    <w:rsid w:val="6C4828CD"/>
    <w:rsid w:val="6C6C3A69"/>
    <w:rsid w:val="6C6D354B"/>
    <w:rsid w:val="6C71D482"/>
    <w:rsid w:val="6C979EB0"/>
    <w:rsid w:val="6CB42470"/>
    <w:rsid w:val="6CBCE799"/>
    <w:rsid w:val="6CC2871C"/>
    <w:rsid w:val="6CC4E34C"/>
    <w:rsid w:val="6D2144EA"/>
    <w:rsid w:val="6D46B790"/>
    <w:rsid w:val="6D5A8576"/>
    <w:rsid w:val="6D5B0DB0"/>
    <w:rsid w:val="6D5B6F1F"/>
    <w:rsid w:val="6D6A50CD"/>
    <w:rsid w:val="6D965D29"/>
    <w:rsid w:val="6DA1D3A0"/>
    <w:rsid w:val="6DB8C86F"/>
    <w:rsid w:val="6DC66781"/>
    <w:rsid w:val="6DD79804"/>
    <w:rsid w:val="6DD9A21C"/>
    <w:rsid w:val="6DDFD8DB"/>
    <w:rsid w:val="6DE39EE2"/>
    <w:rsid w:val="6DE4E764"/>
    <w:rsid w:val="6DFDFEFD"/>
    <w:rsid w:val="6E007704"/>
    <w:rsid w:val="6E1CFA3C"/>
    <w:rsid w:val="6E1E795D"/>
    <w:rsid w:val="6E5D4BDA"/>
    <w:rsid w:val="6E6B4C23"/>
    <w:rsid w:val="6E789A33"/>
    <w:rsid w:val="6E7FB2D3"/>
    <w:rsid w:val="6E88921A"/>
    <w:rsid w:val="6E94F160"/>
    <w:rsid w:val="6E9DEFBA"/>
    <w:rsid w:val="6EA26EDE"/>
    <w:rsid w:val="6EB3EE5E"/>
    <w:rsid w:val="6ED7F701"/>
    <w:rsid w:val="6EF1D24A"/>
    <w:rsid w:val="6EFF01C0"/>
    <w:rsid w:val="6F132989"/>
    <w:rsid w:val="6F1444B3"/>
    <w:rsid w:val="6F26D13E"/>
    <w:rsid w:val="6F2A48F9"/>
    <w:rsid w:val="6F440650"/>
    <w:rsid w:val="6F475B0E"/>
    <w:rsid w:val="6F54C45B"/>
    <w:rsid w:val="6F646BB1"/>
    <w:rsid w:val="6F6ACE90"/>
    <w:rsid w:val="6F97BF4B"/>
    <w:rsid w:val="6FFDC71A"/>
    <w:rsid w:val="70089402"/>
    <w:rsid w:val="700F0F3C"/>
    <w:rsid w:val="7023C61F"/>
    <w:rsid w:val="7024F640"/>
    <w:rsid w:val="70597131"/>
    <w:rsid w:val="706046C8"/>
    <w:rsid w:val="70665EE9"/>
    <w:rsid w:val="7083E856"/>
    <w:rsid w:val="708BBE21"/>
    <w:rsid w:val="708E5544"/>
    <w:rsid w:val="708F7ED8"/>
    <w:rsid w:val="70ABCB27"/>
    <w:rsid w:val="70D10C00"/>
    <w:rsid w:val="70EDA31B"/>
    <w:rsid w:val="70F9D939"/>
    <w:rsid w:val="710B94D8"/>
    <w:rsid w:val="712866AA"/>
    <w:rsid w:val="717BA52B"/>
    <w:rsid w:val="717C99E1"/>
    <w:rsid w:val="71A6AEFA"/>
    <w:rsid w:val="71BB6CE2"/>
    <w:rsid w:val="71ECEBD5"/>
    <w:rsid w:val="71FD091C"/>
    <w:rsid w:val="722745E3"/>
    <w:rsid w:val="723A3B75"/>
    <w:rsid w:val="7247549E"/>
    <w:rsid w:val="724A12C1"/>
    <w:rsid w:val="7250D1ED"/>
    <w:rsid w:val="7264E9AF"/>
    <w:rsid w:val="7268F61B"/>
    <w:rsid w:val="726E7ECD"/>
    <w:rsid w:val="7273557E"/>
    <w:rsid w:val="72917568"/>
    <w:rsid w:val="72975CD4"/>
    <w:rsid w:val="72B36AE4"/>
    <w:rsid w:val="72BB7080"/>
    <w:rsid w:val="72CD85FA"/>
    <w:rsid w:val="72E05760"/>
    <w:rsid w:val="732A8DDD"/>
    <w:rsid w:val="7335FD7A"/>
    <w:rsid w:val="7355D4C0"/>
    <w:rsid w:val="73665153"/>
    <w:rsid w:val="737F77B7"/>
    <w:rsid w:val="7390B327"/>
    <w:rsid w:val="7391F96F"/>
    <w:rsid w:val="73A7E5AA"/>
    <w:rsid w:val="73BFC532"/>
    <w:rsid w:val="73E8F8F0"/>
    <w:rsid w:val="73EF2E83"/>
    <w:rsid w:val="73F467D7"/>
    <w:rsid w:val="741C2F05"/>
    <w:rsid w:val="742E4069"/>
    <w:rsid w:val="7435C14A"/>
    <w:rsid w:val="7438CF74"/>
    <w:rsid w:val="74605D16"/>
    <w:rsid w:val="747C5884"/>
    <w:rsid w:val="74808EF6"/>
    <w:rsid w:val="748196DD"/>
    <w:rsid w:val="74861D1A"/>
    <w:rsid w:val="74A5422E"/>
    <w:rsid w:val="74DF94D2"/>
    <w:rsid w:val="7513482C"/>
    <w:rsid w:val="7523BD60"/>
    <w:rsid w:val="7541CF62"/>
    <w:rsid w:val="754E0E61"/>
    <w:rsid w:val="75672C64"/>
    <w:rsid w:val="756BD915"/>
    <w:rsid w:val="75739289"/>
    <w:rsid w:val="7594ACB5"/>
    <w:rsid w:val="759E6156"/>
    <w:rsid w:val="759F4319"/>
    <w:rsid w:val="75CFE1C8"/>
    <w:rsid w:val="75E5D639"/>
    <w:rsid w:val="760AFDD4"/>
    <w:rsid w:val="76244C2D"/>
    <w:rsid w:val="763BD7F3"/>
    <w:rsid w:val="763E020A"/>
    <w:rsid w:val="76433EFC"/>
    <w:rsid w:val="76BF33CE"/>
    <w:rsid w:val="76CD6B09"/>
    <w:rsid w:val="76EE729C"/>
    <w:rsid w:val="771CFEE0"/>
    <w:rsid w:val="7733F5C9"/>
    <w:rsid w:val="7734AFCD"/>
    <w:rsid w:val="774BB05F"/>
    <w:rsid w:val="775FA2C5"/>
    <w:rsid w:val="777018B5"/>
    <w:rsid w:val="7772D3C9"/>
    <w:rsid w:val="77759F37"/>
    <w:rsid w:val="777FFAE9"/>
    <w:rsid w:val="7793F684"/>
    <w:rsid w:val="77A8BD27"/>
    <w:rsid w:val="77BF349F"/>
    <w:rsid w:val="77C5C2C1"/>
    <w:rsid w:val="77C779FF"/>
    <w:rsid w:val="781F3A7F"/>
    <w:rsid w:val="7829BBE4"/>
    <w:rsid w:val="7840F887"/>
    <w:rsid w:val="7844C550"/>
    <w:rsid w:val="78479ECB"/>
    <w:rsid w:val="78581055"/>
    <w:rsid w:val="785BC9D9"/>
    <w:rsid w:val="78BE584E"/>
    <w:rsid w:val="78C7A1E0"/>
    <w:rsid w:val="79061A45"/>
    <w:rsid w:val="79282056"/>
    <w:rsid w:val="79358A01"/>
    <w:rsid w:val="79860A34"/>
    <w:rsid w:val="798A2009"/>
    <w:rsid w:val="79985715"/>
    <w:rsid w:val="79988C03"/>
    <w:rsid w:val="79B9C546"/>
    <w:rsid w:val="79C76FFE"/>
    <w:rsid w:val="79DED152"/>
    <w:rsid w:val="79E3A82F"/>
    <w:rsid w:val="79E86844"/>
    <w:rsid w:val="79E8CCFF"/>
    <w:rsid w:val="79ED9E53"/>
    <w:rsid w:val="7A322937"/>
    <w:rsid w:val="7A394047"/>
    <w:rsid w:val="7A5661CF"/>
    <w:rsid w:val="7A745A1B"/>
    <w:rsid w:val="7A7DE3C8"/>
    <w:rsid w:val="7A82F162"/>
    <w:rsid w:val="7AA43D2F"/>
    <w:rsid w:val="7AA4E985"/>
    <w:rsid w:val="7ABAF833"/>
    <w:rsid w:val="7AC6A62A"/>
    <w:rsid w:val="7ACE2549"/>
    <w:rsid w:val="7AF0B102"/>
    <w:rsid w:val="7B1A5AC8"/>
    <w:rsid w:val="7B2261BC"/>
    <w:rsid w:val="7B3A03F3"/>
    <w:rsid w:val="7B4F6ABE"/>
    <w:rsid w:val="7B5A91B1"/>
    <w:rsid w:val="7B6262A1"/>
    <w:rsid w:val="7B9045D1"/>
    <w:rsid w:val="7B997ADD"/>
    <w:rsid w:val="7BB40180"/>
    <w:rsid w:val="7BC412ED"/>
    <w:rsid w:val="7BCCE0C0"/>
    <w:rsid w:val="7BD50D31"/>
    <w:rsid w:val="7BD9677E"/>
    <w:rsid w:val="7BE98F21"/>
    <w:rsid w:val="7BF26980"/>
    <w:rsid w:val="7C00A42F"/>
    <w:rsid w:val="7C410398"/>
    <w:rsid w:val="7C4AE436"/>
    <w:rsid w:val="7C9C3AB1"/>
    <w:rsid w:val="7CA33A3E"/>
    <w:rsid w:val="7CABB0DE"/>
    <w:rsid w:val="7CE52752"/>
    <w:rsid w:val="7CF4A1AE"/>
    <w:rsid w:val="7CF980BF"/>
    <w:rsid w:val="7CFD4975"/>
    <w:rsid w:val="7CFF2BB8"/>
    <w:rsid w:val="7D3D076A"/>
    <w:rsid w:val="7D687BA8"/>
    <w:rsid w:val="7D6D527E"/>
    <w:rsid w:val="7D7E7A47"/>
    <w:rsid w:val="7D9332EE"/>
    <w:rsid w:val="7DB93892"/>
    <w:rsid w:val="7DE8E289"/>
    <w:rsid w:val="7DF23B9E"/>
    <w:rsid w:val="7E0ABCC9"/>
    <w:rsid w:val="7E0ECCBB"/>
    <w:rsid w:val="7E13F1AA"/>
    <w:rsid w:val="7E370263"/>
    <w:rsid w:val="7E50BBFF"/>
    <w:rsid w:val="7E6FD2B3"/>
    <w:rsid w:val="7E87C474"/>
    <w:rsid w:val="7EE6A2F2"/>
    <w:rsid w:val="7EF58C29"/>
    <w:rsid w:val="7F189BB2"/>
    <w:rsid w:val="7F224D01"/>
    <w:rsid w:val="7F370488"/>
    <w:rsid w:val="7F3BC447"/>
    <w:rsid w:val="7F494270"/>
    <w:rsid w:val="7F4C2003"/>
    <w:rsid w:val="7F4C2BCF"/>
    <w:rsid w:val="7F804C0C"/>
    <w:rsid w:val="7F8AEBD9"/>
    <w:rsid w:val="7FB07BB7"/>
    <w:rsid w:val="7FC092F0"/>
    <w:rsid w:val="7FF40F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5DC7C"/>
  <w15:chartTrackingRefBased/>
  <w15:docId w15:val="{1CC3C041-1C44-46BB-B108-532676EC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821"/>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3A48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A4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806"/>
    <w:rPr>
      <w:rFonts w:asciiTheme="minorHAnsi" w:hAnsiTheme="minorHAnsi" w:cstheme="minorBidi"/>
      <w:sz w:val="22"/>
      <w:szCs w:val="22"/>
    </w:rPr>
  </w:style>
  <w:style w:type="character" w:styleId="Hyperlink">
    <w:name w:val="Hyperlink"/>
    <w:uiPriority w:val="99"/>
    <w:rsid w:val="003A4806"/>
    <w:rPr>
      <w:color w:val="0D6F8B"/>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A4806"/>
    <w:rPr>
      <w:rFonts w:eastAsia="Times New Roman"/>
      <w:lang w:eastAsia="en-AU"/>
    </w:rPr>
  </w:style>
  <w:style w:type="character" w:styleId="CommentReference">
    <w:name w:val="annotation reference"/>
    <w:basedOn w:val="DefaultParagraphFont"/>
    <w:uiPriority w:val="99"/>
    <w:semiHidden/>
    <w:unhideWhenUsed/>
    <w:rsid w:val="00E87C72"/>
    <w:rPr>
      <w:sz w:val="16"/>
      <w:szCs w:val="16"/>
    </w:rPr>
  </w:style>
  <w:style w:type="paragraph" w:styleId="CommentText">
    <w:name w:val="annotation text"/>
    <w:basedOn w:val="Normal"/>
    <w:link w:val="CommentTextChar"/>
    <w:uiPriority w:val="99"/>
    <w:unhideWhenUsed/>
    <w:rsid w:val="00E87C7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E87C72"/>
    <w:rPr>
      <w:rFonts w:cstheme="minorBidi"/>
      <w:sz w:val="20"/>
      <w:szCs w:val="20"/>
    </w:rPr>
  </w:style>
  <w:style w:type="paragraph" w:styleId="CommentSubject">
    <w:name w:val="annotation subject"/>
    <w:basedOn w:val="CommentText"/>
    <w:next w:val="CommentText"/>
    <w:link w:val="CommentSubjectChar"/>
    <w:uiPriority w:val="99"/>
    <w:semiHidden/>
    <w:unhideWhenUsed/>
    <w:rsid w:val="00A924C4"/>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A924C4"/>
    <w:rPr>
      <w:rFonts w:asciiTheme="minorHAnsi" w:hAnsiTheme="minorHAnsi" w:cstheme="minorBidi"/>
      <w:b/>
      <w:bCs/>
      <w:sz w:val="20"/>
      <w:szCs w:val="20"/>
    </w:rPr>
  </w:style>
  <w:style w:type="character" w:styleId="UnresolvedMention">
    <w:name w:val="Unresolved Mention"/>
    <w:basedOn w:val="DefaultParagraphFont"/>
    <w:uiPriority w:val="99"/>
    <w:semiHidden/>
    <w:unhideWhenUsed/>
    <w:rsid w:val="00A924C4"/>
    <w:rPr>
      <w:color w:val="605E5C"/>
      <w:shd w:val="clear" w:color="auto" w:fill="E1DFDD"/>
    </w:rPr>
  </w:style>
  <w:style w:type="paragraph" w:customStyle="1" w:styleId="definition">
    <w:name w:val="definition"/>
    <w:basedOn w:val="Normal"/>
    <w:rsid w:val="00650DAC"/>
    <w:pPr>
      <w:spacing w:before="80" w:after="0" w:line="260" w:lineRule="exact"/>
      <w:ind w:left="964"/>
      <w:jc w:val="both"/>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420C"/>
    <w:rPr>
      <w:color w:val="954F72" w:themeColor="followedHyperlink"/>
      <w:u w:val="single"/>
    </w:rPr>
  </w:style>
  <w:style w:type="paragraph" w:styleId="Header">
    <w:name w:val="header"/>
    <w:basedOn w:val="Normal"/>
    <w:link w:val="HeaderChar"/>
    <w:uiPriority w:val="99"/>
    <w:unhideWhenUsed/>
    <w:rsid w:val="00C27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528"/>
    <w:rPr>
      <w:rFonts w:asciiTheme="minorHAnsi" w:hAnsiTheme="minorHAnsi" w:cstheme="minorBidi"/>
      <w:sz w:val="22"/>
      <w:szCs w:val="22"/>
    </w:rPr>
  </w:style>
  <w:style w:type="paragraph" w:styleId="Revision">
    <w:name w:val="Revision"/>
    <w:hidden/>
    <w:uiPriority w:val="99"/>
    <w:semiHidden/>
    <w:rsid w:val="00C71776"/>
    <w:pPr>
      <w:spacing w:after="0" w:line="240" w:lineRule="auto"/>
    </w:pPr>
    <w:rPr>
      <w:rFonts w:asciiTheme="minorHAnsi" w:hAnsiTheme="minorHAnsi" w:cstheme="minorBidi"/>
      <w:sz w:val="22"/>
      <w:szCs w:val="22"/>
    </w:rPr>
  </w:style>
  <w:style w:type="paragraph" w:styleId="NormalWeb">
    <w:name w:val="Normal (Web)"/>
    <w:basedOn w:val="Normal"/>
    <w:uiPriority w:val="99"/>
    <w:semiHidden/>
    <w:unhideWhenUsed/>
    <w:rsid w:val="006108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392C80"/>
    <w:pPr>
      <w:autoSpaceDE w:val="0"/>
      <w:autoSpaceDN w:val="0"/>
      <w:adjustRightInd w:val="0"/>
      <w:spacing w:after="0" w:line="240" w:lineRule="auto"/>
    </w:pPr>
    <w:rPr>
      <w:color w:val="000000"/>
    </w:rPr>
  </w:style>
  <w:style w:type="paragraph" w:customStyle="1" w:styleId="Definition0">
    <w:name w:val="Definition"/>
    <w:aliases w:val="dd"/>
    <w:basedOn w:val="Normal"/>
    <w:rsid w:val="00021EF0"/>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021EF0"/>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021EF0"/>
    <w:rPr>
      <w:rFonts w:eastAsia="Times New Roman"/>
      <w:sz w:val="22"/>
      <w:szCs w:val="20"/>
      <w:lang w:eastAsia="en-AU"/>
    </w:rPr>
  </w:style>
  <w:style w:type="character" w:customStyle="1" w:styleId="normaltextrun">
    <w:name w:val="normaltextrun"/>
    <w:basedOn w:val="DefaultParagraphFont"/>
    <w:rsid w:val="00F53017"/>
  </w:style>
  <w:style w:type="character" w:customStyle="1" w:styleId="eop">
    <w:name w:val="eop"/>
    <w:basedOn w:val="DefaultParagraphFont"/>
    <w:rsid w:val="00F53017"/>
  </w:style>
  <w:style w:type="paragraph" w:customStyle="1" w:styleId="Tabletext">
    <w:name w:val="Tabletext"/>
    <w:aliases w:val="tt"/>
    <w:basedOn w:val="Normal"/>
    <w:rsid w:val="00350B56"/>
    <w:pPr>
      <w:spacing w:before="60" w:after="0" w:line="240" w:lineRule="atLeast"/>
    </w:pPr>
    <w:rPr>
      <w:rFonts w:ascii="Times New Roman" w:eastAsia="Times New Roman" w:hAnsi="Times New Roman" w:cs="Times New Roman"/>
      <w:sz w:val="20"/>
      <w:szCs w:val="20"/>
      <w:lang w:eastAsia="en-AU"/>
    </w:rPr>
  </w:style>
  <w:style w:type="character" w:customStyle="1" w:styleId="CharAmSchNo">
    <w:name w:val="CharAmSchNo"/>
    <w:basedOn w:val="DefaultParagraphFont"/>
    <w:uiPriority w:val="1"/>
    <w:qFormat/>
    <w:rsid w:val="003412A5"/>
  </w:style>
  <w:style w:type="character" w:styleId="Mention">
    <w:name w:val="Mention"/>
    <w:basedOn w:val="DefaultParagraphFont"/>
    <w:uiPriority w:val="99"/>
    <w:unhideWhenUsed/>
    <w:rsid w:val="005640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2998">
      <w:bodyDiv w:val="1"/>
      <w:marLeft w:val="0"/>
      <w:marRight w:val="0"/>
      <w:marTop w:val="0"/>
      <w:marBottom w:val="0"/>
      <w:divBdr>
        <w:top w:val="none" w:sz="0" w:space="0" w:color="auto"/>
        <w:left w:val="none" w:sz="0" w:space="0" w:color="auto"/>
        <w:bottom w:val="none" w:sz="0" w:space="0" w:color="auto"/>
        <w:right w:val="none" w:sz="0" w:space="0" w:color="auto"/>
      </w:divBdr>
      <w:divsChild>
        <w:div w:id="1668751652">
          <w:marLeft w:val="0"/>
          <w:marRight w:val="0"/>
          <w:marTop w:val="0"/>
          <w:marBottom w:val="0"/>
          <w:divBdr>
            <w:top w:val="none" w:sz="0" w:space="0" w:color="auto"/>
            <w:left w:val="none" w:sz="0" w:space="0" w:color="auto"/>
            <w:bottom w:val="none" w:sz="0" w:space="0" w:color="auto"/>
            <w:right w:val="none" w:sz="0" w:space="0" w:color="auto"/>
          </w:divBdr>
          <w:divsChild>
            <w:div w:id="54670982">
              <w:marLeft w:val="0"/>
              <w:marRight w:val="0"/>
              <w:marTop w:val="0"/>
              <w:marBottom w:val="0"/>
              <w:divBdr>
                <w:top w:val="none" w:sz="0" w:space="0" w:color="auto"/>
                <w:left w:val="none" w:sz="0" w:space="0" w:color="auto"/>
                <w:bottom w:val="none" w:sz="0" w:space="0" w:color="auto"/>
                <w:right w:val="none" w:sz="0" w:space="0" w:color="auto"/>
              </w:divBdr>
            </w:div>
            <w:div w:id="553203030">
              <w:marLeft w:val="0"/>
              <w:marRight w:val="0"/>
              <w:marTop w:val="0"/>
              <w:marBottom w:val="0"/>
              <w:divBdr>
                <w:top w:val="none" w:sz="0" w:space="0" w:color="auto"/>
                <w:left w:val="none" w:sz="0" w:space="0" w:color="auto"/>
                <w:bottom w:val="none" w:sz="0" w:space="0" w:color="auto"/>
                <w:right w:val="none" w:sz="0" w:space="0" w:color="auto"/>
              </w:divBdr>
            </w:div>
            <w:div w:id="693116758">
              <w:marLeft w:val="0"/>
              <w:marRight w:val="0"/>
              <w:marTop w:val="0"/>
              <w:marBottom w:val="0"/>
              <w:divBdr>
                <w:top w:val="none" w:sz="0" w:space="0" w:color="auto"/>
                <w:left w:val="none" w:sz="0" w:space="0" w:color="auto"/>
                <w:bottom w:val="none" w:sz="0" w:space="0" w:color="auto"/>
                <w:right w:val="none" w:sz="0" w:space="0" w:color="auto"/>
              </w:divBdr>
            </w:div>
            <w:div w:id="745221535">
              <w:marLeft w:val="0"/>
              <w:marRight w:val="0"/>
              <w:marTop w:val="0"/>
              <w:marBottom w:val="0"/>
              <w:divBdr>
                <w:top w:val="none" w:sz="0" w:space="0" w:color="auto"/>
                <w:left w:val="none" w:sz="0" w:space="0" w:color="auto"/>
                <w:bottom w:val="none" w:sz="0" w:space="0" w:color="auto"/>
                <w:right w:val="none" w:sz="0" w:space="0" w:color="auto"/>
              </w:divBdr>
            </w:div>
            <w:div w:id="831531442">
              <w:marLeft w:val="0"/>
              <w:marRight w:val="0"/>
              <w:marTop w:val="0"/>
              <w:marBottom w:val="0"/>
              <w:divBdr>
                <w:top w:val="none" w:sz="0" w:space="0" w:color="auto"/>
                <w:left w:val="none" w:sz="0" w:space="0" w:color="auto"/>
                <w:bottom w:val="none" w:sz="0" w:space="0" w:color="auto"/>
                <w:right w:val="none" w:sz="0" w:space="0" w:color="auto"/>
              </w:divBdr>
            </w:div>
            <w:div w:id="941230234">
              <w:marLeft w:val="0"/>
              <w:marRight w:val="0"/>
              <w:marTop w:val="0"/>
              <w:marBottom w:val="0"/>
              <w:divBdr>
                <w:top w:val="none" w:sz="0" w:space="0" w:color="auto"/>
                <w:left w:val="none" w:sz="0" w:space="0" w:color="auto"/>
                <w:bottom w:val="none" w:sz="0" w:space="0" w:color="auto"/>
                <w:right w:val="none" w:sz="0" w:space="0" w:color="auto"/>
              </w:divBdr>
            </w:div>
            <w:div w:id="1100292826">
              <w:marLeft w:val="0"/>
              <w:marRight w:val="0"/>
              <w:marTop w:val="0"/>
              <w:marBottom w:val="0"/>
              <w:divBdr>
                <w:top w:val="none" w:sz="0" w:space="0" w:color="auto"/>
                <w:left w:val="none" w:sz="0" w:space="0" w:color="auto"/>
                <w:bottom w:val="none" w:sz="0" w:space="0" w:color="auto"/>
                <w:right w:val="none" w:sz="0" w:space="0" w:color="auto"/>
              </w:divBdr>
            </w:div>
            <w:div w:id="1101149520">
              <w:marLeft w:val="0"/>
              <w:marRight w:val="0"/>
              <w:marTop w:val="0"/>
              <w:marBottom w:val="0"/>
              <w:divBdr>
                <w:top w:val="none" w:sz="0" w:space="0" w:color="auto"/>
                <w:left w:val="none" w:sz="0" w:space="0" w:color="auto"/>
                <w:bottom w:val="none" w:sz="0" w:space="0" w:color="auto"/>
                <w:right w:val="none" w:sz="0" w:space="0" w:color="auto"/>
              </w:divBdr>
            </w:div>
            <w:div w:id="1208496461">
              <w:marLeft w:val="0"/>
              <w:marRight w:val="0"/>
              <w:marTop w:val="0"/>
              <w:marBottom w:val="0"/>
              <w:divBdr>
                <w:top w:val="none" w:sz="0" w:space="0" w:color="auto"/>
                <w:left w:val="none" w:sz="0" w:space="0" w:color="auto"/>
                <w:bottom w:val="none" w:sz="0" w:space="0" w:color="auto"/>
                <w:right w:val="none" w:sz="0" w:space="0" w:color="auto"/>
              </w:divBdr>
            </w:div>
            <w:div w:id="1269656631">
              <w:marLeft w:val="0"/>
              <w:marRight w:val="0"/>
              <w:marTop w:val="0"/>
              <w:marBottom w:val="0"/>
              <w:divBdr>
                <w:top w:val="none" w:sz="0" w:space="0" w:color="auto"/>
                <w:left w:val="none" w:sz="0" w:space="0" w:color="auto"/>
                <w:bottom w:val="none" w:sz="0" w:space="0" w:color="auto"/>
                <w:right w:val="none" w:sz="0" w:space="0" w:color="auto"/>
              </w:divBdr>
            </w:div>
            <w:div w:id="1348605451">
              <w:marLeft w:val="0"/>
              <w:marRight w:val="0"/>
              <w:marTop w:val="0"/>
              <w:marBottom w:val="0"/>
              <w:divBdr>
                <w:top w:val="none" w:sz="0" w:space="0" w:color="auto"/>
                <w:left w:val="none" w:sz="0" w:space="0" w:color="auto"/>
                <w:bottom w:val="none" w:sz="0" w:space="0" w:color="auto"/>
                <w:right w:val="none" w:sz="0" w:space="0" w:color="auto"/>
              </w:divBdr>
            </w:div>
            <w:div w:id="1648821248">
              <w:marLeft w:val="0"/>
              <w:marRight w:val="0"/>
              <w:marTop w:val="0"/>
              <w:marBottom w:val="0"/>
              <w:divBdr>
                <w:top w:val="none" w:sz="0" w:space="0" w:color="auto"/>
                <w:left w:val="none" w:sz="0" w:space="0" w:color="auto"/>
                <w:bottom w:val="none" w:sz="0" w:space="0" w:color="auto"/>
                <w:right w:val="none" w:sz="0" w:space="0" w:color="auto"/>
              </w:divBdr>
            </w:div>
            <w:div w:id="1681543752">
              <w:marLeft w:val="0"/>
              <w:marRight w:val="0"/>
              <w:marTop w:val="0"/>
              <w:marBottom w:val="0"/>
              <w:divBdr>
                <w:top w:val="none" w:sz="0" w:space="0" w:color="auto"/>
                <w:left w:val="none" w:sz="0" w:space="0" w:color="auto"/>
                <w:bottom w:val="none" w:sz="0" w:space="0" w:color="auto"/>
                <w:right w:val="none" w:sz="0" w:space="0" w:color="auto"/>
              </w:divBdr>
            </w:div>
            <w:div w:id="1777092565">
              <w:marLeft w:val="0"/>
              <w:marRight w:val="0"/>
              <w:marTop w:val="0"/>
              <w:marBottom w:val="0"/>
              <w:divBdr>
                <w:top w:val="none" w:sz="0" w:space="0" w:color="auto"/>
                <w:left w:val="none" w:sz="0" w:space="0" w:color="auto"/>
                <w:bottom w:val="none" w:sz="0" w:space="0" w:color="auto"/>
                <w:right w:val="none" w:sz="0" w:space="0" w:color="auto"/>
              </w:divBdr>
            </w:div>
            <w:div w:id="1804541827">
              <w:marLeft w:val="0"/>
              <w:marRight w:val="0"/>
              <w:marTop w:val="0"/>
              <w:marBottom w:val="0"/>
              <w:divBdr>
                <w:top w:val="none" w:sz="0" w:space="0" w:color="auto"/>
                <w:left w:val="none" w:sz="0" w:space="0" w:color="auto"/>
                <w:bottom w:val="none" w:sz="0" w:space="0" w:color="auto"/>
                <w:right w:val="none" w:sz="0" w:space="0" w:color="auto"/>
              </w:divBdr>
            </w:div>
            <w:div w:id="1872838511">
              <w:marLeft w:val="0"/>
              <w:marRight w:val="0"/>
              <w:marTop w:val="0"/>
              <w:marBottom w:val="0"/>
              <w:divBdr>
                <w:top w:val="none" w:sz="0" w:space="0" w:color="auto"/>
                <w:left w:val="none" w:sz="0" w:space="0" w:color="auto"/>
                <w:bottom w:val="none" w:sz="0" w:space="0" w:color="auto"/>
                <w:right w:val="none" w:sz="0" w:space="0" w:color="auto"/>
              </w:divBdr>
            </w:div>
          </w:divsChild>
        </w:div>
        <w:div w:id="1775635660">
          <w:marLeft w:val="0"/>
          <w:marRight w:val="0"/>
          <w:marTop w:val="0"/>
          <w:marBottom w:val="0"/>
          <w:divBdr>
            <w:top w:val="none" w:sz="0" w:space="0" w:color="auto"/>
            <w:left w:val="none" w:sz="0" w:space="0" w:color="auto"/>
            <w:bottom w:val="none" w:sz="0" w:space="0" w:color="auto"/>
            <w:right w:val="none" w:sz="0" w:space="0" w:color="auto"/>
          </w:divBdr>
        </w:div>
      </w:divsChild>
    </w:div>
    <w:div w:id="352145939">
      <w:bodyDiv w:val="1"/>
      <w:marLeft w:val="0"/>
      <w:marRight w:val="0"/>
      <w:marTop w:val="0"/>
      <w:marBottom w:val="0"/>
      <w:divBdr>
        <w:top w:val="none" w:sz="0" w:space="0" w:color="auto"/>
        <w:left w:val="none" w:sz="0" w:space="0" w:color="auto"/>
        <w:bottom w:val="none" w:sz="0" w:space="0" w:color="auto"/>
        <w:right w:val="none" w:sz="0" w:space="0" w:color="auto"/>
      </w:divBdr>
    </w:div>
    <w:div w:id="377978595">
      <w:bodyDiv w:val="1"/>
      <w:marLeft w:val="0"/>
      <w:marRight w:val="0"/>
      <w:marTop w:val="0"/>
      <w:marBottom w:val="0"/>
      <w:divBdr>
        <w:top w:val="none" w:sz="0" w:space="0" w:color="auto"/>
        <w:left w:val="none" w:sz="0" w:space="0" w:color="auto"/>
        <w:bottom w:val="none" w:sz="0" w:space="0" w:color="auto"/>
        <w:right w:val="none" w:sz="0" w:space="0" w:color="auto"/>
      </w:divBdr>
    </w:div>
    <w:div w:id="553810913">
      <w:bodyDiv w:val="1"/>
      <w:marLeft w:val="0"/>
      <w:marRight w:val="0"/>
      <w:marTop w:val="0"/>
      <w:marBottom w:val="0"/>
      <w:divBdr>
        <w:top w:val="none" w:sz="0" w:space="0" w:color="auto"/>
        <w:left w:val="none" w:sz="0" w:space="0" w:color="auto"/>
        <w:bottom w:val="none" w:sz="0" w:space="0" w:color="auto"/>
        <w:right w:val="none" w:sz="0" w:space="0" w:color="auto"/>
      </w:divBdr>
    </w:div>
    <w:div w:id="664434703">
      <w:bodyDiv w:val="1"/>
      <w:marLeft w:val="0"/>
      <w:marRight w:val="0"/>
      <w:marTop w:val="0"/>
      <w:marBottom w:val="0"/>
      <w:divBdr>
        <w:top w:val="none" w:sz="0" w:space="0" w:color="auto"/>
        <w:left w:val="none" w:sz="0" w:space="0" w:color="auto"/>
        <w:bottom w:val="none" w:sz="0" w:space="0" w:color="auto"/>
        <w:right w:val="none" w:sz="0" w:space="0" w:color="auto"/>
      </w:divBdr>
    </w:div>
    <w:div w:id="724714890">
      <w:bodyDiv w:val="1"/>
      <w:marLeft w:val="0"/>
      <w:marRight w:val="0"/>
      <w:marTop w:val="0"/>
      <w:marBottom w:val="0"/>
      <w:divBdr>
        <w:top w:val="none" w:sz="0" w:space="0" w:color="auto"/>
        <w:left w:val="none" w:sz="0" w:space="0" w:color="auto"/>
        <w:bottom w:val="none" w:sz="0" w:space="0" w:color="auto"/>
        <w:right w:val="none" w:sz="0" w:space="0" w:color="auto"/>
      </w:divBdr>
    </w:div>
    <w:div w:id="776172180">
      <w:bodyDiv w:val="1"/>
      <w:marLeft w:val="0"/>
      <w:marRight w:val="0"/>
      <w:marTop w:val="0"/>
      <w:marBottom w:val="0"/>
      <w:divBdr>
        <w:top w:val="none" w:sz="0" w:space="0" w:color="auto"/>
        <w:left w:val="none" w:sz="0" w:space="0" w:color="auto"/>
        <w:bottom w:val="none" w:sz="0" w:space="0" w:color="auto"/>
        <w:right w:val="none" w:sz="0" w:space="0" w:color="auto"/>
      </w:divBdr>
    </w:div>
    <w:div w:id="1054278106">
      <w:bodyDiv w:val="1"/>
      <w:marLeft w:val="0"/>
      <w:marRight w:val="0"/>
      <w:marTop w:val="0"/>
      <w:marBottom w:val="0"/>
      <w:divBdr>
        <w:top w:val="none" w:sz="0" w:space="0" w:color="auto"/>
        <w:left w:val="none" w:sz="0" w:space="0" w:color="auto"/>
        <w:bottom w:val="none" w:sz="0" w:space="0" w:color="auto"/>
        <w:right w:val="none" w:sz="0" w:space="0" w:color="auto"/>
      </w:divBdr>
    </w:div>
    <w:div w:id="1471021628">
      <w:bodyDiv w:val="1"/>
      <w:marLeft w:val="0"/>
      <w:marRight w:val="0"/>
      <w:marTop w:val="0"/>
      <w:marBottom w:val="0"/>
      <w:divBdr>
        <w:top w:val="none" w:sz="0" w:space="0" w:color="auto"/>
        <w:left w:val="none" w:sz="0" w:space="0" w:color="auto"/>
        <w:bottom w:val="none" w:sz="0" w:space="0" w:color="auto"/>
        <w:right w:val="none" w:sz="0" w:space="0" w:color="auto"/>
      </w:divBdr>
    </w:div>
    <w:div w:id="1540168198">
      <w:bodyDiv w:val="1"/>
      <w:marLeft w:val="0"/>
      <w:marRight w:val="0"/>
      <w:marTop w:val="0"/>
      <w:marBottom w:val="0"/>
      <w:divBdr>
        <w:top w:val="none" w:sz="0" w:space="0" w:color="auto"/>
        <w:left w:val="none" w:sz="0" w:space="0" w:color="auto"/>
        <w:bottom w:val="none" w:sz="0" w:space="0" w:color="auto"/>
        <w:right w:val="none" w:sz="0" w:space="0" w:color="auto"/>
      </w:divBdr>
    </w:div>
    <w:div w:id="1599437082">
      <w:bodyDiv w:val="1"/>
      <w:marLeft w:val="0"/>
      <w:marRight w:val="0"/>
      <w:marTop w:val="0"/>
      <w:marBottom w:val="0"/>
      <w:divBdr>
        <w:top w:val="none" w:sz="0" w:space="0" w:color="auto"/>
        <w:left w:val="none" w:sz="0" w:space="0" w:color="auto"/>
        <w:bottom w:val="none" w:sz="0" w:space="0" w:color="auto"/>
        <w:right w:val="none" w:sz="0" w:space="0" w:color="auto"/>
      </w:divBdr>
    </w:div>
    <w:div w:id="1611935107">
      <w:bodyDiv w:val="1"/>
      <w:marLeft w:val="0"/>
      <w:marRight w:val="0"/>
      <w:marTop w:val="0"/>
      <w:marBottom w:val="0"/>
      <w:divBdr>
        <w:top w:val="none" w:sz="0" w:space="0" w:color="auto"/>
        <w:left w:val="none" w:sz="0" w:space="0" w:color="auto"/>
        <w:bottom w:val="none" w:sz="0" w:space="0" w:color="auto"/>
        <w:right w:val="none" w:sz="0" w:space="0" w:color="auto"/>
      </w:divBdr>
    </w:div>
    <w:div w:id="1656689269">
      <w:bodyDiv w:val="1"/>
      <w:marLeft w:val="0"/>
      <w:marRight w:val="0"/>
      <w:marTop w:val="0"/>
      <w:marBottom w:val="0"/>
      <w:divBdr>
        <w:top w:val="none" w:sz="0" w:space="0" w:color="auto"/>
        <w:left w:val="none" w:sz="0" w:space="0" w:color="auto"/>
        <w:bottom w:val="none" w:sz="0" w:space="0" w:color="auto"/>
        <w:right w:val="none" w:sz="0" w:space="0" w:color="auto"/>
      </w:divBdr>
    </w:div>
    <w:div w:id="1662663370">
      <w:bodyDiv w:val="1"/>
      <w:marLeft w:val="0"/>
      <w:marRight w:val="0"/>
      <w:marTop w:val="0"/>
      <w:marBottom w:val="0"/>
      <w:divBdr>
        <w:top w:val="none" w:sz="0" w:space="0" w:color="auto"/>
        <w:left w:val="none" w:sz="0" w:space="0" w:color="auto"/>
        <w:bottom w:val="none" w:sz="0" w:space="0" w:color="auto"/>
        <w:right w:val="none" w:sz="0" w:space="0" w:color="auto"/>
      </w:divBdr>
    </w:div>
    <w:div w:id="1681076838">
      <w:bodyDiv w:val="1"/>
      <w:marLeft w:val="0"/>
      <w:marRight w:val="0"/>
      <w:marTop w:val="0"/>
      <w:marBottom w:val="0"/>
      <w:divBdr>
        <w:top w:val="none" w:sz="0" w:space="0" w:color="auto"/>
        <w:left w:val="none" w:sz="0" w:space="0" w:color="auto"/>
        <w:bottom w:val="none" w:sz="0" w:space="0" w:color="auto"/>
        <w:right w:val="none" w:sz="0" w:space="0" w:color="auto"/>
      </w:divBdr>
    </w:div>
    <w:div w:id="1736859261">
      <w:bodyDiv w:val="1"/>
      <w:marLeft w:val="0"/>
      <w:marRight w:val="0"/>
      <w:marTop w:val="0"/>
      <w:marBottom w:val="0"/>
      <w:divBdr>
        <w:top w:val="none" w:sz="0" w:space="0" w:color="auto"/>
        <w:left w:val="none" w:sz="0" w:space="0" w:color="auto"/>
        <w:bottom w:val="none" w:sz="0" w:space="0" w:color="auto"/>
        <w:right w:val="none" w:sz="0" w:space="0" w:color="auto"/>
      </w:divBdr>
    </w:div>
    <w:div w:id="1858932693">
      <w:bodyDiv w:val="1"/>
      <w:marLeft w:val="0"/>
      <w:marRight w:val="0"/>
      <w:marTop w:val="0"/>
      <w:marBottom w:val="0"/>
      <w:divBdr>
        <w:top w:val="none" w:sz="0" w:space="0" w:color="auto"/>
        <w:left w:val="none" w:sz="0" w:space="0" w:color="auto"/>
        <w:bottom w:val="none" w:sz="0" w:space="0" w:color="auto"/>
        <w:right w:val="none" w:sz="0" w:space="0" w:color="auto"/>
      </w:divBdr>
    </w:div>
    <w:div w:id="1934164566">
      <w:bodyDiv w:val="1"/>
      <w:marLeft w:val="0"/>
      <w:marRight w:val="0"/>
      <w:marTop w:val="0"/>
      <w:marBottom w:val="0"/>
      <w:divBdr>
        <w:top w:val="none" w:sz="0" w:space="0" w:color="auto"/>
        <w:left w:val="none" w:sz="0" w:space="0" w:color="auto"/>
        <w:bottom w:val="none" w:sz="0" w:space="0" w:color="auto"/>
        <w:right w:val="none" w:sz="0" w:space="0" w:color="auto"/>
      </w:divBdr>
    </w:div>
    <w:div w:id="2066290245">
      <w:bodyDiv w:val="1"/>
      <w:marLeft w:val="0"/>
      <w:marRight w:val="0"/>
      <w:marTop w:val="0"/>
      <w:marBottom w:val="0"/>
      <w:divBdr>
        <w:top w:val="none" w:sz="0" w:space="0" w:color="auto"/>
        <w:left w:val="none" w:sz="0" w:space="0" w:color="auto"/>
        <w:bottom w:val="none" w:sz="0" w:space="0" w:color="auto"/>
        <w:right w:val="none" w:sz="0" w:space="0" w:color="auto"/>
      </w:divBdr>
    </w:div>
    <w:div w:id="209986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19B391D14098408AEA912459005DA5" ma:contentTypeVersion="4" ma:contentTypeDescription="Create a new document." ma:contentTypeScope="" ma:versionID="4a3b678d93f7f9da8918b826f163d0c6">
  <xsd:schema xmlns:xsd="http://www.w3.org/2001/XMLSchema" xmlns:xs="http://www.w3.org/2001/XMLSchema" xmlns:p="http://schemas.microsoft.com/office/2006/metadata/properties" xmlns:ns2="c9b55dc0-e496-4f36-8457-f97bfe52085f" targetNamespace="http://schemas.microsoft.com/office/2006/metadata/properties" ma:root="true" ma:fieldsID="9658f393859b7a0d06b11821ef4f4596" ns2:_="">
    <xsd:import namespace="c9b55dc0-e496-4f36-8457-f97bfe5208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55dc0-e496-4f36-8457-f97bfe520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011A4-422E-4E62-BA21-CAF436176C9D}">
  <ds:schemaRefs>
    <ds:schemaRef ds:uri="http://schemas.microsoft.com/sharepoint/v3/contenttype/forms"/>
  </ds:schemaRefs>
</ds:datastoreItem>
</file>

<file path=customXml/itemProps2.xml><?xml version="1.0" encoding="utf-8"?>
<ds:datastoreItem xmlns:ds="http://schemas.openxmlformats.org/officeDocument/2006/customXml" ds:itemID="{EAE21AB7-EE46-4B1F-A46E-AC86CB210D62}">
  <ds:schemaRefs>
    <ds:schemaRef ds:uri="http://schemas.microsoft.com/office/2006/documentManagement/types"/>
    <ds:schemaRef ds:uri="c9b55dc0-e496-4f36-8457-f97bfe52085f"/>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9C78F7E-A500-4E2D-AA92-63158D006397}">
  <ds:schemaRefs>
    <ds:schemaRef ds:uri="http://schemas.openxmlformats.org/officeDocument/2006/bibliography"/>
  </ds:schemaRefs>
</ds:datastoreItem>
</file>

<file path=customXml/itemProps4.xml><?xml version="1.0" encoding="utf-8"?>
<ds:datastoreItem xmlns:ds="http://schemas.openxmlformats.org/officeDocument/2006/customXml" ds:itemID="{58A54850-EB1F-4C2C-A658-A3CD9D8CD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55dc0-e496-4f36-8457-f97bfe520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8831</Words>
  <Characters>50342</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Stefhan</dc:creator>
  <cp:keywords/>
  <dc:description/>
  <cp:lastModifiedBy>MCDONALD, Jess</cp:lastModifiedBy>
  <cp:revision>2</cp:revision>
  <cp:lastPrinted>2024-11-05T23:37:00Z</cp:lastPrinted>
  <dcterms:created xsi:type="dcterms:W3CDTF">2024-12-10T23:23:00Z</dcterms:created>
  <dcterms:modified xsi:type="dcterms:W3CDTF">2024-12-10T23:23:00Z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0x010100CF19B391D14098408AEA912459005DA5</vt:lpwstr>
  </property>
</Properties>
</file>