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B77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74DE5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63F6" w14:textId="77777777" w:rsidR="005E317F" w:rsidRDefault="005E317F" w:rsidP="005E317F">
      <w:pPr>
        <w:rPr>
          <w:sz w:val="19"/>
        </w:rPr>
      </w:pPr>
    </w:p>
    <w:p w14:paraId="64CD9C39" w14:textId="2590A765" w:rsidR="005E317F" w:rsidRPr="00E500D4" w:rsidRDefault="00BB27C7" w:rsidP="005E317F">
      <w:pPr>
        <w:pStyle w:val="ShortT"/>
      </w:pPr>
      <w:r w:rsidRPr="00BB27C7">
        <w:t>Consular Privileges and Immunities (Indirect</w:t>
      </w:r>
      <w:r w:rsidR="00D741A9">
        <w:t> </w:t>
      </w:r>
      <w:r w:rsidRPr="00BB27C7">
        <w:t>T</w:t>
      </w:r>
      <w:r w:rsidR="00A34F8D">
        <w:t xml:space="preserve">ax Concession Scheme) Amendment </w:t>
      </w:r>
      <w:r w:rsidRPr="00BB27C7">
        <w:t>(</w:t>
      </w:r>
      <w:r w:rsidR="00C6094D">
        <w:t>Lebanon and Zimbabwe</w:t>
      </w:r>
      <w:r w:rsidR="001D2965">
        <w:t>)</w:t>
      </w:r>
      <w:r w:rsidRPr="00BB27C7">
        <w:t xml:space="preserve"> Determination 20</w:t>
      </w:r>
      <w:r w:rsidR="001D2965">
        <w:t>2</w:t>
      </w:r>
      <w:r w:rsidR="00C6094D">
        <w:t>4</w:t>
      </w:r>
      <w:r>
        <w:t xml:space="preserve"> </w:t>
      </w:r>
      <w:r w:rsidR="00A34F8D">
        <w:t xml:space="preserve"> </w:t>
      </w:r>
    </w:p>
    <w:p w14:paraId="3EEF17F7" w14:textId="224D430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7237D">
        <w:rPr>
          <w:szCs w:val="22"/>
        </w:rPr>
        <w:t>Penny Wong</w:t>
      </w:r>
      <w:r w:rsidRPr="00DA182D">
        <w:rPr>
          <w:szCs w:val="22"/>
        </w:rPr>
        <w:t xml:space="preserve">, </w:t>
      </w:r>
      <w:r w:rsidR="00BB27C7">
        <w:rPr>
          <w:szCs w:val="22"/>
        </w:rPr>
        <w:t>Minister for Foreign Affairs, make the following determination</w:t>
      </w:r>
      <w:r w:rsidRPr="00DA182D">
        <w:rPr>
          <w:szCs w:val="22"/>
        </w:rPr>
        <w:t>.</w:t>
      </w:r>
    </w:p>
    <w:p w14:paraId="5F296855" w14:textId="04CB840A" w:rsidR="00E902F8" w:rsidRPr="00DC3B98" w:rsidRDefault="00E902F8" w:rsidP="00E902F8">
      <w:pPr>
        <w:keepNext/>
        <w:spacing w:before="300" w:line="240" w:lineRule="atLeast"/>
        <w:ind w:right="397"/>
        <w:jc w:val="both"/>
        <w:rPr>
          <w:szCs w:val="22"/>
        </w:rPr>
      </w:pPr>
      <w:r w:rsidRPr="00DC3B98">
        <w:rPr>
          <w:szCs w:val="22"/>
        </w:rPr>
        <w:t>Dated</w:t>
      </w:r>
      <w:bookmarkStart w:id="0" w:name="BKCheck15B_1"/>
      <w:bookmarkEnd w:id="0"/>
      <w:r w:rsidR="001936E7">
        <w:rPr>
          <w:szCs w:val="22"/>
        </w:rPr>
        <w:t xml:space="preserve"> 16</w:t>
      </w:r>
      <w:r w:rsidR="001936E7" w:rsidRPr="001936E7">
        <w:rPr>
          <w:szCs w:val="22"/>
          <w:vertAlign w:val="superscript"/>
        </w:rPr>
        <w:t>th</w:t>
      </w:r>
      <w:r w:rsidR="001936E7">
        <w:rPr>
          <w:szCs w:val="22"/>
        </w:rPr>
        <w:t xml:space="preserve"> May </w:t>
      </w:r>
      <w:r w:rsidRPr="004111FF">
        <w:rPr>
          <w:szCs w:val="22"/>
        </w:rPr>
        <w:t>202</w:t>
      </w:r>
      <w:r>
        <w:rPr>
          <w:szCs w:val="22"/>
        </w:rPr>
        <w:t>4</w:t>
      </w:r>
    </w:p>
    <w:p w14:paraId="786ED9F8" w14:textId="35C64D00" w:rsidR="00BB27C7" w:rsidRPr="00E56C6D" w:rsidRDefault="0017237D" w:rsidP="00BB27C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Penny Wong</w:t>
      </w:r>
    </w:p>
    <w:p w14:paraId="4FACF268" w14:textId="77777777" w:rsidR="00BB27C7" w:rsidRPr="00E56C6D" w:rsidRDefault="00BB27C7" w:rsidP="00BB27C7">
      <w:pPr>
        <w:pStyle w:val="SignCoverPageEnd"/>
        <w:rPr>
          <w:sz w:val="22"/>
          <w:szCs w:val="22"/>
        </w:rPr>
      </w:pPr>
      <w:r w:rsidRPr="00E56C6D">
        <w:rPr>
          <w:sz w:val="22"/>
          <w:szCs w:val="22"/>
        </w:rPr>
        <w:t>Minister for Foreign Affairs</w:t>
      </w:r>
    </w:p>
    <w:p w14:paraId="38DC6E9A" w14:textId="77777777" w:rsidR="00BB27C7" w:rsidRPr="00BB27C7" w:rsidRDefault="00BB27C7" w:rsidP="00BB27C7"/>
    <w:p w14:paraId="7B8BD638" w14:textId="77777777" w:rsidR="00BB27C7" w:rsidRPr="00BB27C7" w:rsidRDefault="00BB27C7" w:rsidP="00BB27C7"/>
    <w:p w14:paraId="3EA61F1A" w14:textId="77777777" w:rsidR="00BB27C7" w:rsidRPr="00BB27C7" w:rsidRDefault="00BB27C7" w:rsidP="00BB27C7"/>
    <w:p w14:paraId="0603EC8F" w14:textId="77777777" w:rsidR="00BB27C7" w:rsidRPr="00BB27C7" w:rsidRDefault="00BB27C7" w:rsidP="00BB27C7"/>
    <w:p w14:paraId="5F96E1B2" w14:textId="77777777" w:rsidR="00BB27C7" w:rsidRPr="00BB27C7" w:rsidRDefault="00BB27C7" w:rsidP="00BB27C7"/>
    <w:p w14:paraId="3A5D48E6" w14:textId="77777777" w:rsidR="00BB27C7" w:rsidRPr="00BB27C7" w:rsidRDefault="00BB27C7" w:rsidP="00BB27C7"/>
    <w:p w14:paraId="27C2743A" w14:textId="77777777" w:rsidR="00BB27C7" w:rsidRPr="00BB27C7" w:rsidRDefault="00BB27C7" w:rsidP="00BB27C7"/>
    <w:p w14:paraId="69F19249" w14:textId="77777777" w:rsidR="00BB27C7" w:rsidRPr="00BB27C7" w:rsidRDefault="00BB27C7" w:rsidP="00BB27C7"/>
    <w:p w14:paraId="7385E3B7" w14:textId="77777777" w:rsidR="00BB27C7" w:rsidRPr="00BB27C7" w:rsidRDefault="00BB27C7" w:rsidP="00BB27C7"/>
    <w:p w14:paraId="727DE494" w14:textId="77777777" w:rsidR="00BB27C7" w:rsidRPr="00BB27C7" w:rsidRDefault="00BB27C7" w:rsidP="00BB27C7"/>
    <w:p w14:paraId="62B700C4" w14:textId="77777777" w:rsidR="00BB27C7" w:rsidRDefault="00BB27C7" w:rsidP="00BB27C7">
      <w:pPr>
        <w:ind w:firstLine="720"/>
      </w:pPr>
    </w:p>
    <w:p w14:paraId="04F5B0AF" w14:textId="77777777" w:rsidR="00B20990" w:rsidRPr="00BB27C7" w:rsidRDefault="00BB27C7" w:rsidP="00BB27C7">
      <w:pPr>
        <w:tabs>
          <w:tab w:val="left" w:pos="825"/>
        </w:tabs>
        <w:sectPr w:rsidR="00B20990" w:rsidRPr="00BB27C7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  <w:r>
        <w:tab/>
      </w:r>
    </w:p>
    <w:p w14:paraId="6087EBE2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597133C9" w14:textId="6EE34F78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A34F8D">
        <w:rPr>
          <w:noProof/>
          <w:sz w:val="20"/>
        </w:rPr>
        <w:t>1</w:t>
      </w:r>
    </w:p>
    <w:p w14:paraId="66DC9B6E" w14:textId="7B7C021A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="00A34F8D">
        <w:rPr>
          <w:noProof/>
          <w:sz w:val="20"/>
        </w:rPr>
        <w:t>1</w:t>
      </w:r>
    </w:p>
    <w:p w14:paraId="3843BD01" w14:textId="094524F4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="00A34F8D">
        <w:rPr>
          <w:noProof/>
          <w:sz w:val="20"/>
        </w:rPr>
        <w:t>1</w:t>
      </w:r>
    </w:p>
    <w:p w14:paraId="19B69460" w14:textId="5B0FACA9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="00A34F8D">
        <w:rPr>
          <w:noProof/>
          <w:sz w:val="20"/>
        </w:rPr>
        <w:t>1</w:t>
      </w:r>
    </w:p>
    <w:p w14:paraId="0C66E585" w14:textId="269A4804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="00A34F8D">
        <w:rPr>
          <w:b w:val="0"/>
          <w:noProof/>
          <w:sz w:val="20"/>
        </w:rPr>
        <w:t>2</w:t>
      </w:r>
    </w:p>
    <w:p w14:paraId="627FCD19" w14:textId="77777777" w:rsidR="005E317F" w:rsidRDefault="0041525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1525F">
        <w:rPr>
          <w:noProof/>
        </w:rPr>
        <w:t>Consular Privileges and Immunities (Indirect Tax Concession Scheme) Determination 2000</w:t>
      </w:r>
      <w:r w:rsidR="005E317F" w:rsidRPr="005E317F">
        <w:rPr>
          <w:i w:val="0"/>
          <w:noProof/>
        </w:rPr>
        <w:tab/>
      </w:r>
      <w:r w:rsidR="001D2965">
        <w:rPr>
          <w:i w:val="0"/>
          <w:noProof/>
        </w:rPr>
        <w:t>2</w:t>
      </w:r>
      <w:r w:rsidR="00E56C6D">
        <w:rPr>
          <w:i w:val="0"/>
          <w:noProof/>
        </w:rPr>
        <w:t xml:space="preserve"> </w:t>
      </w:r>
    </w:p>
    <w:p w14:paraId="488A5CEF" w14:textId="77777777" w:rsidR="00F41F18" w:rsidRDefault="00F41F18" w:rsidP="00F41F18">
      <w:pPr>
        <w:pStyle w:val="TOC7"/>
        <w:spacing w:before="0"/>
        <w:ind w:left="1440" w:firstLine="0"/>
        <w:rPr>
          <w:noProof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1—Amendments taken to have commenced on </w:t>
      </w:r>
      <w:r w:rsidRPr="00446F48">
        <w:rPr>
          <w:noProof/>
          <w:sz w:val="18"/>
          <w:szCs w:val="18"/>
        </w:rPr>
        <w:t>6 February 2023</w:t>
      </w:r>
      <w:r w:rsidRPr="00D02104">
        <w:rPr>
          <w:noProof/>
          <w:sz w:val="18"/>
          <w:szCs w:val="18"/>
        </w:rPr>
        <w:tab/>
        <w:t>2</w:t>
      </w:r>
    </w:p>
    <w:p w14:paraId="7F1C08A6" w14:textId="77777777" w:rsidR="00F41F18" w:rsidRDefault="00F41F18" w:rsidP="00F41F18">
      <w:pPr>
        <w:pStyle w:val="TOC7"/>
        <w:spacing w:before="0"/>
        <w:ind w:left="1440" w:firstLine="0"/>
        <w:rPr>
          <w:noProof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</w:t>
      </w:r>
      <w:r>
        <w:rPr>
          <w:noProof/>
          <w:sz w:val="18"/>
          <w:szCs w:val="18"/>
        </w:rPr>
        <w:t>2</w:t>
      </w:r>
      <w:r w:rsidRPr="00D02104">
        <w:rPr>
          <w:noProof/>
          <w:sz w:val="18"/>
          <w:szCs w:val="18"/>
        </w:rPr>
        <w:t xml:space="preserve">—Amendments taken to have commenced on </w:t>
      </w:r>
      <w:r w:rsidRPr="004634A7">
        <w:rPr>
          <w:noProof/>
          <w:sz w:val="18"/>
          <w:szCs w:val="18"/>
        </w:rPr>
        <w:t>13 April 2023</w:t>
      </w:r>
      <w:r w:rsidRPr="00D02104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>3</w:t>
      </w:r>
    </w:p>
    <w:p w14:paraId="1E93848A" w14:textId="731CAAA7" w:rsidR="006D33A7" w:rsidRDefault="006D33A7" w:rsidP="006D33A7">
      <w:pPr>
        <w:pStyle w:val="TOC7"/>
        <w:spacing w:before="0"/>
        <w:ind w:left="1440" w:firstLine="0"/>
        <w:rPr>
          <w:noProof/>
          <w:sz w:val="18"/>
          <w:szCs w:val="18"/>
        </w:rPr>
      </w:pPr>
      <w:r w:rsidRPr="00D02104">
        <w:rPr>
          <w:noProof/>
          <w:sz w:val="18"/>
          <w:szCs w:val="18"/>
        </w:rPr>
        <w:t xml:space="preserve">Part </w:t>
      </w:r>
      <w:r>
        <w:rPr>
          <w:noProof/>
          <w:sz w:val="18"/>
          <w:szCs w:val="18"/>
        </w:rPr>
        <w:t>3</w:t>
      </w:r>
      <w:r w:rsidRPr="00D02104">
        <w:rPr>
          <w:noProof/>
          <w:sz w:val="18"/>
          <w:szCs w:val="18"/>
        </w:rPr>
        <w:t xml:space="preserve">—Amendments taken to have commenced on </w:t>
      </w:r>
      <w:r w:rsidRPr="004634A7">
        <w:rPr>
          <w:noProof/>
          <w:sz w:val="18"/>
          <w:szCs w:val="18"/>
        </w:rPr>
        <w:t>1 April 202</w:t>
      </w:r>
      <w:r>
        <w:rPr>
          <w:noProof/>
          <w:sz w:val="18"/>
          <w:szCs w:val="18"/>
        </w:rPr>
        <w:t>4</w:t>
      </w:r>
      <w:r w:rsidRPr="00D02104"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>4</w:t>
      </w:r>
    </w:p>
    <w:p w14:paraId="5A3854F8" w14:textId="77777777" w:rsidR="006D33A7" w:rsidRPr="00904B4B" w:rsidRDefault="006D33A7" w:rsidP="00904B4B"/>
    <w:p w14:paraId="0A5E7D93" w14:textId="77777777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317F">
        <w:rPr>
          <w:b w:val="0"/>
          <w:noProof/>
          <w:sz w:val="20"/>
        </w:rPr>
        <w:tab/>
      </w:r>
    </w:p>
    <w:p w14:paraId="3F1D520D" w14:textId="77777777" w:rsidR="005E317F" w:rsidRDefault="005E31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rPr>
          <w:i w:val="0"/>
          <w:noProof/>
        </w:rPr>
        <w:tab/>
      </w:r>
    </w:p>
    <w:p w14:paraId="62E18254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0051C6E8" w14:textId="77777777" w:rsidR="00B20990" w:rsidRDefault="00B20990" w:rsidP="00B20990"/>
    <w:p w14:paraId="5E6CDBBA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13655C0" w14:textId="77777777" w:rsidR="005E317F" w:rsidRPr="009C2562" w:rsidRDefault="005E317F" w:rsidP="005E317F">
      <w:pPr>
        <w:pStyle w:val="ActHead5"/>
      </w:pPr>
      <w:bookmarkStart w:id="2" w:name="_Toc16236518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C845ECB" w14:textId="7C069021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41525F" w:rsidRPr="0041525F">
        <w:rPr>
          <w:i/>
        </w:rPr>
        <w:t>Consular Privileges and Immunities (Indirect Tax</w:t>
      </w:r>
      <w:r w:rsidR="00411F2E">
        <w:rPr>
          <w:i/>
        </w:rPr>
        <w:t xml:space="preserve"> Concession Scheme) Amendment (</w:t>
      </w:r>
      <w:r w:rsidR="00A61158">
        <w:rPr>
          <w:i/>
        </w:rPr>
        <w:t>Lebanon and Zimbabwe</w:t>
      </w:r>
      <w:r w:rsidR="0041525F" w:rsidRPr="0041525F">
        <w:rPr>
          <w:i/>
        </w:rPr>
        <w:t>) Determination 20</w:t>
      </w:r>
      <w:r w:rsidR="00411F2E">
        <w:rPr>
          <w:i/>
        </w:rPr>
        <w:t>2</w:t>
      </w:r>
      <w:r w:rsidR="00A61158">
        <w:rPr>
          <w:i/>
        </w:rPr>
        <w:t>4</w:t>
      </w:r>
      <w:r w:rsidR="0041525F" w:rsidRPr="0041525F">
        <w:rPr>
          <w:i/>
        </w:rPr>
        <w:t>.</w:t>
      </w:r>
    </w:p>
    <w:p w14:paraId="2D358CDB" w14:textId="77777777" w:rsidR="005E317F" w:rsidRDefault="005E317F" w:rsidP="005E317F">
      <w:pPr>
        <w:pStyle w:val="ActHead5"/>
      </w:pPr>
      <w:bookmarkStart w:id="4" w:name="_Toc162365181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7A6971D1" w14:textId="77777777" w:rsidR="0041525F" w:rsidRPr="00DC3B98" w:rsidRDefault="005E317F" w:rsidP="0041525F">
      <w:pPr>
        <w:pStyle w:val="subsection"/>
      </w:pPr>
      <w:r>
        <w:tab/>
      </w:r>
      <w:r>
        <w:tab/>
      </w:r>
      <w:r w:rsidR="0041525F" w:rsidRPr="00DC3B98">
        <w:t>(1)</w:t>
      </w:r>
      <w:r w:rsidR="0041525F" w:rsidRPr="00DC3B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404AF9" w14:textId="77777777" w:rsidR="0041525F" w:rsidRPr="00DC3B98" w:rsidRDefault="0041525F" w:rsidP="0041525F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1525F" w:rsidRPr="001E5B23" w14:paraId="574215F0" w14:textId="77777777" w:rsidTr="00411F2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890999" w14:textId="77777777" w:rsidR="0041525F" w:rsidRPr="00DC3B98" w:rsidRDefault="0041525F" w:rsidP="00D83B93">
            <w:pPr>
              <w:pStyle w:val="TableHeading"/>
            </w:pPr>
            <w:r w:rsidRPr="00DC3B98">
              <w:t>Commencement information</w:t>
            </w:r>
          </w:p>
        </w:tc>
      </w:tr>
      <w:tr w:rsidR="0041525F" w:rsidRPr="001E5B23" w14:paraId="1D8ABEBC" w14:textId="77777777" w:rsidTr="00411F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D506C7C" w14:textId="77777777" w:rsidR="0041525F" w:rsidRPr="00DC3B98" w:rsidRDefault="0041525F" w:rsidP="00D83B93">
            <w:pPr>
              <w:pStyle w:val="TableHeading"/>
            </w:pPr>
            <w:r w:rsidRPr="00DC3B9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5E91C9" w14:textId="77777777" w:rsidR="0041525F" w:rsidRPr="00DC3B98" w:rsidRDefault="0041525F" w:rsidP="00D83B93">
            <w:pPr>
              <w:pStyle w:val="TableHeading"/>
            </w:pPr>
            <w:r w:rsidRPr="00DC3B9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0BA377" w14:textId="77777777" w:rsidR="0041525F" w:rsidRPr="00DC3B98" w:rsidRDefault="0041525F" w:rsidP="00D83B93">
            <w:pPr>
              <w:pStyle w:val="TableHeading"/>
            </w:pPr>
            <w:r w:rsidRPr="00DC3B98">
              <w:t>Column 3</w:t>
            </w:r>
          </w:p>
        </w:tc>
      </w:tr>
      <w:tr w:rsidR="0041525F" w:rsidRPr="001E5B23" w14:paraId="04B1B4C0" w14:textId="77777777" w:rsidTr="00411F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C3F61B" w14:textId="77777777" w:rsidR="0041525F" w:rsidRPr="00DC3B98" w:rsidRDefault="0041525F" w:rsidP="00D83B93">
            <w:pPr>
              <w:pStyle w:val="TableHeading"/>
            </w:pPr>
            <w:r w:rsidRPr="00DC3B9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C55268" w14:textId="77777777" w:rsidR="0041525F" w:rsidRPr="00DC3B98" w:rsidRDefault="0041525F" w:rsidP="00D83B93">
            <w:pPr>
              <w:pStyle w:val="TableHeading"/>
            </w:pPr>
            <w:r w:rsidRPr="00DC3B9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F74F80" w14:textId="77777777" w:rsidR="0041525F" w:rsidRPr="00DC3B98" w:rsidRDefault="0041525F" w:rsidP="00D83B93">
            <w:pPr>
              <w:pStyle w:val="TableHeading"/>
            </w:pPr>
            <w:r w:rsidRPr="00DC3B98">
              <w:t>Date/Details</w:t>
            </w:r>
          </w:p>
        </w:tc>
      </w:tr>
      <w:tr w:rsidR="0041525F" w:rsidRPr="001E5B23" w14:paraId="6EE43940" w14:textId="77777777" w:rsidTr="00411F2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306FD5A9" w14:textId="77777777" w:rsidR="0041525F" w:rsidRPr="00DC3B98" w:rsidRDefault="0041525F" w:rsidP="00D83B93">
            <w:pPr>
              <w:pStyle w:val="Tabletext"/>
            </w:pPr>
            <w:r w:rsidRPr="00DC3B98">
              <w:t>1.  Sections</w:t>
            </w:r>
            <w:r>
              <w:t xml:space="preserve"> </w:t>
            </w:r>
            <w:r w:rsidRPr="00DC3B98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D6478CE" w14:textId="77777777" w:rsidR="0041525F" w:rsidRPr="00DC3B98" w:rsidRDefault="0041525F" w:rsidP="00D83B93">
            <w:pPr>
              <w:pStyle w:val="Tabletext"/>
            </w:pPr>
            <w:r w:rsidRPr="00DC3B98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27B4A75" w14:textId="77777777" w:rsidR="0041525F" w:rsidRPr="00DC3B98" w:rsidRDefault="0041525F" w:rsidP="00D83B93">
            <w:pPr>
              <w:pStyle w:val="Tabletext"/>
            </w:pPr>
          </w:p>
        </w:tc>
      </w:tr>
      <w:tr w:rsidR="00EC3E50" w:rsidRPr="00732B3A" w14:paraId="41FF84EB" w14:textId="77777777" w:rsidTr="00C87005">
        <w:tc>
          <w:tcPr>
            <w:tcW w:w="2127" w:type="dxa"/>
            <w:shd w:val="clear" w:color="auto" w:fill="auto"/>
            <w:hideMark/>
          </w:tcPr>
          <w:p w14:paraId="4EDBD629" w14:textId="77777777" w:rsidR="00EC3E50" w:rsidRPr="001F78E0" w:rsidRDefault="00EC3E50" w:rsidP="00C87005">
            <w:pPr>
              <w:pStyle w:val="Tabletext"/>
            </w:pPr>
            <w:r w:rsidRPr="001F78E0">
              <w:t>2.  Schedule 1, Part 1</w:t>
            </w:r>
          </w:p>
        </w:tc>
        <w:tc>
          <w:tcPr>
            <w:tcW w:w="4394" w:type="dxa"/>
            <w:shd w:val="clear" w:color="auto" w:fill="auto"/>
          </w:tcPr>
          <w:p w14:paraId="62B3D3BC" w14:textId="77777777" w:rsidR="00EC3E50" w:rsidRPr="001F78E0" w:rsidRDefault="00EC3E50" w:rsidP="00C87005">
            <w:pPr>
              <w:pStyle w:val="Tabletext"/>
            </w:pPr>
            <w:r>
              <w:t>6 February 2023</w:t>
            </w:r>
          </w:p>
        </w:tc>
        <w:tc>
          <w:tcPr>
            <w:tcW w:w="1843" w:type="dxa"/>
            <w:shd w:val="clear" w:color="auto" w:fill="auto"/>
          </w:tcPr>
          <w:p w14:paraId="27CEC244" w14:textId="77777777" w:rsidR="00EC3E50" w:rsidRPr="001F78E0" w:rsidRDefault="00EC3E50" w:rsidP="00C87005">
            <w:pPr>
              <w:pStyle w:val="Tabletext"/>
            </w:pPr>
            <w:r>
              <w:t>6 February 2023</w:t>
            </w:r>
          </w:p>
        </w:tc>
      </w:tr>
      <w:tr w:rsidR="00EC3E50" w:rsidRPr="00732B3A" w14:paraId="5047BD07" w14:textId="77777777" w:rsidTr="00506402">
        <w:tc>
          <w:tcPr>
            <w:tcW w:w="2127" w:type="dxa"/>
            <w:shd w:val="clear" w:color="auto" w:fill="auto"/>
          </w:tcPr>
          <w:p w14:paraId="029AF986" w14:textId="77777777" w:rsidR="00EC3E50" w:rsidRPr="001F78E0" w:rsidRDefault="00EC3E50" w:rsidP="00C87005">
            <w:pPr>
              <w:pStyle w:val="Tabletext"/>
            </w:pPr>
            <w:r>
              <w:t>3.  Schedule 1, Part 2</w:t>
            </w:r>
          </w:p>
        </w:tc>
        <w:tc>
          <w:tcPr>
            <w:tcW w:w="4394" w:type="dxa"/>
            <w:shd w:val="clear" w:color="auto" w:fill="auto"/>
          </w:tcPr>
          <w:p w14:paraId="0E634E78" w14:textId="77777777" w:rsidR="00EC3E50" w:rsidRDefault="00EC3E50" w:rsidP="00C87005">
            <w:pPr>
              <w:pStyle w:val="Tabletext"/>
            </w:pPr>
            <w:r>
              <w:t>13 April 2023</w:t>
            </w:r>
          </w:p>
        </w:tc>
        <w:tc>
          <w:tcPr>
            <w:tcW w:w="1843" w:type="dxa"/>
            <w:shd w:val="clear" w:color="auto" w:fill="auto"/>
          </w:tcPr>
          <w:p w14:paraId="12C5FB56" w14:textId="77777777" w:rsidR="00EC3E50" w:rsidRDefault="00EC3E50" w:rsidP="00C87005">
            <w:pPr>
              <w:pStyle w:val="Tabletext"/>
            </w:pPr>
            <w:r>
              <w:t>13 April 2023</w:t>
            </w:r>
          </w:p>
        </w:tc>
      </w:tr>
      <w:tr w:rsidR="003B5BAA" w:rsidRPr="00732B3A" w14:paraId="29D383AE" w14:textId="77777777" w:rsidTr="00C87005">
        <w:tc>
          <w:tcPr>
            <w:tcW w:w="2127" w:type="dxa"/>
            <w:shd w:val="clear" w:color="auto" w:fill="auto"/>
          </w:tcPr>
          <w:p w14:paraId="2CF97FEF" w14:textId="57360FC1" w:rsidR="003B5BAA" w:rsidRPr="001F78E0" w:rsidRDefault="003B5BAA" w:rsidP="00C87005">
            <w:pPr>
              <w:pStyle w:val="Tabletext"/>
            </w:pPr>
            <w:r>
              <w:t>4.  Schedule 1, Part 3</w:t>
            </w:r>
          </w:p>
        </w:tc>
        <w:tc>
          <w:tcPr>
            <w:tcW w:w="4394" w:type="dxa"/>
            <w:shd w:val="clear" w:color="auto" w:fill="auto"/>
          </w:tcPr>
          <w:p w14:paraId="7AADB78E" w14:textId="445BCDCF" w:rsidR="003B5BAA" w:rsidRDefault="003B5BAA" w:rsidP="00C87005">
            <w:pPr>
              <w:pStyle w:val="Tabletext"/>
            </w:pPr>
            <w:r>
              <w:t xml:space="preserve">1 </w:t>
            </w:r>
            <w:r w:rsidR="00745F51">
              <w:t xml:space="preserve">April </w:t>
            </w:r>
            <w:r>
              <w:t>2024</w:t>
            </w:r>
          </w:p>
        </w:tc>
        <w:tc>
          <w:tcPr>
            <w:tcW w:w="1843" w:type="dxa"/>
            <w:shd w:val="clear" w:color="auto" w:fill="auto"/>
          </w:tcPr>
          <w:p w14:paraId="7567CA94" w14:textId="10F359C4" w:rsidR="003B5BAA" w:rsidRDefault="003B5BAA" w:rsidP="00C87005">
            <w:pPr>
              <w:pStyle w:val="Tabletext"/>
            </w:pPr>
            <w:r>
              <w:t xml:space="preserve">1 </w:t>
            </w:r>
            <w:r w:rsidR="00745F51">
              <w:t xml:space="preserve">April </w:t>
            </w:r>
            <w:r>
              <w:t>2024</w:t>
            </w:r>
          </w:p>
        </w:tc>
      </w:tr>
    </w:tbl>
    <w:p w14:paraId="0102D6E0" w14:textId="77777777" w:rsidR="0041525F" w:rsidRPr="00DC3B98" w:rsidRDefault="0041525F" w:rsidP="0041525F">
      <w:pPr>
        <w:pStyle w:val="notetext"/>
      </w:pPr>
      <w:r w:rsidRPr="00DC3B98">
        <w:rPr>
          <w:snapToGrid w:val="0"/>
          <w:lang w:eastAsia="en-US"/>
        </w:rPr>
        <w:t>Note:</w:t>
      </w:r>
      <w:r w:rsidRPr="00DC3B98">
        <w:rPr>
          <w:snapToGrid w:val="0"/>
          <w:lang w:eastAsia="en-US"/>
        </w:rPr>
        <w:tab/>
        <w:t xml:space="preserve">This table relates only to the provisions of this </w:t>
      </w:r>
      <w:r w:rsidRPr="00DC3B98">
        <w:t xml:space="preserve">instrument </w:t>
      </w:r>
      <w:r w:rsidRPr="00DC3B98">
        <w:rPr>
          <w:snapToGrid w:val="0"/>
          <w:lang w:eastAsia="en-US"/>
        </w:rPr>
        <w:t xml:space="preserve">as originally made. It will not be amended to deal with any later amendments of this </w:t>
      </w:r>
      <w:r w:rsidRPr="00DC3B98">
        <w:t>instrument</w:t>
      </w:r>
      <w:r w:rsidRPr="00DC3B98">
        <w:rPr>
          <w:snapToGrid w:val="0"/>
          <w:lang w:eastAsia="en-US"/>
        </w:rPr>
        <w:t>.</w:t>
      </w:r>
    </w:p>
    <w:p w14:paraId="64FA0565" w14:textId="77777777" w:rsidR="0041525F" w:rsidRPr="00DC3B98" w:rsidRDefault="0041525F" w:rsidP="0041525F">
      <w:pPr>
        <w:pStyle w:val="subsection"/>
      </w:pPr>
      <w:r w:rsidRPr="00DC3B98">
        <w:tab/>
        <w:t>(2)</w:t>
      </w:r>
      <w:r w:rsidRPr="00DC3B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6ADF278" w14:textId="77777777" w:rsidR="005E317F" w:rsidRPr="009C2562" w:rsidRDefault="005E317F" w:rsidP="005E317F">
      <w:pPr>
        <w:pStyle w:val="ActHead5"/>
      </w:pPr>
      <w:bookmarkStart w:id="5" w:name="_Toc162365182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3A3BD7C9" w14:textId="77777777" w:rsidR="0041525F" w:rsidRPr="00DC3B98" w:rsidRDefault="005E317F" w:rsidP="0041525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1525F" w:rsidRPr="00DC3B98">
        <w:t>section</w:t>
      </w:r>
      <w:r w:rsidR="0041525F">
        <w:t xml:space="preserve"> 10A</w:t>
      </w:r>
      <w:r w:rsidR="0041525F" w:rsidRPr="00DC3B98">
        <w:t xml:space="preserve"> of the </w:t>
      </w:r>
      <w:r w:rsidR="0041525F">
        <w:rPr>
          <w:i/>
        </w:rPr>
        <w:t>Consular</w:t>
      </w:r>
      <w:r w:rsidR="0041525F" w:rsidRPr="00DC3B98">
        <w:rPr>
          <w:i/>
        </w:rPr>
        <w:t xml:space="preserve"> Pr</w:t>
      </w:r>
      <w:r w:rsidR="0041525F">
        <w:rPr>
          <w:i/>
        </w:rPr>
        <w:t>ivileges and Immunities Act 1972</w:t>
      </w:r>
      <w:r w:rsidR="0041525F" w:rsidRPr="00DC3B98">
        <w:rPr>
          <w:i/>
        </w:rPr>
        <w:t>.</w:t>
      </w:r>
    </w:p>
    <w:p w14:paraId="24D20CF8" w14:textId="77777777" w:rsidR="005E317F" w:rsidRPr="006065DA" w:rsidRDefault="005E317F" w:rsidP="005E317F">
      <w:pPr>
        <w:pStyle w:val="ActHead5"/>
      </w:pPr>
      <w:bookmarkStart w:id="6" w:name="_Toc162365183"/>
      <w:r w:rsidRPr="006065DA">
        <w:t>4  Schedules</w:t>
      </w:r>
      <w:bookmarkEnd w:id="6"/>
    </w:p>
    <w:p w14:paraId="29483C7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4582AB" w14:textId="77777777" w:rsidR="005E317F" w:rsidRDefault="005E317F" w:rsidP="005E317F">
      <w:pPr>
        <w:pStyle w:val="ActHead6"/>
        <w:pageBreakBefore/>
      </w:pPr>
      <w:bookmarkStart w:id="7" w:name="_Toc16236518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CB2AC3E" w14:textId="41C6298B" w:rsidR="00507470" w:rsidRPr="00DC3B98" w:rsidRDefault="00507470" w:rsidP="00507470">
      <w:pPr>
        <w:pStyle w:val="ActHead7"/>
      </w:pPr>
      <w:bookmarkStart w:id="8" w:name="_Toc473280104"/>
      <w:bookmarkStart w:id="9" w:name="_Toc469325304"/>
      <w:bookmarkStart w:id="10" w:name="_Toc162365185"/>
      <w:bookmarkStart w:id="11" w:name="_Toc478567692"/>
      <w:r w:rsidRPr="00DC3B98">
        <w:rPr>
          <w:rStyle w:val="CharAmPartNo"/>
        </w:rPr>
        <w:t>Part</w:t>
      </w:r>
      <w:r>
        <w:rPr>
          <w:rStyle w:val="CharAmPartNo"/>
        </w:rPr>
        <w:t xml:space="preserve"> </w:t>
      </w:r>
      <w:r w:rsidRPr="00DC3B98">
        <w:rPr>
          <w:rStyle w:val="CharAmPartNo"/>
        </w:rPr>
        <w:t>1</w:t>
      </w:r>
      <w:r w:rsidRPr="00DC3B98">
        <w:t>—</w:t>
      </w:r>
      <w:r w:rsidRPr="00DC3B98">
        <w:rPr>
          <w:rStyle w:val="CharAmPartText"/>
        </w:rPr>
        <w:t>Amendments taken to have commenced on</w:t>
      </w:r>
      <w:bookmarkEnd w:id="8"/>
      <w:bookmarkEnd w:id="9"/>
      <w:r w:rsidR="00722580">
        <w:rPr>
          <w:rStyle w:val="CharAmPartText"/>
        </w:rPr>
        <w:t xml:space="preserve"> </w:t>
      </w:r>
      <w:r w:rsidR="00EC3E50">
        <w:rPr>
          <w:rStyle w:val="CharAmPartText"/>
        </w:rPr>
        <w:t>6 February 2023</w:t>
      </w:r>
      <w:bookmarkEnd w:id="10"/>
    </w:p>
    <w:p w14:paraId="5D86A35C" w14:textId="77777777" w:rsidR="00EC589E" w:rsidRDefault="00EC589E" w:rsidP="00EC589E">
      <w:pPr>
        <w:pStyle w:val="ActHead9"/>
        <w:spacing w:before="0"/>
        <w:jc w:val="both"/>
      </w:pPr>
      <w:bookmarkStart w:id="12" w:name="_Toc473280105"/>
      <w:bookmarkStart w:id="13" w:name="_Toc469325305"/>
    </w:p>
    <w:p w14:paraId="1135DC4A" w14:textId="77777777" w:rsidR="00EC589E" w:rsidRDefault="00507470" w:rsidP="00EC589E">
      <w:pPr>
        <w:pStyle w:val="ActHead9"/>
        <w:spacing w:before="0"/>
        <w:jc w:val="both"/>
      </w:pPr>
      <w:bookmarkStart w:id="14" w:name="_Toc162365186"/>
      <w:r>
        <w:t>Consular</w:t>
      </w:r>
      <w:r w:rsidRPr="00DC3B98">
        <w:t xml:space="preserve"> Privileges and Immunities (</w:t>
      </w:r>
      <w:r w:rsidR="00EC589E">
        <w:t>Indirect Tax Concession Scheme)</w:t>
      </w:r>
      <w:bookmarkEnd w:id="14"/>
      <w:r w:rsidR="00EC589E">
        <w:t xml:space="preserve"> </w:t>
      </w:r>
    </w:p>
    <w:p w14:paraId="5A50AA85" w14:textId="77777777" w:rsidR="00507470" w:rsidRPr="00DC3B98" w:rsidRDefault="00507470" w:rsidP="00EC589E">
      <w:pPr>
        <w:pStyle w:val="ActHead9"/>
        <w:spacing w:before="0"/>
        <w:jc w:val="both"/>
      </w:pPr>
      <w:bookmarkStart w:id="15" w:name="_Toc162365187"/>
      <w:r w:rsidRPr="00DC3B98">
        <w:t>Determination</w:t>
      </w:r>
      <w:r>
        <w:t xml:space="preserve"> </w:t>
      </w:r>
      <w:r w:rsidRPr="00DC3B98">
        <w:t>2000</w:t>
      </w:r>
      <w:bookmarkEnd w:id="12"/>
      <w:bookmarkEnd w:id="13"/>
      <w:bookmarkEnd w:id="15"/>
    </w:p>
    <w:p w14:paraId="6A925E6C" w14:textId="04001715" w:rsidR="00855A39" w:rsidRPr="00DC3B98" w:rsidRDefault="00855A39" w:rsidP="00855A39">
      <w:pPr>
        <w:pStyle w:val="ItemHead"/>
      </w:pPr>
      <w:bookmarkStart w:id="16" w:name="_Hlk164086504"/>
      <w:r>
        <w:t>1</w:t>
      </w:r>
      <w:r w:rsidRPr="00DC3B98">
        <w:t xml:space="preserve">  Schedule</w:t>
      </w:r>
      <w:r>
        <w:t xml:space="preserve"> </w:t>
      </w:r>
      <w:r w:rsidRPr="00DC3B98">
        <w:t>1 (</w:t>
      </w:r>
      <w:r w:rsidRPr="00734925">
        <w:t xml:space="preserve">replace table item </w:t>
      </w:r>
      <w:r>
        <w:t>50</w:t>
      </w:r>
      <w:r w:rsidRPr="00DC3B98">
        <w:t>)</w:t>
      </w:r>
    </w:p>
    <w:p w14:paraId="21044C63" w14:textId="1BCDDA9A" w:rsidR="00507470" w:rsidRPr="00DC3B98" w:rsidRDefault="00507470" w:rsidP="00507470">
      <w:pPr>
        <w:pStyle w:val="Item"/>
      </w:pPr>
      <w:r w:rsidRPr="00DC3B98">
        <w:t>Insert:</w:t>
      </w:r>
      <w:r w:rsidR="001C3B4E"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507470" w:rsidRPr="00DC3B98" w14:paraId="53F5EC3E" w14:textId="77777777" w:rsidTr="009E1A3A">
        <w:trPr>
          <w:trHeight w:val="380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4128CD1A" w14:textId="698353C5" w:rsidR="00507470" w:rsidRPr="00DC3B98" w:rsidRDefault="009B256E" w:rsidP="00D83B93">
            <w:pPr>
              <w:pStyle w:val="Tabletext"/>
            </w:pPr>
            <w:r>
              <w:t>50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551403A" w14:textId="58D5A98E" w:rsidR="00507470" w:rsidRPr="00DC3B98" w:rsidRDefault="009B256E" w:rsidP="00411F2E">
            <w:pPr>
              <w:pStyle w:val="Tabletext"/>
            </w:pPr>
            <w:r>
              <w:t>Lebanon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2919CC7C" w14:textId="77777777" w:rsidR="00507470" w:rsidRPr="00DC3B98" w:rsidRDefault="00507470" w:rsidP="00D83B93">
            <w:pPr>
              <w:pStyle w:val="Tabletext"/>
            </w:pPr>
            <w:r w:rsidRPr="00DC3B98">
              <w:t xml:space="preserve">A </w:t>
            </w:r>
            <w:r>
              <w:t>consular employee or a family member of a consular employee</w:t>
            </w:r>
            <w:r w:rsidRPr="00DC3B98">
              <w:t>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5DC67B99" w14:textId="77777777" w:rsidR="00507470" w:rsidRPr="00DC3B98" w:rsidRDefault="00507470" w:rsidP="00D83B93">
            <w:pPr>
              <w:pStyle w:val="Tabletext"/>
            </w:pPr>
            <w:r w:rsidRPr="00DC3B98">
              <w:t xml:space="preserve">As for </w:t>
            </w:r>
            <w:r>
              <w:t>consular officers</w:t>
            </w:r>
            <w:r w:rsidRPr="00DC3B98">
              <w:t>, except that acquisition of a motor vehicle for personal use is covered only if:</w:t>
            </w:r>
          </w:p>
          <w:p w14:paraId="22809285" w14:textId="77777777" w:rsidR="00507470" w:rsidRPr="00DC3B98" w:rsidRDefault="00507470" w:rsidP="00D83B93">
            <w:pPr>
              <w:pStyle w:val="Tablea"/>
            </w:pPr>
            <w:r w:rsidRPr="00DC3B98">
              <w:t xml:space="preserve">(a) the acquisition is made within 6 months of the </w:t>
            </w:r>
            <w:r>
              <w:t>employee’s</w:t>
            </w:r>
            <w:r w:rsidRPr="00DC3B98">
              <w:t xml:space="preserve"> installation in Australia; and</w:t>
            </w:r>
          </w:p>
          <w:p w14:paraId="3981CE69" w14:textId="77777777" w:rsidR="00507470" w:rsidRPr="00DC3B98" w:rsidRDefault="00507470" w:rsidP="00D83B93">
            <w:pPr>
              <w:pStyle w:val="Tablea"/>
            </w:pPr>
            <w:r w:rsidRPr="00DC3B98">
              <w:t>(b) no family member has received:</w:t>
            </w:r>
          </w:p>
          <w:p w14:paraId="43D860AB" w14:textId="77777777" w:rsidR="00507470" w:rsidRPr="00DC3B98" w:rsidRDefault="00507470" w:rsidP="00D83B93">
            <w:pPr>
              <w:pStyle w:val="Tablei"/>
            </w:pPr>
            <w:r w:rsidRPr="00DC3B98">
              <w:t>(i) a concession under section</w:t>
            </w:r>
            <w:r>
              <w:t xml:space="preserve"> 10A</w:t>
            </w:r>
            <w:r w:rsidRPr="00DC3B98">
              <w:t xml:space="preserve"> of the Act for the acquisition of another motor vehicle; or</w:t>
            </w:r>
          </w:p>
          <w:p w14:paraId="5F0167BF" w14:textId="77777777" w:rsidR="00507470" w:rsidRPr="00DC3B98" w:rsidRDefault="00507470" w:rsidP="00D83B93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6</w:t>
            </w:r>
            <w:r w:rsidRPr="00DC3B98">
              <w:t>(1A) of the Act on the importation of another motor vehicle</w:t>
            </w:r>
          </w:p>
        </w:tc>
      </w:tr>
      <w:bookmarkEnd w:id="11"/>
      <w:bookmarkEnd w:id="16"/>
    </w:tbl>
    <w:p w14:paraId="48FB866E" w14:textId="3AEE7DF9" w:rsidR="009B256E" w:rsidRDefault="009B256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6A6382F6" w14:textId="77777777" w:rsidR="009B256E" w:rsidRDefault="009B256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br w:type="page"/>
      </w:r>
    </w:p>
    <w:p w14:paraId="5814D7F4" w14:textId="16DDA9BA" w:rsidR="00A57395" w:rsidRPr="00A57395" w:rsidRDefault="00A57395" w:rsidP="00C77177">
      <w:pPr>
        <w:pStyle w:val="ActHead7"/>
        <w:spacing w:before="0"/>
      </w:pPr>
      <w:bookmarkStart w:id="17" w:name="_Toc162365188"/>
      <w:r w:rsidRPr="00DC3B98">
        <w:rPr>
          <w:rStyle w:val="CharAmPartNo"/>
        </w:rPr>
        <w:lastRenderedPageBreak/>
        <w:t>Part</w:t>
      </w:r>
      <w:r>
        <w:rPr>
          <w:rStyle w:val="CharAmPartNo"/>
        </w:rPr>
        <w:t xml:space="preserve"> 2</w:t>
      </w:r>
      <w:r w:rsidRPr="00DC3B98">
        <w:t>—</w:t>
      </w:r>
      <w:r w:rsidRPr="00DC3B98">
        <w:rPr>
          <w:rStyle w:val="CharAmPartText"/>
        </w:rPr>
        <w:t xml:space="preserve">Amendments taken to have commenced on </w:t>
      </w:r>
      <w:r>
        <w:t>13</w:t>
      </w:r>
      <w:r w:rsidR="00C77177">
        <w:t> </w:t>
      </w:r>
      <w:r>
        <w:t>April</w:t>
      </w:r>
      <w:r w:rsidR="00C77177">
        <w:t> </w:t>
      </w:r>
      <w:r>
        <w:t>2023</w:t>
      </w:r>
      <w:bookmarkEnd w:id="17"/>
    </w:p>
    <w:p w14:paraId="7AA81333" w14:textId="77777777" w:rsidR="00C77177" w:rsidRDefault="00C77177" w:rsidP="00A57395">
      <w:pPr>
        <w:pStyle w:val="ActHead9"/>
        <w:spacing w:before="0"/>
        <w:jc w:val="both"/>
      </w:pPr>
    </w:p>
    <w:p w14:paraId="70CB2BE3" w14:textId="61FE7A56" w:rsidR="00A57395" w:rsidRDefault="00A57395" w:rsidP="00A57395">
      <w:pPr>
        <w:pStyle w:val="ActHead9"/>
        <w:spacing w:before="0"/>
        <w:jc w:val="both"/>
      </w:pPr>
      <w:bookmarkStart w:id="18" w:name="_Toc162365189"/>
      <w:r>
        <w:t>Consular</w:t>
      </w:r>
      <w:r w:rsidRPr="00DC3B98">
        <w:t xml:space="preserve"> Privileges and Immunities (</w:t>
      </w:r>
      <w:r>
        <w:t>Indirect Tax Concession Scheme)</w:t>
      </w:r>
      <w:bookmarkEnd w:id="18"/>
      <w:r>
        <w:t xml:space="preserve"> </w:t>
      </w:r>
    </w:p>
    <w:p w14:paraId="3D5F8D30" w14:textId="77777777" w:rsidR="00A57395" w:rsidRPr="00DC3B98" w:rsidRDefault="00A57395" w:rsidP="00A57395">
      <w:pPr>
        <w:pStyle w:val="ActHead9"/>
        <w:spacing w:before="0"/>
        <w:jc w:val="both"/>
      </w:pPr>
      <w:bookmarkStart w:id="19" w:name="_Toc162365190"/>
      <w:r w:rsidRPr="00DC3B98">
        <w:t>Determination</w:t>
      </w:r>
      <w:r>
        <w:t xml:space="preserve"> </w:t>
      </w:r>
      <w:r w:rsidRPr="00DC3B98">
        <w:t>2000</w:t>
      </w:r>
      <w:bookmarkEnd w:id="19"/>
    </w:p>
    <w:p w14:paraId="15B84FAB" w14:textId="3A97887E" w:rsidR="00A57395" w:rsidRPr="00DC3B98" w:rsidRDefault="00A57395" w:rsidP="00A57395">
      <w:pPr>
        <w:pStyle w:val="ItemHead"/>
      </w:pPr>
      <w:r>
        <w:t>1</w:t>
      </w:r>
      <w:r w:rsidRPr="00DC3B98">
        <w:t xml:space="preserve">  Schedule</w:t>
      </w:r>
      <w:r>
        <w:t xml:space="preserve"> </w:t>
      </w:r>
      <w:r w:rsidRPr="00DC3B98">
        <w:t>1 (</w:t>
      </w:r>
      <w:r w:rsidR="006A4EA9">
        <w:t>after</w:t>
      </w:r>
      <w:r w:rsidRPr="00734925">
        <w:t xml:space="preserve"> table item </w:t>
      </w:r>
      <w:r w:rsidR="00957678">
        <w:t>100</w:t>
      </w:r>
      <w:r w:rsidRPr="00DC3B98">
        <w:t>)</w:t>
      </w:r>
    </w:p>
    <w:p w14:paraId="5AD515CE" w14:textId="77777777" w:rsidR="00A57395" w:rsidRPr="00DC3B98" w:rsidRDefault="00A57395" w:rsidP="00A57395">
      <w:pPr>
        <w:pStyle w:val="Item"/>
      </w:pPr>
      <w:r w:rsidRPr="00DC3B98">
        <w:t>Insert:</w:t>
      </w:r>
      <w:r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A57395" w:rsidRPr="00DC3B98" w14:paraId="3FAB89E4" w14:textId="77777777" w:rsidTr="00C87005">
        <w:trPr>
          <w:trHeight w:val="380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3BB27300" w14:textId="491B8A2D" w:rsidR="00A57395" w:rsidRPr="00DC3B98" w:rsidRDefault="00957678" w:rsidP="00C87005">
            <w:pPr>
              <w:pStyle w:val="Tabletext"/>
            </w:pPr>
            <w:r>
              <w:t>101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7F2A7CF" w14:textId="476667BB" w:rsidR="00A57395" w:rsidRPr="00DC3B98" w:rsidRDefault="00957678" w:rsidP="00C87005">
            <w:pPr>
              <w:pStyle w:val="Tabletext"/>
            </w:pPr>
            <w:r>
              <w:t>Zimbabwe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431C7DC0" w14:textId="77777777" w:rsidR="00A57395" w:rsidRPr="00DC3B98" w:rsidRDefault="00A57395" w:rsidP="00C87005">
            <w:pPr>
              <w:pStyle w:val="Tabletext"/>
            </w:pPr>
            <w:r w:rsidRPr="00DC3B98">
              <w:t xml:space="preserve">A </w:t>
            </w:r>
            <w:r>
              <w:t>consular employee or a family member of a consular employee</w:t>
            </w:r>
            <w:r w:rsidRPr="00DC3B98">
              <w:t>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37110884" w14:textId="77777777" w:rsidR="00A57395" w:rsidRPr="00DC3B98" w:rsidRDefault="00A57395" w:rsidP="00C87005">
            <w:pPr>
              <w:pStyle w:val="Tabletext"/>
            </w:pPr>
            <w:r w:rsidRPr="00DC3B98">
              <w:t xml:space="preserve">As for </w:t>
            </w:r>
            <w:r>
              <w:t>consular officers</w:t>
            </w:r>
            <w:r w:rsidRPr="00DC3B98">
              <w:t>, except that acquisition of a motor vehicle for personal use is covered only if:</w:t>
            </w:r>
          </w:p>
          <w:p w14:paraId="23807AA9" w14:textId="77777777" w:rsidR="00A57395" w:rsidRPr="00DC3B98" w:rsidRDefault="00A57395" w:rsidP="00C87005">
            <w:pPr>
              <w:pStyle w:val="Tablea"/>
            </w:pPr>
            <w:r w:rsidRPr="00DC3B98">
              <w:t xml:space="preserve">(a) the acquisition is made within 6 months of the </w:t>
            </w:r>
            <w:r>
              <w:t>employee’s</w:t>
            </w:r>
            <w:r w:rsidRPr="00DC3B98">
              <w:t xml:space="preserve"> installation in Australia; and</w:t>
            </w:r>
          </w:p>
          <w:p w14:paraId="12EE5C8B" w14:textId="77777777" w:rsidR="00A57395" w:rsidRPr="00DC3B98" w:rsidRDefault="00A57395" w:rsidP="00C87005">
            <w:pPr>
              <w:pStyle w:val="Tablea"/>
            </w:pPr>
            <w:r w:rsidRPr="00DC3B98">
              <w:t>(b) no family member has received:</w:t>
            </w:r>
          </w:p>
          <w:p w14:paraId="5D610E58" w14:textId="77777777" w:rsidR="00A57395" w:rsidRPr="00DC3B98" w:rsidRDefault="00A57395" w:rsidP="00C87005">
            <w:pPr>
              <w:pStyle w:val="Tablei"/>
            </w:pPr>
            <w:r w:rsidRPr="00DC3B98">
              <w:t>(i) a concession under section</w:t>
            </w:r>
            <w:r>
              <w:t xml:space="preserve"> 10A</w:t>
            </w:r>
            <w:r w:rsidRPr="00DC3B98">
              <w:t xml:space="preserve"> of the Act for the acquisition of another motor vehicle; or</w:t>
            </w:r>
          </w:p>
          <w:p w14:paraId="6F703B9B" w14:textId="77777777" w:rsidR="00A57395" w:rsidRPr="00DC3B98" w:rsidRDefault="00A57395" w:rsidP="00C87005">
            <w:pPr>
              <w:pStyle w:val="Tablei"/>
            </w:pPr>
            <w:r w:rsidRPr="00DC3B98">
              <w:t>(ii) an exemption from indirect tax under subsection</w:t>
            </w:r>
            <w:r>
              <w:t xml:space="preserve"> 6</w:t>
            </w:r>
            <w:r w:rsidRPr="00DC3B98">
              <w:t>(1A) of the Act on the importation of another motor vehicle</w:t>
            </w:r>
          </w:p>
        </w:tc>
      </w:tr>
    </w:tbl>
    <w:p w14:paraId="1CA9D8CA" w14:textId="5839F5E2" w:rsidR="00506402" w:rsidRDefault="00506402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429AB6B1" w14:textId="77777777" w:rsidR="00506402" w:rsidRDefault="00506402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lang w:eastAsia="en-AU"/>
        </w:rPr>
        <w:br w:type="page"/>
      </w:r>
    </w:p>
    <w:p w14:paraId="2ECE5C4F" w14:textId="62C76654" w:rsidR="00506402" w:rsidRPr="00DC3B98" w:rsidRDefault="00506402" w:rsidP="00506402">
      <w:pPr>
        <w:pStyle w:val="ActHead7"/>
      </w:pPr>
      <w:bookmarkStart w:id="20" w:name="_Toc162365191"/>
      <w:r w:rsidRPr="00DC3B98">
        <w:rPr>
          <w:rStyle w:val="CharAmPartNo"/>
        </w:rPr>
        <w:lastRenderedPageBreak/>
        <w:t>Part</w:t>
      </w:r>
      <w:r>
        <w:rPr>
          <w:rStyle w:val="CharAmPartNo"/>
        </w:rPr>
        <w:t xml:space="preserve"> 3</w:t>
      </w:r>
      <w:r w:rsidRPr="00DC3B98">
        <w:t>—</w:t>
      </w:r>
      <w:r w:rsidRPr="00DC3B98">
        <w:rPr>
          <w:rStyle w:val="CharAmPartText"/>
        </w:rPr>
        <w:t>Amendments taken to have commenced on</w:t>
      </w:r>
      <w:r>
        <w:rPr>
          <w:rStyle w:val="CharAmPartText"/>
        </w:rPr>
        <w:t xml:space="preserve"> </w:t>
      </w:r>
      <w:r w:rsidR="003B5BAA">
        <w:rPr>
          <w:rStyle w:val="CharAmPartText"/>
        </w:rPr>
        <w:t>1 </w:t>
      </w:r>
      <w:r w:rsidR="00745F51">
        <w:rPr>
          <w:rStyle w:val="CharAmPartText"/>
        </w:rPr>
        <w:t>April </w:t>
      </w:r>
      <w:r w:rsidR="003B5BAA">
        <w:rPr>
          <w:rStyle w:val="CharAmPartText"/>
        </w:rPr>
        <w:t>2024</w:t>
      </w:r>
      <w:bookmarkEnd w:id="20"/>
    </w:p>
    <w:p w14:paraId="3DB80469" w14:textId="77777777" w:rsidR="00506402" w:rsidRDefault="00506402" w:rsidP="00506402">
      <w:pPr>
        <w:pStyle w:val="ActHead9"/>
        <w:spacing w:before="0"/>
        <w:jc w:val="both"/>
      </w:pPr>
    </w:p>
    <w:p w14:paraId="578E1572" w14:textId="77777777" w:rsidR="00506402" w:rsidRDefault="00506402" w:rsidP="00506402">
      <w:pPr>
        <w:pStyle w:val="ActHead9"/>
        <w:spacing w:before="0"/>
        <w:jc w:val="both"/>
      </w:pPr>
      <w:bookmarkStart w:id="21" w:name="_Toc162365192"/>
      <w:r>
        <w:t>Consular</w:t>
      </w:r>
      <w:r w:rsidRPr="00DC3B98">
        <w:t xml:space="preserve"> Privileges and Immunities (</w:t>
      </w:r>
      <w:r>
        <w:t>Indirect Tax Concession Scheme)</w:t>
      </w:r>
      <w:bookmarkEnd w:id="21"/>
      <w:r>
        <w:t xml:space="preserve"> </w:t>
      </w:r>
    </w:p>
    <w:p w14:paraId="00D9A670" w14:textId="77777777" w:rsidR="00506402" w:rsidRPr="00DC3B98" w:rsidRDefault="00506402" w:rsidP="00506402">
      <w:pPr>
        <w:pStyle w:val="ActHead9"/>
        <w:spacing w:before="0"/>
        <w:jc w:val="both"/>
      </w:pPr>
      <w:bookmarkStart w:id="22" w:name="_Toc162365193"/>
      <w:r w:rsidRPr="00DC3B98">
        <w:t>Determination</w:t>
      </w:r>
      <w:r>
        <w:t xml:space="preserve"> </w:t>
      </w:r>
      <w:r w:rsidRPr="00DC3B98">
        <w:t>2000</w:t>
      </w:r>
      <w:bookmarkEnd w:id="22"/>
    </w:p>
    <w:p w14:paraId="38D2B901" w14:textId="1A4CE93A" w:rsidR="00506402" w:rsidRPr="00904B4B" w:rsidRDefault="00506402" w:rsidP="00506402">
      <w:pPr>
        <w:pStyle w:val="ItemHead"/>
      </w:pPr>
      <w:r w:rsidRPr="00904B4B">
        <w:t xml:space="preserve">1  </w:t>
      </w:r>
      <w:r w:rsidR="00260D51" w:rsidRPr="00904B4B">
        <w:t>Amendments of listed provisions - Notes</w:t>
      </w:r>
    </w:p>
    <w:p w14:paraId="0DFDAF47" w14:textId="77777777" w:rsidR="00411F2E" w:rsidRPr="00904B4B" w:rsidRDefault="00411F2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</w:p>
    <w:p w14:paraId="186DDC97" w14:textId="5FFB3ED6" w:rsidR="00260D51" w:rsidRPr="00904B4B" w:rsidRDefault="00260D51">
      <w:pPr>
        <w:spacing w:line="240" w:lineRule="auto"/>
        <w:rPr>
          <w:color w:val="000000" w:themeColor="text1"/>
        </w:rPr>
      </w:pPr>
      <w:r w:rsidRPr="00904B4B">
        <w:rPr>
          <w:color w:val="000000" w:themeColor="text1"/>
        </w:rPr>
        <w:t xml:space="preserve">Omit “Note: There are no exceptions to the standard package of concessions for posts headed by honorary consular officers for this country” </w:t>
      </w:r>
      <w:r w:rsidR="0060071C" w:rsidRPr="00904B4B">
        <w:rPr>
          <w:color w:val="000000" w:themeColor="text1"/>
        </w:rPr>
        <w:t>(wherever occurring)</w:t>
      </w:r>
      <w:r w:rsidR="00904B4B" w:rsidRPr="00904B4B">
        <w:rPr>
          <w:color w:val="000000" w:themeColor="text1"/>
        </w:rPr>
        <w:t xml:space="preserve"> </w:t>
      </w:r>
      <w:r w:rsidRPr="00904B4B">
        <w:rPr>
          <w:color w:val="000000" w:themeColor="text1"/>
        </w:rPr>
        <w:t>and substitute “Note: There are no exceptions to the standard package of concessions for this country” in the following provisions of Schedule 1:</w:t>
      </w:r>
    </w:p>
    <w:p w14:paraId="295CC9FE" w14:textId="610CE44E" w:rsidR="00260D51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4;</w:t>
      </w:r>
    </w:p>
    <w:p w14:paraId="529EAAB6" w14:textId="179C6651" w:rsidR="00260D51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5;</w:t>
      </w:r>
    </w:p>
    <w:p w14:paraId="783398D6" w14:textId="504F0D9D" w:rsidR="00BD78A7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7;</w:t>
      </w:r>
    </w:p>
    <w:p w14:paraId="105B2574" w14:textId="41ED72E2" w:rsidR="006626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10;</w:t>
      </w:r>
    </w:p>
    <w:p w14:paraId="66F2F901" w14:textId="02162E21" w:rsidR="006626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15;</w:t>
      </w:r>
    </w:p>
    <w:p w14:paraId="1BA76DE1" w14:textId="4B1C9151" w:rsidR="006626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22;</w:t>
      </w:r>
    </w:p>
    <w:p w14:paraId="17E09671" w14:textId="12E60D27" w:rsidR="006626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26;</w:t>
      </w:r>
    </w:p>
    <w:p w14:paraId="2CE9CE65" w14:textId="1BDC3E9B" w:rsidR="006626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27;</w:t>
      </w:r>
    </w:p>
    <w:p w14:paraId="3E016185" w14:textId="5B9EBAD9" w:rsidR="006626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31;</w:t>
      </w:r>
    </w:p>
    <w:p w14:paraId="5E04E205" w14:textId="7613D8FD" w:rsidR="00EB61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33;</w:t>
      </w:r>
    </w:p>
    <w:p w14:paraId="4C0E0D36" w14:textId="5B9E370E" w:rsidR="00EB61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35;</w:t>
      </w:r>
    </w:p>
    <w:p w14:paraId="364A9BFC" w14:textId="07B5AC84" w:rsidR="00EB61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38;</w:t>
      </w:r>
    </w:p>
    <w:p w14:paraId="74887CD8" w14:textId="2979509F" w:rsidR="00EB61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44;</w:t>
      </w:r>
    </w:p>
    <w:p w14:paraId="4791812E" w14:textId="1F5E9D80" w:rsidR="00EB61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47;</w:t>
      </w:r>
    </w:p>
    <w:p w14:paraId="06EE245C" w14:textId="3AB3DF53" w:rsidR="00EB61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51;</w:t>
      </w:r>
    </w:p>
    <w:p w14:paraId="193CC9A2" w14:textId="1ECE49A3" w:rsidR="00EB61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52;</w:t>
      </w:r>
    </w:p>
    <w:p w14:paraId="7D195A25" w14:textId="15568FDA" w:rsidR="00EB61ED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54;</w:t>
      </w:r>
    </w:p>
    <w:p w14:paraId="2F1EE64B" w14:textId="51C0C64F" w:rsidR="009F6A19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55;</w:t>
      </w:r>
    </w:p>
    <w:p w14:paraId="40B68E61" w14:textId="5359E39A" w:rsidR="009F6A19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57;</w:t>
      </w:r>
    </w:p>
    <w:p w14:paraId="73682F8E" w14:textId="6EECB397" w:rsidR="009F6A19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59;</w:t>
      </w:r>
    </w:p>
    <w:p w14:paraId="3DFC46F5" w14:textId="1FBFC72A" w:rsidR="009F6A19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61;</w:t>
      </w:r>
    </w:p>
    <w:p w14:paraId="4031C2FE" w14:textId="6DC2037D" w:rsidR="009F6A19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62;</w:t>
      </w:r>
    </w:p>
    <w:p w14:paraId="5F1AB5EF" w14:textId="04B2EDA0" w:rsidR="009F6A19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63;</w:t>
      </w:r>
    </w:p>
    <w:p w14:paraId="62DBB04A" w14:textId="012B1A52" w:rsidR="001E484E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65;</w:t>
      </w:r>
    </w:p>
    <w:p w14:paraId="6FA7EEE8" w14:textId="48D0E729" w:rsidR="001E484E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68;</w:t>
      </w:r>
    </w:p>
    <w:p w14:paraId="238A07DB" w14:textId="5B95BA8B" w:rsidR="006C0B2A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78;</w:t>
      </w:r>
    </w:p>
    <w:p w14:paraId="470708FF" w14:textId="542E7C1C" w:rsidR="006C0B2A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79;</w:t>
      </w:r>
    </w:p>
    <w:p w14:paraId="25D0B373" w14:textId="79995590" w:rsidR="006C0B2A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80;</w:t>
      </w:r>
    </w:p>
    <w:p w14:paraId="32EED37C" w14:textId="51CAF905" w:rsidR="006C0B2A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84;</w:t>
      </w:r>
    </w:p>
    <w:p w14:paraId="09D33FCA" w14:textId="4187813D" w:rsidR="006C0B2A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87;</w:t>
      </w:r>
    </w:p>
    <w:p w14:paraId="011934B8" w14:textId="0C2E2FD5" w:rsidR="006C0B2A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90;</w:t>
      </w:r>
    </w:p>
    <w:p w14:paraId="52B83121" w14:textId="652EEA14" w:rsidR="00C05D79" w:rsidRPr="00904B4B" w:rsidRDefault="0060071C" w:rsidP="00A31250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93;</w:t>
      </w:r>
    </w:p>
    <w:p w14:paraId="4877316E" w14:textId="660E0245" w:rsidR="00260D51" w:rsidRPr="00904B4B" w:rsidRDefault="0060071C" w:rsidP="00904B4B">
      <w:pPr>
        <w:pStyle w:val="ListParagraph"/>
        <w:numPr>
          <w:ilvl w:val="0"/>
          <w:numId w:val="14"/>
        </w:numPr>
        <w:spacing w:line="240" w:lineRule="auto"/>
        <w:ind w:left="851" w:hanging="491"/>
        <w:rPr>
          <w:color w:val="000000" w:themeColor="text1"/>
        </w:rPr>
      </w:pPr>
      <w:r w:rsidRPr="00904B4B">
        <w:rPr>
          <w:color w:val="000000" w:themeColor="text1"/>
        </w:rPr>
        <w:t>item 94.</w:t>
      </w:r>
    </w:p>
    <w:p w14:paraId="67146015" w14:textId="0421CB49" w:rsidR="0017397B" w:rsidRPr="007C7459" w:rsidRDefault="00294C6A" w:rsidP="00CC60D5">
      <w:pPr>
        <w:pStyle w:val="ItemHead"/>
      </w:pPr>
      <w:r w:rsidRPr="007C7459">
        <w:lastRenderedPageBreak/>
        <w:t>2</w:t>
      </w:r>
      <w:r w:rsidR="0017397B" w:rsidRPr="007C7459">
        <w:t xml:space="preserve">  Schedule 1 (replace table item</w:t>
      </w:r>
      <w:r w:rsidR="00886C5D" w:rsidRPr="007C7459">
        <w:t>s</w:t>
      </w:r>
      <w:r w:rsidR="0017397B" w:rsidRPr="007C7459">
        <w:t xml:space="preserve"> </w:t>
      </w:r>
      <w:r w:rsidR="00B65097" w:rsidRPr="007C7459">
        <w:t>16</w:t>
      </w:r>
      <w:r w:rsidR="00CC60D5" w:rsidRPr="007C7459">
        <w:t xml:space="preserve"> and 16A</w:t>
      </w:r>
      <w:r w:rsidR="0017397B" w:rsidRPr="007C7459">
        <w:t>)</w:t>
      </w:r>
    </w:p>
    <w:p w14:paraId="13B6F9B2" w14:textId="77777777" w:rsidR="0017397B" w:rsidRPr="007C7459" w:rsidRDefault="0017397B" w:rsidP="002B08BB">
      <w:pPr>
        <w:pStyle w:val="Item"/>
        <w:keepNext/>
      </w:pPr>
      <w:r w:rsidRPr="007C7459">
        <w:t>Insert:</w:t>
      </w:r>
      <w:r w:rsidRPr="007C7459">
        <w:br/>
      </w:r>
    </w:p>
    <w:tbl>
      <w:tblPr>
        <w:tblW w:w="8479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150"/>
        <w:gridCol w:w="3094"/>
      </w:tblGrid>
      <w:tr w:rsidR="0017397B" w:rsidRPr="00DC3B98" w14:paraId="50D700D1" w14:textId="77777777" w:rsidTr="00A107E0">
        <w:trPr>
          <w:trHeight w:val="3805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6D95E300" w14:textId="7BE520CB" w:rsidR="0017397B" w:rsidRPr="007C7459" w:rsidRDefault="00B65097" w:rsidP="00A107E0">
            <w:pPr>
              <w:pStyle w:val="Tabletext"/>
            </w:pPr>
            <w:r w:rsidRPr="007C7459">
              <w:t>16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A325FD4" w14:textId="6CE8BEBF" w:rsidR="0017397B" w:rsidRPr="007C7459" w:rsidRDefault="00B65097" w:rsidP="00A107E0">
            <w:pPr>
              <w:pStyle w:val="Tabletext"/>
            </w:pPr>
            <w:r w:rsidRPr="007C7459">
              <w:t>Costa Rica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6992FFFC" w14:textId="77777777" w:rsidR="0017397B" w:rsidRPr="007C7459" w:rsidRDefault="0017397B" w:rsidP="00A107E0">
            <w:pPr>
              <w:pStyle w:val="Tabletext"/>
            </w:pPr>
            <w:r w:rsidRPr="007C7459">
              <w:t>A consular employee or a family member of a consular employee, for personal use</w:t>
            </w: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</w:tcPr>
          <w:p w14:paraId="47735AB0" w14:textId="77777777" w:rsidR="0017397B" w:rsidRPr="007C7459" w:rsidRDefault="0017397B" w:rsidP="00A107E0">
            <w:pPr>
              <w:pStyle w:val="Tabletext"/>
            </w:pPr>
            <w:r w:rsidRPr="007C7459">
              <w:t>As for consular officers, except that acquisition of a motor vehicle for personal use is covered only if:</w:t>
            </w:r>
          </w:p>
          <w:p w14:paraId="2F6ADA3F" w14:textId="77777777" w:rsidR="0017397B" w:rsidRPr="007C7459" w:rsidRDefault="0017397B" w:rsidP="00A107E0">
            <w:pPr>
              <w:pStyle w:val="Tablea"/>
            </w:pPr>
            <w:r w:rsidRPr="007C7459">
              <w:t>(a) the acquisition is made within 6 months of the employee’s installation in Australia; and</w:t>
            </w:r>
          </w:p>
          <w:p w14:paraId="3143613A" w14:textId="77777777" w:rsidR="0017397B" w:rsidRPr="007C7459" w:rsidRDefault="0017397B" w:rsidP="00A107E0">
            <w:pPr>
              <w:pStyle w:val="Tablea"/>
            </w:pPr>
            <w:r w:rsidRPr="007C7459">
              <w:t>(b) no family member has received:</w:t>
            </w:r>
          </w:p>
          <w:p w14:paraId="00F5CCB5" w14:textId="77777777" w:rsidR="0017397B" w:rsidRPr="007C7459" w:rsidRDefault="0017397B" w:rsidP="00A107E0">
            <w:pPr>
              <w:pStyle w:val="Tablei"/>
            </w:pPr>
            <w:r w:rsidRPr="007C7459">
              <w:t>(i) a concession under section 10A of the Act for the acquisition of another motor vehicle; or</w:t>
            </w:r>
          </w:p>
          <w:p w14:paraId="70BAFF09" w14:textId="77777777" w:rsidR="0017397B" w:rsidRPr="00DC3B98" w:rsidRDefault="0017397B" w:rsidP="00A107E0">
            <w:pPr>
              <w:pStyle w:val="Tablei"/>
            </w:pPr>
            <w:r w:rsidRPr="007C7459">
              <w:t>(ii) an exemption from indirect tax under subsection 6(1A) of the Act on the importation of another motor vehicle</w:t>
            </w:r>
          </w:p>
        </w:tc>
      </w:tr>
    </w:tbl>
    <w:p w14:paraId="73E5881D" w14:textId="3F23BA81" w:rsidR="001E0DAB" w:rsidRPr="002B08BB" w:rsidRDefault="001E0DAB" w:rsidP="002B08BB">
      <w:pPr>
        <w:pStyle w:val="ItemHead"/>
        <w:rPr>
          <w:rFonts w:ascii="Times New Roman" w:hAnsi="Times New Roman"/>
          <w:b w:val="0"/>
          <w:kern w:val="0"/>
          <w:sz w:val="22"/>
        </w:rPr>
      </w:pPr>
    </w:p>
    <w:sectPr w:rsidR="001E0DAB" w:rsidRPr="002B08BB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C784" w14:textId="77777777" w:rsidR="00FF36EB" w:rsidRDefault="00FF36EB" w:rsidP="0048364F">
      <w:pPr>
        <w:spacing w:line="240" w:lineRule="auto"/>
      </w:pPr>
      <w:r>
        <w:separator/>
      </w:r>
    </w:p>
  </w:endnote>
  <w:endnote w:type="continuationSeparator" w:id="0">
    <w:p w14:paraId="56DFCBBA" w14:textId="77777777" w:rsidR="00FF36EB" w:rsidRDefault="00FF36EB" w:rsidP="0048364F">
      <w:pPr>
        <w:spacing w:line="240" w:lineRule="auto"/>
      </w:pPr>
      <w:r>
        <w:continuationSeparator/>
      </w:r>
    </w:p>
  </w:endnote>
  <w:endnote w:type="continuationNotice" w:id="1">
    <w:p w14:paraId="66A894B0" w14:textId="77777777" w:rsidR="00FF36EB" w:rsidRDefault="00FF36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AABB014" w14:textId="77777777" w:rsidTr="0001176A">
      <w:tc>
        <w:tcPr>
          <w:tcW w:w="5000" w:type="pct"/>
        </w:tcPr>
        <w:p w14:paraId="3E3DF9FA" w14:textId="77777777" w:rsidR="009278C1" w:rsidRDefault="009278C1" w:rsidP="0001176A">
          <w:pPr>
            <w:rPr>
              <w:sz w:val="18"/>
            </w:rPr>
          </w:pPr>
        </w:p>
      </w:tc>
    </w:tr>
  </w:tbl>
  <w:p w14:paraId="578EDB5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FC56266" w14:textId="77777777" w:rsidTr="00C160A1">
      <w:tc>
        <w:tcPr>
          <w:tcW w:w="5000" w:type="pct"/>
        </w:tcPr>
        <w:p w14:paraId="3E64E581" w14:textId="77777777" w:rsidR="00B20990" w:rsidRDefault="00B20990" w:rsidP="007946FE">
          <w:pPr>
            <w:rPr>
              <w:sz w:val="18"/>
            </w:rPr>
          </w:pPr>
        </w:p>
      </w:tc>
    </w:tr>
  </w:tbl>
  <w:p w14:paraId="125CC96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7274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9DDE467" w14:textId="77777777" w:rsidTr="00C160A1">
      <w:tc>
        <w:tcPr>
          <w:tcW w:w="5000" w:type="pct"/>
        </w:tcPr>
        <w:p w14:paraId="3B4AA662" w14:textId="77777777" w:rsidR="00B20990" w:rsidRDefault="00B20990" w:rsidP="00465764">
          <w:pPr>
            <w:rPr>
              <w:sz w:val="18"/>
            </w:rPr>
          </w:pPr>
        </w:p>
      </w:tc>
    </w:tr>
  </w:tbl>
  <w:p w14:paraId="1090255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BCE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FA4542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AB1E9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27C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6C09E68" w14:textId="1070A2C2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7397B">
            <w:rPr>
              <w:i/>
              <w:noProof/>
              <w:sz w:val="18"/>
            </w:rPr>
            <w:t>Consular Privileges and Immunities (Indirect Tax Concession Scheme) Amendment (Lebanon and Zimbabwe)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689CDA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E366A3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3CD14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4895816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8467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516FB6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E2D2A9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5C81ED9" w14:textId="136F138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36E7">
            <w:rPr>
              <w:i/>
              <w:noProof/>
              <w:sz w:val="18"/>
            </w:rPr>
            <w:t>Consular Privileges and Immunities (Indirect Tax Concession Scheme) Amendment (Lebanon and Zimbabwe)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95460EC" w14:textId="7A799A1A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5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F9F0F6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DB764B3" w14:textId="77777777" w:rsidR="00B20990" w:rsidRDefault="00B20990" w:rsidP="007946FE">
          <w:pPr>
            <w:rPr>
              <w:sz w:val="18"/>
            </w:rPr>
          </w:pPr>
        </w:p>
      </w:tc>
    </w:tr>
  </w:tbl>
  <w:p w14:paraId="041EBD4F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B087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485E284" w14:textId="77777777" w:rsidTr="009E1A3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BFE26C" w14:textId="5988E5EA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51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5E0E04" w14:textId="4A7F65A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36E7">
            <w:rPr>
              <w:i/>
              <w:noProof/>
              <w:sz w:val="18"/>
            </w:rPr>
            <w:t>Consular Privileges and Immunities (Indirect Tax Concession Scheme) Amendment (Lebanon and Zimbabwe)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4CA5E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</w:tbl>
  <w:p w14:paraId="75EEF0E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271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8450AA3" w14:textId="77777777" w:rsidTr="009E1A3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F344A4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1FE87" w14:textId="791F369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36E7">
            <w:rPr>
              <w:i/>
              <w:noProof/>
              <w:sz w:val="18"/>
            </w:rPr>
            <w:t>Consular Privileges and Immunities (Indirect Tax Concession Scheme) Amendment (Lebanon and Zimbabwe)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5E4335" w14:textId="380221F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35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A3969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578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D6939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5FEC3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F6F471" w14:textId="15DC21D6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7397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C7E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85C8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D33BC2" w14:textId="663219A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7397B">
            <w:rPr>
              <w:i/>
              <w:noProof/>
              <w:sz w:val="18"/>
            </w:rPr>
            <w:t>https://icnprod01-my.sharepoint.com/personal/melanie_greenshaw_dfat_gov_au/Documents/Desktop/ITCS Minsub/Attachment E - Legislative Amendment - Consular - Lebanon and Zimbabwe - DRAFT - LGD comment.docx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936E7">
            <w:rPr>
              <w:i/>
              <w:noProof/>
              <w:sz w:val="18"/>
            </w:rPr>
            <w:t>26/7/2024 11:00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F2020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CEB00" w14:textId="77777777" w:rsidR="00FF36EB" w:rsidRDefault="00FF36EB" w:rsidP="0048364F">
      <w:pPr>
        <w:spacing w:line="240" w:lineRule="auto"/>
      </w:pPr>
      <w:r>
        <w:separator/>
      </w:r>
    </w:p>
  </w:footnote>
  <w:footnote w:type="continuationSeparator" w:id="0">
    <w:p w14:paraId="4BCBEEA7" w14:textId="77777777" w:rsidR="00FF36EB" w:rsidRDefault="00FF36EB" w:rsidP="0048364F">
      <w:pPr>
        <w:spacing w:line="240" w:lineRule="auto"/>
      </w:pPr>
      <w:r>
        <w:continuationSeparator/>
      </w:r>
    </w:p>
  </w:footnote>
  <w:footnote w:type="continuationNotice" w:id="1">
    <w:p w14:paraId="3C7A9971" w14:textId="77777777" w:rsidR="00FF36EB" w:rsidRDefault="00FF36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D723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8C7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01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15A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6EC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E12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A58B" w14:textId="77777777" w:rsidR="00EE57E8" w:rsidRPr="00A961C4" w:rsidRDefault="00EE57E8" w:rsidP="0048364F">
    <w:pPr>
      <w:rPr>
        <w:b/>
        <w:sz w:val="20"/>
      </w:rPr>
    </w:pPr>
  </w:p>
  <w:p w14:paraId="172B74EE" w14:textId="77777777" w:rsidR="00EE57E8" w:rsidRPr="00A961C4" w:rsidRDefault="00EE57E8" w:rsidP="0048364F">
    <w:pPr>
      <w:rPr>
        <w:b/>
        <w:sz w:val="20"/>
      </w:rPr>
    </w:pPr>
  </w:p>
  <w:p w14:paraId="7931811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3596" w14:textId="77777777" w:rsidR="00EE57E8" w:rsidRPr="00A961C4" w:rsidRDefault="00EE57E8" w:rsidP="0048364F">
    <w:pPr>
      <w:jc w:val="right"/>
      <w:rPr>
        <w:sz w:val="20"/>
      </w:rPr>
    </w:pPr>
  </w:p>
  <w:p w14:paraId="1633B301" w14:textId="77777777" w:rsidR="00EE57E8" w:rsidRPr="00A961C4" w:rsidRDefault="00EE57E8" w:rsidP="0048364F">
    <w:pPr>
      <w:jc w:val="right"/>
      <w:rPr>
        <w:b/>
        <w:sz w:val="20"/>
      </w:rPr>
    </w:pPr>
  </w:p>
  <w:p w14:paraId="5866FC69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43A7DFA"/>
    <w:multiLevelType w:val="hybridMultilevel"/>
    <w:tmpl w:val="1C5A2D3E"/>
    <w:lvl w:ilvl="0" w:tplc="CEC86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98367">
    <w:abstractNumId w:val="9"/>
  </w:num>
  <w:num w:numId="2" w16cid:durableId="1134299376">
    <w:abstractNumId w:val="7"/>
  </w:num>
  <w:num w:numId="3" w16cid:durableId="848906009">
    <w:abstractNumId w:val="6"/>
  </w:num>
  <w:num w:numId="4" w16cid:durableId="82604481">
    <w:abstractNumId w:val="5"/>
  </w:num>
  <w:num w:numId="5" w16cid:durableId="1137261441">
    <w:abstractNumId w:val="4"/>
  </w:num>
  <w:num w:numId="6" w16cid:durableId="1905291180">
    <w:abstractNumId w:val="8"/>
  </w:num>
  <w:num w:numId="7" w16cid:durableId="1014840943">
    <w:abstractNumId w:val="3"/>
  </w:num>
  <w:num w:numId="8" w16cid:durableId="1031422175">
    <w:abstractNumId w:val="2"/>
  </w:num>
  <w:num w:numId="9" w16cid:durableId="1446536778">
    <w:abstractNumId w:val="1"/>
  </w:num>
  <w:num w:numId="10" w16cid:durableId="1817726357">
    <w:abstractNumId w:val="0"/>
  </w:num>
  <w:num w:numId="11" w16cid:durableId="616254108">
    <w:abstractNumId w:val="12"/>
  </w:num>
  <w:num w:numId="12" w16cid:durableId="1206412492">
    <w:abstractNumId w:val="10"/>
  </w:num>
  <w:num w:numId="13" w16cid:durableId="473332050">
    <w:abstractNumId w:val="11"/>
  </w:num>
  <w:num w:numId="14" w16cid:durableId="867257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C7"/>
    <w:rsid w:val="00000263"/>
    <w:rsid w:val="000113BC"/>
    <w:rsid w:val="000136AF"/>
    <w:rsid w:val="0004044E"/>
    <w:rsid w:val="0005120E"/>
    <w:rsid w:val="00054577"/>
    <w:rsid w:val="000614BF"/>
    <w:rsid w:val="00066673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0752E"/>
    <w:rsid w:val="001122FF"/>
    <w:rsid w:val="0012438B"/>
    <w:rsid w:val="00160BD7"/>
    <w:rsid w:val="001643C9"/>
    <w:rsid w:val="00165568"/>
    <w:rsid w:val="00166082"/>
    <w:rsid w:val="00166C2F"/>
    <w:rsid w:val="00166F1D"/>
    <w:rsid w:val="001716C9"/>
    <w:rsid w:val="0017237D"/>
    <w:rsid w:val="0017397B"/>
    <w:rsid w:val="00184261"/>
    <w:rsid w:val="00193461"/>
    <w:rsid w:val="001936E7"/>
    <w:rsid w:val="001939E1"/>
    <w:rsid w:val="0019452E"/>
    <w:rsid w:val="00195382"/>
    <w:rsid w:val="001A3B9F"/>
    <w:rsid w:val="001A5335"/>
    <w:rsid w:val="001A5520"/>
    <w:rsid w:val="001A65C0"/>
    <w:rsid w:val="001B7A5D"/>
    <w:rsid w:val="001C3B4E"/>
    <w:rsid w:val="001C69C4"/>
    <w:rsid w:val="001D2965"/>
    <w:rsid w:val="001E0A8D"/>
    <w:rsid w:val="001E0DAB"/>
    <w:rsid w:val="001E3590"/>
    <w:rsid w:val="001E484E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6B73"/>
    <w:rsid w:val="00247E97"/>
    <w:rsid w:val="00256C81"/>
    <w:rsid w:val="00260D51"/>
    <w:rsid w:val="00285CDD"/>
    <w:rsid w:val="00291167"/>
    <w:rsid w:val="0029489E"/>
    <w:rsid w:val="00294C6A"/>
    <w:rsid w:val="00294C97"/>
    <w:rsid w:val="00297ECB"/>
    <w:rsid w:val="002B08BB"/>
    <w:rsid w:val="002C152A"/>
    <w:rsid w:val="002D043A"/>
    <w:rsid w:val="002E4CF9"/>
    <w:rsid w:val="002F0147"/>
    <w:rsid w:val="00312F26"/>
    <w:rsid w:val="0031713F"/>
    <w:rsid w:val="003222D1"/>
    <w:rsid w:val="0032750F"/>
    <w:rsid w:val="003335DA"/>
    <w:rsid w:val="003415D3"/>
    <w:rsid w:val="00342694"/>
    <w:rsid w:val="003442F6"/>
    <w:rsid w:val="00346335"/>
    <w:rsid w:val="00346E84"/>
    <w:rsid w:val="003509D0"/>
    <w:rsid w:val="00352B0F"/>
    <w:rsid w:val="003561B0"/>
    <w:rsid w:val="00397893"/>
    <w:rsid w:val="003A15AC"/>
    <w:rsid w:val="003B0627"/>
    <w:rsid w:val="003B5BAA"/>
    <w:rsid w:val="003C5F2B"/>
    <w:rsid w:val="003C7D35"/>
    <w:rsid w:val="003D0436"/>
    <w:rsid w:val="003D0BFE"/>
    <w:rsid w:val="003D5700"/>
    <w:rsid w:val="003E769E"/>
    <w:rsid w:val="003F6F52"/>
    <w:rsid w:val="004022CA"/>
    <w:rsid w:val="004116CD"/>
    <w:rsid w:val="00411F2E"/>
    <w:rsid w:val="00414ADE"/>
    <w:rsid w:val="0041525F"/>
    <w:rsid w:val="00424CA9"/>
    <w:rsid w:val="004257BB"/>
    <w:rsid w:val="0044291A"/>
    <w:rsid w:val="004600B0"/>
    <w:rsid w:val="00460499"/>
    <w:rsid w:val="00460FBA"/>
    <w:rsid w:val="0046559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6402"/>
    <w:rsid w:val="0050747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3A0"/>
    <w:rsid w:val="00593AA6"/>
    <w:rsid w:val="00594161"/>
    <w:rsid w:val="00594749"/>
    <w:rsid w:val="00594956"/>
    <w:rsid w:val="005B10B3"/>
    <w:rsid w:val="005B1555"/>
    <w:rsid w:val="005B4067"/>
    <w:rsid w:val="005C3F41"/>
    <w:rsid w:val="005C4EF0"/>
    <w:rsid w:val="005D0DE9"/>
    <w:rsid w:val="005D55CA"/>
    <w:rsid w:val="005D5EA1"/>
    <w:rsid w:val="005E098C"/>
    <w:rsid w:val="005E1F8D"/>
    <w:rsid w:val="005E317F"/>
    <w:rsid w:val="005E61D3"/>
    <w:rsid w:val="00600219"/>
    <w:rsid w:val="0060071C"/>
    <w:rsid w:val="006065DA"/>
    <w:rsid w:val="00606AA4"/>
    <w:rsid w:val="00640402"/>
    <w:rsid w:val="00640F78"/>
    <w:rsid w:val="00655D6A"/>
    <w:rsid w:val="00656DE9"/>
    <w:rsid w:val="006626ED"/>
    <w:rsid w:val="00672876"/>
    <w:rsid w:val="00677CC2"/>
    <w:rsid w:val="00685F42"/>
    <w:rsid w:val="0069207B"/>
    <w:rsid w:val="006A304E"/>
    <w:rsid w:val="006A4EA9"/>
    <w:rsid w:val="006B7006"/>
    <w:rsid w:val="006C0B2A"/>
    <w:rsid w:val="006C7F8C"/>
    <w:rsid w:val="006D33A7"/>
    <w:rsid w:val="006D7AB9"/>
    <w:rsid w:val="00700B2C"/>
    <w:rsid w:val="00704F4F"/>
    <w:rsid w:val="00713084"/>
    <w:rsid w:val="007137A8"/>
    <w:rsid w:val="00717463"/>
    <w:rsid w:val="00720FC2"/>
    <w:rsid w:val="00722580"/>
    <w:rsid w:val="00722E89"/>
    <w:rsid w:val="00731E00"/>
    <w:rsid w:val="007339C7"/>
    <w:rsid w:val="00740B82"/>
    <w:rsid w:val="007440B7"/>
    <w:rsid w:val="00745F51"/>
    <w:rsid w:val="00747993"/>
    <w:rsid w:val="007569BD"/>
    <w:rsid w:val="007634AD"/>
    <w:rsid w:val="007715C9"/>
    <w:rsid w:val="00774EDD"/>
    <w:rsid w:val="007757EC"/>
    <w:rsid w:val="007911DD"/>
    <w:rsid w:val="007A6863"/>
    <w:rsid w:val="007C1B15"/>
    <w:rsid w:val="007C7459"/>
    <w:rsid w:val="007C78B4"/>
    <w:rsid w:val="007E32B6"/>
    <w:rsid w:val="007E486B"/>
    <w:rsid w:val="007E7D4A"/>
    <w:rsid w:val="007F48ED"/>
    <w:rsid w:val="007F5E3F"/>
    <w:rsid w:val="00812F45"/>
    <w:rsid w:val="00817102"/>
    <w:rsid w:val="00836FE9"/>
    <w:rsid w:val="0084172C"/>
    <w:rsid w:val="0085175E"/>
    <w:rsid w:val="00855A39"/>
    <w:rsid w:val="00856A31"/>
    <w:rsid w:val="008754D0"/>
    <w:rsid w:val="00877C69"/>
    <w:rsid w:val="00877D48"/>
    <w:rsid w:val="00880B5C"/>
    <w:rsid w:val="0088345B"/>
    <w:rsid w:val="00886C5D"/>
    <w:rsid w:val="008A16A5"/>
    <w:rsid w:val="008A5C57"/>
    <w:rsid w:val="008C0629"/>
    <w:rsid w:val="008D0EE0"/>
    <w:rsid w:val="008D7A27"/>
    <w:rsid w:val="008E4702"/>
    <w:rsid w:val="008E69AA"/>
    <w:rsid w:val="008F4F1C"/>
    <w:rsid w:val="00904B4B"/>
    <w:rsid w:val="009069AD"/>
    <w:rsid w:val="00910E64"/>
    <w:rsid w:val="00922764"/>
    <w:rsid w:val="009278C1"/>
    <w:rsid w:val="00932377"/>
    <w:rsid w:val="00932441"/>
    <w:rsid w:val="009346E3"/>
    <w:rsid w:val="0094523D"/>
    <w:rsid w:val="00957678"/>
    <w:rsid w:val="00976A63"/>
    <w:rsid w:val="009B2490"/>
    <w:rsid w:val="009B256E"/>
    <w:rsid w:val="009B50E5"/>
    <w:rsid w:val="009B662C"/>
    <w:rsid w:val="009C3431"/>
    <w:rsid w:val="009C5989"/>
    <w:rsid w:val="009C6A32"/>
    <w:rsid w:val="009D08DA"/>
    <w:rsid w:val="009D7658"/>
    <w:rsid w:val="009E1A3A"/>
    <w:rsid w:val="009E36EE"/>
    <w:rsid w:val="009F2DF9"/>
    <w:rsid w:val="009F6A19"/>
    <w:rsid w:val="00A06860"/>
    <w:rsid w:val="00A136F5"/>
    <w:rsid w:val="00A231E2"/>
    <w:rsid w:val="00A2550D"/>
    <w:rsid w:val="00A31250"/>
    <w:rsid w:val="00A34F8D"/>
    <w:rsid w:val="00A35DDC"/>
    <w:rsid w:val="00A379BB"/>
    <w:rsid w:val="00A4169B"/>
    <w:rsid w:val="00A4435C"/>
    <w:rsid w:val="00A50747"/>
    <w:rsid w:val="00A50D55"/>
    <w:rsid w:val="00A52FDA"/>
    <w:rsid w:val="00A57395"/>
    <w:rsid w:val="00A61158"/>
    <w:rsid w:val="00A64912"/>
    <w:rsid w:val="00A70A74"/>
    <w:rsid w:val="00A9231A"/>
    <w:rsid w:val="00A95BC7"/>
    <w:rsid w:val="00AA0343"/>
    <w:rsid w:val="00AA75A5"/>
    <w:rsid w:val="00AA78CE"/>
    <w:rsid w:val="00AA7B26"/>
    <w:rsid w:val="00AB1FA5"/>
    <w:rsid w:val="00AC767C"/>
    <w:rsid w:val="00AD3467"/>
    <w:rsid w:val="00AD38CA"/>
    <w:rsid w:val="00AD5641"/>
    <w:rsid w:val="00AF09DC"/>
    <w:rsid w:val="00AF33DB"/>
    <w:rsid w:val="00B032D8"/>
    <w:rsid w:val="00B05D72"/>
    <w:rsid w:val="00B20990"/>
    <w:rsid w:val="00B23FAF"/>
    <w:rsid w:val="00B33B3C"/>
    <w:rsid w:val="00B33BFC"/>
    <w:rsid w:val="00B40D74"/>
    <w:rsid w:val="00B42649"/>
    <w:rsid w:val="00B46467"/>
    <w:rsid w:val="00B52663"/>
    <w:rsid w:val="00B56DCB"/>
    <w:rsid w:val="00B61728"/>
    <w:rsid w:val="00B65097"/>
    <w:rsid w:val="00B770D2"/>
    <w:rsid w:val="00B93516"/>
    <w:rsid w:val="00B96776"/>
    <w:rsid w:val="00B973E5"/>
    <w:rsid w:val="00BA4049"/>
    <w:rsid w:val="00BA47A3"/>
    <w:rsid w:val="00BA5026"/>
    <w:rsid w:val="00BA7B5B"/>
    <w:rsid w:val="00BB27C7"/>
    <w:rsid w:val="00BB6E79"/>
    <w:rsid w:val="00BD78A7"/>
    <w:rsid w:val="00BD7E4A"/>
    <w:rsid w:val="00BE42C5"/>
    <w:rsid w:val="00BE719A"/>
    <w:rsid w:val="00BE720A"/>
    <w:rsid w:val="00BF0723"/>
    <w:rsid w:val="00BF4C67"/>
    <w:rsid w:val="00BF6650"/>
    <w:rsid w:val="00C05D79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6094D"/>
    <w:rsid w:val="00C623E6"/>
    <w:rsid w:val="00C65717"/>
    <w:rsid w:val="00C72D10"/>
    <w:rsid w:val="00C7573B"/>
    <w:rsid w:val="00C76CF3"/>
    <w:rsid w:val="00C77177"/>
    <w:rsid w:val="00C93205"/>
    <w:rsid w:val="00C945DC"/>
    <w:rsid w:val="00CA7844"/>
    <w:rsid w:val="00CB58EF"/>
    <w:rsid w:val="00CC60D5"/>
    <w:rsid w:val="00CD70AC"/>
    <w:rsid w:val="00CE0A93"/>
    <w:rsid w:val="00CF0BB2"/>
    <w:rsid w:val="00D12B0D"/>
    <w:rsid w:val="00D13441"/>
    <w:rsid w:val="00D243A3"/>
    <w:rsid w:val="00D24684"/>
    <w:rsid w:val="00D33440"/>
    <w:rsid w:val="00D5104B"/>
    <w:rsid w:val="00D52EFE"/>
    <w:rsid w:val="00D56A0D"/>
    <w:rsid w:val="00D63EF6"/>
    <w:rsid w:val="00D65067"/>
    <w:rsid w:val="00D66518"/>
    <w:rsid w:val="00D70DFB"/>
    <w:rsid w:val="00D71EEA"/>
    <w:rsid w:val="00D735CD"/>
    <w:rsid w:val="00D741A9"/>
    <w:rsid w:val="00D766DF"/>
    <w:rsid w:val="00D90841"/>
    <w:rsid w:val="00DA2439"/>
    <w:rsid w:val="00DA6F05"/>
    <w:rsid w:val="00DB64FC"/>
    <w:rsid w:val="00DC386A"/>
    <w:rsid w:val="00DE0DD6"/>
    <w:rsid w:val="00DE149E"/>
    <w:rsid w:val="00E00CFA"/>
    <w:rsid w:val="00E034DB"/>
    <w:rsid w:val="00E05704"/>
    <w:rsid w:val="00E12F1A"/>
    <w:rsid w:val="00E1351C"/>
    <w:rsid w:val="00E22935"/>
    <w:rsid w:val="00E354E2"/>
    <w:rsid w:val="00E54292"/>
    <w:rsid w:val="00E56C6D"/>
    <w:rsid w:val="00E60191"/>
    <w:rsid w:val="00E74DC7"/>
    <w:rsid w:val="00E87699"/>
    <w:rsid w:val="00E902F8"/>
    <w:rsid w:val="00E92E27"/>
    <w:rsid w:val="00E94F82"/>
    <w:rsid w:val="00E9586B"/>
    <w:rsid w:val="00E97334"/>
    <w:rsid w:val="00EB3A99"/>
    <w:rsid w:val="00EB61ED"/>
    <w:rsid w:val="00EB65F8"/>
    <w:rsid w:val="00EC3E50"/>
    <w:rsid w:val="00EC589E"/>
    <w:rsid w:val="00ED4928"/>
    <w:rsid w:val="00EE3FFE"/>
    <w:rsid w:val="00EE57E8"/>
    <w:rsid w:val="00EE6121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37E2E"/>
    <w:rsid w:val="00F41F18"/>
    <w:rsid w:val="00F677A9"/>
    <w:rsid w:val="00F8121C"/>
    <w:rsid w:val="00F84CF5"/>
    <w:rsid w:val="00F8612E"/>
    <w:rsid w:val="00F94583"/>
    <w:rsid w:val="00FA420B"/>
    <w:rsid w:val="00FB6AEE"/>
    <w:rsid w:val="00FC3EAC"/>
    <w:rsid w:val="00FD23F9"/>
    <w:rsid w:val="00FF36EB"/>
    <w:rsid w:val="00FF39DE"/>
    <w:rsid w:val="78D1C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50BEB"/>
  <w15:docId w15:val="{5D9D9172-C8AE-4F26-8BB8-574B74EA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39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qFormat/>
    <w:rsid w:val="00A231E2"/>
  </w:style>
  <w:style w:type="character" w:customStyle="1" w:styleId="CharAmPartText">
    <w:name w:val="CharAmPartText"/>
    <w:basedOn w:val="OPCCharBase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link w:val="notetext"/>
    <w:rsid w:val="0041525F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4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C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C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C97"/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294C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0B5C"/>
    <w:rPr>
      <w:sz w:val="22"/>
    </w:rPr>
  </w:style>
  <w:style w:type="paragraph" w:styleId="ListParagraph">
    <w:name w:val="List Paragraph"/>
    <w:basedOn w:val="Normal"/>
    <w:uiPriority w:val="34"/>
    <w:qFormat/>
    <w:rsid w:val="00260D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29B7C3A017AA440948EE447FC95BB8E" ma:contentTypeVersion="" ma:contentTypeDescription="PDMS Document Site Content Type" ma:contentTypeScope="" ma:versionID="fd453e9e6d9699aff292dbf452bd8ab7">
  <xsd:schema xmlns:xsd="http://www.w3.org/2001/XMLSchema" xmlns:xs="http://www.w3.org/2001/XMLSchema" xmlns:p="http://schemas.microsoft.com/office/2006/metadata/properties" xmlns:ns2="C3A06BA2-9D35-45CB-96F0-3A26A02571AB" targetNamespace="http://schemas.microsoft.com/office/2006/metadata/properties" ma:root="true" ma:fieldsID="13ad22c47abb8b6b712abcea9a0c9b4f" ns2:_="">
    <xsd:import namespace="C3A06BA2-9D35-45CB-96F0-3A26A02571A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06BA2-9D35-45CB-96F0-3A26A02571A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3A06BA2-9D35-45CB-96F0-3A26A02571A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7142B-FEC2-46DB-8504-2830A8010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F02AC-84B5-4984-8341-4E878DBFA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06BA2-9D35-45CB-96F0-3A26A0257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FEC5A-755C-44C6-89A5-E029EBB39475}">
  <ds:schemaRefs>
    <ds:schemaRef ds:uri="http://schemas.microsoft.com/office/2006/metadata/properties"/>
    <ds:schemaRef ds:uri="http://schemas.microsoft.com/office/infopath/2007/PartnerControls"/>
    <ds:schemaRef ds:uri="C3A06BA2-9D35-45CB-96F0-3A26A02571AB"/>
  </ds:schemaRefs>
</ds:datastoreItem>
</file>

<file path=customXml/itemProps4.xml><?xml version="1.0" encoding="utf-8"?>
<ds:datastoreItem xmlns:ds="http://schemas.openxmlformats.org/officeDocument/2006/customXml" ds:itemID="{A1B56EB9-2773-4C08-A8F6-DDBA56270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863</Words>
  <Characters>4190</Characters>
  <Application>Microsoft Office Word</Application>
  <DocSecurity>0</DocSecurity>
  <Lines>220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Tran, Corinne</dc:creator>
  <cp:keywords>[SEC=OFFICIAL]</cp:keywords>
  <cp:lastModifiedBy>Ally Perry</cp:lastModifiedBy>
  <cp:revision>3</cp:revision>
  <cp:lastPrinted>2024-04-15T03:47:00Z</cp:lastPrinted>
  <dcterms:created xsi:type="dcterms:W3CDTF">2024-04-30T02:50:00Z</dcterms:created>
  <dcterms:modified xsi:type="dcterms:W3CDTF">2024-07-26T01:00:00Z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df474ae3-8559-48c6-b7da-a961f5a19b44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0x010100266966F133664895A6EE3632470D45F500C29B7C3A017AA440948EE447FC95BB8E</vt:lpwstr>
  </property>
  <property fmtid="{D5CDD505-2E9C-101B-9397-08002B2CF9AE}" pid="6" name="PM_ProtectiveMarkingImage_Header">
    <vt:lpwstr>C:\Program Files (x86)\Common Files\janusNET Shared\janusSEAL\Images\DocumentSlashBlue.png</vt:lpwstr>
  </property>
  <property fmtid="{D5CDD505-2E9C-101B-9397-08002B2CF9AE}" pid="7" name="PM_Caveats_Count">
    <vt:lpwstr>0</vt:lpwstr>
  </property>
  <property fmtid="{D5CDD505-2E9C-101B-9397-08002B2CF9AE}" pid="8" name="PM_DisplayValueSecClassificationWithQualifier">
    <vt:lpwstr>OFFICIAL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InsertionValue">
    <vt:lpwstr>OFFICIAL</vt:lpwstr>
  </property>
  <property fmtid="{D5CDD505-2E9C-101B-9397-08002B2CF9AE}" pid="12" name="PM_Originating_FileId">
    <vt:lpwstr>55D5156F1AAD4E179E005EACE2873116</vt:lpwstr>
  </property>
  <property fmtid="{D5CDD505-2E9C-101B-9397-08002B2CF9AE}" pid="13" name="PM_ProtectiveMarkingValue_Footer">
    <vt:lpwstr>OFFICIAL</vt:lpwstr>
  </property>
  <property fmtid="{D5CDD505-2E9C-101B-9397-08002B2CF9AE}" pid="14" name="PM_Originator_Hash_SHA1">
    <vt:lpwstr>90F9688376D18299AC3ED68D5D70187BAC6C6B5C</vt:lpwstr>
  </property>
  <property fmtid="{D5CDD505-2E9C-101B-9397-08002B2CF9AE}" pid="15" name="PM_OriginationTimeStamp">
    <vt:lpwstr>2023-05-16T23:43:19Z</vt:lpwstr>
  </property>
  <property fmtid="{D5CDD505-2E9C-101B-9397-08002B2CF9AE}" pid="16" name="PM_ProtectiveMarkingValue_Header">
    <vt:lpwstr>OFFICIAL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_Markers">
    <vt:lpwstr/>
  </property>
  <property fmtid="{D5CDD505-2E9C-101B-9397-08002B2CF9AE}" pid="22" name="PM_Hash_Version">
    <vt:lpwstr>2022.1</vt:lpwstr>
  </property>
  <property fmtid="{D5CDD505-2E9C-101B-9397-08002B2CF9AE}" pid="23" name="PM_Hash_Salt_Prev">
    <vt:lpwstr>8E42FA26B5BA05BC6FF38728C75E78D3</vt:lpwstr>
  </property>
  <property fmtid="{D5CDD505-2E9C-101B-9397-08002B2CF9AE}" pid="24" name="PM_Hash_Salt">
    <vt:lpwstr>37493CF023616EB291293256515D53F1</vt:lpwstr>
  </property>
  <property fmtid="{D5CDD505-2E9C-101B-9397-08002B2CF9AE}" pid="25" name="PM_Hash_SHA1">
    <vt:lpwstr>2CB4C434FDA5721D9EA4E1C822B053AB9DF8AF7E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Display">
    <vt:lpwstr>OFFICIAL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OriginatorUserAccountName_SHA256">
    <vt:lpwstr>C561F218A1E4F6682421BD85DA0C7252FE96256B0F2A03E77823E04A3C7D3716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PMHMAC">
    <vt:lpwstr>v=2022.1;a=SHA256;h=03868953BE74C68A611E420883A6A89B99D2EF8FA8B4D9DC2993EB429E4ADED5</vt:lpwstr>
  </property>
</Properties>
</file>