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EE4C2" w14:textId="18F76107" w:rsidR="00715914" w:rsidRPr="000514C3" w:rsidRDefault="00A31D73" w:rsidP="00850F56">
      <w:pPr>
        <w:spacing w:after="600"/>
        <w:rPr>
          <w:sz w:val="28"/>
        </w:rPr>
      </w:pPr>
      <w:r w:rsidRPr="000514C3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203AA416" w:rsidR="00243EC0" w:rsidRPr="000514C3" w:rsidRDefault="00447DB4" w:rsidP="00B16067">
      <w:pPr>
        <w:pStyle w:val="LI-Title"/>
        <w:pBdr>
          <w:bottom w:val="single" w:sz="4" w:space="1" w:color="auto"/>
        </w:pBdr>
        <w:rPr>
          <w:sz w:val="42"/>
          <w:szCs w:val="22"/>
        </w:rPr>
      </w:pPr>
      <w:r w:rsidRPr="000514C3">
        <w:t>A</w:t>
      </w:r>
      <w:r w:rsidR="00327DDF" w:rsidRPr="000514C3">
        <w:t xml:space="preserve">SIC Corporations </w:t>
      </w:r>
      <w:r w:rsidR="00A12C43" w:rsidRPr="000514C3">
        <w:t xml:space="preserve">and </w:t>
      </w:r>
      <w:r w:rsidR="00327DDF" w:rsidRPr="000514C3">
        <w:t xml:space="preserve">Credit </w:t>
      </w:r>
      <w:r w:rsidR="00C11452" w:rsidRPr="000514C3">
        <w:t>(</w:t>
      </w:r>
      <w:r w:rsidR="00DA41D5" w:rsidRPr="000514C3">
        <w:t>Re</w:t>
      </w:r>
      <w:r w:rsidR="00C02D44" w:rsidRPr="000514C3">
        <w:t>peal</w:t>
      </w:r>
      <w:r w:rsidR="00C11452" w:rsidRPr="000514C3">
        <w:t xml:space="preserve">) Instrument </w:t>
      </w:r>
      <w:r w:rsidR="00A12C43" w:rsidRPr="000514C3">
        <w:t>202</w:t>
      </w:r>
      <w:r w:rsidR="001E7E6E" w:rsidRPr="000514C3">
        <w:t>4</w:t>
      </w:r>
      <w:r w:rsidR="00132B7B" w:rsidRPr="000514C3">
        <w:t>/</w:t>
      </w:r>
      <w:r w:rsidR="006B2DB6" w:rsidRPr="000514C3">
        <w:t>648</w:t>
      </w:r>
    </w:p>
    <w:p w14:paraId="09CED424" w14:textId="7DD80022" w:rsidR="00F171A1" w:rsidRPr="000514C3" w:rsidRDefault="00F171A1" w:rsidP="00005446">
      <w:pPr>
        <w:pStyle w:val="LI-Fronttext"/>
        <w:rPr>
          <w:sz w:val="24"/>
          <w:szCs w:val="24"/>
        </w:rPr>
      </w:pPr>
      <w:r w:rsidRPr="000514C3">
        <w:rPr>
          <w:sz w:val="24"/>
          <w:szCs w:val="24"/>
        </w:rPr>
        <w:t xml:space="preserve">I, </w:t>
      </w:r>
      <w:r w:rsidR="00FC5EF9" w:rsidRPr="000514C3">
        <w:rPr>
          <w:sz w:val="24"/>
          <w:szCs w:val="24"/>
        </w:rPr>
        <w:t>Nathan Bourne</w:t>
      </w:r>
      <w:r w:rsidR="00C0544A" w:rsidRPr="000514C3">
        <w:rPr>
          <w:sz w:val="24"/>
          <w:szCs w:val="24"/>
        </w:rPr>
        <w:t>, delegate of the Australian Securities and Investments Commission</w:t>
      </w:r>
      <w:r w:rsidRPr="000514C3">
        <w:rPr>
          <w:sz w:val="24"/>
          <w:szCs w:val="24"/>
        </w:rPr>
        <w:t xml:space="preserve">, make the following </w:t>
      </w:r>
      <w:r w:rsidR="008C0F29" w:rsidRPr="000514C3">
        <w:rPr>
          <w:sz w:val="24"/>
          <w:szCs w:val="24"/>
        </w:rPr>
        <w:t>legislative instrument</w:t>
      </w:r>
      <w:r w:rsidRPr="000514C3">
        <w:rPr>
          <w:sz w:val="24"/>
          <w:szCs w:val="24"/>
        </w:rPr>
        <w:t>.</w:t>
      </w:r>
    </w:p>
    <w:p w14:paraId="5EAD13B6" w14:textId="77777777" w:rsidR="003A2A48" w:rsidRPr="000514C3" w:rsidRDefault="003A2A48" w:rsidP="00005446">
      <w:pPr>
        <w:pStyle w:val="LI-Fronttext"/>
      </w:pPr>
    </w:p>
    <w:p w14:paraId="30DA1485" w14:textId="1D617474" w:rsidR="006554FF" w:rsidRPr="000514C3" w:rsidRDefault="00F171A1" w:rsidP="00005446">
      <w:pPr>
        <w:pStyle w:val="LI-Fronttext"/>
        <w:rPr>
          <w:sz w:val="24"/>
          <w:szCs w:val="24"/>
        </w:rPr>
      </w:pPr>
      <w:r w:rsidRPr="000514C3">
        <w:rPr>
          <w:sz w:val="24"/>
          <w:szCs w:val="24"/>
        </w:rPr>
        <w:t>Date</w:t>
      </w:r>
      <w:r w:rsidRPr="000514C3">
        <w:rPr>
          <w:sz w:val="24"/>
          <w:szCs w:val="24"/>
        </w:rPr>
        <w:tab/>
      </w:r>
      <w:bookmarkStart w:id="0" w:name="BKCheck15B_1"/>
      <w:bookmarkEnd w:id="0"/>
      <w:r w:rsidR="00B01DB3" w:rsidRPr="000514C3">
        <w:rPr>
          <w:sz w:val="24"/>
          <w:szCs w:val="24"/>
        </w:rPr>
        <w:t>7</w:t>
      </w:r>
      <w:r w:rsidR="007B1E48" w:rsidRPr="000514C3">
        <w:rPr>
          <w:sz w:val="24"/>
          <w:szCs w:val="24"/>
        </w:rPr>
        <w:t xml:space="preserve"> August </w:t>
      </w:r>
      <w:r w:rsidR="00255007" w:rsidRPr="000514C3">
        <w:rPr>
          <w:sz w:val="24"/>
          <w:szCs w:val="24"/>
        </w:rPr>
        <w:t>20</w:t>
      </w:r>
      <w:r w:rsidR="00053940" w:rsidRPr="000514C3">
        <w:rPr>
          <w:sz w:val="24"/>
          <w:szCs w:val="24"/>
        </w:rPr>
        <w:t>2</w:t>
      </w:r>
      <w:r w:rsidR="001E7E6E" w:rsidRPr="000514C3">
        <w:rPr>
          <w:sz w:val="24"/>
          <w:szCs w:val="24"/>
        </w:rPr>
        <w:t>4</w:t>
      </w:r>
    </w:p>
    <w:p w14:paraId="3951FF45" w14:textId="77777777" w:rsidR="00C22264" w:rsidRPr="000514C3" w:rsidRDefault="00C22264" w:rsidP="00C22264">
      <w:pPr>
        <w:rPr>
          <w:lang w:eastAsia="en-AU"/>
        </w:rPr>
      </w:pPr>
    </w:p>
    <w:p w14:paraId="1664D3C1" w14:textId="28E967A9" w:rsidR="007B1E48" w:rsidRPr="000514C3" w:rsidRDefault="007B1E48" w:rsidP="00B01DB3">
      <w:pPr>
        <w:ind w:firstLine="720"/>
        <w:rPr>
          <w:lang w:eastAsia="en-AU"/>
        </w:rPr>
      </w:pPr>
    </w:p>
    <w:p w14:paraId="3BF8D582" w14:textId="60A00C62" w:rsidR="00F171A1" w:rsidRPr="000514C3" w:rsidRDefault="006B2DB6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0514C3">
        <w:rPr>
          <w:sz w:val="24"/>
          <w:szCs w:val="24"/>
        </w:rPr>
        <w:t>Nathan Bourne</w:t>
      </w:r>
    </w:p>
    <w:p w14:paraId="54239FE3" w14:textId="77777777" w:rsidR="00715914" w:rsidRPr="000514C3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0514C3" w:rsidRDefault="00715914" w:rsidP="00715914">
      <w:pPr>
        <w:sectPr w:rsidR="00715914" w:rsidRPr="000514C3" w:rsidSect="00B508C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851" w:footer="709" w:gutter="0"/>
          <w:cols w:space="708"/>
          <w:titlePg/>
          <w:docGrid w:linePitch="360"/>
        </w:sectPr>
      </w:pPr>
    </w:p>
    <w:p w14:paraId="6D8D9D95" w14:textId="77777777" w:rsidR="00F67BCA" w:rsidRPr="000514C3" w:rsidRDefault="00715914" w:rsidP="00E2168B">
      <w:pPr>
        <w:spacing w:before="280" w:after="240"/>
        <w:rPr>
          <w:sz w:val="36"/>
        </w:rPr>
      </w:pPr>
      <w:r w:rsidRPr="000514C3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38B8DBBB" w14:textId="4A22381D" w:rsidR="008A0E48" w:rsidRPr="000514C3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0514C3">
        <w:rPr>
          <w:sz w:val="28"/>
        </w:rPr>
        <w:fldChar w:fldCharType="begin"/>
      </w:r>
      <w:r w:rsidRPr="000514C3">
        <w:rPr>
          <w:sz w:val="28"/>
        </w:rPr>
        <w:instrText xml:space="preserve"> TOC \h \z \t "LI - Heading 1,1,LI - Heading 2,2" </w:instrText>
      </w:r>
      <w:r w:rsidRPr="000514C3">
        <w:rPr>
          <w:sz w:val="28"/>
        </w:rPr>
        <w:fldChar w:fldCharType="separate"/>
      </w:r>
      <w:hyperlink w:anchor="_Toc173422191" w:history="1">
        <w:r w:rsidR="008A0E48" w:rsidRPr="000514C3">
          <w:rPr>
            <w:rStyle w:val="Hyperlink"/>
            <w:noProof/>
          </w:rPr>
          <w:t>Part 1—Preliminary</w:t>
        </w:r>
        <w:r w:rsidR="008A0E48" w:rsidRPr="000514C3">
          <w:rPr>
            <w:noProof/>
            <w:webHidden/>
          </w:rPr>
          <w:tab/>
        </w:r>
        <w:r w:rsidR="008A0E48" w:rsidRPr="000514C3">
          <w:rPr>
            <w:noProof/>
            <w:webHidden/>
          </w:rPr>
          <w:fldChar w:fldCharType="begin"/>
        </w:r>
        <w:r w:rsidR="008A0E48" w:rsidRPr="000514C3">
          <w:rPr>
            <w:noProof/>
            <w:webHidden/>
          </w:rPr>
          <w:instrText xml:space="preserve"> PAGEREF _Toc173422191 \h </w:instrText>
        </w:r>
        <w:r w:rsidR="008A0E48" w:rsidRPr="000514C3">
          <w:rPr>
            <w:noProof/>
            <w:webHidden/>
          </w:rPr>
        </w:r>
        <w:r w:rsidR="008A0E48" w:rsidRPr="000514C3">
          <w:rPr>
            <w:noProof/>
            <w:webHidden/>
          </w:rPr>
          <w:fldChar w:fldCharType="separate"/>
        </w:r>
        <w:r w:rsidR="008A0E48" w:rsidRPr="000514C3">
          <w:rPr>
            <w:noProof/>
            <w:webHidden/>
          </w:rPr>
          <w:t>3</w:t>
        </w:r>
        <w:r w:rsidR="008A0E48" w:rsidRPr="000514C3">
          <w:rPr>
            <w:noProof/>
            <w:webHidden/>
          </w:rPr>
          <w:fldChar w:fldCharType="end"/>
        </w:r>
      </w:hyperlink>
    </w:p>
    <w:p w14:paraId="26D25CF1" w14:textId="6B0BE284" w:rsidR="008A0E48" w:rsidRPr="000514C3" w:rsidRDefault="000514C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3422192" w:history="1">
        <w:r w:rsidR="008A0E48" w:rsidRPr="000514C3">
          <w:rPr>
            <w:rStyle w:val="Hyperlink"/>
            <w:noProof/>
          </w:rPr>
          <w:t>1</w:t>
        </w:r>
        <w:r w:rsidR="008A0E48" w:rsidRPr="000514C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A0E48" w:rsidRPr="000514C3">
          <w:rPr>
            <w:rStyle w:val="Hyperlink"/>
            <w:noProof/>
          </w:rPr>
          <w:t>Name of legislative instrument</w:t>
        </w:r>
        <w:r w:rsidR="008A0E48" w:rsidRPr="000514C3">
          <w:rPr>
            <w:noProof/>
            <w:webHidden/>
          </w:rPr>
          <w:tab/>
        </w:r>
        <w:r w:rsidR="008A0E48" w:rsidRPr="000514C3">
          <w:rPr>
            <w:noProof/>
            <w:webHidden/>
          </w:rPr>
          <w:fldChar w:fldCharType="begin"/>
        </w:r>
        <w:r w:rsidR="008A0E48" w:rsidRPr="000514C3">
          <w:rPr>
            <w:noProof/>
            <w:webHidden/>
          </w:rPr>
          <w:instrText xml:space="preserve"> PAGEREF _Toc173422192 \h </w:instrText>
        </w:r>
        <w:r w:rsidR="008A0E48" w:rsidRPr="000514C3">
          <w:rPr>
            <w:noProof/>
            <w:webHidden/>
          </w:rPr>
        </w:r>
        <w:r w:rsidR="008A0E48" w:rsidRPr="000514C3">
          <w:rPr>
            <w:noProof/>
            <w:webHidden/>
          </w:rPr>
          <w:fldChar w:fldCharType="separate"/>
        </w:r>
        <w:r w:rsidR="008A0E48" w:rsidRPr="000514C3">
          <w:rPr>
            <w:noProof/>
            <w:webHidden/>
          </w:rPr>
          <w:t>3</w:t>
        </w:r>
        <w:r w:rsidR="008A0E48" w:rsidRPr="000514C3">
          <w:rPr>
            <w:noProof/>
            <w:webHidden/>
          </w:rPr>
          <w:fldChar w:fldCharType="end"/>
        </w:r>
      </w:hyperlink>
    </w:p>
    <w:p w14:paraId="6F445261" w14:textId="78EDB26C" w:rsidR="008A0E48" w:rsidRPr="000514C3" w:rsidRDefault="000514C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3422193" w:history="1">
        <w:r w:rsidR="008A0E48" w:rsidRPr="000514C3">
          <w:rPr>
            <w:rStyle w:val="Hyperlink"/>
            <w:noProof/>
          </w:rPr>
          <w:t>2</w:t>
        </w:r>
        <w:r w:rsidR="008A0E48" w:rsidRPr="000514C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A0E48" w:rsidRPr="000514C3">
          <w:rPr>
            <w:rStyle w:val="Hyperlink"/>
            <w:noProof/>
          </w:rPr>
          <w:t>Commencement</w:t>
        </w:r>
        <w:r w:rsidR="008A0E48" w:rsidRPr="000514C3">
          <w:rPr>
            <w:noProof/>
            <w:webHidden/>
          </w:rPr>
          <w:tab/>
        </w:r>
        <w:r w:rsidR="008A0E48" w:rsidRPr="000514C3">
          <w:rPr>
            <w:noProof/>
            <w:webHidden/>
          </w:rPr>
          <w:fldChar w:fldCharType="begin"/>
        </w:r>
        <w:r w:rsidR="008A0E48" w:rsidRPr="000514C3">
          <w:rPr>
            <w:noProof/>
            <w:webHidden/>
          </w:rPr>
          <w:instrText xml:space="preserve"> PAGEREF _Toc173422193 \h </w:instrText>
        </w:r>
        <w:r w:rsidR="008A0E48" w:rsidRPr="000514C3">
          <w:rPr>
            <w:noProof/>
            <w:webHidden/>
          </w:rPr>
        </w:r>
        <w:r w:rsidR="008A0E48" w:rsidRPr="000514C3">
          <w:rPr>
            <w:noProof/>
            <w:webHidden/>
          </w:rPr>
          <w:fldChar w:fldCharType="separate"/>
        </w:r>
        <w:r w:rsidR="008A0E48" w:rsidRPr="000514C3">
          <w:rPr>
            <w:noProof/>
            <w:webHidden/>
          </w:rPr>
          <w:t>3</w:t>
        </w:r>
        <w:r w:rsidR="008A0E48" w:rsidRPr="000514C3">
          <w:rPr>
            <w:noProof/>
            <w:webHidden/>
          </w:rPr>
          <w:fldChar w:fldCharType="end"/>
        </w:r>
      </w:hyperlink>
    </w:p>
    <w:p w14:paraId="2B19425C" w14:textId="04A1660D" w:rsidR="008A0E48" w:rsidRPr="000514C3" w:rsidRDefault="000514C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3422194" w:history="1">
        <w:r w:rsidR="008A0E48" w:rsidRPr="000514C3">
          <w:rPr>
            <w:rStyle w:val="Hyperlink"/>
            <w:noProof/>
          </w:rPr>
          <w:t>3</w:t>
        </w:r>
        <w:r w:rsidR="008A0E48" w:rsidRPr="000514C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A0E48" w:rsidRPr="000514C3">
          <w:rPr>
            <w:rStyle w:val="Hyperlink"/>
            <w:noProof/>
          </w:rPr>
          <w:t>Authority</w:t>
        </w:r>
        <w:r w:rsidR="008A0E48" w:rsidRPr="000514C3">
          <w:rPr>
            <w:noProof/>
            <w:webHidden/>
          </w:rPr>
          <w:tab/>
        </w:r>
        <w:r w:rsidR="008A0E48" w:rsidRPr="000514C3">
          <w:rPr>
            <w:noProof/>
            <w:webHidden/>
          </w:rPr>
          <w:fldChar w:fldCharType="begin"/>
        </w:r>
        <w:r w:rsidR="008A0E48" w:rsidRPr="000514C3">
          <w:rPr>
            <w:noProof/>
            <w:webHidden/>
          </w:rPr>
          <w:instrText xml:space="preserve"> PAGEREF _Toc173422194 \h </w:instrText>
        </w:r>
        <w:r w:rsidR="008A0E48" w:rsidRPr="000514C3">
          <w:rPr>
            <w:noProof/>
            <w:webHidden/>
          </w:rPr>
        </w:r>
        <w:r w:rsidR="008A0E48" w:rsidRPr="000514C3">
          <w:rPr>
            <w:noProof/>
            <w:webHidden/>
          </w:rPr>
          <w:fldChar w:fldCharType="separate"/>
        </w:r>
        <w:r w:rsidR="008A0E48" w:rsidRPr="000514C3">
          <w:rPr>
            <w:noProof/>
            <w:webHidden/>
          </w:rPr>
          <w:t>3</w:t>
        </w:r>
        <w:r w:rsidR="008A0E48" w:rsidRPr="000514C3">
          <w:rPr>
            <w:noProof/>
            <w:webHidden/>
          </w:rPr>
          <w:fldChar w:fldCharType="end"/>
        </w:r>
      </w:hyperlink>
    </w:p>
    <w:p w14:paraId="0313854A" w14:textId="4E90FCC1" w:rsidR="008A0E48" w:rsidRPr="000514C3" w:rsidRDefault="000514C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3422195" w:history="1">
        <w:r w:rsidR="008A0E48" w:rsidRPr="000514C3">
          <w:rPr>
            <w:rStyle w:val="Hyperlink"/>
            <w:noProof/>
          </w:rPr>
          <w:t>4</w:t>
        </w:r>
        <w:r w:rsidR="008A0E48" w:rsidRPr="000514C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A0E48" w:rsidRPr="000514C3">
          <w:rPr>
            <w:rStyle w:val="Hyperlink"/>
            <w:noProof/>
          </w:rPr>
          <w:t>Schedules</w:t>
        </w:r>
        <w:r w:rsidR="008A0E48" w:rsidRPr="000514C3">
          <w:rPr>
            <w:noProof/>
            <w:webHidden/>
          </w:rPr>
          <w:tab/>
        </w:r>
        <w:r w:rsidR="008A0E48" w:rsidRPr="000514C3">
          <w:rPr>
            <w:noProof/>
            <w:webHidden/>
          </w:rPr>
          <w:fldChar w:fldCharType="begin"/>
        </w:r>
        <w:r w:rsidR="008A0E48" w:rsidRPr="000514C3">
          <w:rPr>
            <w:noProof/>
            <w:webHidden/>
          </w:rPr>
          <w:instrText xml:space="preserve"> PAGEREF _Toc173422195 \h </w:instrText>
        </w:r>
        <w:r w:rsidR="008A0E48" w:rsidRPr="000514C3">
          <w:rPr>
            <w:noProof/>
            <w:webHidden/>
          </w:rPr>
        </w:r>
        <w:r w:rsidR="008A0E48" w:rsidRPr="000514C3">
          <w:rPr>
            <w:noProof/>
            <w:webHidden/>
          </w:rPr>
          <w:fldChar w:fldCharType="separate"/>
        </w:r>
        <w:r w:rsidR="008A0E48" w:rsidRPr="000514C3">
          <w:rPr>
            <w:noProof/>
            <w:webHidden/>
          </w:rPr>
          <w:t>3</w:t>
        </w:r>
        <w:r w:rsidR="008A0E48" w:rsidRPr="000514C3">
          <w:rPr>
            <w:noProof/>
            <w:webHidden/>
          </w:rPr>
          <w:fldChar w:fldCharType="end"/>
        </w:r>
      </w:hyperlink>
    </w:p>
    <w:p w14:paraId="1EED0E66" w14:textId="0B086686" w:rsidR="008A0E48" w:rsidRPr="000514C3" w:rsidRDefault="000514C3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73422196" w:history="1">
        <w:r w:rsidR="008A0E48" w:rsidRPr="000514C3">
          <w:rPr>
            <w:rStyle w:val="Hyperlink"/>
            <w:noProof/>
          </w:rPr>
          <w:t>Schedule 1—Repeal</w:t>
        </w:r>
        <w:r w:rsidR="008A0E48" w:rsidRPr="000514C3">
          <w:rPr>
            <w:noProof/>
            <w:webHidden/>
          </w:rPr>
          <w:tab/>
        </w:r>
        <w:r w:rsidR="008A0E48" w:rsidRPr="000514C3">
          <w:rPr>
            <w:noProof/>
            <w:webHidden/>
          </w:rPr>
          <w:fldChar w:fldCharType="begin"/>
        </w:r>
        <w:r w:rsidR="008A0E48" w:rsidRPr="000514C3">
          <w:rPr>
            <w:noProof/>
            <w:webHidden/>
          </w:rPr>
          <w:instrText xml:space="preserve"> PAGEREF _Toc173422196 \h </w:instrText>
        </w:r>
        <w:r w:rsidR="008A0E48" w:rsidRPr="000514C3">
          <w:rPr>
            <w:noProof/>
            <w:webHidden/>
          </w:rPr>
        </w:r>
        <w:r w:rsidR="008A0E48" w:rsidRPr="000514C3">
          <w:rPr>
            <w:noProof/>
            <w:webHidden/>
          </w:rPr>
          <w:fldChar w:fldCharType="separate"/>
        </w:r>
        <w:r w:rsidR="008A0E48" w:rsidRPr="000514C3">
          <w:rPr>
            <w:noProof/>
            <w:webHidden/>
          </w:rPr>
          <w:t>4</w:t>
        </w:r>
        <w:r w:rsidR="008A0E48" w:rsidRPr="000514C3">
          <w:rPr>
            <w:noProof/>
            <w:webHidden/>
          </w:rPr>
          <w:fldChar w:fldCharType="end"/>
        </w:r>
      </w:hyperlink>
    </w:p>
    <w:p w14:paraId="074E2079" w14:textId="4B60906E" w:rsidR="008A0E48" w:rsidRPr="000514C3" w:rsidRDefault="000514C3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3422197" w:history="1">
        <w:r w:rsidR="008A0E48" w:rsidRPr="000514C3">
          <w:rPr>
            <w:rStyle w:val="Hyperlink"/>
            <w:i/>
            <w:iCs/>
            <w:noProof/>
          </w:rPr>
          <w:t>ASIC Corporations and Credit (Reference Checking and Information Sharing Protocol) Instrument 2021/429</w:t>
        </w:r>
        <w:r w:rsidR="008A0E48" w:rsidRPr="000514C3">
          <w:rPr>
            <w:noProof/>
            <w:webHidden/>
          </w:rPr>
          <w:tab/>
        </w:r>
        <w:r w:rsidR="008A0E48" w:rsidRPr="000514C3">
          <w:rPr>
            <w:noProof/>
            <w:webHidden/>
          </w:rPr>
          <w:fldChar w:fldCharType="begin"/>
        </w:r>
        <w:r w:rsidR="008A0E48" w:rsidRPr="000514C3">
          <w:rPr>
            <w:noProof/>
            <w:webHidden/>
          </w:rPr>
          <w:instrText xml:space="preserve"> PAGEREF _Toc173422197 \h </w:instrText>
        </w:r>
        <w:r w:rsidR="008A0E48" w:rsidRPr="000514C3">
          <w:rPr>
            <w:noProof/>
            <w:webHidden/>
          </w:rPr>
        </w:r>
        <w:r w:rsidR="008A0E48" w:rsidRPr="000514C3">
          <w:rPr>
            <w:noProof/>
            <w:webHidden/>
          </w:rPr>
          <w:fldChar w:fldCharType="separate"/>
        </w:r>
        <w:r w:rsidR="008A0E48" w:rsidRPr="000514C3">
          <w:rPr>
            <w:noProof/>
            <w:webHidden/>
          </w:rPr>
          <w:t>4</w:t>
        </w:r>
        <w:r w:rsidR="008A0E48" w:rsidRPr="000514C3">
          <w:rPr>
            <w:noProof/>
            <w:webHidden/>
          </w:rPr>
          <w:fldChar w:fldCharType="end"/>
        </w:r>
      </w:hyperlink>
    </w:p>
    <w:p w14:paraId="20C7EE7B" w14:textId="5B407C06" w:rsidR="00670EA1" w:rsidRPr="000514C3" w:rsidRDefault="003708CA" w:rsidP="00715914">
      <w:r w:rsidRPr="000514C3">
        <w:rPr>
          <w:rFonts w:eastAsia="Times New Roman"/>
          <w:kern w:val="28"/>
          <w:sz w:val="28"/>
          <w:lang w:eastAsia="en-AU"/>
        </w:rPr>
        <w:fldChar w:fldCharType="end"/>
      </w:r>
    </w:p>
    <w:p w14:paraId="51AEB3CC" w14:textId="77777777" w:rsidR="00670EA1" w:rsidRPr="000514C3" w:rsidRDefault="00670EA1" w:rsidP="00715914"/>
    <w:p w14:paraId="73D908F5" w14:textId="77777777" w:rsidR="00BF218D" w:rsidRPr="000514C3" w:rsidRDefault="00BF218D" w:rsidP="00BF218D"/>
    <w:p w14:paraId="7E7455EE" w14:textId="77777777" w:rsidR="00BF218D" w:rsidRPr="000514C3" w:rsidRDefault="00BF218D" w:rsidP="00BF218D">
      <w:pPr>
        <w:jc w:val="center"/>
      </w:pPr>
    </w:p>
    <w:p w14:paraId="3114ACB1" w14:textId="4B29F69B" w:rsidR="00BF218D" w:rsidRPr="000514C3" w:rsidRDefault="00BF218D" w:rsidP="00BF218D">
      <w:pPr>
        <w:tabs>
          <w:tab w:val="center" w:pos="4156"/>
        </w:tabs>
        <w:sectPr w:rsidR="00BF218D" w:rsidRPr="000514C3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  <w:r w:rsidRPr="000514C3">
        <w:tab/>
      </w:r>
    </w:p>
    <w:p w14:paraId="0131CB23" w14:textId="77777777" w:rsidR="00FA31DE" w:rsidRPr="000514C3" w:rsidRDefault="00FA31DE" w:rsidP="006554FF">
      <w:pPr>
        <w:pStyle w:val="LI-Heading1"/>
      </w:pPr>
      <w:bookmarkStart w:id="2" w:name="BK_S3P1L1C1"/>
      <w:bookmarkStart w:id="3" w:name="_Toc173422191"/>
      <w:bookmarkEnd w:id="2"/>
      <w:r w:rsidRPr="000514C3">
        <w:lastRenderedPageBreak/>
        <w:t>Part</w:t>
      </w:r>
      <w:r w:rsidR="00F61B09" w:rsidRPr="000514C3">
        <w:t> </w:t>
      </w:r>
      <w:r w:rsidRPr="000514C3">
        <w:t>1—Preliminary</w:t>
      </w:r>
      <w:bookmarkEnd w:id="3"/>
    </w:p>
    <w:p w14:paraId="6E4AA01B" w14:textId="77777777" w:rsidR="00FA31DE" w:rsidRPr="000514C3" w:rsidRDefault="00FA31DE" w:rsidP="00C11452">
      <w:pPr>
        <w:pStyle w:val="LI-Heading2"/>
        <w:rPr>
          <w:szCs w:val="24"/>
        </w:rPr>
      </w:pPr>
      <w:bookmarkStart w:id="4" w:name="_Toc173422192"/>
      <w:r w:rsidRPr="000514C3">
        <w:rPr>
          <w:szCs w:val="24"/>
        </w:rPr>
        <w:t>1</w:t>
      </w:r>
      <w:r w:rsidR="00FC3EB8" w:rsidRPr="000514C3">
        <w:rPr>
          <w:szCs w:val="24"/>
        </w:rPr>
        <w:tab/>
      </w:r>
      <w:r w:rsidRPr="000514C3">
        <w:rPr>
          <w:szCs w:val="24"/>
        </w:rPr>
        <w:t xml:space="preserve">Name of </w:t>
      </w:r>
      <w:r w:rsidR="008C0F29" w:rsidRPr="000514C3">
        <w:rPr>
          <w:szCs w:val="24"/>
        </w:rPr>
        <w:t>legislative instrument</w:t>
      </w:r>
      <w:bookmarkEnd w:id="4"/>
    </w:p>
    <w:p w14:paraId="3FED13F6" w14:textId="17DB10D1" w:rsidR="00FA31DE" w:rsidRPr="000514C3" w:rsidRDefault="00FA31DE" w:rsidP="00BA2950">
      <w:pPr>
        <w:pStyle w:val="LI-BodyTextUnnumbered"/>
        <w:rPr>
          <w:szCs w:val="24"/>
        </w:rPr>
      </w:pPr>
      <w:r w:rsidRPr="000514C3">
        <w:rPr>
          <w:szCs w:val="24"/>
        </w:rPr>
        <w:t xml:space="preserve">This </w:t>
      </w:r>
      <w:r w:rsidR="008C0F29" w:rsidRPr="000514C3">
        <w:rPr>
          <w:szCs w:val="24"/>
        </w:rPr>
        <w:t>is</w:t>
      </w:r>
      <w:r w:rsidR="00C36A52" w:rsidRPr="000514C3">
        <w:rPr>
          <w:szCs w:val="24"/>
        </w:rPr>
        <w:t xml:space="preserve"> the</w:t>
      </w:r>
      <w:r w:rsidR="008C0F29" w:rsidRPr="000514C3">
        <w:rPr>
          <w:szCs w:val="24"/>
        </w:rPr>
        <w:t xml:space="preserve"> </w:t>
      </w:r>
      <w:r w:rsidR="00A12C43" w:rsidRPr="000514C3">
        <w:rPr>
          <w:i/>
          <w:iCs/>
          <w:szCs w:val="24"/>
        </w:rPr>
        <w:t>ASIC Corporations and Credit (Repeal) Instrument 202</w:t>
      </w:r>
      <w:r w:rsidR="001E7E6E" w:rsidRPr="000514C3">
        <w:rPr>
          <w:i/>
          <w:iCs/>
          <w:szCs w:val="24"/>
        </w:rPr>
        <w:t>4</w:t>
      </w:r>
      <w:r w:rsidR="00A12C43" w:rsidRPr="000514C3">
        <w:rPr>
          <w:i/>
          <w:iCs/>
          <w:szCs w:val="24"/>
        </w:rPr>
        <w:t>/</w:t>
      </w:r>
      <w:r w:rsidR="00FC5EF9" w:rsidRPr="000514C3">
        <w:rPr>
          <w:i/>
          <w:iCs/>
          <w:szCs w:val="24"/>
        </w:rPr>
        <w:t>648</w:t>
      </w:r>
      <w:r w:rsidR="00A12C43" w:rsidRPr="000514C3">
        <w:rPr>
          <w:szCs w:val="24"/>
        </w:rPr>
        <w:t xml:space="preserve">. </w:t>
      </w:r>
    </w:p>
    <w:p w14:paraId="052395D1" w14:textId="77777777" w:rsidR="00FA31DE" w:rsidRPr="000514C3" w:rsidRDefault="00FA31DE" w:rsidP="00C11452">
      <w:pPr>
        <w:pStyle w:val="LI-Heading2"/>
        <w:rPr>
          <w:szCs w:val="24"/>
        </w:rPr>
      </w:pPr>
      <w:bookmarkStart w:id="5" w:name="_Toc173422193"/>
      <w:r w:rsidRPr="000514C3">
        <w:rPr>
          <w:szCs w:val="24"/>
        </w:rPr>
        <w:t>2</w:t>
      </w:r>
      <w:r w:rsidR="00FC3EB8" w:rsidRPr="000514C3">
        <w:rPr>
          <w:szCs w:val="24"/>
        </w:rPr>
        <w:tab/>
      </w:r>
      <w:r w:rsidRPr="000514C3">
        <w:rPr>
          <w:szCs w:val="24"/>
        </w:rPr>
        <w:t>Commencement</w:t>
      </w:r>
      <w:bookmarkEnd w:id="5"/>
    </w:p>
    <w:p w14:paraId="41373769" w14:textId="588214F7" w:rsidR="00FA31DE" w:rsidRPr="000514C3" w:rsidRDefault="00FA31DE" w:rsidP="00BA2950">
      <w:pPr>
        <w:pStyle w:val="LI-BodyTextUnnumbered"/>
        <w:rPr>
          <w:szCs w:val="24"/>
        </w:rPr>
      </w:pPr>
      <w:r w:rsidRPr="000514C3">
        <w:rPr>
          <w:szCs w:val="24"/>
        </w:rPr>
        <w:t xml:space="preserve">This </w:t>
      </w:r>
      <w:r w:rsidR="008C0F29" w:rsidRPr="000514C3">
        <w:rPr>
          <w:szCs w:val="24"/>
        </w:rPr>
        <w:t>instrument</w:t>
      </w:r>
      <w:r w:rsidRPr="000514C3">
        <w:rPr>
          <w:szCs w:val="24"/>
        </w:rPr>
        <w:t xml:space="preserve"> commences on </w:t>
      </w:r>
      <w:r w:rsidR="000C4E19" w:rsidRPr="000514C3">
        <w:rPr>
          <w:szCs w:val="24"/>
        </w:rPr>
        <w:t>the day after it is registered on the Federal Register of Legislation.</w:t>
      </w:r>
    </w:p>
    <w:p w14:paraId="7E5591BB" w14:textId="6B7F40F7" w:rsidR="00FA31DE" w:rsidRPr="000514C3" w:rsidRDefault="00FA31DE" w:rsidP="00BA2950">
      <w:pPr>
        <w:pStyle w:val="LI-BodyTextNote"/>
      </w:pPr>
      <w:r w:rsidRPr="000514C3">
        <w:t>Note:</w:t>
      </w:r>
      <w:r w:rsidRPr="000514C3">
        <w:tab/>
      </w:r>
      <w:r w:rsidR="004823C0" w:rsidRPr="000514C3">
        <w:t xml:space="preserve">The register may be accessed at </w:t>
      </w:r>
      <w:r w:rsidR="00E763DA" w:rsidRPr="000514C3">
        <w:t>www.legislation.gov.au</w:t>
      </w:r>
      <w:r w:rsidR="004823C0" w:rsidRPr="000514C3">
        <w:t>.</w:t>
      </w:r>
    </w:p>
    <w:p w14:paraId="33C4A3ED" w14:textId="77777777" w:rsidR="00FA31DE" w:rsidRPr="000514C3" w:rsidRDefault="00FA31DE" w:rsidP="00EC4757">
      <w:pPr>
        <w:pStyle w:val="LI-Heading2"/>
        <w:spacing w:before="240"/>
        <w:rPr>
          <w:szCs w:val="24"/>
        </w:rPr>
      </w:pPr>
      <w:bookmarkStart w:id="6" w:name="_Toc173422194"/>
      <w:r w:rsidRPr="000514C3">
        <w:rPr>
          <w:szCs w:val="24"/>
        </w:rPr>
        <w:t>3</w:t>
      </w:r>
      <w:r w:rsidR="00FC3EB8" w:rsidRPr="000514C3">
        <w:rPr>
          <w:szCs w:val="24"/>
        </w:rPr>
        <w:tab/>
      </w:r>
      <w:r w:rsidRPr="000514C3">
        <w:rPr>
          <w:szCs w:val="24"/>
        </w:rPr>
        <w:t>Authority</w:t>
      </w:r>
      <w:bookmarkEnd w:id="6"/>
    </w:p>
    <w:p w14:paraId="73094A3A" w14:textId="77777777" w:rsidR="00A12C43" w:rsidRPr="000514C3" w:rsidRDefault="00A12C43" w:rsidP="00A12C43">
      <w:pPr>
        <w:pStyle w:val="LI-BodyTextUnnumbered"/>
        <w:rPr>
          <w:szCs w:val="24"/>
        </w:rPr>
      </w:pPr>
      <w:r w:rsidRPr="000514C3">
        <w:rPr>
          <w:szCs w:val="24"/>
        </w:rPr>
        <w:t>This instrument is made under:</w:t>
      </w:r>
    </w:p>
    <w:p w14:paraId="46718F3A" w14:textId="77777777" w:rsidR="00A12C43" w:rsidRPr="000514C3" w:rsidRDefault="00A12C43" w:rsidP="00A12C43">
      <w:pPr>
        <w:pStyle w:val="LI-BodyTextUnnumbered"/>
        <w:ind w:left="1701" w:hanging="567"/>
        <w:rPr>
          <w:szCs w:val="24"/>
        </w:rPr>
      </w:pPr>
      <w:r w:rsidRPr="000514C3">
        <w:rPr>
          <w:szCs w:val="24"/>
        </w:rPr>
        <w:t>(a)</w:t>
      </w:r>
      <w:r w:rsidRPr="000514C3">
        <w:rPr>
          <w:szCs w:val="24"/>
        </w:rPr>
        <w:tab/>
        <w:t xml:space="preserve">subsection 912A(3A) of the </w:t>
      </w:r>
      <w:r w:rsidRPr="000514C3">
        <w:rPr>
          <w:i/>
          <w:iCs/>
          <w:szCs w:val="24"/>
        </w:rPr>
        <w:t>Corporations Act 2001</w:t>
      </w:r>
      <w:r w:rsidRPr="000514C3">
        <w:rPr>
          <w:szCs w:val="24"/>
        </w:rPr>
        <w:t>; and</w:t>
      </w:r>
    </w:p>
    <w:p w14:paraId="0D907D2A" w14:textId="77777777" w:rsidR="00A12C43" w:rsidRPr="000514C3" w:rsidRDefault="00A12C43" w:rsidP="00A12C43">
      <w:pPr>
        <w:pStyle w:val="LI-BodyTextUnnumbered"/>
        <w:ind w:left="1701" w:hanging="567"/>
        <w:rPr>
          <w:szCs w:val="24"/>
        </w:rPr>
      </w:pPr>
      <w:r w:rsidRPr="000514C3">
        <w:rPr>
          <w:szCs w:val="24"/>
        </w:rPr>
        <w:t>(b)</w:t>
      </w:r>
      <w:r w:rsidRPr="000514C3">
        <w:rPr>
          <w:szCs w:val="24"/>
        </w:rPr>
        <w:tab/>
        <w:t xml:space="preserve">subsection 47(3A) of the </w:t>
      </w:r>
      <w:r w:rsidRPr="000514C3">
        <w:rPr>
          <w:i/>
          <w:iCs/>
          <w:szCs w:val="24"/>
        </w:rPr>
        <w:t>National Consumer Credit Protection Act 2009</w:t>
      </w:r>
      <w:r w:rsidRPr="000514C3">
        <w:rPr>
          <w:szCs w:val="24"/>
        </w:rPr>
        <w:t>.</w:t>
      </w:r>
    </w:p>
    <w:p w14:paraId="17CD128D" w14:textId="1C57C93F" w:rsidR="00FA31DE" w:rsidRPr="000514C3" w:rsidRDefault="008C0F29" w:rsidP="00EC4757">
      <w:pPr>
        <w:pStyle w:val="LI-Heading2"/>
        <w:spacing w:before="240"/>
        <w:rPr>
          <w:szCs w:val="24"/>
        </w:rPr>
      </w:pPr>
      <w:bookmarkStart w:id="7" w:name="_Toc173422195"/>
      <w:r w:rsidRPr="000514C3">
        <w:rPr>
          <w:szCs w:val="24"/>
        </w:rPr>
        <w:t>4</w:t>
      </w:r>
      <w:r w:rsidR="00FC3EB8" w:rsidRPr="000514C3">
        <w:rPr>
          <w:szCs w:val="24"/>
        </w:rPr>
        <w:tab/>
      </w:r>
      <w:r w:rsidR="009B69D4" w:rsidRPr="000514C3">
        <w:rPr>
          <w:szCs w:val="24"/>
        </w:rPr>
        <w:t>Schedules</w:t>
      </w:r>
      <w:bookmarkEnd w:id="7"/>
    </w:p>
    <w:p w14:paraId="314D7A20" w14:textId="77777777" w:rsidR="0040053F" w:rsidRPr="000514C3" w:rsidRDefault="009B69D4" w:rsidP="009B69D4">
      <w:pPr>
        <w:pStyle w:val="LI-BodyTextUnnumbered"/>
      </w:pPr>
      <w:r w:rsidRPr="000514C3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 w:rsidRPr="000514C3">
        <w:t>.</w:t>
      </w:r>
    </w:p>
    <w:p w14:paraId="2109C918" w14:textId="77777777" w:rsidR="00AC1F70" w:rsidRPr="000514C3" w:rsidRDefault="00AC1F70" w:rsidP="005C1C22">
      <w:pPr>
        <w:pStyle w:val="LI-BodyTextUnnumbered"/>
        <w:ind w:left="1701" w:hanging="567"/>
      </w:pPr>
    </w:p>
    <w:p w14:paraId="0F746787" w14:textId="77777777" w:rsidR="00AC1F70" w:rsidRPr="000514C3" w:rsidRDefault="00AC1F70" w:rsidP="005C1C22">
      <w:pPr>
        <w:pStyle w:val="LI-BodyTextUnnumbered"/>
        <w:ind w:left="1701" w:hanging="567"/>
        <w:sectPr w:rsidR="00AC1F70" w:rsidRPr="000514C3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6F654952" w14:textId="00AB740D" w:rsidR="00A15512" w:rsidRPr="000514C3" w:rsidRDefault="001C7CD5" w:rsidP="006554FF">
      <w:pPr>
        <w:pStyle w:val="LI-Heading1"/>
      </w:pPr>
      <w:bookmarkStart w:id="8" w:name="_Toc173422196"/>
      <w:r w:rsidRPr="000514C3">
        <w:lastRenderedPageBreak/>
        <w:t xml:space="preserve">Schedule </w:t>
      </w:r>
      <w:r w:rsidR="00A12C43" w:rsidRPr="000514C3">
        <w:t>1</w:t>
      </w:r>
      <w:r w:rsidR="00A15512" w:rsidRPr="000514C3">
        <w:t>—</w:t>
      </w:r>
      <w:r w:rsidR="00C02D44" w:rsidRPr="000514C3">
        <w:t>Repeal</w:t>
      </w:r>
      <w:bookmarkEnd w:id="8"/>
    </w:p>
    <w:p w14:paraId="1BBAB4D8" w14:textId="0B464148" w:rsidR="00A15512" w:rsidRPr="000514C3" w:rsidRDefault="00A12C43" w:rsidP="002B4A0D">
      <w:pPr>
        <w:pStyle w:val="LI-Heading2"/>
        <w:rPr>
          <w:i/>
          <w:iCs/>
          <w:sz w:val="28"/>
          <w:szCs w:val="28"/>
        </w:rPr>
      </w:pPr>
      <w:bookmarkStart w:id="9" w:name="_Toc173422197"/>
      <w:r w:rsidRPr="000514C3">
        <w:rPr>
          <w:i/>
          <w:iCs/>
          <w:sz w:val="28"/>
          <w:szCs w:val="28"/>
        </w:rPr>
        <w:t>ASIC Corporations and Credit (Reference Checking and Information Sharing Protocol) Instrument 2021/429</w:t>
      </w:r>
      <w:bookmarkEnd w:id="9"/>
    </w:p>
    <w:p w14:paraId="64B8853A" w14:textId="77777777" w:rsidR="00BA2AA6" w:rsidRPr="000514C3" w:rsidRDefault="001C7CD5" w:rsidP="001C7CD5">
      <w:pPr>
        <w:pStyle w:val="LI-BodyTextNumbered"/>
        <w:ind w:left="567"/>
        <w:rPr>
          <w:b/>
        </w:rPr>
      </w:pPr>
      <w:r w:rsidRPr="000514C3">
        <w:rPr>
          <w:b/>
        </w:rPr>
        <w:t>1</w:t>
      </w:r>
      <w:r w:rsidRPr="000514C3">
        <w:rPr>
          <w:b/>
        </w:rPr>
        <w:tab/>
        <w:t>The whole of the instrument</w:t>
      </w:r>
    </w:p>
    <w:p w14:paraId="6C78041E" w14:textId="4735EECB" w:rsidR="00A12C43" w:rsidRDefault="001C7CD5" w:rsidP="00A12C43">
      <w:pPr>
        <w:pStyle w:val="LI-BodyTextNumbered"/>
        <w:ind w:left="567" w:firstLine="0"/>
      </w:pPr>
      <w:r w:rsidRPr="000514C3">
        <w:t>Repeal the instrument.</w:t>
      </w:r>
      <w:r>
        <w:t xml:space="preserve"> </w:t>
      </w:r>
    </w:p>
    <w:sectPr w:rsidR="00A12C43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2355A" w14:textId="77777777" w:rsidR="00EB45CC" w:rsidRDefault="00EB45CC" w:rsidP="00715914">
      <w:pPr>
        <w:spacing w:line="240" w:lineRule="auto"/>
      </w:pPr>
      <w:r>
        <w:separator/>
      </w:r>
    </w:p>
  </w:endnote>
  <w:endnote w:type="continuationSeparator" w:id="0">
    <w:p w14:paraId="351C96E6" w14:textId="77777777" w:rsidR="00EB45CC" w:rsidRDefault="00EB45CC" w:rsidP="00715914">
      <w:pPr>
        <w:spacing w:line="240" w:lineRule="auto"/>
      </w:pPr>
      <w:r>
        <w:continuationSeparator/>
      </w:r>
    </w:p>
  </w:endnote>
  <w:endnote w:type="continuationNotice" w:id="1">
    <w:p w14:paraId="39AD456D" w14:textId="77777777" w:rsidR="00EB45CC" w:rsidRDefault="00EB45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5618180B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3B7CE4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5618180B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B7CE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0D68D" w14:textId="7E8B40C3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D1890" w14:textId="2ED2FA86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085A8195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3B7CE4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5338F" w14:textId="77777777" w:rsidR="00EB45CC" w:rsidRDefault="00EB45CC" w:rsidP="00715914">
      <w:pPr>
        <w:spacing w:line="240" w:lineRule="auto"/>
      </w:pPr>
      <w:r>
        <w:separator/>
      </w:r>
    </w:p>
  </w:footnote>
  <w:footnote w:type="continuationSeparator" w:id="0">
    <w:p w14:paraId="6F8D1049" w14:textId="77777777" w:rsidR="00EB45CC" w:rsidRDefault="00EB45CC" w:rsidP="00715914">
      <w:pPr>
        <w:spacing w:line="240" w:lineRule="auto"/>
      </w:pPr>
      <w:r>
        <w:continuationSeparator/>
      </w:r>
    </w:p>
  </w:footnote>
  <w:footnote w:type="continuationNotice" w:id="1">
    <w:p w14:paraId="292C407A" w14:textId="77777777" w:rsidR="00EB45CC" w:rsidRDefault="00EB45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5C327E0E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B7CE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5C327E0E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B7CE4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14E2F555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0514C3">
            <w:rPr>
              <w:noProof/>
            </w:rPr>
            <w:t>ASIC Corporations and Credit (Repeal) Instrument 2024/648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7DC8B6A9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0514C3">
            <w:rPr>
              <w:noProof/>
            </w:rPr>
            <w:t>Schedule 1—Repeal</w:t>
          </w:r>
          <w:r>
            <w:fldChar w:fldCharType="end"/>
          </w:r>
        </w:p>
      </w:tc>
    </w:tr>
  </w:tbl>
  <w:p w14:paraId="6FF3730B" w14:textId="77A6631B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265A7" w14:textId="34C18154" w:rsidR="00102CA6" w:rsidRPr="00B508C6" w:rsidRDefault="00102CA6" w:rsidP="003B7CE4">
    <w:pPr>
      <w:pStyle w:val="Header"/>
      <w:tabs>
        <w:tab w:val="clear" w:pos="4150"/>
        <w:tab w:val="clear" w:pos="8307"/>
      </w:tabs>
      <w:rPr>
        <w:b/>
        <w:bCs/>
        <w:color w:val="FF0000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3C017C12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0514C3">
            <w:rPr>
              <w:noProof/>
            </w:rPr>
            <w:t>ASIC Corporations and Credit (Repeal) Instrument 2024/648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4871B42F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12F030F6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0514C3">
            <w:rPr>
              <w:noProof/>
            </w:rPr>
            <w:t>ASIC Corporations and Credit (Repeal) Instrument 2024/648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5BA7F837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0514C3">
            <w:rPr>
              <w:noProof/>
            </w:rPr>
            <w:t>Part 1—Preliminary</w:t>
          </w:r>
          <w:r>
            <w:fldChar w:fldCharType="end"/>
          </w:r>
        </w:p>
      </w:tc>
    </w:tr>
  </w:tbl>
  <w:sdt>
    <w:sdtPr>
      <w:id w:val="-1435589737"/>
      <w:docPartObj>
        <w:docPartGallery w:val="Watermarks"/>
        <w:docPartUnique/>
      </w:docPartObj>
    </w:sdtPr>
    <w:sdtEndPr/>
    <w:sdtContent>
      <w:p w14:paraId="6480E685" w14:textId="49F903C0" w:rsidR="00D341C4" w:rsidRPr="00F4215A" w:rsidRDefault="000514C3" w:rsidP="00F4215A">
        <w:pPr>
          <w:pStyle w:val="Header"/>
        </w:pP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hideSpellingErrors/>
  <w:hideGrammaticalError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23D53"/>
    <w:rsid w:val="000437C1"/>
    <w:rsid w:val="000514C3"/>
    <w:rsid w:val="0005365D"/>
    <w:rsid w:val="00053940"/>
    <w:rsid w:val="000614BF"/>
    <w:rsid w:val="0006250C"/>
    <w:rsid w:val="00073C95"/>
    <w:rsid w:val="00081794"/>
    <w:rsid w:val="000A0D6F"/>
    <w:rsid w:val="000A142F"/>
    <w:rsid w:val="000A1655"/>
    <w:rsid w:val="000A6C39"/>
    <w:rsid w:val="000B58FA"/>
    <w:rsid w:val="000C4E19"/>
    <w:rsid w:val="000C55A0"/>
    <w:rsid w:val="000D05EF"/>
    <w:rsid w:val="000E2261"/>
    <w:rsid w:val="000E3C2E"/>
    <w:rsid w:val="000F0C7B"/>
    <w:rsid w:val="000F21C1"/>
    <w:rsid w:val="00102307"/>
    <w:rsid w:val="00102CA6"/>
    <w:rsid w:val="0010745C"/>
    <w:rsid w:val="0011620F"/>
    <w:rsid w:val="00120985"/>
    <w:rsid w:val="00132B7B"/>
    <w:rsid w:val="00132CEB"/>
    <w:rsid w:val="00142B62"/>
    <w:rsid w:val="00157B8B"/>
    <w:rsid w:val="00157D51"/>
    <w:rsid w:val="00166C2F"/>
    <w:rsid w:val="00171A6E"/>
    <w:rsid w:val="001809D7"/>
    <w:rsid w:val="00180AA6"/>
    <w:rsid w:val="001850D6"/>
    <w:rsid w:val="001939E1"/>
    <w:rsid w:val="00194C3E"/>
    <w:rsid w:val="00195382"/>
    <w:rsid w:val="00195BD4"/>
    <w:rsid w:val="001C61C5"/>
    <w:rsid w:val="001C69C4"/>
    <w:rsid w:val="001C7CD5"/>
    <w:rsid w:val="001D37EF"/>
    <w:rsid w:val="001E0BF5"/>
    <w:rsid w:val="001E0DDF"/>
    <w:rsid w:val="001E3590"/>
    <w:rsid w:val="001E4D60"/>
    <w:rsid w:val="001E7407"/>
    <w:rsid w:val="001E7E6E"/>
    <w:rsid w:val="001F5115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1BC9"/>
    <w:rsid w:val="00255007"/>
    <w:rsid w:val="002564A4"/>
    <w:rsid w:val="002609C4"/>
    <w:rsid w:val="0026736C"/>
    <w:rsid w:val="00281308"/>
    <w:rsid w:val="00281813"/>
    <w:rsid w:val="00284719"/>
    <w:rsid w:val="00297853"/>
    <w:rsid w:val="00297ECB"/>
    <w:rsid w:val="002A7BCF"/>
    <w:rsid w:val="002B19F3"/>
    <w:rsid w:val="002B4A0D"/>
    <w:rsid w:val="002C40C9"/>
    <w:rsid w:val="002D043A"/>
    <w:rsid w:val="002D6224"/>
    <w:rsid w:val="002E3F4B"/>
    <w:rsid w:val="003017B3"/>
    <w:rsid w:val="00303CAB"/>
    <w:rsid w:val="00304F8B"/>
    <w:rsid w:val="003179A9"/>
    <w:rsid w:val="00327DDF"/>
    <w:rsid w:val="00330AA0"/>
    <w:rsid w:val="003354D2"/>
    <w:rsid w:val="00335BC6"/>
    <w:rsid w:val="003415D3"/>
    <w:rsid w:val="00344701"/>
    <w:rsid w:val="003528DA"/>
    <w:rsid w:val="00352B0F"/>
    <w:rsid w:val="00356690"/>
    <w:rsid w:val="00360459"/>
    <w:rsid w:val="00365497"/>
    <w:rsid w:val="003708CA"/>
    <w:rsid w:val="00374DDD"/>
    <w:rsid w:val="00387A96"/>
    <w:rsid w:val="00390A86"/>
    <w:rsid w:val="00393543"/>
    <w:rsid w:val="003A2A48"/>
    <w:rsid w:val="003B732F"/>
    <w:rsid w:val="003B7CE4"/>
    <w:rsid w:val="003C3D7D"/>
    <w:rsid w:val="003C6231"/>
    <w:rsid w:val="003D0BFE"/>
    <w:rsid w:val="003D5700"/>
    <w:rsid w:val="003E0F99"/>
    <w:rsid w:val="003E341B"/>
    <w:rsid w:val="003F6896"/>
    <w:rsid w:val="0040053F"/>
    <w:rsid w:val="004116CD"/>
    <w:rsid w:val="004144EC"/>
    <w:rsid w:val="00417EB9"/>
    <w:rsid w:val="0042116C"/>
    <w:rsid w:val="00424CA9"/>
    <w:rsid w:val="00431C3B"/>
    <w:rsid w:val="00431E9B"/>
    <w:rsid w:val="004373B6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A5986"/>
    <w:rsid w:val="004D13BD"/>
    <w:rsid w:val="004E063A"/>
    <w:rsid w:val="004E5704"/>
    <w:rsid w:val="004E7BEC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470DD"/>
    <w:rsid w:val="005574D1"/>
    <w:rsid w:val="005657FE"/>
    <w:rsid w:val="00572BB1"/>
    <w:rsid w:val="005837FD"/>
    <w:rsid w:val="00584811"/>
    <w:rsid w:val="00585784"/>
    <w:rsid w:val="00593AA6"/>
    <w:rsid w:val="00594161"/>
    <w:rsid w:val="00594749"/>
    <w:rsid w:val="005B1D21"/>
    <w:rsid w:val="005B4067"/>
    <w:rsid w:val="005B780C"/>
    <w:rsid w:val="005C1C22"/>
    <w:rsid w:val="005C1F38"/>
    <w:rsid w:val="005C3F41"/>
    <w:rsid w:val="005D0489"/>
    <w:rsid w:val="005D2D09"/>
    <w:rsid w:val="005E4810"/>
    <w:rsid w:val="005F3A63"/>
    <w:rsid w:val="005F65CD"/>
    <w:rsid w:val="00600219"/>
    <w:rsid w:val="00603DC4"/>
    <w:rsid w:val="00604E20"/>
    <w:rsid w:val="00607A71"/>
    <w:rsid w:val="0061693F"/>
    <w:rsid w:val="00620076"/>
    <w:rsid w:val="00640161"/>
    <w:rsid w:val="00647598"/>
    <w:rsid w:val="00652769"/>
    <w:rsid w:val="006528DA"/>
    <w:rsid w:val="0065542F"/>
    <w:rsid w:val="006554FF"/>
    <w:rsid w:val="00655874"/>
    <w:rsid w:val="0066144C"/>
    <w:rsid w:val="0067066A"/>
    <w:rsid w:val="00670EA1"/>
    <w:rsid w:val="00676ACB"/>
    <w:rsid w:val="00677CC2"/>
    <w:rsid w:val="006905DE"/>
    <w:rsid w:val="0069207B"/>
    <w:rsid w:val="006925C3"/>
    <w:rsid w:val="006A624B"/>
    <w:rsid w:val="006B2DB6"/>
    <w:rsid w:val="006B5789"/>
    <w:rsid w:val="006C30C5"/>
    <w:rsid w:val="006C48FA"/>
    <w:rsid w:val="006C7F8C"/>
    <w:rsid w:val="006D2D82"/>
    <w:rsid w:val="006E1504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1E48"/>
    <w:rsid w:val="007B4C4F"/>
    <w:rsid w:val="007C2253"/>
    <w:rsid w:val="007C61D2"/>
    <w:rsid w:val="007D230B"/>
    <w:rsid w:val="007E163D"/>
    <w:rsid w:val="007E2D38"/>
    <w:rsid w:val="007E667A"/>
    <w:rsid w:val="007F28C9"/>
    <w:rsid w:val="0080312D"/>
    <w:rsid w:val="00803587"/>
    <w:rsid w:val="008117E9"/>
    <w:rsid w:val="00816888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0C49"/>
    <w:rsid w:val="008945E0"/>
    <w:rsid w:val="0089527F"/>
    <w:rsid w:val="00896134"/>
    <w:rsid w:val="008A0E48"/>
    <w:rsid w:val="008A362B"/>
    <w:rsid w:val="008A46E1"/>
    <w:rsid w:val="008A4C07"/>
    <w:rsid w:val="008A4F43"/>
    <w:rsid w:val="008B01EE"/>
    <w:rsid w:val="008B2706"/>
    <w:rsid w:val="008B332F"/>
    <w:rsid w:val="008B76F9"/>
    <w:rsid w:val="008C0F29"/>
    <w:rsid w:val="008D0EE0"/>
    <w:rsid w:val="008D3422"/>
    <w:rsid w:val="008E290E"/>
    <w:rsid w:val="008E6067"/>
    <w:rsid w:val="008F54E7"/>
    <w:rsid w:val="00902B9E"/>
    <w:rsid w:val="00903422"/>
    <w:rsid w:val="009157B9"/>
    <w:rsid w:val="00915DF9"/>
    <w:rsid w:val="009232C9"/>
    <w:rsid w:val="009254C3"/>
    <w:rsid w:val="00930A0A"/>
    <w:rsid w:val="00932377"/>
    <w:rsid w:val="00942303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B69D4"/>
    <w:rsid w:val="009D1818"/>
    <w:rsid w:val="009E0B05"/>
    <w:rsid w:val="009E5CFC"/>
    <w:rsid w:val="009F0047"/>
    <w:rsid w:val="00A0322C"/>
    <w:rsid w:val="00A079CB"/>
    <w:rsid w:val="00A12128"/>
    <w:rsid w:val="00A12C43"/>
    <w:rsid w:val="00A12F48"/>
    <w:rsid w:val="00A15512"/>
    <w:rsid w:val="00A20FCE"/>
    <w:rsid w:val="00A22C98"/>
    <w:rsid w:val="00A231E2"/>
    <w:rsid w:val="00A31D73"/>
    <w:rsid w:val="00A33D55"/>
    <w:rsid w:val="00A40424"/>
    <w:rsid w:val="00A52B0F"/>
    <w:rsid w:val="00A5632E"/>
    <w:rsid w:val="00A6400A"/>
    <w:rsid w:val="00A64912"/>
    <w:rsid w:val="00A70A74"/>
    <w:rsid w:val="00A800A8"/>
    <w:rsid w:val="00A91966"/>
    <w:rsid w:val="00A954C9"/>
    <w:rsid w:val="00AA66AC"/>
    <w:rsid w:val="00AA671D"/>
    <w:rsid w:val="00AC0886"/>
    <w:rsid w:val="00AC1F70"/>
    <w:rsid w:val="00AC3E7B"/>
    <w:rsid w:val="00AD5315"/>
    <w:rsid w:val="00AD5641"/>
    <w:rsid w:val="00AD7889"/>
    <w:rsid w:val="00AE7708"/>
    <w:rsid w:val="00AF021B"/>
    <w:rsid w:val="00AF06CF"/>
    <w:rsid w:val="00B01DB3"/>
    <w:rsid w:val="00B0305B"/>
    <w:rsid w:val="00B07CDB"/>
    <w:rsid w:val="00B156BC"/>
    <w:rsid w:val="00B16067"/>
    <w:rsid w:val="00B16A31"/>
    <w:rsid w:val="00B17DFD"/>
    <w:rsid w:val="00B2799D"/>
    <w:rsid w:val="00B308FE"/>
    <w:rsid w:val="00B33709"/>
    <w:rsid w:val="00B33B3C"/>
    <w:rsid w:val="00B508C6"/>
    <w:rsid w:val="00B50ADC"/>
    <w:rsid w:val="00B566B1"/>
    <w:rsid w:val="00B63834"/>
    <w:rsid w:val="00B72734"/>
    <w:rsid w:val="00B80199"/>
    <w:rsid w:val="00B82D81"/>
    <w:rsid w:val="00B83204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8D"/>
    <w:rsid w:val="00BE4EA0"/>
    <w:rsid w:val="00BE719A"/>
    <w:rsid w:val="00BE720A"/>
    <w:rsid w:val="00BF0D73"/>
    <w:rsid w:val="00BF218D"/>
    <w:rsid w:val="00BF2465"/>
    <w:rsid w:val="00BF75C9"/>
    <w:rsid w:val="00C02D44"/>
    <w:rsid w:val="00C0544A"/>
    <w:rsid w:val="00C11452"/>
    <w:rsid w:val="00C22264"/>
    <w:rsid w:val="00C25E7F"/>
    <w:rsid w:val="00C2746F"/>
    <w:rsid w:val="00C324A0"/>
    <w:rsid w:val="00C3300F"/>
    <w:rsid w:val="00C35875"/>
    <w:rsid w:val="00C36A52"/>
    <w:rsid w:val="00C42BF8"/>
    <w:rsid w:val="00C45171"/>
    <w:rsid w:val="00C50043"/>
    <w:rsid w:val="00C50B97"/>
    <w:rsid w:val="00C51297"/>
    <w:rsid w:val="00C6434E"/>
    <w:rsid w:val="00C70CA8"/>
    <w:rsid w:val="00C7573B"/>
    <w:rsid w:val="00C81639"/>
    <w:rsid w:val="00C8464D"/>
    <w:rsid w:val="00C93C03"/>
    <w:rsid w:val="00CA3A25"/>
    <w:rsid w:val="00CA66DC"/>
    <w:rsid w:val="00CB2C8E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D003F4"/>
    <w:rsid w:val="00D02647"/>
    <w:rsid w:val="00D050E6"/>
    <w:rsid w:val="00D13441"/>
    <w:rsid w:val="00D150E7"/>
    <w:rsid w:val="00D32F65"/>
    <w:rsid w:val="00D341C4"/>
    <w:rsid w:val="00D476C7"/>
    <w:rsid w:val="00D52DC2"/>
    <w:rsid w:val="00D53BCC"/>
    <w:rsid w:val="00D54AB4"/>
    <w:rsid w:val="00D66303"/>
    <w:rsid w:val="00D67BA9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9FA"/>
    <w:rsid w:val="00DC4F88"/>
    <w:rsid w:val="00DD7603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763DA"/>
    <w:rsid w:val="00E8075A"/>
    <w:rsid w:val="00E818A6"/>
    <w:rsid w:val="00E86920"/>
    <w:rsid w:val="00E94D5E"/>
    <w:rsid w:val="00EA1445"/>
    <w:rsid w:val="00EA2B9F"/>
    <w:rsid w:val="00EA7100"/>
    <w:rsid w:val="00EA7F9F"/>
    <w:rsid w:val="00EB1274"/>
    <w:rsid w:val="00EB45CC"/>
    <w:rsid w:val="00EC40B7"/>
    <w:rsid w:val="00EC4757"/>
    <w:rsid w:val="00EC7EDB"/>
    <w:rsid w:val="00ED2BB6"/>
    <w:rsid w:val="00ED34E1"/>
    <w:rsid w:val="00ED3B8D"/>
    <w:rsid w:val="00EF2E3A"/>
    <w:rsid w:val="00F02EF9"/>
    <w:rsid w:val="00F05AD8"/>
    <w:rsid w:val="00F072A7"/>
    <w:rsid w:val="00F078DC"/>
    <w:rsid w:val="00F14593"/>
    <w:rsid w:val="00F171A1"/>
    <w:rsid w:val="00F226ED"/>
    <w:rsid w:val="00F32BA8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5EF9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B8DB689F-4835-4FF3-8540-2DBB0700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0C4E1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Sensitive19fd2cb8-3e97-4464-ae71-8c2c2095d028</p1abb5e704a84578aa4b8ef0390c3b25>
    <DocumentNotes xmlns="db2b92ca-6ed0-4085-802d-4c686a2e8c3f" xsi:nil="true"/>
    <NAPReason xmlns="db2b92ca-6ed0-4085-802d-4c686a2e8c3f" xsi:nil="true"/>
    <_dlc_DocId xmlns="eb44715b-cd74-4c79-92c4-f0e9f1a86440">000853-1726373233-1627</_dlc_DocId>
    <_dlc_DocIdUrl xmlns="eb44715b-cd74-4c79-92c4-f0e9f1a86440">
      <Url>https://asiclink.sharepoint.com/teams/000853/_layouts/15/DocIdRedir.aspx?ID=000853-1726373233-1627</Url>
      <Description>000853-1726373233-1627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9" ma:contentTypeDescription="" ma:contentTypeScope="" ma:versionID="d71cc0bbcad8cfdd791298d7c33ac4c4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43e6f115ca98de8c6a8874ca9ed13d6d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789F3-F682-45D9-8B9D-64FA197210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7799607-2890-4a68-80f0-689cc1cb251f"/>
    <ds:schemaRef ds:uri="eb44715b-cd74-4c79-92c4-f0e9f1a86440"/>
    <ds:schemaRef ds:uri="db2b92ca-6ed0-4085-802d-4c686a2e8c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3F155D-48B3-4D8A-B026-1C2A6F786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3894AAD4-669C-46F4-8EF8-B0681A1EB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2</TotalTime>
  <Pages>4</Pages>
  <Words>277</Words>
  <Characters>1581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Corporations and Credit (Repeal) Instrument 2023XXX</vt:lpstr>
    </vt:vector>
  </TitlesOfParts>
  <Company>ASIC</Company>
  <LinksUpToDate>false</LinksUpToDate>
  <CharactersWithSpaces>1855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Corporations and Credit (Repeal) Instrument 2023XXX</dc:title>
  <dc:subject/>
  <dc:creator>Anthony Graham</dc:creator>
  <cp:keywords/>
  <cp:lastModifiedBy>David Ryan</cp:lastModifiedBy>
  <cp:revision>4</cp:revision>
  <cp:lastPrinted>2014-06-13T06:38:00Z</cp:lastPrinted>
  <dcterms:created xsi:type="dcterms:W3CDTF">2024-08-07T01:05:00Z</dcterms:created>
  <dcterms:modified xsi:type="dcterms:W3CDTF">2024-08-14T05:11:00Z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14;#Sensitive|19fd2cb8-3e97-4464-ae71-8c2c2095d028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0x010100B5F685A1365F544391EF8C813B164F3A0008C9EE83D83D4448AF8205A6FC777399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e1bfc21b-c1c0-4876-90e4-736130968e46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ECMSP13CreatedBy">
    <vt:lpwstr>Grant Moodie</vt:lpwstr>
  </property>
  <property fmtid="{D5CDD505-2E9C-101B-9397-08002B2CF9AE}" pid="84" name="DCIPolicyDevelopmentType">
    <vt:lpwstr/>
  </property>
  <property fmtid="{D5CDD505-2E9C-101B-9397-08002B2CF9AE}" pid="85" name="ECMSP13ModifiedBy">
    <vt:lpwstr>Anthony Graham</vt:lpwstr>
  </property>
  <property fmtid="{D5CDD505-2E9C-101B-9397-08002B2CF9AE}" pid="86" name="ECMSP13SecurityClassification">
    <vt:lpwstr>Sensitive</vt:lpwstr>
  </property>
  <property fmtid="{D5CDD505-2E9C-101B-9397-08002B2CF9AE}" pid="87" name="ECMSP13DocumentID">
    <vt:lpwstr>R20150000005024</vt:lpwstr>
  </property>
  <property fmtid="{D5CDD505-2E9C-101B-9397-08002B2CF9AE}" pid="88" name="Order">
    <vt:r8>1290600</vt:r8>
  </property>
</Properties>
</file>