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2B88C" w14:textId="36EEB4F1" w:rsidR="008B7ADB" w:rsidRDefault="008B7ADB">
      <w:bookmarkStart w:id="0" w:name="_GoBack"/>
      <w:bookmarkEnd w:id="0"/>
    </w:p>
    <w:p w14:paraId="6788CC63" w14:textId="0B992BC8" w:rsidR="008B7ADB" w:rsidRPr="002D4980" w:rsidRDefault="008B7ADB" w:rsidP="008B7ADB">
      <w:pPr>
        <w:spacing w:after="0" w:line="240" w:lineRule="auto"/>
        <w:ind w:right="91"/>
        <w:jc w:val="center"/>
        <w:rPr>
          <w:rFonts w:ascii="Times New Roman" w:eastAsia="Times New Roman" w:hAnsi="Times New Roman" w:cs="Times New Roman"/>
          <w:color w:val="auto"/>
          <w:sz w:val="24"/>
          <w:u w:val="single"/>
          <w:lang w:eastAsia="en-AU"/>
        </w:rPr>
      </w:pPr>
      <w:r w:rsidRPr="002D4980">
        <w:rPr>
          <w:rFonts w:ascii="Times New Roman" w:eastAsia="Times New Roman" w:hAnsi="Times New Roman" w:cs="Times New Roman"/>
          <w:b/>
          <w:color w:val="auto"/>
          <w:sz w:val="24"/>
          <w:u w:val="single"/>
          <w:lang w:eastAsia="en-AU"/>
        </w:rPr>
        <w:t xml:space="preserve">EXPLANATORY </w:t>
      </w:r>
      <w:r w:rsidR="00E30617">
        <w:rPr>
          <w:rFonts w:ascii="Times New Roman" w:eastAsia="Times New Roman" w:hAnsi="Times New Roman" w:cs="Times New Roman"/>
          <w:b/>
          <w:color w:val="auto"/>
          <w:sz w:val="24"/>
          <w:u w:val="single"/>
          <w:lang w:eastAsia="en-AU"/>
        </w:rPr>
        <w:t>STATEMENT</w:t>
      </w:r>
      <w:r w:rsidRPr="002D4980">
        <w:rPr>
          <w:rFonts w:ascii="Times New Roman" w:eastAsia="Times New Roman" w:hAnsi="Times New Roman" w:cs="Times New Roman"/>
          <w:b/>
          <w:color w:val="auto"/>
          <w:sz w:val="24"/>
          <w:u w:val="single"/>
          <w:lang w:eastAsia="en-AU"/>
        </w:rPr>
        <w:t xml:space="preserve"> </w:t>
      </w:r>
    </w:p>
    <w:p w14:paraId="0615E97B" w14:textId="77777777" w:rsidR="008B7ADB" w:rsidRPr="002D4980" w:rsidRDefault="008B7ADB" w:rsidP="008B7ADB">
      <w:pPr>
        <w:spacing w:after="0" w:line="240" w:lineRule="auto"/>
        <w:ind w:right="91"/>
        <w:rPr>
          <w:rFonts w:ascii="Times New Roman" w:eastAsia="Times New Roman" w:hAnsi="Times New Roman" w:cs="Times New Roman"/>
          <w:color w:val="auto"/>
          <w:sz w:val="24"/>
          <w:u w:val="single"/>
          <w:lang w:eastAsia="en-AU"/>
        </w:rPr>
      </w:pPr>
    </w:p>
    <w:p w14:paraId="11AABC4C" w14:textId="7B9BCC27" w:rsidR="008B7ADB" w:rsidRPr="002D4980" w:rsidRDefault="008B7ADB" w:rsidP="008B7ADB">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u w:val="single"/>
          <w:lang w:eastAsia="en-AU"/>
        </w:rPr>
        <w:t xml:space="preserve">Minute No. </w:t>
      </w:r>
      <w:r w:rsidR="00E30617">
        <w:rPr>
          <w:rFonts w:ascii="Times New Roman" w:eastAsia="Times New Roman" w:hAnsi="Times New Roman" w:cs="Times New Roman"/>
          <w:color w:val="auto"/>
          <w:sz w:val="24"/>
          <w:u w:val="single"/>
          <w:lang w:eastAsia="en-AU"/>
        </w:rPr>
        <w:t>259</w:t>
      </w:r>
      <w:r w:rsidRPr="002D4980">
        <w:rPr>
          <w:rFonts w:ascii="Times New Roman" w:eastAsia="Times New Roman" w:hAnsi="Times New Roman" w:cs="Times New Roman"/>
          <w:color w:val="auto"/>
          <w:sz w:val="24"/>
          <w:u w:val="single"/>
          <w:lang w:eastAsia="en-AU"/>
        </w:rPr>
        <w:t xml:space="preserve"> of 202</w:t>
      </w:r>
      <w:r w:rsidR="00E30617">
        <w:rPr>
          <w:rFonts w:ascii="Times New Roman" w:eastAsia="Times New Roman" w:hAnsi="Times New Roman" w:cs="Times New Roman"/>
          <w:color w:val="auto"/>
          <w:sz w:val="24"/>
          <w:u w:val="single"/>
          <w:lang w:eastAsia="en-AU"/>
        </w:rPr>
        <w:t>4</w:t>
      </w:r>
      <w:r w:rsidRPr="002D4980">
        <w:rPr>
          <w:rFonts w:ascii="Times New Roman" w:eastAsia="Times New Roman" w:hAnsi="Times New Roman" w:cs="Times New Roman"/>
          <w:color w:val="auto"/>
          <w:sz w:val="24"/>
          <w:u w:val="single"/>
          <w:lang w:eastAsia="en-AU"/>
        </w:rPr>
        <w:t xml:space="preserve"> </w:t>
      </w:r>
      <w:r>
        <w:rPr>
          <w:rFonts w:ascii="Times New Roman" w:eastAsia="Times New Roman" w:hAnsi="Times New Roman" w:cs="Times New Roman"/>
          <w:color w:val="auto"/>
          <w:sz w:val="24"/>
          <w:u w:val="single"/>
          <w:lang w:eastAsia="en-AU"/>
        </w:rPr>
        <w:t>–</w:t>
      </w:r>
      <w:r w:rsidRPr="002D4980">
        <w:rPr>
          <w:rFonts w:ascii="Times New Roman" w:eastAsia="Times New Roman" w:hAnsi="Times New Roman" w:cs="Times New Roman"/>
          <w:color w:val="auto"/>
          <w:sz w:val="24"/>
          <w:u w:val="single"/>
          <w:lang w:eastAsia="en-AU"/>
        </w:rPr>
        <w:t xml:space="preserve"> </w:t>
      </w:r>
      <w:r>
        <w:rPr>
          <w:rFonts w:ascii="Times New Roman" w:eastAsia="Times New Roman" w:hAnsi="Times New Roman" w:cs="Times New Roman"/>
          <w:color w:val="auto"/>
          <w:sz w:val="24"/>
          <w:u w:val="single"/>
          <w:lang w:eastAsia="en-AU"/>
        </w:rPr>
        <w:t>Attorney-General</w:t>
      </w:r>
    </w:p>
    <w:p w14:paraId="5E067451" w14:textId="77777777" w:rsidR="008B7ADB" w:rsidRPr="002D4980" w:rsidRDefault="008B7ADB" w:rsidP="008B7ADB">
      <w:pPr>
        <w:spacing w:after="0" w:line="240" w:lineRule="auto"/>
        <w:ind w:right="91"/>
        <w:rPr>
          <w:rFonts w:ascii="Times New Roman" w:eastAsia="Times New Roman" w:hAnsi="Times New Roman" w:cs="Times New Roman"/>
          <w:color w:val="auto"/>
          <w:sz w:val="24"/>
          <w:lang w:eastAsia="en-AU"/>
        </w:rPr>
      </w:pPr>
    </w:p>
    <w:p w14:paraId="38A936EB" w14:textId="3D48A9B9" w:rsidR="008B7ADB" w:rsidRPr="002D4980" w:rsidRDefault="008B7ADB" w:rsidP="008B7ADB">
      <w:pPr>
        <w:tabs>
          <w:tab w:val="left" w:pos="993"/>
        </w:tabs>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 xml:space="preserve">Subject - </w:t>
      </w:r>
      <w:r w:rsidRPr="002D4980">
        <w:rPr>
          <w:rFonts w:ascii="Times New Roman" w:eastAsia="Times New Roman" w:hAnsi="Times New Roman" w:cs="Times New Roman"/>
          <w:color w:val="auto"/>
          <w:sz w:val="24"/>
          <w:lang w:eastAsia="en-AU"/>
        </w:rPr>
        <w:tab/>
      </w:r>
      <w:r w:rsidR="00CD3325" w:rsidRPr="00CD3325">
        <w:rPr>
          <w:rFonts w:ascii="Times New Roman" w:eastAsia="Times New Roman" w:hAnsi="Times New Roman" w:cs="Times New Roman"/>
          <w:i/>
          <w:color w:val="auto"/>
          <w:sz w:val="24"/>
          <w:lang w:eastAsia="en-AU"/>
        </w:rPr>
        <w:t>Marriage Act 1961</w:t>
      </w:r>
    </w:p>
    <w:p w14:paraId="4EACBA00" w14:textId="77777777" w:rsidR="008B7ADB" w:rsidRPr="002D4980" w:rsidRDefault="008B7ADB" w:rsidP="008B7ADB">
      <w:pPr>
        <w:spacing w:after="0" w:line="240" w:lineRule="auto"/>
        <w:ind w:right="91"/>
        <w:jc w:val="both"/>
        <w:rPr>
          <w:rFonts w:ascii="Times New Roman" w:eastAsia="Times New Roman" w:hAnsi="Times New Roman" w:cs="Times New Roman"/>
          <w:color w:val="auto"/>
          <w:sz w:val="24"/>
          <w:lang w:eastAsia="en-AU"/>
        </w:rPr>
      </w:pPr>
    </w:p>
    <w:p w14:paraId="536869AA" w14:textId="723EB0A8" w:rsidR="008B7ADB" w:rsidRPr="002D4980" w:rsidRDefault="008B7ADB" w:rsidP="008B7ADB">
      <w:pPr>
        <w:tabs>
          <w:tab w:val="left" w:pos="993"/>
        </w:tabs>
        <w:spacing w:after="0" w:line="240" w:lineRule="auto"/>
        <w:ind w:right="91"/>
        <w:jc w:val="both"/>
        <w:rPr>
          <w:rFonts w:ascii="Times New Roman" w:eastAsia="Times New Roman" w:hAnsi="Times New Roman" w:cs="Times New Roman"/>
          <w:i/>
          <w:color w:val="auto"/>
          <w:sz w:val="24"/>
          <w:lang w:eastAsia="en-AU"/>
        </w:rPr>
      </w:pPr>
      <w:r w:rsidRPr="002D4980">
        <w:rPr>
          <w:rFonts w:ascii="Times New Roman" w:eastAsia="Times New Roman" w:hAnsi="Times New Roman" w:cs="Times New Roman"/>
          <w:color w:val="auto"/>
          <w:sz w:val="24"/>
          <w:lang w:eastAsia="en-AU"/>
        </w:rPr>
        <w:tab/>
      </w:r>
      <w:r w:rsidR="00CD3325">
        <w:rPr>
          <w:rFonts w:ascii="Times New Roman" w:eastAsia="Times New Roman" w:hAnsi="Times New Roman" w:cs="Times New Roman"/>
          <w:i/>
          <w:color w:val="auto"/>
          <w:sz w:val="24"/>
          <w:lang w:eastAsia="en-AU"/>
        </w:rPr>
        <w:t xml:space="preserve">Marriage (Recognised Denominations) </w:t>
      </w:r>
      <w:r w:rsidR="00C13B3C">
        <w:rPr>
          <w:rFonts w:ascii="Times New Roman" w:eastAsia="Times New Roman" w:hAnsi="Times New Roman" w:cs="Times New Roman"/>
          <w:i/>
          <w:color w:val="auto"/>
          <w:sz w:val="24"/>
          <w:lang w:eastAsia="en-AU"/>
        </w:rPr>
        <w:t xml:space="preserve">Amendment </w:t>
      </w:r>
      <w:r w:rsidR="00CD3325">
        <w:rPr>
          <w:rFonts w:ascii="Times New Roman" w:eastAsia="Times New Roman" w:hAnsi="Times New Roman" w:cs="Times New Roman"/>
          <w:i/>
          <w:color w:val="auto"/>
          <w:sz w:val="24"/>
          <w:lang w:eastAsia="en-AU"/>
        </w:rPr>
        <w:t>Proclamation 2024</w:t>
      </w:r>
    </w:p>
    <w:p w14:paraId="67AA8C87" w14:textId="77777777" w:rsidR="008B7ADB" w:rsidRPr="002D4980" w:rsidRDefault="008B7ADB" w:rsidP="008B7ADB">
      <w:pPr>
        <w:spacing w:after="0" w:line="240" w:lineRule="auto"/>
        <w:ind w:right="91"/>
        <w:rPr>
          <w:rFonts w:ascii="Times New Roman" w:eastAsia="Times New Roman" w:hAnsi="Times New Roman" w:cs="Times New Roman"/>
          <w:color w:val="auto"/>
          <w:sz w:val="24"/>
          <w:lang w:eastAsia="en-A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1"/>
      </w:tblGrid>
      <w:tr w:rsidR="008B7ADB" w:rsidRPr="002D4980" w14:paraId="11FD7BC4" w14:textId="77777777" w:rsidTr="00C21CE2">
        <w:trPr>
          <w:trHeight w:val="749"/>
        </w:trPr>
        <w:tc>
          <w:tcPr>
            <w:tcW w:w="8651" w:type="dxa"/>
            <w:shd w:val="clear" w:color="auto" w:fill="auto"/>
            <w:tcMar>
              <w:top w:w="57" w:type="dxa"/>
              <w:bottom w:w="57" w:type="dxa"/>
            </w:tcMar>
          </w:tcPr>
          <w:p w14:paraId="73C61AC2" w14:textId="6A049DD3" w:rsidR="00FE2DB3" w:rsidRPr="002D4980" w:rsidRDefault="008B7ADB" w:rsidP="008449B5">
            <w:pPr>
              <w:spacing w:after="0" w:line="240" w:lineRule="auto"/>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proposed instrument would</w:t>
            </w:r>
            <w:r w:rsidR="00CD3325">
              <w:rPr>
                <w:rFonts w:ascii="Times New Roman" w:eastAsia="Times New Roman" w:hAnsi="Times New Roman" w:cs="Times New Roman"/>
                <w:color w:val="auto"/>
                <w:sz w:val="24"/>
                <w:lang w:eastAsia="en-AU"/>
              </w:rPr>
              <w:t xml:space="preserve"> </w:t>
            </w:r>
            <w:r w:rsidR="0084389B">
              <w:rPr>
                <w:rFonts w:ascii="Times New Roman" w:eastAsia="Times New Roman" w:hAnsi="Times New Roman" w:cs="Times New Roman"/>
                <w:color w:val="auto"/>
                <w:sz w:val="24"/>
                <w:lang w:eastAsia="en-AU"/>
              </w:rPr>
              <w:t xml:space="preserve">amend the </w:t>
            </w:r>
            <w:r w:rsidR="0084389B" w:rsidRPr="0084389B">
              <w:rPr>
                <w:rFonts w:ascii="Times New Roman" w:eastAsia="Times New Roman" w:hAnsi="Times New Roman" w:cs="Times New Roman"/>
                <w:i/>
                <w:color w:val="auto"/>
                <w:sz w:val="24"/>
                <w:lang w:eastAsia="en-AU"/>
              </w:rPr>
              <w:t>Marriage (Recognised Denominations) Proclamation 2018</w:t>
            </w:r>
            <w:r w:rsidR="0084389B">
              <w:rPr>
                <w:rFonts w:ascii="Times New Roman" w:eastAsia="Times New Roman" w:hAnsi="Times New Roman" w:cs="Times New Roman"/>
                <w:color w:val="auto"/>
                <w:sz w:val="24"/>
                <w:lang w:eastAsia="en-AU"/>
              </w:rPr>
              <w:t xml:space="preserve"> to </w:t>
            </w:r>
            <w:r w:rsidR="000F3757">
              <w:rPr>
                <w:rFonts w:ascii="Times New Roman" w:eastAsia="Times New Roman" w:hAnsi="Times New Roman" w:cs="Times New Roman"/>
                <w:color w:val="auto"/>
                <w:sz w:val="24"/>
                <w:lang w:eastAsia="en-AU"/>
              </w:rPr>
              <w:t xml:space="preserve">declare </w:t>
            </w:r>
            <w:r w:rsidR="0084389B">
              <w:rPr>
                <w:rFonts w:ascii="Times New Roman" w:eastAsia="Times New Roman" w:hAnsi="Times New Roman" w:cs="Times New Roman"/>
                <w:color w:val="auto"/>
                <w:sz w:val="24"/>
                <w:lang w:eastAsia="en-AU"/>
              </w:rPr>
              <w:t xml:space="preserve">and remove </w:t>
            </w:r>
            <w:r w:rsidR="000F3757">
              <w:rPr>
                <w:rFonts w:ascii="Times New Roman" w:eastAsia="Times New Roman" w:hAnsi="Times New Roman" w:cs="Times New Roman"/>
                <w:color w:val="auto"/>
                <w:sz w:val="24"/>
                <w:lang w:eastAsia="en-AU"/>
              </w:rPr>
              <w:t xml:space="preserve">religious bodies or organisations </w:t>
            </w:r>
            <w:r w:rsidR="0084389B">
              <w:rPr>
                <w:rFonts w:ascii="Times New Roman" w:eastAsia="Times New Roman" w:hAnsi="Times New Roman" w:cs="Times New Roman"/>
                <w:color w:val="auto"/>
                <w:sz w:val="24"/>
                <w:lang w:eastAsia="en-AU"/>
              </w:rPr>
              <w:t>as</w:t>
            </w:r>
            <w:r w:rsidR="000F3757">
              <w:rPr>
                <w:rFonts w:ascii="Times New Roman" w:eastAsia="Times New Roman" w:hAnsi="Times New Roman" w:cs="Times New Roman"/>
                <w:color w:val="auto"/>
                <w:sz w:val="24"/>
                <w:lang w:eastAsia="en-AU"/>
              </w:rPr>
              <w:t xml:space="preserve"> </w:t>
            </w:r>
            <w:r w:rsidR="00E81291">
              <w:rPr>
                <w:rFonts w:ascii="Times New Roman" w:eastAsia="Times New Roman" w:hAnsi="Times New Roman" w:cs="Times New Roman"/>
                <w:color w:val="auto"/>
                <w:sz w:val="24"/>
                <w:lang w:eastAsia="en-AU"/>
              </w:rPr>
              <w:t>r</w:t>
            </w:r>
            <w:r w:rsidR="000F3757">
              <w:rPr>
                <w:rFonts w:ascii="Times New Roman" w:eastAsia="Times New Roman" w:hAnsi="Times New Roman" w:cs="Times New Roman"/>
                <w:color w:val="auto"/>
                <w:sz w:val="24"/>
                <w:lang w:eastAsia="en-AU"/>
              </w:rPr>
              <w:t xml:space="preserve">ecognised </w:t>
            </w:r>
            <w:r w:rsidR="00E81291">
              <w:rPr>
                <w:rFonts w:ascii="Times New Roman" w:eastAsia="Times New Roman" w:hAnsi="Times New Roman" w:cs="Times New Roman"/>
                <w:color w:val="auto"/>
                <w:sz w:val="24"/>
                <w:lang w:eastAsia="en-AU"/>
              </w:rPr>
              <w:t>d</w:t>
            </w:r>
            <w:r w:rsidR="000F3757">
              <w:rPr>
                <w:rFonts w:ascii="Times New Roman" w:eastAsia="Times New Roman" w:hAnsi="Times New Roman" w:cs="Times New Roman"/>
                <w:color w:val="auto"/>
                <w:sz w:val="24"/>
                <w:lang w:eastAsia="en-AU"/>
              </w:rPr>
              <w:t xml:space="preserve">enominations for the purposes of section 26 of the </w:t>
            </w:r>
            <w:r w:rsidR="000F3757" w:rsidRPr="000F3757">
              <w:rPr>
                <w:rFonts w:ascii="Times New Roman" w:eastAsia="Times New Roman" w:hAnsi="Times New Roman" w:cstheme="minorHAnsi"/>
                <w:i/>
                <w:color w:val="auto"/>
                <w:sz w:val="24"/>
                <w:lang w:eastAsia="en-AU"/>
              </w:rPr>
              <w:t>Marriage Act 1961</w:t>
            </w:r>
            <w:r w:rsidR="000F3757" w:rsidRPr="000F3757">
              <w:rPr>
                <w:rFonts w:ascii="Times New Roman" w:eastAsia="Times New Roman" w:hAnsi="Times New Roman" w:cstheme="minorHAnsi"/>
                <w:color w:val="auto"/>
                <w:sz w:val="24"/>
                <w:lang w:eastAsia="en-AU"/>
              </w:rPr>
              <w:t xml:space="preserve"> </w:t>
            </w:r>
          </w:p>
        </w:tc>
      </w:tr>
    </w:tbl>
    <w:p w14:paraId="4481C846" w14:textId="77777777" w:rsidR="008B7ADB" w:rsidRPr="002D4980" w:rsidRDefault="008B7ADB" w:rsidP="008B7ADB">
      <w:pPr>
        <w:spacing w:after="0" w:line="240" w:lineRule="auto"/>
        <w:ind w:right="91"/>
        <w:rPr>
          <w:rFonts w:ascii="Times New Roman" w:eastAsia="Times New Roman" w:hAnsi="Times New Roman" w:cs="Times New Roman"/>
          <w:color w:val="auto"/>
          <w:sz w:val="24"/>
          <w:lang w:eastAsia="en-AU"/>
        </w:rPr>
      </w:pPr>
    </w:p>
    <w:p w14:paraId="61956526" w14:textId="6471B617" w:rsidR="002E66BA" w:rsidRDefault="002E66BA" w:rsidP="002E66BA">
      <w:pPr>
        <w:spacing w:after="0" w:line="240" w:lineRule="auto"/>
        <w:ind w:right="91"/>
        <w:rPr>
          <w:rFonts w:ascii="Times New Roman" w:eastAsia="Times New Roman" w:hAnsi="Times New Roman" w:cs="Times New Roman"/>
          <w:color w:val="auto"/>
          <w:sz w:val="24"/>
          <w:lang w:eastAsia="en-AU"/>
        </w:rPr>
      </w:pPr>
      <w:r w:rsidRPr="002E66BA">
        <w:rPr>
          <w:rFonts w:ascii="Times New Roman" w:eastAsia="Times New Roman" w:hAnsi="Times New Roman" w:cs="Times New Roman"/>
          <w:color w:val="auto"/>
          <w:sz w:val="24"/>
          <w:lang w:eastAsia="en-AU"/>
        </w:rPr>
        <w:t xml:space="preserve">The </w:t>
      </w:r>
      <w:r w:rsidRPr="00A63B50">
        <w:rPr>
          <w:rFonts w:ascii="Times New Roman" w:eastAsia="Times New Roman" w:hAnsi="Times New Roman" w:cs="Times New Roman"/>
          <w:i/>
          <w:color w:val="auto"/>
          <w:sz w:val="24"/>
          <w:lang w:eastAsia="en-AU"/>
        </w:rPr>
        <w:t>Marriage Act 1961</w:t>
      </w:r>
      <w:r w:rsidRPr="002E66BA">
        <w:rPr>
          <w:rFonts w:ascii="Times New Roman" w:eastAsia="Times New Roman" w:hAnsi="Times New Roman" w:cs="Times New Roman"/>
          <w:color w:val="auto"/>
          <w:sz w:val="24"/>
          <w:lang w:eastAsia="en-AU"/>
        </w:rPr>
        <w:t xml:space="preserve"> (the Act) came into operation on 6 May 1961. The Act’s principal purpose is to establish a uniform marriage law throughout the Commonwealth. The Act sets out who may marry, who may perform the marriage ceremony, how the ceremony is to be conducted and where and when it may be performed. </w:t>
      </w:r>
    </w:p>
    <w:p w14:paraId="796369F7" w14:textId="77777777" w:rsidR="002E66BA" w:rsidRPr="002E66BA" w:rsidRDefault="002E66BA" w:rsidP="002E66BA">
      <w:pPr>
        <w:spacing w:after="0" w:line="240" w:lineRule="auto"/>
        <w:ind w:right="91"/>
        <w:rPr>
          <w:rFonts w:ascii="Times New Roman" w:eastAsia="Times New Roman" w:hAnsi="Times New Roman" w:cs="Times New Roman"/>
          <w:color w:val="auto"/>
          <w:sz w:val="24"/>
          <w:lang w:eastAsia="en-AU"/>
        </w:rPr>
      </w:pPr>
    </w:p>
    <w:p w14:paraId="78AB85D7" w14:textId="487AE4E5" w:rsidR="008B7ADB" w:rsidRDefault="002E66BA" w:rsidP="002E66BA">
      <w:pPr>
        <w:spacing w:after="0" w:line="240" w:lineRule="auto"/>
        <w:ind w:right="91"/>
        <w:rPr>
          <w:rFonts w:ascii="Times New Roman" w:eastAsia="Times New Roman" w:hAnsi="Times New Roman" w:cs="Times New Roman"/>
          <w:color w:val="auto"/>
          <w:sz w:val="24"/>
          <w:lang w:eastAsia="en-AU"/>
        </w:rPr>
      </w:pPr>
      <w:r w:rsidRPr="002E66BA">
        <w:rPr>
          <w:rFonts w:ascii="Times New Roman" w:eastAsia="Times New Roman" w:hAnsi="Times New Roman" w:cs="Times New Roman"/>
          <w:color w:val="auto"/>
          <w:sz w:val="24"/>
          <w:lang w:eastAsia="en-AU"/>
        </w:rPr>
        <w:t>Section 26 of the Act provides that the Governor-General may, by Proclamation, declare a religious body or a religious organisation to be a recognised denomination for the purposes of the Act.</w:t>
      </w:r>
    </w:p>
    <w:p w14:paraId="2DABF332" w14:textId="77777777" w:rsidR="009345B8" w:rsidRPr="002D4980" w:rsidRDefault="009345B8" w:rsidP="002E66BA">
      <w:pPr>
        <w:spacing w:after="0" w:line="240" w:lineRule="auto"/>
        <w:ind w:right="91"/>
        <w:rPr>
          <w:rFonts w:ascii="Times New Roman" w:eastAsia="Times New Roman" w:hAnsi="Times New Roman" w:cs="Times New Roman"/>
          <w:color w:val="auto"/>
          <w:sz w:val="24"/>
          <w:lang w:eastAsia="en-AU"/>
        </w:rPr>
      </w:pPr>
    </w:p>
    <w:p w14:paraId="35F92D33" w14:textId="71A26D14" w:rsidR="002E66BA" w:rsidRDefault="009841E2" w:rsidP="008B7ADB">
      <w:pPr>
        <w:spacing w:after="0" w:line="240" w:lineRule="auto"/>
        <w:ind w:right="91"/>
        <w:rPr>
          <w:rFonts w:ascii="Times New Roman" w:eastAsia="Times New Roman" w:hAnsi="Times New Roman" w:cs="Times New Roman"/>
          <w:color w:val="auto"/>
          <w:sz w:val="24"/>
          <w:lang w:eastAsia="en-AU"/>
        </w:rPr>
      </w:pPr>
      <w:r w:rsidRPr="009841E2">
        <w:rPr>
          <w:rFonts w:ascii="Times New Roman" w:eastAsia="Times New Roman" w:hAnsi="Times New Roman" w:cs="Times New Roman"/>
          <w:color w:val="auto"/>
          <w:sz w:val="24"/>
          <w:lang w:eastAsia="en-AU"/>
        </w:rPr>
        <w:t>Proclaimed recognised denominations are permitted to nominate their ministers of religion directly to the State and Territory Registrar of Births Deaths and Marriages for registration as authorised marriage celebrants.</w:t>
      </w:r>
    </w:p>
    <w:p w14:paraId="7E4AA486" w14:textId="1096B09A" w:rsidR="009841E2" w:rsidRDefault="009841E2" w:rsidP="008B7ADB">
      <w:pPr>
        <w:spacing w:after="0" w:line="240" w:lineRule="auto"/>
        <w:ind w:right="91"/>
        <w:rPr>
          <w:rFonts w:ascii="Times New Roman" w:eastAsia="Times New Roman" w:hAnsi="Times New Roman" w:cs="Times New Roman"/>
          <w:color w:val="auto"/>
          <w:sz w:val="24"/>
          <w:lang w:eastAsia="en-AU"/>
        </w:rPr>
      </w:pPr>
    </w:p>
    <w:p w14:paraId="0001CA9B" w14:textId="08EB13FC" w:rsidR="009841E2" w:rsidRDefault="009841E2" w:rsidP="008B7ADB">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 xml:space="preserve">In 2018 the </w:t>
      </w:r>
      <w:r w:rsidRPr="00B864D2">
        <w:rPr>
          <w:rFonts w:ascii="Times New Roman" w:eastAsia="Times New Roman" w:hAnsi="Times New Roman" w:cs="Times New Roman"/>
          <w:i/>
          <w:color w:val="auto"/>
          <w:sz w:val="24"/>
          <w:lang w:eastAsia="en-AU"/>
        </w:rPr>
        <w:t>Marriage (Recognised Denominations) Proclamation 2018</w:t>
      </w:r>
      <w:r>
        <w:rPr>
          <w:rFonts w:ascii="Times New Roman" w:eastAsia="Times New Roman" w:hAnsi="Times New Roman" w:cs="Times New Roman"/>
          <w:color w:val="auto"/>
          <w:sz w:val="24"/>
          <w:lang w:eastAsia="en-AU"/>
        </w:rPr>
        <w:t xml:space="preserve"> was made. There are currently 147 proclaimed recognised denominations.</w:t>
      </w:r>
      <w:r w:rsidR="00010339">
        <w:rPr>
          <w:rFonts w:ascii="Times New Roman" w:eastAsia="Times New Roman" w:hAnsi="Times New Roman" w:cs="Times New Roman"/>
          <w:color w:val="auto"/>
          <w:sz w:val="24"/>
          <w:lang w:eastAsia="en-AU"/>
        </w:rPr>
        <w:t xml:space="preserve"> The Proclamation sunsets in </w:t>
      </w:r>
      <w:r w:rsidR="00B74061">
        <w:rPr>
          <w:rFonts w:ascii="Times New Roman" w:eastAsia="Times New Roman" w:hAnsi="Times New Roman" w:cs="Times New Roman"/>
          <w:color w:val="auto"/>
          <w:sz w:val="24"/>
          <w:lang w:eastAsia="en-AU"/>
        </w:rPr>
        <w:t>April 20</w:t>
      </w:r>
      <w:r w:rsidR="00566945">
        <w:rPr>
          <w:rFonts w:ascii="Times New Roman" w:eastAsia="Times New Roman" w:hAnsi="Times New Roman" w:cs="Times New Roman"/>
          <w:color w:val="auto"/>
          <w:sz w:val="24"/>
          <w:lang w:eastAsia="en-AU"/>
        </w:rPr>
        <w:t>2</w:t>
      </w:r>
      <w:r w:rsidR="00B74061">
        <w:rPr>
          <w:rFonts w:ascii="Times New Roman" w:eastAsia="Times New Roman" w:hAnsi="Times New Roman" w:cs="Times New Roman"/>
          <w:color w:val="auto"/>
          <w:sz w:val="24"/>
          <w:lang w:eastAsia="en-AU"/>
        </w:rPr>
        <w:t>9.</w:t>
      </w:r>
    </w:p>
    <w:p w14:paraId="30922501" w14:textId="77777777" w:rsidR="009841E2" w:rsidRPr="009841E2" w:rsidRDefault="009841E2" w:rsidP="008B7ADB">
      <w:pPr>
        <w:spacing w:after="0" w:line="240" w:lineRule="auto"/>
        <w:ind w:right="91"/>
        <w:rPr>
          <w:rFonts w:ascii="Times New Roman" w:eastAsia="Times New Roman" w:hAnsi="Times New Roman" w:cs="Times New Roman"/>
          <w:color w:val="auto"/>
          <w:sz w:val="24"/>
          <w:lang w:eastAsia="en-AU"/>
        </w:rPr>
      </w:pPr>
    </w:p>
    <w:p w14:paraId="49C9B144" w14:textId="04BBDEA8" w:rsidR="008B7ADB" w:rsidRPr="007F6FCF" w:rsidRDefault="00DE38C0" w:rsidP="008B7ADB">
      <w:pPr>
        <w:spacing w:after="0" w:line="240" w:lineRule="auto"/>
        <w:ind w:right="91"/>
        <w:rPr>
          <w:rFonts w:ascii="Times New Roman" w:eastAsia="Times New Roman" w:hAnsi="Times New Roman" w:cs="Times New Roman"/>
          <w:color w:val="auto"/>
          <w:sz w:val="24"/>
          <w:lang w:eastAsia="en-AU"/>
        </w:rPr>
      </w:pPr>
      <w:r w:rsidRPr="00DE38C0">
        <w:rPr>
          <w:rFonts w:ascii="Times New Roman" w:eastAsia="Times New Roman" w:hAnsi="Times New Roman" w:cs="Times New Roman"/>
          <w:color w:val="auto"/>
          <w:sz w:val="24"/>
          <w:lang w:eastAsia="en-AU"/>
        </w:rPr>
        <w:t xml:space="preserve">The purpose of the </w:t>
      </w:r>
      <w:r w:rsidRPr="006538B3">
        <w:rPr>
          <w:rFonts w:ascii="Times New Roman" w:eastAsia="Times New Roman" w:hAnsi="Times New Roman" w:cs="Times New Roman"/>
          <w:i/>
          <w:color w:val="auto"/>
          <w:sz w:val="24"/>
          <w:lang w:eastAsia="en-AU"/>
        </w:rPr>
        <w:t>Marriage (Recognised Denominations) Proclamation 20</w:t>
      </w:r>
      <w:r w:rsidR="009345B8" w:rsidRPr="006538B3">
        <w:rPr>
          <w:rFonts w:ascii="Times New Roman" w:eastAsia="Times New Roman" w:hAnsi="Times New Roman" w:cs="Times New Roman"/>
          <w:i/>
          <w:color w:val="auto"/>
          <w:sz w:val="24"/>
          <w:lang w:eastAsia="en-AU"/>
        </w:rPr>
        <w:t>24</w:t>
      </w:r>
      <w:r w:rsidRPr="00DE38C0">
        <w:rPr>
          <w:rFonts w:ascii="Times New Roman" w:eastAsia="Times New Roman" w:hAnsi="Times New Roman" w:cs="Times New Roman"/>
          <w:color w:val="auto"/>
          <w:sz w:val="24"/>
          <w:lang w:eastAsia="en-AU"/>
        </w:rPr>
        <w:t xml:space="preserve"> (the Proclamation) is to </w:t>
      </w:r>
      <w:r w:rsidR="00B96F4E">
        <w:rPr>
          <w:rFonts w:ascii="Times New Roman" w:eastAsia="Times New Roman" w:hAnsi="Times New Roman" w:cs="Times New Roman"/>
          <w:color w:val="auto"/>
          <w:sz w:val="24"/>
          <w:lang w:eastAsia="en-AU"/>
        </w:rPr>
        <w:t>amend</w:t>
      </w:r>
      <w:r w:rsidRPr="00DE38C0">
        <w:rPr>
          <w:rFonts w:ascii="Times New Roman" w:eastAsia="Times New Roman" w:hAnsi="Times New Roman" w:cs="Times New Roman"/>
          <w:color w:val="auto"/>
          <w:sz w:val="24"/>
          <w:lang w:eastAsia="en-AU"/>
        </w:rPr>
        <w:t xml:space="preserve"> the </w:t>
      </w:r>
      <w:r>
        <w:rPr>
          <w:rFonts w:ascii="Times New Roman" w:eastAsia="Times New Roman" w:hAnsi="Times New Roman" w:cs="Times New Roman"/>
          <w:color w:val="auto"/>
          <w:sz w:val="24"/>
          <w:lang w:eastAsia="en-AU"/>
        </w:rPr>
        <w:t>2018</w:t>
      </w:r>
      <w:r w:rsidRPr="00DE38C0">
        <w:rPr>
          <w:rFonts w:ascii="Times New Roman" w:eastAsia="Times New Roman" w:hAnsi="Times New Roman" w:cs="Times New Roman"/>
          <w:color w:val="auto"/>
          <w:sz w:val="24"/>
          <w:lang w:eastAsia="en-AU"/>
        </w:rPr>
        <w:t xml:space="preserve"> Proclamation on substantially the same terms, subject to the </w:t>
      </w:r>
      <w:r>
        <w:rPr>
          <w:rFonts w:ascii="Times New Roman" w:eastAsia="Times New Roman" w:hAnsi="Times New Roman" w:cs="Times New Roman"/>
          <w:color w:val="auto"/>
          <w:sz w:val="24"/>
          <w:lang w:eastAsia="en-AU"/>
        </w:rPr>
        <w:t xml:space="preserve">addition </w:t>
      </w:r>
      <w:r w:rsidRPr="007F6FCF">
        <w:rPr>
          <w:rFonts w:ascii="Times New Roman" w:eastAsia="Times New Roman" w:hAnsi="Times New Roman" w:cs="Times New Roman"/>
          <w:color w:val="auto"/>
          <w:sz w:val="24"/>
          <w:lang w:eastAsia="en-AU"/>
        </w:rPr>
        <w:t xml:space="preserve">of </w:t>
      </w:r>
      <w:r w:rsidR="007F6FCF" w:rsidRPr="007F6FCF">
        <w:rPr>
          <w:rFonts w:ascii="Times New Roman" w:eastAsia="Times New Roman" w:hAnsi="Times New Roman" w:cs="Times New Roman"/>
          <w:color w:val="auto"/>
          <w:sz w:val="24"/>
          <w:lang w:eastAsia="en-AU"/>
        </w:rPr>
        <w:t>four</w:t>
      </w:r>
      <w:r w:rsidRPr="007F6FCF">
        <w:rPr>
          <w:rFonts w:ascii="Times New Roman" w:eastAsia="Times New Roman" w:hAnsi="Times New Roman" w:cs="Times New Roman"/>
          <w:color w:val="auto"/>
          <w:sz w:val="24"/>
          <w:lang w:eastAsia="en-AU"/>
        </w:rPr>
        <w:t xml:space="preserve"> recognised denominations and the removal of one recognised denomination.</w:t>
      </w:r>
    </w:p>
    <w:p w14:paraId="01B9990D" w14:textId="77777777" w:rsidR="00DE38C0" w:rsidRPr="007F6FCF" w:rsidRDefault="00DE38C0" w:rsidP="008B7ADB">
      <w:pPr>
        <w:spacing w:after="0" w:line="240" w:lineRule="auto"/>
        <w:ind w:right="91"/>
        <w:rPr>
          <w:rFonts w:ascii="Times New Roman" w:eastAsia="Times New Roman" w:hAnsi="Times New Roman" w:cs="Times New Roman"/>
          <w:b/>
          <w:color w:val="auto"/>
          <w:sz w:val="24"/>
          <w:lang w:eastAsia="en-AU"/>
        </w:rPr>
      </w:pPr>
    </w:p>
    <w:p w14:paraId="7E749AAE" w14:textId="348A84F1" w:rsidR="00131E04" w:rsidRDefault="00E81291" w:rsidP="008B7ADB">
      <w:pPr>
        <w:spacing w:after="0" w:line="240" w:lineRule="auto"/>
        <w:ind w:right="91"/>
        <w:rPr>
          <w:rFonts w:ascii="Times New Roman" w:eastAsia="Times New Roman" w:hAnsi="Times New Roman" w:cs="Times New Roman"/>
          <w:color w:val="auto"/>
          <w:sz w:val="24"/>
          <w:lang w:eastAsia="en-AU"/>
        </w:rPr>
      </w:pPr>
      <w:r w:rsidRPr="007F6FCF">
        <w:rPr>
          <w:rFonts w:ascii="Times New Roman" w:eastAsia="Times New Roman" w:hAnsi="Times New Roman" w:cs="Times New Roman"/>
          <w:color w:val="auto"/>
          <w:sz w:val="24"/>
          <w:lang w:eastAsia="en-AU"/>
        </w:rPr>
        <w:t xml:space="preserve">The Proclamation includes </w:t>
      </w:r>
      <w:r w:rsidR="007F6FCF" w:rsidRPr="007F6FCF">
        <w:rPr>
          <w:rFonts w:ascii="Times New Roman" w:eastAsia="Times New Roman" w:hAnsi="Times New Roman" w:cs="Times New Roman"/>
          <w:color w:val="auto"/>
          <w:sz w:val="24"/>
          <w:lang w:eastAsia="en-AU"/>
        </w:rPr>
        <w:t>four</w:t>
      </w:r>
      <w:r w:rsidRPr="007F6FCF">
        <w:rPr>
          <w:rFonts w:ascii="Times New Roman" w:eastAsia="Times New Roman" w:hAnsi="Times New Roman" w:cs="Times New Roman"/>
          <w:color w:val="auto"/>
          <w:sz w:val="24"/>
          <w:lang w:eastAsia="en-AU"/>
        </w:rPr>
        <w:t xml:space="preserve"> new recognised</w:t>
      </w:r>
      <w:r>
        <w:rPr>
          <w:rFonts w:ascii="Times New Roman" w:eastAsia="Times New Roman" w:hAnsi="Times New Roman" w:cs="Times New Roman"/>
          <w:color w:val="auto"/>
          <w:sz w:val="24"/>
          <w:lang w:eastAsia="en-AU"/>
        </w:rPr>
        <w:t xml:space="preserve"> denominations as follows:</w:t>
      </w:r>
    </w:p>
    <w:p w14:paraId="0E9058BD" w14:textId="77777777" w:rsidR="00E81291" w:rsidRDefault="00E81291" w:rsidP="008B7ADB">
      <w:pPr>
        <w:spacing w:after="0" w:line="240" w:lineRule="auto"/>
        <w:ind w:right="91"/>
        <w:rPr>
          <w:rFonts w:ascii="Times New Roman" w:eastAsia="Times New Roman" w:hAnsi="Times New Roman" w:cs="Times New Roman"/>
          <w:color w:val="auto"/>
          <w:sz w:val="24"/>
          <w:lang w:eastAsia="en-AU"/>
        </w:rPr>
      </w:pPr>
    </w:p>
    <w:p w14:paraId="0A513CE8" w14:textId="20D4227E" w:rsidR="00131E04" w:rsidRPr="009345B8" w:rsidRDefault="009345B8" w:rsidP="009345B8">
      <w:pPr>
        <w:pStyle w:val="ListParagraph"/>
        <w:numPr>
          <w:ilvl w:val="0"/>
          <w:numId w:val="1"/>
        </w:numPr>
        <w:spacing w:after="0" w:line="240" w:lineRule="auto"/>
        <w:ind w:right="91"/>
        <w:rPr>
          <w:rFonts w:ascii="Times New Roman" w:eastAsia="Times New Roman" w:hAnsi="Times New Roman" w:cs="Times New Roman"/>
          <w:color w:val="auto"/>
          <w:sz w:val="24"/>
          <w:lang w:eastAsia="en-AU"/>
        </w:rPr>
      </w:pPr>
      <w:r w:rsidRPr="009345B8">
        <w:rPr>
          <w:rFonts w:ascii="Times New Roman" w:eastAsia="Times New Roman" w:hAnsi="Times New Roman" w:cs="Times New Roman"/>
          <w:color w:val="auto"/>
          <w:sz w:val="24"/>
          <w:lang w:eastAsia="en-AU"/>
        </w:rPr>
        <w:t>Fusion City Church</w:t>
      </w:r>
      <w:r w:rsidR="0058401D">
        <w:rPr>
          <w:rFonts w:ascii="Times New Roman" w:eastAsia="Times New Roman" w:hAnsi="Times New Roman" w:cs="Times New Roman"/>
          <w:color w:val="auto"/>
          <w:sz w:val="24"/>
          <w:lang w:eastAsia="en-AU"/>
        </w:rPr>
        <w:t xml:space="preserve"> Incorporated</w:t>
      </w:r>
    </w:p>
    <w:p w14:paraId="29696E9C" w14:textId="43D81B87" w:rsidR="009345B8" w:rsidRPr="009345B8" w:rsidRDefault="009345B8" w:rsidP="009345B8">
      <w:pPr>
        <w:pStyle w:val="ListParagraph"/>
        <w:numPr>
          <w:ilvl w:val="0"/>
          <w:numId w:val="1"/>
        </w:numPr>
        <w:spacing w:after="0" w:line="240" w:lineRule="auto"/>
        <w:ind w:right="91"/>
        <w:rPr>
          <w:rFonts w:ascii="Times New Roman" w:eastAsia="Times New Roman" w:hAnsi="Times New Roman" w:cs="Times New Roman"/>
          <w:color w:val="auto"/>
          <w:sz w:val="24"/>
          <w:lang w:eastAsia="en-AU"/>
        </w:rPr>
      </w:pPr>
      <w:r w:rsidRPr="009345B8">
        <w:rPr>
          <w:rFonts w:ascii="Times New Roman" w:eastAsia="Times New Roman" w:hAnsi="Times New Roman" w:cs="Times New Roman"/>
          <w:color w:val="auto"/>
          <w:sz w:val="24"/>
          <w:lang w:eastAsia="en-AU"/>
        </w:rPr>
        <w:t>Newness in Christ Ministries Inc</w:t>
      </w:r>
      <w:r w:rsidR="0058401D">
        <w:rPr>
          <w:rFonts w:ascii="Times New Roman" w:eastAsia="Times New Roman" w:hAnsi="Times New Roman" w:cs="Times New Roman"/>
          <w:color w:val="auto"/>
          <w:sz w:val="24"/>
          <w:lang w:eastAsia="en-AU"/>
        </w:rPr>
        <w:t>orporated</w:t>
      </w:r>
    </w:p>
    <w:p w14:paraId="0C94CB47" w14:textId="3FD933FE" w:rsidR="009345B8" w:rsidRDefault="009345B8" w:rsidP="009345B8">
      <w:pPr>
        <w:pStyle w:val="ListParagraph"/>
        <w:numPr>
          <w:ilvl w:val="0"/>
          <w:numId w:val="1"/>
        </w:numPr>
        <w:spacing w:after="0" w:line="240" w:lineRule="auto"/>
        <w:ind w:right="91"/>
        <w:rPr>
          <w:rFonts w:ascii="Times New Roman" w:eastAsia="Times New Roman" w:hAnsi="Times New Roman" w:cs="Times New Roman"/>
          <w:color w:val="auto"/>
          <w:sz w:val="24"/>
          <w:lang w:eastAsia="en-AU"/>
        </w:rPr>
      </w:pPr>
      <w:r w:rsidRPr="009345B8">
        <w:rPr>
          <w:rFonts w:ascii="Times New Roman" w:eastAsia="Times New Roman" w:hAnsi="Times New Roman" w:cs="Times New Roman"/>
          <w:color w:val="auto"/>
          <w:sz w:val="24"/>
          <w:lang w:eastAsia="en-AU"/>
        </w:rPr>
        <w:t>Christ the Good Shepherd Church</w:t>
      </w:r>
      <w:r w:rsidR="0058401D">
        <w:rPr>
          <w:rFonts w:ascii="Times New Roman" w:eastAsia="Times New Roman" w:hAnsi="Times New Roman" w:cs="Times New Roman"/>
          <w:color w:val="auto"/>
          <w:sz w:val="24"/>
          <w:lang w:eastAsia="en-AU"/>
        </w:rPr>
        <w:t xml:space="preserve"> Incorporated</w:t>
      </w:r>
    </w:p>
    <w:p w14:paraId="4FC59C93" w14:textId="13059690" w:rsidR="007F6FCF" w:rsidRPr="009345B8" w:rsidRDefault="007F6FCF" w:rsidP="009345B8">
      <w:pPr>
        <w:pStyle w:val="ListParagraph"/>
        <w:numPr>
          <w:ilvl w:val="0"/>
          <w:numId w:val="1"/>
        </w:num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Diocese of the Southern Cross</w:t>
      </w:r>
      <w:r w:rsidR="0058401D">
        <w:rPr>
          <w:rFonts w:ascii="Times New Roman" w:eastAsia="Times New Roman" w:hAnsi="Times New Roman" w:cs="Times New Roman"/>
          <w:color w:val="auto"/>
          <w:sz w:val="24"/>
          <w:lang w:eastAsia="en-AU"/>
        </w:rPr>
        <w:t xml:space="preserve"> Limited</w:t>
      </w:r>
    </w:p>
    <w:p w14:paraId="2845FFD4" w14:textId="20742FF3" w:rsidR="009345B8" w:rsidRDefault="009345B8" w:rsidP="008B7ADB">
      <w:pPr>
        <w:spacing w:after="0" w:line="240" w:lineRule="auto"/>
        <w:ind w:right="91"/>
        <w:rPr>
          <w:rFonts w:ascii="Times New Roman" w:eastAsia="Times New Roman" w:hAnsi="Times New Roman" w:cs="Times New Roman"/>
          <w:color w:val="auto"/>
          <w:sz w:val="24"/>
          <w:lang w:eastAsia="en-AU"/>
        </w:rPr>
      </w:pPr>
    </w:p>
    <w:p w14:paraId="24603F24" w14:textId="3D4B2F5C" w:rsidR="009345B8" w:rsidRDefault="009345B8" w:rsidP="008B7ADB">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The Proclamation does not include one recognised denomination, listed on the 2018 Proclamation, that no longer requires Proclamation</w:t>
      </w:r>
      <w:r w:rsidR="000D365F">
        <w:rPr>
          <w:rFonts w:ascii="Times New Roman" w:eastAsia="Times New Roman" w:hAnsi="Times New Roman" w:cs="Times New Roman"/>
          <w:color w:val="auto"/>
          <w:sz w:val="24"/>
          <w:lang w:eastAsia="en-AU"/>
        </w:rPr>
        <w:t>,</w:t>
      </w:r>
      <w:r>
        <w:rPr>
          <w:rFonts w:ascii="Times New Roman" w:eastAsia="Times New Roman" w:hAnsi="Times New Roman" w:cs="Times New Roman"/>
          <w:color w:val="auto"/>
          <w:sz w:val="24"/>
          <w:lang w:eastAsia="en-AU"/>
        </w:rPr>
        <w:t xml:space="preserve"> as follows:</w:t>
      </w:r>
    </w:p>
    <w:p w14:paraId="3D1AB964" w14:textId="77777777" w:rsidR="009345B8" w:rsidRDefault="009345B8" w:rsidP="008B7ADB">
      <w:pPr>
        <w:spacing w:after="0" w:line="240" w:lineRule="auto"/>
        <w:ind w:right="91"/>
        <w:rPr>
          <w:rFonts w:ascii="Times New Roman" w:eastAsia="Times New Roman" w:hAnsi="Times New Roman" w:cs="Times New Roman"/>
          <w:color w:val="auto"/>
          <w:sz w:val="24"/>
          <w:lang w:eastAsia="en-AU"/>
        </w:rPr>
      </w:pPr>
    </w:p>
    <w:p w14:paraId="65B5DA87" w14:textId="0E5CC825" w:rsidR="009345B8" w:rsidRPr="009345B8" w:rsidRDefault="009345B8" w:rsidP="009345B8">
      <w:pPr>
        <w:pStyle w:val="ListParagraph"/>
        <w:numPr>
          <w:ilvl w:val="0"/>
          <w:numId w:val="2"/>
        </w:numPr>
        <w:spacing w:after="0" w:line="240" w:lineRule="auto"/>
        <w:ind w:right="91"/>
        <w:rPr>
          <w:rFonts w:ascii="Times New Roman" w:eastAsia="Times New Roman" w:hAnsi="Times New Roman" w:cs="Times New Roman"/>
          <w:color w:val="auto"/>
          <w:sz w:val="24"/>
          <w:lang w:eastAsia="en-AU"/>
        </w:rPr>
      </w:pPr>
      <w:r w:rsidRPr="009345B8">
        <w:rPr>
          <w:rFonts w:ascii="Times New Roman" w:eastAsia="Times New Roman" w:hAnsi="Times New Roman" w:cs="Times New Roman"/>
          <w:color w:val="auto"/>
          <w:sz w:val="24"/>
          <w:lang w:eastAsia="en-AU"/>
        </w:rPr>
        <w:t>United Aborigines Mission</w:t>
      </w:r>
    </w:p>
    <w:p w14:paraId="51BB8F93" w14:textId="77777777" w:rsidR="008B7ADB" w:rsidRPr="002D4980" w:rsidRDefault="008B7ADB" w:rsidP="008B7ADB">
      <w:pPr>
        <w:spacing w:after="0" w:line="240" w:lineRule="auto"/>
        <w:ind w:right="91"/>
        <w:rPr>
          <w:rFonts w:ascii="Times New Roman" w:eastAsia="Times New Roman" w:hAnsi="Times New Roman" w:cs="Times New Roman"/>
          <w:color w:val="auto"/>
          <w:sz w:val="24"/>
          <w:lang w:eastAsia="en-AU"/>
        </w:rPr>
      </w:pPr>
    </w:p>
    <w:p w14:paraId="708586EA" w14:textId="0C3F49DD" w:rsidR="00E503AA" w:rsidRDefault="00E503AA" w:rsidP="008B7ADB">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The Act specifies no conditions that need to be satisfied before the power to make the proposed Proclamation may be exercised.</w:t>
      </w:r>
    </w:p>
    <w:p w14:paraId="237FCA21" w14:textId="41C653B1" w:rsidR="008B7ADB" w:rsidRPr="002D4980" w:rsidRDefault="008B7ADB" w:rsidP="008B7ADB">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lastRenderedPageBreak/>
        <w:t xml:space="preserve">The proposed Proclamation would be a </w:t>
      </w:r>
      <w:r w:rsidR="00131E04">
        <w:rPr>
          <w:rFonts w:ascii="Times New Roman" w:eastAsia="Times New Roman" w:hAnsi="Times New Roman" w:cs="Times New Roman"/>
          <w:color w:val="auto"/>
          <w:sz w:val="24"/>
          <w:lang w:eastAsia="en-AU"/>
        </w:rPr>
        <w:t>legislative</w:t>
      </w:r>
      <w:r w:rsidRPr="002D4980">
        <w:rPr>
          <w:rFonts w:ascii="Times New Roman" w:eastAsia="Times New Roman" w:hAnsi="Times New Roman" w:cs="Times New Roman"/>
          <w:color w:val="auto"/>
          <w:sz w:val="24"/>
          <w:lang w:eastAsia="en-AU"/>
        </w:rPr>
        <w:t xml:space="preserve"> instrument for the purposes of the </w:t>
      </w:r>
      <w:r w:rsidRPr="002D4980">
        <w:rPr>
          <w:rFonts w:ascii="Times New Roman" w:eastAsia="Times New Roman" w:hAnsi="Times New Roman" w:cs="Times New Roman"/>
          <w:i/>
          <w:color w:val="auto"/>
          <w:sz w:val="24"/>
          <w:lang w:eastAsia="en-AU"/>
        </w:rPr>
        <w:t>Legislation Act 2003</w:t>
      </w:r>
      <w:r w:rsidRPr="002D4980">
        <w:rPr>
          <w:rFonts w:ascii="Times New Roman" w:eastAsia="Times New Roman" w:hAnsi="Times New Roman" w:cs="Times New Roman"/>
          <w:color w:val="auto"/>
          <w:sz w:val="24"/>
          <w:lang w:eastAsia="en-AU"/>
        </w:rPr>
        <w:t>.</w:t>
      </w:r>
    </w:p>
    <w:p w14:paraId="787A11A7" w14:textId="77777777" w:rsidR="008B7ADB" w:rsidRPr="002D4980" w:rsidRDefault="008B7ADB" w:rsidP="008B7ADB">
      <w:pPr>
        <w:spacing w:after="0" w:line="240" w:lineRule="auto"/>
        <w:ind w:right="91"/>
        <w:rPr>
          <w:rFonts w:ascii="Times New Roman" w:eastAsia="Times New Roman" w:hAnsi="Times New Roman" w:cs="Times New Roman"/>
          <w:color w:val="auto"/>
          <w:sz w:val="24"/>
          <w:lang w:eastAsia="en-AU"/>
        </w:rPr>
      </w:pPr>
    </w:p>
    <w:p w14:paraId="7E04204F" w14:textId="77777777" w:rsidR="008B7ADB" w:rsidRDefault="008B7ADB" w:rsidP="008B7ADB">
      <w:pPr>
        <w:spacing w:after="0" w:line="240" w:lineRule="auto"/>
        <w:ind w:right="91"/>
        <w:rPr>
          <w:rFonts w:ascii="Times New Roman" w:eastAsia="Times New Roman" w:hAnsi="Times New Roman" w:cs="Times New Roman"/>
          <w:color w:val="auto"/>
          <w:sz w:val="24"/>
          <w:lang w:eastAsia="en-AU"/>
        </w:rPr>
      </w:pPr>
      <w:r w:rsidRPr="002D4980">
        <w:rPr>
          <w:rFonts w:ascii="Times New Roman" w:eastAsia="Times New Roman" w:hAnsi="Times New Roman" w:cs="Times New Roman"/>
          <w:color w:val="auto"/>
          <w:sz w:val="24"/>
          <w:lang w:eastAsia="en-AU"/>
        </w:rPr>
        <w:t>The Minute recommends that the Proclamation be made in the form proposed.</w:t>
      </w:r>
    </w:p>
    <w:p w14:paraId="7CD48F24" w14:textId="77777777" w:rsidR="00327B54" w:rsidRDefault="00327B54" w:rsidP="005930C1">
      <w:pPr>
        <w:spacing w:after="0" w:line="240" w:lineRule="auto"/>
        <w:ind w:right="91"/>
        <w:rPr>
          <w:rFonts w:ascii="Times New Roman" w:eastAsia="Times New Roman" w:hAnsi="Times New Roman" w:cs="Times New Roman"/>
          <w:color w:val="auto"/>
          <w:sz w:val="24"/>
          <w:lang w:eastAsia="en-AU"/>
        </w:rPr>
      </w:pPr>
    </w:p>
    <w:p w14:paraId="6C92EE12" w14:textId="0C62F93A" w:rsidR="00327B54" w:rsidRDefault="00327B54" w:rsidP="005930C1">
      <w:pPr>
        <w:spacing w:after="0" w:line="240" w:lineRule="auto"/>
        <w:ind w:right="91"/>
        <w:rPr>
          <w:rFonts w:ascii="Times New Roman" w:eastAsia="Times New Roman" w:hAnsi="Times New Roman" w:cs="Times New Roman"/>
          <w:b/>
          <w:color w:val="auto"/>
          <w:sz w:val="24"/>
          <w:lang w:eastAsia="en-AU"/>
        </w:rPr>
      </w:pPr>
      <w:r w:rsidRPr="00327B54">
        <w:rPr>
          <w:rFonts w:ascii="Times New Roman" w:eastAsia="Times New Roman" w:hAnsi="Times New Roman" w:cs="Times New Roman"/>
          <w:b/>
          <w:color w:val="auto"/>
          <w:sz w:val="24"/>
          <w:lang w:eastAsia="en-AU"/>
        </w:rPr>
        <w:t>Statement of Compatibility with Human Rights</w:t>
      </w:r>
    </w:p>
    <w:p w14:paraId="4BFFEB87" w14:textId="77777777" w:rsidR="00385EEA" w:rsidRPr="00327B54" w:rsidRDefault="00385EEA" w:rsidP="005930C1">
      <w:pPr>
        <w:spacing w:after="0" w:line="240" w:lineRule="auto"/>
        <w:ind w:right="91"/>
        <w:rPr>
          <w:rFonts w:ascii="Times New Roman" w:eastAsia="Times New Roman" w:hAnsi="Times New Roman" w:cs="Times New Roman"/>
          <w:b/>
          <w:color w:val="auto"/>
          <w:sz w:val="24"/>
          <w:lang w:eastAsia="en-AU"/>
        </w:rPr>
      </w:pPr>
    </w:p>
    <w:p w14:paraId="5BC4115D" w14:textId="77777777" w:rsidR="00327B54" w:rsidRPr="00327B54" w:rsidRDefault="00327B54" w:rsidP="00385EEA">
      <w:pPr>
        <w:spacing w:after="0" w:line="240" w:lineRule="auto"/>
        <w:ind w:right="91"/>
        <w:jc w:val="center"/>
        <w:rPr>
          <w:rFonts w:ascii="Times New Roman" w:eastAsia="Times New Roman" w:hAnsi="Times New Roman" w:cs="Times New Roman"/>
          <w:i/>
          <w:color w:val="auto"/>
          <w:sz w:val="24"/>
          <w:lang w:eastAsia="en-AU"/>
        </w:rPr>
      </w:pPr>
      <w:r w:rsidRPr="00327B54">
        <w:rPr>
          <w:rFonts w:ascii="Times New Roman" w:eastAsia="Times New Roman" w:hAnsi="Times New Roman" w:cs="Times New Roman"/>
          <w:i/>
          <w:color w:val="auto"/>
          <w:sz w:val="24"/>
          <w:lang w:eastAsia="en-AU"/>
        </w:rPr>
        <w:t>Prepared in accordance with Part 3 of the Human Rights (Parliamentary Scrutiny) Act 2011</w:t>
      </w:r>
    </w:p>
    <w:p w14:paraId="0BDAFB20" w14:textId="12DFA12D" w:rsidR="00327B54" w:rsidRPr="00327B54" w:rsidRDefault="00327B54" w:rsidP="00385EEA">
      <w:pPr>
        <w:spacing w:after="0" w:line="240" w:lineRule="auto"/>
        <w:ind w:right="91"/>
        <w:jc w:val="center"/>
        <w:rPr>
          <w:rFonts w:ascii="Times New Roman" w:eastAsia="Times New Roman" w:hAnsi="Times New Roman" w:cs="Times New Roman"/>
          <w:i/>
          <w:color w:val="auto"/>
          <w:sz w:val="24"/>
          <w:lang w:eastAsia="en-AU"/>
        </w:rPr>
      </w:pPr>
      <w:r w:rsidRPr="00327B54">
        <w:rPr>
          <w:rFonts w:ascii="Times New Roman" w:eastAsia="Times New Roman" w:hAnsi="Times New Roman" w:cs="Times New Roman"/>
          <w:i/>
          <w:color w:val="auto"/>
          <w:sz w:val="24"/>
          <w:lang w:eastAsia="en-AU"/>
        </w:rPr>
        <w:t>Marriage (Recognised Denominations) Proclamation 20</w:t>
      </w:r>
      <w:r>
        <w:rPr>
          <w:rFonts w:ascii="Times New Roman" w:eastAsia="Times New Roman" w:hAnsi="Times New Roman" w:cs="Times New Roman"/>
          <w:i/>
          <w:color w:val="auto"/>
          <w:sz w:val="24"/>
          <w:lang w:eastAsia="en-AU"/>
        </w:rPr>
        <w:t>24</w:t>
      </w:r>
    </w:p>
    <w:p w14:paraId="63C66DF3" w14:textId="77777777" w:rsidR="00385EEA" w:rsidRDefault="00385EEA" w:rsidP="005930C1">
      <w:pPr>
        <w:spacing w:after="0" w:line="240" w:lineRule="auto"/>
        <w:ind w:right="91"/>
        <w:rPr>
          <w:rFonts w:ascii="Times New Roman" w:eastAsia="Times New Roman" w:hAnsi="Times New Roman" w:cs="Times New Roman"/>
          <w:color w:val="auto"/>
          <w:sz w:val="24"/>
          <w:lang w:eastAsia="en-AU"/>
        </w:rPr>
      </w:pPr>
    </w:p>
    <w:p w14:paraId="6AE0A209" w14:textId="0D2BC8E3" w:rsidR="00327B54" w:rsidRPr="00327B54" w:rsidRDefault="00327B54" w:rsidP="005930C1">
      <w:pPr>
        <w:spacing w:after="0" w:line="240" w:lineRule="auto"/>
        <w:ind w:right="91"/>
        <w:rPr>
          <w:rFonts w:ascii="Times New Roman" w:eastAsia="Times New Roman" w:hAnsi="Times New Roman" w:cs="Times New Roman"/>
          <w:color w:val="auto"/>
          <w:sz w:val="24"/>
          <w:lang w:eastAsia="en-AU"/>
        </w:rPr>
      </w:pPr>
      <w:r w:rsidRPr="00327B54">
        <w:rPr>
          <w:rFonts w:ascii="Times New Roman" w:eastAsia="Times New Roman" w:hAnsi="Times New Roman" w:cs="Times New Roman"/>
          <w:color w:val="auto"/>
          <w:sz w:val="24"/>
          <w:lang w:eastAsia="en-AU"/>
        </w:rPr>
        <w:t xml:space="preserve">This Proclamation is compatible with the human rights and freedoms recognised or declared </w:t>
      </w:r>
    </w:p>
    <w:p w14:paraId="46B521F0" w14:textId="77777777" w:rsidR="00327B54" w:rsidRPr="00327B54" w:rsidRDefault="00327B54" w:rsidP="005930C1">
      <w:pPr>
        <w:spacing w:after="0" w:line="240" w:lineRule="auto"/>
        <w:ind w:right="91"/>
        <w:rPr>
          <w:rFonts w:ascii="Times New Roman" w:eastAsia="Times New Roman" w:hAnsi="Times New Roman" w:cs="Times New Roman"/>
          <w:i/>
          <w:color w:val="auto"/>
          <w:sz w:val="24"/>
          <w:lang w:eastAsia="en-AU"/>
        </w:rPr>
      </w:pPr>
      <w:r w:rsidRPr="00327B54">
        <w:rPr>
          <w:rFonts w:ascii="Times New Roman" w:eastAsia="Times New Roman" w:hAnsi="Times New Roman" w:cs="Times New Roman"/>
          <w:color w:val="auto"/>
          <w:sz w:val="24"/>
          <w:lang w:eastAsia="en-AU"/>
        </w:rPr>
        <w:t xml:space="preserve">in the international instruments listed in section 3 of the </w:t>
      </w:r>
      <w:r w:rsidRPr="00327B54">
        <w:rPr>
          <w:rFonts w:ascii="Times New Roman" w:eastAsia="Times New Roman" w:hAnsi="Times New Roman" w:cs="Times New Roman"/>
          <w:i/>
          <w:color w:val="auto"/>
          <w:sz w:val="24"/>
          <w:lang w:eastAsia="en-AU"/>
        </w:rPr>
        <w:t xml:space="preserve">Human Rights (Parliamentary </w:t>
      </w:r>
    </w:p>
    <w:p w14:paraId="2DE3D8F8" w14:textId="77777777" w:rsidR="00327B54" w:rsidRPr="00327B54" w:rsidRDefault="00327B54" w:rsidP="005930C1">
      <w:pPr>
        <w:spacing w:after="0" w:line="240" w:lineRule="auto"/>
        <w:ind w:right="91"/>
        <w:rPr>
          <w:rFonts w:ascii="Times New Roman" w:eastAsia="Times New Roman" w:hAnsi="Times New Roman" w:cs="Times New Roman"/>
          <w:i/>
          <w:color w:val="auto"/>
          <w:sz w:val="24"/>
          <w:lang w:eastAsia="en-AU"/>
        </w:rPr>
      </w:pPr>
      <w:r w:rsidRPr="00327B54">
        <w:rPr>
          <w:rFonts w:ascii="Times New Roman" w:eastAsia="Times New Roman" w:hAnsi="Times New Roman" w:cs="Times New Roman"/>
          <w:i/>
          <w:color w:val="auto"/>
          <w:sz w:val="24"/>
          <w:lang w:eastAsia="en-AU"/>
        </w:rPr>
        <w:t>Scrutiny) Act 2011.</w:t>
      </w:r>
    </w:p>
    <w:p w14:paraId="78A927A6" w14:textId="77777777" w:rsidR="00385EEA" w:rsidRDefault="00385EEA" w:rsidP="005930C1">
      <w:pPr>
        <w:spacing w:after="0" w:line="240" w:lineRule="auto"/>
        <w:ind w:right="91"/>
        <w:rPr>
          <w:rFonts w:ascii="Times New Roman" w:eastAsia="Times New Roman" w:hAnsi="Times New Roman" w:cs="Times New Roman"/>
          <w:b/>
          <w:color w:val="auto"/>
          <w:sz w:val="24"/>
          <w:lang w:eastAsia="en-AU"/>
        </w:rPr>
      </w:pPr>
    </w:p>
    <w:p w14:paraId="19076156" w14:textId="4E74FA0A" w:rsidR="00327B54" w:rsidRPr="00327B54" w:rsidRDefault="00327B54" w:rsidP="005930C1">
      <w:pPr>
        <w:spacing w:after="0" w:line="240" w:lineRule="auto"/>
        <w:ind w:right="91"/>
        <w:rPr>
          <w:rFonts w:ascii="Times New Roman" w:eastAsia="Times New Roman" w:hAnsi="Times New Roman" w:cs="Times New Roman"/>
          <w:b/>
          <w:color w:val="auto"/>
          <w:sz w:val="24"/>
          <w:lang w:eastAsia="en-AU"/>
        </w:rPr>
      </w:pPr>
      <w:r w:rsidRPr="00327B54">
        <w:rPr>
          <w:rFonts w:ascii="Times New Roman" w:eastAsia="Times New Roman" w:hAnsi="Times New Roman" w:cs="Times New Roman"/>
          <w:b/>
          <w:color w:val="auto"/>
          <w:sz w:val="24"/>
          <w:lang w:eastAsia="en-AU"/>
        </w:rPr>
        <w:t>Overview of the Proclamation</w:t>
      </w:r>
    </w:p>
    <w:p w14:paraId="52C9FD8E" w14:textId="77777777" w:rsidR="00385EEA" w:rsidRDefault="00385EEA" w:rsidP="005930C1">
      <w:pPr>
        <w:spacing w:after="0" w:line="240" w:lineRule="auto"/>
        <w:ind w:right="91"/>
        <w:rPr>
          <w:rFonts w:ascii="Times New Roman" w:eastAsia="Times New Roman" w:hAnsi="Times New Roman" w:cs="Times New Roman"/>
          <w:color w:val="auto"/>
          <w:sz w:val="24"/>
          <w:lang w:eastAsia="en-AU"/>
        </w:rPr>
      </w:pPr>
    </w:p>
    <w:p w14:paraId="4B2DDF68" w14:textId="33FB827E" w:rsidR="00327B54" w:rsidRPr="00327B54" w:rsidRDefault="00327B54" w:rsidP="005930C1">
      <w:pPr>
        <w:spacing w:after="0" w:line="240" w:lineRule="auto"/>
        <w:ind w:right="91"/>
        <w:rPr>
          <w:rFonts w:ascii="Times New Roman" w:eastAsia="Times New Roman" w:hAnsi="Times New Roman" w:cs="Times New Roman"/>
          <w:color w:val="auto"/>
          <w:sz w:val="24"/>
          <w:lang w:eastAsia="en-AU"/>
        </w:rPr>
      </w:pPr>
      <w:r w:rsidRPr="00327B54">
        <w:rPr>
          <w:rFonts w:ascii="Times New Roman" w:eastAsia="Times New Roman" w:hAnsi="Times New Roman" w:cs="Times New Roman"/>
          <w:color w:val="auto"/>
          <w:sz w:val="24"/>
          <w:lang w:eastAsia="en-AU"/>
        </w:rPr>
        <w:t>The purpose of this Proclamation, made under section 26 of the</w:t>
      </w:r>
      <w:r w:rsidRPr="00327B54">
        <w:rPr>
          <w:rFonts w:ascii="Times New Roman" w:eastAsia="Times New Roman" w:hAnsi="Times New Roman" w:cs="Times New Roman"/>
          <w:i/>
          <w:color w:val="auto"/>
          <w:sz w:val="24"/>
          <w:lang w:eastAsia="en-AU"/>
        </w:rPr>
        <w:t xml:space="preserve"> Marriage Act 1961</w:t>
      </w:r>
      <w:r w:rsidRPr="00327B54">
        <w:rPr>
          <w:rFonts w:ascii="Times New Roman" w:eastAsia="Times New Roman" w:hAnsi="Times New Roman" w:cs="Times New Roman"/>
          <w:color w:val="auto"/>
          <w:sz w:val="24"/>
          <w:lang w:eastAsia="en-AU"/>
        </w:rPr>
        <w:t xml:space="preserve">, is to </w:t>
      </w:r>
    </w:p>
    <w:p w14:paraId="3EA2FDD3" w14:textId="7E45BB2E" w:rsidR="00327B54" w:rsidRDefault="00C94403" w:rsidP="005930C1">
      <w:pPr>
        <w:spacing w:after="0" w:line="240" w:lineRule="auto"/>
        <w:ind w:right="91"/>
        <w:rPr>
          <w:rFonts w:ascii="Times New Roman" w:eastAsia="Times New Roman" w:hAnsi="Times New Roman" w:cs="Times New Roman"/>
          <w:color w:val="auto"/>
          <w:sz w:val="24"/>
          <w:lang w:eastAsia="en-AU"/>
        </w:rPr>
      </w:pPr>
      <w:r>
        <w:rPr>
          <w:rFonts w:ascii="Times New Roman" w:eastAsia="Times New Roman" w:hAnsi="Times New Roman" w:cs="Times New Roman"/>
          <w:color w:val="auto"/>
          <w:sz w:val="24"/>
          <w:lang w:eastAsia="en-AU"/>
        </w:rPr>
        <w:t>a</w:t>
      </w:r>
      <w:r w:rsidR="00B96F4E">
        <w:rPr>
          <w:rFonts w:ascii="Times New Roman" w:eastAsia="Times New Roman" w:hAnsi="Times New Roman" w:cs="Times New Roman"/>
          <w:color w:val="auto"/>
          <w:sz w:val="24"/>
          <w:lang w:eastAsia="en-AU"/>
        </w:rPr>
        <w:t xml:space="preserve">mend </w:t>
      </w:r>
      <w:r w:rsidR="00327B54" w:rsidRPr="00327B54">
        <w:rPr>
          <w:rFonts w:ascii="Times New Roman" w:eastAsia="Times New Roman" w:hAnsi="Times New Roman" w:cs="Times New Roman"/>
          <w:color w:val="auto"/>
          <w:sz w:val="24"/>
          <w:lang w:eastAsia="en-AU"/>
        </w:rPr>
        <w:t>the Marriage (Recognised Denominations) Proclamation 20</w:t>
      </w:r>
      <w:r w:rsidR="00764701">
        <w:rPr>
          <w:rFonts w:ascii="Times New Roman" w:eastAsia="Times New Roman" w:hAnsi="Times New Roman" w:cs="Times New Roman"/>
          <w:color w:val="auto"/>
          <w:sz w:val="24"/>
          <w:lang w:eastAsia="en-AU"/>
        </w:rPr>
        <w:t>18</w:t>
      </w:r>
      <w:r w:rsidR="00327B54" w:rsidRPr="00327B54">
        <w:rPr>
          <w:rFonts w:ascii="Times New Roman" w:eastAsia="Times New Roman" w:hAnsi="Times New Roman" w:cs="Times New Roman"/>
          <w:color w:val="auto"/>
          <w:sz w:val="24"/>
          <w:lang w:eastAsia="en-AU"/>
        </w:rPr>
        <w:t xml:space="preserve">. The Proclamation </w:t>
      </w:r>
      <w:r w:rsidR="008B31AB">
        <w:rPr>
          <w:rFonts w:ascii="Times New Roman" w:eastAsia="Times New Roman" w:hAnsi="Times New Roman" w:cs="Times New Roman"/>
          <w:color w:val="auto"/>
          <w:sz w:val="24"/>
          <w:lang w:eastAsia="en-AU"/>
        </w:rPr>
        <w:t xml:space="preserve">adds </w:t>
      </w:r>
      <w:r w:rsidR="00635550">
        <w:rPr>
          <w:rFonts w:ascii="Times New Roman" w:eastAsia="Times New Roman" w:hAnsi="Times New Roman" w:cs="Times New Roman"/>
          <w:color w:val="auto"/>
          <w:sz w:val="24"/>
          <w:lang w:eastAsia="en-AU"/>
        </w:rPr>
        <w:t>four</w:t>
      </w:r>
      <w:r w:rsidR="00327B54" w:rsidRPr="00327B54">
        <w:rPr>
          <w:rFonts w:ascii="Times New Roman" w:eastAsia="Times New Roman" w:hAnsi="Times New Roman" w:cs="Times New Roman"/>
          <w:color w:val="auto"/>
          <w:sz w:val="24"/>
          <w:lang w:eastAsia="en-AU"/>
        </w:rPr>
        <w:t xml:space="preserve"> recognised denominations</w:t>
      </w:r>
      <w:r w:rsidR="008B31AB">
        <w:rPr>
          <w:rFonts w:ascii="Times New Roman" w:eastAsia="Times New Roman" w:hAnsi="Times New Roman" w:cs="Times New Roman"/>
          <w:color w:val="auto"/>
          <w:sz w:val="24"/>
          <w:lang w:eastAsia="en-AU"/>
        </w:rPr>
        <w:t xml:space="preserve"> and removes one recognised denomination that was</w:t>
      </w:r>
      <w:r w:rsidR="00327B54" w:rsidRPr="00327B54">
        <w:rPr>
          <w:rFonts w:ascii="Times New Roman" w:eastAsia="Times New Roman" w:hAnsi="Times New Roman" w:cs="Times New Roman"/>
          <w:color w:val="auto"/>
          <w:sz w:val="24"/>
          <w:lang w:eastAsia="en-AU"/>
        </w:rPr>
        <w:t xml:space="preserve"> listed on the previous Proclamation.</w:t>
      </w:r>
    </w:p>
    <w:p w14:paraId="6B06268D" w14:textId="77777777" w:rsidR="00385EEA" w:rsidRPr="00327B54" w:rsidRDefault="00385EEA" w:rsidP="005930C1">
      <w:pPr>
        <w:spacing w:after="0" w:line="240" w:lineRule="auto"/>
        <w:ind w:right="91"/>
        <w:rPr>
          <w:rFonts w:ascii="Times New Roman" w:eastAsia="Times New Roman" w:hAnsi="Times New Roman" w:cs="Times New Roman"/>
          <w:color w:val="auto"/>
          <w:sz w:val="24"/>
          <w:lang w:eastAsia="en-AU"/>
        </w:rPr>
      </w:pPr>
    </w:p>
    <w:p w14:paraId="0DF06D7C" w14:textId="77777777" w:rsidR="00327B54" w:rsidRPr="00327B54" w:rsidRDefault="00327B54" w:rsidP="005930C1">
      <w:pPr>
        <w:spacing w:after="0" w:line="240" w:lineRule="auto"/>
        <w:ind w:right="91"/>
        <w:rPr>
          <w:rFonts w:ascii="Times New Roman" w:eastAsia="Times New Roman" w:hAnsi="Times New Roman" w:cs="Times New Roman"/>
          <w:color w:val="auto"/>
          <w:sz w:val="24"/>
          <w:lang w:eastAsia="en-AU"/>
        </w:rPr>
      </w:pPr>
      <w:r w:rsidRPr="00327B54">
        <w:rPr>
          <w:rFonts w:ascii="Times New Roman" w:eastAsia="Times New Roman" w:hAnsi="Times New Roman" w:cs="Times New Roman"/>
          <w:color w:val="auto"/>
          <w:sz w:val="24"/>
          <w:lang w:eastAsia="en-AU"/>
        </w:rPr>
        <w:t xml:space="preserve">Religious bodies or organisations declared to be recognised denominations are permitted to </w:t>
      </w:r>
    </w:p>
    <w:p w14:paraId="5BA4DBC0" w14:textId="77777777" w:rsidR="00327B54" w:rsidRPr="00327B54" w:rsidRDefault="00327B54" w:rsidP="005930C1">
      <w:pPr>
        <w:spacing w:after="0" w:line="240" w:lineRule="auto"/>
        <w:ind w:right="91"/>
        <w:rPr>
          <w:rFonts w:ascii="Times New Roman" w:eastAsia="Times New Roman" w:hAnsi="Times New Roman" w:cs="Times New Roman"/>
          <w:color w:val="auto"/>
          <w:sz w:val="24"/>
          <w:lang w:eastAsia="en-AU"/>
        </w:rPr>
      </w:pPr>
      <w:r w:rsidRPr="00327B54">
        <w:rPr>
          <w:rFonts w:ascii="Times New Roman" w:eastAsia="Times New Roman" w:hAnsi="Times New Roman" w:cs="Times New Roman"/>
          <w:color w:val="auto"/>
          <w:sz w:val="24"/>
          <w:lang w:eastAsia="en-AU"/>
        </w:rPr>
        <w:t xml:space="preserve">nominate their ministers of religion directly to the State and Territory Registrars of Births, </w:t>
      </w:r>
    </w:p>
    <w:p w14:paraId="5E8F4D4F" w14:textId="77777777" w:rsidR="00327B54" w:rsidRPr="00327B54" w:rsidRDefault="00327B54" w:rsidP="005930C1">
      <w:pPr>
        <w:spacing w:after="0" w:line="240" w:lineRule="auto"/>
        <w:ind w:right="91"/>
        <w:rPr>
          <w:rFonts w:ascii="Times New Roman" w:eastAsia="Times New Roman" w:hAnsi="Times New Roman" w:cs="Times New Roman"/>
          <w:color w:val="auto"/>
          <w:sz w:val="24"/>
          <w:lang w:eastAsia="en-AU"/>
        </w:rPr>
      </w:pPr>
      <w:r w:rsidRPr="00327B54">
        <w:rPr>
          <w:rFonts w:ascii="Times New Roman" w:eastAsia="Times New Roman" w:hAnsi="Times New Roman" w:cs="Times New Roman"/>
          <w:color w:val="auto"/>
          <w:sz w:val="24"/>
          <w:lang w:eastAsia="en-AU"/>
        </w:rPr>
        <w:t>Deaths and Marriages for authorisation as marriage celebrants.</w:t>
      </w:r>
    </w:p>
    <w:p w14:paraId="71C12C22" w14:textId="77777777" w:rsidR="00385EEA" w:rsidRDefault="00385EEA" w:rsidP="005930C1">
      <w:pPr>
        <w:spacing w:after="0" w:line="240" w:lineRule="auto"/>
        <w:ind w:right="91"/>
        <w:rPr>
          <w:rFonts w:ascii="Times New Roman" w:eastAsia="Times New Roman" w:hAnsi="Times New Roman" w:cs="Times New Roman"/>
          <w:color w:val="auto"/>
          <w:sz w:val="24"/>
          <w:lang w:eastAsia="en-AU"/>
        </w:rPr>
      </w:pPr>
    </w:p>
    <w:p w14:paraId="4E0C8FAF" w14:textId="6601E528" w:rsidR="00327B54" w:rsidRPr="00385EEA" w:rsidRDefault="00327B54" w:rsidP="005930C1">
      <w:pPr>
        <w:spacing w:after="0" w:line="240" w:lineRule="auto"/>
        <w:ind w:right="91"/>
        <w:rPr>
          <w:rFonts w:ascii="Times New Roman" w:eastAsia="Times New Roman" w:hAnsi="Times New Roman" w:cs="Times New Roman"/>
          <w:b/>
          <w:color w:val="auto"/>
          <w:sz w:val="24"/>
          <w:lang w:eastAsia="en-AU"/>
        </w:rPr>
      </w:pPr>
      <w:r w:rsidRPr="00385EEA">
        <w:rPr>
          <w:rFonts w:ascii="Times New Roman" w:eastAsia="Times New Roman" w:hAnsi="Times New Roman" w:cs="Times New Roman"/>
          <w:b/>
          <w:color w:val="auto"/>
          <w:sz w:val="24"/>
          <w:lang w:eastAsia="en-AU"/>
        </w:rPr>
        <w:t>Human rights implications</w:t>
      </w:r>
    </w:p>
    <w:p w14:paraId="62D0F8E1" w14:textId="77777777" w:rsidR="00385EEA" w:rsidRDefault="00385EEA" w:rsidP="005930C1">
      <w:pPr>
        <w:spacing w:after="0" w:line="240" w:lineRule="auto"/>
        <w:ind w:right="91"/>
        <w:rPr>
          <w:rFonts w:ascii="Times New Roman" w:eastAsia="Times New Roman" w:hAnsi="Times New Roman" w:cs="Times New Roman"/>
          <w:color w:val="auto"/>
          <w:sz w:val="24"/>
          <w:lang w:eastAsia="en-AU"/>
        </w:rPr>
      </w:pPr>
    </w:p>
    <w:p w14:paraId="0A97185F" w14:textId="77777777" w:rsidR="00385EEA" w:rsidRDefault="00327B54" w:rsidP="005930C1">
      <w:pPr>
        <w:spacing w:after="0" w:line="240" w:lineRule="auto"/>
        <w:ind w:right="91"/>
        <w:rPr>
          <w:rFonts w:ascii="Times New Roman" w:eastAsia="Times New Roman" w:hAnsi="Times New Roman" w:cs="Times New Roman"/>
          <w:color w:val="auto"/>
          <w:sz w:val="24"/>
          <w:lang w:eastAsia="en-AU"/>
        </w:rPr>
      </w:pPr>
      <w:r w:rsidRPr="00327B54">
        <w:rPr>
          <w:rFonts w:ascii="Times New Roman" w:eastAsia="Times New Roman" w:hAnsi="Times New Roman" w:cs="Times New Roman"/>
          <w:color w:val="auto"/>
          <w:sz w:val="24"/>
          <w:lang w:eastAsia="en-AU"/>
        </w:rPr>
        <w:t>This Proclamation engages the following rights:</w:t>
      </w:r>
    </w:p>
    <w:p w14:paraId="52F10643" w14:textId="486FF858" w:rsidR="00327B54" w:rsidRPr="00327B54" w:rsidRDefault="00327B54" w:rsidP="005930C1">
      <w:pPr>
        <w:spacing w:after="0" w:line="240" w:lineRule="auto"/>
        <w:ind w:right="91"/>
        <w:rPr>
          <w:rFonts w:ascii="Times New Roman" w:eastAsia="Times New Roman" w:hAnsi="Times New Roman" w:cs="Times New Roman"/>
          <w:color w:val="auto"/>
          <w:sz w:val="24"/>
          <w:lang w:eastAsia="en-AU"/>
        </w:rPr>
      </w:pPr>
      <w:r w:rsidRPr="00327B54">
        <w:rPr>
          <w:rFonts w:ascii="Times New Roman" w:eastAsia="Times New Roman" w:hAnsi="Times New Roman" w:cs="Times New Roman"/>
          <w:color w:val="auto"/>
          <w:sz w:val="24"/>
          <w:lang w:eastAsia="en-AU"/>
        </w:rPr>
        <w:t xml:space="preserve"> </w:t>
      </w:r>
    </w:p>
    <w:p w14:paraId="65580451" w14:textId="4229AC1F" w:rsidR="00327B54" w:rsidRPr="004E5404" w:rsidRDefault="00327B54" w:rsidP="00385EEA">
      <w:pPr>
        <w:pStyle w:val="ListParagraph"/>
        <w:numPr>
          <w:ilvl w:val="0"/>
          <w:numId w:val="2"/>
        </w:numPr>
        <w:spacing w:after="0" w:line="240" w:lineRule="auto"/>
        <w:ind w:right="91"/>
        <w:rPr>
          <w:rFonts w:ascii="Times New Roman" w:eastAsia="Times New Roman" w:hAnsi="Times New Roman" w:cs="Times New Roman"/>
          <w:color w:val="auto"/>
          <w:sz w:val="24"/>
          <w:lang w:eastAsia="en-AU"/>
        </w:rPr>
      </w:pPr>
      <w:r w:rsidRPr="004E5404">
        <w:rPr>
          <w:rFonts w:ascii="Times New Roman" w:eastAsia="Times New Roman" w:hAnsi="Times New Roman" w:cs="Times New Roman"/>
          <w:color w:val="auto"/>
          <w:sz w:val="24"/>
          <w:lang w:eastAsia="en-AU"/>
        </w:rPr>
        <w:t xml:space="preserve">the right to freedom of religion, including the right to practice that religion, in Article 18 of the International Covenant on Civil and Political Rights (ICCPR), and </w:t>
      </w:r>
    </w:p>
    <w:p w14:paraId="35AD8280" w14:textId="4DC98E96" w:rsidR="00327B54" w:rsidRPr="00385EEA" w:rsidRDefault="00327B54" w:rsidP="005930C1">
      <w:pPr>
        <w:pStyle w:val="ListParagraph"/>
        <w:numPr>
          <w:ilvl w:val="0"/>
          <w:numId w:val="2"/>
        </w:numPr>
        <w:spacing w:after="0" w:line="240" w:lineRule="auto"/>
        <w:ind w:right="91"/>
        <w:rPr>
          <w:rFonts w:ascii="Times New Roman" w:eastAsia="Times New Roman" w:hAnsi="Times New Roman" w:cs="Times New Roman"/>
          <w:color w:val="auto"/>
          <w:sz w:val="24"/>
          <w:lang w:eastAsia="en-AU"/>
        </w:rPr>
      </w:pPr>
      <w:r w:rsidRPr="00385EEA">
        <w:rPr>
          <w:rFonts w:ascii="Times New Roman" w:eastAsia="Times New Roman" w:hAnsi="Times New Roman" w:cs="Times New Roman"/>
          <w:color w:val="auto"/>
          <w:sz w:val="24"/>
          <w:lang w:eastAsia="en-AU"/>
        </w:rPr>
        <w:t xml:space="preserve">the right of everyone to participate in their own culture, including professing their own religion, in Article 27 of the ICCPR. </w:t>
      </w:r>
    </w:p>
    <w:p w14:paraId="383CCD2E" w14:textId="77777777" w:rsidR="00385EEA" w:rsidRDefault="00385EEA" w:rsidP="005930C1">
      <w:pPr>
        <w:spacing w:after="0" w:line="240" w:lineRule="auto"/>
        <w:ind w:right="91"/>
        <w:rPr>
          <w:rFonts w:ascii="Times New Roman" w:eastAsia="Times New Roman" w:hAnsi="Times New Roman" w:cs="Times New Roman"/>
          <w:color w:val="auto"/>
          <w:sz w:val="24"/>
          <w:lang w:eastAsia="en-AU"/>
        </w:rPr>
      </w:pPr>
    </w:p>
    <w:p w14:paraId="5C743766" w14:textId="618EA42A" w:rsidR="00327B54" w:rsidRPr="00327B54" w:rsidRDefault="00327B54" w:rsidP="005930C1">
      <w:pPr>
        <w:spacing w:after="0" w:line="240" w:lineRule="auto"/>
        <w:ind w:right="91"/>
        <w:rPr>
          <w:rFonts w:ascii="Times New Roman" w:eastAsia="Times New Roman" w:hAnsi="Times New Roman" w:cs="Times New Roman"/>
          <w:color w:val="auto"/>
          <w:sz w:val="24"/>
          <w:lang w:eastAsia="en-AU"/>
        </w:rPr>
      </w:pPr>
      <w:r w:rsidRPr="00327B54">
        <w:rPr>
          <w:rFonts w:ascii="Times New Roman" w:eastAsia="Times New Roman" w:hAnsi="Times New Roman" w:cs="Times New Roman"/>
          <w:color w:val="auto"/>
          <w:sz w:val="24"/>
          <w:lang w:eastAsia="en-AU"/>
        </w:rPr>
        <w:t xml:space="preserve">By recognising certain religious denominations, the Proclamation will promote the rights of </w:t>
      </w:r>
    </w:p>
    <w:p w14:paraId="717E2828" w14:textId="77777777" w:rsidR="00327B54" w:rsidRPr="00327B54" w:rsidRDefault="00327B54" w:rsidP="005930C1">
      <w:pPr>
        <w:spacing w:after="0" w:line="240" w:lineRule="auto"/>
        <w:ind w:right="91"/>
        <w:rPr>
          <w:rFonts w:ascii="Times New Roman" w:eastAsia="Times New Roman" w:hAnsi="Times New Roman" w:cs="Times New Roman"/>
          <w:color w:val="auto"/>
          <w:sz w:val="24"/>
          <w:lang w:eastAsia="en-AU"/>
        </w:rPr>
      </w:pPr>
      <w:r w:rsidRPr="00327B54">
        <w:rPr>
          <w:rFonts w:ascii="Times New Roman" w:eastAsia="Times New Roman" w:hAnsi="Times New Roman" w:cs="Times New Roman"/>
          <w:color w:val="auto"/>
          <w:sz w:val="24"/>
          <w:lang w:eastAsia="en-AU"/>
        </w:rPr>
        <w:t xml:space="preserve">individuals in Articles 18 and 27 of the ICCPR by providing access to religious marriage </w:t>
      </w:r>
    </w:p>
    <w:p w14:paraId="0FD77A26" w14:textId="0F982319" w:rsidR="00327B54" w:rsidRDefault="00327B54" w:rsidP="005930C1">
      <w:pPr>
        <w:spacing w:after="0" w:line="240" w:lineRule="auto"/>
        <w:ind w:right="91"/>
        <w:rPr>
          <w:rFonts w:ascii="Times New Roman" w:eastAsia="Times New Roman" w:hAnsi="Times New Roman" w:cs="Times New Roman"/>
          <w:color w:val="auto"/>
          <w:sz w:val="24"/>
          <w:lang w:eastAsia="en-AU"/>
        </w:rPr>
      </w:pPr>
      <w:r w:rsidRPr="00327B54">
        <w:rPr>
          <w:rFonts w:ascii="Times New Roman" w:eastAsia="Times New Roman" w:hAnsi="Times New Roman" w:cs="Times New Roman"/>
          <w:color w:val="auto"/>
          <w:sz w:val="24"/>
          <w:lang w:eastAsia="en-AU"/>
        </w:rPr>
        <w:t xml:space="preserve">ceremonies that are based on their religious beliefs, practices and ceremonial acts. </w:t>
      </w:r>
    </w:p>
    <w:p w14:paraId="5A873133" w14:textId="77777777" w:rsidR="00385EEA" w:rsidRPr="00327B54" w:rsidRDefault="00385EEA" w:rsidP="005930C1">
      <w:pPr>
        <w:spacing w:after="0" w:line="240" w:lineRule="auto"/>
        <w:ind w:right="91"/>
        <w:rPr>
          <w:rFonts w:ascii="Times New Roman" w:eastAsia="Times New Roman" w:hAnsi="Times New Roman" w:cs="Times New Roman"/>
          <w:color w:val="auto"/>
          <w:sz w:val="24"/>
          <w:lang w:eastAsia="en-AU"/>
        </w:rPr>
      </w:pPr>
    </w:p>
    <w:p w14:paraId="5875C1C5" w14:textId="77777777" w:rsidR="00327B54" w:rsidRPr="00327B54" w:rsidRDefault="00327B54" w:rsidP="005930C1">
      <w:pPr>
        <w:spacing w:after="0" w:line="240" w:lineRule="auto"/>
        <w:ind w:right="91"/>
        <w:rPr>
          <w:rFonts w:ascii="Times New Roman" w:eastAsia="Times New Roman" w:hAnsi="Times New Roman" w:cs="Times New Roman"/>
          <w:color w:val="auto"/>
          <w:sz w:val="24"/>
          <w:lang w:eastAsia="en-AU"/>
        </w:rPr>
      </w:pPr>
      <w:r w:rsidRPr="00327B54">
        <w:rPr>
          <w:rFonts w:ascii="Times New Roman" w:eastAsia="Times New Roman" w:hAnsi="Times New Roman" w:cs="Times New Roman"/>
          <w:color w:val="auto"/>
          <w:sz w:val="24"/>
          <w:lang w:eastAsia="en-AU"/>
        </w:rPr>
        <w:t xml:space="preserve">Religious bodies or organisations declared to be recognised denominations are able to </w:t>
      </w:r>
    </w:p>
    <w:p w14:paraId="389784B9" w14:textId="77777777" w:rsidR="00327B54" w:rsidRPr="00327B54" w:rsidRDefault="00327B54" w:rsidP="005930C1">
      <w:pPr>
        <w:spacing w:after="0" w:line="240" w:lineRule="auto"/>
        <w:ind w:right="91"/>
        <w:rPr>
          <w:rFonts w:ascii="Times New Roman" w:eastAsia="Times New Roman" w:hAnsi="Times New Roman" w:cs="Times New Roman"/>
          <w:color w:val="auto"/>
          <w:sz w:val="24"/>
          <w:lang w:eastAsia="en-AU"/>
        </w:rPr>
      </w:pPr>
      <w:r w:rsidRPr="00327B54">
        <w:rPr>
          <w:rFonts w:ascii="Times New Roman" w:eastAsia="Times New Roman" w:hAnsi="Times New Roman" w:cs="Times New Roman"/>
          <w:color w:val="auto"/>
          <w:sz w:val="24"/>
          <w:lang w:eastAsia="en-AU"/>
        </w:rPr>
        <w:t xml:space="preserve">nominate ministers of religion to be authorised celebrants to solemnise marriages according </w:t>
      </w:r>
    </w:p>
    <w:p w14:paraId="27CB851A" w14:textId="77777777" w:rsidR="00327B54" w:rsidRPr="00327B54" w:rsidRDefault="00327B54" w:rsidP="005930C1">
      <w:pPr>
        <w:spacing w:after="0" w:line="240" w:lineRule="auto"/>
        <w:ind w:right="91"/>
        <w:rPr>
          <w:rFonts w:ascii="Times New Roman" w:eastAsia="Times New Roman" w:hAnsi="Times New Roman" w:cs="Times New Roman"/>
          <w:color w:val="auto"/>
          <w:sz w:val="24"/>
          <w:lang w:eastAsia="en-AU"/>
        </w:rPr>
      </w:pPr>
      <w:r w:rsidRPr="00327B54">
        <w:rPr>
          <w:rFonts w:ascii="Times New Roman" w:eastAsia="Times New Roman" w:hAnsi="Times New Roman" w:cs="Times New Roman"/>
          <w:color w:val="auto"/>
          <w:sz w:val="24"/>
          <w:lang w:eastAsia="en-AU"/>
        </w:rPr>
        <w:t xml:space="preserve">to their religious beliefs. By recognising the right of persons to engage in religious worship </w:t>
      </w:r>
    </w:p>
    <w:p w14:paraId="45BDEC65" w14:textId="77777777" w:rsidR="00327B54" w:rsidRPr="00327B54" w:rsidRDefault="00327B54" w:rsidP="005930C1">
      <w:pPr>
        <w:spacing w:after="0" w:line="240" w:lineRule="auto"/>
        <w:ind w:right="91"/>
        <w:rPr>
          <w:rFonts w:ascii="Times New Roman" w:eastAsia="Times New Roman" w:hAnsi="Times New Roman" w:cs="Times New Roman"/>
          <w:color w:val="auto"/>
          <w:sz w:val="24"/>
          <w:lang w:eastAsia="en-AU"/>
        </w:rPr>
      </w:pPr>
      <w:r w:rsidRPr="00327B54">
        <w:rPr>
          <w:rFonts w:ascii="Times New Roman" w:eastAsia="Times New Roman" w:hAnsi="Times New Roman" w:cs="Times New Roman"/>
          <w:color w:val="auto"/>
          <w:sz w:val="24"/>
          <w:lang w:eastAsia="en-AU"/>
        </w:rPr>
        <w:t xml:space="preserve">and perform marriage ceremonies according to their beliefs and practices, this Proclamation </w:t>
      </w:r>
    </w:p>
    <w:p w14:paraId="2222B024" w14:textId="0F77576F" w:rsidR="00327B54" w:rsidRDefault="00327B54" w:rsidP="005930C1">
      <w:pPr>
        <w:spacing w:after="0" w:line="240" w:lineRule="auto"/>
        <w:ind w:right="91"/>
        <w:rPr>
          <w:rFonts w:ascii="Times New Roman" w:eastAsia="Times New Roman" w:hAnsi="Times New Roman" w:cs="Times New Roman"/>
          <w:color w:val="auto"/>
          <w:sz w:val="24"/>
          <w:lang w:eastAsia="en-AU"/>
        </w:rPr>
      </w:pPr>
      <w:r w:rsidRPr="00327B54">
        <w:rPr>
          <w:rFonts w:ascii="Times New Roman" w:eastAsia="Times New Roman" w:hAnsi="Times New Roman" w:cs="Times New Roman"/>
          <w:color w:val="auto"/>
          <w:sz w:val="24"/>
          <w:lang w:eastAsia="en-AU"/>
        </w:rPr>
        <w:t>promotes the continued development and enjoyment of religious identities.</w:t>
      </w:r>
    </w:p>
    <w:p w14:paraId="7061F1FF" w14:textId="77777777" w:rsidR="00385EEA" w:rsidRPr="00327B54" w:rsidRDefault="00385EEA" w:rsidP="005930C1">
      <w:pPr>
        <w:spacing w:after="0" w:line="240" w:lineRule="auto"/>
        <w:ind w:right="91"/>
        <w:rPr>
          <w:rFonts w:ascii="Times New Roman" w:eastAsia="Times New Roman" w:hAnsi="Times New Roman" w:cs="Times New Roman"/>
          <w:color w:val="auto"/>
          <w:sz w:val="24"/>
          <w:lang w:eastAsia="en-AU"/>
        </w:rPr>
      </w:pPr>
    </w:p>
    <w:p w14:paraId="27CC1990" w14:textId="788DB812" w:rsidR="00327B54" w:rsidRPr="00AA527C" w:rsidRDefault="00327B54" w:rsidP="005930C1">
      <w:pPr>
        <w:spacing w:after="0" w:line="240" w:lineRule="auto"/>
        <w:ind w:right="91"/>
        <w:rPr>
          <w:rFonts w:ascii="Times New Roman" w:eastAsia="Times New Roman" w:hAnsi="Times New Roman" w:cs="Times New Roman"/>
          <w:b/>
          <w:color w:val="auto"/>
          <w:sz w:val="24"/>
          <w:lang w:eastAsia="en-AU"/>
        </w:rPr>
      </w:pPr>
      <w:r w:rsidRPr="00AA527C">
        <w:rPr>
          <w:rFonts w:ascii="Times New Roman" w:eastAsia="Times New Roman" w:hAnsi="Times New Roman" w:cs="Times New Roman"/>
          <w:b/>
          <w:color w:val="auto"/>
          <w:sz w:val="24"/>
          <w:lang w:eastAsia="en-AU"/>
        </w:rPr>
        <w:t>Conclusion</w:t>
      </w:r>
    </w:p>
    <w:p w14:paraId="6FDB953B" w14:textId="77777777" w:rsidR="00385EEA" w:rsidRPr="00327B54" w:rsidRDefault="00385EEA" w:rsidP="005930C1">
      <w:pPr>
        <w:spacing w:after="0" w:line="240" w:lineRule="auto"/>
        <w:ind w:right="91"/>
        <w:rPr>
          <w:rFonts w:ascii="Times New Roman" w:eastAsia="Times New Roman" w:hAnsi="Times New Roman" w:cs="Times New Roman"/>
          <w:color w:val="auto"/>
          <w:sz w:val="24"/>
          <w:lang w:eastAsia="en-AU"/>
        </w:rPr>
      </w:pPr>
    </w:p>
    <w:p w14:paraId="5BFD83E6" w14:textId="77777777" w:rsidR="00327B54" w:rsidRPr="00327B54" w:rsidRDefault="00327B54" w:rsidP="005930C1">
      <w:pPr>
        <w:spacing w:after="0" w:line="240" w:lineRule="auto"/>
        <w:ind w:right="91"/>
        <w:rPr>
          <w:rFonts w:ascii="Times New Roman" w:eastAsia="Times New Roman" w:hAnsi="Times New Roman" w:cs="Times New Roman"/>
          <w:color w:val="auto"/>
          <w:sz w:val="24"/>
          <w:lang w:eastAsia="en-AU"/>
        </w:rPr>
      </w:pPr>
      <w:r w:rsidRPr="00327B54">
        <w:rPr>
          <w:rFonts w:ascii="Times New Roman" w:eastAsia="Times New Roman" w:hAnsi="Times New Roman" w:cs="Times New Roman"/>
          <w:color w:val="auto"/>
          <w:sz w:val="24"/>
          <w:lang w:eastAsia="en-AU"/>
        </w:rPr>
        <w:t xml:space="preserve">This Proclamation is compatible with human rights as it advances the protection of human </w:t>
      </w:r>
    </w:p>
    <w:p w14:paraId="251C6E4C" w14:textId="77777777" w:rsidR="00385EEA" w:rsidRDefault="00327B54" w:rsidP="00385EEA">
      <w:pPr>
        <w:spacing w:after="0" w:line="240" w:lineRule="auto"/>
        <w:ind w:right="91"/>
        <w:rPr>
          <w:rFonts w:ascii="Times New Roman" w:eastAsia="Times New Roman" w:hAnsi="Times New Roman" w:cs="Times New Roman"/>
          <w:color w:val="auto"/>
          <w:sz w:val="24"/>
          <w:lang w:eastAsia="en-AU"/>
        </w:rPr>
      </w:pPr>
      <w:r w:rsidRPr="00327B54">
        <w:rPr>
          <w:rFonts w:ascii="Times New Roman" w:eastAsia="Times New Roman" w:hAnsi="Times New Roman" w:cs="Times New Roman"/>
          <w:color w:val="auto"/>
          <w:sz w:val="24"/>
          <w:lang w:eastAsia="en-AU"/>
        </w:rPr>
        <w:t>rights.</w:t>
      </w:r>
    </w:p>
    <w:p w14:paraId="3E20D8D9" w14:textId="77777777" w:rsidR="00385EEA" w:rsidRDefault="00385EEA" w:rsidP="00385EEA">
      <w:pPr>
        <w:spacing w:after="0" w:line="240" w:lineRule="auto"/>
        <w:ind w:right="91"/>
        <w:rPr>
          <w:rFonts w:ascii="Times New Roman" w:eastAsia="Times New Roman" w:hAnsi="Times New Roman" w:cs="Times New Roman"/>
          <w:color w:val="auto"/>
          <w:sz w:val="24"/>
          <w:lang w:eastAsia="en-AU"/>
        </w:rPr>
      </w:pPr>
    </w:p>
    <w:p w14:paraId="7EA05278" w14:textId="5B2D6EB0" w:rsidR="008B7ADB" w:rsidRDefault="00385EEA" w:rsidP="00AA527C">
      <w:pPr>
        <w:spacing w:after="0" w:line="240" w:lineRule="auto"/>
        <w:ind w:right="91"/>
        <w:jc w:val="right"/>
      </w:pPr>
      <w:r w:rsidRPr="0054238E">
        <w:rPr>
          <w:rFonts w:ascii="Times New Roman" w:eastAsia="Times New Roman" w:hAnsi="Times New Roman" w:cs="Times New Roman"/>
          <w:color w:val="auto"/>
          <w:sz w:val="24"/>
          <w:u w:val="single"/>
          <w:lang w:eastAsia="en-AU"/>
        </w:rPr>
        <w:t>Aut</w:t>
      </w:r>
      <w:r w:rsidR="008B7ADB" w:rsidRPr="0054238E">
        <w:rPr>
          <w:rFonts w:ascii="Times New Roman" w:eastAsia="Times New Roman" w:hAnsi="Times New Roman" w:cs="Times New Roman"/>
          <w:color w:val="auto"/>
          <w:sz w:val="24"/>
          <w:u w:val="single"/>
          <w:lang w:eastAsia="en-AU"/>
        </w:rPr>
        <w:t>hority</w:t>
      </w:r>
      <w:r w:rsidR="008B7ADB" w:rsidRPr="002D4980">
        <w:rPr>
          <w:rFonts w:ascii="Times New Roman" w:eastAsia="Times New Roman" w:hAnsi="Times New Roman" w:cs="Times New Roman"/>
          <w:color w:val="auto"/>
          <w:sz w:val="24"/>
          <w:lang w:eastAsia="en-AU"/>
        </w:rPr>
        <w:t xml:space="preserve">:  </w:t>
      </w:r>
      <w:r>
        <w:rPr>
          <w:rFonts w:ascii="Times New Roman" w:eastAsia="Times New Roman" w:hAnsi="Times New Roman" w:cs="Times New Roman"/>
          <w:color w:val="auto"/>
          <w:sz w:val="24"/>
          <w:lang w:eastAsia="en-AU"/>
        </w:rPr>
        <w:t xml:space="preserve">Section 26 of the </w:t>
      </w:r>
      <w:r w:rsidRPr="00385EEA">
        <w:rPr>
          <w:rFonts w:ascii="Times New Roman" w:eastAsia="Times New Roman" w:hAnsi="Times New Roman" w:cs="Times New Roman"/>
          <w:i/>
          <w:color w:val="auto"/>
          <w:sz w:val="24"/>
          <w:lang w:eastAsia="en-AU"/>
        </w:rPr>
        <w:t>Marriage Act 1961</w:t>
      </w:r>
    </w:p>
    <w:sectPr w:rsidR="008B7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345B9"/>
    <w:multiLevelType w:val="hybridMultilevel"/>
    <w:tmpl w:val="88BE7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406F88"/>
    <w:multiLevelType w:val="hybridMultilevel"/>
    <w:tmpl w:val="2410D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FE2"/>
    <w:rsid w:val="00010339"/>
    <w:rsid w:val="000D365F"/>
    <w:rsid w:val="000D4FA3"/>
    <w:rsid w:val="000F14C8"/>
    <w:rsid w:val="000F3757"/>
    <w:rsid w:val="00131E04"/>
    <w:rsid w:val="002E66BA"/>
    <w:rsid w:val="00327B54"/>
    <w:rsid w:val="00385EEA"/>
    <w:rsid w:val="003D344D"/>
    <w:rsid w:val="004E5404"/>
    <w:rsid w:val="004E58FA"/>
    <w:rsid w:val="0054238E"/>
    <w:rsid w:val="00566945"/>
    <w:rsid w:val="0058401D"/>
    <w:rsid w:val="005930C1"/>
    <w:rsid w:val="00635550"/>
    <w:rsid w:val="006538B3"/>
    <w:rsid w:val="006F59A4"/>
    <w:rsid w:val="007245C9"/>
    <w:rsid w:val="007449DA"/>
    <w:rsid w:val="0075041D"/>
    <w:rsid w:val="00764701"/>
    <w:rsid w:val="007F6FCF"/>
    <w:rsid w:val="0084389B"/>
    <w:rsid w:val="008449B5"/>
    <w:rsid w:val="008B2FE2"/>
    <w:rsid w:val="008B31AB"/>
    <w:rsid w:val="008B7ADB"/>
    <w:rsid w:val="009109F2"/>
    <w:rsid w:val="009345B8"/>
    <w:rsid w:val="0097003A"/>
    <w:rsid w:val="0098343A"/>
    <w:rsid w:val="009841E2"/>
    <w:rsid w:val="00A06622"/>
    <w:rsid w:val="00A63B50"/>
    <w:rsid w:val="00A73E88"/>
    <w:rsid w:val="00AA527C"/>
    <w:rsid w:val="00B74061"/>
    <w:rsid w:val="00B864D2"/>
    <w:rsid w:val="00B96F4E"/>
    <w:rsid w:val="00C13B3C"/>
    <w:rsid w:val="00C21CE2"/>
    <w:rsid w:val="00C94403"/>
    <w:rsid w:val="00CD3325"/>
    <w:rsid w:val="00DE38C0"/>
    <w:rsid w:val="00E30617"/>
    <w:rsid w:val="00E503AA"/>
    <w:rsid w:val="00E534EB"/>
    <w:rsid w:val="00E81291"/>
    <w:rsid w:val="00EF4B65"/>
    <w:rsid w:val="00FA73E8"/>
    <w:rsid w:val="00FE2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BBE6"/>
  <w15:chartTrackingRefBased/>
  <w15:docId w15:val="{0042A882-6A16-4252-956E-2AC866D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8B2FE2"/>
    <w:pPr>
      <w:spacing w:after="120" w:line="264" w:lineRule="auto"/>
    </w:pPr>
    <w:rPr>
      <w:color w:val="262626" w:themeColor="text1" w:themeTint="D9"/>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B2FE2"/>
    <w:rPr>
      <w:sz w:val="16"/>
      <w:szCs w:val="16"/>
    </w:rPr>
  </w:style>
  <w:style w:type="paragraph" w:styleId="CommentText">
    <w:name w:val="annotation text"/>
    <w:basedOn w:val="Normal"/>
    <w:link w:val="CommentTextChar"/>
    <w:uiPriority w:val="99"/>
    <w:semiHidden/>
    <w:unhideWhenUsed/>
    <w:rsid w:val="008B2FE2"/>
    <w:pPr>
      <w:spacing w:line="240" w:lineRule="auto"/>
    </w:pPr>
  </w:style>
  <w:style w:type="character" w:customStyle="1" w:styleId="CommentTextChar">
    <w:name w:val="Comment Text Char"/>
    <w:basedOn w:val="DefaultParagraphFont"/>
    <w:link w:val="CommentText"/>
    <w:uiPriority w:val="99"/>
    <w:semiHidden/>
    <w:rsid w:val="008B2FE2"/>
    <w:rPr>
      <w:color w:val="262626" w:themeColor="text1" w:themeTint="D9"/>
      <w:sz w:val="20"/>
      <w:szCs w:val="20"/>
      <w:lang w:val="en-AU"/>
    </w:rPr>
  </w:style>
  <w:style w:type="paragraph" w:styleId="CommentSubject">
    <w:name w:val="annotation subject"/>
    <w:basedOn w:val="CommentText"/>
    <w:next w:val="CommentText"/>
    <w:link w:val="CommentSubjectChar"/>
    <w:uiPriority w:val="99"/>
    <w:semiHidden/>
    <w:unhideWhenUsed/>
    <w:rsid w:val="008B2FE2"/>
    <w:rPr>
      <w:b/>
      <w:bCs/>
    </w:rPr>
  </w:style>
  <w:style w:type="character" w:customStyle="1" w:styleId="CommentSubjectChar">
    <w:name w:val="Comment Subject Char"/>
    <w:basedOn w:val="CommentTextChar"/>
    <w:link w:val="CommentSubject"/>
    <w:uiPriority w:val="99"/>
    <w:semiHidden/>
    <w:rsid w:val="008B2FE2"/>
    <w:rPr>
      <w:b/>
      <w:bCs/>
      <w:color w:val="262626" w:themeColor="text1" w:themeTint="D9"/>
      <w:sz w:val="20"/>
      <w:szCs w:val="20"/>
      <w:lang w:val="en-AU"/>
    </w:rPr>
  </w:style>
  <w:style w:type="paragraph" w:styleId="BalloonText">
    <w:name w:val="Balloon Text"/>
    <w:basedOn w:val="Normal"/>
    <w:link w:val="BalloonTextChar"/>
    <w:uiPriority w:val="99"/>
    <w:semiHidden/>
    <w:unhideWhenUsed/>
    <w:rsid w:val="008B2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FE2"/>
    <w:rPr>
      <w:rFonts w:ascii="Segoe UI" w:hAnsi="Segoe UI" w:cs="Segoe UI"/>
      <w:color w:val="262626" w:themeColor="text1" w:themeTint="D9"/>
      <w:sz w:val="18"/>
      <w:szCs w:val="18"/>
      <w:lang w:val="en-AU"/>
    </w:rPr>
  </w:style>
  <w:style w:type="character" w:styleId="Hyperlink">
    <w:name w:val="Hyperlink"/>
    <w:basedOn w:val="DefaultParagraphFont"/>
    <w:uiPriority w:val="99"/>
    <w:unhideWhenUsed/>
    <w:rsid w:val="00FA73E8"/>
    <w:rPr>
      <w:color w:val="0563C1" w:themeColor="hyperlink"/>
      <w:u w:val="single"/>
    </w:rPr>
  </w:style>
  <w:style w:type="paragraph" w:styleId="ListParagraph">
    <w:name w:val="List Paragraph"/>
    <w:basedOn w:val="Normal"/>
    <w:uiPriority w:val="34"/>
    <w:qFormat/>
    <w:rsid w:val="00934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5CFED90-F8DE-40CD-B9E7-2578807784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7C066839516904787BFFB76A669CDED" ma:contentTypeVersion="" ma:contentTypeDescription="PDMS Document Site Content Type" ma:contentTypeScope="" ma:versionID="29a34088c3eb65e479b78a35f5bfec7f">
  <xsd:schema xmlns:xsd="http://www.w3.org/2001/XMLSchema" xmlns:xs="http://www.w3.org/2001/XMLSchema" xmlns:p="http://schemas.microsoft.com/office/2006/metadata/properties" xmlns:ns2="95CFED90-F8DE-40CD-B9E7-257880778438" targetNamespace="http://schemas.microsoft.com/office/2006/metadata/properties" ma:root="true" ma:fieldsID="2373b2e83da9a7732df639aa2934ff09" ns2:_="">
    <xsd:import namespace="95CFED90-F8DE-40CD-B9E7-25788077843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FED90-F8DE-40CD-B9E7-25788077843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903B1-BF8F-4121-9BB7-1FCA983641B6}">
  <ds:schemaRefs>
    <ds:schemaRef ds:uri="http://schemas.microsoft.com/office/2006/metadata/properties"/>
    <ds:schemaRef ds:uri="http://schemas.microsoft.com/office/infopath/2007/PartnerControls"/>
    <ds:schemaRef ds:uri="95CFED90-F8DE-40CD-B9E7-257880778438"/>
  </ds:schemaRefs>
</ds:datastoreItem>
</file>

<file path=customXml/itemProps2.xml><?xml version="1.0" encoding="utf-8"?>
<ds:datastoreItem xmlns:ds="http://schemas.openxmlformats.org/officeDocument/2006/customXml" ds:itemID="{1B262099-FD49-495A-A84E-E39AC1D89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FED90-F8DE-40CD-B9E7-257880778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86B94-3CBA-4F4A-A404-6AC6A9932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Eleanor</dc:creator>
  <cp:keywords/>
  <dc:description/>
  <cp:lastModifiedBy>Edwards, Myfanwy</cp:lastModifiedBy>
  <cp:revision>2</cp:revision>
  <dcterms:created xsi:type="dcterms:W3CDTF">2024-08-15T02:41:00Z</dcterms:created>
  <dcterms:modified xsi:type="dcterms:W3CDTF">2024-08-15T02:41:00Z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0x010100266966F133664895A6EE3632470D45F500B7C066839516904787BFFB76A669CDED</vt:lpwstr>
  </property>
</Properties>
</file>