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8978" w14:textId="77777777" w:rsidR="008B2EBC" w:rsidRPr="001957C4" w:rsidRDefault="00FD3761" w:rsidP="00C2546D">
      <w:pPr>
        <w:jc w:val="center"/>
        <w:rPr>
          <w:rFonts w:ascii="Times New Roman" w:hAnsi="Times New Roman" w:cs="Times New Roman"/>
          <w:b/>
          <w:sz w:val="24"/>
          <w:szCs w:val="24"/>
          <w:u w:val="single"/>
        </w:rPr>
      </w:pPr>
      <w:r w:rsidRPr="001957C4">
        <w:rPr>
          <w:rFonts w:ascii="Times New Roman" w:hAnsi="Times New Roman" w:cs="Times New Roman"/>
          <w:b/>
          <w:sz w:val="24"/>
          <w:szCs w:val="24"/>
          <w:u w:val="single"/>
        </w:rPr>
        <w:t>EXPLANATORY STATEMENT</w:t>
      </w:r>
    </w:p>
    <w:p w14:paraId="34E77F29" w14:textId="77777777" w:rsidR="00FD3761" w:rsidRPr="001957C4" w:rsidRDefault="00FD3761" w:rsidP="00C2546D">
      <w:pPr>
        <w:jc w:val="center"/>
        <w:rPr>
          <w:rFonts w:ascii="Times New Roman" w:hAnsi="Times New Roman" w:cs="Times New Roman"/>
          <w:bCs/>
          <w:sz w:val="24"/>
          <w:szCs w:val="24"/>
        </w:rPr>
      </w:pPr>
    </w:p>
    <w:p w14:paraId="30061512" w14:textId="77777777" w:rsidR="00FD3761" w:rsidRPr="001957C4" w:rsidRDefault="00FD3761" w:rsidP="00C2546D">
      <w:pPr>
        <w:jc w:val="center"/>
        <w:rPr>
          <w:rFonts w:ascii="Times New Roman" w:hAnsi="Times New Roman" w:cs="Times New Roman"/>
          <w:b/>
          <w:sz w:val="24"/>
          <w:szCs w:val="24"/>
        </w:rPr>
      </w:pPr>
      <w:r w:rsidRPr="001957C4">
        <w:rPr>
          <w:rFonts w:ascii="Times New Roman" w:hAnsi="Times New Roman" w:cs="Times New Roman"/>
          <w:b/>
          <w:sz w:val="24"/>
          <w:szCs w:val="24"/>
        </w:rPr>
        <w:t>Issued by the Author</w:t>
      </w:r>
      <w:r w:rsidR="00600063" w:rsidRPr="001957C4">
        <w:rPr>
          <w:rFonts w:ascii="Times New Roman" w:hAnsi="Times New Roman" w:cs="Times New Roman"/>
          <w:b/>
          <w:sz w:val="24"/>
          <w:szCs w:val="24"/>
        </w:rPr>
        <w:t>ity of the Minister for Finance</w:t>
      </w:r>
    </w:p>
    <w:p w14:paraId="746330D2" w14:textId="77777777" w:rsidR="00FD1202" w:rsidRPr="001957C4" w:rsidRDefault="00FD1202" w:rsidP="00C2546D">
      <w:pPr>
        <w:contextualSpacing/>
        <w:jc w:val="center"/>
        <w:rPr>
          <w:rFonts w:ascii="Times New Roman" w:hAnsi="Times New Roman" w:cs="Times New Roman"/>
          <w:iCs/>
          <w:sz w:val="24"/>
          <w:szCs w:val="24"/>
        </w:rPr>
      </w:pPr>
    </w:p>
    <w:p w14:paraId="1C54EDF7" w14:textId="77777777" w:rsidR="00FD3761" w:rsidRPr="001957C4" w:rsidRDefault="00FD3761" w:rsidP="00C2546D">
      <w:pPr>
        <w:contextualSpacing/>
        <w:jc w:val="center"/>
        <w:rPr>
          <w:rFonts w:ascii="Times New Roman" w:hAnsi="Times New Roman" w:cs="Times New Roman"/>
          <w:i/>
          <w:sz w:val="24"/>
          <w:szCs w:val="24"/>
        </w:rPr>
      </w:pPr>
      <w:r w:rsidRPr="001957C4">
        <w:rPr>
          <w:rFonts w:ascii="Times New Roman" w:hAnsi="Times New Roman" w:cs="Times New Roman"/>
          <w:i/>
          <w:sz w:val="24"/>
          <w:szCs w:val="24"/>
        </w:rPr>
        <w:t>Financial Framework (Supplementary Powers) Act 1997</w:t>
      </w:r>
    </w:p>
    <w:p w14:paraId="0139D202" w14:textId="77777777" w:rsidR="00FD3761" w:rsidRPr="001957C4" w:rsidRDefault="00FD3761" w:rsidP="00C2546D">
      <w:pPr>
        <w:tabs>
          <w:tab w:val="left" w:pos="1701"/>
        </w:tabs>
        <w:contextualSpacing/>
        <w:jc w:val="center"/>
        <w:rPr>
          <w:rFonts w:ascii="Times New Roman" w:hAnsi="Times New Roman" w:cs="Times New Roman"/>
          <w:sz w:val="24"/>
          <w:szCs w:val="24"/>
        </w:rPr>
      </w:pPr>
    </w:p>
    <w:p w14:paraId="223A4FD3" w14:textId="77777777" w:rsidR="00FD3761" w:rsidRPr="001957C4" w:rsidRDefault="00FD3761" w:rsidP="00C2546D">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 xml:space="preserve">Financial Framework (Supplementary Powers) Amendment </w:t>
      </w:r>
    </w:p>
    <w:p w14:paraId="321514DE" w14:textId="26E49CB7" w:rsidR="00337D61" w:rsidRPr="001957C4" w:rsidRDefault="00337D61" w:rsidP="00337D61">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w:t>
      </w:r>
      <w:r w:rsidR="00CA1DEB">
        <w:rPr>
          <w:rFonts w:ascii="Times New Roman" w:hAnsi="Times New Roman" w:cs="Times New Roman"/>
          <w:i/>
          <w:sz w:val="24"/>
          <w:szCs w:val="24"/>
        </w:rPr>
        <w:t>Health and Aged Care</w:t>
      </w:r>
      <w:r w:rsidR="0006251E" w:rsidRPr="001957C4">
        <w:rPr>
          <w:rFonts w:ascii="Times New Roman" w:hAnsi="Times New Roman" w:cs="Times New Roman"/>
          <w:i/>
          <w:sz w:val="24"/>
          <w:szCs w:val="24"/>
        </w:rPr>
        <w:t xml:space="preserve"> </w:t>
      </w:r>
      <w:r w:rsidR="00510CEC" w:rsidRPr="001957C4">
        <w:rPr>
          <w:rFonts w:ascii="Times New Roman" w:hAnsi="Times New Roman" w:cs="Times New Roman"/>
          <w:i/>
          <w:sz w:val="24"/>
          <w:szCs w:val="24"/>
        </w:rPr>
        <w:t xml:space="preserve">Measures No. </w:t>
      </w:r>
      <w:r w:rsidR="0006251E">
        <w:rPr>
          <w:rFonts w:ascii="Times New Roman" w:hAnsi="Times New Roman" w:cs="Times New Roman"/>
          <w:i/>
          <w:sz w:val="24"/>
          <w:szCs w:val="24"/>
        </w:rPr>
        <w:t>3</w:t>
      </w:r>
      <w:r w:rsidR="00F02CD4" w:rsidRPr="001957C4">
        <w:rPr>
          <w:rFonts w:ascii="Times New Roman" w:hAnsi="Times New Roman" w:cs="Times New Roman"/>
          <w:i/>
          <w:sz w:val="24"/>
          <w:szCs w:val="24"/>
        </w:rPr>
        <w:t xml:space="preserve">) Regulations </w:t>
      </w:r>
      <w:r w:rsidR="00F02CD4" w:rsidRPr="00BA0E77">
        <w:rPr>
          <w:rFonts w:ascii="Times New Roman" w:hAnsi="Times New Roman" w:cs="Times New Roman"/>
          <w:i/>
          <w:sz w:val="24"/>
          <w:szCs w:val="24"/>
        </w:rPr>
        <w:t>202</w:t>
      </w:r>
      <w:r w:rsidR="00277B9C">
        <w:rPr>
          <w:rFonts w:ascii="Times New Roman" w:hAnsi="Times New Roman" w:cs="Times New Roman"/>
          <w:i/>
          <w:sz w:val="24"/>
          <w:szCs w:val="24"/>
        </w:rPr>
        <w:t>4</w:t>
      </w:r>
    </w:p>
    <w:p w14:paraId="6DCE4500" w14:textId="77777777" w:rsidR="00FD3761" w:rsidRPr="001957C4" w:rsidRDefault="00FD3761" w:rsidP="00C2546D">
      <w:pPr>
        <w:contextualSpacing/>
        <w:rPr>
          <w:rFonts w:ascii="Times New Roman" w:hAnsi="Times New Roman" w:cs="Times New Roman"/>
          <w:iCs/>
          <w:sz w:val="24"/>
          <w:szCs w:val="24"/>
        </w:rPr>
      </w:pPr>
    </w:p>
    <w:p w14:paraId="1D3A09F9" w14:textId="027FDB82" w:rsidR="00FD3761" w:rsidRPr="001957C4" w:rsidRDefault="00FD3761" w:rsidP="00C2546D">
      <w:pPr>
        <w:contextualSpacing/>
        <w:rPr>
          <w:rFonts w:ascii="Times New Roman" w:hAnsi="Times New Roman" w:cs="Times New Roman"/>
          <w:sz w:val="24"/>
          <w:szCs w:val="24"/>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Act 1997</w:t>
      </w:r>
      <w:r w:rsidRPr="001957C4">
        <w:rPr>
          <w:rFonts w:ascii="Times New Roman" w:hAnsi="Times New Roman" w:cs="Times New Roman"/>
          <w:sz w:val="24"/>
          <w:szCs w:val="24"/>
        </w:rPr>
        <w:t xml:space="preserve"> (the FFSP Act) confers on the Commonwealth, in certain circumstances, powers to </w:t>
      </w:r>
      <w:proofErr w:type="gramStart"/>
      <w:r w:rsidRPr="001957C4">
        <w:rPr>
          <w:rFonts w:ascii="Times New Roman" w:hAnsi="Times New Roman" w:cs="Times New Roman"/>
          <w:sz w:val="24"/>
          <w:szCs w:val="24"/>
        </w:rPr>
        <w:t>make arrangements</w:t>
      </w:r>
      <w:proofErr w:type="gramEnd"/>
      <w:r w:rsidRPr="001957C4">
        <w:rPr>
          <w:rFonts w:ascii="Times New Roman" w:hAnsi="Times New Roman" w:cs="Times New Roman"/>
          <w:sz w:val="24"/>
          <w:szCs w:val="24"/>
        </w:rPr>
        <w:t xml:space="preserve"> under which money can be spent; or to make grants of financial assistance; and to form, or otherw</w:t>
      </w:r>
      <w:r w:rsidR="00AB4D85" w:rsidRPr="001957C4">
        <w:rPr>
          <w:rFonts w:ascii="Times New Roman" w:hAnsi="Times New Roman" w:cs="Times New Roman"/>
          <w:sz w:val="24"/>
          <w:szCs w:val="24"/>
        </w:rPr>
        <w:t xml:space="preserve">ise be involved in, companies. </w:t>
      </w:r>
      <w:r w:rsidRPr="001957C4">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1957C4">
        <w:rPr>
          <w:rFonts w:ascii="Times New Roman" w:hAnsi="Times New Roman" w:cs="Times New Roman"/>
          <w:i/>
          <w:sz w:val="24"/>
          <w:szCs w:val="24"/>
        </w:rPr>
        <w:t xml:space="preserve">Financial Framework (Supplementary Powers) Regulations 1997 </w:t>
      </w:r>
      <w:r w:rsidR="00AB4D85" w:rsidRPr="001957C4">
        <w:rPr>
          <w:rFonts w:ascii="Times New Roman" w:hAnsi="Times New Roman" w:cs="Times New Roman"/>
          <w:sz w:val="24"/>
          <w:szCs w:val="24"/>
        </w:rPr>
        <w:t xml:space="preserve">(the Principal Regulations). </w:t>
      </w:r>
      <w:r w:rsidR="005E73AF" w:rsidRPr="001957C4">
        <w:rPr>
          <w:rFonts w:ascii="Times New Roman" w:hAnsi="Times New Roman" w:cs="Times New Roman"/>
          <w:sz w:val="24"/>
          <w:szCs w:val="24"/>
        </w:rPr>
        <w:t>The powers in the FFSP Act to make, vary or administer arrangements or grants may be exercised on behalf of the Commonwealth by</w:t>
      </w:r>
      <w:r w:rsidRPr="001957C4">
        <w:rPr>
          <w:rFonts w:ascii="Times New Roman" w:hAnsi="Times New Roman" w:cs="Times New Roman"/>
          <w:sz w:val="24"/>
          <w:szCs w:val="24"/>
        </w:rPr>
        <w:t xml:space="preserve"> Ministers and the accountable authorities of non</w:t>
      </w:r>
      <w:r w:rsidRPr="001957C4">
        <w:rPr>
          <w:rFonts w:ascii="Times New Roman" w:hAnsi="Times New Roman" w:cs="Times New Roman"/>
          <w:sz w:val="24"/>
          <w:szCs w:val="24"/>
        </w:rPr>
        <w:noBreakHyphen/>
        <w:t xml:space="preserve">corporate Commonwealth entities, as defined under section 12 of the </w:t>
      </w:r>
      <w:r w:rsidRPr="001957C4">
        <w:rPr>
          <w:rFonts w:ascii="Times New Roman" w:hAnsi="Times New Roman" w:cs="Times New Roman"/>
          <w:i/>
          <w:sz w:val="24"/>
          <w:szCs w:val="24"/>
        </w:rPr>
        <w:t>Public Governance, Performance and Accountability Act 2013</w:t>
      </w:r>
      <w:r w:rsidR="00C20139" w:rsidRPr="001957C4">
        <w:rPr>
          <w:rFonts w:ascii="Times New Roman" w:hAnsi="Times New Roman" w:cs="Times New Roman"/>
          <w:sz w:val="24"/>
          <w:szCs w:val="24"/>
        </w:rPr>
        <w:t>.</w:t>
      </w:r>
    </w:p>
    <w:p w14:paraId="7F6AFD67" w14:textId="77777777" w:rsidR="00531CD7" w:rsidRPr="001957C4" w:rsidRDefault="00531CD7" w:rsidP="00C2546D">
      <w:pPr>
        <w:contextualSpacing/>
        <w:rPr>
          <w:rFonts w:ascii="Times New Roman" w:hAnsi="Times New Roman" w:cs="Times New Roman"/>
          <w:sz w:val="24"/>
          <w:szCs w:val="24"/>
        </w:rPr>
      </w:pPr>
    </w:p>
    <w:p w14:paraId="4553F963" w14:textId="790D18A8" w:rsidR="001E1248" w:rsidRPr="001957C4" w:rsidRDefault="001E1248" w:rsidP="001E1248">
      <w:pPr>
        <w:pStyle w:val="ParaNumbering"/>
        <w:spacing w:after="0"/>
      </w:pPr>
      <w:r w:rsidRPr="001957C4">
        <w:t xml:space="preserve">The Principal Regulations are exempt from sunsetting under section 12 of the </w:t>
      </w:r>
      <w:r w:rsidRPr="001957C4">
        <w:rPr>
          <w:i/>
        </w:rPr>
        <w:t xml:space="preserve">Legislation (Exemptions and Other Matters) Regulation 2015 </w:t>
      </w:r>
      <w:r w:rsidRPr="001957C4">
        <w:t xml:space="preserve">(item 28A). If the Principal Regulations were subject to the sunsetting regime under the </w:t>
      </w:r>
      <w:r w:rsidRPr="001957C4">
        <w:rPr>
          <w:i/>
        </w:rPr>
        <w:t>Legislation Act 2003</w:t>
      </w:r>
      <w:r w:rsidRPr="001957C4">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41931EBC" w14:textId="77777777" w:rsidR="001E1248" w:rsidRPr="001957C4" w:rsidRDefault="001E1248" w:rsidP="001E1248">
      <w:pPr>
        <w:pStyle w:val="ParaNumbering"/>
        <w:spacing w:after="0"/>
      </w:pPr>
    </w:p>
    <w:p w14:paraId="440EEEFC" w14:textId="540DC0CC" w:rsidR="001E1248" w:rsidRDefault="001E1248" w:rsidP="001957C4">
      <w:pPr>
        <w:pStyle w:val="ParaNumbering"/>
        <w:spacing w:after="0" w:line="240" w:lineRule="auto"/>
      </w:pPr>
      <w:r w:rsidRPr="001957C4">
        <w:t xml:space="preserve">Additionally, the Principal Regulations authorise </w:t>
      </w:r>
      <w:proofErr w:type="gramStart"/>
      <w:r w:rsidRPr="001957C4">
        <w:t>a number of</w:t>
      </w:r>
      <w:proofErr w:type="gramEnd"/>
      <w:r w:rsidRPr="001957C4">
        <w:t xml:space="preserve"> activities </w:t>
      </w:r>
      <w:r w:rsidRPr="00F02BD5">
        <w:t>that</w:t>
      </w:r>
      <w:r w:rsidRPr="001957C4">
        <w:t xml:space="preserve">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EAA31B8" w14:textId="77777777" w:rsidR="001957C4" w:rsidRPr="001957C4" w:rsidRDefault="001957C4" w:rsidP="001957C4">
      <w:pPr>
        <w:pStyle w:val="ParaNumbering"/>
        <w:spacing w:after="0" w:line="240" w:lineRule="auto"/>
      </w:pPr>
    </w:p>
    <w:p w14:paraId="6CEF8599" w14:textId="37E47F08" w:rsidR="001E1248" w:rsidRPr="001957C4" w:rsidRDefault="001E1248" w:rsidP="001957C4">
      <w:pPr>
        <w:ind w:right="-45"/>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957C4">
        <w:rPr>
          <w:rFonts w:ascii="Times New Roman" w:eastAsia="Times New Roman" w:hAnsi="Times New Roman" w:cs="Times New Roman"/>
          <w:sz w:val="24"/>
          <w:szCs w:val="24"/>
        </w:rPr>
        <w:t>B(</w:t>
      </w:r>
      <w:proofErr w:type="gramEnd"/>
      <w:r w:rsidRPr="001957C4">
        <w:rPr>
          <w:rFonts w:ascii="Times New Roman" w:eastAsia="Times New Roman" w:hAnsi="Times New Roman" w:cs="Times New Roman"/>
          <w:sz w:val="24"/>
          <w:szCs w:val="24"/>
        </w:rPr>
        <w:t>1) of the Act. Schedule 1AA and Schedule 1AB to the Principal Regulations specify the arrangements, grants and programs.</w:t>
      </w:r>
    </w:p>
    <w:p w14:paraId="3BE52456" w14:textId="77777777" w:rsidR="001E1248" w:rsidRPr="001957C4" w:rsidRDefault="001E1248" w:rsidP="001E1248">
      <w:pPr>
        <w:ind w:right="-46"/>
        <w:rPr>
          <w:rFonts w:ascii="Times New Roman" w:eastAsia="Times New Roman" w:hAnsi="Times New Roman" w:cs="Times New Roman"/>
          <w:sz w:val="24"/>
          <w:szCs w:val="24"/>
        </w:rPr>
      </w:pPr>
    </w:p>
    <w:p w14:paraId="60AFC47E" w14:textId="59EEA74A" w:rsidR="001E1248" w:rsidRPr="001957C4" w:rsidRDefault="001E1248" w:rsidP="001E1248">
      <w:pPr>
        <w:ind w:right="-46"/>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0A55AC" w14:textId="7C13C52C" w:rsidR="001C5F35" w:rsidRPr="0024315F" w:rsidRDefault="00D95527" w:rsidP="001C5F35">
      <w:pPr>
        <w:ind w:right="-46"/>
        <w:rPr>
          <w:rFonts w:ascii="Times New Roman" w:hAnsi="Times New Roman" w:cs="Times New Roman"/>
          <w:color w:val="000000" w:themeColor="text1"/>
          <w:sz w:val="24"/>
          <w:szCs w:val="24"/>
        </w:rPr>
      </w:pPr>
      <w:r w:rsidRPr="001957C4">
        <w:rPr>
          <w:rFonts w:ascii="Times New Roman" w:hAnsi="Times New Roman" w:cs="Times New Roman"/>
          <w:sz w:val="24"/>
          <w:szCs w:val="24"/>
        </w:rPr>
        <w:br w:type="column"/>
      </w:r>
      <w:r w:rsidR="00337D61" w:rsidRPr="001957C4">
        <w:rPr>
          <w:rFonts w:ascii="Times New Roman" w:hAnsi="Times New Roman" w:cs="Times New Roman"/>
          <w:sz w:val="24"/>
          <w:szCs w:val="24"/>
        </w:rPr>
        <w:lastRenderedPageBreak/>
        <w:t xml:space="preserve">The </w:t>
      </w:r>
      <w:r w:rsidR="00337D61" w:rsidRPr="001957C4">
        <w:rPr>
          <w:rFonts w:ascii="Times New Roman" w:hAnsi="Times New Roman" w:cs="Times New Roman"/>
          <w:i/>
          <w:sz w:val="24"/>
          <w:szCs w:val="24"/>
        </w:rPr>
        <w:t>Financial Framework (Supplementary Powers) Amendment (</w:t>
      </w:r>
      <w:r w:rsidR="00CA1DEB">
        <w:rPr>
          <w:rFonts w:ascii="Times New Roman" w:hAnsi="Times New Roman" w:cs="Times New Roman"/>
          <w:i/>
          <w:sz w:val="24"/>
          <w:szCs w:val="24"/>
        </w:rPr>
        <w:t>Health and Aged Care</w:t>
      </w:r>
      <w:r w:rsidR="00CA1DEB"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06251E">
        <w:rPr>
          <w:rFonts w:ascii="Times New Roman" w:hAnsi="Times New Roman" w:cs="Times New Roman"/>
          <w:i/>
          <w:sz w:val="24"/>
          <w:szCs w:val="24"/>
        </w:rPr>
        <w:t>3</w:t>
      </w:r>
      <w:r w:rsidR="00F02CD4" w:rsidRPr="001957C4">
        <w:rPr>
          <w:rFonts w:ascii="Times New Roman" w:hAnsi="Times New Roman" w:cs="Times New Roman"/>
          <w:i/>
          <w:sz w:val="24"/>
          <w:szCs w:val="24"/>
        </w:rPr>
        <w:t xml:space="preserve">) </w:t>
      </w:r>
      <w:r w:rsidR="00F02CD4" w:rsidRPr="00277B9C">
        <w:rPr>
          <w:rFonts w:ascii="Times New Roman" w:hAnsi="Times New Roman" w:cs="Times New Roman"/>
          <w:i/>
          <w:sz w:val="24"/>
          <w:szCs w:val="24"/>
        </w:rPr>
        <w:t>Regulations 202</w:t>
      </w:r>
      <w:r w:rsidR="004760C4" w:rsidRPr="00277B9C">
        <w:rPr>
          <w:rFonts w:ascii="Times New Roman" w:hAnsi="Times New Roman" w:cs="Times New Roman"/>
          <w:i/>
          <w:sz w:val="24"/>
          <w:szCs w:val="24"/>
        </w:rPr>
        <w:t>4</w:t>
      </w:r>
      <w:r w:rsidR="00F86C5D" w:rsidRPr="00277B9C">
        <w:rPr>
          <w:rFonts w:ascii="Times New Roman" w:hAnsi="Times New Roman" w:cs="Times New Roman"/>
          <w:i/>
          <w:sz w:val="24"/>
          <w:szCs w:val="24"/>
        </w:rPr>
        <w:t xml:space="preserve"> </w:t>
      </w:r>
      <w:r w:rsidR="00337D61" w:rsidRPr="00277B9C">
        <w:rPr>
          <w:rFonts w:ascii="Times New Roman" w:hAnsi="Times New Roman" w:cs="Times New Roman"/>
          <w:iCs/>
          <w:sz w:val="24"/>
          <w:szCs w:val="24"/>
        </w:rPr>
        <w:t>(</w:t>
      </w:r>
      <w:r w:rsidR="00337D61" w:rsidRPr="00277B9C">
        <w:rPr>
          <w:rFonts w:ascii="Times New Roman" w:hAnsi="Times New Roman" w:cs="Times New Roman"/>
          <w:sz w:val="24"/>
          <w:szCs w:val="24"/>
        </w:rPr>
        <w:t xml:space="preserve">the Regulations) </w:t>
      </w:r>
      <w:r w:rsidR="00D67EBF" w:rsidRPr="00277B9C">
        <w:rPr>
          <w:rFonts w:ascii="Times New Roman" w:hAnsi="Times New Roman" w:cs="Times New Roman"/>
          <w:sz w:val="24"/>
          <w:szCs w:val="24"/>
        </w:rPr>
        <w:t xml:space="preserve">amend Schedule 1AB to the Principal Regulations to establish legislative authority </w:t>
      </w:r>
      <w:r w:rsidR="00BA0E77" w:rsidRPr="00BA0E77">
        <w:rPr>
          <w:rFonts w:ascii="Times New Roman" w:hAnsi="Times New Roman" w:cs="Times New Roman"/>
          <w:sz w:val="24"/>
          <w:szCs w:val="24"/>
        </w:rPr>
        <w:t xml:space="preserve">for </w:t>
      </w:r>
      <w:r w:rsidR="00BA0E77" w:rsidRPr="00BA0E77">
        <w:rPr>
          <w:rFonts w:ascii="Times New Roman" w:hAnsi="Times New Roman" w:cs="Times New Roman"/>
          <w:bCs/>
          <w:sz w:val="24"/>
          <w:szCs w:val="24"/>
        </w:rPr>
        <w:t>Government</w:t>
      </w:r>
      <w:r w:rsidR="00523EDE">
        <w:rPr>
          <w:rFonts w:ascii="Times New Roman" w:hAnsi="Times New Roman" w:cs="Times New Roman"/>
          <w:bCs/>
          <w:sz w:val="24"/>
          <w:szCs w:val="24"/>
        </w:rPr>
        <w:t xml:space="preserve"> spending </w:t>
      </w:r>
      <w:r w:rsidR="00DF33F3">
        <w:rPr>
          <w:rFonts w:ascii="Times New Roman" w:hAnsi="Times New Roman" w:cs="Times New Roman"/>
          <w:bCs/>
          <w:sz w:val="24"/>
          <w:szCs w:val="24"/>
        </w:rPr>
        <w:t xml:space="preserve">on </w:t>
      </w:r>
      <w:r w:rsidR="000D646C">
        <w:rPr>
          <w:rFonts w:ascii="Times New Roman" w:hAnsi="Times New Roman" w:cs="Times New Roman"/>
          <w:bCs/>
          <w:sz w:val="24"/>
          <w:szCs w:val="24"/>
        </w:rPr>
        <w:t>activities</w:t>
      </w:r>
      <w:r w:rsidR="00BA0E77" w:rsidRPr="00BA0E77">
        <w:rPr>
          <w:rFonts w:ascii="Times New Roman" w:hAnsi="Times New Roman" w:cs="Times New Roman"/>
          <w:bCs/>
          <w:sz w:val="24"/>
          <w:szCs w:val="24"/>
        </w:rPr>
        <w:t xml:space="preserve"> administered </w:t>
      </w:r>
      <w:r w:rsidR="00BA0E77" w:rsidRPr="0024315F">
        <w:rPr>
          <w:rFonts w:ascii="Times New Roman" w:hAnsi="Times New Roman" w:cs="Times New Roman"/>
          <w:bCs/>
          <w:sz w:val="24"/>
          <w:szCs w:val="24"/>
        </w:rPr>
        <w:t xml:space="preserve">by </w:t>
      </w:r>
      <w:r w:rsidR="00055BC9" w:rsidRPr="0024315F">
        <w:rPr>
          <w:rFonts w:ascii="Times New Roman" w:hAnsi="Times New Roman" w:cs="Times New Roman"/>
          <w:sz w:val="24"/>
          <w:szCs w:val="24"/>
        </w:rPr>
        <w:t xml:space="preserve">the Department </w:t>
      </w:r>
      <w:r w:rsidR="00022DA8" w:rsidRPr="0024315F">
        <w:rPr>
          <w:rFonts w:ascii="Times New Roman" w:hAnsi="Times New Roman" w:cs="Times New Roman"/>
          <w:sz w:val="24"/>
          <w:szCs w:val="24"/>
        </w:rPr>
        <w:t xml:space="preserve">of </w:t>
      </w:r>
      <w:r w:rsidR="00CA1DEB" w:rsidRPr="0024315F">
        <w:rPr>
          <w:rFonts w:ascii="Times New Roman" w:hAnsi="Times New Roman" w:cs="Times New Roman"/>
          <w:iCs/>
          <w:sz w:val="24"/>
          <w:szCs w:val="24"/>
        </w:rPr>
        <w:t>Health and Aged Care</w:t>
      </w:r>
      <w:r w:rsidR="00CA1DEB" w:rsidRPr="0024315F">
        <w:rPr>
          <w:rFonts w:ascii="Times New Roman" w:hAnsi="Times New Roman" w:cs="Times New Roman"/>
          <w:i/>
          <w:sz w:val="24"/>
          <w:szCs w:val="24"/>
        </w:rPr>
        <w:t xml:space="preserve"> </w:t>
      </w:r>
      <w:r w:rsidR="008100BE" w:rsidRPr="0024315F">
        <w:rPr>
          <w:rFonts w:ascii="Times New Roman" w:hAnsi="Times New Roman" w:cs="Times New Roman"/>
          <w:sz w:val="24"/>
          <w:szCs w:val="24"/>
        </w:rPr>
        <w:t>(the department)</w:t>
      </w:r>
      <w:r w:rsidR="001C5F35" w:rsidRPr="0024315F">
        <w:rPr>
          <w:rFonts w:ascii="Times New Roman" w:hAnsi="Times New Roman" w:cs="Times New Roman"/>
          <w:color w:val="000000" w:themeColor="text1"/>
          <w:sz w:val="24"/>
          <w:szCs w:val="24"/>
        </w:rPr>
        <w:t>.</w:t>
      </w:r>
    </w:p>
    <w:p w14:paraId="08F2FE1B" w14:textId="77777777" w:rsidR="000D646C" w:rsidRPr="0024315F" w:rsidRDefault="000D646C" w:rsidP="001C5F35">
      <w:pPr>
        <w:ind w:right="-46"/>
        <w:rPr>
          <w:rFonts w:ascii="Times New Roman" w:hAnsi="Times New Roman" w:cs="Times New Roman"/>
          <w:color w:val="000000" w:themeColor="text1"/>
          <w:sz w:val="24"/>
          <w:szCs w:val="24"/>
        </w:rPr>
      </w:pPr>
    </w:p>
    <w:p w14:paraId="58F968A9" w14:textId="70FCA2C2" w:rsidR="000D646C" w:rsidRPr="0024315F" w:rsidRDefault="000D646C" w:rsidP="001C5F35">
      <w:pPr>
        <w:ind w:right="-46"/>
        <w:rPr>
          <w:rFonts w:ascii="Times New Roman" w:hAnsi="Times New Roman" w:cs="Times New Roman"/>
          <w:color w:val="000000" w:themeColor="text1"/>
          <w:sz w:val="24"/>
          <w:szCs w:val="24"/>
        </w:rPr>
      </w:pPr>
      <w:r w:rsidRPr="0024315F">
        <w:rPr>
          <w:rFonts w:ascii="Times New Roman" w:hAnsi="Times New Roman" w:cs="Times New Roman"/>
          <w:color w:val="000000" w:themeColor="text1"/>
          <w:sz w:val="24"/>
          <w:szCs w:val="24"/>
        </w:rPr>
        <w:t>Funding is provided for the</w:t>
      </w:r>
      <w:r w:rsidR="009F57D3" w:rsidRPr="0024315F">
        <w:rPr>
          <w:rFonts w:ascii="Times New Roman" w:hAnsi="Times New Roman" w:cs="Times New Roman"/>
          <w:color w:val="000000" w:themeColor="text1"/>
          <w:sz w:val="24"/>
          <w:szCs w:val="24"/>
        </w:rPr>
        <w:t>:</w:t>
      </w:r>
    </w:p>
    <w:p w14:paraId="298EE9B3" w14:textId="720F767D" w:rsidR="00F54607" w:rsidRDefault="00B92A5A" w:rsidP="00C749EC">
      <w:pPr>
        <w:numPr>
          <w:ilvl w:val="0"/>
          <w:numId w:val="13"/>
        </w:numPr>
        <w:ind w:right="-46"/>
        <w:rPr>
          <w:rFonts w:ascii="Times New Roman" w:hAnsi="Times New Roman" w:cs="Times New Roman"/>
          <w:iCs/>
          <w:sz w:val="24"/>
          <w:szCs w:val="24"/>
        </w:rPr>
      </w:pPr>
      <w:r w:rsidRPr="00C131A0">
        <w:rPr>
          <w:rFonts w:ascii="Times New Roman" w:hAnsi="Times New Roman" w:cs="Times New Roman"/>
          <w:iCs/>
          <w:sz w:val="24"/>
          <w:szCs w:val="24"/>
        </w:rPr>
        <w:t>Aged Care Transition to Practice Program</w:t>
      </w:r>
      <w:r w:rsidR="00F94047" w:rsidRPr="00F94047">
        <w:rPr>
          <w:rFonts w:ascii="Times New Roman" w:hAnsi="Times New Roman" w:cs="Times New Roman"/>
          <w:iCs/>
          <w:sz w:val="24"/>
          <w:szCs w:val="24"/>
        </w:rPr>
        <w:t xml:space="preserve"> to </w:t>
      </w:r>
      <w:r w:rsidR="004A1E76" w:rsidRPr="00C131A0">
        <w:rPr>
          <w:rFonts w:ascii="Times New Roman" w:hAnsi="Times New Roman" w:cs="Times New Roman"/>
          <w:iCs/>
          <w:sz w:val="24"/>
          <w:szCs w:val="24"/>
        </w:rPr>
        <w:t xml:space="preserve">support nurses who are new to the aged care sector by providing training and mentoring </w:t>
      </w:r>
      <w:r w:rsidR="0012244F">
        <w:rPr>
          <w:rFonts w:ascii="Times New Roman" w:hAnsi="Times New Roman" w:cs="Times New Roman"/>
          <w:iCs/>
          <w:sz w:val="24"/>
          <w:szCs w:val="24"/>
        </w:rPr>
        <w:t>and</w:t>
      </w:r>
      <w:r w:rsidR="00F94047" w:rsidRPr="00F94047">
        <w:rPr>
          <w:rFonts w:ascii="Times New Roman" w:hAnsi="Times New Roman" w:cs="Times New Roman"/>
          <w:iCs/>
          <w:sz w:val="24"/>
          <w:szCs w:val="24"/>
        </w:rPr>
        <w:t xml:space="preserve"> </w:t>
      </w:r>
      <w:r w:rsidR="0024315F" w:rsidRPr="00C131A0">
        <w:rPr>
          <w:rFonts w:ascii="Times New Roman" w:hAnsi="Times New Roman" w:cs="Times New Roman"/>
          <w:iCs/>
          <w:sz w:val="24"/>
          <w:szCs w:val="24"/>
        </w:rPr>
        <w:t xml:space="preserve">to </w:t>
      </w:r>
      <w:r w:rsidR="0012244F">
        <w:rPr>
          <w:rFonts w:ascii="Times New Roman" w:hAnsi="Times New Roman" w:cs="Times New Roman"/>
          <w:iCs/>
          <w:sz w:val="24"/>
          <w:szCs w:val="24"/>
        </w:rPr>
        <w:t xml:space="preserve">support </w:t>
      </w:r>
      <w:r w:rsidR="0024315F" w:rsidRPr="00C131A0">
        <w:rPr>
          <w:rFonts w:ascii="Times New Roman" w:hAnsi="Times New Roman" w:cs="Times New Roman"/>
          <w:iCs/>
          <w:sz w:val="24"/>
          <w:szCs w:val="24"/>
        </w:rPr>
        <w:t xml:space="preserve">the Government’s commitments to 24/7 Registered Nurse </w:t>
      </w:r>
      <w:r w:rsidR="007A7D96">
        <w:rPr>
          <w:rFonts w:ascii="Times New Roman" w:hAnsi="Times New Roman" w:cs="Times New Roman"/>
          <w:bCs/>
          <w:iCs/>
          <w:color w:val="000000" w:themeColor="text1"/>
          <w:sz w:val="24"/>
          <w:szCs w:val="24"/>
        </w:rPr>
        <w:t xml:space="preserve">responsibility </w:t>
      </w:r>
      <w:r w:rsidR="007A7D96" w:rsidRPr="00D27E81">
        <w:rPr>
          <w:rFonts w:ascii="Times New Roman" w:hAnsi="Times New Roman" w:cs="Times New Roman"/>
          <w:bCs/>
          <w:iCs/>
          <w:color w:val="000000" w:themeColor="text1"/>
          <w:sz w:val="24"/>
          <w:szCs w:val="24"/>
        </w:rPr>
        <w:t xml:space="preserve">and </w:t>
      </w:r>
      <w:r w:rsidR="007A7D96">
        <w:rPr>
          <w:rFonts w:ascii="Times New Roman" w:hAnsi="Times New Roman" w:cs="Times New Roman"/>
          <w:bCs/>
          <w:iCs/>
          <w:color w:val="000000" w:themeColor="text1"/>
          <w:sz w:val="24"/>
          <w:szCs w:val="24"/>
        </w:rPr>
        <w:t>c</w:t>
      </w:r>
      <w:r w:rsidR="007A7D96" w:rsidRPr="00D27E81">
        <w:rPr>
          <w:rFonts w:ascii="Times New Roman" w:hAnsi="Times New Roman" w:cs="Times New Roman"/>
          <w:bCs/>
          <w:iCs/>
          <w:color w:val="000000" w:themeColor="text1"/>
          <w:sz w:val="24"/>
          <w:szCs w:val="24"/>
        </w:rPr>
        <w:t xml:space="preserve">are </w:t>
      </w:r>
      <w:r w:rsidR="007A7D96">
        <w:rPr>
          <w:rFonts w:ascii="Times New Roman" w:hAnsi="Times New Roman" w:cs="Times New Roman"/>
          <w:bCs/>
          <w:iCs/>
          <w:color w:val="000000" w:themeColor="text1"/>
          <w:sz w:val="24"/>
          <w:szCs w:val="24"/>
        </w:rPr>
        <w:t>m</w:t>
      </w:r>
      <w:r w:rsidR="007A7D96" w:rsidRPr="00D27E81">
        <w:rPr>
          <w:rFonts w:ascii="Times New Roman" w:hAnsi="Times New Roman" w:cs="Times New Roman"/>
          <w:bCs/>
          <w:iCs/>
          <w:color w:val="000000" w:themeColor="text1"/>
          <w:sz w:val="24"/>
          <w:szCs w:val="24"/>
        </w:rPr>
        <w:t>inutes</w:t>
      </w:r>
      <w:r w:rsidR="007A7D96">
        <w:rPr>
          <w:rFonts w:ascii="Times New Roman" w:hAnsi="Times New Roman" w:cs="Times New Roman"/>
          <w:bCs/>
          <w:iCs/>
          <w:color w:val="000000" w:themeColor="text1"/>
          <w:sz w:val="24"/>
          <w:szCs w:val="24"/>
        </w:rPr>
        <w:t xml:space="preserve"> targets</w:t>
      </w:r>
      <w:r w:rsidR="0024315F" w:rsidRPr="00C131A0">
        <w:rPr>
          <w:rFonts w:ascii="Times New Roman" w:hAnsi="Times New Roman" w:cs="Times New Roman"/>
          <w:iCs/>
          <w:sz w:val="24"/>
          <w:szCs w:val="24"/>
        </w:rPr>
        <w:t xml:space="preserve">, and the vision for a reformed aged care sector </w:t>
      </w:r>
      <w:r w:rsidR="00F94047" w:rsidRPr="00F94047">
        <w:rPr>
          <w:rFonts w:ascii="Times New Roman" w:hAnsi="Times New Roman" w:cs="Times New Roman"/>
          <w:iCs/>
          <w:sz w:val="24"/>
          <w:szCs w:val="24"/>
        </w:rPr>
        <w:t>($</w:t>
      </w:r>
      <w:r w:rsidR="00C131A0" w:rsidRPr="00C131A0">
        <w:rPr>
          <w:rFonts w:ascii="Times New Roman" w:hAnsi="Times New Roman" w:cs="Times New Roman"/>
          <w:iCs/>
          <w:sz w:val="24"/>
          <w:szCs w:val="24"/>
        </w:rPr>
        <w:t>10</w:t>
      </w:r>
      <w:r w:rsidR="00F94047" w:rsidRPr="00F94047">
        <w:rPr>
          <w:rFonts w:ascii="Times New Roman" w:hAnsi="Times New Roman" w:cs="Times New Roman"/>
          <w:iCs/>
          <w:sz w:val="24"/>
          <w:szCs w:val="24"/>
        </w:rPr>
        <w:t xml:space="preserve">.3 million over </w:t>
      </w:r>
      <w:r w:rsidR="00C131A0" w:rsidRPr="00C131A0">
        <w:rPr>
          <w:rFonts w:ascii="Times New Roman" w:hAnsi="Times New Roman" w:cs="Times New Roman"/>
          <w:iCs/>
          <w:sz w:val="24"/>
          <w:szCs w:val="24"/>
        </w:rPr>
        <w:t>three</w:t>
      </w:r>
      <w:r w:rsidR="00F94047" w:rsidRPr="00F94047">
        <w:rPr>
          <w:rFonts w:ascii="Times New Roman" w:hAnsi="Times New Roman" w:cs="Times New Roman"/>
          <w:iCs/>
          <w:sz w:val="24"/>
          <w:szCs w:val="24"/>
        </w:rPr>
        <w:t xml:space="preserve"> years</w:t>
      </w:r>
      <w:r w:rsidR="00F94047" w:rsidRPr="00F94047">
        <w:rPr>
          <w:rFonts w:ascii="Times New Roman" w:hAnsi="Times New Roman" w:cs="Times New Roman"/>
          <w:iCs/>
          <w:sz w:val="24"/>
          <w:szCs w:val="24"/>
          <w:lang w:val="en-US"/>
        </w:rPr>
        <w:t xml:space="preserve"> from 202</w:t>
      </w:r>
      <w:r w:rsidR="00C131A0" w:rsidRPr="00C131A0">
        <w:rPr>
          <w:rFonts w:ascii="Times New Roman" w:hAnsi="Times New Roman" w:cs="Times New Roman"/>
          <w:iCs/>
          <w:sz w:val="24"/>
          <w:szCs w:val="24"/>
          <w:lang w:val="en-US"/>
        </w:rPr>
        <w:t>4</w:t>
      </w:r>
      <w:r w:rsidR="00F94047" w:rsidRPr="00F94047">
        <w:rPr>
          <w:rFonts w:ascii="Times New Roman" w:hAnsi="Times New Roman" w:cs="Times New Roman"/>
          <w:iCs/>
          <w:sz w:val="24"/>
          <w:szCs w:val="24"/>
          <w:lang w:val="en-US"/>
        </w:rPr>
        <w:noBreakHyphen/>
        <w:t>2</w:t>
      </w:r>
      <w:r w:rsidR="00C131A0" w:rsidRPr="00C131A0">
        <w:rPr>
          <w:rFonts w:ascii="Times New Roman" w:hAnsi="Times New Roman" w:cs="Times New Roman"/>
          <w:iCs/>
          <w:sz w:val="24"/>
          <w:szCs w:val="24"/>
          <w:lang w:val="en-US"/>
        </w:rPr>
        <w:t>5</w:t>
      </w:r>
      <w:r w:rsidR="00F94047" w:rsidRPr="00F94047">
        <w:rPr>
          <w:rFonts w:ascii="Times New Roman" w:hAnsi="Times New Roman" w:cs="Times New Roman"/>
          <w:iCs/>
          <w:sz w:val="24"/>
          <w:szCs w:val="24"/>
        </w:rPr>
        <w:t>);</w:t>
      </w:r>
      <w:r w:rsidR="00C131A0" w:rsidRPr="00C131A0">
        <w:rPr>
          <w:rFonts w:ascii="Times New Roman" w:hAnsi="Times New Roman" w:cs="Times New Roman"/>
          <w:iCs/>
          <w:sz w:val="24"/>
          <w:szCs w:val="24"/>
        </w:rPr>
        <w:t xml:space="preserve"> and</w:t>
      </w:r>
    </w:p>
    <w:p w14:paraId="6A9E2840" w14:textId="0CD3B4A5" w:rsidR="00F94047" w:rsidRPr="00F94047" w:rsidRDefault="00F54607" w:rsidP="00C749EC">
      <w:pPr>
        <w:numPr>
          <w:ilvl w:val="0"/>
          <w:numId w:val="13"/>
        </w:numPr>
        <w:ind w:right="-46"/>
        <w:rPr>
          <w:rFonts w:ascii="Times New Roman" w:hAnsi="Times New Roman" w:cs="Times New Roman"/>
          <w:iCs/>
          <w:sz w:val="24"/>
          <w:szCs w:val="24"/>
        </w:rPr>
      </w:pPr>
      <w:r w:rsidRPr="00F54607">
        <w:rPr>
          <w:rFonts w:ascii="Times New Roman" w:hAnsi="Times New Roman" w:cs="Times New Roman"/>
          <w:iCs/>
          <w:sz w:val="24"/>
          <w:szCs w:val="24"/>
        </w:rPr>
        <w:t>Aged Care Skills Development Program</w:t>
      </w:r>
      <w:r>
        <w:rPr>
          <w:rFonts w:ascii="Times New Roman" w:hAnsi="Times New Roman" w:cs="Times New Roman"/>
          <w:iCs/>
          <w:sz w:val="24"/>
          <w:szCs w:val="24"/>
        </w:rPr>
        <w:t xml:space="preserve"> </w:t>
      </w:r>
      <w:r w:rsidR="00F94047" w:rsidRPr="00F94047">
        <w:rPr>
          <w:rFonts w:ascii="Times New Roman" w:hAnsi="Times New Roman" w:cs="Times New Roman"/>
          <w:iCs/>
          <w:sz w:val="24"/>
          <w:szCs w:val="24"/>
        </w:rPr>
        <w:t>to</w:t>
      </w:r>
      <w:r w:rsidR="00026902" w:rsidRPr="00026902">
        <w:rPr>
          <w:rFonts w:ascii="Times New Roman" w:hAnsi="Times New Roman" w:cs="Times New Roman"/>
          <w:iCs/>
          <w:sz w:val="24"/>
          <w:szCs w:val="24"/>
        </w:rPr>
        <w:t xml:space="preserve"> enhance the competency levels of direct care staff</w:t>
      </w:r>
      <w:r w:rsidR="00026902">
        <w:rPr>
          <w:rFonts w:ascii="Times New Roman" w:hAnsi="Times New Roman" w:cs="Times New Roman"/>
          <w:iCs/>
          <w:sz w:val="24"/>
          <w:szCs w:val="24"/>
        </w:rPr>
        <w:t xml:space="preserve">, including </w:t>
      </w:r>
      <w:r w:rsidR="00026902" w:rsidRPr="00026902">
        <w:rPr>
          <w:rFonts w:ascii="Times New Roman" w:hAnsi="Times New Roman" w:cs="Times New Roman"/>
          <w:iCs/>
          <w:sz w:val="24"/>
          <w:szCs w:val="24"/>
        </w:rPr>
        <w:t>nurses, personal care workers</w:t>
      </w:r>
      <w:r w:rsidR="007176FA">
        <w:rPr>
          <w:rFonts w:ascii="Times New Roman" w:hAnsi="Times New Roman" w:cs="Times New Roman"/>
          <w:iCs/>
          <w:sz w:val="24"/>
          <w:szCs w:val="24"/>
        </w:rPr>
        <w:t xml:space="preserve">, </w:t>
      </w:r>
      <w:r w:rsidR="00026902" w:rsidRPr="00026902">
        <w:rPr>
          <w:rFonts w:ascii="Times New Roman" w:hAnsi="Times New Roman" w:cs="Times New Roman"/>
          <w:iCs/>
          <w:sz w:val="24"/>
          <w:szCs w:val="24"/>
        </w:rPr>
        <w:t>allied health workers</w:t>
      </w:r>
      <w:r w:rsidR="007176FA">
        <w:rPr>
          <w:rFonts w:ascii="Times New Roman" w:hAnsi="Times New Roman" w:cs="Times New Roman"/>
          <w:iCs/>
          <w:sz w:val="24"/>
          <w:szCs w:val="24"/>
        </w:rPr>
        <w:t>, informal carers and volunteers</w:t>
      </w:r>
      <w:r w:rsidR="00026902" w:rsidRPr="00026902">
        <w:rPr>
          <w:rFonts w:ascii="Times New Roman" w:hAnsi="Times New Roman" w:cs="Times New Roman"/>
          <w:iCs/>
          <w:sz w:val="24"/>
          <w:szCs w:val="24"/>
        </w:rPr>
        <w:t xml:space="preserve"> already working in, and new to</w:t>
      </w:r>
      <w:r w:rsidR="00535E4D">
        <w:rPr>
          <w:rFonts w:ascii="Times New Roman" w:hAnsi="Times New Roman" w:cs="Times New Roman"/>
          <w:iCs/>
          <w:sz w:val="24"/>
          <w:szCs w:val="24"/>
        </w:rPr>
        <w:t>,</w:t>
      </w:r>
      <w:r w:rsidR="00026902" w:rsidRPr="00026902">
        <w:rPr>
          <w:rFonts w:ascii="Times New Roman" w:hAnsi="Times New Roman" w:cs="Times New Roman"/>
          <w:iCs/>
          <w:sz w:val="24"/>
          <w:szCs w:val="24"/>
        </w:rPr>
        <w:t xml:space="preserve"> aged care to ensure they have the skills required to deliver quality care in aged care facilities and in-home settings</w:t>
      </w:r>
      <w:r w:rsidR="007176FA" w:rsidRPr="007176FA">
        <w:rPr>
          <w:rFonts w:ascii="Times New Roman" w:hAnsi="Times New Roman" w:cs="Times New Roman"/>
          <w:iCs/>
          <w:sz w:val="24"/>
          <w:szCs w:val="24"/>
        </w:rPr>
        <w:t xml:space="preserve"> </w:t>
      </w:r>
      <w:r w:rsidR="00F94047" w:rsidRPr="00F94047">
        <w:rPr>
          <w:rFonts w:ascii="Times New Roman" w:hAnsi="Times New Roman" w:cs="Times New Roman"/>
          <w:iCs/>
          <w:sz w:val="24"/>
          <w:szCs w:val="24"/>
        </w:rPr>
        <w:t>($</w:t>
      </w:r>
      <w:r w:rsidR="007176FA" w:rsidRPr="007176FA">
        <w:rPr>
          <w:rFonts w:ascii="Times New Roman" w:hAnsi="Times New Roman" w:cs="Times New Roman"/>
          <w:iCs/>
          <w:sz w:val="24"/>
          <w:szCs w:val="24"/>
        </w:rPr>
        <w:t>2</w:t>
      </w:r>
      <w:r w:rsidR="00F94047" w:rsidRPr="00F94047">
        <w:rPr>
          <w:rFonts w:ascii="Times New Roman" w:hAnsi="Times New Roman" w:cs="Times New Roman"/>
          <w:iCs/>
          <w:sz w:val="24"/>
          <w:szCs w:val="24"/>
        </w:rPr>
        <w:t>.0 million over three years from 202</w:t>
      </w:r>
      <w:r w:rsidR="007176FA" w:rsidRPr="007176FA">
        <w:rPr>
          <w:rFonts w:ascii="Times New Roman" w:hAnsi="Times New Roman" w:cs="Times New Roman"/>
          <w:iCs/>
          <w:sz w:val="24"/>
          <w:szCs w:val="24"/>
        </w:rPr>
        <w:t>4</w:t>
      </w:r>
      <w:r w:rsidR="00F94047" w:rsidRPr="00F94047">
        <w:rPr>
          <w:rFonts w:ascii="Times New Roman" w:hAnsi="Times New Roman" w:cs="Times New Roman"/>
          <w:iCs/>
          <w:sz w:val="24"/>
          <w:szCs w:val="24"/>
        </w:rPr>
        <w:t>-2</w:t>
      </w:r>
      <w:r w:rsidR="007176FA" w:rsidRPr="007176FA">
        <w:rPr>
          <w:rFonts w:ascii="Times New Roman" w:hAnsi="Times New Roman" w:cs="Times New Roman"/>
          <w:iCs/>
          <w:sz w:val="24"/>
          <w:szCs w:val="24"/>
        </w:rPr>
        <w:t>5</w:t>
      </w:r>
      <w:r w:rsidR="00F94047" w:rsidRPr="00F94047">
        <w:rPr>
          <w:rFonts w:ascii="Times New Roman" w:hAnsi="Times New Roman" w:cs="Times New Roman"/>
          <w:iCs/>
          <w:sz w:val="24"/>
          <w:szCs w:val="24"/>
        </w:rPr>
        <w:t>)</w:t>
      </w:r>
      <w:r w:rsidR="007176FA" w:rsidRPr="007176FA">
        <w:rPr>
          <w:rFonts w:ascii="Times New Roman" w:hAnsi="Times New Roman" w:cs="Times New Roman"/>
          <w:iCs/>
          <w:sz w:val="24"/>
          <w:szCs w:val="24"/>
        </w:rPr>
        <w:t>.</w:t>
      </w:r>
    </w:p>
    <w:p w14:paraId="598E0048" w14:textId="77777777" w:rsidR="00D55273" w:rsidRDefault="00D55273" w:rsidP="008C5617">
      <w:pPr>
        <w:ind w:right="-46"/>
        <w:rPr>
          <w:rFonts w:ascii="Times New Roman" w:hAnsi="Times New Roman" w:cs="Times New Roman"/>
          <w:color w:val="000000" w:themeColor="text1"/>
          <w:sz w:val="24"/>
          <w:szCs w:val="24"/>
        </w:rPr>
      </w:pPr>
    </w:p>
    <w:p w14:paraId="04AC1AF2" w14:textId="16BAC265" w:rsidR="00337D61" w:rsidRPr="001957C4" w:rsidRDefault="00337D61" w:rsidP="00F13880">
      <w:pPr>
        <w:ind w:right="-46"/>
        <w:rPr>
          <w:rFonts w:ascii="Times New Roman" w:hAnsi="Times New Roman" w:cs="Times New Roman"/>
          <w:i/>
          <w:sz w:val="24"/>
          <w:szCs w:val="24"/>
        </w:rPr>
      </w:pPr>
      <w:r w:rsidRPr="001957C4">
        <w:rPr>
          <w:rFonts w:ascii="Times New Roman" w:hAnsi="Times New Roman" w:cs="Times New Roman"/>
          <w:sz w:val="24"/>
          <w:szCs w:val="24"/>
        </w:rPr>
        <w:t xml:space="preserve">Details of the Regulations are set out at </w:t>
      </w:r>
      <w:r w:rsidRPr="001957C4">
        <w:rPr>
          <w:rFonts w:ascii="Times New Roman" w:hAnsi="Times New Roman" w:cs="Times New Roman"/>
          <w:sz w:val="24"/>
          <w:szCs w:val="24"/>
          <w:u w:val="single"/>
        </w:rPr>
        <w:t>Attachment A</w:t>
      </w:r>
      <w:r w:rsidRPr="001957C4">
        <w:rPr>
          <w:rFonts w:ascii="Times New Roman" w:hAnsi="Times New Roman" w:cs="Times New Roman"/>
          <w:sz w:val="24"/>
          <w:szCs w:val="24"/>
        </w:rPr>
        <w:t xml:space="preserve">. A Statement of Compatibility with Human Rights is at </w:t>
      </w:r>
      <w:r w:rsidRPr="001957C4">
        <w:rPr>
          <w:rFonts w:ascii="Times New Roman" w:hAnsi="Times New Roman" w:cs="Times New Roman"/>
          <w:sz w:val="24"/>
          <w:szCs w:val="24"/>
          <w:u w:val="single"/>
        </w:rPr>
        <w:t>Attachment B</w:t>
      </w:r>
      <w:r w:rsidRPr="001957C4">
        <w:rPr>
          <w:rFonts w:ascii="Times New Roman" w:hAnsi="Times New Roman" w:cs="Times New Roman"/>
          <w:sz w:val="24"/>
          <w:szCs w:val="24"/>
        </w:rPr>
        <w:t>.</w:t>
      </w:r>
    </w:p>
    <w:p w14:paraId="5992572E" w14:textId="77777777" w:rsidR="00337D61" w:rsidRPr="001957C4" w:rsidRDefault="00337D61" w:rsidP="00337D61">
      <w:pPr>
        <w:ind w:right="-46"/>
        <w:rPr>
          <w:rFonts w:ascii="Times New Roman" w:hAnsi="Times New Roman" w:cs="Times New Roman"/>
          <w:sz w:val="24"/>
          <w:szCs w:val="24"/>
        </w:rPr>
      </w:pPr>
    </w:p>
    <w:p w14:paraId="3DB100DA" w14:textId="77777777" w:rsidR="00F1513C"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are a legislative instrument for the purposes of the </w:t>
      </w:r>
      <w:r w:rsidRPr="001957C4">
        <w:rPr>
          <w:rFonts w:ascii="Times New Roman" w:hAnsi="Times New Roman" w:cs="Times New Roman"/>
          <w:i/>
          <w:sz w:val="24"/>
          <w:szCs w:val="24"/>
        </w:rPr>
        <w:t>Legislation Act 2003</w:t>
      </w:r>
      <w:r w:rsidRPr="001957C4">
        <w:rPr>
          <w:rFonts w:ascii="Times New Roman" w:hAnsi="Times New Roman" w:cs="Times New Roman"/>
          <w:sz w:val="24"/>
          <w:szCs w:val="24"/>
        </w:rPr>
        <w:t xml:space="preserve">. </w:t>
      </w:r>
    </w:p>
    <w:p w14:paraId="1902B4B1" w14:textId="77777777" w:rsidR="00F1513C" w:rsidRPr="001957C4" w:rsidRDefault="00F1513C" w:rsidP="00337D61">
      <w:pPr>
        <w:ind w:right="-46"/>
        <w:rPr>
          <w:rFonts w:ascii="Times New Roman" w:hAnsi="Times New Roman" w:cs="Times New Roman"/>
          <w:sz w:val="24"/>
          <w:szCs w:val="24"/>
        </w:rPr>
      </w:pPr>
    </w:p>
    <w:p w14:paraId="5E27726D" w14:textId="769DA653" w:rsidR="00337D61"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commence on the day after </w:t>
      </w:r>
      <w:r w:rsidR="001970A2" w:rsidRPr="001957C4">
        <w:rPr>
          <w:rFonts w:ascii="Times New Roman" w:hAnsi="Times New Roman" w:cs="Times New Roman"/>
          <w:sz w:val="24"/>
          <w:szCs w:val="24"/>
        </w:rPr>
        <w:t>registration</w:t>
      </w:r>
      <w:r w:rsidRPr="001957C4">
        <w:rPr>
          <w:rFonts w:ascii="Times New Roman" w:hAnsi="Times New Roman" w:cs="Times New Roman"/>
          <w:sz w:val="24"/>
          <w:szCs w:val="24"/>
        </w:rPr>
        <w:t xml:space="preserve"> on the Federal Register of Legislation.</w:t>
      </w:r>
    </w:p>
    <w:p w14:paraId="2A5D9CF6" w14:textId="77777777" w:rsidR="00337D61" w:rsidRPr="001957C4" w:rsidRDefault="00337D61" w:rsidP="00337D61">
      <w:pPr>
        <w:ind w:right="-46"/>
        <w:rPr>
          <w:rFonts w:ascii="Times New Roman" w:hAnsi="Times New Roman" w:cs="Times New Roman"/>
          <w:sz w:val="24"/>
          <w:szCs w:val="24"/>
        </w:rPr>
      </w:pPr>
    </w:p>
    <w:p w14:paraId="645B4947" w14:textId="77777777" w:rsidR="00337D61" w:rsidRPr="001957C4" w:rsidRDefault="00337D61" w:rsidP="00337D61">
      <w:pPr>
        <w:rPr>
          <w:rFonts w:ascii="Times New Roman" w:hAnsi="Times New Roman" w:cs="Times New Roman"/>
          <w:b/>
          <w:bCs/>
          <w:sz w:val="24"/>
          <w:szCs w:val="24"/>
        </w:rPr>
      </w:pPr>
      <w:r w:rsidRPr="001957C4">
        <w:rPr>
          <w:rFonts w:ascii="Times New Roman" w:hAnsi="Times New Roman" w:cs="Times New Roman"/>
          <w:b/>
          <w:bCs/>
          <w:sz w:val="24"/>
          <w:szCs w:val="24"/>
        </w:rPr>
        <w:t>Consultation</w:t>
      </w:r>
    </w:p>
    <w:p w14:paraId="1D1726AD" w14:textId="77777777" w:rsidR="00337D61" w:rsidRPr="001957C4" w:rsidRDefault="00337D61" w:rsidP="00337D61">
      <w:pPr>
        <w:rPr>
          <w:rFonts w:ascii="Times New Roman" w:hAnsi="Times New Roman" w:cs="Times New Roman"/>
          <w:bCs/>
          <w:sz w:val="24"/>
          <w:szCs w:val="24"/>
        </w:rPr>
      </w:pPr>
    </w:p>
    <w:p w14:paraId="1C337452" w14:textId="585509FB" w:rsidR="00337D61" w:rsidRPr="001957C4" w:rsidRDefault="00337D61" w:rsidP="00337D61">
      <w:pPr>
        <w:rPr>
          <w:rFonts w:ascii="Times New Roman" w:hAnsi="Times New Roman" w:cs="Times New Roman"/>
          <w:sz w:val="24"/>
          <w:szCs w:val="24"/>
        </w:rPr>
      </w:pPr>
      <w:r w:rsidRPr="001957C4">
        <w:rPr>
          <w:rFonts w:ascii="Times New Roman" w:hAnsi="Times New Roman" w:cs="Times New Roman"/>
          <w:sz w:val="24"/>
          <w:szCs w:val="24"/>
        </w:rPr>
        <w:t xml:space="preserve">In accordance with section 17 of the </w:t>
      </w:r>
      <w:r w:rsidRPr="001957C4">
        <w:rPr>
          <w:rFonts w:ascii="Times New Roman" w:hAnsi="Times New Roman" w:cs="Times New Roman"/>
          <w:i/>
          <w:iCs/>
          <w:sz w:val="24"/>
          <w:szCs w:val="24"/>
        </w:rPr>
        <w:t>Legislation Act 2003</w:t>
      </w:r>
      <w:r w:rsidRPr="001957C4">
        <w:rPr>
          <w:rFonts w:ascii="Times New Roman" w:hAnsi="Times New Roman" w:cs="Times New Roman"/>
          <w:sz w:val="24"/>
          <w:szCs w:val="24"/>
        </w:rPr>
        <w:t>, consultation has take</w:t>
      </w:r>
      <w:r w:rsidR="00E00235" w:rsidRPr="001957C4">
        <w:rPr>
          <w:rFonts w:ascii="Times New Roman" w:hAnsi="Times New Roman" w:cs="Times New Roman"/>
          <w:sz w:val="24"/>
          <w:szCs w:val="24"/>
        </w:rPr>
        <w:t xml:space="preserve">n place with the </w:t>
      </w:r>
      <w:r w:rsidR="008100BE">
        <w:rPr>
          <w:rFonts w:ascii="Times New Roman" w:hAnsi="Times New Roman" w:cs="Times New Roman"/>
          <w:sz w:val="24"/>
          <w:szCs w:val="24"/>
        </w:rPr>
        <w:t>d</w:t>
      </w:r>
      <w:r w:rsidR="00E00235" w:rsidRPr="001957C4">
        <w:rPr>
          <w:rFonts w:ascii="Times New Roman" w:hAnsi="Times New Roman" w:cs="Times New Roman"/>
          <w:sz w:val="24"/>
          <w:szCs w:val="24"/>
        </w:rPr>
        <w:t>epartment</w:t>
      </w:r>
      <w:r w:rsidRPr="001957C4">
        <w:rPr>
          <w:rFonts w:ascii="Times New Roman" w:hAnsi="Times New Roman" w:cs="Times New Roman"/>
          <w:sz w:val="24"/>
          <w:szCs w:val="24"/>
        </w:rPr>
        <w:t>.</w:t>
      </w:r>
    </w:p>
    <w:p w14:paraId="7D022D7A" w14:textId="77777777" w:rsidR="00337D61" w:rsidRPr="001957C4" w:rsidRDefault="00337D61" w:rsidP="00337D61">
      <w:pPr>
        <w:rPr>
          <w:rFonts w:ascii="Times New Roman" w:hAnsi="Times New Roman" w:cs="Times New Roman"/>
          <w:sz w:val="24"/>
          <w:szCs w:val="24"/>
        </w:rPr>
      </w:pPr>
    </w:p>
    <w:p w14:paraId="57978A4B" w14:textId="0A301B3C" w:rsidR="002A78C6" w:rsidRPr="001957C4" w:rsidRDefault="00337D61" w:rsidP="00337D61">
      <w:pPr>
        <w:rPr>
          <w:rFonts w:ascii="Times New Roman" w:hAnsi="Times New Roman" w:cs="Times New Roman"/>
          <w:sz w:val="24"/>
          <w:szCs w:val="24"/>
        </w:rPr>
      </w:pPr>
      <w:r w:rsidRPr="001957C4">
        <w:rPr>
          <w:rFonts w:ascii="Times New Roman" w:hAnsi="Times New Roman" w:cs="Times New Roman"/>
          <w:iCs/>
          <w:sz w:val="24"/>
          <w:szCs w:val="24"/>
        </w:rPr>
        <w:t>A regulat</w:t>
      </w:r>
      <w:r w:rsidR="004F51D6">
        <w:rPr>
          <w:rFonts w:ascii="Times New Roman" w:hAnsi="Times New Roman" w:cs="Times New Roman"/>
          <w:iCs/>
          <w:sz w:val="24"/>
          <w:szCs w:val="24"/>
        </w:rPr>
        <w:t>ory</w:t>
      </w:r>
      <w:r w:rsidRPr="001957C4">
        <w:rPr>
          <w:rFonts w:ascii="Times New Roman" w:hAnsi="Times New Roman" w:cs="Times New Roman"/>
          <w:iCs/>
          <w:sz w:val="24"/>
          <w:szCs w:val="24"/>
        </w:rPr>
        <w:t xml:space="preserve"> impact </w:t>
      </w:r>
      <w:r w:rsidR="004D529C" w:rsidRPr="004D529C">
        <w:rPr>
          <w:rFonts w:ascii="Times New Roman" w:hAnsi="Times New Roman" w:cs="Times New Roman"/>
          <w:iCs/>
          <w:sz w:val="24"/>
          <w:szCs w:val="24"/>
        </w:rPr>
        <w:t xml:space="preserve">analysis </w:t>
      </w:r>
      <w:r w:rsidRPr="001957C4">
        <w:rPr>
          <w:rFonts w:ascii="Times New Roman" w:hAnsi="Times New Roman" w:cs="Times New Roman"/>
          <w:iCs/>
          <w:sz w:val="24"/>
          <w:szCs w:val="24"/>
        </w:rPr>
        <w:t>is not required as the Regulations only apply to non</w:t>
      </w:r>
      <w:r w:rsidRPr="001957C4">
        <w:rPr>
          <w:rFonts w:ascii="Times New Roman" w:hAnsi="Times New Roman" w:cs="Times New Roman"/>
          <w:iCs/>
          <w:sz w:val="24"/>
          <w:szCs w:val="24"/>
        </w:rPr>
        <w:noBreakHyphen/>
        <w:t>corporate Commonwealth entities and do not adversely affect the private sector.</w:t>
      </w:r>
    </w:p>
    <w:p w14:paraId="25DAF2DA" w14:textId="77777777" w:rsidR="002A78C6" w:rsidRPr="001957C4" w:rsidRDefault="002A78C6" w:rsidP="00C2546D">
      <w:pPr>
        <w:rPr>
          <w:rFonts w:ascii="Times New Roman" w:hAnsi="Times New Roman" w:cs="Times New Roman"/>
          <w:sz w:val="24"/>
          <w:szCs w:val="24"/>
        </w:rPr>
      </w:pPr>
    </w:p>
    <w:p w14:paraId="5BA35E40" w14:textId="77777777" w:rsidR="00E5121D" w:rsidRPr="001957C4" w:rsidRDefault="00E5121D" w:rsidP="001A4B3C">
      <w:pPr>
        <w:contextualSpacing/>
        <w:rPr>
          <w:rFonts w:ascii="Times New Roman" w:hAnsi="Times New Roman" w:cs="Times New Roman"/>
          <w:color w:val="000000" w:themeColor="text1"/>
          <w:sz w:val="24"/>
          <w:szCs w:val="24"/>
        </w:rPr>
        <w:sectPr w:rsidR="00E5121D" w:rsidRPr="001957C4" w:rsidSect="009245B8">
          <w:headerReference w:type="default" r:id="rId11"/>
          <w:headerReference w:type="first" r:id="rId12"/>
          <w:pgSz w:w="11906" w:h="16838"/>
          <w:pgMar w:top="1418" w:right="1440" w:bottom="1332" w:left="1440" w:header="709" w:footer="709" w:gutter="0"/>
          <w:pgNumType w:start="1"/>
          <w:cols w:space="708"/>
          <w:titlePg/>
          <w:docGrid w:linePitch="360"/>
        </w:sectPr>
      </w:pPr>
    </w:p>
    <w:p w14:paraId="6548B6BB" w14:textId="0A68C936" w:rsidR="00BF74FB" w:rsidRPr="001957C4" w:rsidRDefault="00BF74FB" w:rsidP="00BF74FB">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A</w:t>
      </w:r>
    </w:p>
    <w:p w14:paraId="61059095" w14:textId="77777777" w:rsidR="003F4566" w:rsidRPr="001957C4" w:rsidRDefault="003F4566" w:rsidP="00BF74FB">
      <w:pPr>
        <w:contextualSpacing/>
        <w:jc w:val="right"/>
        <w:rPr>
          <w:rFonts w:ascii="Times New Roman" w:hAnsi="Times New Roman" w:cs="Times New Roman"/>
          <w:bCs/>
          <w:color w:val="000000" w:themeColor="text1"/>
          <w:sz w:val="24"/>
          <w:szCs w:val="24"/>
        </w:rPr>
      </w:pPr>
    </w:p>
    <w:p w14:paraId="25639AEA" w14:textId="2B5B368E"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color w:val="000000" w:themeColor="text1"/>
          <w:sz w:val="24"/>
          <w:szCs w:val="24"/>
          <w:u w:val="single"/>
        </w:rPr>
        <w:t xml:space="preserve">Details of the </w:t>
      </w:r>
      <w:r w:rsidRPr="001957C4">
        <w:rPr>
          <w:rFonts w:ascii="Times New Roman" w:hAnsi="Times New Roman" w:cs="Times New Roman"/>
          <w:b/>
          <w:bCs/>
          <w:i/>
          <w:color w:val="000000" w:themeColor="text1"/>
          <w:sz w:val="24"/>
          <w:szCs w:val="24"/>
          <w:u w:val="single"/>
        </w:rPr>
        <w:t xml:space="preserve">Financial Framework (Supplementary Powers) Amendment </w:t>
      </w:r>
    </w:p>
    <w:p w14:paraId="793AB86E" w14:textId="5216D70F"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i/>
          <w:color w:val="000000" w:themeColor="text1"/>
          <w:sz w:val="24"/>
          <w:szCs w:val="24"/>
          <w:u w:val="single"/>
        </w:rPr>
        <w:t>(</w:t>
      </w:r>
      <w:r w:rsidR="009A359C" w:rsidRPr="009A359C">
        <w:rPr>
          <w:rFonts w:ascii="Times New Roman" w:hAnsi="Times New Roman" w:cs="Times New Roman"/>
          <w:b/>
          <w:bCs/>
          <w:i/>
          <w:color w:val="000000" w:themeColor="text1"/>
          <w:sz w:val="24"/>
          <w:szCs w:val="24"/>
          <w:u w:val="single"/>
        </w:rPr>
        <w:t xml:space="preserve">Health and Aged Care </w:t>
      </w:r>
      <w:r w:rsidR="0006251E" w:rsidRPr="0006251E">
        <w:rPr>
          <w:rFonts w:ascii="Times New Roman" w:hAnsi="Times New Roman" w:cs="Times New Roman"/>
          <w:b/>
          <w:bCs/>
          <w:i/>
          <w:color w:val="000000" w:themeColor="text1"/>
          <w:sz w:val="24"/>
          <w:szCs w:val="24"/>
          <w:u w:val="single"/>
        </w:rPr>
        <w:t>Measures No. 3</w:t>
      </w:r>
      <w:r w:rsidRPr="001957C4">
        <w:rPr>
          <w:rFonts w:ascii="Times New Roman" w:hAnsi="Times New Roman"/>
          <w:b/>
          <w:i/>
          <w:sz w:val="24"/>
          <w:szCs w:val="24"/>
          <w:u w:val="single"/>
        </w:rPr>
        <w:t>)</w:t>
      </w:r>
      <w:r w:rsidRPr="001957C4">
        <w:rPr>
          <w:rFonts w:ascii="Times New Roman" w:hAnsi="Times New Roman" w:cs="Times New Roman"/>
          <w:b/>
          <w:bCs/>
          <w:i/>
          <w:color w:val="000000" w:themeColor="text1"/>
          <w:sz w:val="24"/>
          <w:szCs w:val="24"/>
          <w:u w:val="single"/>
        </w:rPr>
        <w:t xml:space="preserve"> Regulations </w:t>
      </w:r>
      <w:r w:rsidR="00556637" w:rsidRPr="001957C4">
        <w:rPr>
          <w:rFonts w:ascii="Times New Roman" w:hAnsi="Times New Roman" w:cs="Times New Roman"/>
          <w:b/>
          <w:bCs/>
          <w:i/>
          <w:color w:val="000000" w:themeColor="text1"/>
          <w:sz w:val="24"/>
          <w:szCs w:val="24"/>
          <w:u w:val="single"/>
        </w:rPr>
        <w:t>202</w:t>
      </w:r>
      <w:r w:rsidR="008B3F3F">
        <w:rPr>
          <w:rFonts w:ascii="Times New Roman" w:hAnsi="Times New Roman" w:cs="Times New Roman"/>
          <w:b/>
          <w:bCs/>
          <w:i/>
          <w:color w:val="000000" w:themeColor="text1"/>
          <w:sz w:val="24"/>
          <w:szCs w:val="24"/>
          <w:u w:val="single"/>
        </w:rPr>
        <w:t>4</w:t>
      </w:r>
    </w:p>
    <w:p w14:paraId="5CC2415B" w14:textId="77777777" w:rsidR="00337D61" w:rsidRPr="001957C4" w:rsidRDefault="00337D61" w:rsidP="00337D61">
      <w:pPr>
        <w:contextualSpacing/>
        <w:rPr>
          <w:rFonts w:ascii="Times New Roman" w:hAnsi="Times New Roman" w:cs="Times New Roman"/>
          <w:color w:val="000000" w:themeColor="text1"/>
          <w:sz w:val="24"/>
          <w:szCs w:val="24"/>
        </w:rPr>
      </w:pPr>
    </w:p>
    <w:p w14:paraId="23522164" w14:textId="5587F15B"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1 – Name</w:t>
      </w:r>
    </w:p>
    <w:p w14:paraId="20D7D14C" w14:textId="77777777" w:rsidR="00337D61" w:rsidRPr="001957C4" w:rsidRDefault="00337D61" w:rsidP="00337D61">
      <w:pPr>
        <w:contextualSpacing/>
        <w:rPr>
          <w:rFonts w:ascii="Times New Roman" w:hAnsi="Times New Roman" w:cs="Times New Roman"/>
          <w:color w:val="000000" w:themeColor="text1"/>
          <w:sz w:val="24"/>
          <w:szCs w:val="24"/>
        </w:rPr>
      </w:pPr>
    </w:p>
    <w:p w14:paraId="12850D87" w14:textId="634C188E" w:rsidR="00337D61" w:rsidRPr="001957C4" w:rsidRDefault="00337D61" w:rsidP="00337D61">
      <w:pPr>
        <w:contextualSpacing/>
        <w:rPr>
          <w:rFonts w:ascii="Times New Roman" w:hAnsi="Times New Roman" w:cs="Times New Roman"/>
          <w:bCs/>
          <w:i/>
          <w:sz w:val="24"/>
          <w:szCs w:val="24"/>
        </w:rPr>
      </w:pPr>
      <w:r w:rsidRPr="001957C4">
        <w:rPr>
          <w:rFonts w:ascii="Times New Roman" w:hAnsi="Times New Roman" w:cs="Times New Roman"/>
          <w:color w:val="000000" w:themeColor="text1"/>
          <w:sz w:val="24"/>
          <w:szCs w:val="24"/>
        </w:rPr>
        <w:t xml:space="preserve">This section provides that the title of the Regulations </w:t>
      </w:r>
      <w:r w:rsidRPr="001957C4">
        <w:rPr>
          <w:rFonts w:ascii="Times New Roman" w:hAnsi="Times New Roman" w:cs="Times New Roman"/>
          <w:sz w:val="24"/>
          <w:szCs w:val="24"/>
        </w:rPr>
        <w:t>is</w:t>
      </w:r>
      <w:r w:rsidRPr="001957C4">
        <w:rPr>
          <w:rFonts w:ascii="Times New Roman" w:hAnsi="Times New Roman" w:cs="Times New Roman"/>
          <w:color w:val="000000" w:themeColor="text1"/>
          <w:sz w:val="24"/>
          <w:szCs w:val="24"/>
        </w:rPr>
        <w:t xml:space="preserve"> the </w:t>
      </w:r>
      <w:r w:rsidRPr="001957C4">
        <w:rPr>
          <w:rFonts w:ascii="Times New Roman" w:hAnsi="Times New Roman" w:cs="Times New Roman"/>
          <w:bCs/>
          <w:i/>
          <w:sz w:val="24"/>
          <w:szCs w:val="24"/>
        </w:rPr>
        <w:t xml:space="preserve">Financial Framework (Supplementary Powers) </w:t>
      </w:r>
      <w:r w:rsidRPr="009456E0">
        <w:rPr>
          <w:rFonts w:ascii="Times New Roman" w:hAnsi="Times New Roman" w:cs="Times New Roman"/>
          <w:bCs/>
          <w:i/>
          <w:sz w:val="24"/>
          <w:szCs w:val="24"/>
        </w:rPr>
        <w:t>Amendment (</w:t>
      </w:r>
      <w:r w:rsidR="009A359C">
        <w:rPr>
          <w:rFonts w:ascii="Times New Roman" w:hAnsi="Times New Roman" w:cs="Times New Roman"/>
          <w:i/>
          <w:sz w:val="24"/>
          <w:szCs w:val="24"/>
        </w:rPr>
        <w:t>Health and Aged Care</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06251E">
        <w:rPr>
          <w:rFonts w:ascii="Times New Roman" w:hAnsi="Times New Roman" w:cs="Times New Roman"/>
          <w:i/>
          <w:sz w:val="24"/>
          <w:szCs w:val="24"/>
        </w:rPr>
        <w:t>3</w:t>
      </w:r>
      <w:r w:rsidRPr="009456E0">
        <w:rPr>
          <w:rFonts w:ascii="Times New Roman" w:hAnsi="Times New Roman" w:cs="Times New Roman"/>
          <w:bCs/>
          <w:i/>
          <w:sz w:val="24"/>
          <w:szCs w:val="24"/>
        </w:rPr>
        <w:t>) Regulations</w:t>
      </w:r>
      <w:r w:rsidRPr="001957C4">
        <w:rPr>
          <w:rFonts w:ascii="Times New Roman" w:hAnsi="Times New Roman" w:cs="Times New Roman"/>
          <w:bCs/>
          <w:i/>
          <w:sz w:val="24"/>
          <w:szCs w:val="24"/>
        </w:rPr>
        <w:t> </w:t>
      </w:r>
      <w:r w:rsidR="00556637" w:rsidRPr="001957C4">
        <w:rPr>
          <w:rFonts w:ascii="Times New Roman" w:hAnsi="Times New Roman" w:cs="Times New Roman"/>
          <w:bCs/>
          <w:i/>
          <w:sz w:val="24"/>
          <w:szCs w:val="24"/>
        </w:rPr>
        <w:t>202</w:t>
      </w:r>
      <w:r w:rsidR="008B3F3F">
        <w:rPr>
          <w:rFonts w:ascii="Times New Roman" w:hAnsi="Times New Roman" w:cs="Times New Roman"/>
          <w:bCs/>
          <w:i/>
          <w:sz w:val="24"/>
          <w:szCs w:val="24"/>
        </w:rPr>
        <w:t>4</w:t>
      </w:r>
      <w:r w:rsidRPr="001957C4">
        <w:rPr>
          <w:rFonts w:ascii="Times New Roman" w:hAnsi="Times New Roman" w:cs="Times New Roman"/>
          <w:bCs/>
          <w:i/>
          <w:sz w:val="24"/>
          <w:szCs w:val="24"/>
        </w:rPr>
        <w:t>.</w:t>
      </w:r>
    </w:p>
    <w:p w14:paraId="1564C15F" w14:textId="77777777" w:rsidR="00337D61" w:rsidRPr="001957C4" w:rsidRDefault="00337D61" w:rsidP="00337D61">
      <w:pPr>
        <w:rPr>
          <w:rFonts w:ascii="Times New Roman" w:hAnsi="Times New Roman" w:cs="Times New Roman"/>
          <w:sz w:val="24"/>
          <w:szCs w:val="24"/>
        </w:rPr>
      </w:pPr>
    </w:p>
    <w:p w14:paraId="555B1E5F" w14:textId="72919181"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2 – Commencement</w:t>
      </w:r>
    </w:p>
    <w:p w14:paraId="23A8F995" w14:textId="77777777" w:rsidR="00337D61" w:rsidRPr="001957C4" w:rsidRDefault="00337D61" w:rsidP="00337D61">
      <w:pPr>
        <w:contextualSpacing/>
        <w:rPr>
          <w:rFonts w:ascii="Times New Roman" w:hAnsi="Times New Roman" w:cs="Times New Roman"/>
          <w:color w:val="000000" w:themeColor="text1"/>
          <w:sz w:val="24"/>
          <w:szCs w:val="24"/>
        </w:rPr>
      </w:pPr>
    </w:p>
    <w:p w14:paraId="247B7F27" w14:textId="1B58C388"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This section provides that the Regulations commence on the day after regist</w:t>
      </w:r>
      <w:r w:rsidR="0024651D" w:rsidRPr="001957C4">
        <w:rPr>
          <w:rFonts w:ascii="Times New Roman" w:hAnsi="Times New Roman" w:cs="Times New Roman"/>
          <w:color w:val="000000" w:themeColor="text1"/>
          <w:sz w:val="24"/>
          <w:szCs w:val="24"/>
        </w:rPr>
        <w:t>ration</w:t>
      </w:r>
      <w:r w:rsidRPr="001957C4">
        <w:rPr>
          <w:rFonts w:ascii="Times New Roman" w:hAnsi="Times New Roman" w:cs="Times New Roman"/>
          <w:color w:val="000000" w:themeColor="text1"/>
          <w:sz w:val="24"/>
          <w:szCs w:val="24"/>
        </w:rPr>
        <w:t xml:space="preserve"> on the Federal Register of Legislation.</w:t>
      </w:r>
    </w:p>
    <w:p w14:paraId="30C9D396" w14:textId="77777777" w:rsidR="00337D61" w:rsidRPr="001957C4" w:rsidRDefault="00337D61" w:rsidP="00337D61">
      <w:pPr>
        <w:contextualSpacing/>
        <w:rPr>
          <w:rFonts w:ascii="Times New Roman" w:hAnsi="Times New Roman" w:cs="Times New Roman"/>
          <w:color w:val="000000" w:themeColor="text1"/>
          <w:sz w:val="24"/>
          <w:szCs w:val="24"/>
        </w:rPr>
      </w:pPr>
    </w:p>
    <w:p w14:paraId="49C6E1DB"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3 – Authority</w:t>
      </w:r>
      <w:r w:rsidRPr="001957C4">
        <w:rPr>
          <w:rFonts w:ascii="Times New Roman" w:hAnsi="Times New Roman" w:cs="Times New Roman"/>
          <w:b/>
          <w:i/>
          <w:color w:val="000000" w:themeColor="text1"/>
          <w:sz w:val="24"/>
          <w:szCs w:val="24"/>
        </w:rPr>
        <w:t xml:space="preserve"> </w:t>
      </w:r>
    </w:p>
    <w:p w14:paraId="6DD36985" w14:textId="77777777" w:rsidR="00337D61" w:rsidRPr="001957C4" w:rsidRDefault="00337D61" w:rsidP="00337D61">
      <w:pPr>
        <w:contextualSpacing/>
        <w:rPr>
          <w:rFonts w:ascii="Times New Roman" w:hAnsi="Times New Roman" w:cs="Times New Roman"/>
          <w:color w:val="000000" w:themeColor="text1"/>
          <w:sz w:val="24"/>
          <w:szCs w:val="24"/>
        </w:rPr>
      </w:pPr>
    </w:p>
    <w:p w14:paraId="628400C9" w14:textId="77777777"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Regulations are made under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Act 1997</w:t>
      </w:r>
      <w:r w:rsidRPr="001957C4">
        <w:rPr>
          <w:rFonts w:ascii="Times New Roman" w:hAnsi="Times New Roman" w:cs="Times New Roman"/>
          <w:color w:val="000000" w:themeColor="text1"/>
          <w:sz w:val="24"/>
          <w:szCs w:val="24"/>
        </w:rPr>
        <w:t>.</w:t>
      </w:r>
    </w:p>
    <w:p w14:paraId="7D1F0764" w14:textId="77777777" w:rsidR="00337D61" w:rsidRPr="001957C4" w:rsidRDefault="00337D61" w:rsidP="00337D61">
      <w:pPr>
        <w:contextualSpacing/>
        <w:rPr>
          <w:rFonts w:ascii="Times New Roman" w:hAnsi="Times New Roman" w:cs="Times New Roman"/>
          <w:color w:val="000000" w:themeColor="text1"/>
          <w:sz w:val="24"/>
          <w:szCs w:val="24"/>
        </w:rPr>
      </w:pPr>
    </w:p>
    <w:p w14:paraId="2A6B8882"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4 – Schedules</w:t>
      </w:r>
      <w:r w:rsidRPr="001957C4">
        <w:rPr>
          <w:rFonts w:ascii="Times New Roman" w:hAnsi="Times New Roman" w:cs="Times New Roman"/>
          <w:b/>
          <w:i/>
          <w:color w:val="000000" w:themeColor="text1"/>
          <w:sz w:val="24"/>
          <w:szCs w:val="24"/>
        </w:rPr>
        <w:t xml:space="preserve"> </w:t>
      </w:r>
    </w:p>
    <w:p w14:paraId="7A609C65" w14:textId="77777777" w:rsidR="00337D61" w:rsidRPr="001957C4" w:rsidRDefault="00337D61" w:rsidP="00337D61">
      <w:pPr>
        <w:contextualSpacing/>
        <w:rPr>
          <w:rFonts w:ascii="Times New Roman" w:hAnsi="Times New Roman" w:cs="Times New Roman"/>
          <w:color w:val="000000" w:themeColor="text1"/>
          <w:sz w:val="24"/>
          <w:szCs w:val="24"/>
        </w:rPr>
      </w:pPr>
    </w:p>
    <w:p w14:paraId="675CBF3B" w14:textId="77777777" w:rsidR="00337D61" w:rsidRPr="001957C4" w:rsidRDefault="00337D61" w:rsidP="00043BFD">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Regulations 1997</w:t>
      </w:r>
      <w:r w:rsidRPr="001957C4">
        <w:rPr>
          <w:rFonts w:ascii="Times New Roman" w:hAnsi="Times New Roman" w:cs="Times New Roman"/>
          <w:color w:val="000000" w:themeColor="text1"/>
          <w:sz w:val="24"/>
          <w:szCs w:val="24"/>
        </w:rPr>
        <w:t xml:space="preserve"> are amended as set out in the Schedule to the Regulations.</w:t>
      </w:r>
    </w:p>
    <w:p w14:paraId="6C21340A" w14:textId="77777777" w:rsidR="00337D61" w:rsidRPr="001957C4" w:rsidRDefault="00337D61" w:rsidP="00043BFD">
      <w:pPr>
        <w:contextualSpacing/>
        <w:rPr>
          <w:rFonts w:ascii="Times New Roman" w:hAnsi="Times New Roman" w:cs="Times New Roman"/>
          <w:color w:val="000000" w:themeColor="text1"/>
          <w:sz w:val="24"/>
          <w:szCs w:val="24"/>
        </w:rPr>
      </w:pPr>
    </w:p>
    <w:p w14:paraId="50D65C44" w14:textId="77777777" w:rsidR="00337D61" w:rsidRPr="001957C4" w:rsidRDefault="00337D61" w:rsidP="00043BFD">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Schedule 1 – Amendments</w:t>
      </w:r>
    </w:p>
    <w:p w14:paraId="4A9E87A0" w14:textId="77777777" w:rsidR="002D4029" w:rsidRPr="001957C4" w:rsidRDefault="002D4029" w:rsidP="00043BFD">
      <w:pPr>
        <w:contextualSpacing/>
        <w:rPr>
          <w:rFonts w:ascii="Times New Roman" w:hAnsi="Times New Roman" w:cs="Times New Roman"/>
          <w:b/>
          <w:color w:val="000000" w:themeColor="text1"/>
          <w:sz w:val="24"/>
          <w:szCs w:val="24"/>
        </w:rPr>
      </w:pPr>
    </w:p>
    <w:p w14:paraId="6E704B25" w14:textId="16B0E281" w:rsidR="007C6E74" w:rsidRPr="00617868" w:rsidRDefault="00BF24AA" w:rsidP="00617868">
      <w:pPr>
        <w:rPr>
          <w:rFonts w:ascii="Times New Roman" w:hAnsi="Times New Roman" w:cs="Times New Roman"/>
          <w:b/>
          <w:i/>
          <w:color w:val="000000" w:themeColor="text1"/>
          <w:sz w:val="24"/>
          <w:szCs w:val="24"/>
        </w:rPr>
      </w:pPr>
      <w:r w:rsidRPr="001957C4">
        <w:rPr>
          <w:rFonts w:ascii="Times New Roman" w:hAnsi="Times New Roman" w:cs="Times New Roman"/>
          <w:b/>
          <w:i/>
          <w:color w:val="000000" w:themeColor="text1"/>
          <w:sz w:val="24"/>
          <w:szCs w:val="24"/>
        </w:rPr>
        <w:t>Financial Framework (Supplementary Powers) Regulations 1997</w:t>
      </w:r>
    </w:p>
    <w:p w14:paraId="03BA46D5" w14:textId="77777777" w:rsidR="005B3173" w:rsidRDefault="005B3173" w:rsidP="00140C9C">
      <w:pPr>
        <w:rPr>
          <w:rFonts w:ascii="Times New Roman" w:hAnsi="Times New Roman" w:cs="Times New Roman"/>
          <w:color w:val="000000" w:themeColor="text1"/>
          <w:sz w:val="24"/>
          <w:szCs w:val="24"/>
        </w:rPr>
      </w:pPr>
    </w:p>
    <w:p w14:paraId="7DF56ACA" w14:textId="69DEF882" w:rsidR="00617868" w:rsidRDefault="00617868" w:rsidP="00617868">
      <w:pPr>
        <w:rPr>
          <w:rFonts w:ascii="Times New Roman" w:hAnsi="Times New Roman" w:cs="Times New Roman"/>
          <w:b/>
          <w:sz w:val="24"/>
          <w:szCs w:val="24"/>
        </w:rPr>
      </w:pPr>
      <w:r>
        <w:rPr>
          <w:rFonts w:ascii="Times New Roman" w:hAnsi="Times New Roman" w:cs="Times New Roman"/>
          <w:b/>
          <w:sz w:val="24"/>
          <w:szCs w:val="24"/>
        </w:rPr>
        <w:t xml:space="preserve">Item 1 </w:t>
      </w:r>
      <w:r w:rsidRPr="00F843E0">
        <w:rPr>
          <w:rFonts w:ascii="Times New Roman" w:hAnsi="Times New Roman" w:cs="Times New Roman"/>
          <w:b/>
          <w:sz w:val="24"/>
          <w:szCs w:val="24"/>
        </w:rPr>
        <w:t xml:space="preserve">– </w:t>
      </w:r>
      <w:r w:rsidR="00CF05B4" w:rsidRPr="00CF05B4">
        <w:rPr>
          <w:rFonts w:ascii="Times New Roman" w:hAnsi="Times New Roman" w:cs="Times New Roman"/>
          <w:b/>
          <w:sz w:val="24"/>
          <w:szCs w:val="24"/>
        </w:rPr>
        <w:t>In the appropriate position in Part 4 of Schedule 1AB (table)</w:t>
      </w:r>
    </w:p>
    <w:p w14:paraId="3CE26820" w14:textId="77777777" w:rsidR="00E66A3C" w:rsidRDefault="00E66A3C" w:rsidP="00E66A3C">
      <w:pPr>
        <w:rPr>
          <w:rFonts w:ascii="Times New Roman" w:hAnsi="Times New Roman" w:cs="Times New Roman"/>
          <w:iCs/>
          <w:color w:val="000000" w:themeColor="text1"/>
          <w:sz w:val="24"/>
          <w:szCs w:val="24"/>
        </w:rPr>
      </w:pPr>
    </w:p>
    <w:p w14:paraId="3E3AE2D7" w14:textId="278BE524" w:rsidR="00E66A3C" w:rsidRDefault="00E66A3C" w:rsidP="00E66A3C">
      <w:pPr>
        <w:rPr>
          <w:rFonts w:ascii="Times New Roman" w:hAnsi="Times New Roman" w:cs="Times New Roman"/>
          <w:color w:val="000000" w:themeColor="text1"/>
          <w:sz w:val="24"/>
          <w:szCs w:val="24"/>
        </w:rPr>
      </w:pPr>
      <w:r w:rsidRPr="000758FE">
        <w:rPr>
          <w:rFonts w:ascii="Times New Roman" w:hAnsi="Times New Roman" w:cs="Times New Roman"/>
          <w:iCs/>
          <w:color w:val="000000" w:themeColor="text1"/>
          <w:sz w:val="24"/>
          <w:szCs w:val="24"/>
        </w:rPr>
        <w:t xml:space="preserve">This item adds </w:t>
      </w:r>
      <w:r>
        <w:rPr>
          <w:rFonts w:ascii="Times New Roman" w:hAnsi="Times New Roman" w:cs="Times New Roman"/>
          <w:iCs/>
          <w:color w:val="000000" w:themeColor="text1"/>
          <w:sz w:val="24"/>
          <w:szCs w:val="24"/>
        </w:rPr>
        <w:t>two</w:t>
      </w:r>
      <w:r w:rsidRPr="000758FE">
        <w:rPr>
          <w:rFonts w:ascii="Times New Roman" w:hAnsi="Times New Roman" w:cs="Times New Roman"/>
          <w:iCs/>
          <w:color w:val="000000" w:themeColor="text1"/>
          <w:sz w:val="24"/>
          <w:szCs w:val="24"/>
        </w:rPr>
        <w:t xml:space="preserve"> new table item</w:t>
      </w:r>
      <w:r>
        <w:rPr>
          <w:rFonts w:ascii="Times New Roman" w:hAnsi="Times New Roman" w:cs="Times New Roman"/>
          <w:iCs/>
          <w:color w:val="000000" w:themeColor="text1"/>
          <w:sz w:val="24"/>
          <w:szCs w:val="24"/>
        </w:rPr>
        <w:t>s</w:t>
      </w:r>
      <w:r w:rsidRPr="000758FE">
        <w:rPr>
          <w:rFonts w:ascii="Times New Roman" w:hAnsi="Times New Roman" w:cs="Times New Roman"/>
          <w:iCs/>
          <w:color w:val="000000" w:themeColor="text1"/>
          <w:sz w:val="24"/>
          <w:szCs w:val="24"/>
        </w:rPr>
        <w:t xml:space="preserve"> to Part </w:t>
      </w:r>
      <w:r>
        <w:rPr>
          <w:rFonts w:ascii="Times New Roman" w:hAnsi="Times New Roman" w:cs="Times New Roman"/>
          <w:iCs/>
          <w:color w:val="000000" w:themeColor="text1"/>
          <w:sz w:val="24"/>
          <w:szCs w:val="24"/>
        </w:rPr>
        <w:t>4</w:t>
      </w:r>
      <w:r w:rsidRPr="000758FE">
        <w:rPr>
          <w:rFonts w:ascii="Times New Roman" w:hAnsi="Times New Roman" w:cs="Times New Roman"/>
          <w:iCs/>
          <w:color w:val="000000" w:themeColor="text1"/>
          <w:sz w:val="24"/>
          <w:szCs w:val="24"/>
        </w:rPr>
        <w:t xml:space="preserve"> of Schedule 1AB to establish legislative authority for government spending on </w:t>
      </w:r>
      <w:r>
        <w:rPr>
          <w:rFonts w:ascii="Times New Roman" w:hAnsi="Times New Roman" w:cs="Times New Roman"/>
          <w:iCs/>
          <w:color w:val="000000" w:themeColor="text1"/>
          <w:sz w:val="24"/>
          <w:szCs w:val="24"/>
        </w:rPr>
        <w:t>activities</w:t>
      </w:r>
      <w:r w:rsidRPr="000758FE">
        <w:rPr>
          <w:rFonts w:ascii="Times New Roman" w:hAnsi="Times New Roman" w:cs="Times New Roman"/>
          <w:iCs/>
          <w:color w:val="000000" w:themeColor="text1"/>
          <w:sz w:val="24"/>
          <w:szCs w:val="24"/>
        </w:rPr>
        <w:t xml:space="preserve"> administered by the </w:t>
      </w:r>
      <w:r w:rsidRPr="001957C4">
        <w:rPr>
          <w:rFonts w:ascii="Times New Roman" w:hAnsi="Times New Roman" w:cs="Times New Roman"/>
          <w:color w:val="000000" w:themeColor="text1"/>
          <w:sz w:val="24"/>
          <w:szCs w:val="24"/>
        </w:rPr>
        <w:t xml:space="preserve">Department of </w:t>
      </w:r>
      <w:r w:rsidRPr="009A359C">
        <w:rPr>
          <w:rFonts w:ascii="Times New Roman" w:hAnsi="Times New Roman" w:cs="Times New Roman"/>
          <w:iCs/>
          <w:color w:val="000000" w:themeColor="text1"/>
          <w:sz w:val="24"/>
          <w:szCs w:val="24"/>
        </w:rPr>
        <w:t xml:space="preserve">Health and Aged Care </w:t>
      </w:r>
      <w:r w:rsidRPr="001957C4">
        <w:rPr>
          <w:rFonts w:ascii="Times New Roman" w:hAnsi="Times New Roman" w:cs="Times New Roman"/>
          <w:color w:val="000000" w:themeColor="text1"/>
          <w:sz w:val="24"/>
          <w:szCs w:val="24"/>
        </w:rPr>
        <w:t>(the department).</w:t>
      </w:r>
    </w:p>
    <w:p w14:paraId="0C002E1B" w14:textId="77777777" w:rsidR="00617868" w:rsidRDefault="00617868" w:rsidP="00140C9C">
      <w:pPr>
        <w:rPr>
          <w:rFonts w:ascii="Times New Roman" w:hAnsi="Times New Roman" w:cs="Times New Roman"/>
          <w:i/>
          <w:iCs/>
          <w:color w:val="000000" w:themeColor="text1"/>
          <w:sz w:val="24"/>
          <w:szCs w:val="24"/>
          <w:highlight w:val="yellow"/>
          <w:u w:val="single"/>
        </w:rPr>
      </w:pPr>
    </w:p>
    <w:p w14:paraId="493E62C7" w14:textId="0B0CFFD7" w:rsidR="005B3173" w:rsidRPr="00E27ACA" w:rsidRDefault="005B3173" w:rsidP="00A524C6">
      <w:pPr>
        <w:keepNext/>
        <w:rPr>
          <w:rFonts w:ascii="Times New Roman" w:hAnsi="Times New Roman" w:cs="Times New Roman"/>
          <w:i/>
          <w:iCs/>
          <w:color w:val="000000" w:themeColor="text1"/>
          <w:sz w:val="24"/>
          <w:szCs w:val="24"/>
          <w:u w:val="single"/>
        </w:rPr>
      </w:pPr>
      <w:r w:rsidRPr="00183F33">
        <w:rPr>
          <w:rFonts w:ascii="Times New Roman" w:hAnsi="Times New Roman" w:cs="Times New Roman"/>
          <w:i/>
          <w:iCs/>
          <w:color w:val="000000" w:themeColor="text1"/>
          <w:sz w:val="24"/>
          <w:szCs w:val="24"/>
          <w:u w:val="single"/>
        </w:rPr>
        <w:t xml:space="preserve">Table item </w:t>
      </w:r>
      <w:r w:rsidR="00030AA1">
        <w:rPr>
          <w:rFonts w:ascii="Times New Roman" w:hAnsi="Times New Roman" w:cs="Times New Roman"/>
          <w:i/>
          <w:iCs/>
          <w:color w:val="000000" w:themeColor="text1"/>
          <w:sz w:val="24"/>
          <w:szCs w:val="24"/>
          <w:u w:val="single"/>
        </w:rPr>
        <w:t>669</w:t>
      </w:r>
      <w:r w:rsidR="007922F2">
        <w:rPr>
          <w:rFonts w:ascii="Times New Roman" w:hAnsi="Times New Roman" w:cs="Times New Roman"/>
          <w:i/>
          <w:iCs/>
          <w:color w:val="000000" w:themeColor="text1"/>
          <w:sz w:val="24"/>
          <w:szCs w:val="24"/>
          <w:u w:val="single"/>
        </w:rPr>
        <w:t xml:space="preserve"> – </w:t>
      </w:r>
      <w:r w:rsidR="007922F2" w:rsidRPr="007922F2">
        <w:rPr>
          <w:rFonts w:ascii="Times New Roman" w:hAnsi="Times New Roman" w:cs="Times New Roman"/>
          <w:i/>
          <w:iCs/>
          <w:color w:val="000000" w:themeColor="text1"/>
          <w:sz w:val="24"/>
          <w:szCs w:val="24"/>
          <w:u w:val="single"/>
        </w:rPr>
        <w:t>Aged Care Transition to Practice Program</w:t>
      </w:r>
    </w:p>
    <w:p w14:paraId="2E4FAF0A" w14:textId="77777777" w:rsidR="00140C9C" w:rsidRDefault="00140C9C" w:rsidP="00A524C6">
      <w:pPr>
        <w:keepNext/>
        <w:rPr>
          <w:rFonts w:ascii="Times New Roman" w:hAnsi="Times New Roman" w:cs="Times New Roman"/>
          <w:color w:val="000000" w:themeColor="text1"/>
          <w:sz w:val="24"/>
          <w:szCs w:val="24"/>
        </w:rPr>
      </w:pPr>
    </w:p>
    <w:p w14:paraId="3E85C4B1" w14:textId="5686A263" w:rsidR="00B20654" w:rsidRDefault="00140C9C" w:rsidP="00173D15">
      <w:pPr>
        <w:rPr>
          <w:rFonts w:ascii="Times New Roman" w:hAnsi="Times New Roman" w:cs="Times New Roman"/>
          <w:bCs/>
          <w:iCs/>
          <w:color w:val="000000" w:themeColor="text1"/>
          <w:sz w:val="24"/>
          <w:szCs w:val="24"/>
          <w:highlight w:val="yellow"/>
        </w:rPr>
      </w:pPr>
      <w:r w:rsidRPr="00BA0E77">
        <w:rPr>
          <w:rFonts w:ascii="Times New Roman" w:hAnsi="Times New Roman" w:cs="Times New Roman"/>
          <w:iCs/>
          <w:color w:val="000000" w:themeColor="text1"/>
          <w:sz w:val="24"/>
          <w:szCs w:val="24"/>
        </w:rPr>
        <w:t xml:space="preserve">New </w:t>
      </w:r>
      <w:bookmarkStart w:id="0" w:name="_Hlk139612626"/>
      <w:r w:rsidRPr="00BA0E77">
        <w:rPr>
          <w:rFonts w:ascii="Times New Roman" w:hAnsi="Times New Roman" w:cs="Times New Roman"/>
          <w:b/>
          <w:iCs/>
          <w:color w:val="000000" w:themeColor="text1"/>
          <w:sz w:val="24"/>
          <w:szCs w:val="24"/>
        </w:rPr>
        <w:t>table item</w:t>
      </w:r>
      <w:r w:rsidR="00C01849" w:rsidRPr="00BA0E77">
        <w:rPr>
          <w:rFonts w:ascii="Times New Roman" w:hAnsi="Times New Roman" w:cs="Times New Roman"/>
          <w:b/>
          <w:iCs/>
          <w:color w:val="000000" w:themeColor="text1"/>
          <w:sz w:val="24"/>
          <w:szCs w:val="24"/>
        </w:rPr>
        <w:t xml:space="preserve"> </w:t>
      </w:r>
      <w:r w:rsidR="00030AA1" w:rsidRPr="00030AA1">
        <w:rPr>
          <w:rFonts w:ascii="Times New Roman" w:hAnsi="Times New Roman" w:cs="Times New Roman"/>
          <w:b/>
          <w:iCs/>
          <w:color w:val="000000" w:themeColor="text1"/>
          <w:sz w:val="24"/>
          <w:szCs w:val="24"/>
        </w:rPr>
        <w:t>669</w:t>
      </w:r>
      <w:r w:rsidR="00277B9C" w:rsidRPr="00030AA1">
        <w:rPr>
          <w:rFonts w:ascii="Times New Roman" w:hAnsi="Times New Roman" w:cs="Times New Roman"/>
          <w:iCs/>
          <w:color w:val="000000" w:themeColor="text1"/>
          <w:sz w:val="24"/>
          <w:szCs w:val="24"/>
        </w:rPr>
        <w:t xml:space="preserve"> </w:t>
      </w:r>
      <w:r w:rsidR="00CB5B88" w:rsidRPr="00CB5B88">
        <w:rPr>
          <w:rFonts w:ascii="Times New Roman" w:hAnsi="Times New Roman" w:cs="Times New Roman"/>
          <w:iCs/>
          <w:color w:val="000000" w:themeColor="text1"/>
          <w:sz w:val="24"/>
          <w:szCs w:val="24"/>
        </w:rPr>
        <w:t>establishes legislative authority</w:t>
      </w:r>
      <w:r w:rsidR="00CB5B88" w:rsidRPr="00CB5B88">
        <w:rPr>
          <w:rFonts w:ascii="Times New Roman" w:hAnsi="Times New Roman" w:cs="Times New Roman"/>
          <w:bCs/>
          <w:iCs/>
          <w:color w:val="000000" w:themeColor="text1"/>
          <w:sz w:val="24"/>
          <w:szCs w:val="24"/>
        </w:rPr>
        <w:t xml:space="preserve"> </w:t>
      </w:r>
      <w:bookmarkEnd w:id="0"/>
      <w:r w:rsidR="00B651EB" w:rsidRPr="00B651EB">
        <w:rPr>
          <w:rFonts w:ascii="Times New Roman" w:hAnsi="Times New Roman" w:cs="Times New Roman"/>
          <w:bCs/>
          <w:iCs/>
          <w:color w:val="000000" w:themeColor="text1"/>
          <w:sz w:val="24"/>
          <w:szCs w:val="24"/>
        </w:rPr>
        <w:t xml:space="preserve">for Government spending on </w:t>
      </w:r>
      <w:r w:rsidR="00B651EB" w:rsidRPr="00133594">
        <w:rPr>
          <w:rFonts w:ascii="Times New Roman" w:hAnsi="Times New Roman" w:cs="Times New Roman"/>
          <w:bCs/>
          <w:iCs/>
          <w:color w:val="000000" w:themeColor="text1"/>
          <w:sz w:val="24"/>
          <w:szCs w:val="24"/>
        </w:rPr>
        <w:t xml:space="preserve">the </w:t>
      </w:r>
      <w:r w:rsidR="000A1AB0" w:rsidRPr="00133594">
        <w:rPr>
          <w:rFonts w:ascii="Times New Roman" w:hAnsi="Times New Roman" w:cs="Times New Roman"/>
          <w:bCs/>
          <w:iCs/>
          <w:color w:val="000000" w:themeColor="text1"/>
          <w:sz w:val="24"/>
          <w:szCs w:val="24"/>
        </w:rPr>
        <w:t>Aged Care Transition to Practice Pro</w:t>
      </w:r>
      <w:r w:rsidR="00C90384" w:rsidRPr="00133594">
        <w:rPr>
          <w:rFonts w:ascii="Times New Roman" w:hAnsi="Times New Roman" w:cs="Times New Roman"/>
          <w:bCs/>
          <w:iCs/>
          <w:color w:val="000000" w:themeColor="text1"/>
          <w:sz w:val="24"/>
          <w:szCs w:val="24"/>
        </w:rPr>
        <w:t xml:space="preserve">gram </w:t>
      </w:r>
      <w:r w:rsidR="00DE1438">
        <w:rPr>
          <w:rFonts w:ascii="Times New Roman" w:hAnsi="Times New Roman" w:cs="Times New Roman"/>
          <w:bCs/>
          <w:iCs/>
          <w:color w:val="000000" w:themeColor="text1"/>
          <w:sz w:val="24"/>
          <w:szCs w:val="24"/>
        </w:rPr>
        <w:t xml:space="preserve">(the program) </w:t>
      </w:r>
      <w:r w:rsidR="00C90384" w:rsidRPr="00133594">
        <w:rPr>
          <w:rFonts w:ascii="Times New Roman" w:hAnsi="Times New Roman" w:cs="Times New Roman"/>
          <w:bCs/>
          <w:iCs/>
          <w:color w:val="000000" w:themeColor="text1"/>
          <w:sz w:val="24"/>
          <w:szCs w:val="24"/>
        </w:rPr>
        <w:t xml:space="preserve">to support nurses </w:t>
      </w:r>
      <w:r w:rsidR="00133594" w:rsidRPr="00133594">
        <w:rPr>
          <w:rFonts w:ascii="Times New Roman" w:hAnsi="Times New Roman" w:cs="Times New Roman"/>
          <w:bCs/>
          <w:iCs/>
          <w:color w:val="000000" w:themeColor="text1"/>
          <w:sz w:val="24"/>
          <w:szCs w:val="24"/>
        </w:rPr>
        <w:t>who are new to the aged care sector by providing training and mentoring</w:t>
      </w:r>
      <w:r w:rsidR="004B6FFA">
        <w:rPr>
          <w:rFonts w:ascii="Times New Roman" w:hAnsi="Times New Roman" w:cs="Times New Roman"/>
          <w:bCs/>
          <w:iCs/>
          <w:color w:val="000000" w:themeColor="text1"/>
          <w:sz w:val="24"/>
          <w:szCs w:val="24"/>
        </w:rPr>
        <w:t xml:space="preserve"> support.</w:t>
      </w:r>
    </w:p>
    <w:p w14:paraId="0A203E84" w14:textId="77777777" w:rsidR="00D27E81" w:rsidRDefault="00D27E81" w:rsidP="00173D15">
      <w:pPr>
        <w:rPr>
          <w:rFonts w:ascii="Times New Roman" w:hAnsi="Times New Roman" w:cs="Times New Roman"/>
          <w:bCs/>
          <w:iCs/>
          <w:color w:val="000000" w:themeColor="text1"/>
          <w:sz w:val="24"/>
          <w:szCs w:val="24"/>
          <w:highlight w:val="yellow"/>
        </w:rPr>
      </w:pPr>
    </w:p>
    <w:p w14:paraId="72A76E09" w14:textId="42A53247" w:rsidR="00D27E81" w:rsidRDefault="00D27E81" w:rsidP="00D27E81">
      <w:pPr>
        <w:rPr>
          <w:rFonts w:ascii="Times New Roman" w:hAnsi="Times New Roman" w:cs="Times New Roman"/>
          <w:bCs/>
          <w:iCs/>
          <w:color w:val="000000" w:themeColor="text1"/>
          <w:sz w:val="24"/>
          <w:szCs w:val="24"/>
        </w:rPr>
      </w:pPr>
      <w:r w:rsidRPr="00D27E81">
        <w:rPr>
          <w:rFonts w:ascii="Times New Roman" w:hAnsi="Times New Roman" w:cs="Times New Roman"/>
          <w:bCs/>
          <w:iCs/>
          <w:color w:val="000000" w:themeColor="text1"/>
          <w:sz w:val="24"/>
          <w:szCs w:val="24"/>
        </w:rPr>
        <w:t xml:space="preserve">The program assists with attracting and retaining nurses in the aged care sector, supporting the delivery of quality aged care services, and supporting the Government’s commitments to 24/7 Registered Nurse </w:t>
      </w:r>
      <w:r w:rsidR="007B7D46">
        <w:rPr>
          <w:rFonts w:ascii="Times New Roman" w:hAnsi="Times New Roman" w:cs="Times New Roman"/>
          <w:bCs/>
          <w:iCs/>
          <w:color w:val="000000" w:themeColor="text1"/>
          <w:sz w:val="24"/>
          <w:szCs w:val="24"/>
        </w:rPr>
        <w:t xml:space="preserve">responsibility </w:t>
      </w:r>
      <w:r w:rsidRPr="00D27E81">
        <w:rPr>
          <w:rFonts w:ascii="Times New Roman" w:hAnsi="Times New Roman" w:cs="Times New Roman"/>
          <w:bCs/>
          <w:iCs/>
          <w:color w:val="000000" w:themeColor="text1"/>
          <w:sz w:val="24"/>
          <w:szCs w:val="24"/>
        </w:rPr>
        <w:t xml:space="preserve">and </w:t>
      </w:r>
      <w:r w:rsidR="003C780E">
        <w:rPr>
          <w:rFonts w:ascii="Times New Roman" w:hAnsi="Times New Roman" w:cs="Times New Roman"/>
          <w:bCs/>
          <w:iCs/>
          <w:color w:val="000000" w:themeColor="text1"/>
          <w:sz w:val="24"/>
          <w:szCs w:val="24"/>
        </w:rPr>
        <w:t>c</w:t>
      </w:r>
      <w:r w:rsidRPr="00D27E81">
        <w:rPr>
          <w:rFonts w:ascii="Times New Roman" w:hAnsi="Times New Roman" w:cs="Times New Roman"/>
          <w:bCs/>
          <w:iCs/>
          <w:color w:val="000000" w:themeColor="text1"/>
          <w:sz w:val="24"/>
          <w:szCs w:val="24"/>
        </w:rPr>
        <w:t xml:space="preserve">are </w:t>
      </w:r>
      <w:r w:rsidR="003C780E">
        <w:rPr>
          <w:rFonts w:ascii="Times New Roman" w:hAnsi="Times New Roman" w:cs="Times New Roman"/>
          <w:bCs/>
          <w:iCs/>
          <w:color w:val="000000" w:themeColor="text1"/>
          <w:sz w:val="24"/>
          <w:szCs w:val="24"/>
        </w:rPr>
        <w:t>m</w:t>
      </w:r>
      <w:r w:rsidRPr="00D27E81">
        <w:rPr>
          <w:rFonts w:ascii="Times New Roman" w:hAnsi="Times New Roman" w:cs="Times New Roman"/>
          <w:bCs/>
          <w:iCs/>
          <w:color w:val="000000" w:themeColor="text1"/>
          <w:sz w:val="24"/>
          <w:szCs w:val="24"/>
        </w:rPr>
        <w:t>inutes</w:t>
      </w:r>
      <w:r w:rsidR="003C780E">
        <w:rPr>
          <w:rFonts w:ascii="Times New Roman" w:hAnsi="Times New Roman" w:cs="Times New Roman"/>
          <w:bCs/>
          <w:iCs/>
          <w:color w:val="000000" w:themeColor="text1"/>
          <w:sz w:val="24"/>
          <w:szCs w:val="24"/>
        </w:rPr>
        <w:t xml:space="preserve"> targets</w:t>
      </w:r>
      <w:r w:rsidRPr="00D27E81">
        <w:rPr>
          <w:rFonts w:ascii="Times New Roman" w:hAnsi="Times New Roman" w:cs="Times New Roman"/>
          <w:bCs/>
          <w:iCs/>
          <w:color w:val="000000" w:themeColor="text1"/>
          <w:sz w:val="24"/>
          <w:szCs w:val="24"/>
        </w:rPr>
        <w:t>, and vision for a reformed aged care sector.</w:t>
      </w:r>
    </w:p>
    <w:p w14:paraId="432DB70F" w14:textId="77777777" w:rsidR="00010963" w:rsidRDefault="00010963" w:rsidP="00D27E81">
      <w:pPr>
        <w:rPr>
          <w:rFonts w:ascii="Times New Roman" w:hAnsi="Times New Roman" w:cs="Times New Roman"/>
          <w:bCs/>
          <w:iCs/>
          <w:color w:val="000000" w:themeColor="text1"/>
          <w:sz w:val="24"/>
          <w:szCs w:val="24"/>
        </w:rPr>
      </w:pPr>
    </w:p>
    <w:p w14:paraId="0A6E1462" w14:textId="2F4599DB" w:rsidR="00010963" w:rsidRDefault="00010963" w:rsidP="00A524C6">
      <w:pPr>
        <w:keepNext/>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lastRenderedPageBreak/>
        <w:t xml:space="preserve">The program </w:t>
      </w:r>
      <w:r w:rsidR="00564908">
        <w:rPr>
          <w:rFonts w:ascii="Times New Roman" w:hAnsi="Times New Roman" w:cs="Times New Roman"/>
          <w:bCs/>
          <w:iCs/>
          <w:color w:val="000000" w:themeColor="text1"/>
          <w:sz w:val="24"/>
          <w:szCs w:val="24"/>
        </w:rPr>
        <w:t>outcomes include</w:t>
      </w:r>
      <w:r w:rsidRPr="00010963">
        <w:rPr>
          <w:rFonts w:ascii="Times New Roman" w:hAnsi="Times New Roman" w:cs="Times New Roman"/>
          <w:bCs/>
          <w:iCs/>
          <w:color w:val="000000" w:themeColor="text1"/>
          <w:sz w:val="24"/>
          <w:szCs w:val="24"/>
        </w:rPr>
        <w:t>:</w:t>
      </w:r>
    </w:p>
    <w:p w14:paraId="3C109D43" w14:textId="6D08D56D" w:rsidR="00010963" w:rsidRPr="00010963" w:rsidRDefault="006670BE" w:rsidP="00A524C6">
      <w:pPr>
        <w:keepNext/>
        <w:numPr>
          <w:ilvl w:val="0"/>
          <w:numId w:val="19"/>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w:t>
      </w:r>
      <w:r w:rsidR="00564908">
        <w:rPr>
          <w:rFonts w:ascii="Times New Roman" w:hAnsi="Times New Roman" w:cs="Times New Roman"/>
          <w:bCs/>
          <w:iCs/>
          <w:color w:val="000000" w:themeColor="text1"/>
          <w:sz w:val="24"/>
          <w:szCs w:val="24"/>
        </w:rPr>
        <w:t>roviding</w:t>
      </w:r>
      <w:r w:rsidR="00010963" w:rsidRPr="00010963">
        <w:rPr>
          <w:rFonts w:ascii="Times New Roman" w:hAnsi="Times New Roman" w:cs="Times New Roman"/>
          <w:bCs/>
          <w:iCs/>
          <w:color w:val="000000" w:themeColor="text1"/>
          <w:sz w:val="24"/>
          <w:szCs w:val="24"/>
        </w:rPr>
        <w:t xml:space="preserve"> a supportive environment for nurses new to the aged care </w:t>
      </w:r>
      <w:proofErr w:type="gramStart"/>
      <w:r w:rsidR="00010963" w:rsidRPr="00010963">
        <w:rPr>
          <w:rFonts w:ascii="Times New Roman" w:hAnsi="Times New Roman" w:cs="Times New Roman"/>
          <w:bCs/>
          <w:iCs/>
          <w:color w:val="000000" w:themeColor="text1"/>
          <w:sz w:val="24"/>
          <w:szCs w:val="24"/>
        </w:rPr>
        <w:t>sector</w:t>
      </w:r>
      <w:r w:rsidR="00564908">
        <w:rPr>
          <w:rFonts w:ascii="Times New Roman" w:hAnsi="Times New Roman" w:cs="Times New Roman"/>
          <w:bCs/>
          <w:iCs/>
          <w:color w:val="000000" w:themeColor="text1"/>
          <w:sz w:val="24"/>
          <w:szCs w:val="24"/>
        </w:rPr>
        <w:t>;</w:t>
      </w:r>
      <w:proofErr w:type="gramEnd"/>
    </w:p>
    <w:p w14:paraId="646DECE1" w14:textId="5763191A" w:rsidR="00010963" w:rsidRPr="00010963" w:rsidRDefault="006670BE" w:rsidP="00C749EC">
      <w:pPr>
        <w:numPr>
          <w:ilvl w:val="0"/>
          <w:numId w:val="19"/>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b</w:t>
      </w:r>
      <w:r w:rsidR="00564908">
        <w:rPr>
          <w:rFonts w:ascii="Times New Roman" w:hAnsi="Times New Roman" w:cs="Times New Roman"/>
          <w:bCs/>
          <w:iCs/>
          <w:color w:val="000000" w:themeColor="text1"/>
          <w:sz w:val="24"/>
          <w:szCs w:val="24"/>
        </w:rPr>
        <w:t>uilding</w:t>
      </w:r>
      <w:r w:rsidR="00010963" w:rsidRPr="00010963">
        <w:rPr>
          <w:rFonts w:ascii="Times New Roman" w:hAnsi="Times New Roman" w:cs="Times New Roman"/>
          <w:bCs/>
          <w:iCs/>
          <w:color w:val="000000" w:themeColor="text1"/>
          <w:sz w:val="24"/>
          <w:szCs w:val="24"/>
        </w:rPr>
        <w:t xml:space="preserve"> upon the clinical skills nurses develop during their studies with capabilities specifically required for the aged care </w:t>
      </w:r>
      <w:proofErr w:type="gramStart"/>
      <w:r w:rsidR="00010963" w:rsidRPr="00010963">
        <w:rPr>
          <w:rFonts w:ascii="Times New Roman" w:hAnsi="Times New Roman" w:cs="Times New Roman"/>
          <w:bCs/>
          <w:iCs/>
          <w:color w:val="000000" w:themeColor="text1"/>
          <w:sz w:val="24"/>
          <w:szCs w:val="24"/>
        </w:rPr>
        <w:t>sector;</w:t>
      </w:r>
      <w:proofErr w:type="gramEnd"/>
    </w:p>
    <w:p w14:paraId="68254FE6" w14:textId="5E3FF2D9" w:rsidR="00010963" w:rsidRPr="00010963" w:rsidRDefault="006670BE" w:rsidP="00C749EC">
      <w:pPr>
        <w:numPr>
          <w:ilvl w:val="0"/>
          <w:numId w:val="19"/>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i</w:t>
      </w:r>
      <w:r w:rsidR="00564908">
        <w:rPr>
          <w:rFonts w:ascii="Times New Roman" w:hAnsi="Times New Roman" w:cs="Times New Roman"/>
          <w:bCs/>
          <w:iCs/>
          <w:color w:val="000000" w:themeColor="text1"/>
          <w:sz w:val="24"/>
          <w:szCs w:val="24"/>
        </w:rPr>
        <w:t xml:space="preserve">ncreasing the </w:t>
      </w:r>
      <w:r w:rsidR="00010963" w:rsidRPr="00010963">
        <w:rPr>
          <w:rFonts w:ascii="Times New Roman" w:hAnsi="Times New Roman" w:cs="Times New Roman"/>
          <w:bCs/>
          <w:iCs/>
          <w:color w:val="000000" w:themeColor="text1"/>
          <w:sz w:val="24"/>
          <w:szCs w:val="24"/>
        </w:rPr>
        <w:t>attractiveness of aged care nursing through mentorship and building career pathways; and</w:t>
      </w:r>
    </w:p>
    <w:p w14:paraId="7A77146D" w14:textId="7C6BC985" w:rsidR="00010963" w:rsidRPr="00010963" w:rsidRDefault="006670BE" w:rsidP="00C749EC">
      <w:pPr>
        <w:numPr>
          <w:ilvl w:val="0"/>
          <w:numId w:val="19"/>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e</w:t>
      </w:r>
      <w:r w:rsidR="00564908">
        <w:rPr>
          <w:rFonts w:ascii="Times New Roman" w:hAnsi="Times New Roman" w:cs="Times New Roman"/>
          <w:bCs/>
          <w:iCs/>
          <w:color w:val="000000" w:themeColor="text1"/>
          <w:sz w:val="24"/>
          <w:szCs w:val="24"/>
        </w:rPr>
        <w:t>nhancing</w:t>
      </w:r>
      <w:r w:rsidR="00010963" w:rsidRPr="00010963">
        <w:rPr>
          <w:rFonts w:ascii="Times New Roman" w:hAnsi="Times New Roman" w:cs="Times New Roman"/>
          <w:bCs/>
          <w:iCs/>
          <w:color w:val="000000" w:themeColor="text1"/>
          <w:sz w:val="24"/>
          <w:szCs w:val="24"/>
        </w:rPr>
        <w:t xml:space="preserve"> provider capability to attract, develop and retain new nurses to the aged care sector.</w:t>
      </w:r>
    </w:p>
    <w:p w14:paraId="45578CB0" w14:textId="77777777" w:rsidR="00010963" w:rsidRPr="00010963" w:rsidRDefault="00010963" w:rsidP="00010963">
      <w:pPr>
        <w:rPr>
          <w:rFonts w:ascii="Times New Roman" w:hAnsi="Times New Roman" w:cs="Times New Roman"/>
          <w:bCs/>
          <w:iCs/>
          <w:color w:val="000000" w:themeColor="text1"/>
          <w:sz w:val="24"/>
          <w:szCs w:val="24"/>
        </w:rPr>
      </w:pPr>
    </w:p>
    <w:p w14:paraId="4ABD15C7" w14:textId="7157B4C2" w:rsidR="00010963" w:rsidRDefault="00010963" w:rsidP="00010963">
      <w:p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 xml:space="preserve">Nurses who take part in the program receive specialist training in aged care and gerontological nursing. The program </w:t>
      </w:r>
      <w:r w:rsidR="00564908">
        <w:rPr>
          <w:rFonts w:ascii="Times New Roman" w:hAnsi="Times New Roman" w:cs="Times New Roman"/>
          <w:bCs/>
          <w:iCs/>
          <w:color w:val="000000" w:themeColor="text1"/>
          <w:sz w:val="24"/>
          <w:szCs w:val="24"/>
        </w:rPr>
        <w:t xml:space="preserve">is </w:t>
      </w:r>
      <w:r w:rsidRPr="00010963">
        <w:rPr>
          <w:rFonts w:ascii="Times New Roman" w:hAnsi="Times New Roman" w:cs="Times New Roman"/>
          <w:bCs/>
          <w:iCs/>
          <w:color w:val="000000" w:themeColor="text1"/>
          <w:sz w:val="24"/>
          <w:szCs w:val="24"/>
        </w:rPr>
        <w:t>available to aged care nurses who are:</w:t>
      </w:r>
    </w:p>
    <w:p w14:paraId="52F944F7" w14:textId="59700C47" w:rsidR="00010963" w:rsidRPr="00010963" w:rsidRDefault="00010963" w:rsidP="00C749EC">
      <w:pPr>
        <w:numPr>
          <w:ilvl w:val="0"/>
          <w:numId w:val="19"/>
        </w:num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 xml:space="preserve">newly graduated registered </w:t>
      </w:r>
      <w:proofErr w:type="gramStart"/>
      <w:r w:rsidRPr="00010963">
        <w:rPr>
          <w:rFonts w:ascii="Times New Roman" w:hAnsi="Times New Roman" w:cs="Times New Roman"/>
          <w:bCs/>
          <w:iCs/>
          <w:color w:val="000000" w:themeColor="text1"/>
          <w:sz w:val="24"/>
          <w:szCs w:val="24"/>
        </w:rPr>
        <w:t>nurses</w:t>
      </w:r>
      <w:r w:rsidR="00E67608">
        <w:rPr>
          <w:rFonts w:ascii="Times New Roman" w:hAnsi="Times New Roman" w:cs="Times New Roman"/>
          <w:bCs/>
          <w:iCs/>
          <w:color w:val="000000" w:themeColor="text1"/>
          <w:sz w:val="24"/>
          <w:szCs w:val="24"/>
        </w:rPr>
        <w:t>;</w:t>
      </w:r>
      <w:proofErr w:type="gramEnd"/>
    </w:p>
    <w:p w14:paraId="3FD7911F" w14:textId="73B10A81" w:rsidR="00010963" w:rsidRPr="00010963" w:rsidRDefault="00010963" w:rsidP="00C749EC">
      <w:pPr>
        <w:numPr>
          <w:ilvl w:val="0"/>
          <w:numId w:val="19"/>
        </w:num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newly graduated enrolled nurses</w:t>
      </w:r>
      <w:r w:rsidR="00E67608">
        <w:rPr>
          <w:rFonts w:ascii="Times New Roman" w:hAnsi="Times New Roman" w:cs="Times New Roman"/>
          <w:bCs/>
          <w:iCs/>
          <w:color w:val="000000" w:themeColor="text1"/>
          <w:sz w:val="24"/>
          <w:szCs w:val="24"/>
        </w:rPr>
        <w:t xml:space="preserve">; and </w:t>
      </w:r>
    </w:p>
    <w:p w14:paraId="4BE7207D" w14:textId="6FFA9DC0" w:rsidR="00010963" w:rsidRPr="00010963" w:rsidRDefault="00010963" w:rsidP="00C749EC">
      <w:pPr>
        <w:numPr>
          <w:ilvl w:val="0"/>
          <w:numId w:val="19"/>
        </w:num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experienced nurses who have recently transitioned to the aged care sector.</w:t>
      </w:r>
    </w:p>
    <w:p w14:paraId="7CD62729" w14:textId="77777777" w:rsidR="00010963" w:rsidRPr="00010963" w:rsidRDefault="00010963" w:rsidP="00010963">
      <w:pPr>
        <w:rPr>
          <w:rFonts w:ascii="Times New Roman" w:hAnsi="Times New Roman" w:cs="Times New Roman"/>
          <w:bCs/>
          <w:iCs/>
          <w:color w:val="000000" w:themeColor="text1"/>
          <w:sz w:val="24"/>
          <w:szCs w:val="24"/>
        </w:rPr>
      </w:pPr>
    </w:p>
    <w:p w14:paraId="3EA9423C" w14:textId="777D6036" w:rsidR="00010963" w:rsidRDefault="00010963" w:rsidP="00010963">
      <w:p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 xml:space="preserve">One or more external service providers </w:t>
      </w:r>
      <w:r w:rsidR="00B95847">
        <w:rPr>
          <w:rFonts w:ascii="Times New Roman" w:hAnsi="Times New Roman" w:cs="Times New Roman"/>
          <w:bCs/>
          <w:iCs/>
          <w:color w:val="000000" w:themeColor="text1"/>
          <w:sz w:val="24"/>
          <w:szCs w:val="24"/>
        </w:rPr>
        <w:t>will be</w:t>
      </w:r>
      <w:r w:rsidR="00B95847" w:rsidRPr="00010963">
        <w:rPr>
          <w:rFonts w:ascii="Times New Roman" w:hAnsi="Times New Roman" w:cs="Times New Roman"/>
          <w:bCs/>
          <w:iCs/>
          <w:color w:val="000000" w:themeColor="text1"/>
          <w:sz w:val="24"/>
          <w:szCs w:val="24"/>
        </w:rPr>
        <w:t xml:space="preserve"> </w:t>
      </w:r>
      <w:r w:rsidRPr="00010963">
        <w:rPr>
          <w:rFonts w:ascii="Times New Roman" w:hAnsi="Times New Roman" w:cs="Times New Roman"/>
          <w:bCs/>
          <w:iCs/>
          <w:color w:val="000000" w:themeColor="text1"/>
          <w:sz w:val="24"/>
          <w:szCs w:val="24"/>
        </w:rPr>
        <w:t xml:space="preserve">engaged through an open tender procurement method to deliver the program. The external service providers </w:t>
      </w:r>
      <w:r w:rsidR="00564908">
        <w:rPr>
          <w:rFonts w:ascii="Times New Roman" w:hAnsi="Times New Roman" w:cs="Times New Roman"/>
          <w:bCs/>
          <w:iCs/>
          <w:color w:val="000000" w:themeColor="text1"/>
          <w:sz w:val="24"/>
          <w:szCs w:val="24"/>
        </w:rPr>
        <w:t>are</w:t>
      </w:r>
      <w:r w:rsidRPr="00010963">
        <w:rPr>
          <w:rFonts w:ascii="Times New Roman" w:hAnsi="Times New Roman" w:cs="Times New Roman"/>
          <w:bCs/>
          <w:iCs/>
          <w:color w:val="000000" w:themeColor="text1"/>
          <w:sz w:val="24"/>
          <w:szCs w:val="24"/>
        </w:rPr>
        <w:t xml:space="preserve"> expected to develop and implement a program which provides:</w:t>
      </w:r>
    </w:p>
    <w:p w14:paraId="7E5ED8D3" w14:textId="6427CF0E" w:rsidR="00010963" w:rsidRPr="00010963" w:rsidRDefault="00FE4F3A" w:rsidP="00C749EC">
      <w:pPr>
        <w:numPr>
          <w:ilvl w:val="0"/>
          <w:numId w:val="2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s</w:t>
      </w:r>
      <w:r w:rsidR="00010963" w:rsidRPr="00010963">
        <w:rPr>
          <w:rFonts w:ascii="Times New Roman" w:hAnsi="Times New Roman" w:cs="Times New Roman"/>
          <w:bCs/>
          <w:iCs/>
          <w:color w:val="000000" w:themeColor="text1"/>
          <w:sz w:val="24"/>
          <w:szCs w:val="24"/>
        </w:rPr>
        <w:t xml:space="preserve">pecialist gerontological nursing training to each </w:t>
      </w:r>
      <w:proofErr w:type="gramStart"/>
      <w:r w:rsidR="00010963" w:rsidRPr="00010963">
        <w:rPr>
          <w:rFonts w:ascii="Times New Roman" w:hAnsi="Times New Roman" w:cs="Times New Roman"/>
          <w:bCs/>
          <w:iCs/>
          <w:color w:val="000000" w:themeColor="text1"/>
          <w:sz w:val="24"/>
          <w:szCs w:val="24"/>
        </w:rPr>
        <w:t>participant</w:t>
      </w:r>
      <w:r>
        <w:rPr>
          <w:rFonts w:ascii="Times New Roman" w:hAnsi="Times New Roman" w:cs="Times New Roman"/>
          <w:bCs/>
          <w:iCs/>
          <w:color w:val="000000" w:themeColor="text1"/>
          <w:sz w:val="24"/>
          <w:szCs w:val="24"/>
        </w:rPr>
        <w:t>;</w:t>
      </w:r>
      <w:proofErr w:type="gramEnd"/>
    </w:p>
    <w:p w14:paraId="17B11F79" w14:textId="4C86BE94" w:rsidR="00010963" w:rsidRPr="00010963" w:rsidRDefault="00FE4F3A" w:rsidP="00C749EC">
      <w:pPr>
        <w:numPr>
          <w:ilvl w:val="0"/>
          <w:numId w:val="2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w:t>
      </w:r>
      <w:r w:rsidR="00010963" w:rsidRPr="00010963">
        <w:rPr>
          <w:rFonts w:ascii="Times New Roman" w:hAnsi="Times New Roman" w:cs="Times New Roman"/>
          <w:bCs/>
          <w:iCs/>
          <w:color w:val="000000" w:themeColor="text1"/>
          <w:sz w:val="24"/>
          <w:szCs w:val="24"/>
        </w:rPr>
        <w:t xml:space="preserve"> senior nurse mentor for each participant</w:t>
      </w:r>
      <w:r>
        <w:rPr>
          <w:rFonts w:ascii="Times New Roman" w:hAnsi="Times New Roman" w:cs="Times New Roman"/>
          <w:bCs/>
          <w:iCs/>
          <w:color w:val="000000" w:themeColor="text1"/>
          <w:sz w:val="24"/>
          <w:szCs w:val="24"/>
        </w:rPr>
        <w:t>; and</w:t>
      </w:r>
    </w:p>
    <w:p w14:paraId="01113283" w14:textId="541C7E58" w:rsidR="00010963" w:rsidRPr="00010963" w:rsidRDefault="00FE4F3A" w:rsidP="00C749EC">
      <w:pPr>
        <w:numPr>
          <w:ilvl w:val="0"/>
          <w:numId w:val="2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w:t>
      </w:r>
      <w:r w:rsidR="00010963" w:rsidRPr="00010963">
        <w:rPr>
          <w:rFonts w:ascii="Times New Roman" w:hAnsi="Times New Roman" w:cs="Times New Roman"/>
          <w:bCs/>
          <w:iCs/>
          <w:color w:val="000000" w:themeColor="text1"/>
          <w:sz w:val="24"/>
          <w:szCs w:val="24"/>
        </w:rPr>
        <w:t>dditional supports to First Nations participants and mentors.</w:t>
      </w:r>
    </w:p>
    <w:p w14:paraId="0BCB7EFF" w14:textId="77777777" w:rsidR="00010963" w:rsidRPr="00010963" w:rsidRDefault="00010963" w:rsidP="00010963">
      <w:pPr>
        <w:rPr>
          <w:rFonts w:ascii="Times New Roman" w:hAnsi="Times New Roman" w:cs="Times New Roman"/>
          <w:bCs/>
          <w:iCs/>
          <w:color w:val="000000" w:themeColor="text1"/>
          <w:sz w:val="24"/>
          <w:szCs w:val="24"/>
        </w:rPr>
      </w:pPr>
    </w:p>
    <w:p w14:paraId="18D3A0FB" w14:textId="7238D65D" w:rsidR="00010963" w:rsidRPr="00010963" w:rsidRDefault="00010963" w:rsidP="00010963">
      <w:p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 xml:space="preserve">The external service providers </w:t>
      </w:r>
      <w:r w:rsidR="00B95847">
        <w:rPr>
          <w:rFonts w:ascii="Times New Roman" w:hAnsi="Times New Roman" w:cs="Times New Roman"/>
          <w:bCs/>
          <w:iCs/>
          <w:color w:val="000000" w:themeColor="text1"/>
          <w:sz w:val="24"/>
          <w:szCs w:val="24"/>
        </w:rPr>
        <w:t>will be</w:t>
      </w:r>
      <w:r w:rsidR="00B95847" w:rsidRPr="00010963">
        <w:rPr>
          <w:rFonts w:ascii="Times New Roman" w:hAnsi="Times New Roman" w:cs="Times New Roman"/>
          <w:bCs/>
          <w:iCs/>
          <w:color w:val="000000" w:themeColor="text1"/>
          <w:sz w:val="24"/>
          <w:szCs w:val="24"/>
        </w:rPr>
        <w:t xml:space="preserve"> </w:t>
      </w:r>
      <w:r w:rsidRPr="00010963">
        <w:rPr>
          <w:rFonts w:ascii="Times New Roman" w:hAnsi="Times New Roman" w:cs="Times New Roman"/>
          <w:bCs/>
          <w:iCs/>
          <w:color w:val="000000" w:themeColor="text1"/>
          <w:sz w:val="24"/>
          <w:szCs w:val="24"/>
        </w:rPr>
        <w:t xml:space="preserve">offered a contract for services which specify the funding amount provided based on the number of participants to be put through the program. The external service providers </w:t>
      </w:r>
      <w:r w:rsidR="0077061D">
        <w:rPr>
          <w:rFonts w:ascii="Times New Roman" w:hAnsi="Times New Roman" w:cs="Times New Roman"/>
          <w:bCs/>
          <w:iCs/>
          <w:color w:val="000000" w:themeColor="text1"/>
          <w:sz w:val="24"/>
          <w:szCs w:val="24"/>
        </w:rPr>
        <w:t>are</w:t>
      </w:r>
      <w:r w:rsidRPr="00010963">
        <w:rPr>
          <w:rFonts w:ascii="Times New Roman" w:hAnsi="Times New Roman" w:cs="Times New Roman"/>
          <w:bCs/>
          <w:iCs/>
          <w:color w:val="000000" w:themeColor="text1"/>
          <w:sz w:val="24"/>
          <w:szCs w:val="24"/>
        </w:rPr>
        <w:t xml:space="preserve"> required to report quarterly on progress towards meeting their target numbers. They </w:t>
      </w:r>
      <w:r w:rsidR="0077061D">
        <w:rPr>
          <w:rFonts w:ascii="Times New Roman" w:hAnsi="Times New Roman" w:cs="Times New Roman"/>
          <w:bCs/>
          <w:iCs/>
          <w:color w:val="000000" w:themeColor="text1"/>
          <w:sz w:val="24"/>
          <w:szCs w:val="24"/>
        </w:rPr>
        <w:t>are</w:t>
      </w:r>
      <w:r w:rsidRPr="00010963">
        <w:rPr>
          <w:rFonts w:ascii="Times New Roman" w:hAnsi="Times New Roman" w:cs="Times New Roman"/>
          <w:bCs/>
          <w:iCs/>
          <w:color w:val="000000" w:themeColor="text1"/>
          <w:sz w:val="24"/>
          <w:szCs w:val="24"/>
        </w:rPr>
        <w:t xml:space="preserve"> also required to report quarterly on data relating to participant commencement and completion numbers.</w:t>
      </w:r>
    </w:p>
    <w:p w14:paraId="09D37FD6" w14:textId="77777777" w:rsidR="00010963" w:rsidRPr="00010963" w:rsidRDefault="00010963" w:rsidP="00010963">
      <w:pPr>
        <w:rPr>
          <w:rFonts w:ascii="Times New Roman" w:hAnsi="Times New Roman" w:cs="Times New Roman"/>
          <w:bCs/>
          <w:iCs/>
          <w:color w:val="000000" w:themeColor="text1"/>
          <w:sz w:val="24"/>
          <w:szCs w:val="24"/>
        </w:rPr>
      </w:pPr>
    </w:p>
    <w:p w14:paraId="3821A3EE" w14:textId="0EDA7012" w:rsidR="00010963" w:rsidRDefault="00010963" w:rsidP="00010963">
      <w:pPr>
        <w:rPr>
          <w:rFonts w:ascii="Times New Roman" w:hAnsi="Times New Roman" w:cs="Times New Roman"/>
          <w:bCs/>
          <w:iCs/>
          <w:color w:val="000000" w:themeColor="text1"/>
          <w:sz w:val="24"/>
          <w:szCs w:val="24"/>
        </w:rPr>
      </w:pPr>
      <w:r w:rsidRPr="00010963">
        <w:rPr>
          <w:rFonts w:ascii="Times New Roman" w:hAnsi="Times New Roman" w:cs="Times New Roman"/>
          <w:bCs/>
          <w:iCs/>
          <w:color w:val="000000" w:themeColor="text1"/>
          <w:sz w:val="24"/>
          <w:szCs w:val="24"/>
        </w:rPr>
        <w:t>The beneficiaries of the program are nurses new to the aged care sector, aged care providers and older people.</w:t>
      </w:r>
      <w:r w:rsidR="00676871">
        <w:rPr>
          <w:rFonts w:ascii="Times New Roman" w:hAnsi="Times New Roman" w:cs="Times New Roman"/>
          <w:bCs/>
          <w:iCs/>
          <w:color w:val="000000" w:themeColor="text1"/>
          <w:sz w:val="24"/>
          <w:szCs w:val="24"/>
        </w:rPr>
        <w:t xml:space="preserve"> </w:t>
      </w:r>
      <w:r w:rsidRPr="00010963">
        <w:rPr>
          <w:rFonts w:ascii="Times New Roman" w:hAnsi="Times New Roman" w:cs="Times New Roman"/>
          <w:bCs/>
          <w:iCs/>
          <w:color w:val="000000" w:themeColor="text1"/>
          <w:sz w:val="24"/>
          <w:szCs w:val="24"/>
        </w:rPr>
        <w:t>Nurses benefit from the program as they receive free training and mentoring from a senior nurse.</w:t>
      </w:r>
      <w:r w:rsidR="00676871">
        <w:rPr>
          <w:rFonts w:ascii="Times New Roman" w:hAnsi="Times New Roman" w:cs="Times New Roman"/>
          <w:bCs/>
          <w:iCs/>
          <w:color w:val="000000" w:themeColor="text1"/>
          <w:sz w:val="24"/>
          <w:szCs w:val="24"/>
        </w:rPr>
        <w:t xml:space="preserve"> </w:t>
      </w:r>
      <w:r w:rsidRPr="00010963">
        <w:rPr>
          <w:rFonts w:ascii="Times New Roman" w:hAnsi="Times New Roman" w:cs="Times New Roman"/>
          <w:bCs/>
          <w:iCs/>
          <w:color w:val="000000" w:themeColor="text1"/>
          <w:sz w:val="24"/>
          <w:szCs w:val="24"/>
        </w:rPr>
        <w:t xml:space="preserve">Aged </w:t>
      </w:r>
      <w:r w:rsidR="00EB38A8">
        <w:rPr>
          <w:rFonts w:ascii="Times New Roman" w:hAnsi="Times New Roman" w:cs="Times New Roman"/>
          <w:bCs/>
          <w:iCs/>
          <w:color w:val="000000" w:themeColor="text1"/>
          <w:sz w:val="24"/>
          <w:szCs w:val="24"/>
        </w:rPr>
        <w:t>c</w:t>
      </w:r>
      <w:r w:rsidRPr="00010963">
        <w:rPr>
          <w:rFonts w:ascii="Times New Roman" w:hAnsi="Times New Roman" w:cs="Times New Roman"/>
          <w:bCs/>
          <w:iCs/>
          <w:color w:val="000000" w:themeColor="text1"/>
          <w:sz w:val="24"/>
          <w:szCs w:val="24"/>
        </w:rPr>
        <w:t xml:space="preserve">are providers benefit from having their nurses in the program as these nurses will be provided with additional specialist training and mentoring. The program will help providers to attract nurses to their </w:t>
      </w:r>
      <w:proofErr w:type="gramStart"/>
      <w:r w:rsidRPr="00010963">
        <w:rPr>
          <w:rFonts w:ascii="Times New Roman" w:hAnsi="Times New Roman" w:cs="Times New Roman"/>
          <w:bCs/>
          <w:iCs/>
          <w:color w:val="000000" w:themeColor="text1"/>
          <w:sz w:val="24"/>
          <w:szCs w:val="24"/>
        </w:rPr>
        <w:t>workplace, and</w:t>
      </w:r>
      <w:proofErr w:type="gramEnd"/>
      <w:r w:rsidRPr="00010963">
        <w:rPr>
          <w:rFonts w:ascii="Times New Roman" w:hAnsi="Times New Roman" w:cs="Times New Roman"/>
          <w:bCs/>
          <w:iCs/>
          <w:color w:val="000000" w:themeColor="text1"/>
          <w:sz w:val="24"/>
          <w:szCs w:val="24"/>
        </w:rPr>
        <w:t xml:space="preserve"> </w:t>
      </w:r>
      <w:r w:rsidR="0031246B">
        <w:rPr>
          <w:rFonts w:ascii="Times New Roman" w:hAnsi="Times New Roman" w:cs="Times New Roman"/>
          <w:bCs/>
          <w:iCs/>
          <w:color w:val="000000" w:themeColor="text1"/>
          <w:sz w:val="24"/>
          <w:szCs w:val="24"/>
        </w:rPr>
        <w:t>will</w:t>
      </w:r>
      <w:r w:rsidRPr="00010963">
        <w:rPr>
          <w:rFonts w:ascii="Times New Roman" w:hAnsi="Times New Roman" w:cs="Times New Roman"/>
          <w:bCs/>
          <w:iCs/>
          <w:color w:val="000000" w:themeColor="text1"/>
          <w:sz w:val="24"/>
          <w:szCs w:val="24"/>
        </w:rPr>
        <w:t xml:space="preserve"> help retain the nurses.</w:t>
      </w:r>
      <w:r w:rsidR="00676871">
        <w:rPr>
          <w:rFonts w:ascii="Times New Roman" w:hAnsi="Times New Roman" w:cs="Times New Roman"/>
          <w:bCs/>
          <w:iCs/>
          <w:color w:val="000000" w:themeColor="text1"/>
          <w:sz w:val="24"/>
          <w:szCs w:val="24"/>
        </w:rPr>
        <w:t xml:space="preserve"> </w:t>
      </w:r>
      <w:r w:rsidRPr="00010963">
        <w:rPr>
          <w:rFonts w:ascii="Times New Roman" w:hAnsi="Times New Roman" w:cs="Times New Roman"/>
          <w:bCs/>
          <w:iCs/>
          <w:color w:val="000000" w:themeColor="text1"/>
          <w:sz w:val="24"/>
          <w:szCs w:val="24"/>
        </w:rPr>
        <w:t>Older people benefit from the program as there are more highly trained nurses working in the sector.</w:t>
      </w:r>
    </w:p>
    <w:p w14:paraId="5634FEBD" w14:textId="77777777" w:rsidR="009F6135" w:rsidRDefault="009F6135" w:rsidP="00010963">
      <w:pPr>
        <w:rPr>
          <w:rFonts w:ascii="Times New Roman" w:hAnsi="Times New Roman" w:cs="Times New Roman"/>
          <w:bCs/>
          <w:iCs/>
          <w:color w:val="000000" w:themeColor="text1"/>
          <w:sz w:val="24"/>
          <w:szCs w:val="24"/>
        </w:rPr>
      </w:pPr>
    </w:p>
    <w:p w14:paraId="10BC4773" w14:textId="77777777" w:rsidR="00ED5486" w:rsidRPr="000D05D2" w:rsidRDefault="00ED5486" w:rsidP="00A524C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220DC678" w14:textId="77777777" w:rsidR="00ED5486" w:rsidRPr="000D7CFA" w:rsidRDefault="00ED5486" w:rsidP="00A524C6">
      <w:pPr>
        <w:keepNext/>
        <w:rPr>
          <w:rFonts w:ascii="Times New Roman" w:hAnsi="Times New Roman" w:cs="Times New Roman"/>
          <w:bCs/>
          <w:iCs/>
          <w:color w:val="000000" w:themeColor="text1"/>
          <w:sz w:val="24"/>
          <w:szCs w:val="24"/>
        </w:rPr>
      </w:pPr>
    </w:p>
    <w:p w14:paraId="0583AC35" w14:textId="459A2DF8" w:rsidR="00ED5486" w:rsidRPr="00142904" w:rsidRDefault="00ED5486" w:rsidP="00ED5486">
      <w:pPr>
        <w:rPr>
          <w:rFonts w:ascii="Times New Roman" w:hAnsi="Times New Roman" w:cs="Times New Roman"/>
          <w:iCs/>
          <w:color w:val="000000" w:themeColor="text1"/>
          <w:sz w:val="24"/>
          <w:szCs w:val="24"/>
        </w:rPr>
      </w:pPr>
      <w:r w:rsidRPr="001843A4">
        <w:rPr>
          <w:rFonts w:ascii="Times New Roman" w:hAnsi="Times New Roman" w:cs="Times New Roman"/>
          <w:iCs/>
          <w:color w:val="000000" w:themeColor="text1"/>
          <w:sz w:val="24"/>
          <w:szCs w:val="24"/>
        </w:rPr>
        <w:t>Funding of $10.3 million for the program was included in the 2024-25 Budget under the measure ‘</w:t>
      </w:r>
      <w:r w:rsidR="007D20C3">
        <w:rPr>
          <w:rFonts w:ascii="Times New Roman" w:hAnsi="Times New Roman" w:cs="Times New Roman"/>
          <w:iCs/>
          <w:color w:val="000000" w:themeColor="text1"/>
          <w:sz w:val="24"/>
          <w:szCs w:val="24"/>
        </w:rPr>
        <w:t>Improving Aged Care Support</w:t>
      </w:r>
      <w:r w:rsidRPr="001843A4">
        <w:rPr>
          <w:rFonts w:ascii="Times New Roman" w:hAnsi="Times New Roman" w:cs="Times New Roman"/>
          <w:iCs/>
          <w:color w:val="000000" w:themeColor="text1"/>
          <w:sz w:val="24"/>
          <w:szCs w:val="24"/>
        </w:rPr>
        <w:t>’</w:t>
      </w:r>
      <w:r w:rsidRPr="00142904">
        <w:rPr>
          <w:rFonts w:ascii="Times New Roman" w:hAnsi="Times New Roman" w:cs="Times New Roman"/>
          <w:iCs/>
          <w:color w:val="000000" w:themeColor="text1"/>
          <w:sz w:val="24"/>
          <w:szCs w:val="24"/>
        </w:rPr>
        <w:t xml:space="preserve"> for a period of </w:t>
      </w:r>
      <w:r w:rsidR="00F37BBC">
        <w:rPr>
          <w:rFonts w:ascii="Times New Roman" w:hAnsi="Times New Roman" w:cs="Times New Roman"/>
          <w:iCs/>
          <w:color w:val="000000" w:themeColor="text1"/>
          <w:sz w:val="24"/>
          <w:szCs w:val="24"/>
        </w:rPr>
        <w:t>three</w:t>
      </w:r>
      <w:r w:rsidRPr="00142904">
        <w:rPr>
          <w:rFonts w:ascii="Times New Roman" w:hAnsi="Times New Roman" w:cs="Times New Roman"/>
          <w:iCs/>
          <w:color w:val="000000" w:themeColor="text1"/>
          <w:sz w:val="24"/>
          <w:szCs w:val="24"/>
        </w:rPr>
        <w:t xml:space="preserve"> years commencing </w:t>
      </w:r>
      <w:r w:rsidR="00F37BBC">
        <w:rPr>
          <w:rFonts w:ascii="Times New Roman" w:hAnsi="Times New Roman" w:cs="Times New Roman"/>
          <w:iCs/>
          <w:color w:val="000000" w:themeColor="text1"/>
          <w:sz w:val="24"/>
          <w:szCs w:val="24"/>
        </w:rPr>
        <w:t>in</w:t>
      </w:r>
      <w:r w:rsidRPr="00142904">
        <w:rPr>
          <w:rFonts w:ascii="Times New Roman" w:hAnsi="Times New Roman" w:cs="Times New Roman"/>
          <w:iCs/>
          <w:color w:val="000000" w:themeColor="text1"/>
          <w:sz w:val="24"/>
          <w:szCs w:val="24"/>
        </w:rPr>
        <w:t xml:space="preserve"> 2024-25. Details are set out in the </w:t>
      </w:r>
      <w:r w:rsidR="00BF65D1" w:rsidRPr="00090484">
        <w:rPr>
          <w:rFonts w:ascii="Times New Roman" w:hAnsi="Times New Roman" w:cs="Times New Roman"/>
          <w:i/>
          <w:color w:val="000000" w:themeColor="text1"/>
          <w:sz w:val="24"/>
          <w:szCs w:val="24"/>
        </w:rPr>
        <w:t xml:space="preserve">Budget 2024-25, </w:t>
      </w:r>
      <w:r w:rsidR="00090484" w:rsidRPr="00090484">
        <w:rPr>
          <w:rFonts w:ascii="Times New Roman" w:hAnsi="Times New Roman" w:cs="Times New Roman"/>
          <w:i/>
          <w:color w:val="000000" w:themeColor="text1"/>
          <w:sz w:val="24"/>
          <w:szCs w:val="24"/>
        </w:rPr>
        <w:t>Budget Paper No. 2</w:t>
      </w:r>
      <w:r w:rsidR="00090484" w:rsidRPr="00142904">
        <w:rPr>
          <w:rFonts w:ascii="Times New Roman" w:hAnsi="Times New Roman" w:cs="Times New Roman"/>
          <w:iCs/>
          <w:color w:val="000000" w:themeColor="text1"/>
          <w:sz w:val="24"/>
          <w:szCs w:val="24"/>
        </w:rPr>
        <w:t xml:space="preserve">, </w:t>
      </w:r>
      <w:r w:rsidR="004E7469" w:rsidRPr="00090484">
        <w:rPr>
          <w:rFonts w:ascii="Times New Roman" w:hAnsi="Times New Roman" w:cs="Times New Roman"/>
          <w:i/>
          <w:color w:val="000000" w:themeColor="text1"/>
          <w:sz w:val="24"/>
          <w:szCs w:val="24"/>
        </w:rPr>
        <w:t xml:space="preserve">Budget Measures, </w:t>
      </w:r>
      <w:r w:rsidRPr="00142904">
        <w:rPr>
          <w:rFonts w:ascii="Times New Roman" w:hAnsi="Times New Roman" w:cs="Times New Roman"/>
          <w:iCs/>
          <w:color w:val="000000" w:themeColor="text1"/>
          <w:sz w:val="24"/>
          <w:szCs w:val="24"/>
        </w:rPr>
        <w:t>at page</w:t>
      </w:r>
      <w:r w:rsidR="00F37BBC">
        <w:rPr>
          <w:rFonts w:ascii="Times New Roman" w:hAnsi="Times New Roman" w:cs="Times New Roman"/>
          <w:iCs/>
          <w:color w:val="000000" w:themeColor="text1"/>
          <w:sz w:val="24"/>
          <w:szCs w:val="24"/>
        </w:rPr>
        <w:t> </w:t>
      </w:r>
      <w:r w:rsidRPr="00142904">
        <w:rPr>
          <w:rFonts w:ascii="Times New Roman" w:hAnsi="Times New Roman" w:cs="Times New Roman"/>
          <w:iCs/>
          <w:color w:val="000000" w:themeColor="text1"/>
          <w:sz w:val="24"/>
          <w:szCs w:val="24"/>
        </w:rPr>
        <w:t>112.</w:t>
      </w:r>
    </w:p>
    <w:p w14:paraId="27723317" w14:textId="77777777" w:rsidR="00ED5486" w:rsidRPr="000D7CFA" w:rsidRDefault="00ED5486" w:rsidP="00ED5486">
      <w:pPr>
        <w:rPr>
          <w:rFonts w:ascii="Times New Roman" w:hAnsi="Times New Roman" w:cs="Times New Roman"/>
          <w:iCs/>
          <w:color w:val="000000" w:themeColor="text1"/>
          <w:sz w:val="24"/>
          <w:szCs w:val="24"/>
        </w:rPr>
      </w:pPr>
    </w:p>
    <w:p w14:paraId="631EB7EB" w14:textId="4ED07879" w:rsidR="00ED5486" w:rsidRPr="00142904" w:rsidRDefault="00ED5486" w:rsidP="00ED5486">
      <w:pPr>
        <w:rPr>
          <w:rFonts w:ascii="Times New Roman" w:hAnsi="Times New Roman" w:cs="Times New Roman"/>
          <w:iCs/>
          <w:color w:val="000000" w:themeColor="text1"/>
          <w:sz w:val="24"/>
          <w:szCs w:val="24"/>
        </w:rPr>
      </w:pPr>
      <w:r w:rsidRPr="00142904">
        <w:rPr>
          <w:rFonts w:ascii="Times New Roman" w:hAnsi="Times New Roman" w:cs="Times New Roman"/>
          <w:iCs/>
          <w:color w:val="000000" w:themeColor="text1"/>
          <w:sz w:val="24"/>
          <w:szCs w:val="24"/>
        </w:rPr>
        <w:t xml:space="preserve">Funding for this item will come from Program 3.3 Aged Care Quality which is part of Outcome 3 Ageing and Aged Care. Details are set out in the </w:t>
      </w:r>
      <w:r w:rsidRPr="0004691E">
        <w:rPr>
          <w:rFonts w:ascii="Times New Roman" w:hAnsi="Times New Roman" w:cs="Times New Roman"/>
          <w:i/>
          <w:color w:val="000000" w:themeColor="text1"/>
          <w:sz w:val="24"/>
          <w:szCs w:val="24"/>
        </w:rPr>
        <w:t>Portfolio Budget Statements 2024-25 Budget Related Paper No. 1.9 Health and Aged Care</w:t>
      </w:r>
      <w:r w:rsidR="009E7FEA">
        <w:rPr>
          <w:rFonts w:ascii="Times New Roman" w:hAnsi="Times New Roman" w:cs="Times New Roman"/>
          <w:i/>
          <w:color w:val="000000" w:themeColor="text1"/>
          <w:sz w:val="24"/>
          <w:szCs w:val="24"/>
        </w:rPr>
        <w:t xml:space="preserve"> Portfolio</w:t>
      </w:r>
      <w:r w:rsidRPr="00142904">
        <w:rPr>
          <w:rFonts w:ascii="Times New Roman" w:hAnsi="Times New Roman" w:cs="Times New Roman"/>
          <w:iCs/>
          <w:color w:val="000000" w:themeColor="text1"/>
          <w:sz w:val="24"/>
          <w:szCs w:val="24"/>
        </w:rPr>
        <w:t xml:space="preserve"> at page </w:t>
      </w:r>
      <w:r w:rsidR="0070323F">
        <w:rPr>
          <w:rFonts w:ascii="Times New Roman" w:hAnsi="Times New Roman" w:cs="Times New Roman"/>
          <w:iCs/>
          <w:color w:val="000000" w:themeColor="text1"/>
          <w:sz w:val="24"/>
          <w:szCs w:val="24"/>
        </w:rPr>
        <w:t>92</w:t>
      </w:r>
      <w:r w:rsidRPr="00142904">
        <w:rPr>
          <w:rFonts w:ascii="Times New Roman" w:hAnsi="Times New Roman" w:cs="Times New Roman"/>
          <w:iCs/>
          <w:color w:val="000000" w:themeColor="text1"/>
          <w:sz w:val="24"/>
          <w:szCs w:val="24"/>
        </w:rPr>
        <w:t>.</w:t>
      </w:r>
    </w:p>
    <w:p w14:paraId="054DB242" w14:textId="77777777" w:rsidR="00ED5486" w:rsidRDefault="00ED5486" w:rsidP="00010963">
      <w:pPr>
        <w:rPr>
          <w:rFonts w:ascii="Times New Roman" w:hAnsi="Times New Roman" w:cs="Times New Roman"/>
          <w:bCs/>
          <w:iCs/>
          <w:color w:val="000000" w:themeColor="text1"/>
          <w:sz w:val="24"/>
          <w:szCs w:val="24"/>
        </w:rPr>
      </w:pPr>
    </w:p>
    <w:p w14:paraId="23F57D7A" w14:textId="440850F7" w:rsidR="00543DBD" w:rsidRDefault="009F6135" w:rsidP="009F6135">
      <w:pPr>
        <w:rPr>
          <w:rFonts w:ascii="Times New Roman" w:hAnsi="Times New Roman" w:cs="Times New Roman"/>
          <w:bCs/>
          <w:iCs/>
          <w:color w:val="000000" w:themeColor="text1"/>
          <w:sz w:val="24"/>
          <w:szCs w:val="24"/>
        </w:rPr>
      </w:pPr>
      <w:r w:rsidRPr="009F6135">
        <w:rPr>
          <w:rFonts w:ascii="Times New Roman" w:hAnsi="Times New Roman" w:cs="Times New Roman"/>
          <w:bCs/>
          <w:iCs/>
          <w:color w:val="000000" w:themeColor="text1"/>
          <w:sz w:val="24"/>
          <w:szCs w:val="24"/>
        </w:rPr>
        <w:t xml:space="preserve">The department </w:t>
      </w:r>
      <w:r w:rsidR="00A53AE1">
        <w:rPr>
          <w:rFonts w:ascii="Times New Roman" w:hAnsi="Times New Roman" w:cs="Times New Roman"/>
          <w:bCs/>
          <w:iCs/>
          <w:color w:val="000000" w:themeColor="text1"/>
          <w:sz w:val="24"/>
          <w:szCs w:val="24"/>
        </w:rPr>
        <w:t>will procure</w:t>
      </w:r>
      <w:r w:rsidRPr="009F6135">
        <w:rPr>
          <w:rFonts w:ascii="Times New Roman" w:hAnsi="Times New Roman" w:cs="Times New Roman"/>
          <w:bCs/>
          <w:iCs/>
          <w:color w:val="000000" w:themeColor="text1"/>
          <w:sz w:val="24"/>
          <w:szCs w:val="24"/>
        </w:rPr>
        <w:t xml:space="preserve"> </w:t>
      </w:r>
      <w:proofErr w:type="gramStart"/>
      <w:r w:rsidRPr="009F6135">
        <w:rPr>
          <w:rFonts w:ascii="Times New Roman" w:hAnsi="Times New Roman" w:cs="Times New Roman"/>
          <w:bCs/>
          <w:iCs/>
          <w:color w:val="000000" w:themeColor="text1"/>
          <w:sz w:val="24"/>
          <w:szCs w:val="24"/>
        </w:rPr>
        <w:t>a number of</w:t>
      </w:r>
      <w:proofErr w:type="gramEnd"/>
      <w:r w:rsidRPr="009F6135">
        <w:rPr>
          <w:rFonts w:ascii="Times New Roman" w:hAnsi="Times New Roman" w:cs="Times New Roman"/>
          <w:bCs/>
          <w:iCs/>
          <w:color w:val="000000" w:themeColor="text1"/>
          <w:sz w:val="24"/>
          <w:szCs w:val="24"/>
        </w:rPr>
        <w:t xml:space="preserve"> organisations to develop and implement the Aged Care Transition to Practice Program, in accordance with applicable legislative requirements under the </w:t>
      </w:r>
      <w:r w:rsidRPr="009F6135">
        <w:rPr>
          <w:rFonts w:ascii="Times New Roman" w:hAnsi="Times New Roman" w:cs="Times New Roman"/>
          <w:bCs/>
          <w:i/>
          <w:iCs/>
          <w:color w:val="000000" w:themeColor="text1"/>
          <w:sz w:val="24"/>
          <w:szCs w:val="24"/>
        </w:rPr>
        <w:t xml:space="preserve">Public Governance, Performance and Accountability Act 2013 </w:t>
      </w:r>
      <w:r w:rsidRPr="009F6135">
        <w:rPr>
          <w:rFonts w:ascii="Times New Roman" w:hAnsi="Times New Roman" w:cs="Times New Roman"/>
          <w:bCs/>
          <w:iCs/>
          <w:color w:val="000000" w:themeColor="text1"/>
          <w:sz w:val="24"/>
          <w:szCs w:val="24"/>
        </w:rPr>
        <w:t xml:space="preserve">(PGPA Act), the </w:t>
      </w:r>
      <w:r w:rsidRPr="009F6135">
        <w:rPr>
          <w:rFonts w:ascii="Times New Roman" w:hAnsi="Times New Roman" w:cs="Times New Roman"/>
          <w:bCs/>
          <w:i/>
          <w:iCs/>
          <w:color w:val="000000" w:themeColor="text1"/>
          <w:sz w:val="24"/>
          <w:szCs w:val="24"/>
        </w:rPr>
        <w:lastRenderedPageBreak/>
        <w:t xml:space="preserve">Commonwealth Procurement Rules </w:t>
      </w:r>
      <w:r w:rsidRPr="009F6135">
        <w:rPr>
          <w:rFonts w:ascii="Times New Roman" w:hAnsi="Times New Roman" w:cs="Times New Roman"/>
          <w:bCs/>
          <w:iCs/>
          <w:color w:val="000000" w:themeColor="text1"/>
          <w:sz w:val="24"/>
          <w:szCs w:val="24"/>
        </w:rPr>
        <w:t xml:space="preserve">(CPRs) and the department’s Accountable Authority Instructions. An open procurement </w:t>
      </w:r>
      <w:r w:rsidR="00A53AE1">
        <w:rPr>
          <w:rFonts w:ascii="Times New Roman" w:hAnsi="Times New Roman" w:cs="Times New Roman"/>
          <w:bCs/>
          <w:iCs/>
          <w:color w:val="000000" w:themeColor="text1"/>
          <w:sz w:val="24"/>
          <w:szCs w:val="24"/>
        </w:rPr>
        <w:t>will be</w:t>
      </w:r>
      <w:r w:rsidR="00A53AE1" w:rsidRPr="009F6135">
        <w:rPr>
          <w:rFonts w:ascii="Times New Roman" w:hAnsi="Times New Roman" w:cs="Times New Roman"/>
          <w:bCs/>
          <w:iCs/>
          <w:color w:val="000000" w:themeColor="text1"/>
          <w:sz w:val="24"/>
          <w:szCs w:val="24"/>
        </w:rPr>
        <w:t xml:space="preserve"> </w:t>
      </w:r>
      <w:r w:rsidRPr="009F6135">
        <w:rPr>
          <w:rFonts w:ascii="Times New Roman" w:hAnsi="Times New Roman" w:cs="Times New Roman"/>
          <w:bCs/>
          <w:iCs/>
          <w:color w:val="000000" w:themeColor="text1"/>
          <w:sz w:val="24"/>
          <w:szCs w:val="24"/>
        </w:rPr>
        <w:t>undertaken to select the organisations to deliver the program.</w:t>
      </w:r>
    </w:p>
    <w:p w14:paraId="4B29B29C" w14:textId="77777777" w:rsidR="00543DBD" w:rsidRDefault="00543DBD" w:rsidP="009F6135">
      <w:pPr>
        <w:rPr>
          <w:rFonts w:ascii="Times New Roman" w:hAnsi="Times New Roman" w:cs="Times New Roman"/>
          <w:bCs/>
          <w:iCs/>
          <w:color w:val="000000" w:themeColor="text1"/>
          <w:sz w:val="24"/>
          <w:szCs w:val="24"/>
        </w:rPr>
      </w:pPr>
    </w:p>
    <w:p w14:paraId="1374A71D" w14:textId="003A9F59" w:rsidR="009F6135" w:rsidRPr="009F6135" w:rsidRDefault="009F6135" w:rsidP="009F6135">
      <w:pPr>
        <w:rPr>
          <w:rFonts w:ascii="Times New Roman" w:hAnsi="Times New Roman" w:cs="Times New Roman"/>
          <w:bCs/>
          <w:i/>
          <w:iCs/>
          <w:color w:val="000000" w:themeColor="text1"/>
          <w:sz w:val="24"/>
          <w:szCs w:val="24"/>
        </w:rPr>
      </w:pPr>
      <w:r w:rsidRPr="009F6135">
        <w:rPr>
          <w:rFonts w:ascii="Times New Roman" w:hAnsi="Times New Roman" w:cs="Times New Roman"/>
          <w:bCs/>
          <w:iCs/>
          <w:color w:val="000000" w:themeColor="text1"/>
          <w:sz w:val="24"/>
          <w:szCs w:val="24"/>
        </w:rPr>
        <w:t xml:space="preserve">The Request for Tender and information about the procurement will be available on the </w:t>
      </w:r>
      <w:proofErr w:type="spellStart"/>
      <w:r w:rsidRPr="009F6135">
        <w:rPr>
          <w:rFonts w:ascii="Times New Roman" w:hAnsi="Times New Roman" w:cs="Times New Roman"/>
          <w:bCs/>
          <w:iCs/>
          <w:color w:val="000000" w:themeColor="text1"/>
          <w:sz w:val="24"/>
          <w:szCs w:val="24"/>
        </w:rPr>
        <w:t>AusTender</w:t>
      </w:r>
      <w:proofErr w:type="spellEnd"/>
      <w:r w:rsidRPr="009F6135">
        <w:rPr>
          <w:rFonts w:ascii="Times New Roman" w:hAnsi="Times New Roman" w:cs="Times New Roman"/>
          <w:bCs/>
          <w:iCs/>
          <w:color w:val="000000" w:themeColor="text1"/>
          <w:sz w:val="24"/>
          <w:szCs w:val="24"/>
        </w:rPr>
        <w:t xml:space="preserve"> website at </w:t>
      </w:r>
      <w:r w:rsidRPr="000F0AAA">
        <w:rPr>
          <w:rFonts w:ascii="Times New Roman" w:hAnsi="Times New Roman" w:cs="Times New Roman"/>
          <w:bCs/>
          <w:iCs/>
          <w:sz w:val="24"/>
          <w:szCs w:val="24"/>
          <w:u w:val="single"/>
        </w:rPr>
        <w:t>www.tenders.gov.au</w:t>
      </w:r>
      <w:r w:rsidRPr="009F6135">
        <w:rPr>
          <w:rFonts w:ascii="Times New Roman" w:hAnsi="Times New Roman" w:cs="Times New Roman"/>
          <w:bCs/>
          <w:iCs/>
          <w:color w:val="000000" w:themeColor="text1"/>
          <w:sz w:val="24"/>
          <w:szCs w:val="24"/>
        </w:rPr>
        <w:t xml:space="preserve">. The department will administer the selection process and manage the contracts for the services. Final spending decisions will be made by the accountable authority’s delegate. </w:t>
      </w:r>
      <w:r w:rsidR="00F11709" w:rsidRPr="00F11709">
        <w:rPr>
          <w:rFonts w:ascii="Times New Roman" w:hAnsi="Times New Roman" w:cs="Times New Roman"/>
          <w:bCs/>
          <w:iCs/>
          <w:color w:val="000000" w:themeColor="text1"/>
          <w:sz w:val="24"/>
          <w:szCs w:val="24"/>
        </w:rPr>
        <w:t xml:space="preserve">The delegate will be the </w:t>
      </w:r>
      <w:r w:rsidR="007C75F7">
        <w:rPr>
          <w:rFonts w:ascii="Times New Roman" w:hAnsi="Times New Roman" w:cs="Times New Roman"/>
          <w:bCs/>
          <w:iCs/>
          <w:color w:val="000000" w:themeColor="text1"/>
          <w:sz w:val="24"/>
          <w:szCs w:val="24"/>
        </w:rPr>
        <w:t>Senior Executive Service Band 1</w:t>
      </w:r>
      <w:r w:rsidR="00F11709" w:rsidRPr="00F11709">
        <w:rPr>
          <w:rFonts w:ascii="Times New Roman" w:hAnsi="Times New Roman" w:cs="Times New Roman"/>
          <w:bCs/>
          <w:iCs/>
          <w:color w:val="000000" w:themeColor="text1"/>
          <w:sz w:val="24"/>
          <w:szCs w:val="24"/>
        </w:rPr>
        <w:t>, Workforce Branch, Market and Workforce Division, Depa</w:t>
      </w:r>
      <w:r w:rsidR="00F11709">
        <w:rPr>
          <w:rFonts w:ascii="Times New Roman" w:hAnsi="Times New Roman" w:cs="Times New Roman"/>
          <w:bCs/>
          <w:iCs/>
          <w:color w:val="000000" w:themeColor="text1"/>
          <w:sz w:val="24"/>
          <w:szCs w:val="24"/>
        </w:rPr>
        <w:t>rtment of Health and Aged Care</w:t>
      </w:r>
      <w:r w:rsidR="000F0AAA">
        <w:rPr>
          <w:rFonts w:ascii="Times New Roman" w:hAnsi="Times New Roman" w:cs="Times New Roman"/>
          <w:bCs/>
          <w:iCs/>
          <w:color w:val="000000" w:themeColor="text1"/>
          <w:sz w:val="24"/>
          <w:szCs w:val="24"/>
        </w:rPr>
        <w:t>.</w:t>
      </w:r>
    </w:p>
    <w:p w14:paraId="7D3BAD91" w14:textId="77777777" w:rsidR="009F6135" w:rsidRPr="009F6135" w:rsidRDefault="009F6135" w:rsidP="009F6135">
      <w:pPr>
        <w:rPr>
          <w:rFonts w:ascii="Times New Roman" w:hAnsi="Times New Roman" w:cs="Times New Roman"/>
          <w:bCs/>
          <w:iCs/>
          <w:color w:val="000000" w:themeColor="text1"/>
          <w:sz w:val="24"/>
          <w:szCs w:val="24"/>
        </w:rPr>
      </w:pPr>
    </w:p>
    <w:p w14:paraId="757E900E" w14:textId="60CF1D46" w:rsidR="009F6135" w:rsidRPr="009F6135" w:rsidRDefault="009F6135" w:rsidP="009F6135">
      <w:pPr>
        <w:rPr>
          <w:rFonts w:ascii="Times New Roman" w:hAnsi="Times New Roman" w:cs="Times New Roman"/>
          <w:bCs/>
          <w:iCs/>
          <w:color w:val="000000" w:themeColor="text1"/>
          <w:sz w:val="24"/>
          <w:szCs w:val="24"/>
        </w:rPr>
      </w:pPr>
      <w:r w:rsidRPr="009F6135">
        <w:rPr>
          <w:rFonts w:ascii="Times New Roman" w:hAnsi="Times New Roman" w:cs="Times New Roman"/>
          <w:bCs/>
          <w:iCs/>
          <w:color w:val="000000" w:themeColor="text1"/>
          <w:sz w:val="24"/>
          <w:szCs w:val="24"/>
        </w:rPr>
        <w:t xml:space="preserve">The department will provide an opportunity for suppliers and tenderers to make complaints if they wish, and to receive feedback. These complaints and inquiries can be made at any time during the procurement </w:t>
      </w:r>
      <w:r w:rsidR="00543DBD" w:rsidRPr="009F6135">
        <w:rPr>
          <w:rFonts w:ascii="Times New Roman" w:hAnsi="Times New Roman" w:cs="Times New Roman"/>
          <w:bCs/>
          <w:iCs/>
          <w:color w:val="000000" w:themeColor="text1"/>
          <w:sz w:val="24"/>
          <w:szCs w:val="24"/>
        </w:rPr>
        <w:t>process and</w:t>
      </w:r>
      <w:r w:rsidRPr="009F6135">
        <w:rPr>
          <w:rFonts w:ascii="Times New Roman" w:hAnsi="Times New Roman" w:cs="Times New Roman"/>
          <w:bCs/>
          <w:iCs/>
          <w:color w:val="000000" w:themeColor="text1"/>
          <w:sz w:val="24"/>
          <w:szCs w:val="24"/>
        </w:rPr>
        <w:t xml:space="preserve"> will be handled in accordance with probity requirements. Information about the tender and the resultant contracts will be made available on</w:t>
      </w:r>
      <w:r w:rsidR="00E47DF5">
        <w:rPr>
          <w:rFonts w:ascii="Times New Roman" w:hAnsi="Times New Roman" w:cs="Times New Roman"/>
          <w:bCs/>
          <w:iCs/>
          <w:color w:val="000000" w:themeColor="text1"/>
          <w:sz w:val="24"/>
          <w:szCs w:val="24"/>
        </w:rPr>
        <w:t xml:space="preserve"> the</w:t>
      </w:r>
      <w:r w:rsidRPr="009F6135">
        <w:rPr>
          <w:rFonts w:ascii="Times New Roman" w:hAnsi="Times New Roman" w:cs="Times New Roman"/>
          <w:bCs/>
          <w:iCs/>
          <w:color w:val="000000" w:themeColor="text1"/>
          <w:sz w:val="24"/>
          <w:szCs w:val="24"/>
        </w:rPr>
        <w:t xml:space="preserve"> </w:t>
      </w:r>
      <w:proofErr w:type="spellStart"/>
      <w:r w:rsidRPr="009F6135">
        <w:rPr>
          <w:rFonts w:ascii="Times New Roman" w:hAnsi="Times New Roman" w:cs="Times New Roman"/>
          <w:bCs/>
          <w:iCs/>
          <w:color w:val="000000" w:themeColor="text1"/>
          <w:sz w:val="24"/>
          <w:szCs w:val="24"/>
        </w:rPr>
        <w:t>AusTender</w:t>
      </w:r>
      <w:proofErr w:type="spellEnd"/>
      <w:r w:rsidRPr="009F6135">
        <w:rPr>
          <w:rFonts w:ascii="Times New Roman" w:hAnsi="Times New Roman" w:cs="Times New Roman"/>
          <w:bCs/>
          <w:iCs/>
          <w:color w:val="000000" w:themeColor="text1"/>
          <w:sz w:val="24"/>
          <w:szCs w:val="24"/>
        </w:rPr>
        <w:t xml:space="preserve"> </w:t>
      </w:r>
      <w:r w:rsidR="00E47DF5">
        <w:rPr>
          <w:rFonts w:ascii="Times New Roman" w:hAnsi="Times New Roman" w:cs="Times New Roman"/>
          <w:bCs/>
          <w:iCs/>
          <w:color w:val="000000" w:themeColor="text1"/>
          <w:sz w:val="24"/>
          <w:szCs w:val="24"/>
        </w:rPr>
        <w:t xml:space="preserve">website </w:t>
      </w:r>
      <w:r w:rsidRPr="009F6135">
        <w:rPr>
          <w:rFonts w:ascii="Times New Roman" w:hAnsi="Times New Roman" w:cs="Times New Roman"/>
          <w:bCs/>
          <w:iCs/>
          <w:color w:val="000000" w:themeColor="text1"/>
          <w:sz w:val="24"/>
          <w:szCs w:val="24"/>
        </w:rPr>
        <w:t>(</w:t>
      </w:r>
      <w:r w:rsidRPr="009F6135">
        <w:rPr>
          <w:rFonts w:ascii="Times New Roman" w:hAnsi="Times New Roman" w:cs="Times New Roman"/>
          <w:bCs/>
          <w:iCs/>
          <w:color w:val="000000" w:themeColor="text1"/>
          <w:sz w:val="24"/>
          <w:szCs w:val="24"/>
          <w:u w:val="single"/>
        </w:rPr>
        <w:t>www.tenders.gov.au</w:t>
      </w:r>
      <w:r w:rsidRPr="009F6135">
        <w:rPr>
          <w:rFonts w:ascii="Times New Roman" w:hAnsi="Times New Roman" w:cs="Times New Roman"/>
          <w:bCs/>
          <w:iCs/>
          <w:color w:val="000000" w:themeColor="text1"/>
          <w:sz w:val="24"/>
          <w:szCs w:val="24"/>
        </w:rPr>
        <w:t>) once the contracts are signed. Procurement decisions will be based on value for money, including capability and capacity to deliver, and price and risk considerations.</w:t>
      </w:r>
    </w:p>
    <w:p w14:paraId="676242CC" w14:textId="77777777" w:rsidR="009F6135" w:rsidRDefault="009F6135" w:rsidP="00010963">
      <w:pPr>
        <w:rPr>
          <w:rFonts w:ascii="Times New Roman" w:hAnsi="Times New Roman" w:cs="Times New Roman"/>
          <w:bCs/>
          <w:iCs/>
          <w:color w:val="000000" w:themeColor="text1"/>
          <w:sz w:val="24"/>
          <w:szCs w:val="24"/>
        </w:rPr>
      </w:pPr>
    </w:p>
    <w:p w14:paraId="1ED3D6DE" w14:textId="77777777" w:rsidR="00F00AD6" w:rsidRPr="00F00AD6" w:rsidRDefault="00F00AD6" w:rsidP="00F00AD6">
      <w:pPr>
        <w:rPr>
          <w:rFonts w:ascii="Times New Roman" w:hAnsi="Times New Roman" w:cs="Times New Roman"/>
          <w:bCs/>
          <w:iCs/>
          <w:color w:val="000000" w:themeColor="text1"/>
          <w:sz w:val="24"/>
          <w:szCs w:val="24"/>
        </w:rPr>
      </w:pPr>
      <w:r w:rsidRPr="00F00AD6">
        <w:rPr>
          <w:rFonts w:ascii="Times New Roman" w:hAnsi="Times New Roman" w:cs="Times New Roman"/>
          <w:bCs/>
          <w:iCs/>
          <w:color w:val="000000" w:themeColor="text1"/>
          <w:sz w:val="24"/>
          <w:szCs w:val="24"/>
        </w:rPr>
        <w:t xml:space="preserve">Procurement decisions made in relation to the Aged Care Transition to Practice Program </w:t>
      </w:r>
      <w:r w:rsidRPr="00F00AD6">
        <w:rPr>
          <w:rFonts w:ascii="Times New Roman" w:hAnsi="Times New Roman" w:cs="Times New Roman"/>
          <w:bCs/>
          <w:iCs/>
          <w:color w:val="000000" w:themeColor="text1"/>
          <w:sz w:val="24"/>
          <w:szCs w:val="24"/>
          <w:lang w:val="en-GB"/>
        </w:rPr>
        <w:t>are not considered suitable for independent merits review</w:t>
      </w:r>
      <w:r w:rsidRPr="00F00AD6">
        <w:rPr>
          <w:rFonts w:ascii="Times New Roman" w:hAnsi="Times New Roman" w:cs="Times New Roman"/>
          <w:bCs/>
          <w:iCs/>
          <w:color w:val="000000" w:themeColor="text1"/>
          <w:sz w:val="24"/>
          <w:szCs w:val="24"/>
        </w:rPr>
        <w:t xml:space="preserve">,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has recognised that it is justifiable to exclude merits review in relation to decisions of this nature (see paragraphs 4.11 to 4.19 of the guide, </w:t>
      </w:r>
      <w:proofErr w:type="gramStart"/>
      <w:r w:rsidRPr="00F00AD6">
        <w:rPr>
          <w:rFonts w:ascii="Times New Roman" w:hAnsi="Times New Roman" w:cs="Times New Roman"/>
          <w:bCs/>
          <w:i/>
          <w:iCs/>
          <w:color w:val="000000" w:themeColor="text1"/>
          <w:sz w:val="24"/>
          <w:szCs w:val="24"/>
        </w:rPr>
        <w:t>What</w:t>
      </w:r>
      <w:proofErr w:type="gramEnd"/>
      <w:r w:rsidRPr="00F00AD6">
        <w:rPr>
          <w:rFonts w:ascii="Times New Roman" w:hAnsi="Times New Roman" w:cs="Times New Roman"/>
          <w:bCs/>
          <w:i/>
          <w:iCs/>
          <w:color w:val="000000" w:themeColor="text1"/>
          <w:sz w:val="24"/>
          <w:szCs w:val="24"/>
        </w:rPr>
        <w:t xml:space="preserve"> decisions should be subject to merit review?</w:t>
      </w:r>
      <w:r w:rsidRPr="00F00AD6">
        <w:rPr>
          <w:rFonts w:ascii="Times New Roman" w:hAnsi="Times New Roman" w:cs="Times New Roman"/>
          <w:bCs/>
          <w:iCs/>
          <w:color w:val="000000" w:themeColor="text1"/>
          <w:sz w:val="24"/>
          <w:szCs w:val="24"/>
        </w:rPr>
        <w:t xml:space="preserve">). </w:t>
      </w:r>
    </w:p>
    <w:p w14:paraId="3FE6C329" w14:textId="77777777" w:rsidR="00F00AD6" w:rsidRPr="00F00AD6" w:rsidRDefault="00F00AD6" w:rsidP="00F00AD6">
      <w:pPr>
        <w:rPr>
          <w:rFonts w:ascii="Times New Roman" w:hAnsi="Times New Roman" w:cs="Times New Roman"/>
          <w:bCs/>
          <w:iCs/>
          <w:color w:val="000000" w:themeColor="text1"/>
          <w:sz w:val="24"/>
          <w:szCs w:val="24"/>
        </w:rPr>
      </w:pPr>
    </w:p>
    <w:p w14:paraId="12D9E4CC" w14:textId="58243022" w:rsidR="00F00AD6" w:rsidRPr="00F00AD6" w:rsidRDefault="00F00AD6" w:rsidP="00F00AD6">
      <w:pPr>
        <w:rPr>
          <w:rFonts w:ascii="Times New Roman" w:hAnsi="Times New Roman" w:cs="Times New Roman"/>
          <w:bCs/>
          <w:iCs/>
          <w:color w:val="000000" w:themeColor="text1"/>
          <w:sz w:val="24"/>
          <w:szCs w:val="24"/>
          <w:lang w:val="en-GB"/>
        </w:rPr>
      </w:pPr>
      <w:r w:rsidRPr="00F00AD6">
        <w:rPr>
          <w:rFonts w:ascii="Times New Roman" w:hAnsi="Times New Roman" w:cs="Times New Roman"/>
          <w:bCs/>
          <w:iCs/>
          <w:color w:val="000000" w:themeColor="text1"/>
          <w:sz w:val="24"/>
          <w:szCs w:val="24"/>
          <w:lang w:val="en-GB"/>
        </w:rPr>
        <w:t xml:space="preserve">The remaking of a procurement decision after entry into a contractual arrangement with a successful provider is legally complex, impractical, and could result in delays to providing services to platform users. The </w:t>
      </w:r>
      <w:r w:rsidRPr="00F00AD6">
        <w:rPr>
          <w:rFonts w:ascii="Times New Roman" w:hAnsi="Times New Roman" w:cs="Times New Roman"/>
          <w:bCs/>
          <w:i/>
          <w:iCs/>
          <w:color w:val="000000" w:themeColor="text1"/>
          <w:sz w:val="24"/>
          <w:szCs w:val="24"/>
          <w:lang w:val="en-GB"/>
        </w:rPr>
        <w:t>Government Procurement (Judicial Review) Act 2018</w:t>
      </w:r>
      <w:r w:rsidRPr="00F00AD6">
        <w:rPr>
          <w:rFonts w:ascii="Times New Roman" w:hAnsi="Times New Roman" w:cs="Times New Roman"/>
          <w:bCs/>
          <w:iCs/>
          <w:color w:val="000000" w:themeColor="text1"/>
          <w:sz w:val="24"/>
          <w:szCs w:val="24"/>
          <w:lang w:val="en-GB"/>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30ECF9F9" w14:textId="1A377DCC" w:rsidR="00B43BC0" w:rsidRDefault="00B43BC0" w:rsidP="00B43BC0">
      <w:pPr>
        <w:ind w:right="-46"/>
        <w:rPr>
          <w:rFonts w:ascii="Times New Roman" w:hAnsi="Times New Roman" w:cs="Times New Roman"/>
          <w:i/>
          <w:iCs/>
          <w:color w:val="000000" w:themeColor="text1"/>
          <w:sz w:val="24"/>
          <w:szCs w:val="24"/>
          <w:u w:val="single"/>
        </w:rPr>
      </w:pPr>
    </w:p>
    <w:p w14:paraId="43F053EF" w14:textId="043C119F" w:rsidR="00F11709" w:rsidRPr="007C32DF" w:rsidRDefault="00F11709" w:rsidP="00F11709">
      <w:pPr>
        <w:ind w:right="-46"/>
        <w:rPr>
          <w:rFonts w:ascii="Times New Roman" w:hAnsi="Times New Roman" w:cs="Times New Roman"/>
          <w:iCs/>
          <w:color w:val="000000" w:themeColor="text1"/>
          <w:sz w:val="24"/>
          <w:szCs w:val="24"/>
        </w:rPr>
      </w:pPr>
      <w:r w:rsidRPr="007C32DF">
        <w:rPr>
          <w:rFonts w:ascii="Times New Roman" w:hAnsi="Times New Roman" w:cs="Times New Roman"/>
          <w:iCs/>
          <w:color w:val="000000" w:themeColor="text1"/>
          <w:sz w:val="24"/>
          <w:szCs w:val="24"/>
        </w:rPr>
        <w:t>The department is consulting with the Aged Care Workforce Committee to help inform the statement of requirements in the request for tender. This advisory committee is made up of 20 key aged care workforce organisations/stakeholders, including</w:t>
      </w:r>
      <w:r w:rsidR="002E4DC0" w:rsidRPr="007C32DF">
        <w:rPr>
          <w:rFonts w:ascii="Times New Roman" w:hAnsi="Times New Roman" w:cs="Times New Roman"/>
          <w:iCs/>
          <w:color w:val="000000" w:themeColor="text1"/>
          <w:sz w:val="24"/>
          <w:szCs w:val="24"/>
        </w:rPr>
        <w:t xml:space="preserve"> aged care providers,</w:t>
      </w:r>
      <w:r w:rsidR="00930D1E" w:rsidRPr="007C32DF">
        <w:rPr>
          <w:rFonts w:ascii="Times New Roman" w:hAnsi="Times New Roman" w:cs="Times New Roman"/>
          <w:iCs/>
          <w:color w:val="000000" w:themeColor="text1"/>
          <w:sz w:val="24"/>
          <w:szCs w:val="24"/>
        </w:rPr>
        <w:t xml:space="preserve"> unions</w:t>
      </w:r>
      <w:r w:rsidR="00104EF7" w:rsidRPr="007C32DF">
        <w:rPr>
          <w:rFonts w:ascii="Times New Roman" w:hAnsi="Times New Roman" w:cs="Times New Roman"/>
          <w:iCs/>
          <w:color w:val="000000" w:themeColor="text1"/>
          <w:sz w:val="24"/>
          <w:szCs w:val="24"/>
        </w:rPr>
        <w:t>,</w:t>
      </w:r>
      <w:r w:rsidR="002E4DC0" w:rsidRPr="007C32DF">
        <w:rPr>
          <w:rFonts w:ascii="Times New Roman" w:hAnsi="Times New Roman" w:cs="Times New Roman"/>
          <w:iCs/>
          <w:color w:val="000000" w:themeColor="text1"/>
          <w:sz w:val="24"/>
          <w:szCs w:val="24"/>
        </w:rPr>
        <w:t xml:space="preserve"> older person peak</w:t>
      </w:r>
      <w:r w:rsidR="008C5195">
        <w:rPr>
          <w:rFonts w:ascii="Times New Roman" w:hAnsi="Times New Roman" w:cs="Times New Roman"/>
          <w:iCs/>
          <w:color w:val="000000" w:themeColor="text1"/>
          <w:sz w:val="24"/>
          <w:szCs w:val="24"/>
        </w:rPr>
        <w:t xml:space="preserve"> bodies</w:t>
      </w:r>
      <w:r w:rsidR="002E4DC0" w:rsidRPr="007C32DF">
        <w:rPr>
          <w:rFonts w:ascii="Times New Roman" w:hAnsi="Times New Roman" w:cs="Times New Roman"/>
          <w:iCs/>
          <w:color w:val="000000" w:themeColor="text1"/>
          <w:sz w:val="24"/>
          <w:szCs w:val="24"/>
        </w:rPr>
        <w:t>,</w:t>
      </w:r>
      <w:r w:rsidR="00930D1E" w:rsidRPr="007C32DF">
        <w:rPr>
          <w:rFonts w:ascii="Times New Roman" w:hAnsi="Times New Roman" w:cs="Times New Roman"/>
          <w:iCs/>
          <w:color w:val="000000" w:themeColor="text1"/>
          <w:sz w:val="24"/>
          <w:szCs w:val="24"/>
        </w:rPr>
        <w:t xml:space="preserve"> consumer representatives, </w:t>
      </w:r>
      <w:r w:rsidRPr="007C32DF">
        <w:rPr>
          <w:rFonts w:ascii="Times New Roman" w:hAnsi="Times New Roman" w:cs="Times New Roman"/>
          <w:iCs/>
          <w:color w:val="000000" w:themeColor="text1"/>
          <w:sz w:val="24"/>
          <w:szCs w:val="24"/>
        </w:rPr>
        <w:t>First Nations representation</w:t>
      </w:r>
      <w:r w:rsidR="00930D1E" w:rsidRPr="007C32DF">
        <w:rPr>
          <w:rFonts w:ascii="Times New Roman" w:hAnsi="Times New Roman" w:cs="Times New Roman"/>
          <w:iCs/>
          <w:color w:val="000000" w:themeColor="text1"/>
          <w:sz w:val="24"/>
          <w:szCs w:val="24"/>
        </w:rPr>
        <w:t>,</w:t>
      </w:r>
      <w:r w:rsidRPr="007C32DF">
        <w:rPr>
          <w:rFonts w:ascii="Times New Roman" w:hAnsi="Times New Roman" w:cs="Times New Roman"/>
          <w:iCs/>
          <w:color w:val="000000" w:themeColor="text1"/>
          <w:sz w:val="24"/>
          <w:szCs w:val="24"/>
        </w:rPr>
        <w:t xml:space="preserve"> </w:t>
      </w:r>
      <w:r w:rsidR="00930D1E" w:rsidRPr="007C32DF">
        <w:rPr>
          <w:rFonts w:ascii="Times New Roman" w:hAnsi="Times New Roman" w:cs="Times New Roman"/>
          <w:iCs/>
          <w:color w:val="000000" w:themeColor="text1"/>
          <w:sz w:val="24"/>
          <w:szCs w:val="24"/>
        </w:rPr>
        <w:t>culturally and linguistically diverse bodies and academia</w:t>
      </w:r>
      <w:r w:rsidR="00104EF7" w:rsidRPr="007C32DF">
        <w:rPr>
          <w:rFonts w:ascii="Times New Roman" w:hAnsi="Times New Roman" w:cs="Times New Roman"/>
          <w:iCs/>
          <w:color w:val="000000" w:themeColor="text1"/>
          <w:sz w:val="24"/>
          <w:szCs w:val="24"/>
        </w:rPr>
        <w:t>.</w:t>
      </w:r>
      <w:r w:rsidRPr="007C32DF">
        <w:rPr>
          <w:rFonts w:ascii="Times New Roman" w:hAnsi="Times New Roman" w:cs="Times New Roman"/>
          <w:iCs/>
          <w:color w:val="000000" w:themeColor="text1"/>
          <w:sz w:val="24"/>
          <w:szCs w:val="24"/>
        </w:rPr>
        <w:t xml:space="preserve"> Public consultation will not be undertaken as it is not considered necessary. A probity advisor will be engaged to assist with the open procurement process.</w:t>
      </w:r>
    </w:p>
    <w:p w14:paraId="4C8D162E" w14:textId="77777777" w:rsidR="00F11709" w:rsidRPr="008C5195" w:rsidRDefault="00F11709" w:rsidP="00B43BC0">
      <w:pPr>
        <w:ind w:right="-46"/>
        <w:rPr>
          <w:rFonts w:ascii="Times New Roman" w:hAnsi="Times New Roman" w:cs="Times New Roman"/>
          <w:i/>
          <w:iCs/>
          <w:color w:val="000000" w:themeColor="text1"/>
          <w:sz w:val="24"/>
          <w:szCs w:val="24"/>
        </w:rPr>
      </w:pPr>
    </w:p>
    <w:p w14:paraId="34409E2C" w14:textId="45C87DAA" w:rsidR="00357569" w:rsidRPr="00C637FD" w:rsidRDefault="00C637FD" w:rsidP="00A524C6">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4FE54DE4" w14:textId="77777777" w:rsidR="00C637FD" w:rsidRPr="000D7CFA" w:rsidRDefault="00C637FD" w:rsidP="00A524C6">
      <w:pPr>
        <w:keepNext/>
        <w:rPr>
          <w:rFonts w:ascii="Times New Roman" w:hAnsi="Times New Roman" w:cs="Times New Roman"/>
          <w:iCs/>
          <w:color w:val="000000" w:themeColor="text1"/>
          <w:sz w:val="24"/>
          <w:szCs w:val="24"/>
        </w:rPr>
      </w:pPr>
    </w:p>
    <w:p w14:paraId="5BDD46D9" w14:textId="7CDDDD9F" w:rsidR="0064749B" w:rsidRPr="0064749B" w:rsidRDefault="0064749B" w:rsidP="0064749B">
      <w:pPr>
        <w:rPr>
          <w:rFonts w:ascii="Times New Roman" w:hAnsi="Times New Roman" w:cs="Times New Roman"/>
          <w:iCs/>
          <w:color w:val="000000" w:themeColor="text1"/>
          <w:sz w:val="24"/>
          <w:szCs w:val="24"/>
        </w:rPr>
      </w:pPr>
      <w:r w:rsidRPr="0064749B">
        <w:rPr>
          <w:rFonts w:ascii="Times New Roman" w:hAnsi="Times New Roman" w:cs="Times New Roman"/>
          <w:iCs/>
          <w:color w:val="000000" w:themeColor="text1"/>
          <w:sz w:val="24"/>
          <w:szCs w:val="24"/>
        </w:rPr>
        <w:t>Noting that it is not a comprehensive statement of relevant constitutional considerations, the objective of the item references the external affairs power in section 51</w:t>
      </w:r>
      <w:r>
        <w:rPr>
          <w:rFonts w:ascii="Times New Roman" w:hAnsi="Times New Roman" w:cs="Times New Roman"/>
          <w:iCs/>
          <w:color w:val="000000" w:themeColor="text1"/>
          <w:sz w:val="24"/>
          <w:szCs w:val="24"/>
        </w:rPr>
        <w:t>(</w:t>
      </w:r>
      <w:r w:rsidRPr="0064749B">
        <w:rPr>
          <w:rFonts w:ascii="Times New Roman" w:hAnsi="Times New Roman" w:cs="Times New Roman"/>
          <w:iCs/>
          <w:color w:val="000000" w:themeColor="text1"/>
          <w:sz w:val="24"/>
          <w:szCs w:val="24"/>
        </w:rPr>
        <w:t>(xxix) of the</w:t>
      </w:r>
    </w:p>
    <w:p w14:paraId="52F3D849" w14:textId="565B050E" w:rsidR="0064749B" w:rsidRPr="0064749B" w:rsidRDefault="0064749B" w:rsidP="0064749B">
      <w:pPr>
        <w:rPr>
          <w:rFonts w:ascii="Times New Roman" w:hAnsi="Times New Roman" w:cs="Times New Roman"/>
          <w:iCs/>
          <w:color w:val="000000" w:themeColor="text1"/>
          <w:sz w:val="24"/>
          <w:szCs w:val="24"/>
        </w:rPr>
      </w:pPr>
      <w:r w:rsidRPr="0064749B">
        <w:rPr>
          <w:rFonts w:ascii="Times New Roman" w:hAnsi="Times New Roman" w:cs="Times New Roman"/>
          <w:iCs/>
          <w:color w:val="000000" w:themeColor="text1"/>
          <w:sz w:val="24"/>
          <w:szCs w:val="24"/>
        </w:rPr>
        <w:t>Constitution</w:t>
      </w:r>
      <w:r>
        <w:rPr>
          <w:rFonts w:ascii="Times New Roman" w:hAnsi="Times New Roman" w:cs="Times New Roman"/>
          <w:iCs/>
          <w:color w:val="000000" w:themeColor="text1"/>
          <w:sz w:val="24"/>
          <w:szCs w:val="24"/>
        </w:rPr>
        <w:t>)</w:t>
      </w:r>
      <w:r w:rsidRPr="0064749B">
        <w:rPr>
          <w:rFonts w:ascii="Times New Roman" w:hAnsi="Times New Roman" w:cs="Times New Roman"/>
          <w:iCs/>
          <w:color w:val="000000" w:themeColor="text1"/>
          <w:sz w:val="24"/>
          <w:szCs w:val="24"/>
        </w:rPr>
        <w:t>.</w:t>
      </w:r>
    </w:p>
    <w:p w14:paraId="09C0B218" w14:textId="77777777" w:rsidR="00D20F44" w:rsidRPr="00396B24" w:rsidRDefault="00D20F44" w:rsidP="009130EC">
      <w:pPr>
        <w:rPr>
          <w:rFonts w:ascii="Times New Roman" w:hAnsi="Times New Roman" w:cs="Times New Roman"/>
          <w:color w:val="000000" w:themeColor="text1"/>
          <w:sz w:val="24"/>
          <w:szCs w:val="24"/>
        </w:rPr>
      </w:pPr>
    </w:p>
    <w:p w14:paraId="7002970E" w14:textId="1FA10931" w:rsidR="00396B24" w:rsidRPr="00C637FD" w:rsidRDefault="0064749B" w:rsidP="00C637FD">
      <w:pPr>
        <w:keepNext/>
        <w:rPr>
          <w:rFonts w:ascii="Times New Roman" w:hAnsi="Times New Roman" w:cs="Times New Roman"/>
          <w:i/>
          <w:iCs/>
          <w:color w:val="000000" w:themeColor="text1"/>
          <w:sz w:val="24"/>
          <w:szCs w:val="24"/>
        </w:rPr>
      </w:pPr>
      <w:r w:rsidRPr="00C637FD">
        <w:rPr>
          <w:rFonts w:ascii="Times New Roman" w:hAnsi="Times New Roman" w:cs="Times New Roman"/>
          <w:i/>
          <w:iCs/>
          <w:color w:val="000000" w:themeColor="text1"/>
          <w:sz w:val="24"/>
          <w:szCs w:val="24"/>
        </w:rPr>
        <w:lastRenderedPageBreak/>
        <w:t>External affairs</w:t>
      </w:r>
      <w:r w:rsidR="00396B24" w:rsidRPr="00C637FD">
        <w:rPr>
          <w:rFonts w:ascii="Times New Roman" w:hAnsi="Times New Roman" w:cs="Times New Roman"/>
          <w:i/>
          <w:iCs/>
          <w:color w:val="000000" w:themeColor="text1"/>
          <w:sz w:val="24"/>
          <w:szCs w:val="24"/>
        </w:rPr>
        <w:t xml:space="preserve"> power</w:t>
      </w:r>
    </w:p>
    <w:p w14:paraId="6AA368C3" w14:textId="77777777" w:rsidR="00396B24" w:rsidRPr="00381C8C" w:rsidRDefault="00396B24" w:rsidP="00C637FD">
      <w:pPr>
        <w:keepNext/>
        <w:rPr>
          <w:rFonts w:ascii="Times New Roman" w:hAnsi="Times New Roman" w:cs="Times New Roman"/>
          <w:b/>
          <w:bCs/>
          <w:color w:val="000000" w:themeColor="text1"/>
          <w:sz w:val="24"/>
          <w:szCs w:val="24"/>
        </w:rPr>
      </w:pPr>
    </w:p>
    <w:p w14:paraId="7791BDCF" w14:textId="77777777" w:rsidR="00381C8C" w:rsidRPr="00381C8C" w:rsidRDefault="00381C8C" w:rsidP="00381C8C">
      <w:pPr>
        <w:rPr>
          <w:rFonts w:ascii="Times New Roman" w:hAnsi="Times New Roman" w:cs="Times New Roman"/>
          <w:bCs/>
          <w:color w:val="000000" w:themeColor="text1"/>
          <w:sz w:val="24"/>
          <w:szCs w:val="24"/>
        </w:rPr>
      </w:pPr>
      <w:r w:rsidRPr="00381C8C">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381C8C">
        <w:rPr>
          <w:rFonts w:ascii="Times New Roman" w:hAnsi="Times New Roman" w:cs="Times New Roman"/>
          <w:bCs/>
          <w:color w:val="000000" w:themeColor="text1"/>
          <w:sz w:val="24"/>
          <w:szCs w:val="24"/>
        </w:rPr>
        <w:t>affairs’</w:t>
      </w:r>
      <w:proofErr w:type="gramEnd"/>
      <w:r w:rsidRPr="00381C8C">
        <w:rPr>
          <w:rFonts w:ascii="Times New Roman" w:hAnsi="Times New Roman" w:cs="Times New Roman"/>
          <w:bCs/>
          <w:color w:val="000000" w:themeColor="text1"/>
          <w:sz w:val="24"/>
          <w:szCs w:val="24"/>
        </w:rPr>
        <w:t>. The external affairs power supports legislation implementing Australia’s international obligations under treaties to which it is a party. Australia has international obligations under the International Covenant on Economic, Social and Cultural Rights. Articles 2 and 12 require Australia to take steps necessary to create conditions that would assure medical service and medical attention in the event of sickness.</w:t>
      </w:r>
    </w:p>
    <w:p w14:paraId="299DE690" w14:textId="77777777" w:rsidR="00381C8C" w:rsidRPr="00381C8C" w:rsidRDefault="00381C8C" w:rsidP="00381C8C">
      <w:pPr>
        <w:rPr>
          <w:rFonts w:ascii="Times New Roman" w:hAnsi="Times New Roman" w:cs="Times New Roman"/>
          <w:bCs/>
          <w:color w:val="000000" w:themeColor="text1"/>
          <w:sz w:val="24"/>
          <w:szCs w:val="24"/>
        </w:rPr>
      </w:pPr>
    </w:p>
    <w:p w14:paraId="2D2B9E42" w14:textId="77777777" w:rsidR="00381C8C" w:rsidRPr="00381C8C" w:rsidRDefault="00381C8C" w:rsidP="00381C8C">
      <w:pPr>
        <w:rPr>
          <w:rFonts w:ascii="Times New Roman" w:hAnsi="Times New Roman" w:cs="Times New Roman"/>
          <w:bCs/>
          <w:color w:val="000000" w:themeColor="text1"/>
          <w:sz w:val="24"/>
          <w:szCs w:val="24"/>
        </w:rPr>
      </w:pPr>
      <w:r w:rsidRPr="00381C8C">
        <w:rPr>
          <w:rFonts w:ascii="Times New Roman" w:hAnsi="Times New Roman" w:cs="Times New Roman"/>
          <w:bCs/>
          <w:color w:val="000000" w:themeColor="text1"/>
          <w:sz w:val="24"/>
          <w:szCs w:val="24"/>
        </w:rPr>
        <w:t>This program aims to support the retention of new and early career nurses in the aged care sector and increase their skills by providing training, education and professional development opportunities. The increased size and capability of the nursing workforce in the aged care sector will assist in ensuring that there is adequate medical service and medical attention available to older Australians who are sick.</w:t>
      </w:r>
    </w:p>
    <w:p w14:paraId="54E6362F" w14:textId="77777777" w:rsidR="00617868" w:rsidRPr="00A524C6" w:rsidRDefault="00617868" w:rsidP="00777CB4">
      <w:pPr>
        <w:rPr>
          <w:rFonts w:ascii="Times New Roman" w:hAnsi="Times New Roman" w:cs="Times New Roman"/>
          <w:color w:val="000000" w:themeColor="text1"/>
          <w:sz w:val="24"/>
          <w:szCs w:val="24"/>
          <w:highlight w:val="yellow"/>
          <w:u w:val="single"/>
        </w:rPr>
      </w:pPr>
    </w:p>
    <w:p w14:paraId="55F64A29" w14:textId="21C40DF8" w:rsidR="00777CB4" w:rsidRPr="00030AA1" w:rsidRDefault="00777CB4" w:rsidP="00777CB4">
      <w:pPr>
        <w:rPr>
          <w:rFonts w:ascii="Times New Roman" w:hAnsi="Times New Roman" w:cs="Times New Roman"/>
          <w:i/>
          <w:iCs/>
          <w:color w:val="000000" w:themeColor="text1"/>
          <w:sz w:val="24"/>
          <w:szCs w:val="24"/>
          <w:u w:val="single"/>
        </w:rPr>
      </w:pPr>
      <w:r w:rsidRPr="007922F2">
        <w:rPr>
          <w:rFonts w:ascii="Times New Roman" w:hAnsi="Times New Roman" w:cs="Times New Roman"/>
          <w:i/>
          <w:iCs/>
          <w:color w:val="000000" w:themeColor="text1"/>
          <w:sz w:val="24"/>
          <w:szCs w:val="24"/>
          <w:u w:val="single"/>
        </w:rPr>
        <w:t xml:space="preserve">Table </w:t>
      </w:r>
      <w:r w:rsidRPr="00030AA1">
        <w:rPr>
          <w:rFonts w:ascii="Times New Roman" w:hAnsi="Times New Roman" w:cs="Times New Roman"/>
          <w:i/>
          <w:iCs/>
          <w:color w:val="000000" w:themeColor="text1"/>
          <w:sz w:val="24"/>
          <w:szCs w:val="24"/>
          <w:u w:val="single"/>
        </w:rPr>
        <w:t xml:space="preserve">item </w:t>
      </w:r>
      <w:r w:rsidR="00030AA1" w:rsidRPr="00030AA1">
        <w:rPr>
          <w:rFonts w:ascii="Times New Roman" w:hAnsi="Times New Roman" w:cs="Times New Roman"/>
          <w:i/>
          <w:iCs/>
          <w:color w:val="000000" w:themeColor="text1"/>
          <w:sz w:val="24"/>
          <w:szCs w:val="24"/>
          <w:u w:val="single"/>
        </w:rPr>
        <w:t>670</w:t>
      </w:r>
      <w:r w:rsidRPr="00030AA1">
        <w:rPr>
          <w:rFonts w:ascii="Times New Roman" w:hAnsi="Times New Roman" w:cs="Times New Roman"/>
          <w:i/>
          <w:iCs/>
          <w:color w:val="000000" w:themeColor="text1"/>
          <w:sz w:val="24"/>
          <w:szCs w:val="24"/>
          <w:u w:val="single"/>
        </w:rPr>
        <w:t xml:space="preserve"> – </w:t>
      </w:r>
      <w:r w:rsidR="001371F8" w:rsidRPr="00030AA1">
        <w:rPr>
          <w:rFonts w:ascii="Times New Roman" w:hAnsi="Times New Roman" w:cs="Times New Roman"/>
          <w:i/>
          <w:iCs/>
          <w:color w:val="000000" w:themeColor="text1"/>
          <w:sz w:val="24"/>
          <w:szCs w:val="24"/>
          <w:u w:val="single"/>
        </w:rPr>
        <w:t>Aged Care Skills Development Program</w:t>
      </w:r>
    </w:p>
    <w:p w14:paraId="6487FD94" w14:textId="77777777" w:rsidR="00777CB4" w:rsidRPr="00030AA1" w:rsidRDefault="00777CB4" w:rsidP="00777CB4">
      <w:pPr>
        <w:rPr>
          <w:rFonts w:ascii="Times New Roman" w:hAnsi="Times New Roman" w:cs="Times New Roman"/>
          <w:color w:val="000000" w:themeColor="text1"/>
          <w:sz w:val="24"/>
          <w:szCs w:val="24"/>
        </w:rPr>
      </w:pPr>
    </w:p>
    <w:p w14:paraId="45980C63" w14:textId="7F218E08" w:rsidR="00777CB4" w:rsidRDefault="00777CB4" w:rsidP="00777CB4">
      <w:pPr>
        <w:rPr>
          <w:rFonts w:ascii="Times New Roman" w:hAnsi="Times New Roman" w:cs="Times New Roman"/>
          <w:iCs/>
          <w:color w:val="000000" w:themeColor="text1"/>
          <w:sz w:val="24"/>
          <w:szCs w:val="24"/>
        </w:rPr>
      </w:pPr>
      <w:r w:rsidRPr="00030AA1">
        <w:rPr>
          <w:rFonts w:ascii="Times New Roman" w:hAnsi="Times New Roman" w:cs="Times New Roman"/>
          <w:iCs/>
          <w:color w:val="000000" w:themeColor="text1"/>
          <w:sz w:val="24"/>
          <w:szCs w:val="24"/>
        </w:rPr>
        <w:t xml:space="preserve">New </w:t>
      </w:r>
      <w:r w:rsidRPr="00030AA1">
        <w:rPr>
          <w:rFonts w:ascii="Times New Roman" w:hAnsi="Times New Roman" w:cs="Times New Roman"/>
          <w:b/>
          <w:iCs/>
          <w:color w:val="000000" w:themeColor="text1"/>
          <w:sz w:val="24"/>
          <w:szCs w:val="24"/>
        </w:rPr>
        <w:t xml:space="preserve">table item </w:t>
      </w:r>
      <w:r w:rsidR="00030AA1" w:rsidRPr="00030AA1">
        <w:rPr>
          <w:rFonts w:ascii="Times New Roman" w:hAnsi="Times New Roman" w:cs="Times New Roman"/>
          <w:b/>
          <w:iCs/>
          <w:color w:val="000000" w:themeColor="text1"/>
          <w:sz w:val="24"/>
          <w:szCs w:val="24"/>
        </w:rPr>
        <w:t>670</w:t>
      </w:r>
      <w:r w:rsidRPr="00030AA1">
        <w:rPr>
          <w:rFonts w:ascii="Times New Roman" w:hAnsi="Times New Roman" w:cs="Times New Roman"/>
          <w:iCs/>
          <w:color w:val="000000" w:themeColor="text1"/>
          <w:sz w:val="24"/>
          <w:szCs w:val="24"/>
        </w:rPr>
        <w:t xml:space="preserve"> establishes legislative authority</w:t>
      </w:r>
      <w:r w:rsidRPr="00030AA1">
        <w:rPr>
          <w:rFonts w:ascii="Times New Roman" w:hAnsi="Times New Roman" w:cs="Times New Roman"/>
          <w:bCs/>
          <w:iCs/>
          <w:color w:val="000000" w:themeColor="text1"/>
          <w:sz w:val="24"/>
          <w:szCs w:val="24"/>
        </w:rPr>
        <w:t xml:space="preserve"> for Government spending on the </w:t>
      </w:r>
      <w:r w:rsidR="00F97F48" w:rsidRPr="00030AA1">
        <w:rPr>
          <w:rFonts w:ascii="Times New Roman" w:hAnsi="Times New Roman" w:cs="Times New Roman"/>
          <w:bCs/>
          <w:iCs/>
          <w:color w:val="000000" w:themeColor="text1"/>
          <w:sz w:val="24"/>
          <w:szCs w:val="24"/>
        </w:rPr>
        <w:t>Aged Care Skills Development</w:t>
      </w:r>
      <w:r w:rsidR="00F97F48" w:rsidRPr="00F97F48">
        <w:rPr>
          <w:rFonts w:ascii="Times New Roman" w:hAnsi="Times New Roman" w:cs="Times New Roman"/>
          <w:bCs/>
          <w:iCs/>
          <w:color w:val="000000" w:themeColor="text1"/>
          <w:sz w:val="24"/>
          <w:szCs w:val="24"/>
        </w:rPr>
        <w:t xml:space="preserve"> Program </w:t>
      </w:r>
      <w:r w:rsidR="00FB18B5">
        <w:rPr>
          <w:rFonts w:ascii="Times New Roman" w:hAnsi="Times New Roman" w:cs="Times New Roman"/>
          <w:bCs/>
          <w:iCs/>
          <w:color w:val="000000" w:themeColor="text1"/>
          <w:sz w:val="24"/>
          <w:szCs w:val="24"/>
        </w:rPr>
        <w:t xml:space="preserve">(the program) </w:t>
      </w:r>
      <w:r w:rsidRPr="005A6A33">
        <w:rPr>
          <w:rFonts w:ascii="Times New Roman" w:hAnsi="Times New Roman" w:cs="Times New Roman"/>
          <w:bCs/>
          <w:iCs/>
          <w:color w:val="000000" w:themeColor="text1"/>
          <w:sz w:val="24"/>
          <w:szCs w:val="24"/>
        </w:rPr>
        <w:t xml:space="preserve">to </w:t>
      </w:r>
      <w:r w:rsidR="005A6A33" w:rsidRPr="005A6A33">
        <w:rPr>
          <w:rFonts w:ascii="Times New Roman" w:hAnsi="Times New Roman" w:cs="Times New Roman"/>
          <w:iCs/>
          <w:color w:val="000000" w:themeColor="text1"/>
          <w:sz w:val="24"/>
          <w:szCs w:val="24"/>
        </w:rPr>
        <w:t>enhance the competency levels of direct</w:t>
      </w:r>
      <w:r w:rsidR="00417CD7">
        <w:rPr>
          <w:rFonts w:ascii="Times New Roman" w:hAnsi="Times New Roman" w:cs="Times New Roman"/>
          <w:iCs/>
          <w:color w:val="000000" w:themeColor="text1"/>
          <w:sz w:val="24"/>
          <w:szCs w:val="24"/>
        </w:rPr>
        <w:t>-</w:t>
      </w:r>
      <w:r w:rsidR="005A6A33" w:rsidRPr="005A6A33">
        <w:rPr>
          <w:rFonts w:ascii="Times New Roman" w:hAnsi="Times New Roman" w:cs="Times New Roman"/>
          <w:iCs/>
          <w:color w:val="000000" w:themeColor="text1"/>
          <w:sz w:val="24"/>
          <w:szCs w:val="24"/>
        </w:rPr>
        <w:t>care staff including nurses, personal care workers, allied health workers, informal carers and volunteers already working in, and new to</w:t>
      </w:r>
      <w:r w:rsidR="00417CD7">
        <w:rPr>
          <w:rFonts w:ascii="Times New Roman" w:hAnsi="Times New Roman" w:cs="Times New Roman"/>
          <w:iCs/>
          <w:color w:val="000000" w:themeColor="text1"/>
          <w:sz w:val="24"/>
          <w:szCs w:val="24"/>
        </w:rPr>
        <w:t>,</w:t>
      </w:r>
      <w:r w:rsidR="005A6A33" w:rsidRPr="005A6A33">
        <w:rPr>
          <w:rFonts w:ascii="Times New Roman" w:hAnsi="Times New Roman" w:cs="Times New Roman"/>
          <w:iCs/>
          <w:color w:val="000000" w:themeColor="text1"/>
          <w:sz w:val="24"/>
          <w:szCs w:val="24"/>
        </w:rPr>
        <w:t xml:space="preserve"> aged care to ensure they have the skills required to deliver quality care in aged care facilities and in-home settings.</w:t>
      </w:r>
    </w:p>
    <w:p w14:paraId="60EE67FA" w14:textId="77777777" w:rsidR="00F91A9E" w:rsidRDefault="00F91A9E" w:rsidP="00777CB4">
      <w:pPr>
        <w:rPr>
          <w:rFonts w:ascii="Times New Roman" w:hAnsi="Times New Roman" w:cs="Times New Roman"/>
          <w:iCs/>
          <w:color w:val="000000" w:themeColor="text1"/>
          <w:sz w:val="24"/>
          <w:szCs w:val="24"/>
        </w:rPr>
      </w:pPr>
    </w:p>
    <w:p w14:paraId="4D522180" w14:textId="56F2144A" w:rsidR="009D0AE0" w:rsidRPr="009D0AE0" w:rsidRDefault="009D0AE0" w:rsidP="009D0AE0">
      <w:pPr>
        <w:rPr>
          <w:rFonts w:ascii="Times New Roman" w:hAnsi="Times New Roman" w:cs="Times New Roman"/>
          <w:iCs/>
          <w:color w:val="000000" w:themeColor="text1"/>
          <w:sz w:val="24"/>
          <w:szCs w:val="24"/>
        </w:rPr>
      </w:pPr>
      <w:r w:rsidRPr="009D0AE0">
        <w:rPr>
          <w:rFonts w:ascii="Times New Roman" w:hAnsi="Times New Roman" w:cs="Times New Roman"/>
          <w:iCs/>
          <w:color w:val="000000" w:themeColor="text1"/>
          <w:sz w:val="24"/>
          <w:szCs w:val="24"/>
        </w:rPr>
        <w:t xml:space="preserve">The short online modules </w:t>
      </w:r>
      <w:r w:rsidR="006C4800">
        <w:rPr>
          <w:rFonts w:ascii="Times New Roman" w:hAnsi="Times New Roman" w:cs="Times New Roman"/>
          <w:iCs/>
          <w:color w:val="000000" w:themeColor="text1"/>
          <w:sz w:val="24"/>
          <w:szCs w:val="24"/>
        </w:rPr>
        <w:t>are</w:t>
      </w:r>
      <w:r w:rsidRPr="009D0AE0">
        <w:rPr>
          <w:rFonts w:ascii="Times New Roman" w:hAnsi="Times New Roman" w:cs="Times New Roman"/>
          <w:iCs/>
          <w:color w:val="000000" w:themeColor="text1"/>
          <w:sz w:val="24"/>
          <w:szCs w:val="24"/>
        </w:rPr>
        <w:t xml:space="preserve"> available free</w:t>
      </w:r>
      <w:r w:rsidR="00990599">
        <w:rPr>
          <w:rFonts w:ascii="Times New Roman" w:hAnsi="Times New Roman" w:cs="Times New Roman"/>
          <w:iCs/>
          <w:color w:val="000000" w:themeColor="text1"/>
          <w:sz w:val="24"/>
          <w:szCs w:val="24"/>
        </w:rPr>
        <w:t xml:space="preserve"> </w:t>
      </w:r>
      <w:r w:rsidRPr="009D0AE0">
        <w:rPr>
          <w:rFonts w:ascii="Times New Roman" w:hAnsi="Times New Roman" w:cs="Times New Roman"/>
          <w:iCs/>
          <w:color w:val="000000" w:themeColor="text1"/>
          <w:sz w:val="24"/>
          <w:szCs w:val="24"/>
        </w:rPr>
        <w:t>of</w:t>
      </w:r>
      <w:r w:rsidR="00990599">
        <w:rPr>
          <w:rFonts w:ascii="Times New Roman" w:hAnsi="Times New Roman" w:cs="Times New Roman"/>
          <w:iCs/>
          <w:color w:val="000000" w:themeColor="text1"/>
          <w:sz w:val="24"/>
          <w:szCs w:val="24"/>
        </w:rPr>
        <w:t xml:space="preserve"> </w:t>
      </w:r>
      <w:r w:rsidRPr="009D0AE0">
        <w:rPr>
          <w:rFonts w:ascii="Times New Roman" w:hAnsi="Times New Roman" w:cs="Times New Roman"/>
          <w:iCs/>
          <w:color w:val="000000" w:themeColor="text1"/>
          <w:sz w:val="24"/>
          <w:szCs w:val="24"/>
        </w:rPr>
        <w:t>charge to aged care workers, volunteers, caregivers supporting loved ones and anyone with an interest in improving care for older people.</w:t>
      </w:r>
    </w:p>
    <w:p w14:paraId="62DC01BE" w14:textId="77777777" w:rsidR="009D0AE0" w:rsidRPr="009D0AE0" w:rsidRDefault="009D0AE0" w:rsidP="009D0AE0">
      <w:pPr>
        <w:rPr>
          <w:rFonts w:ascii="Times New Roman" w:hAnsi="Times New Roman" w:cs="Times New Roman"/>
          <w:iCs/>
          <w:color w:val="000000" w:themeColor="text1"/>
          <w:sz w:val="24"/>
          <w:szCs w:val="24"/>
        </w:rPr>
      </w:pPr>
    </w:p>
    <w:p w14:paraId="2D3BB27D" w14:textId="05819EF8" w:rsidR="009D0AE0" w:rsidRPr="009D0AE0" w:rsidRDefault="009D0AE0" w:rsidP="009D0AE0">
      <w:pPr>
        <w:rPr>
          <w:rFonts w:ascii="Times New Roman" w:hAnsi="Times New Roman" w:cs="Times New Roman"/>
          <w:iCs/>
          <w:color w:val="000000" w:themeColor="text1"/>
          <w:sz w:val="24"/>
          <w:szCs w:val="24"/>
        </w:rPr>
      </w:pPr>
      <w:r w:rsidRPr="009D0AE0">
        <w:rPr>
          <w:rFonts w:ascii="Times New Roman" w:hAnsi="Times New Roman" w:cs="Times New Roman"/>
          <w:iCs/>
          <w:color w:val="000000" w:themeColor="text1"/>
          <w:sz w:val="24"/>
          <w:szCs w:val="24"/>
        </w:rPr>
        <w:t>The modules cover a range of topics, including dementia care, palliative and end of life care, trauma-informed care and cross-cultural awareness. Each module take</w:t>
      </w:r>
      <w:r w:rsidR="006C4800">
        <w:rPr>
          <w:rFonts w:ascii="Times New Roman" w:hAnsi="Times New Roman" w:cs="Times New Roman"/>
          <w:iCs/>
          <w:color w:val="000000" w:themeColor="text1"/>
          <w:sz w:val="24"/>
          <w:szCs w:val="24"/>
        </w:rPr>
        <w:t>s</w:t>
      </w:r>
      <w:r w:rsidRPr="009D0AE0">
        <w:rPr>
          <w:rFonts w:ascii="Times New Roman" w:hAnsi="Times New Roman" w:cs="Times New Roman"/>
          <w:iCs/>
          <w:color w:val="000000" w:themeColor="text1"/>
          <w:sz w:val="24"/>
          <w:szCs w:val="24"/>
        </w:rPr>
        <w:t xml:space="preserve"> an average of 10</w:t>
      </w:r>
      <w:r w:rsidR="00C40425">
        <w:rPr>
          <w:rFonts w:ascii="Times New Roman" w:hAnsi="Times New Roman" w:cs="Times New Roman"/>
          <w:iCs/>
          <w:color w:val="000000" w:themeColor="text1"/>
          <w:sz w:val="24"/>
          <w:szCs w:val="24"/>
        </w:rPr>
        <w:t> </w:t>
      </w:r>
      <w:r w:rsidRPr="009D0AE0">
        <w:rPr>
          <w:rFonts w:ascii="Times New Roman" w:hAnsi="Times New Roman" w:cs="Times New Roman"/>
          <w:iCs/>
          <w:color w:val="000000" w:themeColor="text1"/>
          <w:sz w:val="24"/>
          <w:szCs w:val="24"/>
        </w:rPr>
        <w:t>minutes to complete and contain</w:t>
      </w:r>
      <w:r w:rsidR="006C4800">
        <w:rPr>
          <w:rFonts w:ascii="Times New Roman" w:hAnsi="Times New Roman" w:cs="Times New Roman"/>
          <w:iCs/>
          <w:color w:val="000000" w:themeColor="text1"/>
          <w:sz w:val="24"/>
          <w:szCs w:val="24"/>
        </w:rPr>
        <w:t>s</w:t>
      </w:r>
      <w:r w:rsidRPr="009D0AE0">
        <w:rPr>
          <w:rFonts w:ascii="Times New Roman" w:hAnsi="Times New Roman" w:cs="Times New Roman"/>
          <w:iCs/>
          <w:color w:val="000000" w:themeColor="text1"/>
          <w:sz w:val="24"/>
          <w:szCs w:val="24"/>
        </w:rPr>
        <w:t xml:space="preserve"> an engaging video, a short quiz, a downloadable infographic and links to further resources and learning opportunities.</w:t>
      </w:r>
    </w:p>
    <w:p w14:paraId="4AB47567" w14:textId="77777777" w:rsidR="006C4800" w:rsidRPr="006C4800" w:rsidRDefault="006C4800" w:rsidP="006C4800">
      <w:pPr>
        <w:rPr>
          <w:rFonts w:ascii="Times New Roman" w:hAnsi="Times New Roman" w:cs="Times New Roman"/>
          <w:iCs/>
          <w:color w:val="000000" w:themeColor="text1"/>
          <w:sz w:val="24"/>
          <w:szCs w:val="24"/>
        </w:rPr>
      </w:pPr>
    </w:p>
    <w:p w14:paraId="285C7554" w14:textId="4109C8EA" w:rsidR="006C4800" w:rsidRPr="006C4800" w:rsidRDefault="006C4800" w:rsidP="006C4800">
      <w:pPr>
        <w:rPr>
          <w:rFonts w:ascii="Times New Roman" w:hAnsi="Times New Roman" w:cs="Times New Roman"/>
          <w:iCs/>
          <w:color w:val="000000" w:themeColor="text1"/>
          <w:sz w:val="24"/>
          <w:szCs w:val="24"/>
        </w:rPr>
      </w:pPr>
      <w:r w:rsidRPr="006C4800">
        <w:rPr>
          <w:rFonts w:ascii="Times New Roman" w:hAnsi="Times New Roman" w:cs="Times New Roman"/>
          <w:iCs/>
          <w:color w:val="000000" w:themeColor="text1"/>
          <w:sz w:val="24"/>
          <w:szCs w:val="24"/>
        </w:rPr>
        <w:t xml:space="preserve">The training </w:t>
      </w:r>
      <w:r w:rsidR="00310897">
        <w:rPr>
          <w:rFonts w:ascii="Times New Roman" w:hAnsi="Times New Roman" w:cs="Times New Roman"/>
          <w:iCs/>
          <w:color w:val="000000" w:themeColor="text1"/>
          <w:sz w:val="24"/>
          <w:szCs w:val="24"/>
        </w:rPr>
        <w:t>is</w:t>
      </w:r>
      <w:r w:rsidRPr="006C4800">
        <w:rPr>
          <w:rFonts w:ascii="Times New Roman" w:hAnsi="Times New Roman" w:cs="Times New Roman"/>
          <w:iCs/>
          <w:color w:val="000000" w:themeColor="text1"/>
          <w:sz w:val="24"/>
          <w:szCs w:val="24"/>
        </w:rPr>
        <w:t xml:space="preserve"> voluntary for aged care workers to undertake and is not considered to be formal accredited training.</w:t>
      </w:r>
      <w:r w:rsidR="00310897">
        <w:rPr>
          <w:rFonts w:ascii="Times New Roman" w:hAnsi="Times New Roman" w:cs="Times New Roman"/>
          <w:iCs/>
          <w:color w:val="000000" w:themeColor="text1"/>
          <w:sz w:val="24"/>
          <w:szCs w:val="24"/>
        </w:rPr>
        <w:t xml:space="preserve"> </w:t>
      </w:r>
      <w:r w:rsidRPr="006C4800">
        <w:rPr>
          <w:rFonts w:ascii="Times New Roman" w:hAnsi="Times New Roman" w:cs="Times New Roman"/>
          <w:iCs/>
          <w:color w:val="000000" w:themeColor="text1"/>
          <w:sz w:val="24"/>
          <w:szCs w:val="24"/>
        </w:rPr>
        <w:t xml:space="preserve">The </w:t>
      </w:r>
      <w:r w:rsidR="00A602F0">
        <w:rPr>
          <w:rFonts w:ascii="Times New Roman" w:hAnsi="Times New Roman" w:cs="Times New Roman"/>
          <w:iCs/>
          <w:color w:val="000000" w:themeColor="text1"/>
          <w:sz w:val="24"/>
          <w:szCs w:val="24"/>
        </w:rPr>
        <w:t>provider</w:t>
      </w:r>
      <w:r w:rsidRPr="006C4800">
        <w:rPr>
          <w:rFonts w:ascii="Times New Roman" w:hAnsi="Times New Roman" w:cs="Times New Roman"/>
          <w:iCs/>
          <w:color w:val="000000" w:themeColor="text1"/>
          <w:sz w:val="24"/>
          <w:szCs w:val="24"/>
        </w:rPr>
        <w:t xml:space="preserve"> </w:t>
      </w:r>
      <w:r w:rsidR="00310897">
        <w:rPr>
          <w:rFonts w:ascii="Times New Roman" w:hAnsi="Times New Roman" w:cs="Times New Roman"/>
          <w:iCs/>
          <w:color w:val="000000" w:themeColor="text1"/>
          <w:sz w:val="24"/>
          <w:szCs w:val="24"/>
        </w:rPr>
        <w:t>is</w:t>
      </w:r>
      <w:r w:rsidRPr="006C4800">
        <w:rPr>
          <w:rFonts w:ascii="Times New Roman" w:hAnsi="Times New Roman" w:cs="Times New Roman"/>
          <w:iCs/>
          <w:color w:val="000000" w:themeColor="text1"/>
          <w:sz w:val="24"/>
          <w:szCs w:val="24"/>
        </w:rPr>
        <w:t xml:space="preserve"> required to report quarterly on progress towards achieving their </w:t>
      </w:r>
      <w:r w:rsidR="001960EB" w:rsidRPr="006C4800">
        <w:rPr>
          <w:rFonts w:ascii="Times New Roman" w:hAnsi="Times New Roman" w:cs="Times New Roman"/>
          <w:iCs/>
          <w:color w:val="000000" w:themeColor="text1"/>
          <w:sz w:val="24"/>
          <w:szCs w:val="24"/>
        </w:rPr>
        <w:t>deliverables and</w:t>
      </w:r>
      <w:r w:rsidRPr="006C4800">
        <w:rPr>
          <w:rFonts w:ascii="Times New Roman" w:hAnsi="Times New Roman" w:cs="Times New Roman"/>
          <w:iCs/>
          <w:color w:val="000000" w:themeColor="text1"/>
          <w:sz w:val="24"/>
          <w:szCs w:val="24"/>
        </w:rPr>
        <w:t xml:space="preserve"> </w:t>
      </w:r>
      <w:r w:rsidR="00310897">
        <w:rPr>
          <w:rFonts w:ascii="Times New Roman" w:hAnsi="Times New Roman" w:cs="Times New Roman"/>
          <w:iCs/>
          <w:color w:val="000000" w:themeColor="text1"/>
          <w:sz w:val="24"/>
          <w:szCs w:val="24"/>
        </w:rPr>
        <w:t>is</w:t>
      </w:r>
      <w:r w:rsidRPr="006C4800">
        <w:rPr>
          <w:rFonts w:ascii="Times New Roman" w:hAnsi="Times New Roman" w:cs="Times New Roman"/>
          <w:iCs/>
          <w:color w:val="000000" w:themeColor="text1"/>
          <w:sz w:val="24"/>
          <w:szCs w:val="24"/>
        </w:rPr>
        <w:t xml:space="preserve"> required to report monthly on the data associated with the program</w:t>
      </w:r>
      <w:r w:rsidR="009E4FEC">
        <w:rPr>
          <w:rFonts w:ascii="Times New Roman" w:hAnsi="Times New Roman" w:cs="Times New Roman"/>
          <w:iCs/>
          <w:color w:val="000000" w:themeColor="text1"/>
          <w:sz w:val="24"/>
          <w:szCs w:val="24"/>
        </w:rPr>
        <w:t xml:space="preserve">, including </w:t>
      </w:r>
      <w:r w:rsidRPr="006C4800">
        <w:rPr>
          <w:rFonts w:ascii="Times New Roman" w:hAnsi="Times New Roman" w:cs="Times New Roman"/>
          <w:iCs/>
          <w:color w:val="000000" w:themeColor="text1"/>
          <w:sz w:val="24"/>
          <w:szCs w:val="24"/>
        </w:rPr>
        <w:t xml:space="preserve">how many people have enrolled and completed each individual module. </w:t>
      </w:r>
    </w:p>
    <w:p w14:paraId="7E0DE4EA" w14:textId="77777777" w:rsidR="006C4800" w:rsidRPr="006C4800" w:rsidRDefault="006C4800" w:rsidP="006C4800">
      <w:pPr>
        <w:rPr>
          <w:rFonts w:ascii="Times New Roman" w:hAnsi="Times New Roman" w:cs="Times New Roman"/>
          <w:iCs/>
          <w:color w:val="000000" w:themeColor="text1"/>
          <w:sz w:val="24"/>
          <w:szCs w:val="24"/>
        </w:rPr>
      </w:pPr>
    </w:p>
    <w:p w14:paraId="3A692FAF" w14:textId="7E19CC16" w:rsidR="006C4800" w:rsidRDefault="006C4800" w:rsidP="006C4800">
      <w:pPr>
        <w:rPr>
          <w:rFonts w:ascii="Times New Roman" w:hAnsi="Times New Roman" w:cs="Times New Roman"/>
          <w:iCs/>
          <w:color w:val="000000" w:themeColor="text1"/>
          <w:sz w:val="24"/>
          <w:szCs w:val="24"/>
        </w:rPr>
      </w:pPr>
      <w:r w:rsidRPr="006C4800">
        <w:rPr>
          <w:rFonts w:ascii="Times New Roman" w:hAnsi="Times New Roman" w:cs="Times New Roman"/>
          <w:iCs/>
          <w:color w:val="000000" w:themeColor="text1"/>
          <w:sz w:val="24"/>
          <w:szCs w:val="24"/>
        </w:rPr>
        <w:t>The beneficiaries of the program are direct care workers, volunteers, aged care providers and older people.</w:t>
      </w:r>
      <w:r w:rsidR="00310897">
        <w:rPr>
          <w:rFonts w:ascii="Times New Roman" w:hAnsi="Times New Roman" w:cs="Times New Roman"/>
          <w:iCs/>
          <w:color w:val="000000" w:themeColor="text1"/>
          <w:sz w:val="24"/>
          <w:szCs w:val="24"/>
        </w:rPr>
        <w:t xml:space="preserve"> </w:t>
      </w:r>
      <w:r w:rsidRPr="006C4800">
        <w:rPr>
          <w:rFonts w:ascii="Times New Roman" w:hAnsi="Times New Roman" w:cs="Times New Roman"/>
          <w:iCs/>
          <w:color w:val="000000" w:themeColor="text1"/>
          <w:sz w:val="24"/>
          <w:szCs w:val="24"/>
        </w:rPr>
        <w:t xml:space="preserve">Direct care workers and volunteers benefit from the program as they receive free training. Aged </w:t>
      </w:r>
      <w:r w:rsidR="00DD4E5E">
        <w:rPr>
          <w:rFonts w:ascii="Times New Roman" w:hAnsi="Times New Roman" w:cs="Times New Roman"/>
          <w:iCs/>
          <w:color w:val="000000" w:themeColor="text1"/>
          <w:sz w:val="24"/>
          <w:szCs w:val="24"/>
        </w:rPr>
        <w:t>c</w:t>
      </w:r>
      <w:r w:rsidRPr="006C4800">
        <w:rPr>
          <w:rFonts w:ascii="Times New Roman" w:hAnsi="Times New Roman" w:cs="Times New Roman"/>
          <w:iCs/>
          <w:color w:val="000000" w:themeColor="text1"/>
          <w:sz w:val="24"/>
          <w:szCs w:val="24"/>
        </w:rPr>
        <w:t>are providers benefit from having their workers better skilled and informed about key aged care topics. Older people benefit from the program as there are more skilled and informed workers and volunteers working in the sector.</w:t>
      </w:r>
    </w:p>
    <w:p w14:paraId="48EEDA97" w14:textId="77777777" w:rsidR="00F40C58" w:rsidRDefault="00F40C58" w:rsidP="006C4800">
      <w:pPr>
        <w:rPr>
          <w:rFonts w:ascii="Times New Roman" w:hAnsi="Times New Roman" w:cs="Times New Roman"/>
          <w:iCs/>
          <w:color w:val="000000" w:themeColor="text1"/>
          <w:sz w:val="24"/>
          <w:szCs w:val="24"/>
        </w:rPr>
      </w:pPr>
    </w:p>
    <w:p w14:paraId="60F2CFD0" w14:textId="77777777" w:rsidR="00F40C58" w:rsidRPr="000D05D2" w:rsidRDefault="00F40C58" w:rsidP="00A524C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5E1B5A1E" w14:textId="77777777" w:rsidR="00F40C58" w:rsidRDefault="00F40C58" w:rsidP="00A524C6">
      <w:pPr>
        <w:keepNext/>
        <w:rPr>
          <w:rFonts w:ascii="Times New Roman" w:hAnsi="Times New Roman" w:cs="Times New Roman"/>
          <w:bCs/>
          <w:iCs/>
          <w:color w:val="000000" w:themeColor="text1"/>
          <w:sz w:val="24"/>
          <w:szCs w:val="24"/>
          <w:highlight w:val="yellow"/>
        </w:rPr>
      </w:pPr>
    </w:p>
    <w:p w14:paraId="5A5D1EE4" w14:textId="7F75636C" w:rsidR="00F40C58" w:rsidRDefault="00F40C58" w:rsidP="00F40C58">
      <w:pPr>
        <w:rPr>
          <w:rFonts w:ascii="Times New Roman" w:hAnsi="Times New Roman" w:cs="Times New Roman"/>
          <w:bCs/>
          <w:iCs/>
          <w:color w:val="000000" w:themeColor="text1"/>
          <w:sz w:val="24"/>
          <w:szCs w:val="24"/>
        </w:rPr>
      </w:pPr>
      <w:r w:rsidRPr="00D91F26">
        <w:rPr>
          <w:rFonts w:ascii="Times New Roman" w:hAnsi="Times New Roman" w:cs="Times New Roman"/>
          <w:bCs/>
          <w:iCs/>
          <w:color w:val="000000" w:themeColor="text1"/>
          <w:sz w:val="24"/>
          <w:szCs w:val="24"/>
        </w:rPr>
        <w:t>Funding of $2.0 million for the program was included in the 2024-25 Budget under the measure ‘</w:t>
      </w:r>
      <w:r w:rsidR="009A19BC">
        <w:rPr>
          <w:rFonts w:ascii="Times New Roman" w:hAnsi="Times New Roman" w:cs="Times New Roman"/>
          <w:bCs/>
          <w:iCs/>
          <w:color w:val="000000" w:themeColor="text1"/>
          <w:sz w:val="24"/>
          <w:szCs w:val="24"/>
        </w:rPr>
        <w:t>Improving Aged Care Support</w:t>
      </w:r>
      <w:r w:rsidRPr="00D91F26">
        <w:rPr>
          <w:rFonts w:ascii="Times New Roman" w:hAnsi="Times New Roman" w:cs="Times New Roman"/>
          <w:bCs/>
          <w:iCs/>
          <w:color w:val="000000" w:themeColor="text1"/>
          <w:sz w:val="24"/>
          <w:szCs w:val="24"/>
        </w:rPr>
        <w:t xml:space="preserve">’ for a period of </w:t>
      </w:r>
      <w:r w:rsidR="009A19BC">
        <w:rPr>
          <w:rFonts w:ascii="Times New Roman" w:hAnsi="Times New Roman" w:cs="Times New Roman"/>
          <w:bCs/>
          <w:iCs/>
          <w:color w:val="000000" w:themeColor="text1"/>
          <w:sz w:val="24"/>
          <w:szCs w:val="24"/>
        </w:rPr>
        <w:t>three</w:t>
      </w:r>
      <w:r w:rsidRPr="00D91F26">
        <w:rPr>
          <w:rFonts w:ascii="Times New Roman" w:hAnsi="Times New Roman" w:cs="Times New Roman"/>
          <w:bCs/>
          <w:iCs/>
          <w:color w:val="000000" w:themeColor="text1"/>
          <w:sz w:val="24"/>
          <w:szCs w:val="24"/>
        </w:rPr>
        <w:t xml:space="preserve"> years commencing </w:t>
      </w:r>
      <w:r w:rsidR="009A19BC">
        <w:rPr>
          <w:rFonts w:ascii="Times New Roman" w:hAnsi="Times New Roman" w:cs="Times New Roman"/>
          <w:bCs/>
          <w:iCs/>
          <w:color w:val="000000" w:themeColor="text1"/>
          <w:sz w:val="24"/>
          <w:szCs w:val="24"/>
        </w:rPr>
        <w:t>in</w:t>
      </w:r>
      <w:r w:rsidRPr="00D91F26">
        <w:rPr>
          <w:rFonts w:ascii="Times New Roman" w:hAnsi="Times New Roman" w:cs="Times New Roman"/>
          <w:bCs/>
          <w:iCs/>
          <w:color w:val="000000" w:themeColor="text1"/>
          <w:sz w:val="24"/>
          <w:szCs w:val="24"/>
        </w:rPr>
        <w:t xml:space="preserve"> 2024-25. </w:t>
      </w:r>
      <w:r w:rsidR="0072127D" w:rsidRPr="00142904">
        <w:rPr>
          <w:rFonts w:ascii="Times New Roman" w:hAnsi="Times New Roman" w:cs="Times New Roman"/>
          <w:iCs/>
          <w:color w:val="000000" w:themeColor="text1"/>
          <w:sz w:val="24"/>
          <w:szCs w:val="24"/>
        </w:rPr>
        <w:t xml:space="preserve">Details are set out in the </w:t>
      </w:r>
      <w:r w:rsidR="0072127D" w:rsidRPr="00090484">
        <w:rPr>
          <w:rFonts w:ascii="Times New Roman" w:hAnsi="Times New Roman" w:cs="Times New Roman"/>
          <w:i/>
          <w:color w:val="000000" w:themeColor="text1"/>
          <w:sz w:val="24"/>
          <w:szCs w:val="24"/>
        </w:rPr>
        <w:t>Budget 2024-25, Budget Paper No. 2</w:t>
      </w:r>
      <w:r w:rsidR="0072127D" w:rsidRPr="00142904">
        <w:rPr>
          <w:rFonts w:ascii="Times New Roman" w:hAnsi="Times New Roman" w:cs="Times New Roman"/>
          <w:iCs/>
          <w:color w:val="000000" w:themeColor="text1"/>
          <w:sz w:val="24"/>
          <w:szCs w:val="24"/>
        </w:rPr>
        <w:t xml:space="preserve">, </w:t>
      </w:r>
      <w:r w:rsidR="0072127D" w:rsidRPr="00090484">
        <w:rPr>
          <w:rFonts w:ascii="Times New Roman" w:hAnsi="Times New Roman" w:cs="Times New Roman"/>
          <w:i/>
          <w:color w:val="000000" w:themeColor="text1"/>
          <w:sz w:val="24"/>
          <w:szCs w:val="24"/>
        </w:rPr>
        <w:t xml:space="preserve">Budget Measures, </w:t>
      </w:r>
      <w:r w:rsidR="0072127D" w:rsidRPr="00142904">
        <w:rPr>
          <w:rFonts w:ascii="Times New Roman" w:hAnsi="Times New Roman" w:cs="Times New Roman"/>
          <w:iCs/>
          <w:color w:val="000000" w:themeColor="text1"/>
          <w:sz w:val="24"/>
          <w:szCs w:val="24"/>
        </w:rPr>
        <w:t>at page</w:t>
      </w:r>
      <w:r w:rsidR="0072127D">
        <w:rPr>
          <w:rFonts w:ascii="Times New Roman" w:hAnsi="Times New Roman" w:cs="Times New Roman"/>
          <w:iCs/>
          <w:color w:val="000000" w:themeColor="text1"/>
          <w:sz w:val="24"/>
          <w:szCs w:val="24"/>
        </w:rPr>
        <w:t> </w:t>
      </w:r>
      <w:r w:rsidR="0072127D" w:rsidRPr="00142904">
        <w:rPr>
          <w:rFonts w:ascii="Times New Roman" w:hAnsi="Times New Roman" w:cs="Times New Roman"/>
          <w:iCs/>
          <w:color w:val="000000" w:themeColor="text1"/>
          <w:sz w:val="24"/>
          <w:szCs w:val="24"/>
        </w:rPr>
        <w:t>112</w:t>
      </w:r>
      <w:r w:rsidRPr="00D91F26">
        <w:rPr>
          <w:rFonts w:ascii="Times New Roman" w:hAnsi="Times New Roman" w:cs="Times New Roman"/>
          <w:bCs/>
          <w:iCs/>
          <w:color w:val="000000" w:themeColor="text1"/>
          <w:sz w:val="24"/>
          <w:szCs w:val="24"/>
        </w:rPr>
        <w:t>.</w:t>
      </w:r>
    </w:p>
    <w:p w14:paraId="4177038B" w14:textId="77777777" w:rsidR="00F40C58" w:rsidRPr="00D91F26" w:rsidRDefault="00F40C58" w:rsidP="00F40C58">
      <w:pPr>
        <w:rPr>
          <w:rFonts w:ascii="Times New Roman" w:hAnsi="Times New Roman" w:cs="Times New Roman"/>
          <w:bCs/>
          <w:iCs/>
          <w:color w:val="000000" w:themeColor="text1"/>
          <w:sz w:val="24"/>
          <w:szCs w:val="24"/>
        </w:rPr>
      </w:pPr>
    </w:p>
    <w:p w14:paraId="4C9DBA8B" w14:textId="368ADFA7" w:rsidR="00972C24" w:rsidRPr="00142904" w:rsidRDefault="00972C24" w:rsidP="00972C24">
      <w:pPr>
        <w:rPr>
          <w:rFonts w:ascii="Times New Roman" w:hAnsi="Times New Roman" w:cs="Times New Roman"/>
          <w:iCs/>
          <w:color w:val="000000" w:themeColor="text1"/>
          <w:sz w:val="24"/>
          <w:szCs w:val="24"/>
        </w:rPr>
      </w:pPr>
      <w:r w:rsidRPr="00142904">
        <w:rPr>
          <w:rFonts w:ascii="Times New Roman" w:hAnsi="Times New Roman" w:cs="Times New Roman"/>
          <w:iCs/>
          <w:color w:val="000000" w:themeColor="text1"/>
          <w:sz w:val="24"/>
          <w:szCs w:val="24"/>
        </w:rPr>
        <w:lastRenderedPageBreak/>
        <w:t xml:space="preserve">Funding for this item will come from Program 3.3 Aged Care Quality which is part of Outcome 3 Ageing and Aged Care. Details are set out in the </w:t>
      </w:r>
      <w:r w:rsidRPr="0004691E">
        <w:rPr>
          <w:rFonts w:ascii="Times New Roman" w:hAnsi="Times New Roman" w:cs="Times New Roman"/>
          <w:i/>
          <w:color w:val="000000" w:themeColor="text1"/>
          <w:sz w:val="24"/>
          <w:szCs w:val="24"/>
        </w:rPr>
        <w:t>Portfolio Budget Statements 2024-25 Budget Related Paper No. 1.9 Health and Aged Care</w:t>
      </w:r>
      <w:r>
        <w:rPr>
          <w:rFonts w:ascii="Times New Roman" w:hAnsi="Times New Roman" w:cs="Times New Roman"/>
          <w:i/>
          <w:color w:val="000000" w:themeColor="text1"/>
          <w:sz w:val="24"/>
          <w:szCs w:val="24"/>
        </w:rPr>
        <w:t xml:space="preserve"> Portfolio</w:t>
      </w:r>
      <w:r w:rsidRPr="00142904">
        <w:rPr>
          <w:rFonts w:ascii="Times New Roman" w:hAnsi="Times New Roman" w:cs="Times New Roman"/>
          <w:iCs/>
          <w:color w:val="000000" w:themeColor="text1"/>
          <w:sz w:val="24"/>
          <w:szCs w:val="24"/>
        </w:rPr>
        <w:t xml:space="preserve"> at </w:t>
      </w:r>
      <w:r w:rsidRPr="0070323F">
        <w:rPr>
          <w:rFonts w:ascii="Times New Roman" w:hAnsi="Times New Roman" w:cs="Times New Roman"/>
          <w:iCs/>
          <w:color w:val="000000" w:themeColor="text1"/>
          <w:sz w:val="24"/>
          <w:szCs w:val="24"/>
        </w:rPr>
        <w:t>page 9</w:t>
      </w:r>
      <w:r w:rsidR="0070323F" w:rsidRPr="0070323F">
        <w:rPr>
          <w:rFonts w:ascii="Times New Roman" w:hAnsi="Times New Roman" w:cs="Times New Roman"/>
          <w:iCs/>
          <w:color w:val="000000" w:themeColor="text1"/>
          <w:sz w:val="24"/>
          <w:szCs w:val="24"/>
        </w:rPr>
        <w:t>2</w:t>
      </w:r>
      <w:r w:rsidRPr="00142904">
        <w:rPr>
          <w:rFonts w:ascii="Times New Roman" w:hAnsi="Times New Roman" w:cs="Times New Roman"/>
          <w:iCs/>
          <w:color w:val="000000" w:themeColor="text1"/>
          <w:sz w:val="24"/>
          <w:szCs w:val="24"/>
        </w:rPr>
        <w:t>.</w:t>
      </w:r>
    </w:p>
    <w:p w14:paraId="6C729DF3" w14:textId="7057218A" w:rsidR="00F91A9E" w:rsidRDefault="00F91A9E" w:rsidP="009D0AE0">
      <w:pPr>
        <w:rPr>
          <w:rFonts w:ascii="Times New Roman" w:hAnsi="Times New Roman" w:cs="Times New Roman"/>
          <w:iCs/>
          <w:color w:val="000000" w:themeColor="text1"/>
          <w:sz w:val="24"/>
          <w:szCs w:val="24"/>
          <w:highlight w:val="yellow"/>
        </w:rPr>
      </w:pPr>
    </w:p>
    <w:p w14:paraId="080C84B8" w14:textId="08B2EB72" w:rsidR="008F701E" w:rsidRPr="006C4800" w:rsidRDefault="008F701E" w:rsidP="008F701E">
      <w:pPr>
        <w:rPr>
          <w:rFonts w:ascii="Times New Roman" w:hAnsi="Times New Roman" w:cs="Times New Roman"/>
          <w:iCs/>
          <w:color w:val="000000" w:themeColor="text1"/>
          <w:sz w:val="24"/>
          <w:szCs w:val="24"/>
        </w:rPr>
      </w:pPr>
      <w:r w:rsidRPr="006C4800">
        <w:rPr>
          <w:rFonts w:ascii="Times New Roman" w:hAnsi="Times New Roman" w:cs="Times New Roman"/>
          <w:iCs/>
          <w:color w:val="000000" w:themeColor="text1"/>
          <w:sz w:val="24"/>
          <w:szCs w:val="24"/>
        </w:rPr>
        <w:t xml:space="preserve">The </w:t>
      </w:r>
      <w:r>
        <w:rPr>
          <w:rFonts w:ascii="Times New Roman" w:hAnsi="Times New Roman" w:cs="Times New Roman"/>
          <w:iCs/>
          <w:color w:val="000000" w:themeColor="text1"/>
          <w:sz w:val="24"/>
          <w:szCs w:val="24"/>
        </w:rPr>
        <w:t>University</w:t>
      </w:r>
      <w:r w:rsidRPr="006C4800">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of Tasmania (the university) </w:t>
      </w:r>
      <w:r w:rsidRPr="006C4800">
        <w:rPr>
          <w:rFonts w:ascii="Times New Roman" w:hAnsi="Times New Roman" w:cs="Times New Roman"/>
          <w:iCs/>
          <w:color w:val="000000" w:themeColor="text1"/>
          <w:sz w:val="24"/>
          <w:szCs w:val="24"/>
        </w:rPr>
        <w:t xml:space="preserve">has developed a suite of modules called the Equip Aged Care Learning Packages, and currently hosts these modules on their Learning Management System. </w:t>
      </w:r>
      <w:r>
        <w:rPr>
          <w:rFonts w:ascii="Times New Roman" w:hAnsi="Times New Roman" w:cs="Times New Roman"/>
          <w:iCs/>
          <w:color w:val="000000" w:themeColor="text1"/>
          <w:sz w:val="24"/>
          <w:szCs w:val="24"/>
        </w:rPr>
        <w:t>The university</w:t>
      </w:r>
      <w:r w:rsidRPr="00B95847">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w</w:t>
      </w:r>
      <w:r w:rsidRPr="00B95847">
        <w:rPr>
          <w:rFonts w:ascii="Times New Roman" w:hAnsi="Times New Roman" w:cs="Times New Roman"/>
          <w:iCs/>
          <w:color w:val="000000" w:themeColor="text1"/>
          <w:sz w:val="24"/>
          <w:szCs w:val="24"/>
        </w:rPr>
        <w:t>ill be approached via a limited tender based on section</w:t>
      </w:r>
      <w:r w:rsidR="00147328">
        <w:rPr>
          <w:rFonts w:ascii="Times New Roman" w:hAnsi="Times New Roman" w:cs="Times New Roman"/>
          <w:iCs/>
          <w:color w:val="000000" w:themeColor="text1"/>
          <w:sz w:val="24"/>
          <w:szCs w:val="24"/>
        </w:rPr>
        <w:t> </w:t>
      </w:r>
      <w:r w:rsidRPr="00B95847">
        <w:rPr>
          <w:rFonts w:ascii="Times New Roman" w:hAnsi="Times New Roman" w:cs="Times New Roman"/>
          <w:iCs/>
          <w:color w:val="000000" w:themeColor="text1"/>
          <w:sz w:val="24"/>
          <w:szCs w:val="24"/>
        </w:rPr>
        <w:t xml:space="preserve">10.3(e) of the Commonwealth Procurement </w:t>
      </w:r>
      <w:proofErr w:type="gramStart"/>
      <w:r w:rsidRPr="00B95847">
        <w:rPr>
          <w:rFonts w:ascii="Times New Roman" w:hAnsi="Times New Roman" w:cs="Times New Roman"/>
          <w:iCs/>
          <w:color w:val="000000" w:themeColor="text1"/>
          <w:sz w:val="24"/>
          <w:szCs w:val="24"/>
        </w:rPr>
        <w:t>Rules</w:t>
      </w:r>
      <w:r>
        <w:rPr>
          <w:rFonts w:ascii="Times New Roman" w:hAnsi="Times New Roman" w:cs="Times New Roman"/>
          <w:iCs/>
          <w:color w:val="000000" w:themeColor="text1"/>
          <w:sz w:val="24"/>
          <w:szCs w:val="24"/>
        </w:rPr>
        <w:t>, and</w:t>
      </w:r>
      <w:proofErr w:type="gramEnd"/>
      <w:r>
        <w:rPr>
          <w:rFonts w:ascii="Times New Roman" w:hAnsi="Times New Roman" w:cs="Times New Roman"/>
          <w:iCs/>
          <w:color w:val="000000" w:themeColor="text1"/>
          <w:sz w:val="24"/>
          <w:szCs w:val="24"/>
        </w:rPr>
        <w:t xml:space="preserve"> will </w:t>
      </w:r>
      <w:r w:rsidR="00104EF7">
        <w:rPr>
          <w:rFonts w:ascii="Times New Roman" w:hAnsi="Times New Roman" w:cs="Times New Roman"/>
          <w:iCs/>
          <w:color w:val="000000" w:themeColor="text1"/>
          <w:sz w:val="24"/>
          <w:szCs w:val="24"/>
        </w:rPr>
        <w:t xml:space="preserve">be </w:t>
      </w:r>
      <w:r w:rsidRPr="006C4800">
        <w:rPr>
          <w:rFonts w:ascii="Times New Roman" w:hAnsi="Times New Roman" w:cs="Times New Roman"/>
          <w:iCs/>
          <w:color w:val="000000" w:themeColor="text1"/>
          <w:sz w:val="24"/>
          <w:szCs w:val="24"/>
        </w:rPr>
        <w:t xml:space="preserve">asked to submit a quote to </w:t>
      </w:r>
      <w:r>
        <w:rPr>
          <w:rFonts w:ascii="Times New Roman" w:hAnsi="Times New Roman" w:cs="Times New Roman"/>
          <w:iCs/>
          <w:color w:val="000000" w:themeColor="text1"/>
          <w:sz w:val="24"/>
          <w:szCs w:val="24"/>
        </w:rPr>
        <w:t xml:space="preserve">continue to </w:t>
      </w:r>
      <w:r w:rsidRPr="006C4800">
        <w:rPr>
          <w:rFonts w:ascii="Times New Roman" w:hAnsi="Times New Roman" w:cs="Times New Roman"/>
          <w:iCs/>
          <w:color w:val="000000" w:themeColor="text1"/>
          <w:sz w:val="24"/>
          <w:szCs w:val="24"/>
        </w:rPr>
        <w:t xml:space="preserve">host </w:t>
      </w:r>
      <w:r>
        <w:rPr>
          <w:rFonts w:ascii="Times New Roman" w:hAnsi="Times New Roman" w:cs="Times New Roman"/>
          <w:iCs/>
          <w:color w:val="000000" w:themeColor="text1"/>
          <w:sz w:val="24"/>
          <w:szCs w:val="24"/>
        </w:rPr>
        <w:t xml:space="preserve">the modules </w:t>
      </w:r>
      <w:r w:rsidRPr="006C4800">
        <w:rPr>
          <w:rFonts w:ascii="Times New Roman" w:hAnsi="Times New Roman" w:cs="Times New Roman"/>
          <w:iCs/>
          <w:color w:val="000000" w:themeColor="text1"/>
          <w:sz w:val="24"/>
          <w:szCs w:val="24"/>
        </w:rPr>
        <w:t xml:space="preserve">and </w:t>
      </w:r>
      <w:r>
        <w:rPr>
          <w:rFonts w:ascii="Times New Roman" w:hAnsi="Times New Roman" w:cs="Times New Roman"/>
          <w:iCs/>
          <w:color w:val="000000" w:themeColor="text1"/>
          <w:sz w:val="24"/>
          <w:szCs w:val="24"/>
        </w:rPr>
        <w:t xml:space="preserve">to </w:t>
      </w:r>
      <w:r w:rsidRPr="006C4800">
        <w:rPr>
          <w:rFonts w:ascii="Times New Roman" w:hAnsi="Times New Roman" w:cs="Times New Roman"/>
          <w:iCs/>
          <w:color w:val="000000" w:themeColor="text1"/>
          <w:sz w:val="24"/>
          <w:szCs w:val="24"/>
        </w:rPr>
        <w:t xml:space="preserve">update the existing modules and develop additional modules. </w:t>
      </w:r>
      <w:r>
        <w:rPr>
          <w:rFonts w:ascii="Times New Roman" w:hAnsi="Times New Roman" w:cs="Times New Roman"/>
          <w:iCs/>
          <w:color w:val="000000" w:themeColor="text1"/>
          <w:sz w:val="24"/>
          <w:szCs w:val="24"/>
        </w:rPr>
        <w:t>If</w:t>
      </w:r>
      <w:r w:rsidRPr="006C4800">
        <w:rPr>
          <w:rFonts w:ascii="Times New Roman" w:hAnsi="Times New Roman" w:cs="Times New Roman"/>
          <w:iCs/>
          <w:color w:val="000000" w:themeColor="text1"/>
          <w:sz w:val="24"/>
          <w:szCs w:val="24"/>
        </w:rPr>
        <w:t xml:space="preserve"> the</w:t>
      </w:r>
      <w:r>
        <w:rPr>
          <w:rFonts w:ascii="Times New Roman" w:hAnsi="Times New Roman" w:cs="Times New Roman"/>
          <w:iCs/>
          <w:color w:val="000000" w:themeColor="text1"/>
          <w:sz w:val="24"/>
          <w:szCs w:val="24"/>
        </w:rPr>
        <w:t xml:space="preserve"> quote</w:t>
      </w:r>
      <w:r w:rsidRPr="006C4800">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is</w:t>
      </w:r>
      <w:r w:rsidRPr="006C4800">
        <w:rPr>
          <w:rFonts w:ascii="Times New Roman" w:hAnsi="Times New Roman" w:cs="Times New Roman"/>
          <w:iCs/>
          <w:color w:val="000000" w:themeColor="text1"/>
          <w:sz w:val="24"/>
          <w:szCs w:val="24"/>
        </w:rPr>
        <w:t xml:space="preserve"> considered value for money, the </w:t>
      </w:r>
      <w:r>
        <w:rPr>
          <w:rFonts w:ascii="Times New Roman" w:hAnsi="Times New Roman" w:cs="Times New Roman"/>
          <w:iCs/>
          <w:color w:val="000000" w:themeColor="text1"/>
          <w:sz w:val="24"/>
          <w:szCs w:val="24"/>
        </w:rPr>
        <w:t>university</w:t>
      </w:r>
      <w:r w:rsidRPr="006C4800">
        <w:rPr>
          <w:rFonts w:ascii="Times New Roman" w:hAnsi="Times New Roman" w:cs="Times New Roman"/>
          <w:iCs/>
          <w:color w:val="000000" w:themeColor="text1"/>
          <w:sz w:val="24"/>
          <w:szCs w:val="24"/>
        </w:rPr>
        <w:t xml:space="preserve"> will be</w:t>
      </w:r>
      <w:r w:rsidRPr="006C4800">
        <w:rPr>
          <w:rFonts w:cstheme="minorHAnsi"/>
          <w:sz w:val="24"/>
          <w:szCs w:val="24"/>
        </w:rPr>
        <w:t xml:space="preserve"> </w:t>
      </w:r>
      <w:r w:rsidRPr="006C4800">
        <w:rPr>
          <w:rFonts w:ascii="Times New Roman" w:hAnsi="Times New Roman" w:cs="Times New Roman"/>
          <w:iCs/>
          <w:color w:val="000000" w:themeColor="text1"/>
          <w:sz w:val="24"/>
          <w:szCs w:val="24"/>
        </w:rPr>
        <w:t>offered a contract for services which will specify the funding amount to be provided based on the number of modules to be developed and the target number of people who are expected to complete the training.</w:t>
      </w:r>
    </w:p>
    <w:p w14:paraId="4EA66EBF" w14:textId="77777777" w:rsidR="004A060F" w:rsidRPr="004A060F" w:rsidRDefault="004A060F" w:rsidP="004A060F">
      <w:pPr>
        <w:rPr>
          <w:rFonts w:ascii="Times New Roman" w:hAnsi="Times New Roman" w:cs="Times New Roman"/>
          <w:bCs/>
          <w:iCs/>
          <w:color w:val="000000" w:themeColor="text1"/>
          <w:sz w:val="24"/>
          <w:szCs w:val="24"/>
        </w:rPr>
      </w:pPr>
    </w:p>
    <w:p w14:paraId="3EA1A8EE" w14:textId="63FFCBAF" w:rsidR="004A060F" w:rsidRPr="004A060F" w:rsidRDefault="004A060F" w:rsidP="004A060F">
      <w:pPr>
        <w:rPr>
          <w:rFonts w:ascii="Times New Roman" w:hAnsi="Times New Roman" w:cs="Times New Roman"/>
          <w:bCs/>
          <w:iCs/>
          <w:color w:val="000000" w:themeColor="text1"/>
          <w:sz w:val="24"/>
          <w:szCs w:val="24"/>
          <w:highlight w:val="yellow"/>
        </w:rPr>
      </w:pPr>
      <w:r w:rsidRPr="004A060F">
        <w:rPr>
          <w:rFonts w:ascii="Times New Roman" w:hAnsi="Times New Roman" w:cs="Times New Roman"/>
          <w:bCs/>
          <w:iCs/>
          <w:color w:val="000000" w:themeColor="text1"/>
          <w:sz w:val="24"/>
          <w:szCs w:val="24"/>
        </w:rPr>
        <w:t xml:space="preserve">The department will manage the contract for the services. Final spending decisions will be made by the accountable authority’s delegate. </w:t>
      </w:r>
      <w:r w:rsidR="00CE0C2F" w:rsidRPr="00CE0C2F">
        <w:rPr>
          <w:rFonts w:ascii="Times New Roman" w:hAnsi="Times New Roman" w:cs="Times New Roman"/>
          <w:bCs/>
          <w:iCs/>
          <w:color w:val="000000" w:themeColor="text1"/>
          <w:sz w:val="24"/>
          <w:szCs w:val="24"/>
        </w:rPr>
        <w:t xml:space="preserve">The delegate will be the </w:t>
      </w:r>
      <w:r w:rsidR="00E548E2">
        <w:rPr>
          <w:rFonts w:ascii="Times New Roman" w:hAnsi="Times New Roman" w:cs="Times New Roman"/>
          <w:bCs/>
          <w:iCs/>
          <w:color w:val="000000" w:themeColor="text1"/>
          <w:sz w:val="24"/>
          <w:szCs w:val="24"/>
        </w:rPr>
        <w:t>S</w:t>
      </w:r>
      <w:r w:rsidR="00E15072">
        <w:rPr>
          <w:rFonts w:ascii="Times New Roman" w:hAnsi="Times New Roman" w:cs="Times New Roman"/>
          <w:bCs/>
          <w:iCs/>
          <w:color w:val="000000" w:themeColor="text1"/>
          <w:sz w:val="24"/>
          <w:szCs w:val="24"/>
        </w:rPr>
        <w:t>enior Executive Service Band 1</w:t>
      </w:r>
      <w:r w:rsidR="00CE0C2F" w:rsidRPr="00CE0C2F">
        <w:rPr>
          <w:rFonts w:ascii="Times New Roman" w:hAnsi="Times New Roman" w:cs="Times New Roman"/>
          <w:bCs/>
          <w:iCs/>
          <w:color w:val="000000" w:themeColor="text1"/>
          <w:sz w:val="24"/>
          <w:szCs w:val="24"/>
        </w:rPr>
        <w:t>, Workforce Branch, Market and Workforce Division, Department of Health and Aged Care.</w:t>
      </w:r>
    </w:p>
    <w:p w14:paraId="5ADA900C" w14:textId="77777777" w:rsidR="004A060F" w:rsidRPr="004A060F" w:rsidRDefault="004A060F" w:rsidP="004A060F">
      <w:pPr>
        <w:rPr>
          <w:rFonts w:ascii="Times New Roman" w:hAnsi="Times New Roman" w:cs="Times New Roman"/>
          <w:bCs/>
          <w:iCs/>
          <w:color w:val="000000" w:themeColor="text1"/>
          <w:sz w:val="24"/>
          <w:szCs w:val="24"/>
          <w:highlight w:val="yellow"/>
        </w:rPr>
      </w:pPr>
    </w:p>
    <w:p w14:paraId="0DD4F12E" w14:textId="09182E1A" w:rsidR="004A060F" w:rsidRPr="004A060F" w:rsidRDefault="004A060F" w:rsidP="004A060F">
      <w:pPr>
        <w:rPr>
          <w:rFonts w:ascii="Times New Roman" w:hAnsi="Times New Roman" w:cs="Times New Roman"/>
          <w:bCs/>
          <w:iCs/>
          <w:color w:val="000000" w:themeColor="text1"/>
          <w:sz w:val="24"/>
          <w:szCs w:val="24"/>
        </w:rPr>
      </w:pPr>
      <w:r w:rsidRPr="004A060F">
        <w:rPr>
          <w:rFonts w:ascii="Times New Roman" w:hAnsi="Times New Roman" w:cs="Times New Roman"/>
          <w:bCs/>
          <w:iCs/>
          <w:color w:val="000000" w:themeColor="text1"/>
          <w:sz w:val="24"/>
          <w:szCs w:val="24"/>
        </w:rPr>
        <w:t xml:space="preserve">Information about </w:t>
      </w:r>
      <w:r w:rsidR="002664C7">
        <w:rPr>
          <w:rFonts w:ascii="Times New Roman" w:hAnsi="Times New Roman" w:cs="Times New Roman"/>
          <w:bCs/>
          <w:iCs/>
          <w:color w:val="000000" w:themeColor="text1"/>
          <w:sz w:val="24"/>
          <w:szCs w:val="24"/>
        </w:rPr>
        <w:t xml:space="preserve">the </w:t>
      </w:r>
      <w:r w:rsidRPr="004A060F">
        <w:rPr>
          <w:rFonts w:ascii="Times New Roman" w:hAnsi="Times New Roman" w:cs="Times New Roman"/>
          <w:bCs/>
          <w:iCs/>
          <w:color w:val="000000" w:themeColor="text1"/>
          <w:sz w:val="24"/>
          <w:szCs w:val="24"/>
        </w:rPr>
        <w:t xml:space="preserve">contract will be made available on </w:t>
      </w:r>
      <w:proofErr w:type="spellStart"/>
      <w:r w:rsidRPr="004A060F">
        <w:rPr>
          <w:rFonts w:ascii="Times New Roman" w:hAnsi="Times New Roman" w:cs="Times New Roman"/>
          <w:bCs/>
          <w:iCs/>
          <w:color w:val="000000" w:themeColor="text1"/>
          <w:sz w:val="24"/>
          <w:szCs w:val="24"/>
        </w:rPr>
        <w:t>AusTender</w:t>
      </w:r>
      <w:proofErr w:type="spellEnd"/>
      <w:r w:rsidRPr="004A060F">
        <w:rPr>
          <w:rFonts w:ascii="Times New Roman" w:hAnsi="Times New Roman" w:cs="Times New Roman"/>
          <w:bCs/>
          <w:iCs/>
          <w:color w:val="000000" w:themeColor="text1"/>
          <w:sz w:val="24"/>
          <w:szCs w:val="24"/>
        </w:rPr>
        <w:t xml:space="preserve"> (</w:t>
      </w:r>
      <w:r w:rsidRPr="004A060F">
        <w:rPr>
          <w:rFonts w:ascii="Times New Roman" w:hAnsi="Times New Roman" w:cs="Times New Roman"/>
          <w:bCs/>
          <w:iCs/>
          <w:color w:val="000000" w:themeColor="text1"/>
          <w:sz w:val="24"/>
          <w:szCs w:val="24"/>
          <w:u w:val="single"/>
        </w:rPr>
        <w:t>www.tenders.gov.au</w:t>
      </w:r>
      <w:r w:rsidRPr="004A060F">
        <w:rPr>
          <w:rFonts w:ascii="Times New Roman" w:hAnsi="Times New Roman" w:cs="Times New Roman"/>
          <w:bCs/>
          <w:iCs/>
          <w:color w:val="000000" w:themeColor="text1"/>
          <w:sz w:val="24"/>
          <w:szCs w:val="24"/>
        </w:rPr>
        <w:t>) once the contract is signed. Procurement decisions will be based on value for money, including capability and capacity to deliver, and price and risk considerations.</w:t>
      </w:r>
    </w:p>
    <w:p w14:paraId="4FF062EF" w14:textId="77777777" w:rsidR="00777CB4" w:rsidRPr="0058370B" w:rsidRDefault="00777CB4" w:rsidP="00777CB4">
      <w:pPr>
        <w:rPr>
          <w:rFonts w:ascii="Times New Roman" w:hAnsi="Times New Roman" w:cs="Times New Roman"/>
          <w:bCs/>
          <w:iCs/>
          <w:color w:val="000000" w:themeColor="text1"/>
          <w:sz w:val="24"/>
          <w:szCs w:val="24"/>
        </w:rPr>
      </w:pPr>
    </w:p>
    <w:p w14:paraId="236C7F11" w14:textId="21FBB819" w:rsidR="0058370B" w:rsidRPr="0058370B" w:rsidRDefault="0058370B" w:rsidP="0058370B">
      <w:pPr>
        <w:rPr>
          <w:rFonts w:ascii="Times New Roman" w:hAnsi="Times New Roman" w:cs="Times New Roman"/>
          <w:bCs/>
          <w:iCs/>
          <w:color w:val="000000" w:themeColor="text1"/>
          <w:sz w:val="24"/>
          <w:szCs w:val="24"/>
        </w:rPr>
      </w:pPr>
      <w:r w:rsidRPr="0058370B">
        <w:rPr>
          <w:rFonts w:ascii="Times New Roman" w:hAnsi="Times New Roman" w:cs="Times New Roman"/>
          <w:bCs/>
          <w:iCs/>
          <w:color w:val="000000" w:themeColor="text1"/>
          <w:sz w:val="24"/>
          <w:szCs w:val="24"/>
        </w:rPr>
        <w:t xml:space="preserve">Procurement decisions made in relation to the </w:t>
      </w:r>
      <w:r w:rsidR="00FB18B5">
        <w:rPr>
          <w:rFonts w:ascii="Times New Roman" w:hAnsi="Times New Roman" w:cs="Times New Roman"/>
          <w:bCs/>
          <w:iCs/>
          <w:color w:val="000000" w:themeColor="text1"/>
          <w:sz w:val="24"/>
          <w:szCs w:val="24"/>
        </w:rPr>
        <w:t>p</w:t>
      </w:r>
      <w:r w:rsidRPr="0058370B">
        <w:rPr>
          <w:rFonts w:ascii="Times New Roman" w:hAnsi="Times New Roman" w:cs="Times New Roman"/>
          <w:bCs/>
          <w:iCs/>
          <w:color w:val="000000" w:themeColor="text1"/>
          <w:sz w:val="24"/>
          <w:szCs w:val="24"/>
        </w:rPr>
        <w:t xml:space="preserve">rogram </w:t>
      </w:r>
      <w:r w:rsidRPr="0058370B">
        <w:rPr>
          <w:rFonts w:ascii="Times New Roman" w:hAnsi="Times New Roman" w:cs="Times New Roman"/>
          <w:bCs/>
          <w:iCs/>
          <w:color w:val="000000" w:themeColor="text1"/>
          <w:sz w:val="24"/>
          <w:szCs w:val="24"/>
          <w:lang w:val="en-GB"/>
        </w:rPr>
        <w:t>are not considered suitable for independent merits review</w:t>
      </w:r>
      <w:r w:rsidRPr="0058370B">
        <w:rPr>
          <w:rFonts w:ascii="Times New Roman" w:hAnsi="Times New Roman" w:cs="Times New Roman"/>
          <w:bCs/>
          <w:iCs/>
          <w:color w:val="000000" w:themeColor="text1"/>
          <w:sz w:val="24"/>
          <w:szCs w:val="24"/>
        </w:rPr>
        <w:t xml:space="preserve">,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has recognised that it is justifiable to exclude merits review in relation to decisions of this nature (see paragraphs 4.11 to 4.19 of the guide, </w:t>
      </w:r>
      <w:proofErr w:type="gramStart"/>
      <w:r w:rsidRPr="0058370B">
        <w:rPr>
          <w:rFonts w:ascii="Times New Roman" w:hAnsi="Times New Roman" w:cs="Times New Roman"/>
          <w:bCs/>
          <w:i/>
          <w:iCs/>
          <w:color w:val="000000" w:themeColor="text1"/>
          <w:sz w:val="24"/>
          <w:szCs w:val="24"/>
        </w:rPr>
        <w:t>What</w:t>
      </w:r>
      <w:proofErr w:type="gramEnd"/>
      <w:r w:rsidRPr="0058370B">
        <w:rPr>
          <w:rFonts w:ascii="Times New Roman" w:hAnsi="Times New Roman" w:cs="Times New Roman"/>
          <w:bCs/>
          <w:i/>
          <w:iCs/>
          <w:color w:val="000000" w:themeColor="text1"/>
          <w:sz w:val="24"/>
          <w:szCs w:val="24"/>
        </w:rPr>
        <w:t xml:space="preserve"> decisions should be subject to merit review?</w:t>
      </w:r>
      <w:r w:rsidRPr="0058370B">
        <w:rPr>
          <w:rFonts w:ascii="Times New Roman" w:hAnsi="Times New Roman" w:cs="Times New Roman"/>
          <w:bCs/>
          <w:iCs/>
          <w:color w:val="000000" w:themeColor="text1"/>
          <w:sz w:val="24"/>
          <w:szCs w:val="24"/>
        </w:rPr>
        <w:t xml:space="preserve">). </w:t>
      </w:r>
    </w:p>
    <w:p w14:paraId="1453850C" w14:textId="77777777" w:rsidR="0058370B" w:rsidRPr="0058370B" w:rsidRDefault="0058370B" w:rsidP="0058370B">
      <w:pPr>
        <w:rPr>
          <w:rFonts w:ascii="Times New Roman" w:hAnsi="Times New Roman" w:cs="Times New Roman"/>
          <w:bCs/>
          <w:iCs/>
          <w:color w:val="000000" w:themeColor="text1"/>
          <w:sz w:val="24"/>
          <w:szCs w:val="24"/>
        </w:rPr>
      </w:pPr>
    </w:p>
    <w:p w14:paraId="6323D6FA" w14:textId="089834D2" w:rsidR="0058370B" w:rsidRPr="0058370B" w:rsidRDefault="0058370B" w:rsidP="0058370B">
      <w:pPr>
        <w:rPr>
          <w:rFonts w:ascii="Times New Roman" w:hAnsi="Times New Roman" w:cs="Times New Roman"/>
          <w:bCs/>
          <w:iCs/>
          <w:color w:val="000000" w:themeColor="text1"/>
          <w:sz w:val="24"/>
          <w:szCs w:val="24"/>
          <w:lang w:val="en-GB"/>
        </w:rPr>
      </w:pPr>
      <w:r w:rsidRPr="0058370B">
        <w:rPr>
          <w:rFonts w:ascii="Times New Roman" w:hAnsi="Times New Roman" w:cs="Times New Roman"/>
          <w:bCs/>
          <w:iCs/>
          <w:color w:val="000000" w:themeColor="text1"/>
          <w:sz w:val="24"/>
          <w:szCs w:val="24"/>
          <w:lang w:val="en-GB"/>
        </w:rPr>
        <w:t xml:space="preserve">The remaking of a procurement decision after entry into a contractual arrangement with a successful provider is legally complex, impractical, and could result in delays to providing services to platform users. The </w:t>
      </w:r>
      <w:r w:rsidRPr="0058370B">
        <w:rPr>
          <w:rFonts w:ascii="Times New Roman" w:hAnsi="Times New Roman" w:cs="Times New Roman"/>
          <w:bCs/>
          <w:i/>
          <w:iCs/>
          <w:color w:val="000000" w:themeColor="text1"/>
          <w:sz w:val="24"/>
          <w:szCs w:val="24"/>
          <w:lang w:val="en-GB"/>
        </w:rPr>
        <w:t>Government Procurement (Judicial Review) Act 2018</w:t>
      </w:r>
      <w:r w:rsidRPr="0058370B">
        <w:rPr>
          <w:rFonts w:ascii="Times New Roman" w:hAnsi="Times New Roman" w:cs="Times New Roman"/>
          <w:bCs/>
          <w:iCs/>
          <w:color w:val="000000" w:themeColor="text1"/>
          <w:sz w:val="24"/>
          <w:szCs w:val="24"/>
          <w:lang w:val="en-GB"/>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4609A880" w14:textId="77777777" w:rsidR="00EF6DDC" w:rsidRDefault="00EF6DDC" w:rsidP="00867529">
      <w:pPr>
        <w:rPr>
          <w:rFonts w:ascii="Times New Roman" w:hAnsi="Times New Roman" w:cs="Times New Roman"/>
          <w:bCs/>
          <w:iCs/>
          <w:color w:val="000000" w:themeColor="text1"/>
          <w:sz w:val="24"/>
          <w:szCs w:val="24"/>
        </w:rPr>
      </w:pPr>
    </w:p>
    <w:p w14:paraId="408DD384" w14:textId="09D6C60B" w:rsidR="00867529" w:rsidRPr="00867529" w:rsidRDefault="00CE0C2F" w:rsidP="00867529">
      <w:pPr>
        <w:rPr>
          <w:rFonts w:ascii="Times New Roman" w:hAnsi="Times New Roman" w:cs="Times New Roman"/>
          <w:bCs/>
          <w:iCs/>
          <w:color w:val="000000" w:themeColor="text1"/>
          <w:sz w:val="24"/>
          <w:szCs w:val="24"/>
        </w:rPr>
      </w:pPr>
      <w:r w:rsidRPr="00CE0C2F">
        <w:rPr>
          <w:rFonts w:ascii="Times New Roman" w:hAnsi="Times New Roman" w:cs="Times New Roman"/>
          <w:bCs/>
          <w:iCs/>
          <w:color w:val="000000" w:themeColor="text1"/>
          <w:sz w:val="24"/>
          <w:szCs w:val="24"/>
        </w:rPr>
        <w:t xml:space="preserve">Public consultation </w:t>
      </w:r>
      <w:r>
        <w:rPr>
          <w:rFonts w:ascii="Times New Roman" w:hAnsi="Times New Roman" w:cs="Times New Roman"/>
          <w:bCs/>
          <w:iCs/>
          <w:color w:val="000000" w:themeColor="text1"/>
          <w:sz w:val="24"/>
          <w:szCs w:val="24"/>
        </w:rPr>
        <w:t>was not</w:t>
      </w:r>
      <w:r w:rsidRPr="00CE0C2F">
        <w:rPr>
          <w:rFonts w:ascii="Times New Roman" w:hAnsi="Times New Roman" w:cs="Times New Roman"/>
          <w:bCs/>
          <w:iCs/>
          <w:color w:val="000000" w:themeColor="text1"/>
          <w:sz w:val="24"/>
          <w:szCs w:val="24"/>
        </w:rPr>
        <w:t xml:space="preserve"> undertaken as it is not considered necessary</w:t>
      </w:r>
      <w:r>
        <w:rPr>
          <w:rFonts w:ascii="Times New Roman" w:hAnsi="Times New Roman" w:cs="Times New Roman"/>
          <w:bCs/>
          <w:iCs/>
          <w:color w:val="000000" w:themeColor="text1"/>
          <w:sz w:val="24"/>
          <w:szCs w:val="24"/>
        </w:rPr>
        <w:t>.</w:t>
      </w:r>
      <w:r w:rsidR="008F701E">
        <w:rPr>
          <w:rFonts w:ascii="Times New Roman" w:hAnsi="Times New Roman" w:cs="Times New Roman"/>
          <w:bCs/>
          <w:iCs/>
          <w:color w:val="000000" w:themeColor="text1"/>
          <w:sz w:val="24"/>
          <w:szCs w:val="24"/>
        </w:rPr>
        <w:t xml:space="preserve"> In consultation with the </w:t>
      </w:r>
      <w:r w:rsidR="00315CD8">
        <w:rPr>
          <w:rFonts w:ascii="Times New Roman" w:hAnsi="Times New Roman" w:cs="Times New Roman"/>
          <w:bCs/>
          <w:iCs/>
          <w:color w:val="000000" w:themeColor="text1"/>
          <w:sz w:val="24"/>
          <w:szCs w:val="24"/>
        </w:rPr>
        <w:t>d</w:t>
      </w:r>
      <w:r w:rsidR="008F701E">
        <w:rPr>
          <w:rFonts w:ascii="Times New Roman" w:hAnsi="Times New Roman" w:cs="Times New Roman"/>
          <w:bCs/>
          <w:iCs/>
          <w:color w:val="000000" w:themeColor="text1"/>
          <w:sz w:val="24"/>
          <w:szCs w:val="24"/>
        </w:rPr>
        <w:t>epartment, t</w:t>
      </w:r>
      <w:r w:rsidR="00867529" w:rsidRPr="00867529">
        <w:rPr>
          <w:rFonts w:ascii="Times New Roman" w:hAnsi="Times New Roman" w:cs="Times New Roman"/>
          <w:bCs/>
          <w:iCs/>
          <w:color w:val="000000" w:themeColor="text1"/>
          <w:sz w:val="24"/>
          <w:szCs w:val="24"/>
        </w:rPr>
        <w:t xml:space="preserve">he </w:t>
      </w:r>
      <w:r w:rsidR="00867529" w:rsidRPr="00C749EC">
        <w:rPr>
          <w:rFonts w:ascii="Times New Roman" w:hAnsi="Times New Roman" w:cs="Times New Roman"/>
          <w:bCs/>
          <w:iCs/>
          <w:color w:val="000000" w:themeColor="text1"/>
          <w:sz w:val="24"/>
          <w:szCs w:val="24"/>
        </w:rPr>
        <w:t>university</w:t>
      </w:r>
      <w:r w:rsidR="008F701E">
        <w:rPr>
          <w:rFonts w:ascii="Times New Roman" w:hAnsi="Times New Roman" w:cs="Times New Roman"/>
          <w:bCs/>
          <w:iCs/>
          <w:color w:val="000000" w:themeColor="text1"/>
          <w:sz w:val="24"/>
          <w:szCs w:val="24"/>
        </w:rPr>
        <w:t xml:space="preserve"> will be</w:t>
      </w:r>
      <w:r w:rsidR="00867529" w:rsidRPr="00867529">
        <w:rPr>
          <w:rFonts w:ascii="Times New Roman" w:hAnsi="Times New Roman" w:cs="Times New Roman"/>
          <w:bCs/>
          <w:iCs/>
          <w:color w:val="000000" w:themeColor="text1"/>
          <w:sz w:val="24"/>
          <w:szCs w:val="24"/>
        </w:rPr>
        <w:t xml:space="preserve"> required to consult broadly on each module it develops. For each </w:t>
      </w:r>
      <w:r w:rsidR="00056C79">
        <w:rPr>
          <w:rFonts w:ascii="Times New Roman" w:hAnsi="Times New Roman" w:cs="Times New Roman"/>
          <w:bCs/>
          <w:iCs/>
          <w:color w:val="000000" w:themeColor="text1"/>
          <w:sz w:val="24"/>
          <w:szCs w:val="24"/>
        </w:rPr>
        <w:t xml:space="preserve">new </w:t>
      </w:r>
      <w:r w:rsidR="00867529" w:rsidRPr="00867529">
        <w:rPr>
          <w:rFonts w:ascii="Times New Roman" w:hAnsi="Times New Roman" w:cs="Times New Roman"/>
          <w:bCs/>
          <w:iCs/>
          <w:color w:val="000000" w:themeColor="text1"/>
          <w:sz w:val="24"/>
          <w:szCs w:val="24"/>
        </w:rPr>
        <w:t>module</w:t>
      </w:r>
      <w:r w:rsidR="00867529" w:rsidRPr="00C749EC">
        <w:rPr>
          <w:rFonts w:ascii="Times New Roman" w:hAnsi="Times New Roman" w:cs="Times New Roman"/>
          <w:bCs/>
          <w:iCs/>
          <w:color w:val="000000" w:themeColor="text1"/>
          <w:sz w:val="24"/>
          <w:szCs w:val="24"/>
        </w:rPr>
        <w:t>,</w:t>
      </w:r>
      <w:r w:rsidR="00867529" w:rsidRPr="00867529">
        <w:rPr>
          <w:rFonts w:ascii="Times New Roman" w:hAnsi="Times New Roman" w:cs="Times New Roman"/>
          <w:bCs/>
          <w:iCs/>
          <w:color w:val="000000" w:themeColor="text1"/>
          <w:sz w:val="24"/>
          <w:szCs w:val="24"/>
        </w:rPr>
        <w:t xml:space="preserve"> a separate Expert Advisory Group will be established which will contain persons with expertise on the </w:t>
      </w:r>
      <w:proofErr w:type="gramStart"/>
      <w:r w:rsidR="00867529" w:rsidRPr="00867529">
        <w:rPr>
          <w:rFonts w:ascii="Times New Roman" w:hAnsi="Times New Roman" w:cs="Times New Roman"/>
          <w:bCs/>
          <w:iCs/>
          <w:color w:val="000000" w:themeColor="text1"/>
          <w:sz w:val="24"/>
          <w:szCs w:val="24"/>
        </w:rPr>
        <w:t>particular subject</w:t>
      </w:r>
      <w:proofErr w:type="gramEnd"/>
      <w:r w:rsidR="00867529" w:rsidRPr="00867529">
        <w:rPr>
          <w:rFonts w:ascii="Times New Roman" w:hAnsi="Times New Roman" w:cs="Times New Roman"/>
          <w:bCs/>
          <w:iCs/>
          <w:color w:val="000000" w:themeColor="text1"/>
          <w:sz w:val="24"/>
          <w:szCs w:val="24"/>
        </w:rPr>
        <w:t>. In addition</w:t>
      </w:r>
      <w:r w:rsidR="00867529" w:rsidRPr="00C749EC">
        <w:rPr>
          <w:rFonts w:ascii="Times New Roman" w:hAnsi="Times New Roman" w:cs="Times New Roman"/>
          <w:bCs/>
          <w:iCs/>
          <w:color w:val="000000" w:themeColor="text1"/>
          <w:sz w:val="24"/>
          <w:szCs w:val="24"/>
        </w:rPr>
        <w:t>,</w:t>
      </w:r>
      <w:r w:rsidR="00867529" w:rsidRPr="00867529">
        <w:rPr>
          <w:rFonts w:ascii="Times New Roman" w:hAnsi="Times New Roman" w:cs="Times New Roman"/>
          <w:bCs/>
          <w:iCs/>
          <w:color w:val="000000" w:themeColor="text1"/>
          <w:sz w:val="24"/>
          <w:szCs w:val="24"/>
        </w:rPr>
        <w:t xml:space="preserve"> each module is checked by a First Nations person or persons to ensure it is culturally appropriate. The </w:t>
      </w:r>
      <w:r w:rsidR="00867529" w:rsidRPr="00C749EC">
        <w:rPr>
          <w:rFonts w:ascii="Times New Roman" w:hAnsi="Times New Roman" w:cs="Times New Roman"/>
          <w:bCs/>
          <w:iCs/>
          <w:color w:val="000000" w:themeColor="text1"/>
          <w:sz w:val="24"/>
          <w:szCs w:val="24"/>
        </w:rPr>
        <w:t>university</w:t>
      </w:r>
      <w:r w:rsidR="00867529" w:rsidRPr="00867529">
        <w:rPr>
          <w:rFonts w:ascii="Times New Roman" w:hAnsi="Times New Roman" w:cs="Times New Roman"/>
          <w:bCs/>
          <w:iCs/>
          <w:color w:val="000000" w:themeColor="text1"/>
          <w:sz w:val="24"/>
          <w:szCs w:val="24"/>
        </w:rPr>
        <w:t xml:space="preserve"> will also be required to consult with the relevant Expert Advisory Group if it makes amendments or updates to a particular module. The </w:t>
      </w:r>
      <w:r w:rsidR="00315CD8">
        <w:rPr>
          <w:rFonts w:ascii="Times New Roman" w:hAnsi="Times New Roman" w:cs="Times New Roman"/>
          <w:bCs/>
          <w:iCs/>
          <w:color w:val="000000" w:themeColor="text1"/>
          <w:sz w:val="24"/>
          <w:szCs w:val="24"/>
        </w:rPr>
        <w:t>department</w:t>
      </w:r>
      <w:r w:rsidR="00867529" w:rsidRPr="00867529">
        <w:rPr>
          <w:rFonts w:ascii="Times New Roman" w:hAnsi="Times New Roman" w:cs="Times New Roman"/>
          <w:bCs/>
          <w:iCs/>
          <w:color w:val="000000" w:themeColor="text1"/>
          <w:sz w:val="24"/>
          <w:szCs w:val="24"/>
        </w:rPr>
        <w:t xml:space="preserve"> must be satisfied that appropriate consultation has occurred before it will approve </w:t>
      </w:r>
      <w:r w:rsidR="00AA3A26">
        <w:rPr>
          <w:rFonts w:ascii="Times New Roman" w:hAnsi="Times New Roman" w:cs="Times New Roman"/>
          <w:bCs/>
          <w:iCs/>
          <w:color w:val="000000" w:themeColor="text1"/>
          <w:sz w:val="24"/>
          <w:szCs w:val="24"/>
        </w:rPr>
        <w:t xml:space="preserve">the release of </w:t>
      </w:r>
      <w:r w:rsidR="00867529" w:rsidRPr="00867529">
        <w:rPr>
          <w:rFonts w:ascii="Times New Roman" w:hAnsi="Times New Roman" w:cs="Times New Roman"/>
          <w:bCs/>
          <w:iCs/>
          <w:color w:val="000000" w:themeColor="text1"/>
          <w:sz w:val="24"/>
          <w:szCs w:val="24"/>
        </w:rPr>
        <w:t>each module.</w:t>
      </w:r>
    </w:p>
    <w:p w14:paraId="5C1B8B2E" w14:textId="77777777" w:rsidR="004A060F" w:rsidRDefault="004A060F" w:rsidP="00777CB4">
      <w:pPr>
        <w:rPr>
          <w:rFonts w:ascii="Times New Roman" w:hAnsi="Times New Roman" w:cs="Times New Roman"/>
          <w:bCs/>
          <w:iCs/>
          <w:color w:val="000000" w:themeColor="text1"/>
          <w:sz w:val="24"/>
          <w:szCs w:val="24"/>
          <w:highlight w:val="yellow"/>
        </w:rPr>
      </w:pPr>
    </w:p>
    <w:p w14:paraId="06709399" w14:textId="77777777" w:rsidR="00F40C58" w:rsidRPr="007F21A9" w:rsidRDefault="00F40C58" w:rsidP="0070323F">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lastRenderedPageBreak/>
        <w:t>C</w:t>
      </w:r>
      <w:r w:rsidRPr="007F21A9">
        <w:rPr>
          <w:rFonts w:ascii="Times New Roman" w:hAnsi="Times New Roman" w:cs="Times New Roman"/>
          <w:i/>
          <w:iCs/>
          <w:color w:val="000000" w:themeColor="text1"/>
          <w:sz w:val="24"/>
          <w:szCs w:val="24"/>
          <w:u w:val="single"/>
        </w:rPr>
        <w:t>onstitutional considerations</w:t>
      </w:r>
    </w:p>
    <w:p w14:paraId="2837F9A2" w14:textId="77777777" w:rsidR="00F40C58" w:rsidRPr="00F2511F" w:rsidRDefault="00F40C58" w:rsidP="0070323F">
      <w:pPr>
        <w:keepNext/>
        <w:rPr>
          <w:rFonts w:ascii="Times New Roman" w:hAnsi="Times New Roman" w:cs="Times New Roman"/>
          <w:iCs/>
          <w:color w:val="000000" w:themeColor="text1"/>
          <w:sz w:val="24"/>
          <w:szCs w:val="24"/>
          <w:highlight w:val="yellow"/>
        </w:rPr>
      </w:pPr>
    </w:p>
    <w:p w14:paraId="26F3338F" w14:textId="5154AAA4" w:rsidR="00CA742B" w:rsidRPr="00CA742B" w:rsidRDefault="00CA742B" w:rsidP="00CA742B">
      <w:pPr>
        <w:rPr>
          <w:rFonts w:ascii="Times New Roman" w:hAnsi="Times New Roman" w:cs="Times New Roman"/>
          <w:iCs/>
          <w:color w:val="000000" w:themeColor="text1"/>
          <w:sz w:val="24"/>
          <w:szCs w:val="24"/>
        </w:rPr>
      </w:pPr>
      <w:r w:rsidRPr="00CA742B">
        <w:rPr>
          <w:rFonts w:ascii="Times New Roman" w:hAnsi="Times New Roman" w:cs="Times New Roman"/>
          <w:iCs/>
          <w:color w:val="000000" w:themeColor="text1"/>
          <w:sz w:val="24"/>
          <w:szCs w:val="24"/>
        </w:rPr>
        <w:t xml:space="preserve">Noting that it is not a comprehensive statement of relevant constitutional considerations, this item relies on the power to make laws with respect to </w:t>
      </w:r>
      <w:r w:rsidR="009157CF">
        <w:rPr>
          <w:rFonts w:ascii="Times New Roman" w:hAnsi="Times New Roman" w:cs="Times New Roman"/>
          <w:iCs/>
          <w:color w:val="000000" w:themeColor="text1"/>
          <w:sz w:val="24"/>
          <w:szCs w:val="24"/>
        </w:rPr>
        <w:t>‘</w:t>
      </w:r>
      <w:r w:rsidRPr="00CA742B">
        <w:rPr>
          <w:rFonts w:ascii="Times New Roman" w:hAnsi="Times New Roman" w:cs="Times New Roman"/>
          <w:iCs/>
          <w:color w:val="000000" w:themeColor="text1"/>
          <w:sz w:val="24"/>
          <w:szCs w:val="24"/>
        </w:rPr>
        <w:t>postal, telegraphic, telephonic, and other like services’ in s</w:t>
      </w:r>
      <w:r w:rsidR="00CA40EF">
        <w:rPr>
          <w:rFonts w:ascii="Times New Roman" w:hAnsi="Times New Roman" w:cs="Times New Roman"/>
          <w:iCs/>
          <w:color w:val="000000" w:themeColor="text1"/>
          <w:sz w:val="24"/>
          <w:szCs w:val="24"/>
        </w:rPr>
        <w:t>ection</w:t>
      </w:r>
      <w:r w:rsidRPr="00CA742B">
        <w:rPr>
          <w:rFonts w:ascii="Times New Roman" w:hAnsi="Times New Roman" w:cs="Times New Roman"/>
          <w:iCs/>
          <w:color w:val="000000" w:themeColor="text1"/>
          <w:sz w:val="24"/>
          <w:szCs w:val="24"/>
        </w:rPr>
        <w:t xml:space="preserve"> 51(v) of the Constitution. </w:t>
      </w:r>
    </w:p>
    <w:p w14:paraId="22792AD2" w14:textId="77777777" w:rsidR="00777CB4" w:rsidRPr="00396B24" w:rsidRDefault="00777CB4" w:rsidP="00777CB4">
      <w:pPr>
        <w:rPr>
          <w:rFonts w:ascii="Times New Roman" w:hAnsi="Times New Roman" w:cs="Times New Roman"/>
          <w:color w:val="000000" w:themeColor="text1"/>
          <w:sz w:val="24"/>
          <w:szCs w:val="24"/>
        </w:rPr>
      </w:pPr>
    </w:p>
    <w:p w14:paraId="0B634FA0" w14:textId="77777777" w:rsidR="002E280D" w:rsidRDefault="00014204">
      <w:pPr>
        <w:rPr>
          <w:rFonts w:ascii="Times New Roman" w:hAnsi="Times New Roman" w:cs="Times New Roman"/>
          <w:color w:val="000000" w:themeColor="text1"/>
          <w:sz w:val="24"/>
          <w:szCs w:val="24"/>
        </w:rPr>
        <w:sectPr w:rsidR="002E280D" w:rsidSect="00FD7AE1">
          <w:headerReference w:type="default" r:id="rId13"/>
          <w:headerReference w:type="first" r:id="rId14"/>
          <w:pgSz w:w="11906" w:h="16838"/>
          <w:pgMar w:top="1440" w:right="1440" w:bottom="1440" w:left="1440" w:header="708" w:footer="708" w:gutter="0"/>
          <w:pgNumType w:start="1"/>
          <w:cols w:space="708"/>
          <w:titlePg/>
          <w:docGrid w:linePitch="360"/>
        </w:sectPr>
      </w:pPr>
      <w:r w:rsidRPr="00014204">
        <w:rPr>
          <w:rFonts w:ascii="Times New Roman" w:hAnsi="Times New Roman" w:cs="Times New Roman"/>
          <w:color w:val="000000" w:themeColor="text1"/>
          <w:sz w:val="24"/>
          <w:szCs w:val="24"/>
        </w:rPr>
        <w:t xml:space="preserve">Section 51(v) of the Constitution empowers the Parliament to make laws with respect to </w:t>
      </w:r>
      <w:r w:rsidR="00041405">
        <w:rPr>
          <w:rFonts w:ascii="Times New Roman" w:hAnsi="Times New Roman" w:cs="Times New Roman"/>
          <w:color w:val="000000" w:themeColor="text1"/>
          <w:sz w:val="24"/>
          <w:szCs w:val="24"/>
        </w:rPr>
        <w:t>‘</w:t>
      </w:r>
      <w:r w:rsidRPr="00014204">
        <w:rPr>
          <w:rFonts w:ascii="Times New Roman" w:hAnsi="Times New Roman" w:cs="Times New Roman"/>
          <w:color w:val="000000" w:themeColor="text1"/>
          <w:sz w:val="24"/>
          <w:szCs w:val="24"/>
        </w:rPr>
        <w:t xml:space="preserve">postal, telegraphic, telephonic and other like </w:t>
      </w:r>
      <w:proofErr w:type="gramStart"/>
      <w:r w:rsidRPr="00014204">
        <w:rPr>
          <w:rFonts w:ascii="Times New Roman" w:hAnsi="Times New Roman" w:cs="Times New Roman"/>
          <w:color w:val="000000" w:themeColor="text1"/>
          <w:sz w:val="24"/>
          <w:szCs w:val="24"/>
        </w:rPr>
        <w:t>services</w:t>
      </w:r>
      <w:r w:rsidR="00041405">
        <w:rPr>
          <w:rFonts w:ascii="Times New Roman" w:hAnsi="Times New Roman" w:cs="Times New Roman"/>
          <w:color w:val="000000" w:themeColor="text1"/>
          <w:sz w:val="24"/>
          <w:szCs w:val="24"/>
        </w:rPr>
        <w:t>’</w:t>
      </w:r>
      <w:proofErr w:type="gramEnd"/>
      <w:r w:rsidRPr="00014204">
        <w:rPr>
          <w:rFonts w:ascii="Times New Roman" w:hAnsi="Times New Roman" w:cs="Times New Roman"/>
          <w:color w:val="000000" w:themeColor="text1"/>
          <w:sz w:val="24"/>
          <w:szCs w:val="24"/>
        </w:rPr>
        <w:t>. The education and training supported by the program will be provided using the internet, which is a like service.</w:t>
      </w:r>
    </w:p>
    <w:p w14:paraId="14419F3F" w14:textId="798782E6" w:rsidR="00F97AB0" w:rsidRPr="001957C4" w:rsidRDefault="00F97AB0" w:rsidP="00F97AB0">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B</w:t>
      </w:r>
    </w:p>
    <w:p w14:paraId="147DC272" w14:textId="77777777" w:rsidR="006C7BEA" w:rsidRPr="001957C4" w:rsidRDefault="006C7BEA" w:rsidP="00F97AB0">
      <w:pPr>
        <w:contextualSpacing/>
        <w:jc w:val="right"/>
        <w:rPr>
          <w:rFonts w:ascii="Times New Roman" w:eastAsia="Times New Roman" w:hAnsi="Times New Roman" w:cs="Times New Roman"/>
          <w:bCs/>
          <w:sz w:val="24"/>
          <w:szCs w:val="24"/>
        </w:rPr>
      </w:pPr>
    </w:p>
    <w:p w14:paraId="01B99C04" w14:textId="2214D525" w:rsidR="007910C5" w:rsidRPr="001957C4" w:rsidRDefault="007910C5" w:rsidP="00CC41AF">
      <w:pPr>
        <w:contextualSpacing/>
        <w:jc w:val="center"/>
        <w:rPr>
          <w:rFonts w:ascii="Times New Roman" w:eastAsia="Times New Roman" w:hAnsi="Times New Roman" w:cs="Times New Roman"/>
          <w:b/>
          <w:bCs/>
          <w:sz w:val="24"/>
          <w:szCs w:val="24"/>
        </w:rPr>
      </w:pPr>
      <w:r w:rsidRPr="001957C4">
        <w:rPr>
          <w:rFonts w:ascii="Times New Roman" w:eastAsia="Times New Roman" w:hAnsi="Times New Roman" w:cs="Times New Roman"/>
          <w:b/>
          <w:bCs/>
          <w:sz w:val="24"/>
          <w:szCs w:val="24"/>
        </w:rPr>
        <w:t>Statement of Compatibility with Human Rights</w:t>
      </w:r>
    </w:p>
    <w:p w14:paraId="48A2F5A2" w14:textId="77777777" w:rsidR="00CC41AF" w:rsidRPr="001957C4" w:rsidRDefault="00CC41AF" w:rsidP="00CC41AF">
      <w:pPr>
        <w:contextualSpacing/>
        <w:jc w:val="center"/>
        <w:rPr>
          <w:rFonts w:ascii="Times New Roman" w:eastAsia="Times New Roman" w:hAnsi="Times New Roman" w:cs="Times New Roman"/>
          <w:b/>
          <w:bCs/>
          <w:sz w:val="24"/>
          <w:szCs w:val="24"/>
        </w:rPr>
      </w:pPr>
    </w:p>
    <w:p w14:paraId="2EB619D4" w14:textId="77777777" w:rsidR="007910C5" w:rsidRPr="001957C4" w:rsidRDefault="007910C5" w:rsidP="007910C5">
      <w:pPr>
        <w:pStyle w:val="paranumbering0"/>
        <w:spacing w:before="0" w:beforeAutospacing="0" w:after="0" w:afterAutospacing="0"/>
        <w:contextualSpacing/>
        <w:jc w:val="center"/>
      </w:pPr>
      <w:r w:rsidRPr="001957C4">
        <w:t xml:space="preserve">Prepared in accordance with Part 3 of the </w:t>
      </w:r>
      <w:r w:rsidRPr="001957C4">
        <w:rPr>
          <w:i/>
        </w:rPr>
        <w:t>Human Rights (Parliamentary Scrutiny) Act 2011</w:t>
      </w:r>
    </w:p>
    <w:p w14:paraId="1B09998F" w14:textId="77777777" w:rsidR="007910C5" w:rsidRPr="001957C4" w:rsidRDefault="007910C5" w:rsidP="007910C5">
      <w:pPr>
        <w:pStyle w:val="paranumbering0"/>
        <w:spacing w:before="0" w:beforeAutospacing="0" w:after="0" w:afterAutospacing="0"/>
        <w:contextualSpacing/>
      </w:pPr>
    </w:p>
    <w:p w14:paraId="5A54B79F" w14:textId="0AE63D84" w:rsidR="00337D61" w:rsidRPr="001957C4" w:rsidRDefault="00337D61" w:rsidP="00337D61">
      <w:pPr>
        <w:pStyle w:val="paranumbering0"/>
        <w:spacing w:before="0" w:beforeAutospacing="0" w:after="0" w:afterAutospacing="0"/>
        <w:contextualSpacing/>
        <w:rPr>
          <w:b/>
          <w:i/>
        </w:rPr>
      </w:pPr>
      <w:r w:rsidRPr="001957C4">
        <w:rPr>
          <w:b/>
          <w:i/>
        </w:rPr>
        <w:t xml:space="preserve">Financial Framework (Supplementary Powers) </w:t>
      </w:r>
      <w:r w:rsidRPr="00846AB6">
        <w:rPr>
          <w:b/>
          <w:i/>
        </w:rPr>
        <w:t xml:space="preserve">Amendment </w:t>
      </w:r>
      <w:r w:rsidRPr="00846AB6">
        <w:rPr>
          <w:b/>
          <w:i/>
          <w:iCs/>
        </w:rPr>
        <w:t>(</w:t>
      </w:r>
      <w:r w:rsidR="009A359C" w:rsidRPr="009A359C">
        <w:rPr>
          <w:b/>
          <w:i/>
          <w:iCs/>
        </w:rPr>
        <w:t xml:space="preserve">Health and Aged Care </w:t>
      </w:r>
      <w:r w:rsidR="0006251E" w:rsidRPr="0006251E">
        <w:rPr>
          <w:b/>
          <w:i/>
          <w:iCs/>
        </w:rPr>
        <w:t>Measures No. 3</w:t>
      </w:r>
      <w:r w:rsidRPr="00846AB6">
        <w:rPr>
          <w:b/>
          <w:i/>
          <w:iCs/>
        </w:rPr>
        <w:t>)</w:t>
      </w:r>
      <w:r w:rsidRPr="001957C4">
        <w:rPr>
          <w:b/>
          <w:i/>
          <w:iCs/>
        </w:rPr>
        <w:t xml:space="preserve"> </w:t>
      </w:r>
      <w:r w:rsidR="001D3412" w:rsidRPr="001957C4">
        <w:rPr>
          <w:b/>
          <w:i/>
        </w:rPr>
        <w:t>Regulations 202</w:t>
      </w:r>
      <w:r w:rsidR="003C527A">
        <w:rPr>
          <w:b/>
          <w:i/>
        </w:rPr>
        <w:t>4</w:t>
      </w:r>
    </w:p>
    <w:p w14:paraId="7F154332" w14:textId="77777777" w:rsidR="00337D61" w:rsidRPr="001957C4" w:rsidRDefault="00337D61" w:rsidP="00337D61">
      <w:pPr>
        <w:pStyle w:val="paranumbering0"/>
        <w:spacing w:before="0" w:beforeAutospacing="0" w:after="0" w:afterAutospacing="0"/>
        <w:contextualSpacing/>
      </w:pPr>
    </w:p>
    <w:p w14:paraId="6DBFDFB4" w14:textId="77777777" w:rsidR="00337D61" w:rsidRPr="001957C4" w:rsidRDefault="00337D61" w:rsidP="00337D61">
      <w:pPr>
        <w:pStyle w:val="paranumbering0"/>
        <w:spacing w:before="0" w:beforeAutospacing="0" w:after="0" w:afterAutospacing="0"/>
        <w:contextualSpacing/>
      </w:pPr>
      <w:r w:rsidRPr="001957C4">
        <w:t xml:space="preserve">This disallowable legislative instrument is compatible with the human rights and freedoms recognised or declared in the international instruments listed in section 3 of the </w:t>
      </w:r>
      <w:r w:rsidRPr="001957C4">
        <w:rPr>
          <w:i/>
        </w:rPr>
        <w:t>Human Rights (Parliamentary Scrutiny) Act 2011.</w:t>
      </w:r>
    </w:p>
    <w:p w14:paraId="74F5F70C" w14:textId="77777777" w:rsidR="00337D61" w:rsidRPr="001957C4" w:rsidRDefault="00337D61" w:rsidP="00337D61">
      <w:pPr>
        <w:pStyle w:val="paranumbering0"/>
        <w:spacing w:before="0" w:beforeAutospacing="0" w:after="0" w:afterAutospacing="0"/>
        <w:contextualSpacing/>
      </w:pPr>
    </w:p>
    <w:p w14:paraId="1B136E8A" w14:textId="77777777" w:rsidR="00337D61" w:rsidRPr="001957C4" w:rsidRDefault="00337D61" w:rsidP="00337D61">
      <w:pPr>
        <w:pStyle w:val="paranumbering0"/>
        <w:spacing w:before="0" w:beforeAutospacing="0" w:after="0" w:afterAutospacing="0"/>
        <w:contextualSpacing/>
        <w:rPr>
          <w:b/>
        </w:rPr>
      </w:pPr>
      <w:r w:rsidRPr="001957C4">
        <w:rPr>
          <w:b/>
        </w:rPr>
        <w:t>Overview of the legislative instrument</w:t>
      </w:r>
    </w:p>
    <w:p w14:paraId="53845C41" w14:textId="77777777" w:rsidR="00337D61" w:rsidRPr="001957C4" w:rsidRDefault="00337D61" w:rsidP="00337D61">
      <w:pPr>
        <w:pStyle w:val="paranumbering0"/>
        <w:spacing w:before="0" w:beforeAutospacing="0" w:after="0" w:afterAutospacing="0"/>
        <w:contextualSpacing/>
      </w:pPr>
    </w:p>
    <w:p w14:paraId="17D40554" w14:textId="4872C1D9" w:rsidR="00337D61" w:rsidRPr="001957C4" w:rsidRDefault="00337D61" w:rsidP="009B41D6">
      <w:pPr>
        <w:pStyle w:val="paranumbering0"/>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 xml:space="preserve">(the FFSP Regulations) and to make, vary and administer arrangements and grants for the purposes of programs specified in the Regulations. Schedule 1AA and Schedule 1AB to the FFSP Regulations specify the arrangements, grants and programs. </w:t>
      </w:r>
      <w:r w:rsidR="00B43F57" w:rsidRPr="001957C4">
        <w:t>The powers in the FFSP Act to make, vary or administer arrangements or grants may be exercised on behalf of the Commonwealth by</w:t>
      </w:r>
      <w:r w:rsidRPr="001957C4">
        <w:t xml:space="preserve">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3BDD2794" w14:textId="77777777" w:rsidR="00337D61" w:rsidRPr="001957C4" w:rsidRDefault="00337D61" w:rsidP="00337D61">
      <w:pPr>
        <w:rPr>
          <w:rFonts w:ascii="Times New Roman" w:hAnsi="Times New Roman" w:cs="Times New Roman"/>
          <w:sz w:val="24"/>
          <w:szCs w:val="24"/>
        </w:rPr>
      </w:pPr>
    </w:p>
    <w:p w14:paraId="474FF324" w14:textId="34FBF517" w:rsidR="00D647A2" w:rsidRDefault="00166124" w:rsidP="00816D64">
      <w:pPr>
        <w:ind w:right="-46"/>
        <w:rPr>
          <w:rFonts w:ascii="Times New Roman" w:hAnsi="Times New Roman" w:cs="Times New Roman"/>
          <w:bCs/>
          <w:sz w:val="24"/>
          <w:szCs w:val="24"/>
          <w:highlight w:val="yellow"/>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Amendment (</w:t>
      </w:r>
      <w:r w:rsidR="009A359C">
        <w:rPr>
          <w:rFonts w:ascii="Times New Roman" w:hAnsi="Times New Roman" w:cs="Times New Roman"/>
          <w:i/>
          <w:sz w:val="24"/>
          <w:szCs w:val="24"/>
        </w:rPr>
        <w:t>Health and Aged Care</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06251E">
        <w:rPr>
          <w:rFonts w:ascii="Times New Roman" w:hAnsi="Times New Roman" w:cs="Times New Roman"/>
          <w:i/>
          <w:sz w:val="24"/>
          <w:szCs w:val="24"/>
        </w:rPr>
        <w:t>3</w:t>
      </w:r>
      <w:r w:rsidRPr="001957C4">
        <w:rPr>
          <w:rFonts w:ascii="Times New Roman" w:hAnsi="Times New Roman" w:cs="Times New Roman"/>
          <w:i/>
          <w:sz w:val="24"/>
          <w:szCs w:val="24"/>
        </w:rPr>
        <w:t>) Regulations 202</w:t>
      </w:r>
      <w:r w:rsidR="004F252C">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1957C4">
        <w:rPr>
          <w:rFonts w:ascii="Times New Roman" w:hAnsi="Times New Roman" w:cs="Times New Roman"/>
          <w:iCs/>
          <w:sz w:val="24"/>
          <w:szCs w:val="24"/>
        </w:rPr>
        <w:t>(the Regulations</w:t>
      </w:r>
      <w:r w:rsidRPr="001957C4">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amend Schedule 1AB to the </w:t>
      </w:r>
      <w:r w:rsidR="004526DD">
        <w:rPr>
          <w:rFonts w:ascii="Times New Roman" w:hAnsi="Times New Roman" w:cs="Times New Roman"/>
          <w:sz w:val="24"/>
          <w:szCs w:val="24"/>
        </w:rPr>
        <w:t>FFSP</w:t>
      </w:r>
      <w:r w:rsidR="004526DD" w:rsidRPr="00846AB6">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Regulations to establish legislative authority for </w:t>
      </w:r>
      <w:r w:rsidR="00816D64">
        <w:rPr>
          <w:rFonts w:ascii="Times New Roman" w:hAnsi="Times New Roman" w:cs="Times New Roman"/>
          <w:bCs/>
          <w:sz w:val="24"/>
          <w:szCs w:val="24"/>
        </w:rPr>
        <w:t>G</w:t>
      </w:r>
      <w:r w:rsidR="00816D64" w:rsidRPr="00816D64">
        <w:rPr>
          <w:rFonts w:ascii="Times New Roman" w:hAnsi="Times New Roman" w:cs="Times New Roman"/>
          <w:bCs/>
          <w:sz w:val="24"/>
          <w:szCs w:val="24"/>
        </w:rPr>
        <w:t xml:space="preserve">overnment </w:t>
      </w:r>
      <w:r w:rsidR="00816D64" w:rsidRPr="002D6C64">
        <w:rPr>
          <w:rFonts w:ascii="Times New Roman" w:hAnsi="Times New Roman" w:cs="Times New Roman"/>
          <w:bCs/>
          <w:sz w:val="24"/>
          <w:szCs w:val="24"/>
        </w:rPr>
        <w:t xml:space="preserve">spending </w:t>
      </w:r>
      <w:r w:rsidR="00D647A2" w:rsidRPr="002D6C64">
        <w:rPr>
          <w:rFonts w:ascii="Times New Roman" w:hAnsi="Times New Roman" w:cs="Times New Roman"/>
          <w:bCs/>
          <w:sz w:val="24"/>
          <w:szCs w:val="24"/>
        </w:rPr>
        <w:t>on activities administered by the Department of Health and Aged Care.</w:t>
      </w:r>
    </w:p>
    <w:p w14:paraId="78637789" w14:textId="77777777" w:rsidR="00E8390A" w:rsidRDefault="00E8390A" w:rsidP="00816D64">
      <w:pPr>
        <w:ind w:right="-46"/>
        <w:rPr>
          <w:rFonts w:ascii="Times New Roman" w:hAnsi="Times New Roman" w:cs="Times New Roman"/>
          <w:bCs/>
          <w:sz w:val="24"/>
          <w:szCs w:val="24"/>
          <w:highlight w:val="yellow"/>
        </w:rPr>
      </w:pPr>
    </w:p>
    <w:p w14:paraId="68931DA1" w14:textId="231CEF47" w:rsidR="00E8390A" w:rsidRPr="00E8390A" w:rsidRDefault="00E8390A" w:rsidP="00E8390A">
      <w:pPr>
        <w:ind w:right="-46"/>
        <w:rPr>
          <w:rFonts w:ascii="Times New Roman" w:hAnsi="Times New Roman" w:cs="Times New Roman"/>
          <w:bCs/>
          <w:iCs/>
          <w:sz w:val="24"/>
          <w:szCs w:val="24"/>
        </w:rPr>
      </w:pPr>
      <w:r w:rsidRPr="00E8390A">
        <w:rPr>
          <w:rFonts w:ascii="Times New Roman" w:hAnsi="Times New Roman" w:cs="Times New Roman"/>
          <w:bCs/>
          <w:iCs/>
          <w:sz w:val="24"/>
          <w:szCs w:val="24"/>
        </w:rPr>
        <w:t xml:space="preserve">This disallowable legislative instrument </w:t>
      </w:r>
      <w:r w:rsidR="00013E7F">
        <w:rPr>
          <w:rFonts w:ascii="Times New Roman" w:hAnsi="Times New Roman" w:cs="Times New Roman"/>
          <w:bCs/>
          <w:iCs/>
          <w:sz w:val="24"/>
          <w:szCs w:val="24"/>
        </w:rPr>
        <w:t>inserts</w:t>
      </w:r>
      <w:r w:rsidRPr="00E8390A">
        <w:rPr>
          <w:rFonts w:ascii="Times New Roman" w:hAnsi="Times New Roman" w:cs="Times New Roman"/>
          <w:bCs/>
          <w:iCs/>
          <w:sz w:val="24"/>
          <w:szCs w:val="24"/>
        </w:rPr>
        <w:t xml:space="preserve"> the following </w:t>
      </w:r>
      <w:r w:rsidR="00013E7F">
        <w:rPr>
          <w:rFonts w:ascii="Times New Roman" w:hAnsi="Times New Roman" w:cs="Times New Roman"/>
          <w:bCs/>
          <w:iCs/>
          <w:sz w:val="24"/>
          <w:szCs w:val="24"/>
        </w:rPr>
        <w:t>table items in</w:t>
      </w:r>
      <w:r w:rsidRPr="00E8390A">
        <w:rPr>
          <w:rFonts w:ascii="Times New Roman" w:hAnsi="Times New Roman" w:cs="Times New Roman"/>
          <w:bCs/>
          <w:iCs/>
          <w:sz w:val="24"/>
          <w:szCs w:val="24"/>
        </w:rPr>
        <w:t xml:space="preserve"> Part 4 of Schedule 1AB:</w:t>
      </w:r>
    </w:p>
    <w:p w14:paraId="6EE4A1AC" w14:textId="1C21F652" w:rsidR="00E8390A" w:rsidRPr="00030AA1" w:rsidRDefault="00E8390A" w:rsidP="00C749EC">
      <w:pPr>
        <w:numPr>
          <w:ilvl w:val="0"/>
          <w:numId w:val="14"/>
        </w:numPr>
        <w:ind w:right="-46"/>
        <w:rPr>
          <w:rFonts w:ascii="Times New Roman" w:hAnsi="Times New Roman" w:cs="Times New Roman"/>
          <w:bCs/>
          <w:sz w:val="24"/>
          <w:szCs w:val="24"/>
        </w:rPr>
      </w:pPr>
      <w:r w:rsidRPr="00E8390A">
        <w:rPr>
          <w:rFonts w:ascii="Times New Roman" w:hAnsi="Times New Roman" w:cs="Times New Roman"/>
          <w:bCs/>
          <w:iCs/>
          <w:sz w:val="24"/>
          <w:szCs w:val="24"/>
        </w:rPr>
        <w:t xml:space="preserve">table item </w:t>
      </w:r>
      <w:r w:rsidR="00030AA1" w:rsidRPr="00030AA1">
        <w:rPr>
          <w:rFonts w:ascii="Times New Roman" w:hAnsi="Times New Roman" w:cs="Times New Roman"/>
          <w:bCs/>
          <w:iCs/>
          <w:sz w:val="24"/>
          <w:szCs w:val="24"/>
        </w:rPr>
        <w:t>669</w:t>
      </w:r>
      <w:r w:rsidRPr="00030AA1">
        <w:rPr>
          <w:rFonts w:ascii="Times New Roman" w:hAnsi="Times New Roman" w:cs="Times New Roman"/>
          <w:bCs/>
          <w:iCs/>
          <w:sz w:val="24"/>
          <w:szCs w:val="24"/>
        </w:rPr>
        <w:t xml:space="preserve"> ‘</w:t>
      </w:r>
      <w:r w:rsidR="0009335B" w:rsidRPr="00030AA1">
        <w:rPr>
          <w:rFonts w:ascii="Times New Roman" w:hAnsi="Times New Roman" w:cs="Times New Roman"/>
          <w:bCs/>
          <w:sz w:val="24"/>
          <w:szCs w:val="24"/>
        </w:rPr>
        <w:t>Aged Care Transition to Practice Program’</w:t>
      </w:r>
      <w:r w:rsidRPr="00030AA1">
        <w:rPr>
          <w:rFonts w:ascii="Times New Roman" w:hAnsi="Times New Roman" w:cs="Times New Roman"/>
          <w:bCs/>
          <w:iCs/>
          <w:sz w:val="24"/>
          <w:szCs w:val="24"/>
        </w:rPr>
        <w:t>;</w:t>
      </w:r>
      <w:r w:rsidR="002D6C64" w:rsidRPr="00030AA1">
        <w:rPr>
          <w:rFonts w:ascii="Times New Roman" w:hAnsi="Times New Roman" w:cs="Times New Roman"/>
          <w:bCs/>
          <w:iCs/>
          <w:sz w:val="24"/>
          <w:szCs w:val="24"/>
        </w:rPr>
        <w:t xml:space="preserve"> and</w:t>
      </w:r>
    </w:p>
    <w:p w14:paraId="541B2ACF" w14:textId="22D2E9AF" w:rsidR="00E8390A" w:rsidRPr="00030AA1" w:rsidRDefault="001371F8" w:rsidP="00C749EC">
      <w:pPr>
        <w:numPr>
          <w:ilvl w:val="0"/>
          <w:numId w:val="14"/>
        </w:numPr>
        <w:ind w:right="-46"/>
        <w:rPr>
          <w:rFonts w:ascii="Times New Roman" w:hAnsi="Times New Roman" w:cs="Times New Roman"/>
          <w:bCs/>
          <w:sz w:val="24"/>
          <w:szCs w:val="24"/>
        </w:rPr>
      </w:pPr>
      <w:r w:rsidRPr="00030AA1">
        <w:rPr>
          <w:rFonts w:ascii="Times New Roman" w:hAnsi="Times New Roman" w:cs="Times New Roman"/>
          <w:bCs/>
          <w:iCs/>
          <w:sz w:val="24"/>
          <w:szCs w:val="24"/>
        </w:rPr>
        <w:t xml:space="preserve">table item </w:t>
      </w:r>
      <w:r w:rsidR="00030AA1" w:rsidRPr="00030AA1">
        <w:rPr>
          <w:rFonts w:ascii="Times New Roman" w:hAnsi="Times New Roman" w:cs="Times New Roman"/>
          <w:bCs/>
          <w:iCs/>
          <w:sz w:val="24"/>
          <w:szCs w:val="24"/>
        </w:rPr>
        <w:t>670</w:t>
      </w:r>
      <w:r w:rsidRPr="00030AA1">
        <w:rPr>
          <w:rFonts w:ascii="Times New Roman" w:hAnsi="Times New Roman" w:cs="Times New Roman"/>
          <w:bCs/>
          <w:iCs/>
          <w:sz w:val="24"/>
          <w:szCs w:val="24"/>
        </w:rPr>
        <w:t xml:space="preserve"> </w:t>
      </w:r>
      <w:r w:rsidR="00E8390A" w:rsidRPr="00030AA1">
        <w:rPr>
          <w:rFonts w:ascii="Times New Roman" w:hAnsi="Times New Roman" w:cs="Times New Roman"/>
          <w:bCs/>
          <w:iCs/>
          <w:sz w:val="24"/>
          <w:szCs w:val="24"/>
        </w:rPr>
        <w:t>‘</w:t>
      </w:r>
      <w:r w:rsidR="002D6C64" w:rsidRPr="00030AA1">
        <w:rPr>
          <w:rFonts w:ascii="Times New Roman" w:hAnsi="Times New Roman" w:cs="Times New Roman"/>
          <w:bCs/>
          <w:sz w:val="24"/>
          <w:szCs w:val="24"/>
        </w:rPr>
        <w:t>Aged Care Skills Development Program</w:t>
      </w:r>
      <w:r w:rsidR="00E8390A" w:rsidRPr="00030AA1">
        <w:rPr>
          <w:rFonts w:ascii="Times New Roman" w:hAnsi="Times New Roman" w:cs="Times New Roman"/>
          <w:bCs/>
          <w:iCs/>
          <w:sz w:val="24"/>
          <w:szCs w:val="24"/>
        </w:rPr>
        <w:t>’</w:t>
      </w:r>
      <w:r w:rsidR="002D6C64" w:rsidRPr="00030AA1">
        <w:rPr>
          <w:rFonts w:ascii="Times New Roman" w:hAnsi="Times New Roman" w:cs="Times New Roman"/>
          <w:bCs/>
          <w:iCs/>
          <w:sz w:val="24"/>
          <w:szCs w:val="24"/>
        </w:rPr>
        <w:t>.</w:t>
      </w:r>
    </w:p>
    <w:p w14:paraId="2D4108EF" w14:textId="77777777" w:rsidR="00E8390A" w:rsidRPr="00030AA1" w:rsidRDefault="00E8390A" w:rsidP="00816D64">
      <w:pPr>
        <w:ind w:right="-46"/>
        <w:rPr>
          <w:rFonts w:ascii="Times New Roman" w:hAnsi="Times New Roman" w:cs="Times New Roman"/>
          <w:bCs/>
          <w:sz w:val="24"/>
          <w:szCs w:val="24"/>
        </w:rPr>
      </w:pPr>
    </w:p>
    <w:p w14:paraId="47EAC78C" w14:textId="0B210389" w:rsidR="00F550BD" w:rsidRPr="00030AA1" w:rsidRDefault="00F550BD" w:rsidP="00F550BD">
      <w:pPr>
        <w:ind w:right="-46"/>
        <w:rPr>
          <w:rFonts w:ascii="Times New Roman" w:hAnsi="Times New Roman" w:cs="Times New Roman"/>
          <w:bCs/>
          <w:i/>
          <w:iCs/>
          <w:sz w:val="24"/>
          <w:szCs w:val="24"/>
          <w:u w:val="single"/>
        </w:rPr>
      </w:pPr>
      <w:r w:rsidRPr="00030AA1">
        <w:rPr>
          <w:rFonts w:ascii="Times New Roman" w:hAnsi="Times New Roman" w:cs="Times New Roman"/>
          <w:bCs/>
          <w:i/>
          <w:iCs/>
          <w:sz w:val="24"/>
          <w:szCs w:val="24"/>
          <w:u w:val="single"/>
        </w:rPr>
        <w:t xml:space="preserve">New table item </w:t>
      </w:r>
      <w:r w:rsidR="00030AA1" w:rsidRPr="008B092C">
        <w:rPr>
          <w:rFonts w:ascii="Times New Roman" w:hAnsi="Times New Roman" w:cs="Times New Roman"/>
          <w:bCs/>
          <w:i/>
          <w:sz w:val="24"/>
          <w:szCs w:val="24"/>
          <w:u w:val="single"/>
        </w:rPr>
        <w:t>669</w:t>
      </w:r>
      <w:r w:rsidR="001371F8" w:rsidRPr="00030AA1">
        <w:rPr>
          <w:rFonts w:ascii="Times New Roman" w:hAnsi="Times New Roman" w:cs="Times New Roman"/>
          <w:bCs/>
          <w:iCs/>
          <w:sz w:val="24"/>
          <w:szCs w:val="24"/>
          <w:u w:val="single"/>
        </w:rPr>
        <w:t xml:space="preserve"> </w:t>
      </w:r>
      <w:r w:rsidRPr="00030AA1">
        <w:rPr>
          <w:rFonts w:ascii="Times New Roman" w:hAnsi="Times New Roman" w:cs="Times New Roman"/>
          <w:bCs/>
          <w:i/>
          <w:iCs/>
          <w:sz w:val="24"/>
          <w:szCs w:val="24"/>
          <w:u w:val="single"/>
        </w:rPr>
        <w:t xml:space="preserve">– </w:t>
      </w:r>
      <w:r w:rsidR="008B6AA3" w:rsidRPr="00030AA1">
        <w:rPr>
          <w:rFonts w:ascii="Times New Roman" w:hAnsi="Times New Roman" w:cs="Times New Roman"/>
          <w:bCs/>
          <w:i/>
          <w:iCs/>
          <w:sz w:val="24"/>
          <w:szCs w:val="24"/>
          <w:u w:val="single"/>
        </w:rPr>
        <w:t>Aged Care Transition to Practice Program</w:t>
      </w:r>
    </w:p>
    <w:p w14:paraId="14F62EB0" w14:textId="77777777" w:rsidR="00F550BD" w:rsidRPr="00030AA1" w:rsidRDefault="00F550BD" w:rsidP="00F550BD">
      <w:pPr>
        <w:ind w:right="-46"/>
        <w:rPr>
          <w:rFonts w:ascii="Times New Roman" w:hAnsi="Times New Roman" w:cs="Times New Roman"/>
          <w:bCs/>
          <w:iCs/>
          <w:sz w:val="24"/>
          <w:szCs w:val="24"/>
        </w:rPr>
      </w:pPr>
    </w:p>
    <w:p w14:paraId="7FBE4C72" w14:textId="65DCFF73" w:rsidR="00A23845" w:rsidRPr="00A23845" w:rsidRDefault="00A23845" w:rsidP="00A23845">
      <w:pPr>
        <w:ind w:right="-46"/>
        <w:rPr>
          <w:rFonts w:ascii="Times New Roman" w:hAnsi="Times New Roman" w:cs="Times New Roman"/>
          <w:bCs/>
          <w:iCs/>
          <w:sz w:val="24"/>
          <w:szCs w:val="24"/>
        </w:rPr>
      </w:pPr>
      <w:r w:rsidRPr="00030AA1">
        <w:rPr>
          <w:rFonts w:ascii="Times New Roman" w:hAnsi="Times New Roman" w:cs="Times New Roman"/>
          <w:bCs/>
          <w:iCs/>
          <w:sz w:val="24"/>
          <w:szCs w:val="24"/>
        </w:rPr>
        <w:t xml:space="preserve">New </w:t>
      </w:r>
      <w:r w:rsidRPr="00030AA1">
        <w:rPr>
          <w:rFonts w:ascii="Times New Roman" w:hAnsi="Times New Roman" w:cs="Times New Roman"/>
          <w:b/>
          <w:bCs/>
          <w:iCs/>
          <w:sz w:val="24"/>
          <w:szCs w:val="24"/>
        </w:rPr>
        <w:t xml:space="preserve">table item </w:t>
      </w:r>
      <w:r w:rsidR="00030AA1" w:rsidRPr="00030AA1">
        <w:rPr>
          <w:rFonts w:ascii="Times New Roman" w:hAnsi="Times New Roman" w:cs="Times New Roman"/>
          <w:b/>
          <w:bCs/>
          <w:iCs/>
          <w:sz w:val="24"/>
          <w:szCs w:val="24"/>
        </w:rPr>
        <w:t>669</w:t>
      </w:r>
      <w:r w:rsidRPr="00030AA1">
        <w:rPr>
          <w:rFonts w:ascii="Times New Roman" w:hAnsi="Times New Roman" w:cs="Times New Roman"/>
          <w:b/>
          <w:bCs/>
          <w:iCs/>
          <w:sz w:val="24"/>
          <w:szCs w:val="24"/>
        </w:rPr>
        <w:t xml:space="preserve"> </w:t>
      </w:r>
      <w:r w:rsidRPr="00030AA1">
        <w:rPr>
          <w:rFonts w:ascii="Times New Roman" w:hAnsi="Times New Roman" w:cs="Times New Roman"/>
          <w:bCs/>
          <w:iCs/>
          <w:sz w:val="24"/>
          <w:szCs w:val="24"/>
        </w:rPr>
        <w:t>establishes</w:t>
      </w:r>
      <w:r w:rsidRPr="00A23845">
        <w:rPr>
          <w:rFonts w:ascii="Times New Roman" w:hAnsi="Times New Roman" w:cs="Times New Roman"/>
          <w:bCs/>
          <w:iCs/>
          <w:sz w:val="24"/>
          <w:szCs w:val="24"/>
        </w:rPr>
        <w:t xml:space="preserve"> legislative authority for Government spending on the Aged Care Transition to Practice Program (the program) to support nurses who are new to the aged care sector by providing training and mentoring</w:t>
      </w:r>
      <w:r w:rsidR="007D7C53">
        <w:rPr>
          <w:rFonts w:ascii="Times New Roman" w:hAnsi="Times New Roman" w:cs="Times New Roman"/>
          <w:bCs/>
          <w:iCs/>
          <w:sz w:val="24"/>
          <w:szCs w:val="24"/>
        </w:rPr>
        <w:t xml:space="preserve"> support.</w:t>
      </w:r>
    </w:p>
    <w:p w14:paraId="4D0A518D" w14:textId="77777777" w:rsidR="00F550BD" w:rsidRPr="00F550BD" w:rsidRDefault="00F550BD" w:rsidP="00F550BD">
      <w:pPr>
        <w:ind w:right="-46"/>
        <w:rPr>
          <w:rFonts w:ascii="Times New Roman" w:hAnsi="Times New Roman" w:cs="Times New Roman"/>
          <w:bCs/>
          <w:sz w:val="24"/>
          <w:szCs w:val="24"/>
          <w:highlight w:val="yellow"/>
        </w:rPr>
      </w:pPr>
    </w:p>
    <w:p w14:paraId="4BC450C9" w14:textId="496C96AB" w:rsidR="00A23845" w:rsidRDefault="00A23845" w:rsidP="00A23845">
      <w:pPr>
        <w:ind w:right="-46"/>
        <w:rPr>
          <w:rFonts w:ascii="Times New Roman" w:hAnsi="Times New Roman" w:cs="Times New Roman"/>
          <w:bCs/>
          <w:iCs/>
          <w:sz w:val="24"/>
          <w:szCs w:val="24"/>
        </w:rPr>
      </w:pPr>
      <w:r w:rsidRPr="00A23845">
        <w:rPr>
          <w:rFonts w:ascii="Times New Roman" w:hAnsi="Times New Roman" w:cs="Times New Roman"/>
          <w:bCs/>
          <w:iCs/>
          <w:sz w:val="24"/>
          <w:szCs w:val="24"/>
        </w:rPr>
        <w:t>The program assists with attracting and retaining nurses in the aged care sector, supporting the delivery of quality aged care services, and supporting the Government’s commitments to 24</w:t>
      </w:r>
      <w:r w:rsidR="00F20C9D">
        <w:rPr>
          <w:rFonts w:ascii="Times New Roman" w:hAnsi="Times New Roman" w:cs="Times New Roman"/>
          <w:bCs/>
          <w:iCs/>
          <w:sz w:val="24"/>
          <w:szCs w:val="24"/>
        </w:rPr>
        <w:t>/</w:t>
      </w:r>
      <w:r w:rsidRPr="00A23845">
        <w:rPr>
          <w:rFonts w:ascii="Times New Roman" w:hAnsi="Times New Roman" w:cs="Times New Roman"/>
          <w:bCs/>
          <w:iCs/>
          <w:sz w:val="24"/>
          <w:szCs w:val="24"/>
        </w:rPr>
        <w:t xml:space="preserve">7 Registered Nurse and Care Minutes, and the vision for a reformed aged care sector. </w:t>
      </w:r>
    </w:p>
    <w:p w14:paraId="7B4B0B43" w14:textId="77777777" w:rsidR="0026351C" w:rsidRDefault="0026351C" w:rsidP="0026351C">
      <w:pPr>
        <w:rPr>
          <w:rFonts w:ascii="Times New Roman" w:hAnsi="Times New Roman" w:cs="Times New Roman"/>
          <w:sz w:val="24"/>
          <w:szCs w:val="24"/>
        </w:rPr>
      </w:pPr>
    </w:p>
    <w:p w14:paraId="08FC0487" w14:textId="77777777" w:rsidR="0026351C" w:rsidRPr="00F93428" w:rsidRDefault="0026351C" w:rsidP="0026351C">
      <w:pPr>
        <w:rPr>
          <w:rFonts w:ascii="Times New Roman" w:hAnsi="Times New Roman" w:cs="Times New Roman"/>
          <w:sz w:val="24"/>
          <w:szCs w:val="24"/>
        </w:rPr>
      </w:pPr>
      <w:r w:rsidRPr="00F93428">
        <w:rPr>
          <w:rFonts w:ascii="Times New Roman" w:hAnsi="Times New Roman" w:cs="Times New Roman"/>
          <w:sz w:val="24"/>
          <w:szCs w:val="24"/>
        </w:rPr>
        <w:t>The intended outcomes of the program are</w:t>
      </w:r>
      <w:r>
        <w:rPr>
          <w:rFonts w:ascii="Times New Roman" w:hAnsi="Times New Roman" w:cs="Times New Roman"/>
          <w:sz w:val="24"/>
          <w:szCs w:val="24"/>
        </w:rPr>
        <w:t xml:space="preserve"> to</w:t>
      </w:r>
      <w:r w:rsidRPr="00F93428">
        <w:rPr>
          <w:rFonts w:ascii="Times New Roman" w:hAnsi="Times New Roman" w:cs="Times New Roman"/>
          <w:sz w:val="24"/>
          <w:szCs w:val="24"/>
        </w:rPr>
        <w:t>:</w:t>
      </w:r>
    </w:p>
    <w:p w14:paraId="474653D5" w14:textId="77777777" w:rsidR="0026351C" w:rsidRPr="00F93428" w:rsidRDefault="0026351C" w:rsidP="0026351C">
      <w:pPr>
        <w:numPr>
          <w:ilvl w:val="0"/>
          <w:numId w:val="19"/>
        </w:numPr>
        <w:rPr>
          <w:rFonts w:ascii="Times New Roman" w:hAnsi="Times New Roman" w:cs="Times New Roman"/>
          <w:sz w:val="24"/>
          <w:szCs w:val="24"/>
        </w:rPr>
      </w:pPr>
      <w:r w:rsidRPr="00F93428">
        <w:rPr>
          <w:rFonts w:ascii="Times New Roman" w:hAnsi="Times New Roman" w:cs="Times New Roman"/>
          <w:sz w:val="24"/>
          <w:szCs w:val="24"/>
        </w:rPr>
        <w:t xml:space="preserve">provide a supportive environment for nurses new to the aged care </w:t>
      </w:r>
      <w:proofErr w:type="gramStart"/>
      <w:r w:rsidRPr="00F93428">
        <w:rPr>
          <w:rFonts w:ascii="Times New Roman" w:hAnsi="Times New Roman" w:cs="Times New Roman"/>
          <w:sz w:val="24"/>
          <w:szCs w:val="24"/>
        </w:rPr>
        <w:t>sector</w:t>
      </w:r>
      <w:r>
        <w:rPr>
          <w:rFonts w:ascii="Times New Roman" w:hAnsi="Times New Roman" w:cs="Times New Roman"/>
          <w:sz w:val="24"/>
          <w:szCs w:val="24"/>
        </w:rPr>
        <w:t>;</w:t>
      </w:r>
      <w:proofErr w:type="gramEnd"/>
    </w:p>
    <w:p w14:paraId="700AF355" w14:textId="77777777" w:rsidR="0026351C" w:rsidRPr="00F93428" w:rsidRDefault="0026351C" w:rsidP="0026351C">
      <w:pPr>
        <w:numPr>
          <w:ilvl w:val="0"/>
          <w:numId w:val="19"/>
        </w:numPr>
        <w:rPr>
          <w:rFonts w:ascii="Times New Roman" w:hAnsi="Times New Roman" w:cs="Times New Roman"/>
          <w:sz w:val="24"/>
          <w:szCs w:val="24"/>
        </w:rPr>
      </w:pPr>
      <w:r w:rsidRPr="00F93428">
        <w:rPr>
          <w:rFonts w:ascii="Times New Roman" w:hAnsi="Times New Roman" w:cs="Times New Roman"/>
          <w:sz w:val="24"/>
          <w:szCs w:val="24"/>
        </w:rPr>
        <w:t xml:space="preserve">build upon the clinical skills nurses develop during their studies with capabilities specifically required for the aged care </w:t>
      </w:r>
      <w:proofErr w:type="gramStart"/>
      <w:r w:rsidRPr="00F93428">
        <w:rPr>
          <w:rFonts w:ascii="Times New Roman" w:hAnsi="Times New Roman" w:cs="Times New Roman"/>
          <w:sz w:val="24"/>
          <w:szCs w:val="24"/>
        </w:rPr>
        <w:t>sector;</w:t>
      </w:r>
      <w:proofErr w:type="gramEnd"/>
    </w:p>
    <w:p w14:paraId="6F2605BA" w14:textId="77777777" w:rsidR="0026351C" w:rsidRPr="00F93428" w:rsidRDefault="0026351C" w:rsidP="0026351C">
      <w:pPr>
        <w:numPr>
          <w:ilvl w:val="0"/>
          <w:numId w:val="19"/>
        </w:numPr>
        <w:rPr>
          <w:rFonts w:ascii="Times New Roman" w:hAnsi="Times New Roman" w:cs="Times New Roman"/>
          <w:sz w:val="24"/>
          <w:szCs w:val="24"/>
        </w:rPr>
      </w:pPr>
      <w:r w:rsidRPr="00F93428">
        <w:rPr>
          <w:rFonts w:ascii="Times New Roman" w:hAnsi="Times New Roman" w:cs="Times New Roman"/>
          <w:sz w:val="24"/>
          <w:szCs w:val="24"/>
        </w:rPr>
        <w:lastRenderedPageBreak/>
        <w:t>increase the attractiveness of aged care nursing through mentorship and building career pathways; and</w:t>
      </w:r>
    </w:p>
    <w:p w14:paraId="20B6A888" w14:textId="77777777" w:rsidR="0026351C" w:rsidRPr="00F93428" w:rsidRDefault="0026351C" w:rsidP="0026351C">
      <w:pPr>
        <w:numPr>
          <w:ilvl w:val="0"/>
          <w:numId w:val="19"/>
        </w:numPr>
        <w:rPr>
          <w:rFonts w:ascii="Times New Roman" w:hAnsi="Times New Roman" w:cs="Times New Roman"/>
          <w:sz w:val="24"/>
          <w:szCs w:val="24"/>
        </w:rPr>
      </w:pPr>
      <w:r w:rsidRPr="00F93428">
        <w:rPr>
          <w:rFonts w:ascii="Times New Roman" w:hAnsi="Times New Roman" w:cs="Times New Roman"/>
          <w:sz w:val="24"/>
          <w:szCs w:val="24"/>
        </w:rPr>
        <w:t>enhance provider capability to attract, develop and retain new nurses to the aged care sector.</w:t>
      </w:r>
    </w:p>
    <w:p w14:paraId="02624391" w14:textId="77777777" w:rsidR="00F550BD" w:rsidRPr="00F550BD" w:rsidRDefault="00F550BD" w:rsidP="00F550BD">
      <w:pPr>
        <w:ind w:right="-46"/>
        <w:rPr>
          <w:rFonts w:ascii="Times New Roman" w:hAnsi="Times New Roman" w:cs="Times New Roman"/>
          <w:bCs/>
          <w:sz w:val="24"/>
          <w:szCs w:val="24"/>
          <w:highlight w:val="yellow"/>
        </w:rPr>
      </w:pPr>
    </w:p>
    <w:p w14:paraId="13DA4A60" w14:textId="62ABADB9" w:rsidR="00A23845" w:rsidRDefault="00F550BD" w:rsidP="00F550BD">
      <w:pPr>
        <w:ind w:right="-46"/>
        <w:rPr>
          <w:rFonts w:ascii="Times New Roman" w:hAnsi="Times New Roman" w:cs="Times New Roman"/>
          <w:bCs/>
          <w:sz w:val="24"/>
          <w:szCs w:val="24"/>
        </w:rPr>
      </w:pPr>
      <w:r w:rsidRPr="00F550BD">
        <w:rPr>
          <w:rFonts w:ascii="Times New Roman" w:hAnsi="Times New Roman" w:cs="Times New Roman"/>
          <w:bCs/>
          <w:sz w:val="24"/>
          <w:szCs w:val="24"/>
        </w:rPr>
        <w:t>Funding of $</w:t>
      </w:r>
      <w:r w:rsidR="00A23845" w:rsidRPr="00A23845">
        <w:rPr>
          <w:rFonts w:ascii="Times New Roman" w:hAnsi="Times New Roman" w:cs="Times New Roman"/>
          <w:bCs/>
          <w:sz w:val="24"/>
          <w:szCs w:val="24"/>
        </w:rPr>
        <w:t>10</w:t>
      </w:r>
      <w:r w:rsidRPr="00F550BD">
        <w:rPr>
          <w:rFonts w:ascii="Times New Roman" w:hAnsi="Times New Roman" w:cs="Times New Roman"/>
          <w:bCs/>
          <w:sz w:val="24"/>
          <w:szCs w:val="24"/>
        </w:rPr>
        <w:t xml:space="preserve">.3 million over </w:t>
      </w:r>
      <w:r w:rsidR="00A23845" w:rsidRPr="00A23845">
        <w:rPr>
          <w:rFonts w:ascii="Times New Roman" w:hAnsi="Times New Roman" w:cs="Times New Roman"/>
          <w:bCs/>
          <w:sz w:val="24"/>
          <w:szCs w:val="24"/>
        </w:rPr>
        <w:t>three</w:t>
      </w:r>
      <w:r w:rsidRPr="00F550BD">
        <w:rPr>
          <w:rFonts w:ascii="Times New Roman" w:hAnsi="Times New Roman" w:cs="Times New Roman"/>
          <w:bCs/>
          <w:sz w:val="24"/>
          <w:szCs w:val="24"/>
        </w:rPr>
        <w:t xml:space="preserve"> years from 202</w:t>
      </w:r>
      <w:r w:rsidR="00A23845" w:rsidRPr="00A23845">
        <w:rPr>
          <w:rFonts w:ascii="Times New Roman" w:hAnsi="Times New Roman" w:cs="Times New Roman"/>
          <w:bCs/>
          <w:sz w:val="24"/>
          <w:szCs w:val="24"/>
        </w:rPr>
        <w:t>4</w:t>
      </w:r>
      <w:r w:rsidRPr="00F550BD">
        <w:rPr>
          <w:rFonts w:ascii="Times New Roman" w:hAnsi="Times New Roman" w:cs="Times New Roman"/>
          <w:bCs/>
          <w:sz w:val="24"/>
          <w:szCs w:val="24"/>
        </w:rPr>
        <w:t>-2</w:t>
      </w:r>
      <w:r w:rsidR="00A23845" w:rsidRPr="00A23845">
        <w:rPr>
          <w:rFonts w:ascii="Times New Roman" w:hAnsi="Times New Roman" w:cs="Times New Roman"/>
          <w:bCs/>
          <w:sz w:val="24"/>
          <w:szCs w:val="24"/>
        </w:rPr>
        <w:t>5</w:t>
      </w:r>
      <w:r w:rsidRPr="00F550BD">
        <w:rPr>
          <w:rFonts w:ascii="Times New Roman" w:hAnsi="Times New Roman" w:cs="Times New Roman"/>
          <w:bCs/>
          <w:sz w:val="24"/>
          <w:szCs w:val="24"/>
        </w:rPr>
        <w:t xml:space="preserve"> is available for the </w:t>
      </w:r>
      <w:r w:rsidR="00A23845">
        <w:rPr>
          <w:rFonts w:ascii="Times New Roman" w:hAnsi="Times New Roman" w:cs="Times New Roman"/>
          <w:bCs/>
          <w:sz w:val="24"/>
          <w:szCs w:val="24"/>
        </w:rPr>
        <w:t>program</w:t>
      </w:r>
      <w:r w:rsidRPr="00F550BD">
        <w:rPr>
          <w:rFonts w:ascii="Times New Roman" w:hAnsi="Times New Roman" w:cs="Times New Roman"/>
          <w:bCs/>
          <w:sz w:val="24"/>
          <w:szCs w:val="24"/>
        </w:rPr>
        <w:t>.</w:t>
      </w:r>
    </w:p>
    <w:p w14:paraId="7D12BD7B" w14:textId="77777777" w:rsidR="00F550BD" w:rsidRPr="00F550BD" w:rsidRDefault="00F550BD" w:rsidP="00F550BD">
      <w:pPr>
        <w:ind w:right="-46"/>
        <w:rPr>
          <w:rFonts w:ascii="Times New Roman" w:hAnsi="Times New Roman" w:cs="Times New Roman"/>
          <w:bCs/>
          <w:sz w:val="24"/>
          <w:szCs w:val="24"/>
          <w:highlight w:val="yellow"/>
        </w:rPr>
      </w:pPr>
    </w:p>
    <w:p w14:paraId="52FC1FAD" w14:textId="77777777" w:rsidR="00F550BD" w:rsidRPr="00F550BD" w:rsidRDefault="00F550BD" w:rsidP="00514FF8">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2D5823C3" w14:textId="77777777" w:rsidR="00F550BD" w:rsidRPr="00F550BD" w:rsidRDefault="00F550BD" w:rsidP="00514FF8">
      <w:pPr>
        <w:keepNext/>
        <w:ind w:right="-45"/>
        <w:rPr>
          <w:rFonts w:ascii="Times New Roman" w:hAnsi="Times New Roman" w:cs="Times New Roman"/>
          <w:bCs/>
          <w:sz w:val="24"/>
          <w:szCs w:val="24"/>
          <w:highlight w:val="yellow"/>
        </w:rPr>
      </w:pPr>
    </w:p>
    <w:p w14:paraId="2960C99B" w14:textId="32AAEF50" w:rsidR="00F550BD" w:rsidRDefault="00646933" w:rsidP="00292D01">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w:t>
      </w:r>
      <w:r w:rsidR="00F550BD" w:rsidRPr="00F550BD">
        <w:rPr>
          <w:rFonts w:ascii="Times New Roman" w:hAnsi="Times New Roman" w:cs="Times New Roman"/>
          <w:bCs/>
          <w:sz w:val="24"/>
          <w:szCs w:val="24"/>
        </w:rPr>
        <w:t xml:space="preserve">able item </w:t>
      </w:r>
      <w:r w:rsidR="00A52661" w:rsidRPr="00A52661">
        <w:rPr>
          <w:rFonts w:ascii="Times New Roman" w:hAnsi="Times New Roman" w:cs="Times New Roman"/>
          <w:bCs/>
          <w:iCs/>
          <w:sz w:val="24"/>
          <w:szCs w:val="24"/>
        </w:rPr>
        <w:t>669</w:t>
      </w:r>
      <w:r w:rsidR="001371F8" w:rsidRPr="00A52661">
        <w:rPr>
          <w:rFonts w:ascii="Times New Roman" w:hAnsi="Times New Roman" w:cs="Times New Roman"/>
          <w:bCs/>
          <w:iCs/>
          <w:sz w:val="24"/>
          <w:szCs w:val="24"/>
        </w:rPr>
        <w:t xml:space="preserve"> </w:t>
      </w:r>
      <w:r w:rsidR="00F550BD" w:rsidRPr="00F550BD">
        <w:rPr>
          <w:rFonts w:ascii="Times New Roman" w:hAnsi="Times New Roman" w:cs="Times New Roman"/>
          <w:bCs/>
          <w:sz w:val="24"/>
          <w:szCs w:val="24"/>
        </w:rPr>
        <w:t>engages the following right:</w:t>
      </w:r>
    </w:p>
    <w:p w14:paraId="5850500E" w14:textId="2763972A" w:rsidR="00A85F4E" w:rsidRPr="0007558E" w:rsidRDefault="00A85F4E" w:rsidP="00C749EC">
      <w:pPr>
        <w:numPr>
          <w:ilvl w:val="0"/>
          <w:numId w:val="15"/>
        </w:numPr>
        <w:tabs>
          <w:tab w:val="left" w:pos="5260"/>
        </w:tabs>
        <w:ind w:right="-46"/>
        <w:rPr>
          <w:rFonts w:ascii="Times New Roman" w:hAnsi="Times New Roman" w:cs="Times New Roman"/>
          <w:bCs/>
          <w:sz w:val="24"/>
          <w:szCs w:val="24"/>
        </w:rPr>
      </w:pPr>
      <w:r w:rsidRPr="0007558E">
        <w:rPr>
          <w:rFonts w:ascii="Times New Roman" w:hAnsi="Times New Roman" w:cs="Times New Roman"/>
          <w:bCs/>
          <w:sz w:val="24"/>
          <w:szCs w:val="24"/>
        </w:rPr>
        <w:t xml:space="preserve">the right of everyone to the enjoyment of the highest attainable standard of physical and mental health under Article 12 of the </w:t>
      </w:r>
      <w:r w:rsidRPr="0007558E">
        <w:rPr>
          <w:rFonts w:ascii="Times New Roman" w:hAnsi="Times New Roman" w:cs="Times New Roman"/>
          <w:bCs/>
          <w:i/>
          <w:sz w:val="24"/>
          <w:szCs w:val="24"/>
        </w:rPr>
        <w:t>International Covenant on Economic, Social and Cultural Rights</w:t>
      </w:r>
      <w:r w:rsidRPr="0007558E">
        <w:rPr>
          <w:rFonts w:ascii="Times New Roman" w:hAnsi="Times New Roman" w:cs="Times New Roman"/>
          <w:bCs/>
          <w:sz w:val="24"/>
          <w:szCs w:val="24"/>
        </w:rPr>
        <w:t xml:space="preserve"> (ICESCR), read with Article 2.</w:t>
      </w:r>
    </w:p>
    <w:p w14:paraId="6F877EA3" w14:textId="77777777" w:rsidR="00292D01" w:rsidRPr="00F550BD" w:rsidRDefault="00292D01" w:rsidP="00292D01">
      <w:pPr>
        <w:tabs>
          <w:tab w:val="left" w:pos="5260"/>
        </w:tabs>
        <w:ind w:right="-46"/>
        <w:rPr>
          <w:rFonts w:ascii="Times New Roman" w:hAnsi="Times New Roman" w:cs="Times New Roman"/>
          <w:bCs/>
          <w:sz w:val="24"/>
          <w:szCs w:val="24"/>
          <w:highlight w:val="yellow"/>
        </w:rPr>
      </w:pPr>
    </w:p>
    <w:p w14:paraId="6A6C1B1A" w14:textId="5C680321" w:rsidR="003F68B6" w:rsidRPr="002B4710" w:rsidRDefault="0007558E" w:rsidP="00A524C6">
      <w:pPr>
        <w:keepNext/>
        <w:ind w:right="-45"/>
        <w:rPr>
          <w:rFonts w:ascii="Times New Roman" w:hAnsi="Times New Roman" w:cs="Times New Roman"/>
          <w:bCs/>
          <w:i/>
          <w:sz w:val="24"/>
          <w:szCs w:val="24"/>
          <w:u w:val="single"/>
        </w:rPr>
      </w:pPr>
      <w:r w:rsidRPr="002B4710">
        <w:rPr>
          <w:rFonts w:ascii="Times New Roman" w:hAnsi="Times New Roman" w:cs="Times New Roman"/>
          <w:bCs/>
          <w:i/>
          <w:sz w:val="24"/>
          <w:szCs w:val="24"/>
          <w:u w:val="single"/>
        </w:rPr>
        <w:t>Right of everyone to the enjoyment of the highest attainable standard of physical and mental health</w:t>
      </w:r>
    </w:p>
    <w:p w14:paraId="33753BBC" w14:textId="77777777" w:rsidR="002B4710" w:rsidRPr="00514FF8" w:rsidRDefault="002B4710" w:rsidP="00A524C6">
      <w:pPr>
        <w:keepNext/>
        <w:ind w:right="-45"/>
        <w:rPr>
          <w:rFonts w:ascii="Times New Roman" w:hAnsi="Times New Roman" w:cs="Times New Roman"/>
          <w:bCs/>
          <w:i/>
          <w:sz w:val="24"/>
          <w:szCs w:val="24"/>
        </w:rPr>
      </w:pPr>
    </w:p>
    <w:p w14:paraId="470A5DDF" w14:textId="0EA2171C" w:rsidR="002B4710" w:rsidRPr="002B4710" w:rsidRDefault="002B4710" w:rsidP="002B4710">
      <w:pPr>
        <w:ind w:right="-46"/>
        <w:rPr>
          <w:rFonts w:ascii="Times New Roman" w:hAnsi="Times New Roman" w:cs="Times New Roman"/>
          <w:bCs/>
          <w:iCs/>
          <w:sz w:val="24"/>
          <w:szCs w:val="24"/>
        </w:rPr>
      </w:pPr>
      <w:r w:rsidRPr="002B4710">
        <w:rPr>
          <w:rFonts w:ascii="Times New Roman" w:hAnsi="Times New Roman" w:cs="Times New Roman"/>
          <w:bCs/>
          <w:iCs/>
          <w:sz w:val="24"/>
          <w:szCs w:val="24"/>
        </w:rPr>
        <w:t xml:space="preserve">Article 2 </w:t>
      </w:r>
      <w:r w:rsidR="00F824EC">
        <w:rPr>
          <w:rFonts w:ascii="Times New Roman" w:hAnsi="Times New Roman" w:cs="Times New Roman"/>
          <w:bCs/>
          <w:iCs/>
          <w:sz w:val="24"/>
          <w:szCs w:val="24"/>
        </w:rPr>
        <w:t xml:space="preserve">of the ICESCR </w:t>
      </w:r>
      <w:r w:rsidRPr="002B4710">
        <w:rPr>
          <w:rFonts w:ascii="Times New Roman" w:hAnsi="Times New Roman" w:cs="Times New Roman"/>
          <w:bCs/>
          <w:iCs/>
          <w:sz w:val="24"/>
          <w:szCs w:val="24"/>
        </w:rPr>
        <w:t>requires each State Party to take steps</w:t>
      </w:r>
      <w:r w:rsidR="00724D89">
        <w:rPr>
          <w:rFonts w:ascii="Times New Roman" w:hAnsi="Times New Roman" w:cs="Times New Roman"/>
          <w:bCs/>
          <w:iCs/>
          <w:sz w:val="24"/>
          <w:szCs w:val="24"/>
        </w:rPr>
        <w:t xml:space="preserve"> </w:t>
      </w:r>
      <w:r w:rsidRPr="002B4710">
        <w:rPr>
          <w:rFonts w:ascii="Times New Roman" w:hAnsi="Times New Roman" w:cs="Times New Roman"/>
          <w:bCs/>
          <w:iCs/>
          <w:sz w:val="24"/>
          <w:szCs w:val="24"/>
        </w:rPr>
        <w:t xml:space="preserve">to the maximum of its available resources, with a view to achieving progressively the full realisation of </w:t>
      </w:r>
      <w:r w:rsidR="00C406F1">
        <w:rPr>
          <w:rFonts w:ascii="Times New Roman" w:hAnsi="Times New Roman" w:cs="Times New Roman"/>
          <w:bCs/>
          <w:iCs/>
          <w:sz w:val="24"/>
          <w:szCs w:val="24"/>
        </w:rPr>
        <w:t>the</w:t>
      </w:r>
      <w:r w:rsidRPr="002B4710">
        <w:rPr>
          <w:rFonts w:ascii="Times New Roman" w:hAnsi="Times New Roman" w:cs="Times New Roman"/>
          <w:bCs/>
          <w:iCs/>
          <w:sz w:val="24"/>
          <w:szCs w:val="24"/>
        </w:rPr>
        <w:t xml:space="preserve"> right</w:t>
      </w:r>
      <w:r w:rsidR="00C406F1">
        <w:rPr>
          <w:rFonts w:ascii="Times New Roman" w:hAnsi="Times New Roman" w:cs="Times New Roman"/>
          <w:bCs/>
          <w:iCs/>
          <w:sz w:val="24"/>
          <w:szCs w:val="24"/>
        </w:rPr>
        <w:t>s</w:t>
      </w:r>
      <w:r w:rsidRPr="002B4710">
        <w:rPr>
          <w:rFonts w:ascii="Times New Roman" w:hAnsi="Times New Roman" w:cs="Times New Roman"/>
          <w:bCs/>
          <w:iCs/>
          <w:sz w:val="24"/>
          <w:szCs w:val="24"/>
        </w:rPr>
        <w:t xml:space="preserve"> </w:t>
      </w:r>
      <w:r w:rsidR="00C406F1">
        <w:rPr>
          <w:rFonts w:ascii="Times New Roman" w:hAnsi="Times New Roman" w:cs="Times New Roman"/>
          <w:bCs/>
          <w:iCs/>
          <w:sz w:val="24"/>
          <w:szCs w:val="24"/>
        </w:rPr>
        <w:t xml:space="preserve">in the ICESCR </w:t>
      </w:r>
      <w:r w:rsidRPr="002B4710">
        <w:rPr>
          <w:rFonts w:ascii="Times New Roman" w:hAnsi="Times New Roman" w:cs="Times New Roman"/>
          <w:bCs/>
          <w:iCs/>
          <w:sz w:val="24"/>
          <w:szCs w:val="24"/>
        </w:rPr>
        <w:t>by all appropriate means, including particularly the adoption of legislative measures.</w:t>
      </w:r>
    </w:p>
    <w:p w14:paraId="73C006E1" w14:textId="77777777" w:rsidR="002B4710" w:rsidRPr="002B4710" w:rsidRDefault="002B4710" w:rsidP="002B4710">
      <w:pPr>
        <w:ind w:right="-46"/>
        <w:rPr>
          <w:rFonts w:ascii="Times New Roman" w:hAnsi="Times New Roman" w:cs="Times New Roman"/>
          <w:bCs/>
          <w:iCs/>
          <w:sz w:val="24"/>
          <w:szCs w:val="24"/>
        </w:rPr>
      </w:pPr>
    </w:p>
    <w:p w14:paraId="28D4E1E5" w14:textId="77777777" w:rsidR="002B4710" w:rsidRPr="002B4710" w:rsidRDefault="002B4710" w:rsidP="002B4710">
      <w:pPr>
        <w:ind w:right="-46"/>
        <w:rPr>
          <w:rFonts w:ascii="Times New Roman" w:hAnsi="Times New Roman" w:cs="Times New Roman"/>
          <w:bCs/>
          <w:iCs/>
          <w:sz w:val="24"/>
          <w:szCs w:val="24"/>
        </w:rPr>
      </w:pPr>
      <w:r w:rsidRPr="002B4710">
        <w:rPr>
          <w:rFonts w:ascii="Times New Roman" w:hAnsi="Times New Roman" w:cs="Times New Roman"/>
          <w:bCs/>
          <w:iCs/>
          <w:sz w:val="24"/>
          <w:szCs w:val="24"/>
        </w:rPr>
        <w:t xml:space="preserve">Article 12(1) of the ICESCR recognises the ‘right of everyone to the enjoyment of the highest attainable standard of physical and mental health’. The steps to be taken by State Parties to achieve full realisation of the right to health are specified in Article 12(2) and include steps necessary for: </w:t>
      </w:r>
    </w:p>
    <w:p w14:paraId="09EAE749" w14:textId="6A5D4265" w:rsidR="002B4710" w:rsidRPr="002B4710" w:rsidRDefault="00DA48F4" w:rsidP="002B4710">
      <w:pPr>
        <w:numPr>
          <w:ilvl w:val="0"/>
          <w:numId w:val="21"/>
        </w:numPr>
        <w:ind w:right="-46"/>
        <w:rPr>
          <w:rFonts w:ascii="Times New Roman" w:hAnsi="Times New Roman" w:cs="Times New Roman"/>
          <w:bCs/>
          <w:iCs/>
          <w:sz w:val="24"/>
          <w:szCs w:val="24"/>
        </w:rPr>
      </w:pPr>
      <w:r>
        <w:rPr>
          <w:rFonts w:ascii="Times New Roman" w:hAnsi="Times New Roman" w:cs="Times New Roman"/>
          <w:bCs/>
          <w:iCs/>
          <w:sz w:val="24"/>
          <w:szCs w:val="24"/>
        </w:rPr>
        <w:t>t</w:t>
      </w:r>
      <w:r w:rsidR="002B4710" w:rsidRPr="002B4710">
        <w:rPr>
          <w:rFonts w:ascii="Times New Roman" w:hAnsi="Times New Roman" w:cs="Times New Roman"/>
          <w:bCs/>
          <w:iCs/>
          <w:sz w:val="24"/>
          <w:szCs w:val="24"/>
        </w:rPr>
        <w:t xml:space="preserve">he prevention, treatment and control of epidemic, endemic, occupational and other diseases (Article 12(2)(c)); and </w:t>
      </w:r>
    </w:p>
    <w:p w14:paraId="13B78DE0" w14:textId="4E5F9D3B" w:rsidR="002B4710" w:rsidRPr="002B4710" w:rsidRDefault="006F536E" w:rsidP="002B4710">
      <w:pPr>
        <w:numPr>
          <w:ilvl w:val="0"/>
          <w:numId w:val="21"/>
        </w:numPr>
        <w:ind w:right="-46"/>
        <w:rPr>
          <w:rFonts w:ascii="Times New Roman" w:hAnsi="Times New Roman" w:cs="Times New Roman"/>
          <w:bCs/>
          <w:iCs/>
          <w:sz w:val="24"/>
          <w:szCs w:val="24"/>
        </w:rPr>
      </w:pPr>
      <w:r>
        <w:rPr>
          <w:rFonts w:ascii="Times New Roman" w:hAnsi="Times New Roman" w:cs="Times New Roman"/>
          <w:bCs/>
          <w:iCs/>
          <w:sz w:val="24"/>
          <w:szCs w:val="24"/>
        </w:rPr>
        <w:t>t</w:t>
      </w:r>
      <w:r w:rsidR="002B4710" w:rsidRPr="002B4710">
        <w:rPr>
          <w:rFonts w:ascii="Times New Roman" w:hAnsi="Times New Roman" w:cs="Times New Roman"/>
          <w:bCs/>
          <w:iCs/>
          <w:sz w:val="24"/>
          <w:szCs w:val="24"/>
        </w:rPr>
        <w:t>he creation of conditions which would assure to all medical service and medical attention in the event of sickness (Article 12(2)(d)).</w:t>
      </w:r>
    </w:p>
    <w:p w14:paraId="03CA8041" w14:textId="77777777" w:rsidR="002B4710" w:rsidRPr="002B4710" w:rsidRDefault="002B4710" w:rsidP="002B4710">
      <w:pPr>
        <w:ind w:right="-46"/>
        <w:rPr>
          <w:rFonts w:ascii="Times New Roman" w:hAnsi="Times New Roman" w:cs="Times New Roman"/>
          <w:bCs/>
          <w:iCs/>
          <w:sz w:val="24"/>
          <w:szCs w:val="24"/>
        </w:rPr>
      </w:pPr>
    </w:p>
    <w:p w14:paraId="0AA6E1BB" w14:textId="77777777" w:rsidR="002B4710" w:rsidRPr="002B4710" w:rsidRDefault="002B4710" w:rsidP="002B4710">
      <w:pPr>
        <w:ind w:right="-46"/>
        <w:rPr>
          <w:rFonts w:ascii="Times New Roman" w:hAnsi="Times New Roman" w:cs="Times New Roman"/>
          <w:bCs/>
          <w:iCs/>
          <w:sz w:val="24"/>
          <w:szCs w:val="24"/>
        </w:rPr>
      </w:pPr>
      <w:r w:rsidRPr="002B4710">
        <w:rPr>
          <w:rFonts w:ascii="Times New Roman" w:hAnsi="Times New Roman" w:cs="Times New Roman"/>
          <w:bCs/>
          <w:iCs/>
          <w:sz w:val="24"/>
          <w:szCs w:val="24"/>
        </w:rPr>
        <w:t>This program aims to support the retention of new and early career nurses in the aged care sector and increase their skills by providing training, education and professional development opportunities. The increased size and capability of the nursing workforce in the aged care sector will assist in ensuring that there is adequate medical service and medical attention available to older Australians who are sick.</w:t>
      </w:r>
    </w:p>
    <w:p w14:paraId="77B4FB0F" w14:textId="77777777" w:rsidR="000D1C66" w:rsidRDefault="000D1C66" w:rsidP="002B4710">
      <w:pPr>
        <w:ind w:right="-46"/>
        <w:rPr>
          <w:rFonts w:ascii="Times New Roman" w:hAnsi="Times New Roman" w:cs="Times New Roman"/>
          <w:sz w:val="24"/>
          <w:szCs w:val="24"/>
        </w:rPr>
      </w:pPr>
    </w:p>
    <w:p w14:paraId="1DA2AF7C" w14:textId="0BBF1F13" w:rsidR="002B4710" w:rsidRPr="002B4710" w:rsidRDefault="00F43001" w:rsidP="0049578D">
      <w:pPr>
        <w:ind w:right="-46"/>
        <w:rPr>
          <w:rFonts w:ascii="Times New Roman" w:hAnsi="Times New Roman" w:cs="Times New Roman"/>
          <w:bCs/>
          <w:iCs/>
          <w:sz w:val="24"/>
          <w:szCs w:val="24"/>
        </w:rPr>
      </w:pPr>
      <w:r w:rsidRPr="00BB0035">
        <w:rPr>
          <w:rFonts w:ascii="Times New Roman" w:hAnsi="Times New Roman" w:cs="Times New Roman"/>
          <w:sz w:val="24"/>
          <w:szCs w:val="24"/>
        </w:rPr>
        <w:t xml:space="preserve">This </w:t>
      </w:r>
      <w:r w:rsidR="000D1C66">
        <w:rPr>
          <w:rFonts w:ascii="Times New Roman" w:hAnsi="Times New Roman" w:cs="Times New Roman"/>
          <w:sz w:val="24"/>
          <w:szCs w:val="24"/>
        </w:rPr>
        <w:t>table item</w:t>
      </w:r>
      <w:r w:rsidRPr="00BB0035">
        <w:rPr>
          <w:rFonts w:ascii="Times New Roman" w:hAnsi="Times New Roman" w:cs="Times New Roman"/>
          <w:sz w:val="24"/>
          <w:szCs w:val="24"/>
        </w:rPr>
        <w:t xml:space="preserve"> is</w:t>
      </w:r>
      <w:r w:rsidRPr="002B471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compatible with human rights </w:t>
      </w:r>
      <w:r w:rsidR="002B4710" w:rsidRPr="002B4710">
        <w:rPr>
          <w:rFonts w:ascii="Times New Roman" w:hAnsi="Times New Roman" w:cs="Times New Roman"/>
          <w:bCs/>
          <w:iCs/>
          <w:sz w:val="24"/>
          <w:szCs w:val="24"/>
        </w:rPr>
        <w:t>because it maintains existing arrangements and promotes the protection of human rights for Australians accessing aged care services.</w:t>
      </w:r>
    </w:p>
    <w:p w14:paraId="0480D5A8" w14:textId="77777777" w:rsidR="000D1C66" w:rsidRPr="000D1C66" w:rsidRDefault="000D1C66" w:rsidP="0049578D">
      <w:pPr>
        <w:ind w:right="-46"/>
        <w:rPr>
          <w:rFonts w:ascii="Times New Roman" w:hAnsi="Times New Roman" w:cs="Times New Roman"/>
          <w:bCs/>
          <w:sz w:val="24"/>
          <w:szCs w:val="24"/>
        </w:rPr>
      </w:pPr>
    </w:p>
    <w:p w14:paraId="1A33539A" w14:textId="58461A80" w:rsidR="0010227F" w:rsidRPr="00F550BD" w:rsidRDefault="0010227F" w:rsidP="00A524C6">
      <w:pPr>
        <w:keepNext/>
        <w:ind w:right="-45"/>
        <w:rPr>
          <w:rFonts w:ascii="Times New Roman" w:hAnsi="Times New Roman" w:cs="Times New Roman"/>
          <w:bCs/>
          <w:i/>
          <w:iCs/>
          <w:sz w:val="24"/>
          <w:szCs w:val="24"/>
          <w:highlight w:val="yellow"/>
          <w:u w:val="single"/>
        </w:rPr>
      </w:pPr>
      <w:r w:rsidRPr="00F550BD">
        <w:rPr>
          <w:rFonts w:ascii="Times New Roman" w:hAnsi="Times New Roman" w:cs="Times New Roman"/>
          <w:bCs/>
          <w:i/>
          <w:iCs/>
          <w:sz w:val="24"/>
          <w:szCs w:val="24"/>
          <w:u w:val="single"/>
        </w:rPr>
        <w:t xml:space="preserve">New </w:t>
      </w:r>
      <w:r w:rsidRPr="00A52661">
        <w:rPr>
          <w:rFonts w:ascii="Times New Roman" w:hAnsi="Times New Roman" w:cs="Times New Roman"/>
          <w:bCs/>
          <w:i/>
          <w:iCs/>
          <w:sz w:val="24"/>
          <w:szCs w:val="24"/>
          <w:u w:val="single"/>
        </w:rPr>
        <w:t xml:space="preserve">table item </w:t>
      </w:r>
      <w:r w:rsidR="00A52661" w:rsidRPr="004D3C52">
        <w:rPr>
          <w:rFonts w:ascii="Times New Roman" w:hAnsi="Times New Roman" w:cs="Times New Roman"/>
          <w:bCs/>
          <w:i/>
          <w:sz w:val="24"/>
          <w:szCs w:val="24"/>
          <w:u w:val="single"/>
        </w:rPr>
        <w:t>670</w:t>
      </w:r>
      <w:r w:rsidRPr="00A52661">
        <w:rPr>
          <w:rFonts w:ascii="Times New Roman" w:hAnsi="Times New Roman" w:cs="Times New Roman"/>
          <w:bCs/>
          <w:iCs/>
          <w:sz w:val="24"/>
          <w:szCs w:val="24"/>
          <w:u w:val="single"/>
        </w:rPr>
        <w:t xml:space="preserve"> </w:t>
      </w:r>
      <w:r w:rsidRPr="00A52661">
        <w:rPr>
          <w:rFonts w:ascii="Times New Roman" w:hAnsi="Times New Roman" w:cs="Times New Roman"/>
          <w:bCs/>
          <w:i/>
          <w:iCs/>
          <w:sz w:val="24"/>
          <w:szCs w:val="24"/>
          <w:u w:val="single"/>
        </w:rPr>
        <w:t>– Aged</w:t>
      </w:r>
      <w:r w:rsidRPr="0010227F">
        <w:rPr>
          <w:rFonts w:ascii="Times New Roman" w:hAnsi="Times New Roman" w:cs="Times New Roman"/>
          <w:bCs/>
          <w:i/>
          <w:iCs/>
          <w:sz w:val="24"/>
          <w:szCs w:val="24"/>
          <w:u w:val="single"/>
        </w:rPr>
        <w:t xml:space="preserve"> Care Skills Development Program</w:t>
      </w:r>
    </w:p>
    <w:p w14:paraId="35690D63" w14:textId="77777777" w:rsidR="0010227F" w:rsidRDefault="0010227F" w:rsidP="00A524C6">
      <w:pPr>
        <w:keepNext/>
        <w:tabs>
          <w:tab w:val="left" w:pos="5260"/>
        </w:tabs>
        <w:ind w:right="-45"/>
        <w:rPr>
          <w:rFonts w:ascii="Times New Roman" w:hAnsi="Times New Roman" w:cs="Times New Roman"/>
          <w:bCs/>
          <w:sz w:val="24"/>
          <w:szCs w:val="24"/>
        </w:rPr>
      </w:pPr>
    </w:p>
    <w:p w14:paraId="743BE622" w14:textId="580B9030" w:rsidR="007C0955" w:rsidRPr="00CC6450" w:rsidRDefault="007C0955" w:rsidP="007C0955">
      <w:pPr>
        <w:rPr>
          <w:rFonts w:ascii="Times New Roman" w:hAnsi="Times New Roman" w:cs="Times New Roman"/>
          <w:sz w:val="24"/>
          <w:szCs w:val="24"/>
          <w:lang w:eastAsia="en-AU"/>
        </w:rPr>
      </w:pPr>
      <w:r w:rsidRPr="00CC6450">
        <w:rPr>
          <w:rFonts w:ascii="Times New Roman" w:hAnsi="Times New Roman" w:cs="Times New Roman"/>
          <w:sz w:val="24"/>
          <w:szCs w:val="24"/>
          <w:lang w:eastAsia="en-AU"/>
        </w:rPr>
        <w:t>The objective of the program is to enhance the competency levels of direct care staff (nurses, personal care workers and allied health workers) already working in, and new to</w:t>
      </w:r>
      <w:r>
        <w:rPr>
          <w:rFonts w:ascii="Times New Roman" w:hAnsi="Times New Roman" w:cs="Times New Roman"/>
          <w:sz w:val="24"/>
          <w:szCs w:val="24"/>
          <w:lang w:eastAsia="en-AU"/>
        </w:rPr>
        <w:t>,</w:t>
      </w:r>
      <w:r w:rsidRPr="00CC6450">
        <w:rPr>
          <w:rFonts w:ascii="Times New Roman" w:hAnsi="Times New Roman" w:cs="Times New Roman"/>
          <w:sz w:val="24"/>
          <w:szCs w:val="24"/>
          <w:lang w:eastAsia="en-AU"/>
        </w:rPr>
        <w:t xml:space="preserve"> aged care to ensure they have the skills required to deliver quality care in aged care facilities and in-home settings. The training can also support skills development for informal carers and volunteers.</w:t>
      </w:r>
    </w:p>
    <w:p w14:paraId="38F89698" w14:textId="77777777" w:rsidR="007C0955" w:rsidRPr="00CC6450" w:rsidRDefault="007C0955" w:rsidP="007C0955">
      <w:pPr>
        <w:rPr>
          <w:rFonts w:ascii="Times New Roman" w:hAnsi="Times New Roman" w:cs="Times New Roman"/>
          <w:sz w:val="24"/>
          <w:szCs w:val="24"/>
          <w:lang w:eastAsia="en-AU"/>
        </w:rPr>
      </w:pPr>
    </w:p>
    <w:p w14:paraId="33B622F5" w14:textId="065CB959" w:rsidR="007C0955" w:rsidRPr="00CC6450" w:rsidRDefault="007C0955" w:rsidP="007C0955">
      <w:pPr>
        <w:rPr>
          <w:rFonts w:ascii="Times New Roman" w:hAnsi="Times New Roman" w:cs="Times New Roman"/>
          <w:sz w:val="24"/>
          <w:szCs w:val="24"/>
          <w:lang w:eastAsia="en-AU"/>
        </w:rPr>
      </w:pPr>
      <w:r w:rsidRPr="00CC6450">
        <w:rPr>
          <w:rFonts w:ascii="Times New Roman" w:hAnsi="Times New Roman" w:cs="Times New Roman"/>
          <w:sz w:val="24"/>
          <w:szCs w:val="24"/>
          <w:lang w:eastAsia="en-AU"/>
        </w:rPr>
        <w:t xml:space="preserve">The </w:t>
      </w:r>
      <w:r>
        <w:rPr>
          <w:rFonts w:ascii="Times New Roman" w:hAnsi="Times New Roman" w:cs="Times New Roman"/>
          <w:sz w:val="24"/>
          <w:szCs w:val="24"/>
          <w:lang w:eastAsia="en-AU"/>
        </w:rPr>
        <w:t xml:space="preserve">proposed </w:t>
      </w:r>
      <w:r w:rsidRPr="00CC6450">
        <w:rPr>
          <w:rFonts w:ascii="Times New Roman" w:hAnsi="Times New Roman" w:cs="Times New Roman"/>
          <w:sz w:val="24"/>
          <w:szCs w:val="24"/>
          <w:lang w:eastAsia="en-AU"/>
        </w:rPr>
        <w:t>short</w:t>
      </w:r>
      <w:r>
        <w:rPr>
          <w:rFonts w:ascii="Times New Roman" w:hAnsi="Times New Roman" w:cs="Times New Roman"/>
          <w:sz w:val="24"/>
          <w:szCs w:val="24"/>
          <w:lang w:eastAsia="en-AU"/>
        </w:rPr>
        <w:t>,</w:t>
      </w:r>
      <w:r w:rsidRPr="00CC6450">
        <w:rPr>
          <w:rFonts w:ascii="Times New Roman" w:hAnsi="Times New Roman" w:cs="Times New Roman"/>
          <w:sz w:val="24"/>
          <w:szCs w:val="24"/>
          <w:lang w:eastAsia="en-AU"/>
        </w:rPr>
        <w:t xml:space="preserve"> online modules will be available free</w:t>
      </w:r>
      <w:r>
        <w:rPr>
          <w:rFonts w:ascii="Times New Roman" w:hAnsi="Times New Roman" w:cs="Times New Roman"/>
          <w:sz w:val="24"/>
          <w:szCs w:val="24"/>
          <w:lang w:eastAsia="en-AU"/>
        </w:rPr>
        <w:t xml:space="preserve"> </w:t>
      </w:r>
      <w:r w:rsidRPr="00CC6450">
        <w:rPr>
          <w:rFonts w:ascii="Times New Roman" w:hAnsi="Times New Roman" w:cs="Times New Roman"/>
          <w:sz w:val="24"/>
          <w:szCs w:val="24"/>
          <w:lang w:eastAsia="en-AU"/>
        </w:rPr>
        <w:t>of</w:t>
      </w:r>
      <w:r>
        <w:rPr>
          <w:rFonts w:ascii="Times New Roman" w:hAnsi="Times New Roman" w:cs="Times New Roman"/>
          <w:sz w:val="24"/>
          <w:szCs w:val="24"/>
          <w:lang w:eastAsia="en-AU"/>
        </w:rPr>
        <w:t xml:space="preserve"> </w:t>
      </w:r>
      <w:r w:rsidRPr="00CC6450">
        <w:rPr>
          <w:rFonts w:ascii="Times New Roman" w:hAnsi="Times New Roman" w:cs="Times New Roman"/>
          <w:sz w:val="24"/>
          <w:szCs w:val="24"/>
          <w:lang w:eastAsia="en-AU"/>
        </w:rPr>
        <w:t xml:space="preserve">charge to aged care workers, volunteers, caregivers supporting loved ones and anyone with an interest in improving care </w:t>
      </w:r>
      <w:r w:rsidRPr="00CC6450">
        <w:rPr>
          <w:rFonts w:ascii="Times New Roman" w:hAnsi="Times New Roman" w:cs="Times New Roman"/>
          <w:sz w:val="24"/>
          <w:szCs w:val="24"/>
          <w:lang w:eastAsia="en-AU"/>
        </w:rPr>
        <w:lastRenderedPageBreak/>
        <w:t>for older people.</w:t>
      </w:r>
      <w:r w:rsidR="008D2BA4" w:rsidRPr="008D2BA4">
        <w:rPr>
          <w:rFonts w:ascii="Times New Roman" w:hAnsi="Times New Roman" w:cs="Times New Roman"/>
          <w:sz w:val="24"/>
          <w:szCs w:val="24"/>
          <w:lang w:eastAsia="en-AU"/>
        </w:rPr>
        <w:t xml:space="preserve"> </w:t>
      </w:r>
      <w:r w:rsidR="008D2BA4" w:rsidRPr="00CC6450">
        <w:rPr>
          <w:rFonts w:ascii="Times New Roman" w:hAnsi="Times New Roman" w:cs="Times New Roman"/>
          <w:sz w:val="24"/>
          <w:szCs w:val="24"/>
          <w:lang w:eastAsia="en-AU"/>
        </w:rPr>
        <w:t xml:space="preserve">The program </w:t>
      </w:r>
      <w:r w:rsidR="008D2BA4">
        <w:rPr>
          <w:rFonts w:ascii="Times New Roman" w:hAnsi="Times New Roman" w:cs="Times New Roman"/>
          <w:sz w:val="24"/>
          <w:szCs w:val="24"/>
          <w:lang w:eastAsia="en-AU"/>
        </w:rPr>
        <w:t>is intended to</w:t>
      </w:r>
      <w:r w:rsidR="008D2BA4" w:rsidRPr="00CC6450">
        <w:rPr>
          <w:rFonts w:ascii="Times New Roman" w:hAnsi="Times New Roman" w:cs="Times New Roman"/>
          <w:sz w:val="24"/>
          <w:szCs w:val="24"/>
          <w:lang w:eastAsia="en-AU"/>
        </w:rPr>
        <w:t xml:space="preserve"> commence in 2024-25 and will end on 30 June 2027.</w:t>
      </w:r>
    </w:p>
    <w:p w14:paraId="6D67CD65" w14:textId="77777777" w:rsidR="007C0955" w:rsidRPr="00CC6450" w:rsidRDefault="007C0955" w:rsidP="007C0955">
      <w:pPr>
        <w:rPr>
          <w:rFonts w:ascii="Times New Roman" w:hAnsi="Times New Roman" w:cs="Times New Roman"/>
          <w:sz w:val="24"/>
          <w:szCs w:val="24"/>
          <w:lang w:eastAsia="en-AU"/>
        </w:rPr>
      </w:pPr>
    </w:p>
    <w:p w14:paraId="423F84F7" w14:textId="77777777" w:rsidR="007C0955" w:rsidRPr="00CC6450" w:rsidRDefault="007C0955" w:rsidP="007C0955">
      <w:pPr>
        <w:rPr>
          <w:rFonts w:ascii="Times New Roman" w:hAnsi="Times New Roman" w:cs="Times New Roman"/>
          <w:sz w:val="24"/>
          <w:szCs w:val="24"/>
          <w:lang w:eastAsia="en-AU"/>
        </w:rPr>
      </w:pPr>
      <w:r w:rsidRPr="00CC6450">
        <w:rPr>
          <w:rFonts w:ascii="Times New Roman" w:hAnsi="Times New Roman" w:cs="Times New Roman"/>
          <w:sz w:val="24"/>
          <w:szCs w:val="24"/>
          <w:lang w:eastAsia="en-AU"/>
        </w:rPr>
        <w:t xml:space="preserve">The modules </w:t>
      </w:r>
      <w:r>
        <w:rPr>
          <w:rFonts w:ascii="Times New Roman" w:hAnsi="Times New Roman" w:cs="Times New Roman"/>
          <w:sz w:val="24"/>
          <w:szCs w:val="24"/>
          <w:lang w:eastAsia="en-AU"/>
        </w:rPr>
        <w:t>would</w:t>
      </w:r>
      <w:r w:rsidRPr="00CC6450">
        <w:rPr>
          <w:rFonts w:ascii="Times New Roman" w:hAnsi="Times New Roman" w:cs="Times New Roman"/>
          <w:sz w:val="24"/>
          <w:szCs w:val="24"/>
          <w:lang w:eastAsia="en-AU"/>
        </w:rPr>
        <w:t xml:space="preserve"> cover a range of topics, including dementia care, palliative and end of life care, trauma-informed care and cross-cultural awareness. Each module will take an average of 10 minutes to complete and contain an engaging video, a short quiz, a downloadable infographic and links to further resources and learning opportunities.</w:t>
      </w:r>
    </w:p>
    <w:p w14:paraId="19DCD984" w14:textId="77777777" w:rsidR="007C0955" w:rsidRPr="00CC6450" w:rsidRDefault="007C0955" w:rsidP="007C0955">
      <w:pPr>
        <w:rPr>
          <w:rFonts w:ascii="Times New Roman" w:hAnsi="Times New Roman" w:cs="Times New Roman"/>
          <w:sz w:val="24"/>
          <w:szCs w:val="24"/>
          <w:lang w:eastAsia="en-AU"/>
        </w:rPr>
      </w:pPr>
    </w:p>
    <w:p w14:paraId="48915201" w14:textId="77777777" w:rsidR="007C0955" w:rsidRDefault="007C0955" w:rsidP="007C0955">
      <w:pPr>
        <w:rPr>
          <w:rFonts w:ascii="Times New Roman" w:hAnsi="Times New Roman" w:cs="Times New Roman"/>
          <w:sz w:val="24"/>
          <w:szCs w:val="24"/>
          <w:lang w:eastAsia="en-AU"/>
        </w:rPr>
      </w:pPr>
      <w:r w:rsidRPr="00CC6450">
        <w:rPr>
          <w:rFonts w:ascii="Times New Roman" w:hAnsi="Times New Roman" w:cs="Times New Roman"/>
          <w:sz w:val="24"/>
          <w:szCs w:val="24"/>
          <w:lang w:eastAsia="en-AU"/>
        </w:rPr>
        <w:t xml:space="preserve">The training will be voluntary for aged care workers to undertake and </w:t>
      </w:r>
      <w:r>
        <w:rPr>
          <w:rFonts w:ascii="Times New Roman" w:hAnsi="Times New Roman" w:cs="Times New Roman"/>
          <w:sz w:val="24"/>
          <w:szCs w:val="24"/>
          <w:lang w:eastAsia="en-AU"/>
        </w:rPr>
        <w:t>is</w:t>
      </w:r>
      <w:r w:rsidRPr="00CC6450">
        <w:rPr>
          <w:rFonts w:ascii="Times New Roman" w:hAnsi="Times New Roman" w:cs="Times New Roman"/>
          <w:sz w:val="24"/>
          <w:szCs w:val="24"/>
          <w:lang w:eastAsia="en-AU"/>
        </w:rPr>
        <w:t xml:space="preserve"> not considered to be formal accredited training.</w:t>
      </w:r>
    </w:p>
    <w:p w14:paraId="50D4CC33" w14:textId="77777777" w:rsidR="008A7C3B" w:rsidRDefault="008A7C3B" w:rsidP="007C0955">
      <w:pPr>
        <w:rPr>
          <w:rFonts w:ascii="Times New Roman" w:hAnsi="Times New Roman" w:cs="Times New Roman"/>
          <w:sz w:val="24"/>
          <w:szCs w:val="24"/>
          <w:lang w:eastAsia="en-AU"/>
        </w:rPr>
      </w:pPr>
    </w:p>
    <w:p w14:paraId="436C48C0" w14:textId="49718FF7" w:rsidR="008A7C3B" w:rsidRPr="008A7C3B" w:rsidRDefault="008A7C3B" w:rsidP="00A524C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57076D0C" w14:textId="77777777" w:rsidR="0095014C" w:rsidRDefault="0095014C" w:rsidP="00A524C6">
      <w:pPr>
        <w:keepNext/>
        <w:tabs>
          <w:tab w:val="left" w:pos="5260"/>
        </w:tabs>
        <w:ind w:right="-46"/>
        <w:rPr>
          <w:rFonts w:ascii="Times New Roman" w:hAnsi="Times New Roman" w:cs="Times New Roman"/>
          <w:bCs/>
          <w:sz w:val="24"/>
          <w:szCs w:val="24"/>
        </w:rPr>
      </w:pPr>
    </w:p>
    <w:p w14:paraId="3A6619B8" w14:textId="6469F0F7" w:rsidR="007B6278" w:rsidRDefault="00022CF7" w:rsidP="0049578D">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w:t>
      </w:r>
      <w:r w:rsidR="007B6278" w:rsidRPr="00F550BD">
        <w:rPr>
          <w:rFonts w:ascii="Times New Roman" w:hAnsi="Times New Roman" w:cs="Times New Roman"/>
          <w:bCs/>
          <w:sz w:val="24"/>
          <w:szCs w:val="24"/>
        </w:rPr>
        <w:t xml:space="preserve">able item </w:t>
      </w:r>
      <w:r w:rsidR="00A52661" w:rsidRPr="00A52661">
        <w:rPr>
          <w:rFonts w:ascii="Times New Roman" w:hAnsi="Times New Roman" w:cs="Times New Roman"/>
          <w:bCs/>
          <w:iCs/>
          <w:sz w:val="24"/>
          <w:szCs w:val="24"/>
        </w:rPr>
        <w:t>670</w:t>
      </w:r>
      <w:r w:rsidR="007B6278" w:rsidRPr="00A52661">
        <w:rPr>
          <w:rFonts w:ascii="Times New Roman" w:hAnsi="Times New Roman" w:cs="Times New Roman"/>
          <w:bCs/>
          <w:iCs/>
          <w:sz w:val="24"/>
          <w:szCs w:val="24"/>
        </w:rPr>
        <w:t xml:space="preserve"> </w:t>
      </w:r>
      <w:r w:rsidR="007B6278" w:rsidRPr="00F550BD">
        <w:rPr>
          <w:rFonts w:ascii="Times New Roman" w:hAnsi="Times New Roman" w:cs="Times New Roman"/>
          <w:bCs/>
          <w:sz w:val="24"/>
          <w:szCs w:val="24"/>
        </w:rPr>
        <w:t>engages the following right:</w:t>
      </w:r>
    </w:p>
    <w:p w14:paraId="5C8DAF5B" w14:textId="4F4E2BFD" w:rsidR="003F68B6" w:rsidRDefault="006D48B8" w:rsidP="0049578D">
      <w:pPr>
        <w:pStyle w:val="ListParagraph"/>
        <w:numPr>
          <w:ilvl w:val="0"/>
          <w:numId w:val="22"/>
        </w:numPr>
        <w:tabs>
          <w:tab w:val="left" w:pos="5260"/>
        </w:tabs>
        <w:spacing w:after="0" w:line="240" w:lineRule="auto"/>
        <w:ind w:right="-46"/>
        <w:rPr>
          <w:rFonts w:ascii="Times New Roman" w:hAnsi="Times New Roman"/>
          <w:bCs/>
          <w:sz w:val="24"/>
          <w:szCs w:val="24"/>
        </w:rPr>
      </w:pPr>
      <w:r>
        <w:rPr>
          <w:rFonts w:ascii="Times New Roman" w:hAnsi="Times New Roman"/>
          <w:bCs/>
          <w:sz w:val="24"/>
          <w:szCs w:val="24"/>
        </w:rPr>
        <w:t xml:space="preserve">the </w:t>
      </w:r>
      <w:r w:rsidRPr="006D48B8">
        <w:rPr>
          <w:rFonts w:ascii="Times New Roman" w:hAnsi="Times New Roman"/>
          <w:bCs/>
          <w:sz w:val="24"/>
          <w:szCs w:val="24"/>
        </w:rPr>
        <w:t xml:space="preserve">right of everyone to the enjoyment of the highest attainable standard of physical and mental health under Article 12 of the </w:t>
      </w:r>
      <w:r w:rsidRPr="006D48B8">
        <w:rPr>
          <w:rFonts w:ascii="Times New Roman" w:hAnsi="Times New Roman"/>
          <w:bCs/>
          <w:i/>
          <w:sz w:val="24"/>
          <w:szCs w:val="24"/>
        </w:rPr>
        <w:t>International Covenant on Economic, Social and Cultural Rights</w:t>
      </w:r>
      <w:r w:rsidRPr="006D48B8">
        <w:rPr>
          <w:rFonts w:ascii="Times New Roman" w:hAnsi="Times New Roman"/>
          <w:bCs/>
          <w:sz w:val="24"/>
          <w:szCs w:val="24"/>
        </w:rPr>
        <w:t xml:space="preserve"> (ICESCR), read with article 2.</w:t>
      </w:r>
    </w:p>
    <w:p w14:paraId="02BFD893" w14:textId="77777777" w:rsidR="0049578D" w:rsidRPr="00F20C9D" w:rsidRDefault="0049578D" w:rsidP="00F20C9D">
      <w:pPr>
        <w:tabs>
          <w:tab w:val="left" w:pos="5260"/>
        </w:tabs>
        <w:ind w:right="-46"/>
        <w:rPr>
          <w:rFonts w:ascii="Times New Roman" w:hAnsi="Times New Roman"/>
          <w:bCs/>
          <w:sz w:val="24"/>
          <w:szCs w:val="24"/>
        </w:rPr>
      </w:pPr>
    </w:p>
    <w:p w14:paraId="3AAD24F3" w14:textId="474D1F0D" w:rsidR="003F68B6" w:rsidRPr="0010227F" w:rsidRDefault="006D48B8" w:rsidP="00A524C6">
      <w:pPr>
        <w:keepNext/>
        <w:ind w:right="-45"/>
        <w:rPr>
          <w:rFonts w:ascii="Times New Roman" w:hAnsi="Times New Roman" w:cs="Times New Roman"/>
          <w:bCs/>
          <w:i/>
          <w:sz w:val="24"/>
          <w:szCs w:val="24"/>
          <w:u w:val="single"/>
        </w:rPr>
      </w:pPr>
      <w:r w:rsidRPr="0010227F">
        <w:rPr>
          <w:rFonts w:ascii="Times New Roman" w:hAnsi="Times New Roman" w:cs="Times New Roman"/>
          <w:bCs/>
          <w:i/>
          <w:sz w:val="24"/>
          <w:szCs w:val="24"/>
          <w:u w:val="single"/>
        </w:rPr>
        <w:t>R</w:t>
      </w:r>
      <w:r w:rsidRPr="006D48B8">
        <w:rPr>
          <w:rFonts w:ascii="Times New Roman" w:hAnsi="Times New Roman" w:cs="Times New Roman"/>
          <w:bCs/>
          <w:i/>
          <w:sz w:val="24"/>
          <w:szCs w:val="24"/>
          <w:u w:val="single"/>
        </w:rPr>
        <w:t>ight of everyone to the enjoyment of the highest attainable standard of physical and mental health</w:t>
      </w:r>
    </w:p>
    <w:p w14:paraId="787301E5" w14:textId="77777777" w:rsidR="006D48B8" w:rsidRPr="0010227F" w:rsidRDefault="006D48B8" w:rsidP="00A524C6">
      <w:pPr>
        <w:keepNext/>
        <w:ind w:right="-46"/>
        <w:rPr>
          <w:rFonts w:ascii="Times New Roman" w:hAnsi="Times New Roman" w:cs="Times New Roman"/>
          <w:bCs/>
          <w:sz w:val="24"/>
          <w:szCs w:val="24"/>
        </w:rPr>
      </w:pPr>
    </w:p>
    <w:p w14:paraId="6ABBDB6E" w14:textId="53FAEA55" w:rsidR="0010227F" w:rsidRPr="0010227F" w:rsidRDefault="0010227F" w:rsidP="0049578D">
      <w:pPr>
        <w:ind w:right="-46"/>
        <w:rPr>
          <w:rFonts w:ascii="Times New Roman" w:hAnsi="Times New Roman" w:cs="Times New Roman"/>
          <w:bCs/>
          <w:sz w:val="24"/>
          <w:szCs w:val="24"/>
        </w:rPr>
      </w:pPr>
      <w:r w:rsidRPr="0010227F">
        <w:rPr>
          <w:rFonts w:ascii="Times New Roman" w:hAnsi="Times New Roman" w:cs="Times New Roman"/>
          <w:bCs/>
          <w:sz w:val="24"/>
          <w:szCs w:val="24"/>
        </w:rPr>
        <w:t>Article 2 requires each State Party to take steps</w:t>
      </w:r>
      <w:r w:rsidR="001C4F00">
        <w:rPr>
          <w:rFonts w:ascii="Times New Roman" w:hAnsi="Times New Roman" w:cs="Times New Roman"/>
          <w:bCs/>
          <w:sz w:val="24"/>
          <w:szCs w:val="24"/>
        </w:rPr>
        <w:t xml:space="preserve"> </w:t>
      </w:r>
      <w:r w:rsidRPr="0010227F">
        <w:rPr>
          <w:rFonts w:ascii="Times New Roman" w:hAnsi="Times New Roman" w:cs="Times New Roman"/>
          <w:bCs/>
          <w:sz w:val="24"/>
          <w:szCs w:val="24"/>
        </w:rPr>
        <w:t xml:space="preserve">to the maximum of its available resources, with a view to achieving progressively the full realisation of </w:t>
      </w:r>
      <w:r w:rsidR="001C4F00">
        <w:rPr>
          <w:rFonts w:ascii="Times New Roman" w:hAnsi="Times New Roman" w:cs="Times New Roman"/>
          <w:bCs/>
          <w:sz w:val="24"/>
          <w:szCs w:val="24"/>
        </w:rPr>
        <w:t>the</w:t>
      </w:r>
      <w:r w:rsidRPr="0010227F">
        <w:rPr>
          <w:rFonts w:ascii="Times New Roman" w:hAnsi="Times New Roman" w:cs="Times New Roman"/>
          <w:bCs/>
          <w:sz w:val="24"/>
          <w:szCs w:val="24"/>
        </w:rPr>
        <w:t xml:space="preserve"> right</w:t>
      </w:r>
      <w:r w:rsidR="001C4F00">
        <w:rPr>
          <w:rFonts w:ascii="Times New Roman" w:hAnsi="Times New Roman" w:cs="Times New Roman"/>
          <w:bCs/>
          <w:sz w:val="24"/>
          <w:szCs w:val="24"/>
        </w:rPr>
        <w:t>s in the ICESCR</w:t>
      </w:r>
      <w:r w:rsidRPr="0010227F">
        <w:rPr>
          <w:rFonts w:ascii="Times New Roman" w:hAnsi="Times New Roman" w:cs="Times New Roman"/>
          <w:bCs/>
          <w:sz w:val="24"/>
          <w:szCs w:val="24"/>
        </w:rPr>
        <w:t xml:space="preserve"> by all appropriate means, including particularly the adoption of legislative measures.</w:t>
      </w:r>
    </w:p>
    <w:p w14:paraId="43DDF0A4" w14:textId="77777777" w:rsidR="0010227F" w:rsidRPr="0010227F" w:rsidRDefault="0010227F" w:rsidP="0049578D">
      <w:pPr>
        <w:ind w:right="-46"/>
        <w:rPr>
          <w:rFonts w:ascii="Times New Roman" w:hAnsi="Times New Roman" w:cs="Times New Roman"/>
          <w:bCs/>
          <w:sz w:val="24"/>
          <w:szCs w:val="24"/>
        </w:rPr>
      </w:pPr>
    </w:p>
    <w:p w14:paraId="346589B6" w14:textId="540729E8" w:rsidR="0010227F" w:rsidRPr="0010227F" w:rsidRDefault="0010227F" w:rsidP="0049578D">
      <w:pPr>
        <w:ind w:right="-46"/>
        <w:rPr>
          <w:rFonts w:ascii="Times New Roman" w:hAnsi="Times New Roman" w:cs="Times New Roman"/>
          <w:bCs/>
          <w:sz w:val="24"/>
          <w:szCs w:val="24"/>
        </w:rPr>
      </w:pPr>
      <w:r w:rsidRPr="0010227F">
        <w:rPr>
          <w:rFonts w:ascii="Times New Roman" w:hAnsi="Times New Roman" w:cs="Times New Roman"/>
          <w:bCs/>
          <w:sz w:val="24"/>
          <w:szCs w:val="24"/>
        </w:rPr>
        <w:t>Article 12(1) of the ICESCR recognises the ‘right of everyone to the enjoyment of the highest attainable standard of physical and mental health’. The steps to be taken by State Parties to achieve full realisation of the right to health are specified in Article 12(2) and include steps necessary for:</w:t>
      </w:r>
    </w:p>
    <w:p w14:paraId="3660E58E" w14:textId="038D7263" w:rsidR="0010227F" w:rsidRPr="0010227F" w:rsidRDefault="00DB2152" w:rsidP="0049578D">
      <w:pPr>
        <w:numPr>
          <w:ilvl w:val="0"/>
          <w:numId w:val="21"/>
        </w:numPr>
        <w:ind w:right="-46"/>
        <w:rPr>
          <w:rFonts w:ascii="Times New Roman" w:hAnsi="Times New Roman" w:cs="Times New Roman"/>
          <w:bCs/>
          <w:sz w:val="24"/>
          <w:szCs w:val="24"/>
        </w:rPr>
      </w:pPr>
      <w:r>
        <w:rPr>
          <w:rFonts w:ascii="Times New Roman" w:hAnsi="Times New Roman" w:cs="Times New Roman"/>
          <w:bCs/>
          <w:sz w:val="24"/>
          <w:szCs w:val="24"/>
        </w:rPr>
        <w:t>t</w:t>
      </w:r>
      <w:r w:rsidR="0010227F" w:rsidRPr="0010227F">
        <w:rPr>
          <w:rFonts w:ascii="Times New Roman" w:hAnsi="Times New Roman" w:cs="Times New Roman"/>
          <w:bCs/>
          <w:sz w:val="24"/>
          <w:szCs w:val="24"/>
        </w:rPr>
        <w:t>he prevention, treatment and control of epidemic, endemic, occupational and other diseases (Article 12(2)(c)); and</w:t>
      </w:r>
    </w:p>
    <w:p w14:paraId="3E535BA4" w14:textId="12358094" w:rsidR="0010227F" w:rsidRPr="0010227F" w:rsidRDefault="00DB2152" w:rsidP="0049578D">
      <w:pPr>
        <w:numPr>
          <w:ilvl w:val="0"/>
          <w:numId w:val="21"/>
        </w:numPr>
        <w:ind w:right="-46"/>
        <w:rPr>
          <w:rFonts w:ascii="Times New Roman" w:hAnsi="Times New Roman" w:cs="Times New Roman"/>
          <w:bCs/>
          <w:sz w:val="24"/>
          <w:szCs w:val="24"/>
        </w:rPr>
      </w:pPr>
      <w:r>
        <w:rPr>
          <w:rFonts w:ascii="Times New Roman" w:hAnsi="Times New Roman" w:cs="Times New Roman"/>
          <w:bCs/>
          <w:sz w:val="24"/>
          <w:szCs w:val="24"/>
        </w:rPr>
        <w:t>t</w:t>
      </w:r>
      <w:r w:rsidR="0010227F" w:rsidRPr="0010227F">
        <w:rPr>
          <w:rFonts w:ascii="Times New Roman" w:hAnsi="Times New Roman" w:cs="Times New Roman"/>
          <w:bCs/>
          <w:sz w:val="24"/>
          <w:szCs w:val="24"/>
        </w:rPr>
        <w:t>he creation of conditions which would assure to all medical service and medical attention in the event of sickness (Article 12(2)(d)).</w:t>
      </w:r>
    </w:p>
    <w:p w14:paraId="1EEF815D" w14:textId="77777777" w:rsidR="0010227F" w:rsidRPr="0010227F" w:rsidRDefault="0010227F" w:rsidP="0049578D">
      <w:pPr>
        <w:ind w:right="-46"/>
        <w:rPr>
          <w:rFonts w:ascii="Times New Roman" w:hAnsi="Times New Roman" w:cs="Times New Roman"/>
          <w:bCs/>
          <w:sz w:val="24"/>
          <w:szCs w:val="24"/>
        </w:rPr>
      </w:pPr>
    </w:p>
    <w:p w14:paraId="65429E01" w14:textId="5E019C0A" w:rsidR="0010227F" w:rsidRDefault="0010227F" w:rsidP="0049578D">
      <w:pPr>
        <w:ind w:right="-46"/>
        <w:rPr>
          <w:rFonts w:ascii="Times New Roman" w:hAnsi="Times New Roman" w:cs="Times New Roman"/>
          <w:bCs/>
          <w:sz w:val="24"/>
          <w:szCs w:val="24"/>
        </w:rPr>
      </w:pPr>
      <w:r w:rsidRPr="0010227F">
        <w:rPr>
          <w:rFonts w:ascii="Times New Roman" w:hAnsi="Times New Roman" w:cs="Times New Roman"/>
          <w:bCs/>
          <w:sz w:val="24"/>
          <w:szCs w:val="24"/>
        </w:rPr>
        <w:t>The program aims to develop and deliver online educational and training materials about matters relevant to aged care including dementia care, trauma informed care, and palliative care.</w:t>
      </w:r>
    </w:p>
    <w:p w14:paraId="4EAC3597" w14:textId="77777777" w:rsidR="000D1C66" w:rsidRDefault="000D1C66" w:rsidP="0049578D">
      <w:pPr>
        <w:ind w:right="-46"/>
        <w:rPr>
          <w:rFonts w:ascii="Times New Roman" w:hAnsi="Times New Roman" w:cs="Times New Roman"/>
          <w:bCs/>
          <w:sz w:val="24"/>
          <w:szCs w:val="24"/>
        </w:rPr>
      </w:pPr>
    </w:p>
    <w:p w14:paraId="30073B9F" w14:textId="1A6082FA" w:rsidR="000D1C66" w:rsidRPr="0010227F" w:rsidRDefault="000D1C66" w:rsidP="0049578D">
      <w:pPr>
        <w:ind w:right="-46"/>
        <w:rPr>
          <w:rFonts w:ascii="Times New Roman" w:hAnsi="Times New Roman" w:cs="Times New Roman"/>
          <w:bCs/>
          <w:sz w:val="24"/>
          <w:szCs w:val="24"/>
        </w:rPr>
      </w:pPr>
      <w:r>
        <w:rPr>
          <w:rFonts w:ascii="Times New Roman" w:hAnsi="Times New Roman" w:cs="Times New Roman"/>
          <w:bCs/>
          <w:sz w:val="24"/>
          <w:szCs w:val="24"/>
        </w:rPr>
        <w:t xml:space="preserve">This table item is compatible with </w:t>
      </w:r>
      <w:r w:rsidR="00DE1D47">
        <w:rPr>
          <w:rFonts w:ascii="Times New Roman" w:hAnsi="Times New Roman" w:cs="Times New Roman"/>
          <w:bCs/>
          <w:sz w:val="24"/>
          <w:szCs w:val="24"/>
        </w:rPr>
        <w:t>human rights.</w:t>
      </w:r>
    </w:p>
    <w:p w14:paraId="47B488AB" w14:textId="77777777" w:rsidR="0010227F" w:rsidRPr="0010227F" w:rsidRDefault="0010227F" w:rsidP="0010227F">
      <w:pPr>
        <w:ind w:right="-46"/>
        <w:rPr>
          <w:rFonts w:ascii="Times New Roman" w:hAnsi="Times New Roman" w:cs="Times New Roman"/>
          <w:bCs/>
          <w:sz w:val="24"/>
          <w:szCs w:val="24"/>
        </w:rPr>
      </w:pPr>
    </w:p>
    <w:p w14:paraId="73EBEF12" w14:textId="77777777" w:rsidR="0010227F" w:rsidRPr="0010227F" w:rsidRDefault="0010227F" w:rsidP="00383868">
      <w:pPr>
        <w:keepNext/>
        <w:ind w:right="-45"/>
        <w:rPr>
          <w:rFonts w:ascii="Times New Roman" w:hAnsi="Times New Roman" w:cs="Times New Roman"/>
          <w:b/>
          <w:bCs/>
          <w:sz w:val="24"/>
          <w:szCs w:val="24"/>
        </w:rPr>
      </w:pPr>
      <w:r w:rsidRPr="0010227F">
        <w:rPr>
          <w:rFonts w:ascii="Times New Roman" w:hAnsi="Times New Roman" w:cs="Times New Roman"/>
          <w:b/>
          <w:bCs/>
          <w:sz w:val="24"/>
          <w:szCs w:val="24"/>
        </w:rPr>
        <w:t>Conclusion</w:t>
      </w:r>
    </w:p>
    <w:p w14:paraId="7F70DC6C" w14:textId="77777777" w:rsidR="000D1C66" w:rsidRDefault="000D1C66" w:rsidP="00383868">
      <w:pPr>
        <w:keepNext/>
        <w:ind w:right="-45"/>
        <w:rPr>
          <w:rFonts w:ascii="Times New Roman" w:hAnsi="Times New Roman" w:cs="Times New Roman"/>
          <w:sz w:val="24"/>
          <w:szCs w:val="24"/>
        </w:rPr>
      </w:pPr>
    </w:p>
    <w:p w14:paraId="5521A1F9" w14:textId="613D158E" w:rsidR="007B3745" w:rsidRPr="003F68B6" w:rsidRDefault="00F43001" w:rsidP="007B3745">
      <w:pPr>
        <w:ind w:right="-46"/>
        <w:rPr>
          <w:rFonts w:ascii="Times New Roman" w:hAnsi="Times New Roman" w:cs="Times New Roman"/>
          <w:bCs/>
          <w:sz w:val="24"/>
          <w:szCs w:val="24"/>
        </w:rPr>
      </w:pPr>
      <w:r w:rsidRPr="00BB0035">
        <w:rPr>
          <w:rFonts w:ascii="Times New Roman" w:hAnsi="Times New Roman" w:cs="Times New Roman"/>
          <w:sz w:val="24"/>
          <w:szCs w:val="24"/>
        </w:rPr>
        <w:t xml:space="preserve">This disallowable legislative instrument is compatible </w:t>
      </w:r>
      <w:r w:rsidR="0010227F" w:rsidRPr="0010227F">
        <w:rPr>
          <w:rFonts w:ascii="Times New Roman" w:hAnsi="Times New Roman" w:cs="Times New Roman"/>
          <w:bCs/>
          <w:sz w:val="24"/>
          <w:szCs w:val="24"/>
        </w:rPr>
        <w:t>with human rights as it promotes the protection of human rights for Australians accessing aged care services.</w:t>
      </w:r>
    </w:p>
    <w:p w14:paraId="31DD665B" w14:textId="77777777" w:rsidR="00CA17B8" w:rsidRPr="00953BF6" w:rsidRDefault="00CA17B8" w:rsidP="00337D61">
      <w:pPr>
        <w:ind w:right="-46"/>
        <w:rPr>
          <w:rFonts w:ascii="Times New Roman" w:hAnsi="Times New Roman" w:cs="Times New Roman"/>
          <w:color w:val="000000" w:themeColor="text1"/>
          <w:sz w:val="24"/>
          <w:szCs w:val="24"/>
        </w:rPr>
      </w:pPr>
    </w:p>
    <w:p w14:paraId="5FDC8A4D" w14:textId="2AB29ADE" w:rsidR="000D79B7" w:rsidRDefault="000D79B7" w:rsidP="00337D61">
      <w:pPr>
        <w:ind w:right="-46"/>
        <w:rPr>
          <w:rFonts w:ascii="Times New Roman" w:hAnsi="Times New Roman" w:cs="Times New Roman"/>
          <w:color w:val="000000" w:themeColor="text1"/>
          <w:sz w:val="24"/>
          <w:szCs w:val="24"/>
        </w:rPr>
      </w:pPr>
    </w:p>
    <w:p w14:paraId="55CFD3C5" w14:textId="77777777" w:rsidR="00F40245" w:rsidRPr="001957C4" w:rsidRDefault="00F40245" w:rsidP="00337D61">
      <w:pPr>
        <w:ind w:right="-46"/>
        <w:rPr>
          <w:rFonts w:ascii="Times New Roman" w:hAnsi="Times New Roman" w:cs="Times New Roman"/>
          <w:color w:val="000000" w:themeColor="text1"/>
          <w:sz w:val="24"/>
          <w:szCs w:val="24"/>
        </w:rPr>
      </w:pPr>
    </w:p>
    <w:p w14:paraId="44DD35CF" w14:textId="77777777" w:rsidR="00337D61" w:rsidRPr="001957C4" w:rsidRDefault="00337D61" w:rsidP="00337D61">
      <w:pPr>
        <w:ind w:right="-46"/>
        <w:rPr>
          <w:rFonts w:ascii="Times New Roman" w:hAnsi="Times New Roman" w:cs="Times New Roman"/>
          <w:color w:val="000000" w:themeColor="text1"/>
          <w:sz w:val="24"/>
          <w:szCs w:val="24"/>
        </w:rPr>
      </w:pPr>
    </w:p>
    <w:p w14:paraId="75661D0A" w14:textId="23F13105" w:rsidR="00337D61" w:rsidRPr="001957C4" w:rsidRDefault="00337D61" w:rsidP="00337D61">
      <w:pPr>
        <w:pStyle w:val="paranumbering0"/>
        <w:spacing w:before="0" w:beforeAutospacing="0" w:after="0" w:afterAutospacing="0"/>
        <w:contextualSpacing/>
        <w:jc w:val="center"/>
        <w:rPr>
          <w:b/>
        </w:rPr>
      </w:pPr>
      <w:r w:rsidRPr="001957C4">
        <w:rPr>
          <w:b/>
        </w:rPr>
        <w:t xml:space="preserve">Senator the Hon </w:t>
      </w:r>
      <w:r w:rsidR="00440BE3" w:rsidRPr="001957C4">
        <w:rPr>
          <w:b/>
        </w:rPr>
        <w:t>Katy Gallagher</w:t>
      </w:r>
    </w:p>
    <w:p w14:paraId="6974F67A" w14:textId="77777777" w:rsidR="00E5121D" w:rsidRPr="0026506D" w:rsidRDefault="00337D61" w:rsidP="00337D61">
      <w:pPr>
        <w:contextualSpacing/>
        <w:jc w:val="center"/>
        <w:rPr>
          <w:rFonts w:ascii="Times New Roman" w:hAnsi="Times New Roman" w:cs="Times New Roman"/>
          <w:b/>
          <w:sz w:val="24"/>
          <w:szCs w:val="24"/>
          <w:lang w:eastAsia="en-AU"/>
        </w:rPr>
      </w:pPr>
      <w:r w:rsidRPr="001957C4">
        <w:rPr>
          <w:rFonts w:ascii="Times New Roman" w:hAnsi="Times New Roman" w:cs="Times New Roman"/>
          <w:b/>
          <w:sz w:val="24"/>
          <w:szCs w:val="24"/>
        </w:rPr>
        <w:t>Minister for Finance</w:t>
      </w:r>
    </w:p>
    <w:sectPr w:rsidR="00E5121D" w:rsidRPr="0026506D" w:rsidSect="00FD7AE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77BC6" w14:textId="77777777" w:rsidR="00580659" w:rsidRDefault="00580659" w:rsidP="005C0CB4">
      <w:r>
        <w:separator/>
      </w:r>
    </w:p>
  </w:endnote>
  <w:endnote w:type="continuationSeparator" w:id="0">
    <w:p w14:paraId="57B34155" w14:textId="77777777" w:rsidR="00580659" w:rsidRDefault="00580659" w:rsidP="005C0CB4">
      <w:r>
        <w:continuationSeparator/>
      </w:r>
    </w:p>
  </w:endnote>
  <w:endnote w:type="continuationNotice" w:id="1">
    <w:p w14:paraId="72A95D8C" w14:textId="77777777" w:rsidR="00580659" w:rsidRDefault="00580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FA369" w14:textId="77777777" w:rsidR="00580659" w:rsidRDefault="00580659" w:rsidP="005C0CB4">
      <w:r>
        <w:separator/>
      </w:r>
    </w:p>
  </w:footnote>
  <w:footnote w:type="continuationSeparator" w:id="0">
    <w:p w14:paraId="3AD251DE" w14:textId="77777777" w:rsidR="00580659" w:rsidRDefault="00580659" w:rsidP="005C0CB4">
      <w:r>
        <w:continuationSeparator/>
      </w:r>
    </w:p>
  </w:footnote>
  <w:footnote w:type="continuationNotice" w:id="1">
    <w:p w14:paraId="34888B82" w14:textId="77777777" w:rsidR="00580659" w:rsidRDefault="00580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D1FF754" w14:textId="7AA42569" w:rsidR="000338FB" w:rsidRPr="002413C2" w:rsidRDefault="000338FB">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315CD8">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E605131" w14:textId="77777777" w:rsidR="000338FB" w:rsidRDefault="0003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A92F" w14:textId="43D8396F" w:rsidR="000338FB" w:rsidRDefault="000338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2E5A0D45" w14:textId="324527A3" w:rsidR="000338FB" w:rsidRPr="00FD7AE1" w:rsidRDefault="000338FB">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315CD8">
          <w:rPr>
            <w:rFonts w:ascii="Times New Roman" w:hAnsi="Times New Roman" w:cs="Times New Roman"/>
            <w:noProof/>
            <w:sz w:val="24"/>
            <w:szCs w:val="24"/>
          </w:rPr>
          <w:t>2</w:t>
        </w:r>
        <w:r w:rsidRPr="00FD7AE1">
          <w:rPr>
            <w:rFonts w:ascii="Times New Roman" w:hAnsi="Times New Roman" w:cs="Times New Roman"/>
            <w:noProof/>
            <w:sz w:val="24"/>
            <w:szCs w:val="24"/>
          </w:rPr>
          <w:fldChar w:fldCharType="end"/>
        </w:r>
      </w:p>
    </w:sdtContent>
  </w:sdt>
  <w:p w14:paraId="4FBBE389" w14:textId="77777777" w:rsidR="000338FB" w:rsidRDefault="000338FB"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BE5" w14:textId="77777777" w:rsidR="000338FB" w:rsidRPr="00BF74FB" w:rsidRDefault="000338FB" w:rsidP="00BF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C4853FC"/>
    <w:multiLevelType w:val="hybridMultilevel"/>
    <w:tmpl w:val="447E1F72"/>
    <w:lvl w:ilvl="0" w:tplc="DACC7454">
      <w:numFmt w:val="bullet"/>
      <w:lvlText w:val="•"/>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D4677C"/>
    <w:multiLevelType w:val="hybridMultilevel"/>
    <w:tmpl w:val="7BCCB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6"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745BC2"/>
    <w:multiLevelType w:val="multilevel"/>
    <w:tmpl w:val="E5E89F92"/>
    <w:numStyleLink w:val="BulletList"/>
  </w:abstractNum>
  <w:abstractNum w:abstractNumId="8" w15:restartNumberingAfterBreak="0">
    <w:nsid w:val="25BF4DC5"/>
    <w:multiLevelType w:val="hybridMultilevel"/>
    <w:tmpl w:val="69A6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0"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E855EE3"/>
    <w:multiLevelType w:val="hybridMultilevel"/>
    <w:tmpl w:val="F416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37670"/>
    <w:multiLevelType w:val="hybridMultilevel"/>
    <w:tmpl w:val="FFAC2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C1036"/>
    <w:multiLevelType w:val="hybridMultilevel"/>
    <w:tmpl w:val="1B3AEF7A"/>
    <w:lvl w:ilvl="0" w:tplc="DACC7454">
      <w:numFmt w:val="bullet"/>
      <w:lvlText w:val="•"/>
      <w:lvlJc w:val="left"/>
      <w:pPr>
        <w:ind w:left="720" w:hanging="360"/>
      </w:pPr>
      <w:rPr>
        <w:rFonts w:asciiTheme="minorHAnsi" w:eastAsiaTheme="minorHAnsi" w:hAnsiTheme="minorHAns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D13032"/>
    <w:multiLevelType w:val="hybridMultilevel"/>
    <w:tmpl w:val="62CA3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8E6DFA"/>
    <w:multiLevelType w:val="hybridMultilevel"/>
    <w:tmpl w:val="9F364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5954F8"/>
    <w:multiLevelType w:val="hybridMultilevel"/>
    <w:tmpl w:val="0218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9976685">
    <w:abstractNumId w:val="1"/>
  </w:num>
  <w:num w:numId="2" w16cid:durableId="619922368">
    <w:abstractNumId w:val="7"/>
  </w:num>
  <w:num w:numId="3" w16cid:durableId="1290278365">
    <w:abstractNumId w:val="0"/>
  </w:num>
  <w:num w:numId="4" w16cid:durableId="103695302">
    <w:abstractNumId w:val="19"/>
  </w:num>
  <w:num w:numId="5" w16cid:durableId="366149651">
    <w:abstractNumId w:val="9"/>
  </w:num>
  <w:num w:numId="6" w16cid:durableId="1323583288">
    <w:abstractNumId w:val="6"/>
  </w:num>
  <w:num w:numId="7" w16cid:durableId="1964267838">
    <w:abstractNumId w:val="16"/>
  </w:num>
  <w:num w:numId="8" w16cid:durableId="1197355074">
    <w:abstractNumId w:val="4"/>
  </w:num>
  <w:num w:numId="9" w16cid:durableId="1135492538">
    <w:abstractNumId w:val="20"/>
  </w:num>
  <w:num w:numId="10" w16cid:durableId="214128975">
    <w:abstractNumId w:val="10"/>
  </w:num>
  <w:num w:numId="11" w16cid:durableId="105203500">
    <w:abstractNumId w:val="15"/>
  </w:num>
  <w:num w:numId="12" w16cid:durableId="2032758750">
    <w:abstractNumId w:val="5"/>
  </w:num>
  <w:num w:numId="13" w16cid:durableId="1579361195">
    <w:abstractNumId w:val="17"/>
  </w:num>
  <w:num w:numId="14" w16cid:durableId="409157657">
    <w:abstractNumId w:val="14"/>
  </w:num>
  <w:num w:numId="15" w16cid:durableId="835339599">
    <w:abstractNumId w:val="18"/>
  </w:num>
  <w:num w:numId="16" w16cid:durableId="290670082">
    <w:abstractNumId w:val="12"/>
  </w:num>
  <w:num w:numId="17" w16cid:durableId="1592465810">
    <w:abstractNumId w:val="8"/>
  </w:num>
  <w:num w:numId="18" w16cid:durableId="1766917138">
    <w:abstractNumId w:val="21"/>
  </w:num>
  <w:num w:numId="19" w16cid:durableId="327876901">
    <w:abstractNumId w:val="13"/>
  </w:num>
  <w:num w:numId="20" w16cid:durableId="600069065">
    <w:abstractNumId w:val="2"/>
  </w:num>
  <w:num w:numId="21" w16cid:durableId="563107302">
    <w:abstractNumId w:val="11"/>
  </w:num>
  <w:num w:numId="22" w16cid:durableId="37246237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026"/>
    <w:rsid w:val="000016C4"/>
    <w:rsid w:val="00001868"/>
    <w:rsid w:val="000023E2"/>
    <w:rsid w:val="000027A0"/>
    <w:rsid w:val="00002948"/>
    <w:rsid w:val="000030DB"/>
    <w:rsid w:val="00003EDC"/>
    <w:rsid w:val="00005751"/>
    <w:rsid w:val="00006831"/>
    <w:rsid w:val="00007107"/>
    <w:rsid w:val="000073F4"/>
    <w:rsid w:val="000078FD"/>
    <w:rsid w:val="00010278"/>
    <w:rsid w:val="00010603"/>
    <w:rsid w:val="0001089C"/>
    <w:rsid w:val="00010963"/>
    <w:rsid w:val="000117D7"/>
    <w:rsid w:val="000118AD"/>
    <w:rsid w:val="00011C68"/>
    <w:rsid w:val="00012489"/>
    <w:rsid w:val="000139C2"/>
    <w:rsid w:val="00013E7F"/>
    <w:rsid w:val="00014204"/>
    <w:rsid w:val="000146A2"/>
    <w:rsid w:val="00015904"/>
    <w:rsid w:val="00015DC5"/>
    <w:rsid w:val="00016D45"/>
    <w:rsid w:val="00017088"/>
    <w:rsid w:val="00017558"/>
    <w:rsid w:val="000178DC"/>
    <w:rsid w:val="0002055B"/>
    <w:rsid w:val="00020871"/>
    <w:rsid w:val="00020E83"/>
    <w:rsid w:val="00022CF7"/>
    <w:rsid w:val="00022DA8"/>
    <w:rsid w:val="0002325F"/>
    <w:rsid w:val="00023904"/>
    <w:rsid w:val="000243B0"/>
    <w:rsid w:val="000244F2"/>
    <w:rsid w:val="00024B56"/>
    <w:rsid w:val="00024EB1"/>
    <w:rsid w:val="00024EB7"/>
    <w:rsid w:val="000250FB"/>
    <w:rsid w:val="00025AD6"/>
    <w:rsid w:val="00026902"/>
    <w:rsid w:val="00026AED"/>
    <w:rsid w:val="00026E71"/>
    <w:rsid w:val="00030AA1"/>
    <w:rsid w:val="00030E4B"/>
    <w:rsid w:val="00031BD2"/>
    <w:rsid w:val="000323D8"/>
    <w:rsid w:val="00032435"/>
    <w:rsid w:val="000338FB"/>
    <w:rsid w:val="00034A9A"/>
    <w:rsid w:val="00034F58"/>
    <w:rsid w:val="0003521E"/>
    <w:rsid w:val="00035773"/>
    <w:rsid w:val="00035C82"/>
    <w:rsid w:val="00036721"/>
    <w:rsid w:val="00037403"/>
    <w:rsid w:val="00037861"/>
    <w:rsid w:val="00037D09"/>
    <w:rsid w:val="000400AA"/>
    <w:rsid w:val="00040551"/>
    <w:rsid w:val="00040D51"/>
    <w:rsid w:val="0004130C"/>
    <w:rsid w:val="00041405"/>
    <w:rsid w:val="00042080"/>
    <w:rsid w:val="00042114"/>
    <w:rsid w:val="00042494"/>
    <w:rsid w:val="00042BD5"/>
    <w:rsid w:val="000431C1"/>
    <w:rsid w:val="000433AE"/>
    <w:rsid w:val="00043BFD"/>
    <w:rsid w:val="00043C47"/>
    <w:rsid w:val="0004579E"/>
    <w:rsid w:val="00045D28"/>
    <w:rsid w:val="0004615A"/>
    <w:rsid w:val="000462F5"/>
    <w:rsid w:val="0004691E"/>
    <w:rsid w:val="00046A79"/>
    <w:rsid w:val="000471AB"/>
    <w:rsid w:val="000512A2"/>
    <w:rsid w:val="0005132F"/>
    <w:rsid w:val="000522D9"/>
    <w:rsid w:val="0005233D"/>
    <w:rsid w:val="00052D40"/>
    <w:rsid w:val="00052E15"/>
    <w:rsid w:val="00055BC9"/>
    <w:rsid w:val="00056C79"/>
    <w:rsid w:val="00056D09"/>
    <w:rsid w:val="00057386"/>
    <w:rsid w:val="00060EBB"/>
    <w:rsid w:val="00061BBF"/>
    <w:rsid w:val="0006251E"/>
    <w:rsid w:val="00063F63"/>
    <w:rsid w:val="00064914"/>
    <w:rsid w:val="000649D3"/>
    <w:rsid w:val="00064D4D"/>
    <w:rsid w:val="00065FEF"/>
    <w:rsid w:val="0006677C"/>
    <w:rsid w:val="000706CA"/>
    <w:rsid w:val="000710CB"/>
    <w:rsid w:val="00071AD1"/>
    <w:rsid w:val="00072030"/>
    <w:rsid w:val="0007208D"/>
    <w:rsid w:val="00073A01"/>
    <w:rsid w:val="00074328"/>
    <w:rsid w:val="000749EA"/>
    <w:rsid w:val="00074F81"/>
    <w:rsid w:val="000750D2"/>
    <w:rsid w:val="00075228"/>
    <w:rsid w:val="000752AC"/>
    <w:rsid w:val="0007540E"/>
    <w:rsid w:val="0007558E"/>
    <w:rsid w:val="00075870"/>
    <w:rsid w:val="000758FE"/>
    <w:rsid w:val="00075D16"/>
    <w:rsid w:val="00075EAD"/>
    <w:rsid w:val="00075F02"/>
    <w:rsid w:val="0007664F"/>
    <w:rsid w:val="0007672E"/>
    <w:rsid w:val="00076B09"/>
    <w:rsid w:val="00077785"/>
    <w:rsid w:val="00077D14"/>
    <w:rsid w:val="00080CEE"/>
    <w:rsid w:val="00081044"/>
    <w:rsid w:val="0008110C"/>
    <w:rsid w:val="00081219"/>
    <w:rsid w:val="0008253A"/>
    <w:rsid w:val="00083FE4"/>
    <w:rsid w:val="000840D3"/>
    <w:rsid w:val="000845AC"/>
    <w:rsid w:val="000846C6"/>
    <w:rsid w:val="000847C9"/>
    <w:rsid w:val="00084F9B"/>
    <w:rsid w:val="000863F9"/>
    <w:rsid w:val="00086ADE"/>
    <w:rsid w:val="00087331"/>
    <w:rsid w:val="0008763F"/>
    <w:rsid w:val="0009022C"/>
    <w:rsid w:val="00090271"/>
    <w:rsid w:val="00090484"/>
    <w:rsid w:val="0009141D"/>
    <w:rsid w:val="00091B62"/>
    <w:rsid w:val="00091F0B"/>
    <w:rsid w:val="00092510"/>
    <w:rsid w:val="0009335B"/>
    <w:rsid w:val="00093674"/>
    <w:rsid w:val="00094626"/>
    <w:rsid w:val="00094AD4"/>
    <w:rsid w:val="00094D33"/>
    <w:rsid w:val="0009514E"/>
    <w:rsid w:val="00095AA4"/>
    <w:rsid w:val="000979C6"/>
    <w:rsid w:val="00097DB9"/>
    <w:rsid w:val="000A034D"/>
    <w:rsid w:val="000A145D"/>
    <w:rsid w:val="000A1AB0"/>
    <w:rsid w:val="000A2592"/>
    <w:rsid w:val="000A268A"/>
    <w:rsid w:val="000A28CE"/>
    <w:rsid w:val="000A2A9F"/>
    <w:rsid w:val="000A3B36"/>
    <w:rsid w:val="000A4392"/>
    <w:rsid w:val="000A4674"/>
    <w:rsid w:val="000A4E9C"/>
    <w:rsid w:val="000A5291"/>
    <w:rsid w:val="000A6AFD"/>
    <w:rsid w:val="000B00BC"/>
    <w:rsid w:val="000B1CE0"/>
    <w:rsid w:val="000B1E1E"/>
    <w:rsid w:val="000B2A4C"/>
    <w:rsid w:val="000B2F8B"/>
    <w:rsid w:val="000B3435"/>
    <w:rsid w:val="000B34C9"/>
    <w:rsid w:val="000B40FA"/>
    <w:rsid w:val="000B47AC"/>
    <w:rsid w:val="000B4A03"/>
    <w:rsid w:val="000B6FB3"/>
    <w:rsid w:val="000B7275"/>
    <w:rsid w:val="000B7529"/>
    <w:rsid w:val="000B7717"/>
    <w:rsid w:val="000C0952"/>
    <w:rsid w:val="000C0DF1"/>
    <w:rsid w:val="000C269A"/>
    <w:rsid w:val="000C3483"/>
    <w:rsid w:val="000C3D23"/>
    <w:rsid w:val="000C46C2"/>
    <w:rsid w:val="000C47B9"/>
    <w:rsid w:val="000C4F1A"/>
    <w:rsid w:val="000C6751"/>
    <w:rsid w:val="000C6DDA"/>
    <w:rsid w:val="000C6F02"/>
    <w:rsid w:val="000D0087"/>
    <w:rsid w:val="000D0664"/>
    <w:rsid w:val="000D06FE"/>
    <w:rsid w:val="000D0D79"/>
    <w:rsid w:val="000D132C"/>
    <w:rsid w:val="000D1C66"/>
    <w:rsid w:val="000D1D0E"/>
    <w:rsid w:val="000D2A18"/>
    <w:rsid w:val="000D31DD"/>
    <w:rsid w:val="000D3741"/>
    <w:rsid w:val="000D4530"/>
    <w:rsid w:val="000D45EB"/>
    <w:rsid w:val="000D4824"/>
    <w:rsid w:val="000D4DA9"/>
    <w:rsid w:val="000D5B1D"/>
    <w:rsid w:val="000D646C"/>
    <w:rsid w:val="000D65AB"/>
    <w:rsid w:val="000D6D5B"/>
    <w:rsid w:val="000D7688"/>
    <w:rsid w:val="000D79B7"/>
    <w:rsid w:val="000D7CFA"/>
    <w:rsid w:val="000D7E59"/>
    <w:rsid w:val="000E02E9"/>
    <w:rsid w:val="000E1C44"/>
    <w:rsid w:val="000E1E48"/>
    <w:rsid w:val="000E1F43"/>
    <w:rsid w:val="000E2177"/>
    <w:rsid w:val="000E226D"/>
    <w:rsid w:val="000E2988"/>
    <w:rsid w:val="000E39E2"/>
    <w:rsid w:val="000E3C14"/>
    <w:rsid w:val="000E4257"/>
    <w:rsid w:val="000E4DED"/>
    <w:rsid w:val="000E5CBC"/>
    <w:rsid w:val="000E63D4"/>
    <w:rsid w:val="000E63F0"/>
    <w:rsid w:val="000E67D8"/>
    <w:rsid w:val="000E6F69"/>
    <w:rsid w:val="000E7039"/>
    <w:rsid w:val="000E7612"/>
    <w:rsid w:val="000E7F8D"/>
    <w:rsid w:val="000F0AAA"/>
    <w:rsid w:val="000F0EEC"/>
    <w:rsid w:val="000F18BA"/>
    <w:rsid w:val="000F1A0D"/>
    <w:rsid w:val="000F3A3C"/>
    <w:rsid w:val="000F4B91"/>
    <w:rsid w:val="000F5839"/>
    <w:rsid w:val="000F6459"/>
    <w:rsid w:val="000F72CA"/>
    <w:rsid w:val="000F74D1"/>
    <w:rsid w:val="000F761E"/>
    <w:rsid w:val="000F765D"/>
    <w:rsid w:val="000F77B3"/>
    <w:rsid w:val="000F7B4E"/>
    <w:rsid w:val="000F7ECA"/>
    <w:rsid w:val="00100518"/>
    <w:rsid w:val="001010A4"/>
    <w:rsid w:val="0010227F"/>
    <w:rsid w:val="00102421"/>
    <w:rsid w:val="00103351"/>
    <w:rsid w:val="00103755"/>
    <w:rsid w:val="001038EC"/>
    <w:rsid w:val="00104332"/>
    <w:rsid w:val="00104EF7"/>
    <w:rsid w:val="00105044"/>
    <w:rsid w:val="001060C1"/>
    <w:rsid w:val="00106DE1"/>
    <w:rsid w:val="00107690"/>
    <w:rsid w:val="00110958"/>
    <w:rsid w:val="00110BC7"/>
    <w:rsid w:val="00111C97"/>
    <w:rsid w:val="00112D8A"/>
    <w:rsid w:val="00113B0F"/>
    <w:rsid w:val="00113FCD"/>
    <w:rsid w:val="00114CA5"/>
    <w:rsid w:val="00115470"/>
    <w:rsid w:val="00115FD1"/>
    <w:rsid w:val="00116460"/>
    <w:rsid w:val="00116A2F"/>
    <w:rsid w:val="00116DEC"/>
    <w:rsid w:val="0011729E"/>
    <w:rsid w:val="00117B84"/>
    <w:rsid w:val="00117DA5"/>
    <w:rsid w:val="00120B5B"/>
    <w:rsid w:val="00120C04"/>
    <w:rsid w:val="00120DFA"/>
    <w:rsid w:val="00121E69"/>
    <w:rsid w:val="00121F37"/>
    <w:rsid w:val="0012244F"/>
    <w:rsid w:val="00122FDB"/>
    <w:rsid w:val="001231AD"/>
    <w:rsid w:val="0012335D"/>
    <w:rsid w:val="001249FA"/>
    <w:rsid w:val="00124D4D"/>
    <w:rsid w:val="00125061"/>
    <w:rsid w:val="001252A2"/>
    <w:rsid w:val="001260A1"/>
    <w:rsid w:val="00126BC5"/>
    <w:rsid w:val="00126D6A"/>
    <w:rsid w:val="0012756C"/>
    <w:rsid w:val="00130354"/>
    <w:rsid w:val="0013041D"/>
    <w:rsid w:val="00130AD1"/>
    <w:rsid w:val="0013227C"/>
    <w:rsid w:val="001323E2"/>
    <w:rsid w:val="001329B5"/>
    <w:rsid w:val="00132A50"/>
    <w:rsid w:val="00132A6B"/>
    <w:rsid w:val="00132D89"/>
    <w:rsid w:val="00132FF1"/>
    <w:rsid w:val="00133594"/>
    <w:rsid w:val="00133670"/>
    <w:rsid w:val="00133A85"/>
    <w:rsid w:val="00133D3D"/>
    <w:rsid w:val="00134307"/>
    <w:rsid w:val="00134392"/>
    <w:rsid w:val="00134454"/>
    <w:rsid w:val="00135768"/>
    <w:rsid w:val="001358AF"/>
    <w:rsid w:val="0013594A"/>
    <w:rsid w:val="00136204"/>
    <w:rsid w:val="00137118"/>
    <w:rsid w:val="001371F8"/>
    <w:rsid w:val="0013799F"/>
    <w:rsid w:val="00137F6C"/>
    <w:rsid w:val="00137F78"/>
    <w:rsid w:val="00140C9C"/>
    <w:rsid w:val="00140D37"/>
    <w:rsid w:val="00141253"/>
    <w:rsid w:val="001415F3"/>
    <w:rsid w:val="00141A30"/>
    <w:rsid w:val="00142904"/>
    <w:rsid w:val="00142AF1"/>
    <w:rsid w:val="00143577"/>
    <w:rsid w:val="00143A4C"/>
    <w:rsid w:val="00143BA2"/>
    <w:rsid w:val="001442FF"/>
    <w:rsid w:val="001444AC"/>
    <w:rsid w:val="00144943"/>
    <w:rsid w:val="0014516A"/>
    <w:rsid w:val="001455DC"/>
    <w:rsid w:val="00146981"/>
    <w:rsid w:val="00147328"/>
    <w:rsid w:val="00147CEF"/>
    <w:rsid w:val="001500B1"/>
    <w:rsid w:val="00151197"/>
    <w:rsid w:val="00151ED1"/>
    <w:rsid w:val="0015273C"/>
    <w:rsid w:val="001532E1"/>
    <w:rsid w:val="0015368F"/>
    <w:rsid w:val="001536AC"/>
    <w:rsid w:val="001537AE"/>
    <w:rsid w:val="00155C8A"/>
    <w:rsid w:val="00156757"/>
    <w:rsid w:val="00156990"/>
    <w:rsid w:val="00156AE3"/>
    <w:rsid w:val="00156D2B"/>
    <w:rsid w:val="00156DB3"/>
    <w:rsid w:val="001571A3"/>
    <w:rsid w:val="001577A0"/>
    <w:rsid w:val="00160746"/>
    <w:rsid w:val="001612AB"/>
    <w:rsid w:val="001614DA"/>
    <w:rsid w:val="001615F4"/>
    <w:rsid w:val="00161D89"/>
    <w:rsid w:val="00162E79"/>
    <w:rsid w:val="00164463"/>
    <w:rsid w:val="00164DD4"/>
    <w:rsid w:val="00165450"/>
    <w:rsid w:val="001657E5"/>
    <w:rsid w:val="00166124"/>
    <w:rsid w:val="00166297"/>
    <w:rsid w:val="00166AF4"/>
    <w:rsid w:val="00167213"/>
    <w:rsid w:val="001678DD"/>
    <w:rsid w:val="001720DC"/>
    <w:rsid w:val="00172E76"/>
    <w:rsid w:val="00173234"/>
    <w:rsid w:val="0017352E"/>
    <w:rsid w:val="00173D07"/>
    <w:rsid w:val="00173D15"/>
    <w:rsid w:val="00174018"/>
    <w:rsid w:val="001745CD"/>
    <w:rsid w:val="00174710"/>
    <w:rsid w:val="00174743"/>
    <w:rsid w:val="00175573"/>
    <w:rsid w:val="001758B5"/>
    <w:rsid w:val="0017615A"/>
    <w:rsid w:val="00176299"/>
    <w:rsid w:val="001765EE"/>
    <w:rsid w:val="00177340"/>
    <w:rsid w:val="0017748B"/>
    <w:rsid w:val="00177E9F"/>
    <w:rsid w:val="001808C9"/>
    <w:rsid w:val="00180C7A"/>
    <w:rsid w:val="0018102D"/>
    <w:rsid w:val="00181CF1"/>
    <w:rsid w:val="00181FA4"/>
    <w:rsid w:val="00182028"/>
    <w:rsid w:val="0018257B"/>
    <w:rsid w:val="00182605"/>
    <w:rsid w:val="00182A33"/>
    <w:rsid w:val="00183F33"/>
    <w:rsid w:val="001843A4"/>
    <w:rsid w:val="001849BD"/>
    <w:rsid w:val="00184D9F"/>
    <w:rsid w:val="001852F7"/>
    <w:rsid w:val="00185ABA"/>
    <w:rsid w:val="00186F64"/>
    <w:rsid w:val="00190BCF"/>
    <w:rsid w:val="00190BF7"/>
    <w:rsid w:val="00190C9E"/>
    <w:rsid w:val="001912D9"/>
    <w:rsid w:val="0019213F"/>
    <w:rsid w:val="001921C1"/>
    <w:rsid w:val="0019263A"/>
    <w:rsid w:val="00193663"/>
    <w:rsid w:val="00194446"/>
    <w:rsid w:val="00194FB8"/>
    <w:rsid w:val="0019528D"/>
    <w:rsid w:val="001957C4"/>
    <w:rsid w:val="00195986"/>
    <w:rsid w:val="001960EB"/>
    <w:rsid w:val="00196339"/>
    <w:rsid w:val="001963AB"/>
    <w:rsid w:val="001970A2"/>
    <w:rsid w:val="00197CC6"/>
    <w:rsid w:val="00197E05"/>
    <w:rsid w:val="001A0012"/>
    <w:rsid w:val="001A0455"/>
    <w:rsid w:val="001A1005"/>
    <w:rsid w:val="001A1401"/>
    <w:rsid w:val="001A1BC5"/>
    <w:rsid w:val="001A238A"/>
    <w:rsid w:val="001A35F7"/>
    <w:rsid w:val="001A4B3C"/>
    <w:rsid w:val="001A562A"/>
    <w:rsid w:val="001A62BA"/>
    <w:rsid w:val="001A67EC"/>
    <w:rsid w:val="001A6C5D"/>
    <w:rsid w:val="001A77F9"/>
    <w:rsid w:val="001B0F44"/>
    <w:rsid w:val="001B1468"/>
    <w:rsid w:val="001B1927"/>
    <w:rsid w:val="001B3627"/>
    <w:rsid w:val="001B4100"/>
    <w:rsid w:val="001B5058"/>
    <w:rsid w:val="001B6673"/>
    <w:rsid w:val="001C0335"/>
    <w:rsid w:val="001C102F"/>
    <w:rsid w:val="001C26C3"/>
    <w:rsid w:val="001C2B65"/>
    <w:rsid w:val="001C307F"/>
    <w:rsid w:val="001C43E8"/>
    <w:rsid w:val="001C4A60"/>
    <w:rsid w:val="001C4F00"/>
    <w:rsid w:val="001C5491"/>
    <w:rsid w:val="001C54FC"/>
    <w:rsid w:val="001C56DA"/>
    <w:rsid w:val="001C5D00"/>
    <w:rsid w:val="001C5F35"/>
    <w:rsid w:val="001C6069"/>
    <w:rsid w:val="001C693C"/>
    <w:rsid w:val="001C7EDC"/>
    <w:rsid w:val="001C7FC5"/>
    <w:rsid w:val="001D12CD"/>
    <w:rsid w:val="001D2860"/>
    <w:rsid w:val="001D3412"/>
    <w:rsid w:val="001D3888"/>
    <w:rsid w:val="001D396F"/>
    <w:rsid w:val="001D3D2C"/>
    <w:rsid w:val="001D55F3"/>
    <w:rsid w:val="001D595F"/>
    <w:rsid w:val="001D59EE"/>
    <w:rsid w:val="001D664F"/>
    <w:rsid w:val="001D6DE9"/>
    <w:rsid w:val="001D719E"/>
    <w:rsid w:val="001D7965"/>
    <w:rsid w:val="001D7C9D"/>
    <w:rsid w:val="001E0B81"/>
    <w:rsid w:val="001E0EFE"/>
    <w:rsid w:val="001E1248"/>
    <w:rsid w:val="001E1C36"/>
    <w:rsid w:val="001E224C"/>
    <w:rsid w:val="001E242D"/>
    <w:rsid w:val="001E245C"/>
    <w:rsid w:val="001E2BA8"/>
    <w:rsid w:val="001E389F"/>
    <w:rsid w:val="001E39AC"/>
    <w:rsid w:val="001E452C"/>
    <w:rsid w:val="001E5FF6"/>
    <w:rsid w:val="001E6763"/>
    <w:rsid w:val="001F0E6D"/>
    <w:rsid w:val="001F27DA"/>
    <w:rsid w:val="001F2936"/>
    <w:rsid w:val="001F2E1B"/>
    <w:rsid w:val="001F434E"/>
    <w:rsid w:val="001F4BC9"/>
    <w:rsid w:val="001F4E42"/>
    <w:rsid w:val="001F4EDA"/>
    <w:rsid w:val="001F5801"/>
    <w:rsid w:val="001F58DD"/>
    <w:rsid w:val="001F5B3D"/>
    <w:rsid w:val="001F5BEC"/>
    <w:rsid w:val="001F5E74"/>
    <w:rsid w:val="001F6575"/>
    <w:rsid w:val="001F6A4C"/>
    <w:rsid w:val="00200614"/>
    <w:rsid w:val="00200722"/>
    <w:rsid w:val="00200D8B"/>
    <w:rsid w:val="00201E0F"/>
    <w:rsid w:val="00202401"/>
    <w:rsid w:val="002028A0"/>
    <w:rsid w:val="00202AE1"/>
    <w:rsid w:val="00203D2A"/>
    <w:rsid w:val="00204206"/>
    <w:rsid w:val="0020514E"/>
    <w:rsid w:val="00205447"/>
    <w:rsid w:val="002054CE"/>
    <w:rsid w:val="00205511"/>
    <w:rsid w:val="00206182"/>
    <w:rsid w:val="0020656F"/>
    <w:rsid w:val="00206771"/>
    <w:rsid w:val="00207A33"/>
    <w:rsid w:val="00207F3B"/>
    <w:rsid w:val="00210492"/>
    <w:rsid w:val="00211350"/>
    <w:rsid w:val="0021181C"/>
    <w:rsid w:val="0021239D"/>
    <w:rsid w:val="00212D79"/>
    <w:rsid w:val="0021456E"/>
    <w:rsid w:val="002148D4"/>
    <w:rsid w:val="002159B0"/>
    <w:rsid w:val="00215D2C"/>
    <w:rsid w:val="002161E5"/>
    <w:rsid w:val="0021663B"/>
    <w:rsid w:val="00216BE2"/>
    <w:rsid w:val="002176D6"/>
    <w:rsid w:val="00220217"/>
    <w:rsid w:val="00222AB4"/>
    <w:rsid w:val="00223B2D"/>
    <w:rsid w:val="00226623"/>
    <w:rsid w:val="002267A4"/>
    <w:rsid w:val="00226B7C"/>
    <w:rsid w:val="00226E9A"/>
    <w:rsid w:val="002270A3"/>
    <w:rsid w:val="002270BD"/>
    <w:rsid w:val="002304F3"/>
    <w:rsid w:val="00232F56"/>
    <w:rsid w:val="00233D07"/>
    <w:rsid w:val="00234406"/>
    <w:rsid w:val="00234AF6"/>
    <w:rsid w:val="00234D90"/>
    <w:rsid w:val="00234F43"/>
    <w:rsid w:val="002350AA"/>
    <w:rsid w:val="00235538"/>
    <w:rsid w:val="00235E4C"/>
    <w:rsid w:val="00236710"/>
    <w:rsid w:val="00237331"/>
    <w:rsid w:val="00240F91"/>
    <w:rsid w:val="002413C2"/>
    <w:rsid w:val="0024201F"/>
    <w:rsid w:val="00242506"/>
    <w:rsid w:val="00242786"/>
    <w:rsid w:val="0024315F"/>
    <w:rsid w:val="00243B2B"/>
    <w:rsid w:val="00244876"/>
    <w:rsid w:val="00244AB8"/>
    <w:rsid w:val="0024651D"/>
    <w:rsid w:val="002465E1"/>
    <w:rsid w:val="0025079F"/>
    <w:rsid w:val="0025104A"/>
    <w:rsid w:val="002522E9"/>
    <w:rsid w:val="0025326D"/>
    <w:rsid w:val="002536D6"/>
    <w:rsid w:val="00254363"/>
    <w:rsid w:val="00254699"/>
    <w:rsid w:val="00254774"/>
    <w:rsid w:val="0025523C"/>
    <w:rsid w:val="00255E25"/>
    <w:rsid w:val="00255F33"/>
    <w:rsid w:val="00256159"/>
    <w:rsid w:val="00260A36"/>
    <w:rsid w:val="00260D6B"/>
    <w:rsid w:val="00261D10"/>
    <w:rsid w:val="00262498"/>
    <w:rsid w:val="0026315A"/>
    <w:rsid w:val="0026342E"/>
    <w:rsid w:val="0026351C"/>
    <w:rsid w:val="00263FF7"/>
    <w:rsid w:val="00264131"/>
    <w:rsid w:val="00264249"/>
    <w:rsid w:val="0026436D"/>
    <w:rsid w:val="002646B5"/>
    <w:rsid w:val="00264D76"/>
    <w:rsid w:val="0026506D"/>
    <w:rsid w:val="00265668"/>
    <w:rsid w:val="002656C5"/>
    <w:rsid w:val="00265F19"/>
    <w:rsid w:val="00266410"/>
    <w:rsid w:val="002664C7"/>
    <w:rsid w:val="00266918"/>
    <w:rsid w:val="00267224"/>
    <w:rsid w:val="002702CC"/>
    <w:rsid w:val="00270609"/>
    <w:rsid w:val="002716B4"/>
    <w:rsid w:val="00271846"/>
    <w:rsid w:val="002718E4"/>
    <w:rsid w:val="00271912"/>
    <w:rsid w:val="00272439"/>
    <w:rsid w:val="00272787"/>
    <w:rsid w:val="00272CE6"/>
    <w:rsid w:val="00273FF1"/>
    <w:rsid w:val="00274F96"/>
    <w:rsid w:val="002758CA"/>
    <w:rsid w:val="002759AB"/>
    <w:rsid w:val="00275A33"/>
    <w:rsid w:val="00275EBB"/>
    <w:rsid w:val="002763AF"/>
    <w:rsid w:val="00276625"/>
    <w:rsid w:val="002770FE"/>
    <w:rsid w:val="0027775E"/>
    <w:rsid w:val="0027780E"/>
    <w:rsid w:val="00277B9C"/>
    <w:rsid w:val="002801F8"/>
    <w:rsid w:val="00280B09"/>
    <w:rsid w:val="002813AA"/>
    <w:rsid w:val="002819BB"/>
    <w:rsid w:val="00282667"/>
    <w:rsid w:val="002826BA"/>
    <w:rsid w:val="002839DB"/>
    <w:rsid w:val="002841CD"/>
    <w:rsid w:val="00284CAC"/>
    <w:rsid w:val="0028553A"/>
    <w:rsid w:val="00285783"/>
    <w:rsid w:val="0028578D"/>
    <w:rsid w:val="00285F2B"/>
    <w:rsid w:val="0028716C"/>
    <w:rsid w:val="00287E8C"/>
    <w:rsid w:val="00290554"/>
    <w:rsid w:val="002913B6"/>
    <w:rsid w:val="00292AAE"/>
    <w:rsid w:val="00292B37"/>
    <w:rsid w:val="00292D01"/>
    <w:rsid w:val="002935DE"/>
    <w:rsid w:val="002936EB"/>
    <w:rsid w:val="00293FB5"/>
    <w:rsid w:val="00294A0D"/>
    <w:rsid w:val="00294A57"/>
    <w:rsid w:val="00295A4B"/>
    <w:rsid w:val="002961E6"/>
    <w:rsid w:val="0029623D"/>
    <w:rsid w:val="00296403"/>
    <w:rsid w:val="002966E8"/>
    <w:rsid w:val="00296A81"/>
    <w:rsid w:val="00296E93"/>
    <w:rsid w:val="0029758A"/>
    <w:rsid w:val="002A042F"/>
    <w:rsid w:val="002A04D5"/>
    <w:rsid w:val="002A2F92"/>
    <w:rsid w:val="002A323A"/>
    <w:rsid w:val="002A3321"/>
    <w:rsid w:val="002A38F8"/>
    <w:rsid w:val="002A39AC"/>
    <w:rsid w:val="002A538D"/>
    <w:rsid w:val="002A69DA"/>
    <w:rsid w:val="002A6FC3"/>
    <w:rsid w:val="002A753A"/>
    <w:rsid w:val="002A7615"/>
    <w:rsid w:val="002A78C6"/>
    <w:rsid w:val="002B230B"/>
    <w:rsid w:val="002B240E"/>
    <w:rsid w:val="002B24A8"/>
    <w:rsid w:val="002B2B59"/>
    <w:rsid w:val="002B3280"/>
    <w:rsid w:val="002B32CF"/>
    <w:rsid w:val="002B3AB9"/>
    <w:rsid w:val="002B4650"/>
    <w:rsid w:val="002B4710"/>
    <w:rsid w:val="002B49AA"/>
    <w:rsid w:val="002B5C17"/>
    <w:rsid w:val="002B609F"/>
    <w:rsid w:val="002B6B74"/>
    <w:rsid w:val="002B7238"/>
    <w:rsid w:val="002C0614"/>
    <w:rsid w:val="002C0C3F"/>
    <w:rsid w:val="002C1A9E"/>
    <w:rsid w:val="002C2625"/>
    <w:rsid w:val="002C3329"/>
    <w:rsid w:val="002C3572"/>
    <w:rsid w:val="002C36AC"/>
    <w:rsid w:val="002C4490"/>
    <w:rsid w:val="002C44AF"/>
    <w:rsid w:val="002C4E5C"/>
    <w:rsid w:val="002C5995"/>
    <w:rsid w:val="002C62F5"/>
    <w:rsid w:val="002C6EFA"/>
    <w:rsid w:val="002C74DB"/>
    <w:rsid w:val="002D18DD"/>
    <w:rsid w:val="002D191F"/>
    <w:rsid w:val="002D1922"/>
    <w:rsid w:val="002D1A66"/>
    <w:rsid w:val="002D204A"/>
    <w:rsid w:val="002D2182"/>
    <w:rsid w:val="002D2E00"/>
    <w:rsid w:val="002D35FD"/>
    <w:rsid w:val="002D3DF7"/>
    <w:rsid w:val="002D3FB1"/>
    <w:rsid w:val="002D3FFD"/>
    <w:rsid w:val="002D4029"/>
    <w:rsid w:val="002D4763"/>
    <w:rsid w:val="002D4967"/>
    <w:rsid w:val="002D4C7F"/>
    <w:rsid w:val="002D4EF2"/>
    <w:rsid w:val="002D593C"/>
    <w:rsid w:val="002D5D08"/>
    <w:rsid w:val="002D6997"/>
    <w:rsid w:val="002D6C64"/>
    <w:rsid w:val="002E0183"/>
    <w:rsid w:val="002E204B"/>
    <w:rsid w:val="002E280D"/>
    <w:rsid w:val="002E3812"/>
    <w:rsid w:val="002E4619"/>
    <w:rsid w:val="002E4A20"/>
    <w:rsid w:val="002E4B2C"/>
    <w:rsid w:val="002E4DC0"/>
    <w:rsid w:val="002E58E3"/>
    <w:rsid w:val="002E69B3"/>
    <w:rsid w:val="002E6E31"/>
    <w:rsid w:val="002E7884"/>
    <w:rsid w:val="002E78AD"/>
    <w:rsid w:val="002F0561"/>
    <w:rsid w:val="002F0AE1"/>
    <w:rsid w:val="002F0CBD"/>
    <w:rsid w:val="002F27C1"/>
    <w:rsid w:val="002F34FA"/>
    <w:rsid w:val="002F3650"/>
    <w:rsid w:val="002F4483"/>
    <w:rsid w:val="002F4B6D"/>
    <w:rsid w:val="002F4BD9"/>
    <w:rsid w:val="002F58BA"/>
    <w:rsid w:val="002F5ABD"/>
    <w:rsid w:val="002F60F4"/>
    <w:rsid w:val="002F6782"/>
    <w:rsid w:val="002F6940"/>
    <w:rsid w:val="002F6AB0"/>
    <w:rsid w:val="002F6E07"/>
    <w:rsid w:val="002F7884"/>
    <w:rsid w:val="003017A3"/>
    <w:rsid w:val="003023AA"/>
    <w:rsid w:val="0030258E"/>
    <w:rsid w:val="0030264B"/>
    <w:rsid w:val="00302B01"/>
    <w:rsid w:val="00303A96"/>
    <w:rsid w:val="00305B8B"/>
    <w:rsid w:val="003061EF"/>
    <w:rsid w:val="00306936"/>
    <w:rsid w:val="00306BAC"/>
    <w:rsid w:val="00307BCA"/>
    <w:rsid w:val="00307FEC"/>
    <w:rsid w:val="003104B7"/>
    <w:rsid w:val="00310637"/>
    <w:rsid w:val="00310897"/>
    <w:rsid w:val="003108AE"/>
    <w:rsid w:val="0031159C"/>
    <w:rsid w:val="0031246B"/>
    <w:rsid w:val="00313B68"/>
    <w:rsid w:val="00313E3E"/>
    <w:rsid w:val="00314EE8"/>
    <w:rsid w:val="003151C7"/>
    <w:rsid w:val="00315CD8"/>
    <w:rsid w:val="003160C3"/>
    <w:rsid w:val="00316CFD"/>
    <w:rsid w:val="0031701E"/>
    <w:rsid w:val="00317894"/>
    <w:rsid w:val="003179A8"/>
    <w:rsid w:val="00320412"/>
    <w:rsid w:val="0032089A"/>
    <w:rsid w:val="003209DF"/>
    <w:rsid w:val="00320A5F"/>
    <w:rsid w:val="00320A8B"/>
    <w:rsid w:val="0032124B"/>
    <w:rsid w:val="003221CE"/>
    <w:rsid w:val="003228AD"/>
    <w:rsid w:val="00323429"/>
    <w:rsid w:val="0032346E"/>
    <w:rsid w:val="00323795"/>
    <w:rsid w:val="00323ED0"/>
    <w:rsid w:val="00324EA6"/>
    <w:rsid w:val="00326D99"/>
    <w:rsid w:val="00330ED4"/>
    <w:rsid w:val="00331C69"/>
    <w:rsid w:val="00331EA9"/>
    <w:rsid w:val="00333794"/>
    <w:rsid w:val="00333AC4"/>
    <w:rsid w:val="0033443D"/>
    <w:rsid w:val="003345E1"/>
    <w:rsid w:val="00334AE3"/>
    <w:rsid w:val="00335886"/>
    <w:rsid w:val="00335C2E"/>
    <w:rsid w:val="00336083"/>
    <w:rsid w:val="003372E0"/>
    <w:rsid w:val="003376EA"/>
    <w:rsid w:val="00337B23"/>
    <w:rsid w:val="00337D61"/>
    <w:rsid w:val="00340A6B"/>
    <w:rsid w:val="003411BD"/>
    <w:rsid w:val="00341BD7"/>
    <w:rsid w:val="00342911"/>
    <w:rsid w:val="00342D7B"/>
    <w:rsid w:val="00343190"/>
    <w:rsid w:val="00343D04"/>
    <w:rsid w:val="0034415A"/>
    <w:rsid w:val="00344338"/>
    <w:rsid w:val="00344C3A"/>
    <w:rsid w:val="00344EF7"/>
    <w:rsid w:val="003450C3"/>
    <w:rsid w:val="00345BC4"/>
    <w:rsid w:val="00345CB2"/>
    <w:rsid w:val="00346058"/>
    <w:rsid w:val="00350F2C"/>
    <w:rsid w:val="003514BF"/>
    <w:rsid w:val="00352663"/>
    <w:rsid w:val="00353658"/>
    <w:rsid w:val="003543BD"/>
    <w:rsid w:val="003546ED"/>
    <w:rsid w:val="00354A32"/>
    <w:rsid w:val="00354B47"/>
    <w:rsid w:val="0035530D"/>
    <w:rsid w:val="00355F29"/>
    <w:rsid w:val="003561E5"/>
    <w:rsid w:val="003565AF"/>
    <w:rsid w:val="00356E51"/>
    <w:rsid w:val="00357569"/>
    <w:rsid w:val="003603DE"/>
    <w:rsid w:val="003604E5"/>
    <w:rsid w:val="00360573"/>
    <w:rsid w:val="003632C1"/>
    <w:rsid w:val="00363BEC"/>
    <w:rsid w:val="00364248"/>
    <w:rsid w:val="0036455A"/>
    <w:rsid w:val="00364E71"/>
    <w:rsid w:val="00365289"/>
    <w:rsid w:val="003655DA"/>
    <w:rsid w:val="003658EF"/>
    <w:rsid w:val="00366682"/>
    <w:rsid w:val="003666B9"/>
    <w:rsid w:val="00370380"/>
    <w:rsid w:val="0037078D"/>
    <w:rsid w:val="00371845"/>
    <w:rsid w:val="00371FA8"/>
    <w:rsid w:val="00372D58"/>
    <w:rsid w:val="003733EB"/>
    <w:rsid w:val="00373AFD"/>
    <w:rsid w:val="00373D13"/>
    <w:rsid w:val="003741D4"/>
    <w:rsid w:val="00374517"/>
    <w:rsid w:val="00374B5B"/>
    <w:rsid w:val="00375509"/>
    <w:rsid w:val="00375C8B"/>
    <w:rsid w:val="003763D2"/>
    <w:rsid w:val="003766D7"/>
    <w:rsid w:val="0037676D"/>
    <w:rsid w:val="00376885"/>
    <w:rsid w:val="003769C2"/>
    <w:rsid w:val="003774D2"/>
    <w:rsid w:val="00377727"/>
    <w:rsid w:val="00380DB0"/>
    <w:rsid w:val="003810F0"/>
    <w:rsid w:val="0038160D"/>
    <w:rsid w:val="003818C1"/>
    <w:rsid w:val="00381C81"/>
    <w:rsid w:val="00381C8C"/>
    <w:rsid w:val="00382002"/>
    <w:rsid w:val="0038378B"/>
    <w:rsid w:val="00383868"/>
    <w:rsid w:val="003848B4"/>
    <w:rsid w:val="0038565B"/>
    <w:rsid w:val="00386AE8"/>
    <w:rsid w:val="00387B21"/>
    <w:rsid w:val="00390555"/>
    <w:rsid w:val="00391557"/>
    <w:rsid w:val="00391B3A"/>
    <w:rsid w:val="00392FFD"/>
    <w:rsid w:val="00393CB8"/>
    <w:rsid w:val="00393CFC"/>
    <w:rsid w:val="00394241"/>
    <w:rsid w:val="00394292"/>
    <w:rsid w:val="00394A2B"/>
    <w:rsid w:val="003954B8"/>
    <w:rsid w:val="00396B24"/>
    <w:rsid w:val="00396B97"/>
    <w:rsid w:val="00396E17"/>
    <w:rsid w:val="00397314"/>
    <w:rsid w:val="0039745A"/>
    <w:rsid w:val="00397897"/>
    <w:rsid w:val="00397A93"/>
    <w:rsid w:val="003A0C0A"/>
    <w:rsid w:val="003A0ECD"/>
    <w:rsid w:val="003A125E"/>
    <w:rsid w:val="003A1F50"/>
    <w:rsid w:val="003A2613"/>
    <w:rsid w:val="003A3F8F"/>
    <w:rsid w:val="003A40E9"/>
    <w:rsid w:val="003A43BB"/>
    <w:rsid w:val="003A44FF"/>
    <w:rsid w:val="003A4572"/>
    <w:rsid w:val="003A525A"/>
    <w:rsid w:val="003A669D"/>
    <w:rsid w:val="003A7FEC"/>
    <w:rsid w:val="003B0B0D"/>
    <w:rsid w:val="003B0CC0"/>
    <w:rsid w:val="003B0F7D"/>
    <w:rsid w:val="003B0F89"/>
    <w:rsid w:val="003B27C2"/>
    <w:rsid w:val="003B2F2B"/>
    <w:rsid w:val="003B338D"/>
    <w:rsid w:val="003B5125"/>
    <w:rsid w:val="003B55E3"/>
    <w:rsid w:val="003B5CA9"/>
    <w:rsid w:val="003B5CE9"/>
    <w:rsid w:val="003B62CE"/>
    <w:rsid w:val="003B6F4E"/>
    <w:rsid w:val="003B77FA"/>
    <w:rsid w:val="003B7ABF"/>
    <w:rsid w:val="003B7D7C"/>
    <w:rsid w:val="003B7DA4"/>
    <w:rsid w:val="003C007D"/>
    <w:rsid w:val="003C0187"/>
    <w:rsid w:val="003C0742"/>
    <w:rsid w:val="003C0E99"/>
    <w:rsid w:val="003C1904"/>
    <w:rsid w:val="003C1C42"/>
    <w:rsid w:val="003C2F73"/>
    <w:rsid w:val="003C3C30"/>
    <w:rsid w:val="003C4367"/>
    <w:rsid w:val="003C4598"/>
    <w:rsid w:val="003C5224"/>
    <w:rsid w:val="003C527A"/>
    <w:rsid w:val="003C52D4"/>
    <w:rsid w:val="003C535C"/>
    <w:rsid w:val="003C5B24"/>
    <w:rsid w:val="003C6087"/>
    <w:rsid w:val="003C665F"/>
    <w:rsid w:val="003C6FDA"/>
    <w:rsid w:val="003C780E"/>
    <w:rsid w:val="003C7D71"/>
    <w:rsid w:val="003C7DDC"/>
    <w:rsid w:val="003D0AF1"/>
    <w:rsid w:val="003D2DDC"/>
    <w:rsid w:val="003D40FC"/>
    <w:rsid w:val="003D4673"/>
    <w:rsid w:val="003D4BC6"/>
    <w:rsid w:val="003D580B"/>
    <w:rsid w:val="003D5EEF"/>
    <w:rsid w:val="003D71E0"/>
    <w:rsid w:val="003D7E5C"/>
    <w:rsid w:val="003E025A"/>
    <w:rsid w:val="003E05F0"/>
    <w:rsid w:val="003E0872"/>
    <w:rsid w:val="003E09D2"/>
    <w:rsid w:val="003E11FD"/>
    <w:rsid w:val="003E1526"/>
    <w:rsid w:val="003E15C9"/>
    <w:rsid w:val="003E178A"/>
    <w:rsid w:val="003E2055"/>
    <w:rsid w:val="003E31DA"/>
    <w:rsid w:val="003E33D4"/>
    <w:rsid w:val="003E4AE9"/>
    <w:rsid w:val="003E4D75"/>
    <w:rsid w:val="003E594E"/>
    <w:rsid w:val="003E79E7"/>
    <w:rsid w:val="003F1E21"/>
    <w:rsid w:val="003F3FA4"/>
    <w:rsid w:val="003F4566"/>
    <w:rsid w:val="003F4E1B"/>
    <w:rsid w:val="003F68B6"/>
    <w:rsid w:val="003F6B78"/>
    <w:rsid w:val="003F778E"/>
    <w:rsid w:val="00400318"/>
    <w:rsid w:val="00400AE0"/>
    <w:rsid w:val="00401004"/>
    <w:rsid w:val="00401692"/>
    <w:rsid w:val="0040269C"/>
    <w:rsid w:val="00402950"/>
    <w:rsid w:val="004029F9"/>
    <w:rsid w:val="00402C03"/>
    <w:rsid w:val="004036A7"/>
    <w:rsid w:val="00404634"/>
    <w:rsid w:val="0040559B"/>
    <w:rsid w:val="00405DAA"/>
    <w:rsid w:val="004061E8"/>
    <w:rsid w:val="0040649B"/>
    <w:rsid w:val="0040719A"/>
    <w:rsid w:val="0041001E"/>
    <w:rsid w:val="00410B99"/>
    <w:rsid w:val="004114FA"/>
    <w:rsid w:val="00411D34"/>
    <w:rsid w:val="00412725"/>
    <w:rsid w:val="00412CAE"/>
    <w:rsid w:val="00413034"/>
    <w:rsid w:val="004142D9"/>
    <w:rsid w:val="00415126"/>
    <w:rsid w:val="0041512D"/>
    <w:rsid w:val="0041514F"/>
    <w:rsid w:val="00415BB2"/>
    <w:rsid w:val="00415BCB"/>
    <w:rsid w:val="00416522"/>
    <w:rsid w:val="00416A66"/>
    <w:rsid w:val="00417CD7"/>
    <w:rsid w:val="004215B3"/>
    <w:rsid w:val="00422169"/>
    <w:rsid w:val="00422D67"/>
    <w:rsid w:val="00422DEA"/>
    <w:rsid w:val="00423CF6"/>
    <w:rsid w:val="00424104"/>
    <w:rsid w:val="004241E9"/>
    <w:rsid w:val="004242DD"/>
    <w:rsid w:val="004243C0"/>
    <w:rsid w:val="00424DD8"/>
    <w:rsid w:val="00424FE7"/>
    <w:rsid w:val="00424FEB"/>
    <w:rsid w:val="00424FFB"/>
    <w:rsid w:val="004253D1"/>
    <w:rsid w:val="0042695B"/>
    <w:rsid w:val="00426A4A"/>
    <w:rsid w:val="00426B13"/>
    <w:rsid w:val="00427054"/>
    <w:rsid w:val="004277D4"/>
    <w:rsid w:val="00427CB3"/>
    <w:rsid w:val="00430022"/>
    <w:rsid w:val="0043010C"/>
    <w:rsid w:val="004305D6"/>
    <w:rsid w:val="004308EE"/>
    <w:rsid w:val="00430AC7"/>
    <w:rsid w:val="00431230"/>
    <w:rsid w:val="004317E3"/>
    <w:rsid w:val="00431C41"/>
    <w:rsid w:val="0043231C"/>
    <w:rsid w:val="004327FA"/>
    <w:rsid w:val="004336F5"/>
    <w:rsid w:val="0043389A"/>
    <w:rsid w:val="0043472C"/>
    <w:rsid w:val="0043492E"/>
    <w:rsid w:val="00435911"/>
    <w:rsid w:val="004362FA"/>
    <w:rsid w:val="00436304"/>
    <w:rsid w:val="00436A7C"/>
    <w:rsid w:val="00436A8C"/>
    <w:rsid w:val="00436C17"/>
    <w:rsid w:val="0043714E"/>
    <w:rsid w:val="00437B36"/>
    <w:rsid w:val="00440BE3"/>
    <w:rsid w:val="00440CCB"/>
    <w:rsid w:val="00440DDD"/>
    <w:rsid w:val="00440DFD"/>
    <w:rsid w:val="00441BF7"/>
    <w:rsid w:val="004422C9"/>
    <w:rsid w:val="0044251A"/>
    <w:rsid w:val="004427C0"/>
    <w:rsid w:val="00442F3F"/>
    <w:rsid w:val="004455F5"/>
    <w:rsid w:val="0044576B"/>
    <w:rsid w:val="00445ABE"/>
    <w:rsid w:val="00445C76"/>
    <w:rsid w:val="00445C82"/>
    <w:rsid w:val="00445E00"/>
    <w:rsid w:val="00446718"/>
    <w:rsid w:val="00446E37"/>
    <w:rsid w:val="00450682"/>
    <w:rsid w:val="0045072B"/>
    <w:rsid w:val="00450AE2"/>
    <w:rsid w:val="00450F48"/>
    <w:rsid w:val="00451466"/>
    <w:rsid w:val="00451698"/>
    <w:rsid w:val="0045216D"/>
    <w:rsid w:val="004526DD"/>
    <w:rsid w:val="004532E7"/>
    <w:rsid w:val="00453720"/>
    <w:rsid w:val="00453A49"/>
    <w:rsid w:val="00453F4A"/>
    <w:rsid w:val="00454D16"/>
    <w:rsid w:val="00454FD3"/>
    <w:rsid w:val="00455B2B"/>
    <w:rsid w:val="00457E6B"/>
    <w:rsid w:val="0046002F"/>
    <w:rsid w:val="0046048B"/>
    <w:rsid w:val="00461261"/>
    <w:rsid w:val="00461630"/>
    <w:rsid w:val="00462001"/>
    <w:rsid w:val="004621CB"/>
    <w:rsid w:val="004627AB"/>
    <w:rsid w:val="00462811"/>
    <w:rsid w:val="0046282F"/>
    <w:rsid w:val="00462932"/>
    <w:rsid w:val="0046305C"/>
    <w:rsid w:val="0046637E"/>
    <w:rsid w:val="0046733F"/>
    <w:rsid w:val="00467D9E"/>
    <w:rsid w:val="004719EC"/>
    <w:rsid w:val="00472A4A"/>
    <w:rsid w:val="00472CAF"/>
    <w:rsid w:val="00472E87"/>
    <w:rsid w:val="00474C8F"/>
    <w:rsid w:val="00475182"/>
    <w:rsid w:val="004758E2"/>
    <w:rsid w:val="004760C4"/>
    <w:rsid w:val="00476582"/>
    <w:rsid w:val="004765F3"/>
    <w:rsid w:val="00476AFF"/>
    <w:rsid w:val="0047725E"/>
    <w:rsid w:val="004774E5"/>
    <w:rsid w:val="004779B2"/>
    <w:rsid w:val="00480324"/>
    <w:rsid w:val="004805FE"/>
    <w:rsid w:val="0048121A"/>
    <w:rsid w:val="0048153F"/>
    <w:rsid w:val="00481F61"/>
    <w:rsid w:val="004822AD"/>
    <w:rsid w:val="0048326E"/>
    <w:rsid w:val="0048399A"/>
    <w:rsid w:val="00483F66"/>
    <w:rsid w:val="004841DD"/>
    <w:rsid w:val="00484377"/>
    <w:rsid w:val="0048471E"/>
    <w:rsid w:val="004847EA"/>
    <w:rsid w:val="00484920"/>
    <w:rsid w:val="00484C95"/>
    <w:rsid w:val="00485487"/>
    <w:rsid w:val="00485D19"/>
    <w:rsid w:val="00486705"/>
    <w:rsid w:val="00487D66"/>
    <w:rsid w:val="0049124E"/>
    <w:rsid w:val="004917DB"/>
    <w:rsid w:val="00492049"/>
    <w:rsid w:val="00492358"/>
    <w:rsid w:val="0049261F"/>
    <w:rsid w:val="00492AA8"/>
    <w:rsid w:val="00492BFB"/>
    <w:rsid w:val="00492D40"/>
    <w:rsid w:val="004935B9"/>
    <w:rsid w:val="00493D41"/>
    <w:rsid w:val="00494ED6"/>
    <w:rsid w:val="004954F8"/>
    <w:rsid w:val="0049578D"/>
    <w:rsid w:val="004957AA"/>
    <w:rsid w:val="004961C7"/>
    <w:rsid w:val="00496C65"/>
    <w:rsid w:val="004973C1"/>
    <w:rsid w:val="004A060F"/>
    <w:rsid w:val="004A1B4A"/>
    <w:rsid w:val="004A1E76"/>
    <w:rsid w:val="004A25BA"/>
    <w:rsid w:val="004A28FB"/>
    <w:rsid w:val="004A3815"/>
    <w:rsid w:val="004A391E"/>
    <w:rsid w:val="004A3E85"/>
    <w:rsid w:val="004A4402"/>
    <w:rsid w:val="004A4F47"/>
    <w:rsid w:val="004A5060"/>
    <w:rsid w:val="004A5205"/>
    <w:rsid w:val="004A63AA"/>
    <w:rsid w:val="004A6FA6"/>
    <w:rsid w:val="004A79B0"/>
    <w:rsid w:val="004B061A"/>
    <w:rsid w:val="004B0BB9"/>
    <w:rsid w:val="004B1170"/>
    <w:rsid w:val="004B1380"/>
    <w:rsid w:val="004B1FB3"/>
    <w:rsid w:val="004B1FEE"/>
    <w:rsid w:val="004B208A"/>
    <w:rsid w:val="004B24D7"/>
    <w:rsid w:val="004B2552"/>
    <w:rsid w:val="004B2760"/>
    <w:rsid w:val="004B2B16"/>
    <w:rsid w:val="004B2DD2"/>
    <w:rsid w:val="004B3027"/>
    <w:rsid w:val="004B35E1"/>
    <w:rsid w:val="004B3771"/>
    <w:rsid w:val="004B3BCB"/>
    <w:rsid w:val="004B55FF"/>
    <w:rsid w:val="004B57AB"/>
    <w:rsid w:val="004B6064"/>
    <w:rsid w:val="004B61D2"/>
    <w:rsid w:val="004B62DC"/>
    <w:rsid w:val="004B6664"/>
    <w:rsid w:val="004B6FFA"/>
    <w:rsid w:val="004C0543"/>
    <w:rsid w:val="004C065B"/>
    <w:rsid w:val="004C0684"/>
    <w:rsid w:val="004C203D"/>
    <w:rsid w:val="004C49C6"/>
    <w:rsid w:val="004C4DC0"/>
    <w:rsid w:val="004C504D"/>
    <w:rsid w:val="004C5BDF"/>
    <w:rsid w:val="004C6484"/>
    <w:rsid w:val="004C7851"/>
    <w:rsid w:val="004D01A6"/>
    <w:rsid w:val="004D06AD"/>
    <w:rsid w:val="004D1271"/>
    <w:rsid w:val="004D1B07"/>
    <w:rsid w:val="004D1E6F"/>
    <w:rsid w:val="004D1E72"/>
    <w:rsid w:val="004D2C1C"/>
    <w:rsid w:val="004D2CF1"/>
    <w:rsid w:val="004D39A7"/>
    <w:rsid w:val="004D3C4D"/>
    <w:rsid w:val="004D3C52"/>
    <w:rsid w:val="004D4C0D"/>
    <w:rsid w:val="004D4CBB"/>
    <w:rsid w:val="004D516B"/>
    <w:rsid w:val="004D529C"/>
    <w:rsid w:val="004D52A8"/>
    <w:rsid w:val="004D55BD"/>
    <w:rsid w:val="004D5BD7"/>
    <w:rsid w:val="004D5C9F"/>
    <w:rsid w:val="004D5ED3"/>
    <w:rsid w:val="004D7210"/>
    <w:rsid w:val="004D76BB"/>
    <w:rsid w:val="004D778B"/>
    <w:rsid w:val="004D780C"/>
    <w:rsid w:val="004E03FC"/>
    <w:rsid w:val="004E0FED"/>
    <w:rsid w:val="004E10F5"/>
    <w:rsid w:val="004E1AEA"/>
    <w:rsid w:val="004E2761"/>
    <w:rsid w:val="004E2A71"/>
    <w:rsid w:val="004E2EA1"/>
    <w:rsid w:val="004E33BD"/>
    <w:rsid w:val="004E3A39"/>
    <w:rsid w:val="004E478A"/>
    <w:rsid w:val="004E5122"/>
    <w:rsid w:val="004E5F4A"/>
    <w:rsid w:val="004E6450"/>
    <w:rsid w:val="004E7469"/>
    <w:rsid w:val="004E7A6D"/>
    <w:rsid w:val="004F1251"/>
    <w:rsid w:val="004F1627"/>
    <w:rsid w:val="004F1753"/>
    <w:rsid w:val="004F1818"/>
    <w:rsid w:val="004F1F1A"/>
    <w:rsid w:val="004F252C"/>
    <w:rsid w:val="004F2584"/>
    <w:rsid w:val="004F281A"/>
    <w:rsid w:val="004F2BAF"/>
    <w:rsid w:val="004F3506"/>
    <w:rsid w:val="004F4A5C"/>
    <w:rsid w:val="004F5011"/>
    <w:rsid w:val="004F51D6"/>
    <w:rsid w:val="004F5623"/>
    <w:rsid w:val="004F5D22"/>
    <w:rsid w:val="004F7165"/>
    <w:rsid w:val="005001CD"/>
    <w:rsid w:val="00500AB7"/>
    <w:rsid w:val="00500FDA"/>
    <w:rsid w:val="005025C6"/>
    <w:rsid w:val="0050282F"/>
    <w:rsid w:val="00503515"/>
    <w:rsid w:val="0050458A"/>
    <w:rsid w:val="005045CE"/>
    <w:rsid w:val="00504D30"/>
    <w:rsid w:val="00505F6C"/>
    <w:rsid w:val="0050681C"/>
    <w:rsid w:val="00506BD7"/>
    <w:rsid w:val="00506D05"/>
    <w:rsid w:val="00507241"/>
    <w:rsid w:val="00510361"/>
    <w:rsid w:val="00510380"/>
    <w:rsid w:val="005103F2"/>
    <w:rsid w:val="00510607"/>
    <w:rsid w:val="00510A3A"/>
    <w:rsid w:val="00510CEC"/>
    <w:rsid w:val="005113BC"/>
    <w:rsid w:val="005114BD"/>
    <w:rsid w:val="00512191"/>
    <w:rsid w:val="00512573"/>
    <w:rsid w:val="0051277B"/>
    <w:rsid w:val="00512FF9"/>
    <w:rsid w:val="00513539"/>
    <w:rsid w:val="005135F2"/>
    <w:rsid w:val="00514392"/>
    <w:rsid w:val="00514426"/>
    <w:rsid w:val="00514513"/>
    <w:rsid w:val="005147BC"/>
    <w:rsid w:val="00514FF8"/>
    <w:rsid w:val="0051549A"/>
    <w:rsid w:val="0051663C"/>
    <w:rsid w:val="00516AA7"/>
    <w:rsid w:val="00516BA0"/>
    <w:rsid w:val="005202B4"/>
    <w:rsid w:val="00520C3A"/>
    <w:rsid w:val="005222D5"/>
    <w:rsid w:val="00522855"/>
    <w:rsid w:val="005228FB"/>
    <w:rsid w:val="00523D8F"/>
    <w:rsid w:val="00523EDE"/>
    <w:rsid w:val="00523F1B"/>
    <w:rsid w:val="00525B0F"/>
    <w:rsid w:val="005260AE"/>
    <w:rsid w:val="0052772B"/>
    <w:rsid w:val="00527E71"/>
    <w:rsid w:val="00530F33"/>
    <w:rsid w:val="00531C22"/>
    <w:rsid w:val="00531CD7"/>
    <w:rsid w:val="00532066"/>
    <w:rsid w:val="00532DBB"/>
    <w:rsid w:val="005333F1"/>
    <w:rsid w:val="00533D32"/>
    <w:rsid w:val="0053434C"/>
    <w:rsid w:val="00535777"/>
    <w:rsid w:val="00535D31"/>
    <w:rsid w:val="00535E4D"/>
    <w:rsid w:val="00536EBE"/>
    <w:rsid w:val="00537111"/>
    <w:rsid w:val="0054042F"/>
    <w:rsid w:val="00540D4C"/>
    <w:rsid w:val="00541246"/>
    <w:rsid w:val="005416B1"/>
    <w:rsid w:val="00541704"/>
    <w:rsid w:val="0054208E"/>
    <w:rsid w:val="00542928"/>
    <w:rsid w:val="005429BE"/>
    <w:rsid w:val="0054362A"/>
    <w:rsid w:val="00543DBD"/>
    <w:rsid w:val="00544DF3"/>
    <w:rsid w:val="005450E2"/>
    <w:rsid w:val="005451EF"/>
    <w:rsid w:val="005455F7"/>
    <w:rsid w:val="00546BD6"/>
    <w:rsid w:val="005470D8"/>
    <w:rsid w:val="0055269D"/>
    <w:rsid w:val="005526AE"/>
    <w:rsid w:val="00554501"/>
    <w:rsid w:val="005546DD"/>
    <w:rsid w:val="00555765"/>
    <w:rsid w:val="00555981"/>
    <w:rsid w:val="005564AA"/>
    <w:rsid w:val="00556637"/>
    <w:rsid w:val="00560119"/>
    <w:rsid w:val="0056133A"/>
    <w:rsid w:val="00561395"/>
    <w:rsid w:val="005614F0"/>
    <w:rsid w:val="00562356"/>
    <w:rsid w:val="0056269E"/>
    <w:rsid w:val="00562FD5"/>
    <w:rsid w:val="00563274"/>
    <w:rsid w:val="0056329E"/>
    <w:rsid w:val="005637DA"/>
    <w:rsid w:val="00564908"/>
    <w:rsid w:val="00565B3F"/>
    <w:rsid w:val="00565EAF"/>
    <w:rsid w:val="00566488"/>
    <w:rsid w:val="00566539"/>
    <w:rsid w:val="0056669D"/>
    <w:rsid w:val="00566755"/>
    <w:rsid w:val="00566869"/>
    <w:rsid w:val="005679AB"/>
    <w:rsid w:val="005679C4"/>
    <w:rsid w:val="00571693"/>
    <w:rsid w:val="005718CF"/>
    <w:rsid w:val="00571C0A"/>
    <w:rsid w:val="0057269B"/>
    <w:rsid w:val="00572D82"/>
    <w:rsid w:val="00573BCF"/>
    <w:rsid w:val="00573CA8"/>
    <w:rsid w:val="00574A67"/>
    <w:rsid w:val="00574C5D"/>
    <w:rsid w:val="005771F4"/>
    <w:rsid w:val="00577267"/>
    <w:rsid w:val="00577551"/>
    <w:rsid w:val="00577C42"/>
    <w:rsid w:val="00577F4C"/>
    <w:rsid w:val="0058018E"/>
    <w:rsid w:val="005803C3"/>
    <w:rsid w:val="005804C0"/>
    <w:rsid w:val="00580659"/>
    <w:rsid w:val="00580829"/>
    <w:rsid w:val="00580AA1"/>
    <w:rsid w:val="00580ECF"/>
    <w:rsid w:val="0058107C"/>
    <w:rsid w:val="0058144E"/>
    <w:rsid w:val="00581EC4"/>
    <w:rsid w:val="0058247D"/>
    <w:rsid w:val="0058370B"/>
    <w:rsid w:val="00583C25"/>
    <w:rsid w:val="005844F6"/>
    <w:rsid w:val="00584F56"/>
    <w:rsid w:val="005860F6"/>
    <w:rsid w:val="00586205"/>
    <w:rsid w:val="00586E95"/>
    <w:rsid w:val="00587277"/>
    <w:rsid w:val="005875F0"/>
    <w:rsid w:val="00587A2A"/>
    <w:rsid w:val="00590F5E"/>
    <w:rsid w:val="005920B2"/>
    <w:rsid w:val="00592302"/>
    <w:rsid w:val="0059234C"/>
    <w:rsid w:val="0059322B"/>
    <w:rsid w:val="00593F5F"/>
    <w:rsid w:val="005947E6"/>
    <w:rsid w:val="005954B8"/>
    <w:rsid w:val="005956D7"/>
    <w:rsid w:val="00595944"/>
    <w:rsid w:val="00595C60"/>
    <w:rsid w:val="0059727E"/>
    <w:rsid w:val="00597494"/>
    <w:rsid w:val="00597844"/>
    <w:rsid w:val="005A00B5"/>
    <w:rsid w:val="005A0A3E"/>
    <w:rsid w:val="005A0BCF"/>
    <w:rsid w:val="005A111A"/>
    <w:rsid w:val="005A1428"/>
    <w:rsid w:val="005A177C"/>
    <w:rsid w:val="005A1EEF"/>
    <w:rsid w:val="005A2B44"/>
    <w:rsid w:val="005A35A0"/>
    <w:rsid w:val="005A47A3"/>
    <w:rsid w:val="005A47AD"/>
    <w:rsid w:val="005A6528"/>
    <w:rsid w:val="005A6A33"/>
    <w:rsid w:val="005A6E19"/>
    <w:rsid w:val="005A7F85"/>
    <w:rsid w:val="005B03F6"/>
    <w:rsid w:val="005B2409"/>
    <w:rsid w:val="005B272D"/>
    <w:rsid w:val="005B2D3B"/>
    <w:rsid w:val="005B3173"/>
    <w:rsid w:val="005B33F3"/>
    <w:rsid w:val="005B36F5"/>
    <w:rsid w:val="005B3990"/>
    <w:rsid w:val="005B39B0"/>
    <w:rsid w:val="005B44ED"/>
    <w:rsid w:val="005B45E4"/>
    <w:rsid w:val="005B46B6"/>
    <w:rsid w:val="005B5211"/>
    <w:rsid w:val="005B5393"/>
    <w:rsid w:val="005B6AB1"/>
    <w:rsid w:val="005B737E"/>
    <w:rsid w:val="005B777E"/>
    <w:rsid w:val="005C009E"/>
    <w:rsid w:val="005C08F8"/>
    <w:rsid w:val="005C0CB4"/>
    <w:rsid w:val="005C1EB5"/>
    <w:rsid w:val="005C28F4"/>
    <w:rsid w:val="005C2996"/>
    <w:rsid w:val="005C2A68"/>
    <w:rsid w:val="005C2DAE"/>
    <w:rsid w:val="005C2F65"/>
    <w:rsid w:val="005C3C19"/>
    <w:rsid w:val="005C4083"/>
    <w:rsid w:val="005C40BF"/>
    <w:rsid w:val="005C44CB"/>
    <w:rsid w:val="005C4896"/>
    <w:rsid w:val="005C5105"/>
    <w:rsid w:val="005C55FC"/>
    <w:rsid w:val="005C590B"/>
    <w:rsid w:val="005C5A5A"/>
    <w:rsid w:val="005C674A"/>
    <w:rsid w:val="005C6E5B"/>
    <w:rsid w:val="005C70B5"/>
    <w:rsid w:val="005C7209"/>
    <w:rsid w:val="005C7807"/>
    <w:rsid w:val="005C7EF0"/>
    <w:rsid w:val="005D0B62"/>
    <w:rsid w:val="005D15CE"/>
    <w:rsid w:val="005D19DD"/>
    <w:rsid w:val="005D1E54"/>
    <w:rsid w:val="005D1EDC"/>
    <w:rsid w:val="005D2012"/>
    <w:rsid w:val="005D2362"/>
    <w:rsid w:val="005D2413"/>
    <w:rsid w:val="005D27E5"/>
    <w:rsid w:val="005D2887"/>
    <w:rsid w:val="005D2E43"/>
    <w:rsid w:val="005D322E"/>
    <w:rsid w:val="005D3945"/>
    <w:rsid w:val="005D3984"/>
    <w:rsid w:val="005D4109"/>
    <w:rsid w:val="005D5AA8"/>
    <w:rsid w:val="005D6070"/>
    <w:rsid w:val="005D619F"/>
    <w:rsid w:val="005D68CF"/>
    <w:rsid w:val="005D75C3"/>
    <w:rsid w:val="005D7C2A"/>
    <w:rsid w:val="005E1E70"/>
    <w:rsid w:val="005E2E50"/>
    <w:rsid w:val="005E3D29"/>
    <w:rsid w:val="005E427C"/>
    <w:rsid w:val="005E5208"/>
    <w:rsid w:val="005E5A53"/>
    <w:rsid w:val="005E5BEE"/>
    <w:rsid w:val="005E64E7"/>
    <w:rsid w:val="005E73AF"/>
    <w:rsid w:val="005E77EA"/>
    <w:rsid w:val="005F0490"/>
    <w:rsid w:val="005F087A"/>
    <w:rsid w:val="005F09E6"/>
    <w:rsid w:val="005F0EC4"/>
    <w:rsid w:val="005F0F13"/>
    <w:rsid w:val="005F1CC7"/>
    <w:rsid w:val="005F253D"/>
    <w:rsid w:val="005F27DF"/>
    <w:rsid w:val="005F308E"/>
    <w:rsid w:val="005F368B"/>
    <w:rsid w:val="005F37A6"/>
    <w:rsid w:val="005F3CD3"/>
    <w:rsid w:val="005F56FD"/>
    <w:rsid w:val="005F6E2C"/>
    <w:rsid w:val="005F7775"/>
    <w:rsid w:val="005F7E07"/>
    <w:rsid w:val="005F7F2D"/>
    <w:rsid w:val="00600063"/>
    <w:rsid w:val="00600535"/>
    <w:rsid w:val="00600832"/>
    <w:rsid w:val="00600CA1"/>
    <w:rsid w:val="00601356"/>
    <w:rsid w:val="006018A7"/>
    <w:rsid w:val="006018AF"/>
    <w:rsid w:val="00601D24"/>
    <w:rsid w:val="00601FB9"/>
    <w:rsid w:val="00602892"/>
    <w:rsid w:val="00602B6B"/>
    <w:rsid w:val="00602C51"/>
    <w:rsid w:val="00603551"/>
    <w:rsid w:val="0060380F"/>
    <w:rsid w:val="00603864"/>
    <w:rsid w:val="00603DF2"/>
    <w:rsid w:val="00603EF3"/>
    <w:rsid w:val="006040BC"/>
    <w:rsid w:val="006057D5"/>
    <w:rsid w:val="0060595D"/>
    <w:rsid w:val="00605F7A"/>
    <w:rsid w:val="0060617F"/>
    <w:rsid w:val="00606EFC"/>
    <w:rsid w:val="00607CE4"/>
    <w:rsid w:val="00607FB1"/>
    <w:rsid w:val="00610B86"/>
    <w:rsid w:val="00610F30"/>
    <w:rsid w:val="006119D3"/>
    <w:rsid w:val="00611B11"/>
    <w:rsid w:val="00612C6A"/>
    <w:rsid w:val="00612D61"/>
    <w:rsid w:val="00613447"/>
    <w:rsid w:val="0061369B"/>
    <w:rsid w:val="00613D3E"/>
    <w:rsid w:val="00614508"/>
    <w:rsid w:val="006145F7"/>
    <w:rsid w:val="00614698"/>
    <w:rsid w:val="00614A65"/>
    <w:rsid w:val="006160CD"/>
    <w:rsid w:val="00616472"/>
    <w:rsid w:val="00616929"/>
    <w:rsid w:val="00616C35"/>
    <w:rsid w:val="00616D76"/>
    <w:rsid w:val="006172B4"/>
    <w:rsid w:val="006172DE"/>
    <w:rsid w:val="00617868"/>
    <w:rsid w:val="00617A25"/>
    <w:rsid w:val="00617EC9"/>
    <w:rsid w:val="00617F6D"/>
    <w:rsid w:val="0062172B"/>
    <w:rsid w:val="006223FD"/>
    <w:rsid w:val="0062254D"/>
    <w:rsid w:val="00622F29"/>
    <w:rsid w:val="00622FAA"/>
    <w:rsid w:val="006233A3"/>
    <w:rsid w:val="006234DF"/>
    <w:rsid w:val="00623797"/>
    <w:rsid w:val="00624D0E"/>
    <w:rsid w:val="006252A5"/>
    <w:rsid w:val="0062554E"/>
    <w:rsid w:val="00625A8F"/>
    <w:rsid w:val="00626E04"/>
    <w:rsid w:val="006300A7"/>
    <w:rsid w:val="00630285"/>
    <w:rsid w:val="0063070C"/>
    <w:rsid w:val="00630A5A"/>
    <w:rsid w:val="00630D7A"/>
    <w:rsid w:val="006325B3"/>
    <w:rsid w:val="0063309C"/>
    <w:rsid w:val="0063345B"/>
    <w:rsid w:val="00633D5B"/>
    <w:rsid w:val="00635805"/>
    <w:rsid w:val="00635A3A"/>
    <w:rsid w:val="00635A8D"/>
    <w:rsid w:val="00636308"/>
    <w:rsid w:val="00636AB7"/>
    <w:rsid w:val="00637044"/>
    <w:rsid w:val="006407A8"/>
    <w:rsid w:val="00641DAF"/>
    <w:rsid w:val="00642115"/>
    <w:rsid w:val="006425E0"/>
    <w:rsid w:val="00643771"/>
    <w:rsid w:val="00644D67"/>
    <w:rsid w:val="00646375"/>
    <w:rsid w:val="0064645D"/>
    <w:rsid w:val="006467BE"/>
    <w:rsid w:val="00646933"/>
    <w:rsid w:val="00646E69"/>
    <w:rsid w:val="00647092"/>
    <w:rsid w:val="0064749B"/>
    <w:rsid w:val="00647898"/>
    <w:rsid w:val="006501F3"/>
    <w:rsid w:val="00650D3B"/>
    <w:rsid w:val="00652D4F"/>
    <w:rsid w:val="00652EAE"/>
    <w:rsid w:val="00653683"/>
    <w:rsid w:val="00653D70"/>
    <w:rsid w:val="00653DF8"/>
    <w:rsid w:val="00653EC2"/>
    <w:rsid w:val="0065457D"/>
    <w:rsid w:val="006545EA"/>
    <w:rsid w:val="006553D3"/>
    <w:rsid w:val="006559ED"/>
    <w:rsid w:val="00655BC6"/>
    <w:rsid w:val="00655E31"/>
    <w:rsid w:val="00656FA6"/>
    <w:rsid w:val="0065731B"/>
    <w:rsid w:val="00657D39"/>
    <w:rsid w:val="0066114A"/>
    <w:rsid w:val="00663576"/>
    <w:rsid w:val="006636A8"/>
    <w:rsid w:val="00663CDF"/>
    <w:rsid w:val="0066435D"/>
    <w:rsid w:val="00664548"/>
    <w:rsid w:val="00664615"/>
    <w:rsid w:val="006650A7"/>
    <w:rsid w:val="006656D0"/>
    <w:rsid w:val="006670BE"/>
    <w:rsid w:val="00670F32"/>
    <w:rsid w:val="006718D6"/>
    <w:rsid w:val="0067284A"/>
    <w:rsid w:val="00672E99"/>
    <w:rsid w:val="00673015"/>
    <w:rsid w:val="00673AD4"/>
    <w:rsid w:val="00673E23"/>
    <w:rsid w:val="006749F1"/>
    <w:rsid w:val="00674C7D"/>
    <w:rsid w:val="00674D5F"/>
    <w:rsid w:val="00675652"/>
    <w:rsid w:val="006761FE"/>
    <w:rsid w:val="00676871"/>
    <w:rsid w:val="00677345"/>
    <w:rsid w:val="0067744D"/>
    <w:rsid w:val="006803EF"/>
    <w:rsid w:val="006807EA"/>
    <w:rsid w:val="0068100F"/>
    <w:rsid w:val="006831A3"/>
    <w:rsid w:val="00684E5F"/>
    <w:rsid w:val="00686160"/>
    <w:rsid w:val="006867C9"/>
    <w:rsid w:val="00690427"/>
    <w:rsid w:val="00690B1E"/>
    <w:rsid w:val="006912F7"/>
    <w:rsid w:val="00691E3A"/>
    <w:rsid w:val="00692792"/>
    <w:rsid w:val="00692C31"/>
    <w:rsid w:val="00693338"/>
    <w:rsid w:val="006940DA"/>
    <w:rsid w:val="00694F83"/>
    <w:rsid w:val="0069524C"/>
    <w:rsid w:val="00696680"/>
    <w:rsid w:val="00697062"/>
    <w:rsid w:val="006973C8"/>
    <w:rsid w:val="0069766A"/>
    <w:rsid w:val="006977F0"/>
    <w:rsid w:val="006A0232"/>
    <w:rsid w:val="006A060D"/>
    <w:rsid w:val="006A0A2A"/>
    <w:rsid w:val="006A0B54"/>
    <w:rsid w:val="006A1987"/>
    <w:rsid w:val="006A1ED8"/>
    <w:rsid w:val="006A21A0"/>
    <w:rsid w:val="006A277C"/>
    <w:rsid w:val="006A282D"/>
    <w:rsid w:val="006A3862"/>
    <w:rsid w:val="006A3DDC"/>
    <w:rsid w:val="006A482C"/>
    <w:rsid w:val="006A4B94"/>
    <w:rsid w:val="006A4BDF"/>
    <w:rsid w:val="006A60A4"/>
    <w:rsid w:val="006A644D"/>
    <w:rsid w:val="006A6527"/>
    <w:rsid w:val="006A6AC9"/>
    <w:rsid w:val="006A6C1B"/>
    <w:rsid w:val="006A7436"/>
    <w:rsid w:val="006A7A61"/>
    <w:rsid w:val="006A7D56"/>
    <w:rsid w:val="006B0796"/>
    <w:rsid w:val="006B08C7"/>
    <w:rsid w:val="006B0F1A"/>
    <w:rsid w:val="006B143E"/>
    <w:rsid w:val="006B1FC7"/>
    <w:rsid w:val="006B2351"/>
    <w:rsid w:val="006B2C44"/>
    <w:rsid w:val="006B331D"/>
    <w:rsid w:val="006B37A0"/>
    <w:rsid w:val="006B386A"/>
    <w:rsid w:val="006B6486"/>
    <w:rsid w:val="006B7431"/>
    <w:rsid w:val="006B79D2"/>
    <w:rsid w:val="006C0427"/>
    <w:rsid w:val="006C04C4"/>
    <w:rsid w:val="006C085A"/>
    <w:rsid w:val="006C1587"/>
    <w:rsid w:val="006C21A6"/>
    <w:rsid w:val="006C2A7B"/>
    <w:rsid w:val="006C3573"/>
    <w:rsid w:val="006C35DF"/>
    <w:rsid w:val="006C3ADB"/>
    <w:rsid w:val="006C3D8C"/>
    <w:rsid w:val="006C3F42"/>
    <w:rsid w:val="006C475B"/>
    <w:rsid w:val="006C4800"/>
    <w:rsid w:val="006C5055"/>
    <w:rsid w:val="006C509D"/>
    <w:rsid w:val="006C5B7C"/>
    <w:rsid w:val="006C5DB1"/>
    <w:rsid w:val="006C6327"/>
    <w:rsid w:val="006C7BEA"/>
    <w:rsid w:val="006C7F82"/>
    <w:rsid w:val="006D05D2"/>
    <w:rsid w:val="006D1545"/>
    <w:rsid w:val="006D1D14"/>
    <w:rsid w:val="006D2973"/>
    <w:rsid w:val="006D3127"/>
    <w:rsid w:val="006D42CE"/>
    <w:rsid w:val="006D458E"/>
    <w:rsid w:val="006D48B8"/>
    <w:rsid w:val="006D4EB6"/>
    <w:rsid w:val="006D4FAC"/>
    <w:rsid w:val="006D4FEE"/>
    <w:rsid w:val="006D55A0"/>
    <w:rsid w:val="006D6307"/>
    <w:rsid w:val="006D748A"/>
    <w:rsid w:val="006E0259"/>
    <w:rsid w:val="006E08CA"/>
    <w:rsid w:val="006E0AC3"/>
    <w:rsid w:val="006E1518"/>
    <w:rsid w:val="006E1960"/>
    <w:rsid w:val="006E2264"/>
    <w:rsid w:val="006E2D70"/>
    <w:rsid w:val="006E2EDC"/>
    <w:rsid w:val="006E3608"/>
    <w:rsid w:val="006E3F48"/>
    <w:rsid w:val="006E40C9"/>
    <w:rsid w:val="006E486F"/>
    <w:rsid w:val="006E4C5A"/>
    <w:rsid w:val="006E55F4"/>
    <w:rsid w:val="006E6006"/>
    <w:rsid w:val="006E6544"/>
    <w:rsid w:val="006E65ED"/>
    <w:rsid w:val="006E6DD7"/>
    <w:rsid w:val="006E6F6F"/>
    <w:rsid w:val="006F06A4"/>
    <w:rsid w:val="006F0CE1"/>
    <w:rsid w:val="006F1B39"/>
    <w:rsid w:val="006F286D"/>
    <w:rsid w:val="006F30F8"/>
    <w:rsid w:val="006F4F38"/>
    <w:rsid w:val="006F52F4"/>
    <w:rsid w:val="006F536E"/>
    <w:rsid w:val="006F5C9A"/>
    <w:rsid w:val="006F6192"/>
    <w:rsid w:val="006F63FE"/>
    <w:rsid w:val="006F7394"/>
    <w:rsid w:val="006F79C4"/>
    <w:rsid w:val="0070011E"/>
    <w:rsid w:val="00700935"/>
    <w:rsid w:val="00701288"/>
    <w:rsid w:val="0070229F"/>
    <w:rsid w:val="007025DF"/>
    <w:rsid w:val="0070323F"/>
    <w:rsid w:val="00703271"/>
    <w:rsid w:val="007038BB"/>
    <w:rsid w:val="00703CCC"/>
    <w:rsid w:val="00703D9F"/>
    <w:rsid w:val="00704321"/>
    <w:rsid w:val="00704BE2"/>
    <w:rsid w:val="00704DB0"/>
    <w:rsid w:val="007057D0"/>
    <w:rsid w:val="00705A29"/>
    <w:rsid w:val="00705D8F"/>
    <w:rsid w:val="00706D9B"/>
    <w:rsid w:val="00706F42"/>
    <w:rsid w:val="007071A6"/>
    <w:rsid w:val="007078E7"/>
    <w:rsid w:val="00707BBD"/>
    <w:rsid w:val="00707C79"/>
    <w:rsid w:val="00711F15"/>
    <w:rsid w:val="00714A5D"/>
    <w:rsid w:val="007152CB"/>
    <w:rsid w:val="00715ABC"/>
    <w:rsid w:val="00715D90"/>
    <w:rsid w:val="00715DB1"/>
    <w:rsid w:val="00716AAE"/>
    <w:rsid w:val="0071720D"/>
    <w:rsid w:val="007172DA"/>
    <w:rsid w:val="007176FA"/>
    <w:rsid w:val="00717C08"/>
    <w:rsid w:val="00717E7D"/>
    <w:rsid w:val="00721033"/>
    <w:rsid w:val="0072127D"/>
    <w:rsid w:val="00721A79"/>
    <w:rsid w:val="00721DE9"/>
    <w:rsid w:val="0072243B"/>
    <w:rsid w:val="007228AF"/>
    <w:rsid w:val="00722FA2"/>
    <w:rsid w:val="007230C4"/>
    <w:rsid w:val="00724D89"/>
    <w:rsid w:val="00725364"/>
    <w:rsid w:val="00726077"/>
    <w:rsid w:val="007262D2"/>
    <w:rsid w:val="007265DC"/>
    <w:rsid w:val="007279FB"/>
    <w:rsid w:val="007300E5"/>
    <w:rsid w:val="007315E8"/>
    <w:rsid w:val="00731DD1"/>
    <w:rsid w:val="007322D9"/>
    <w:rsid w:val="00732A0F"/>
    <w:rsid w:val="00732CF7"/>
    <w:rsid w:val="007331DD"/>
    <w:rsid w:val="007334B4"/>
    <w:rsid w:val="00734014"/>
    <w:rsid w:val="007347C3"/>
    <w:rsid w:val="00734EF6"/>
    <w:rsid w:val="00735053"/>
    <w:rsid w:val="007359DC"/>
    <w:rsid w:val="00735AFA"/>
    <w:rsid w:val="00735D8A"/>
    <w:rsid w:val="00735F2F"/>
    <w:rsid w:val="0073603B"/>
    <w:rsid w:val="0073609B"/>
    <w:rsid w:val="0073649B"/>
    <w:rsid w:val="007365B7"/>
    <w:rsid w:val="007370F8"/>
    <w:rsid w:val="00737805"/>
    <w:rsid w:val="00740008"/>
    <w:rsid w:val="00740A1F"/>
    <w:rsid w:val="0074109A"/>
    <w:rsid w:val="0074243E"/>
    <w:rsid w:val="00742684"/>
    <w:rsid w:val="00742A71"/>
    <w:rsid w:val="00742FA5"/>
    <w:rsid w:val="007444F1"/>
    <w:rsid w:val="00745513"/>
    <w:rsid w:val="00745C3F"/>
    <w:rsid w:val="007460BC"/>
    <w:rsid w:val="007461D7"/>
    <w:rsid w:val="00747296"/>
    <w:rsid w:val="00747580"/>
    <w:rsid w:val="007509D6"/>
    <w:rsid w:val="007517DF"/>
    <w:rsid w:val="00752021"/>
    <w:rsid w:val="0075214F"/>
    <w:rsid w:val="00752257"/>
    <w:rsid w:val="007523AB"/>
    <w:rsid w:val="00752B66"/>
    <w:rsid w:val="007537AD"/>
    <w:rsid w:val="00753D90"/>
    <w:rsid w:val="00753E70"/>
    <w:rsid w:val="00753EF4"/>
    <w:rsid w:val="00754199"/>
    <w:rsid w:val="0075465D"/>
    <w:rsid w:val="00755402"/>
    <w:rsid w:val="00756B5E"/>
    <w:rsid w:val="00756E4C"/>
    <w:rsid w:val="007579E8"/>
    <w:rsid w:val="007604F6"/>
    <w:rsid w:val="00760B2B"/>
    <w:rsid w:val="00760CD6"/>
    <w:rsid w:val="007618BF"/>
    <w:rsid w:val="00761CB7"/>
    <w:rsid w:val="00762420"/>
    <w:rsid w:val="0076384E"/>
    <w:rsid w:val="00763A23"/>
    <w:rsid w:val="00764738"/>
    <w:rsid w:val="007647A8"/>
    <w:rsid w:val="00765BBC"/>
    <w:rsid w:val="00766B50"/>
    <w:rsid w:val="00767CAC"/>
    <w:rsid w:val="007704EB"/>
    <w:rsid w:val="0077061D"/>
    <w:rsid w:val="00771A87"/>
    <w:rsid w:val="00771C3F"/>
    <w:rsid w:val="00773179"/>
    <w:rsid w:val="00773EAF"/>
    <w:rsid w:val="00774F4A"/>
    <w:rsid w:val="00775333"/>
    <w:rsid w:val="007755E0"/>
    <w:rsid w:val="00775687"/>
    <w:rsid w:val="00776D82"/>
    <w:rsid w:val="00777394"/>
    <w:rsid w:val="00777420"/>
    <w:rsid w:val="0077767D"/>
    <w:rsid w:val="00777CB4"/>
    <w:rsid w:val="00777E3F"/>
    <w:rsid w:val="0078000C"/>
    <w:rsid w:val="007809B3"/>
    <w:rsid w:val="0078226C"/>
    <w:rsid w:val="00782693"/>
    <w:rsid w:val="00782776"/>
    <w:rsid w:val="0078338C"/>
    <w:rsid w:val="00783433"/>
    <w:rsid w:val="007838AA"/>
    <w:rsid w:val="00783CB3"/>
    <w:rsid w:val="00783E3E"/>
    <w:rsid w:val="00784AC1"/>
    <w:rsid w:val="00784D79"/>
    <w:rsid w:val="007850E0"/>
    <w:rsid w:val="00786610"/>
    <w:rsid w:val="00786EFE"/>
    <w:rsid w:val="00787385"/>
    <w:rsid w:val="00787585"/>
    <w:rsid w:val="0079011A"/>
    <w:rsid w:val="0079099D"/>
    <w:rsid w:val="007910C5"/>
    <w:rsid w:val="00791759"/>
    <w:rsid w:val="007922F2"/>
    <w:rsid w:val="00792725"/>
    <w:rsid w:val="00793045"/>
    <w:rsid w:val="0079315C"/>
    <w:rsid w:val="00793671"/>
    <w:rsid w:val="007943DB"/>
    <w:rsid w:val="00794BD7"/>
    <w:rsid w:val="00794DE9"/>
    <w:rsid w:val="007953FA"/>
    <w:rsid w:val="0079546A"/>
    <w:rsid w:val="00795920"/>
    <w:rsid w:val="00795EFC"/>
    <w:rsid w:val="00796E21"/>
    <w:rsid w:val="007A2CA4"/>
    <w:rsid w:val="007A529B"/>
    <w:rsid w:val="007A6248"/>
    <w:rsid w:val="007A6C19"/>
    <w:rsid w:val="007A6E6E"/>
    <w:rsid w:val="007A764A"/>
    <w:rsid w:val="007A7D96"/>
    <w:rsid w:val="007B0C18"/>
    <w:rsid w:val="007B1732"/>
    <w:rsid w:val="007B330C"/>
    <w:rsid w:val="007B3694"/>
    <w:rsid w:val="007B3745"/>
    <w:rsid w:val="007B3A2F"/>
    <w:rsid w:val="007B41C1"/>
    <w:rsid w:val="007B4389"/>
    <w:rsid w:val="007B452C"/>
    <w:rsid w:val="007B5268"/>
    <w:rsid w:val="007B5EB9"/>
    <w:rsid w:val="007B6278"/>
    <w:rsid w:val="007B6647"/>
    <w:rsid w:val="007B668F"/>
    <w:rsid w:val="007B6C30"/>
    <w:rsid w:val="007B6F72"/>
    <w:rsid w:val="007B756E"/>
    <w:rsid w:val="007B7D46"/>
    <w:rsid w:val="007C015B"/>
    <w:rsid w:val="007C02D9"/>
    <w:rsid w:val="007C06CF"/>
    <w:rsid w:val="007C0955"/>
    <w:rsid w:val="007C0DA5"/>
    <w:rsid w:val="007C16F1"/>
    <w:rsid w:val="007C1C3A"/>
    <w:rsid w:val="007C32DF"/>
    <w:rsid w:val="007C32F2"/>
    <w:rsid w:val="007C4BFD"/>
    <w:rsid w:val="007C5444"/>
    <w:rsid w:val="007C694E"/>
    <w:rsid w:val="007C6E44"/>
    <w:rsid w:val="007C6E74"/>
    <w:rsid w:val="007C75F7"/>
    <w:rsid w:val="007C7DD4"/>
    <w:rsid w:val="007D00CF"/>
    <w:rsid w:val="007D0200"/>
    <w:rsid w:val="007D07A6"/>
    <w:rsid w:val="007D1C76"/>
    <w:rsid w:val="007D1E18"/>
    <w:rsid w:val="007D20C3"/>
    <w:rsid w:val="007D2148"/>
    <w:rsid w:val="007D2EEA"/>
    <w:rsid w:val="007D3999"/>
    <w:rsid w:val="007D59E1"/>
    <w:rsid w:val="007D6221"/>
    <w:rsid w:val="007D69EF"/>
    <w:rsid w:val="007D75EE"/>
    <w:rsid w:val="007D7C53"/>
    <w:rsid w:val="007E01BF"/>
    <w:rsid w:val="007E01D1"/>
    <w:rsid w:val="007E2D31"/>
    <w:rsid w:val="007E2E62"/>
    <w:rsid w:val="007E360B"/>
    <w:rsid w:val="007E4449"/>
    <w:rsid w:val="007E44C5"/>
    <w:rsid w:val="007E459F"/>
    <w:rsid w:val="007E4BF7"/>
    <w:rsid w:val="007E6962"/>
    <w:rsid w:val="007E7D09"/>
    <w:rsid w:val="007F0488"/>
    <w:rsid w:val="007F0541"/>
    <w:rsid w:val="007F0995"/>
    <w:rsid w:val="007F1145"/>
    <w:rsid w:val="007F210C"/>
    <w:rsid w:val="007F4709"/>
    <w:rsid w:val="007F62FF"/>
    <w:rsid w:val="007F7247"/>
    <w:rsid w:val="007F77D1"/>
    <w:rsid w:val="007F78BE"/>
    <w:rsid w:val="00800157"/>
    <w:rsid w:val="00800776"/>
    <w:rsid w:val="008008DD"/>
    <w:rsid w:val="008012E4"/>
    <w:rsid w:val="00801B0A"/>
    <w:rsid w:val="00801CC1"/>
    <w:rsid w:val="008023C1"/>
    <w:rsid w:val="008026DC"/>
    <w:rsid w:val="00802CBD"/>
    <w:rsid w:val="00802EAE"/>
    <w:rsid w:val="00804DB5"/>
    <w:rsid w:val="00804E7F"/>
    <w:rsid w:val="0080557B"/>
    <w:rsid w:val="008058DF"/>
    <w:rsid w:val="00806E7D"/>
    <w:rsid w:val="00806FB0"/>
    <w:rsid w:val="00807695"/>
    <w:rsid w:val="00807792"/>
    <w:rsid w:val="008100BE"/>
    <w:rsid w:val="00810CFD"/>
    <w:rsid w:val="0081118E"/>
    <w:rsid w:val="00812CA1"/>
    <w:rsid w:val="00813C93"/>
    <w:rsid w:val="00813F58"/>
    <w:rsid w:val="00814698"/>
    <w:rsid w:val="008149F6"/>
    <w:rsid w:val="00815D76"/>
    <w:rsid w:val="00816252"/>
    <w:rsid w:val="00816681"/>
    <w:rsid w:val="00816D12"/>
    <w:rsid w:val="00816D64"/>
    <w:rsid w:val="00817280"/>
    <w:rsid w:val="00820213"/>
    <w:rsid w:val="008213FC"/>
    <w:rsid w:val="008215CA"/>
    <w:rsid w:val="00822507"/>
    <w:rsid w:val="00822A0A"/>
    <w:rsid w:val="00824189"/>
    <w:rsid w:val="008246C7"/>
    <w:rsid w:val="00824D4A"/>
    <w:rsid w:val="0082536F"/>
    <w:rsid w:val="00825E83"/>
    <w:rsid w:val="00825F94"/>
    <w:rsid w:val="008263C0"/>
    <w:rsid w:val="00826C28"/>
    <w:rsid w:val="008273D4"/>
    <w:rsid w:val="0082764F"/>
    <w:rsid w:val="00832367"/>
    <w:rsid w:val="00832CB8"/>
    <w:rsid w:val="00833486"/>
    <w:rsid w:val="0083384A"/>
    <w:rsid w:val="008339E6"/>
    <w:rsid w:val="0083484E"/>
    <w:rsid w:val="00835A17"/>
    <w:rsid w:val="00835B18"/>
    <w:rsid w:val="00835F83"/>
    <w:rsid w:val="008363A0"/>
    <w:rsid w:val="00836F70"/>
    <w:rsid w:val="00836FF1"/>
    <w:rsid w:val="00837734"/>
    <w:rsid w:val="00840BC3"/>
    <w:rsid w:val="00841564"/>
    <w:rsid w:val="0084164B"/>
    <w:rsid w:val="00842451"/>
    <w:rsid w:val="008437F6"/>
    <w:rsid w:val="008439E8"/>
    <w:rsid w:val="00843FDE"/>
    <w:rsid w:val="0084415F"/>
    <w:rsid w:val="008449FA"/>
    <w:rsid w:val="0084551A"/>
    <w:rsid w:val="0084578B"/>
    <w:rsid w:val="00845CAC"/>
    <w:rsid w:val="008460B8"/>
    <w:rsid w:val="00846AB6"/>
    <w:rsid w:val="008504AB"/>
    <w:rsid w:val="00850C2F"/>
    <w:rsid w:val="00850E6B"/>
    <w:rsid w:val="00851DB6"/>
    <w:rsid w:val="008524BF"/>
    <w:rsid w:val="008524E2"/>
    <w:rsid w:val="00852ABB"/>
    <w:rsid w:val="008536A2"/>
    <w:rsid w:val="00853703"/>
    <w:rsid w:val="00856263"/>
    <w:rsid w:val="00857891"/>
    <w:rsid w:val="00857CD6"/>
    <w:rsid w:val="00857D15"/>
    <w:rsid w:val="0086019F"/>
    <w:rsid w:val="008604FC"/>
    <w:rsid w:val="00861B3A"/>
    <w:rsid w:val="00861EE9"/>
    <w:rsid w:val="00861EFB"/>
    <w:rsid w:val="00863940"/>
    <w:rsid w:val="00863FB0"/>
    <w:rsid w:val="00865014"/>
    <w:rsid w:val="008668D7"/>
    <w:rsid w:val="00867529"/>
    <w:rsid w:val="008707FA"/>
    <w:rsid w:val="0087092A"/>
    <w:rsid w:val="00870CDB"/>
    <w:rsid w:val="00871599"/>
    <w:rsid w:val="008732C6"/>
    <w:rsid w:val="008737E9"/>
    <w:rsid w:val="0087390E"/>
    <w:rsid w:val="0087394C"/>
    <w:rsid w:val="008745D6"/>
    <w:rsid w:val="00874669"/>
    <w:rsid w:val="008746DA"/>
    <w:rsid w:val="008753A1"/>
    <w:rsid w:val="00875699"/>
    <w:rsid w:val="0087581D"/>
    <w:rsid w:val="00876C60"/>
    <w:rsid w:val="00877D0F"/>
    <w:rsid w:val="008810AB"/>
    <w:rsid w:val="0088291C"/>
    <w:rsid w:val="00882E95"/>
    <w:rsid w:val="00882FCB"/>
    <w:rsid w:val="0088320C"/>
    <w:rsid w:val="00883750"/>
    <w:rsid w:val="008853F9"/>
    <w:rsid w:val="0088592B"/>
    <w:rsid w:val="00885B42"/>
    <w:rsid w:val="00885FE5"/>
    <w:rsid w:val="008900C5"/>
    <w:rsid w:val="008902CA"/>
    <w:rsid w:val="0089082A"/>
    <w:rsid w:val="00890CC2"/>
    <w:rsid w:val="00890EA0"/>
    <w:rsid w:val="00891CA7"/>
    <w:rsid w:val="00891FF7"/>
    <w:rsid w:val="00892B30"/>
    <w:rsid w:val="00892C15"/>
    <w:rsid w:val="00892C43"/>
    <w:rsid w:val="00892EF0"/>
    <w:rsid w:val="008930B8"/>
    <w:rsid w:val="00893735"/>
    <w:rsid w:val="008943B0"/>
    <w:rsid w:val="008947A9"/>
    <w:rsid w:val="00895126"/>
    <w:rsid w:val="00895A1D"/>
    <w:rsid w:val="00895E1D"/>
    <w:rsid w:val="00897318"/>
    <w:rsid w:val="008A02B5"/>
    <w:rsid w:val="008A06E6"/>
    <w:rsid w:val="008A0721"/>
    <w:rsid w:val="008A0A12"/>
    <w:rsid w:val="008A1620"/>
    <w:rsid w:val="008A27FB"/>
    <w:rsid w:val="008A34A8"/>
    <w:rsid w:val="008A4606"/>
    <w:rsid w:val="008A4F9B"/>
    <w:rsid w:val="008A5125"/>
    <w:rsid w:val="008A5C90"/>
    <w:rsid w:val="008A5D53"/>
    <w:rsid w:val="008A6DB9"/>
    <w:rsid w:val="008A7027"/>
    <w:rsid w:val="008A7417"/>
    <w:rsid w:val="008A7C3B"/>
    <w:rsid w:val="008B092C"/>
    <w:rsid w:val="008B0CED"/>
    <w:rsid w:val="008B191C"/>
    <w:rsid w:val="008B2CA0"/>
    <w:rsid w:val="008B2EBC"/>
    <w:rsid w:val="008B3F3F"/>
    <w:rsid w:val="008B5504"/>
    <w:rsid w:val="008B65D5"/>
    <w:rsid w:val="008B6A33"/>
    <w:rsid w:val="008B6AA3"/>
    <w:rsid w:val="008B7457"/>
    <w:rsid w:val="008B7803"/>
    <w:rsid w:val="008B7E9B"/>
    <w:rsid w:val="008C1F1A"/>
    <w:rsid w:val="008C29A7"/>
    <w:rsid w:val="008C2B92"/>
    <w:rsid w:val="008C3BBF"/>
    <w:rsid w:val="008C3C67"/>
    <w:rsid w:val="008C50CE"/>
    <w:rsid w:val="008C5195"/>
    <w:rsid w:val="008C5617"/>
    <w:rsid w:val="008C5755"/>
    <w:rsid w:val="008C6185"/>
    <w:rsid w:val="008C63A6"/>
    <w:rsid w:val="008C64D4"/>
    <w:rsid w:val="008C6531"/>
    <w:rsid w:val="008C657B"/>
    <w:rsid w:val="008C684A"/>
    <w:rsid w:val="008C688C"/>
    <w:rsid w:val="008D0C21"/>
    <w:rsid w:val="008D1CBB"/>
    <w:rsid w:val="008D2214"/>
    <w:rsid w:val="008D22C3"/>
    <w:rsid w:val="008D27DC"/>
    <w:rsid w:val="008D2BA4"/>
    <w:rsid w:val="008D2C4C"/>
    <w:rsid w:val="008D30A8"/>
    <w:rsid w:val="008D3162"/>
    <w:rsid w:val="008D3332"/>
    <w:rsid w:val="008D3BC8"/>
    <w:rsid w:val="008D405F"/>
    <w:rsid w:val="008D4FA6"/>
    <w:rsid w:val="008D65AF"/>
    <w:rsid w:val="008D7581"/>
    <w:rsid w:val="008D7A30"/>
    <w:rsid w:val="008E13E5"/>
    <w:rsid w:val="008E14B7"/>
    <w:rsid w:val="008E1532"/>
    <w:rsid w:val="008E248C"/>
    <w:rsid w:val="008E2E01"/>
    <w:rsid w:val="008E3AA5"/>
    <w:rsid w:val="008E3F4D"/>
    <w:rsid w:val="008E42B9"/>
    <w:rsid w:val="008E42FB"/>
    <w:rsid w:val="008E74E3"/>
    <w:rsid w:val="008F0398"/>
    <w:rsid w:val="008F1230"/>
    <w:rsid w:val="008F1674"/>
    <w:rsid w:val="008F1DD9"/>
    <w:rsid w:val="008F1E0B"/>
    <w:rsid w:val="008F1E35"/>
    <w:rsid w:val="008F325C"/>
    <w:rsid w:val="008F3757"/>
    <w:rsid w:val="008F37CF"/>
    <w:rsid w:val="008F3DC2"/>
    <w:rsid w:val="008F498C"/>
    <w:rsid w:val="008F4FC9"/>
    <w:rsid w:val="008F5520"/>
    <w:rsid w:val="008F5E28"/>
    <w:rsid w:val="008F62CB"/>
    <w:rsid w:val="008F69AD"/>
    <w:rsid w:val="008F6EDD"/>
    <w:rsid w:val="008F701E"/>
    <w:rsid w:val="008F704C"/>
    <w:rsid w:val="008F7825"/>
    <w:rsid w:val="008F79DB"/>
    <w:rsid w:val="008F7E2B"/>
    <w:rsid w:val="009019EE"/>
    <w:rsid w:val="00901F6D"/>
    <w:rsid w:val="00902226"/>
    <w:rsid w:val="00902F16"/>
    <w:rsid w:val="00903F4E"/>
    <w:rsid w:val="0090502B"/>
    <w:rsid w:val="009075A8"/>
    <w:rsid w:val="00907F25"/>
    <w:rsid w:val="0091118F"/>
    <w:rsid w:val="00911631"/>
    <w:rsid w:val="009118BE"/>
    <w:rsid w:val="00912BD3"/>
    <w:rsid w:val="00912DE2"/>
    <w:rsid w:val="009130EC"/>
    <w:rsid w:val="00913527"/>
    <w:rsid w:val="00913E2C"/>
    <w:rsid w:val="0091430D"/>
    <w:rsid w:val="00914A01"/>
    <w:rsid w:val="0091551B"/>
    <w:rsid w:val="009157CF"/>
    <w:rsid w:val="00916E2A"/>
    <w:rsid w:val="00917634"/>
    <w:rsid w:val="00917E75"/>
    <w:rsid w:val="009210A6"/>
    <w:rsid w:val="00921D3F"/>
    <w:rsid w:val="009221D4"/>
    <w:rsid w:val="00922539"/>
    <w:rsid w:val="009235C1"/>
    <w:rsid w:val="00923A8A"/>
    <w:rsid w:val="009240D2"/>
    <w:rsid w:val="00924551"/>
    <w:rsid w:val="009245B8"/>
    <w:rsid w:val="00924B21"/>
    <w:rsid w:val="00925DA0"/>
    <w:rsid w:val="0092648B"/>
    <w:rsid w:val="009277B6"/>
    <w:rsid w:val="0093015B"/>
    <w:rsid w:val="009303C9"/>
    <w:rsid w:val="00930A27"/>
    <w:rsid w:val="00930D1E"/>
    <w:rsid w:val="00930F82"/>
    <w:rsid w:val="00931AE4"/>
    <w:rsid w:val="00931D4E"/>
    <w:rsid w:val="00931EF1"/>
    <w:rsid w:val="009321F4"/>
    <w:rsid w:val="009326EF"/>
    <w:rsid w:val="009336F4"/>
    <w:rsid w:val="00933BA4"/>
    <w:rsid w:val="00934BA9"/>
    <w:rsid w:val="00935790"/>
    <w:rsid w:val="009357CD"/>
    <w:rsid w:val="00936784"/>
    <w:rsid w:val="009368C4"/>
    <w:rsid w:val="00936ED3"/>
    <w:rsid w:val="009373E3"/>
    <w:rsid w:val="009408DE"/>
    <w:rsid w:val="00940A76"/>
    <w:rsid w:val="009410DF"/>
    <w:rsid w:val="00942086"/>
    <w:rsid w:val="00942290"/>
    <w:rsid w:val="00942E1A"/>
    <w:rsid w:val="0094374E"/>
    <w:rsid w:val="00943757"/>
    <w:rsid w:val="00944019"/>
    <w:rsid w:val="00944091"/>
    <w:rsid w:val="009449F6"/>
    <w:rsid w:val="00945382"/>
    <w:rsid w:val="009456E0"/>
    <w:rsid w:val="00946048"/>
    <w:rsid w:val="00950065"/>
    <w:rsid w:val="0095014C"/>
    <w:rsid w:val="00950E03"/>
    <w:rsid w:val="00952335"/>
    <w:rsid w:val="009526BD"/>
    <w:rsid w:val="009539E8"/>
    <w:rsid w:val="00953BF6"/>
    <w:rsid w:val="00953CCF"/>
    <w:rsid w:val="0095443A"/>
    <w:rsid w:val="00955472"/>
    <w:rsid w:val="0095567C"/>
    <w:rsid w:val="00956402"/>
    <w:rsid w:val="009575D4"/>
    <w:rsid w:val="00957675"/>
    <w:rsid w:val="00957B02"/>
    <w:rsid w:val="00960369"/>
    <w:rsid w:val="00961918"/>
    <w:rsid w:val="00961BCC"/>
    <w:rsid w:val="00961C7D"/>
    <w:rsid w:val="009624D4"/>
    <w:rsid w:val="00962ABF"/>
    <w:rsid w:val="00963743"/>
    <w:rsid w:val="00963B43"/>
    <w:rsid w:val="00964505"/>
    <w:rsid w:val="00964C0F"/>
    <w:rsid w:val="00964EFD"/>
    <w:rsid w:val="00965161"/>
    <w:rsid w:val="00965681"/>
    <w:rsid w:val="00965841"/>
    <w:rsid w:val="00966152"/>
    <w:rsid w:val="009666E0"/>
    <w:rsid w:val="00970C7B"/>
    <w:rsid w:val="00970CD1"/>
    <w:rsid w:val="00970CD3"/>
    <w:rsid w:val="009716E8"/>
    <w:rsid w:val="00972C24"/>
    <w:rsid w:val="00973294"/>
    <w:rsid w:val="00973408"/>
    <w:rsid w:val="00975777"/>
    <w:rsid w:val="009760D5"/>
    <w:rsid w:val="009761D7"/>
    <w:rsid w:val="00976919"/>
    <w:rsid w:val="00977832"/>
    <w:rsid w:val="00980882"/>
    <w:rsid w:val="00981022"/>
    <w:rsid w:val="00981CA9"/>
    <w:rsid w:val="00981D73"/>
    <w:rsid w:val="009826F3"/>
    <w:rsid w:val="009834BF"/>
    <w:rsid w:val="00984371"/>
    <w:rsid w:val="00984569"/>
    <w:rsid w:val="00985AA3"/>
    <w:rsid w:val="0098707D"/>
    <w:rsid w:val="00990408"/>
    <w:rsid w:val="00990599"/>
    <w:rsid w:val="009905C6"/>
    <w:rsid w:val="00991286"/>
    <w:rsid w:val="00991D5C"/>
    <w:rsid w:val="00992219"/>
    <w:rsid w:val="00992A84"/>
    <w:rsid w:val="00992E09"/>
    <w:rsid w:val="00995798"/>
    <w:rsid w:val="009959AD"/>
    <w:rsid w:val="0099600C"/>
    <w:rsid w:val="00996B47"/>
    <w:rsid w:val="00996D8C"/>
    <w:rsid w:val="0099728F"/>
    <w:rsid w:val="0099730B"/>
    <w:rsid w:val="00997F27"/>
    <w:rsid w:val="009A19BC"/>
    <w:rsid w:val="009A2507"/>
    <w:rsid w:val="009A26DF"/>
    <w:rsid w:val="009A2A54"/>
    <w:rsid w:val="009A2ABC"/>
    <w:rsid w:val="009A2BD8"/>
    <w:rsid w:val="009A2DDB"/>
    <w:rsid w:val="009A359C"/>
    <w:rsid w:val="009A397E"/>
    <w:rsid w:val="009A398F"/>
    <w:rsid w:val="009A4077"/>
    <w:rsid w:val="009A4264"/>
    <w:rsid w:val="009A464D"/>
    <w:rsid w:val="009A59D0"/>
    <w:rsid w:val="009A5FAB"/>
    <w:rsid w:val="009A6C4F"/>
    <w:rsid w:val="009A70F5"/>
    <w:rsid w:val="009A7628"/>
    <w:rsid w:val="009A7EDC"/>
    <w:rsid w:val="009B02B9"/>
    <w:rsid w:val="009B122F"/>
    <w:rsid w:val="009B19B1"/>
    <w:rsid w:val="009B1FA8"/>
    <w:rsid w:val="009B2D33"/>
    <w:rsid w:val="009B2D53"/>
    <w:rsid w:val="009B3C5C"/>
    <w:rsid w:val="009B41D6"/>
    <w:rsid w:val="009B42E9"/>
    <w:rsid w:val="009B6A94"/>
    <w:rsid w:val="009C04EB"/>
    <w:rsid w:val="009C1420"/>
    <w:rsid w:val="009C15C3"/>
    <w:rsid w:val="009C1966"/>
    <w:rsid w:val="009C1F7A"/>
    <w:rsid w:val="009C3B44"/>
    <w:rsid w:val="009C43AB"/>
    <w:rsid w:val="009C540B"/>
    <w:rsid w:val="009C609C"/>
    <w:rsid w:val="009C6139"/>
    <w:rsid w:val="009C6188"/>
    <w:rsid w:val="009C61BF"/>
    <w:rsid w:val="009C6285"/>
    <w:rsid w:val="009C66FD"/>
    <w:rsid w:val="009C7B1A"/>
    <w:rsid w:val="009D012E"/>
    <w:rsid w:val="009D0AE0"/>
    <w:rsid w:val="009D11F1"/>
    <w:rsid w:val="009D1D05"/>
    <w:rsid w:val="009D2305"/>
    <w:rsid w:val="009D3100"/>
    <w:rsid w:val="009D4224"/>
    <w:rsid w:val="009D42F3"/>
    <w:rsid w:val="009D4BCC"/>
    <w:rsid w:val="009D4F6C"/>
    <w:rsid w:val="009D5149"/>
    <w:rsid w:val="009D5FDF"/>
    <w:rsid w:val="009D611E"/>
    <w:rsid w:val="009D7E2D"/>
    <w:rsid w:val="009E00EA"/>
    <w:rsid w:val="009E0A4A"/>
    <w:rsid w:val="009E0EA7"/>
    <w:rsid w:val="009E18D6"/>
    <w:rsid w:val="009E1C1A"/>
    <w:rsid w:val="009E40EE"/>
    <w:rsid w:val="009E48AE"/>
    <w:rsid w:val="009E4FEC"/>
    <w:rsid w:val="009E5278"/>
    <w:rsid w:val="009E5D5F"/>
    <w:rsid w:val="009E649E"/>
    <w:rsid w:val="009E6984"/>
    <w:rsid w:val="009E77AF"/>
    <w:rsid w:val="009E7F24"/>
    <w:rsid w:val="009E7FEA"/>
    <w:rsid w:val="009F0B51"/>
    <w:rsid w:val="009F1577"/>
    <w:rsid w:val="009F2764"/>
    <w:rsid w:val="009F32A1"/>
    <w:rsid w:val="009F3A88"/>
    <w:rsid w:val="009F3CB6"/>
    <w:rsid w:val="009F57D3"/>
    <w:rsid w:val="009F5BA4"/>
    <w:rsid w:val="009F6135"/>
    <w:rsid w:val="009F61B9"/>
    <w:rsid w:val="009F6C36"/>
    <w:rsid w:val="009F756E"/>
    <w:rsid w:val="009F7703"/>
    <w:rsid w:val="009F7704"/>
    <w:rsid w:val="00A00692"/>
    <w:rsid w:val="00A00806"/>
    <w:rsid w:val="00A008F5"/>
    <w:rsid w:val="00A009A7"/>
    <w:rsid w:val="00A01968"/>
    <w:rsid w:val="00A019AE"/>
    <w:rsid w:val="00A01E4D"/>
    <w:rsid w:val="00A02567"/>
    <w:rsid w:val="00A02995"/>
    <w:rsid w:val="00A0328E"/>
    <w:rsid w:val="00A041E9"/>
    <w:rsid w:val="00A045E9"/>
    <w:rsid w:val="00A0541C"/>
    <w:rsid w:val="00A05C0D"/>
    <w:rsid w:val="00A05C64"/>
    <w:rsid w:val="00A05EDC"/>
    <w:rsid w:val="00A0641A"/>
    <w:rsid w:val="00A07346"/>
    <w:rsid w:val="00A07718"/>
    <w:rsid w:val="00A0798E"/>
    <w:rsid w:val="00A112CA"/>
    <w:rsid w:val="00A1153C"/>
    <w:rsid w:val="00A12925"/>
    <w:rsid w:val="00A141C5"/>
    <w:rsid w:val="00A14C86"/>
    <w:rsid w:val="00A150BB"/>
    <w:rsid w:val="00A15924"/>
    <w:rsid w:val="00A15DF4"/>
    <w:rsid w:val="00A164A8"/>
    <w:rsid w:val="00A16954"/>
    <w:rsid w:val="00A16BD2"/>
    <w:rsid w:val="00A201E0"/>
    <w:rsid w:val="00A205E8"/>
    <w:rsid w:val="00A20AEC"/>
    <w:rsid w:val="00A2229F"/>
    <w:rsid w:val="00A228CE"/>
    <w:rsid w:val="00A22927"/>
    <w:rsid w:val="00A22A04"/>
    <w:rsid w:val="00A23845"/>
    <w:rsid w:val="00A245B0"/>
    <w:rsid w:val="00A24730"/>
    <w:rsid w:val="00A24EDE"/>
    <w:rsid w:val="00A25A88"/>
    <w:rsid w:val="00A25E44"/>
    <w:rsid w:val="00A26548"/>
    <w:rsid w:val="00A27914"/>
    <w:rsid w:val="00A30891"/>
    <w:rsid w:val="00A30AEC"/>
    <w:rsid w:val="00A30F12"/>
    <w:rsid w:val="00A30FC0"/>
    <w:rsid w:val="00A31FEB"/>
    <w:rsid w:val="00A32ACC"/>
    <w:rsid w:val="00A337F7"/>
    <w:rsid w:val="00A34606"/>
    <w:rsid w:val="00A34BB1"/>
    <w:rsid w:val="00A34DDB"/>
    <w:rsid w:val="00A35430"/>
    <w:rsid w:val="00A3587A"/>
    <w:rsid w:val="00A368D4"/>
    <w:rsid w:val="00A37CE9"/>
    <w:rsid w:val="00A409A4"/>
    <w:rsid w:val="00A4176E"/>
    <w:rsid w:val="00A41F63"/>
    <w:rsid w:val="00A42661"/>
    <w:rsid w:val="00A426C3"/>
    <w:rsid w:val="00A4327F"/>
    <w:rsid w:val="00A43964"/>
    <w:rsid w:val="00A439BF"/>
    <w:rsid w:val="00A44260"/>
    <w:rsid w:val="00A445EF"/>
    <w:rsid w:val="00A446C8"/>
    <w:rsid w:val="00A45686"/>
    <w:rsid w:val="00A45F5A"/>
    <w:rsid w:val="00A460C1"/>
    <w:rsid w:val="00A46605"/>
    <w:rsid w:val="00A46D4B"/>
    <w:rsid w:val="00A47667"/>
    <w:rsid w:val="00A5057F"/>
    <w:rsid w:val="00A509CD"/>
    <w:rsid w:val="00A514FC"/>
    <w:rsid w:val="00A524C6"/>
    <w:rsid w:val="00A52661"/>
    <w:rsid w:val="00A52AD0"/>
    <w:rsid w:val="00A5369D"/>
    <w:rsid w:val="00A53AE1"/>
    <w:rsid w:val="00A54094"/>
    <w:rsid w:val="00A55556"/>
    <w:rsid w:val="00A55B7F"/>
    <w:rsid w:val="00A55D65"/>
    <w:rsid w:val="00A56D9E"/>
    <w:rsid w:val="00A570A4"/>
    <w:rsid w:val="00A5785C"/>
    <w:rsid w:val="00A57998"/>
    <w:rsid w:val="00A57BF4"/>
    <w:rsid w:val="00A57C7B"/>
    <w:rsid w:val="00A601CA"/>
    <w:rsid w:val="00A602F0"/>
    <w:rsid w:val="00A606A0"/>
    <w:rsid w:val="00A60B15"/>
    <w:rsid w:val="00A622D9"/>
    <w:rsid w:val="00A62AB9"/>
    <w:rsid w:val="00A62B15"/>
    <w:rsid w:val="00A64247"/>
    <w:rsid w:val="00A65610"/>
    <w:rsid w:val="00A657D5"/>
    <w:rsid w:val="00A65D26"/>
    <w:rsid w:val="00A66496"/>
    <w:rsid w:val="00A665A2"/>
    <w:rsid w:val="00A66AB7"/>
    <w:rsid w:val="00A67395"/>
    <w:rsid w:val="00A7032D"/>
    <w:rsid w:val="00A70FDF"/>
    <w:rsid w:val="00A7163F"/>
    <w:rsid w:val="00A72188"/>
    <w:rsid w:val="00A72340"/>
    <w:rsid w:val="00A7296E"/>
    <w:rsid w:val="00A740BD"/>
    <w:rsid w:val="00A7432B"/>
    <w:rsid w:val="00A745DB"/>
    <w:rsid w:val="00A746B5"/>
    <w:rsid w:val="00A751C7"/>
    <w:rsid w:val="00A759DD"/>
    <w:rsid w:val="00A75CB9"/>
    <w:rsid w:val="00A75F37"/>
    <w:rsid w:val="00A76117"/>
    <w:rsid w:val="00A76668"/>
    <w:rsid w:val="00A76D47"/>
    <w:rsid w:val="00A76D73"/>
    <w:rsid w:val="00A77E54"/>
    <w:rsid w:val="00A77EBD"/>
    <w:rsid w:val="00A80622"/>
    <w:rsid w:val="00A80683"/>
    <w:rsid w:val="00A80AC0"/>
    <w:rsid w:val="00A83656"/>
    <w:rsid w:val="00A83E18"/>
    <w:rsid w:val="00A84EC7"/>
    <w:rsid w:val="00A85561"/>
    <w:rsid w:val="00A857E5"/>
    <w:rsid w:val="00A85A1B"/>
    <w:rsid w:val="00A85F4E"/>
    <w:rsid w:val="00A86840"/>
    <w:rsid w:val="00A86DB4"/>
    <w:rsid w:val="00A86ED0"/>
    <w:rsid w:val="00A87150"/>
    <w:rsid w:val="00A872BE"/>
    <w:rsid w:val="00A87840"/>
    <w:rsid w:val="00A87D86"/>
    <w:rsid w:val="00A90132"/>
    <w:rsid w:val="00A90E92"/>
    <w:rsid w:val="00A910D6"/>
    <w:rsid w:val="00A92075"/>
    <w:rsid w:val="00A9264F"/>
    <w:rsid w:val="00A92AC9"/>
    <w:rsid w:val="00A93DCF"/>
    <w:rsid w:val="00A959E7"/>
    <w:rsid w:val="00A9600E"/>
    <w:rsid w:val="00A96B73"/>
    <w:rsid w:val="00A96CF8"/>
    <w:rsid w:val="00A96E95"/>
    <w:rsid w:val="00A971B6"/>
    <w:rsid w:val="00A97465"/>
    <w:rsid w:val="00AA0299"/>
    <w:rsid w:val="00AA08FC"/>
    <w:rsid w:val="00AA0D1D"/>
    <w:rsid w:val="00AA11D9"/>
    <w:rsid w:val="00AA17FF"/>
    <w:rsid w:val="00AA2CEE"/>
    <w:rsid w:val="00AA2E1C"/>
    <w:rsid w:val="00AA3268"/>
    <w:rsid w:val="00AA366A"/>
    <w:rsid w:val="00AA3749"/>
    <w:rsid w:val="00AA3A26"/>
    <w:rsid w:val="00AA3E16"/>
    <w:rsid w:val="00AA4805"/>
    <w:rsid w:val="00AA52B9"/>
    <w:rsid w:val="00AA5BCB"/>
    <w:rsid w:val="00AA5CCC"/>
    <w:rsid w:val="00AA69FE"/>
    <w:rsid w:val="00AA6BC5"/>
    <w:rsid w:val="00AA7A9A"/>
    <w:rsid w:val="00AA7EAB"/>
    <w:rsid w:val="00AB035F"/>
    <w:rsid w:val="00AB1149"/>
    <w:rsid w:val="00AB1919"/>
    <w:rsid w:val="00AB2321"/>
    <w:rsid w:val="00AB2438"/>
    <w:rsid w:val="00AB3392"/>
    <w:rsid w:val="00AB3B95"/>
    <w:rsid w:val="00AB4895"/>
    <w:rsid w:val="00AB4D85"/>
    <w:rsid w:val="00AB547E"/>
    <w:rsid w:val="00AB581D"/>
    <w:rsid w:val="00AB5880"/>
    <w:rsid w:val="00AB5EAB"/>
    <w:rsid w:val="00AB608A"/>
    <w:rsid w:val="00AB6833"/>
    <w:rsid w:val="00AB6B3B"/>
    <w:rsid w:val="00AB769A"/>
    <w:rsid w:val="00AB7A31"/>
    <w:rsid w:val="00AB7B6F"/>
    <w:rsid w:val="00AC081A"/>
    <w:rsid w:val="00AC3B08"/>
    <w:rsid w:val="00AC3FD6"/>
    <w:rsid w:val="00AC490D"/>
    <w:rsid w:val="00AC5009"/>
    <w:rsid w:val="00AC55A1"/>
    <w:rsid w:val="00AC5651"/>
    <w:rsid w:val="00AC59D7"/>
    <w:rsid w:val="00AC5BD8"/>
    <w:rsid w:val="00AC71B8"/>
    <w:rsid w:val="00AD06D2"/>
    <w:rsid w:val="00AD0C8C"/>
    <w:rsid w:val="00AD0CBC"/>
    <w:rsid w:val="00AD14AB"/>
    <w:rsid w:val="00AD153A"/>
    <w:rsid w:val="00AD1BAC"/>
    <w:rsid w:val="00AD1CB9"/>
    <w:rsid w:val="00AD29C3"/>
    <w:rsid w:val="00AD2F31"/>
    <w:rsid w:val="00AD3400"/>
    <w:rsid w:val="00AD3490"/>
    <w:rsid w:val="00AD3701"/>
    <w:rsid w:val="00AD5040"/>
    <w:rsid w:val="00AD51EC"/>
    <w:rsid w:val="00AD648A"/>
    <w:rsid w:val="00AD650B"/>
    <w:rsid w:val="00AD68BD"/>
    <w:rsid w:val="00AD69DF"/>
    <w:rsid w:val="00AD6C9D"/>
    <w:rsid w:val="00AD70C7"/>
    <w:rsid w:val="00AE0680"/>
    <w:rsid w:val="00AE098F"/>
    <w:rsid w:val="00AE0CED"/>
    <w:rsid w:val="00AE0D7D"/>
    <w:rsid w:val="00AE0FFE"/>
    <w:rsid w:val="00AE2AA7"/>
    <w:rsid w:val="00AE32C0"/>
    <w:rsid w:val="00AE3420"/>
    <w:rsid w:val="00AE3C2F"/>
    <w:rsid w:val="00AE3EAE"/>
    <w:rsid w:val="00AE41CA"/>
    <w:rsid w:val="00AE472B"/>
    <w:rsid w:val="00AE4858"/>
    <w:rsid w:val="00AE5CA2"/>
    <w:rsid w:val="00AE5CDD"/>
    <w:rsid w:val="00AE627D"/>
    <w:rsid w:val="00AE76BF"/>
    <w:rsid w:val="00AE78E6"/>
    <w:rsid w:val="00AE7E2D"/>
    <w:rsid w:val="00AF104D"/>
    <w:rsid w:val="00AF1E19"/>
    <w:rsid w:val="00AF1E8B"/>
    <w:rsid w:val="00AF2057"/>
    <w:rsid w:val="00AF2571"/>
    <w:rsid w:val="00AF2894"/>
    <w:rsid w:val="00AF34E1"/>
    <w:rsid w:val="00AF3799"/>
    <w:rsid w:val="00AF3CCA"/>
    <w:rsid w:val="00AF41A8"/>
    <w:rsid w:val="00AF50EA"/>
    <w:rsid w:val="00AF647D"/>
    <w:rsid w:val="00AF64B1"/>
    <w:rsid w:val="00AF675E"/>
    <w:rsid w:val="00B00B33"/>
    <w:rsid w:val="00B019B0"/>
    <w:rsid w:val="00B0245F"/>
    <w:rsid w:val="00B0290C"/>
    <w:rsid w:val="00B02BBC"/>
    <w:rsid w:val="00B03069"/>
    <w:rsid w:val="00B0307E"/>
    <w:rsid w:val="00B03383"/>
    <w:rsid w:val="00B04154"/>
    <w:rsid w:val="00B045A1"/>
    <w:rsid w:val="00B0487A"/>
    <w:rsid w:val="00B04DF3"/>
    <w:rsid w:val="00B0511A"/>
    <w:rsid w:val="00B05CA5"/>
    <w:rsid w:val="00B062F1"/>
    <w:rsid w:val="00B068C0"/>
    <w:rsid w:val="00B06A9E"/>
    <w:rsid w:val="00B109BE"/>
    <w:rsid w:val="00B109E5"/>
    <w:rsid w:val="00B111EF"/>
    <w:rsid w:val="00B11319"/>
    <w:rsid w:val="00B12FC9"/>
    <w:rsid w:val="00B13230"/>
    <w:rsid w:val="00B146D2"/>
    <w:rsid w:val="00B16340"/>
    <w:rsid w:val="00B176B5"/>
    <w:rsid w:val="00B20654"/>
    <w:rsid w:val="00B20E50"/>
    <w:rsid w:val="00B2184F"/>
    <w:rsid w:val="00B236D5"/>
    <w:rsid w:val="00B23EFF"/>
    <w:rsid w:val="00B25295"/>
    <w:rsid w:val="00B25530"/>
    <w:rsid w:val="00B258AA"/>
    <w:rsid w:val="00B25D00"/>
    <w:rsid w:val="00B25D58"/>
    <w:rsid w:val="00B25E52"/>
    <w:rsid w:val="00B2615D"/>
    <w:rsid w:val="00B2643F"/>
    <w:rsid w:val="00B268C8"/>
    <w:rsid w:val="00B27117"/>
    <w:rsid w:val="00B30227"/>
    <w:rsid w:val="00B30D23"/>
    <w:rsid w:val="00B30EF5"/>
    <w:rsid w:val="00B30F61"/>
    <w:rsid w:val="00B30F74"/>
    <w:rsid w:val="00B32847"/>
    <w:rsid w:val="00B33426"/>
    <w:rsid w:val="00B337F3"/>
    <w:rsid w:val="00B33C4A"/>
    <w:rsid w:val="00B33F3A"/>
    <w:rsid w:val="00B34492"/>
    <w:rsid w:val="00B34C6E"/>
    <w:rsid w:val="00B35A36"/>
    <w:rsid w:val="00B35EA1"/>
    <w:rsid w:val="00B35FB1"/>
    <w:rsid w:val="00B36704"/>
    <w:rsid w:val="00B36B99"/>
    <w:rsid w:val="00B36DD1"/>
    <w:rsid w:val="00B40B33"/>
    <w:rsid w:val="00B40D72"/>
    <w:rsid w:val="00B439E3"/>
    <w:rsid w:val="00B43BC0"/>
    <w:rsid w:val="00B43E8C"/>
    <w:rsid w:val="00B43F57"/>
    <w:rsid w:val="00B4450D"/>
    <w:rsid w:val="00B447EE"/>
    <w:rsid w:val="00B44CE8"/>
    <w:rsid w:val="00B44FF1"/>
    <w:rsid w:val="00B45044"/>
    <w:rsid w:val="00B47F8B"/>
    <w:rsid w:val="00B5005D"/>
    <w:rsid w:val="00B502FB"/>
    <w:rsid w:val="00B507FC"/>
    <w:rsid w:val="00B51FCB"/>
    <w:rsid w:val="00B529DA"/>
    <w:rsid w:val="00B52B01"/>
    <w:rsid w:val="00B52D75"/>
    <w:rsid w:val="00B52F8F"/>
    <w:rsid w:val="00B536D5"/>
    <w:rsid w:val="00B54468"/>
    <w:rsid w:val="00B548A1"/>
    <w:rsid w:val="00B55113"/>
    <w:rsid w:val="00B5549F"/>
    <w:rsid w:val="00B55E8B"/>
    <w:rsid w:val="00B56BAB"/>
    <w:rsid w:val="00B57E9E"/>
    <w:rsid w:val="00B6061F"/>
    <w:rsid w:val="00B619E7"/>
    <w:rsid w:val="00B639D6"/>
    <w:rsid w:val="00B651EB"/>
    <w:rsid w:val="00B65403"/>
    <w:rsid w:val="00B65878"/>
    <w:rsid w:val="00B670A7"/>
    <w:rsid w:val="00B670E2"/>
    <w:rsid w:val="00B6765E"/>
    <w:rsid w:val="00B70862"/>
    <w:rsid w:val="00B7204C"/>
    <w:rsid w:val="00B72816"/>
    <w:rsid w:val="00B73808"/>
    <w:rsid w:val="00B74968"/>
    <w:rsid w:val="00B75B47"/>
    <w:rsid w:val="00B76E6B"/>
    <w:rsid w:val="00B82140"/>
    <w:rsid w:val="00B82178"/>
    <w:rsid w:val="00B82588"/>
    <w:rsid w:val="00B847E8"/>
    <w:rsid w:val="00B8677E"/>
    <w:rsid w:val="00B9005B"/>
    <w:rsid w:val="00B9112B"/>
    <w:rsid w:val="00B911F2"/>
    <w:rsid w:val="00B91F5F"/>
    <w:rsid w:val="00B92148"/>
    <w:rsid w:val="00B925CA"/>
    <w:rsid w:val="00B92708"/>
    <w:rsid w:val="00B92A5A"/>
    <w:rsid w:val="00B92E60"/>
    <w:rsid w:val="00B92EB8"/>
    <w:rsid w:val="00B93121"/>
    <w:rsid w:val="00B939B0"/>
    <w:rsid w:val="00B93E3A"/>
    <w:rsid w:val="00B95190"/>
    <w:rsid w:val="00B954E1"/>
    <w:rsid w:val="00B95847"/>
    <w:rsid w:val="00B95DF3"/>
    <w:rsid w:val="00B96039"/>
    <w:rsid w:val="00B96061"/>
    <w:rsid w:val="00B96076"/>
    <w:rsid w:val="00B96369"/>
    <w:rsid w:val="00B964DF"/>
    <w:rsid w:val="00B96D5E"/>
    <w:rsid w:val="00B978D3"/>
    <w:rsid w:val="00B97E10"/>
    <w:rsid w:val="00BA00CB"/>
    <w:rsid w:val="00BA032E"/>
    <w:rsid w:val="00BA0881"/>
    <w:rsid w:val="00BA09DE"/>
    <w:rsid w:val="00BA0C45"/>
    <w:rsid w:val="00BA0E77"/>
    <w:rsid w:val="00BA2029"/>
    <w:rsid w:val="00BA240A"/>
    <w:rsid w:val="00BA28A6"/>
    <w:rsid w:val="00BA310F"/>
    <w:rsid w:val="00BA31A3"/>
    <w:rsid w:val="00BA4385"/>
    <w:rsid w:val="00BA4A9D"/>
    <w:rsid w:val="00BA4CD4"/>
    <w:rsid w:val="00BA580A"/>
    <w:rsid w:val="00BA5964"/>
    <w:rsid w:val="00BA5BF4"/>
    <w:rsid w:val="00BA6549"/>
    <w:rsid w:val="00BA654B"/>
    <w:rsid w:val="00BA659F"/>
    <w:rsid w:val="00BB01A3"/>
    <w:rsid w:val="00BB061C"/>
    <w:rsid w:val="00BB0D77"/>
    <w:rsid w:val="00BB1B91"/>
    <w:rsid w:val="00BB268B"/>
    <w:rsid w:val="00BB2F39"/>
    <w:rsid w:val="00BB305C"/>
    <w:rsid w:val="00BB3180"/>
    <w:rsid w:val="00BB319F"/>
    <w:rsid w:val="00BB375F"/>
    <w:rsid w:val="00BB485E"/>
    <w:rsid w:val="00BB491A"/>
    <w:rsid w:val="00BB58D0"/>
    <w:rsid w:val="00BB5E71"/>
    <w:rsid w:val="00BB76A6"/>
    <w:rsid w:val="00BC16E7"/>
    <w:rsid w:val="00BC1F60"/>
    <w:rsid w:val="00BC252C"/>
    <w:rsid w:val="00BC2D09"/>
    <w:rsid w:val="00BC38C4"/>
    <w:rsid w:val="00BC3E17"/>
    <w:rsid w:val="00BC434C"/>
    <w:rsid w:val="00BC55EF"/>
    <w:rsid w:val="00BC593E"/>
    <w:rsid w:val="00BC5DA0"/>
    <w:rsid w:val="00BC5EC5"/>
    <w:rsid w:val="00BC62E0"/>
    <w:rsid w:val="00BC6737"/>
    <w:rsid w:val="00BC6D60"/>
    <w:rsid w:val="00BC72C2"/>
    <w:rsid w:val="00BC74AF"/>
    <w:rsid w:val="00BC78FA"/>
    <w:rsid w:val="00BD08DC"/>
    <w:rsid w:val="00BD0B62"/>
    <w:rsid w:val="00BD1864"/>
    <w:rsid w:val="00BD19D5"/>
    <w:rsid w:val="00BD2230"/>
    <w:rsid w:val="00BD27E1"/>
    <w:rsid w:val="00BD3221"/>
    <w:rsid w:val="00BD4C38"/>
    <w:rsid w:val="00BD53F6"/>
    <w:rsid w:val="00BD5905"/>
    <w:rsid w:val="00BD5F59"/>
    <w:rsid w:val="00BD68C0"/>
    <w:rsid w:val="00BD6D3F"/>
    <w:rsid w:val="00BD6FF8"/>
    <w:rsid w:val="00BE01AB"/>
    <w:rsid w:val="00BE0E43"/>
    <w:rsid w:val="00BE1FF9"/>
    <w:rsid w:val="00BE2259"/>
    <w:rsid w:val="00BE28ED"/>
    <w:rsid w:val="00BE2AAC"/>
    <w:rsid w:val="00BE4896"/>
    <w:rsid w:val="00BE4CC2"/>
    <w:rsid w:val="00BE4D29"/>
    <w:rsid w:val="00BE5F86"/>
    <w:rsid w:val="00BE69C1"/>
    <w:rsid w:val="00BE7192"/>
    <w:rsid w:val="00BE7590"/>
    <w:rsid w:val="00BE7CDC"/>
    <w:rsid w:val="00BF09FD"/>
    <w:rsid w:val="00BF0DCA"/>
    <w:rsid w:val="00BF1467"/>
    <w:rsid w:val="00BF24AA"/>
    <w:rsid w:val="00BF2530"/>
    <w:rsid w:val="00BF2896"/>
    <w:rsid w:val="00BF318E"/>
    <w:rsid w:val="00BF399F"/>
    <w:rsid w:val="00BF5457"/>
    <w:rsid w:val="00BF5534"/>
    <w:rsid w:val="00BF5E90"/>
    <w:rsid w:val="00BF65D1"/>
    <w:rsid w:val="00BF6743"/>
    <w:rsid w:val="00BF7153"/>
    <w:rsid w:val="00BF74FB"/>
    <w:rsid w:val="00BF75CF"/>
    <w:rsid w:val="00C0009D"/>
    <w:rsid w:val="00C006B8"/>
    <w:rsid w:val="00C011EE"/>
    <w:rsid w:val="00C014EC"/>
    <w:rsid w:val="00C016DA"/>
    <w:rsid w:val="00C01849"/>
    <w:rsid w:val="00C01950"/>
    <w:rsid w:val="00C01BDA"/>
    <w:rsid w:val="00C02886"/>
    <w:rsid w:val="00C03451"/>
    <w:rsid w:val="00C03A85"/>
    <w:rsid w:val="00C04053"/>
    <w:rsid w:val="00C043F1"/>
    <w:rsid w:val="00C071B1"/>
    <w:rsid w:val="00C10E91"/>
    <w:rsid w:val="00C110D3"/>
    <w:rsid w:val="00C11244"/>
    <w:rsid w:val="00C11268"/>
    <w:rsid w:val="00C114F2"/>
    <w:rsid w:val="00C131A0"/>
    <w:rsid w:val="00C1327C"/>
    <w:rsid w:val="00C13726"/>
    <w:rsid w:val="00C14AF6"/>
    <w:rsid w:val="00C14B80"/>
    <w:rsid w:val="00C1577E"/>
    <w:rsid w:val="00C15B6A"/>
    <w:rsid w:val="00C15DE8"/>
    <w:rsid w:val="00C17A75"/>
    <w:rsid w:val="00C20139"/>
    <w:rsid w:val="00C2045D"/>
    <w:rsid w:val="00C207B2"/>
    <w:rsid w:val="00C20E7D"/>
    <w:rsid w:val="00C220B7"/>
    <w:rsid w:val="00C220E4"/>
    <w:rsid w:val="00C223DD"/>
    <w:rsid w:val="00C22C23"/>
    <w:rsid w:val="00C22E13"/>
    <w:rsid w:val="00C246D3"/>
    <w:rsid w:val="00C24F19"/>
    <w:rsid w:val="00C2546D"/>
    <w:rsid w:val="00C26525"/>
    <w:rsid w:val="00C27B86"/>
    <w:rsid w:val="00C27F1C"/>
    <w:rsid w:val="00C30086"/>
    <w:rsid w:val="00C308BD"/>
    <w:rsid w:val="00C30961"/>
    <w:rsid w:val="00C3149B"/>
    <w:rsid w:val="00C32255"/>
    <w:rsid w:val="00C32C44"/>
    <w:rsid w:val="00C33328"/>
    <w:rsid w:val="00C336D6"/>
    <w:rsid w:val="00C33E5C"/>
    <w:rsid w:val="00C348E4"/>
    <w:rsid w:val="00C35990"/>
    <w:rsid w:val="00C36019"/>
    <w:rsid w:val="00C362A9"/>
    <w:rsid w:val="00C36710"/>
    <w:rsid w:val="00C3739E"/>
    <w:rsid w:val="00C374A1"/>
    <w:rsid w:val="00C3771D"/>
    <w:rsid w:val="00C37B9C"/>
    <w:rsid w:val="00C40425"/>
    <w:rsid w:val="00C406F1"/>
    <w:rsid w:val="00C41617"/>
    <w:rsid w:val="00C41742"/>
    <w:rsid w:val="00C41805"/>
    <w:rsid w:val="00C419BC"/>
    <w:rsid w:val="00C432C7"/>
    <w:rsid w:val="00C437D6"/>
    <w:rsid w:val="00C439CA"/>
    <w:rsid w:val="00C44CC1"/>
    <w:rsid w:val="00C452CA"/>
    <w:rsid w:val="00C4535C"/>
    <w:rsid w:val="00C45BF0"/>
    <w:rsid w:val="00C45C4F"/>
    <w:rsid w:val="00C46C45"/>
    <w:rsid w:val="00C477A6"/>
    <w:rsid w:val="00C52216"/>
    <w:rsid w:val="00C531DD"/>
    <w:rsid w:val="00C543DD"/>
    <w:rsid w:val="00C54422"/>
    <w:rsid w:val="00C5523F"/>
    <w:rsid w:val="00C5578A"/>
    <w:rsid w:val="00C55CA9"/>
    <w:rsid w:val="00C563A1"/>
    <w:rsid w:val="00C56678"/>
    <w:rsid w:val="00C574D5"/>
    <w:rsid w:val="00C578C2"/>
    <w:rsid w:val="00C6108D"/>
    <w:rsid w:val="00C61D57"/>
    <w:rsid w:val="00C61E52"/>
    <w:rsid w:val="00C61F5E"/>
    <w:rsid w:val="00C637FD"/>
    <w:rsid w:val="00C6420B"/>
    <w:rsid w:val="00C6432D"/>
    <w:rsid w:val="00C654BB"/>
    <w:rsid w:val="00C65DF7"/>
    <w:rsid w:val="00C65FCA"/>
    <w:rsid w:val="00C666B2"/>
    <w:rsid w:val="00C674B8"/>
    <w:rsid w:val="00C67956"/>
    <w:rsid w:val="00C67C5E"/>
    <w:rsid w:val="00C702A3"/>
    <w:rsid w:val="00C70463"/>
    <w:rsid w:val="00C71127"/>
    <w:rsid w:val="00C716C5"/>
    <w:rsid w:val="00C71942"/>
    <w:rsid w:val="00C7197E"/>
    <w:rsid w:val="00C73076"/>
    <w:rsid w:val="00C73210"/>
    <w:rsid w:val="00C73656"/>
    <w:rsid w:val="00C73873"/>
    <w:rsid w:val="00C74601"/>
    <w:rsid w:val="00C749EC"/>
    <w:rsid w:val="00C74FCA"/>
    <w:rsid w:val="00C756D7"/>
    <w:rsid w:val="00C75EA8"/>
    <w:rsid w:val="00C75F49"/>
    <w:rsid w:val="00C765DD"/>
    <w:rsid w:val="00C772D2"/>
    <w:rsid w:val="00C7793E"/>
    <w:rsid w:val="00C80273"/>
    <w:rsid w:val="00C80396"/>
    <w:rsid w:val="00C80ABD"/>
    <w:rsid w:val="00C81AD9"/>
    <w:rsid w:val="00C82152"/>
    <w:rsid w:val="00C82D1A"/>
    <w:rsid w:val="00C8304D"/>
    <w:rsid w:val="00C83ECC"/>
    <w:rsid w:val="00C8411A"/>
    <w:rsid w:val="00C84878"/>
    <w:rsid w:val="00C849EE"/>
    <w:rsid w:val="00C85476"/>
    <w:rsid w:val="00C855F2"/>
    <w:rsid w:val="00C85A05"/>
    <w:rsid w:val="00C86645"/>
    <w:rsid w:val="00C86F35"/>
    <w:rsid w:val="00C875AC"/>
    <w:rsid w:val="00C87918"/>
    <w:rsid w:val="00C87E49"/>
    <w:rsid w:val="00C90384"/>
    <w:rsid w:val="00C9089B"/>
    <w:rsid w:val="00C90EB8"/>
    <w:rsid w:val="00C910A6"/>
    <w:rsid w:val="00C9267E"/>
    <w:rsid w:val="00C92DDF"/>
    <w:rsid w:val="00C932BD"/>
    <w:rsid w:val="00C932FF"/>
    <w:rsid w:val="00C93CB6"/>
    <w:rsid w:val="00C94007"/>
    <w:rsid w:val="00C94883"/>
    <w:rsid w:val="00C94F5D"/>
    <w:rsid w:val="00C95537"/>
    <w:rsid w:val="00C9578C"/>
    <w:rsid w:val="00C96837"/>
    <w:rsid w:val="00C96ED2"/>
    <w:rsid w:val="00C97166"/>
    <w:rsid w:val="00C97B6B"/>
    <w:rsid w:val="00C97BFB"/>
    <w:rsid w:val="00CA0BC0"/>
    <w:rsid w:val="00CA0D10"/>
    <w:rsid w:val="00CA1770"/>
    <w:rsid w:val="00CA17B8"/>
    <w:rsid w:val="00CA1DEB"/>
    <w:rsid w:val="00CA1E6B"/>
    <w:rsid w:val="00CA2384"/>
    <w:rsid w:val="00CA375C"/>
    <w:rsid w:val="00CA3ACE"/>
    <w:rsid w:val="00CA3D29"/>
    <w:rsid w:val="00CA40EF"/>
    <w:rsid w:val="00CA567B"/>
    <w:rsid w:val="00CA5A96"/>
    <w:rsid w:val="00CA5C49"/>
    <w:rsid w:val="00CA6479"/>
    <w:rsid w:val="00CA6529"/>
    <w:rsid w:val="00CA742B"/>
    <w:rsid w:val="00CA749F"/>
    <w:rsid w:val="00CA77FA"/>
    <w:rsid w:val="00CA7C29"/>
    <w:rsid w:val="00CA7E03"/>
    <w:rsid w:val="00CB03FC"/>
    <w:rsid w:val="00CB0E3F"/>
    <w:rsid w:val="00CB451E"/>
    <w:rsid w:val="00CB469D"/>
    <w:rsid w:val="00CB4BCF"/>
    <w:rsid w:val="00CB4FA9"/>
    <w:rsid w:val="00CB5B88"/>
    <w:rsid w:val="00CB6639"/>
    <w:rsid w:val="00CB70A9"/>
    <w:rsid w:val="00CC0D00"/>
    <w:rsid w:val="00CC11FA"/>
    <w:rsid w:val="00CC186B"/>
    <w:rsid w:val="00CC2114"/>
    <w:rsid w:val="00CC26E2"/>
    <w:rsid w:val="00CC3A68"/>
    <w:rsid w:val="00CC41AF"/>
    <w:rsid w:val="00CC4AD8"/>
    <w:rsid w:val="00CC4ECA"/>
    <w:rsid w:val="00CC551B"/>
    <w:rsid w:val="00CC55C2"/>
    <w:rsid w:val="00CC6B3A"/>
    <w:rsid w:val="00CC7EF6"/>
    <w:rsid w:val="00CD1A3E"/>
    <w:rsid w:val="00CD2185"/>
    <w:rsid w:val="00CD2242"/>
    <w:rsid w:val="00CD3433"/>
    <w:rsid w:val="00CD3C38"/>
    <w:rsid w:val="00CD4BA8"/>
    <w:rsid w:val="00CD589E"/>
    <w:rsid w:val="00CD62BE"/>
    <w:rsid w:val="00CD7EBC"/>
    <w:rsid w:val="00CE0A7B"/>
    <w:rsid w:val="00CE0C2F"/>
    <w:rsid w:val="00CE0F70"/>
    <w:rsid w:val="00CE132E"/>
    <w:rsid w:val="00CE145D"/>
    <w:rsid w:val="00CE165E"/>
    <w:rsid w:val="00CE207D"/>
    <w:rsid w:val="00CE3BEA"/>
    <w:rsid w:val="00CE3DCB"/>
    <w:rsid w:val="00CE40C1"/>
    <w:rsid w:val="00CE44F3"/>
    <w:rsid w:val="00CE4899"/>
    <w:rsid w:val="00CE4B4D"/>
    <w:rsid w:val="00CE4B75"/>
    <w:rsid w:val="00CE50DC"/>
    <w:rsid w:val="00CE5160"/>
    <w:rsid w:val="00CE550F"/>
    <w:rsid w:val="00CE7446"/>
    <w:rsid w:val="00CE7570"/>
    <w:rsid w:val="00CE7BEB"/>
    <w:rsid w:val="00CF05B4"/>
    <w:rsid w:val="00CF0C5F"/>
    <w:rsid w:val="00CF0CA7"/>
    <w:rsid w:val="00CF186F"/>
    <w:rsid w:val="00CF1F37"/>
    <w:rsid w:val="00CF2B16"/>
    <w:rsid w:val="00CF2B1C"/>
    <w:rsid w:val="00CF2D7C"/>
    <w:rsid w:val="00CF31C6"/>
    <w:rsid w:val="00CF4957"/>
    <w:rsid w:val="00CF5EB5"/>
    <w:rsid w:val="00CF60DB"/>
    <w:rsid w:val="00CF6FD1"/>
    <w:rsid w:val="00D010AF"/>
    <w:rsid w:val="00D0179D"/>
    <w:rsid w:val="00D0191B"/>
    <w:rsid w:val="00D024AE"/>
    <w:rsid w:val="00D0270C"/>
    <w:rsid w:val="00D031AE"/>
    <w:rsid w:val="00D0486E"/>
    <w:rsid w:val="00D05463"/>
    <w:rsid w:val="00D073CA"/>
    <w:rsid w:val="00D108D4"/>
    <w:rsid w:val="00D11C20"/>
    <w:rsid w:val="00D11C3A"/>
    <w:rsid w:val="00D11F31"/>
    <w:rsid w:val="00D11F8F"/>
    <w:rsid w:val="00D127A3"/>
    <w:rsid w:val="00D1303C"/>
    <w:rsid w:val="00D1336C"/>
    <w:rsid w:val="00D14A2A"/>
    <w:rsid w:val="00D1684A"/>
    <w:rsid w:val="00D16D3F"/>
    <w:rsid w:val="00D16F47"/>
    <w:rsid w:val="00D17235"/>
    <w:rsid w:val="00D174F5"/>
    <w:rsid w:val="00D17CE3"/>
    <w:rsid w:val="00D205CA"/>
    <w:rsid w:val="00D20C07"/>
    <w:rsid w:val="00D20F44"/>
    <w:rsid w:val="00D2155C"/>
    <w:rsid w:val="00D2184D"/>
    <w:rsid w:val="00D225A1"/>
    <w:rsid w:val="00D2278D"/>
    <w:rsid w:val="00D23BB2"/>
    <w:rsid w:val="00D243DC"/>
    <w:rsid w:val="00D24D3E"/>
    <w:rsid w:val="00D25358"/>
    <w:rsid w:val="00D262DB"/>
    <w:rsid w:val="00D2630A"/>
    <w:rsid w:val="00D266B8"/>
    <w:rsid w:val="00D26A39"/>
    <w:rsid w:val="00D26CB2"/>
    <w:rsid w:val="00D271AF"/>
    <w:rsid w:val="00D2720A"/>
    <w:rsid w:val="00D27CDD"/>
    <w:rsid w:val="00D27E81"/>
    <w:rsid w:val="00D30108"/>
    <w:rsid w:val="00D30C0B"/>
    <w:rsid w:val="00D31C57"/>
    <w:rsid w:val="00D325BF"/>
    <w:rsid w:val="00D32EB6"/>
    <w:rsid w:val="00D3391C"/>
    <w:rsid w:val="00D33C68"/>
    <w:rsid w:val="00D33D40"/>
    <w:rsid w:val="00D340A9"/>
    <w:rsid w:val="00D34651"/>
    <w:rsid w:val="00D35FA6"/>
    <w:rsid w:val="00D36564"/>
    <w:rsid w:val="00D367E5"/>
    <w:rsid w:val="00D36E74"/>
    <w:rsid w:val="00D40950"/>
    <w:rsid w:val="00D40CEC"/>
    <w:rsid w:val="00D40EFF"/>
    <w:rsid w:val="00D411DD"/>
    <w:rsid w:val="00D41B0B"/>
    <w:rsid w:val="00D41F58"/>
    <w:rsid w:val="00D420C5"/>
    <w:rsid w:val="00D42404"/>
    <w:rsid w:val="00D42F8B"/>
    <w:rsid w:val="00D434B0"/>
    <w:rsid w:val="00D43D51"/>
    <w:rsid w:val="00D44D33"/>
    <w:rsid w:val="00D45E6F"/>
    <w:rsid w:val="00D46960"/>
    <w:rsid w:val="00D471C4"/>
    <w:rsid w:val="00D5030D"/>
    <w:rsid w:val="00D507E7"/>
    <w:rsid w:val="00D50DCA"/>
    <w:rsid w:val="00D51816"/>
    <w:rsid w:val="00D51BCE"/>
    <w:rsid w:val="00D51DA8"/>
    <w:rsid w:val="00D51EF0"/>
    <w:rsid w:val="00D52348"/>
    <w:rsid w:val="00D52D75"/>
    <w:rsid w:val="00D53913"/>
    <w:rsid w:val="00D54886"/>
    <w:rsid w:val="00D54CF3"/>
    <w:rsid w:val="00D55273"/>
    <w:rsid w:val="00D560C3"/>
    <w:rsid w:val="00D560F7"/>
    <w:rsid w:val="00D56C40"/>
    <w:rsid w:val="00D56E93"/>
    <w:rsid w:val="00D57C37"/>
    <w:rsid w:val="00D60509"/>
    <w:rsid w:val="00D60BBB"/>
    <w:rsid w:val="00D610BC"/>
    <w:rsid w:val="00D612C2"/>
    <w:rsid w:val="00D61822"/>
    <w:rsid w:val="00D62CC2"/>
    <w:rsid w:val="00D635E9"/>
    <w:rsid w:val="00D63B8F"/>
    <w:rsid w:val="00D63D77"/>
    <w:rsid w:val="00D647A2"/>
    <w:rsid w:val="00D65212"/>
    <w:rsid w:val="00D65C36"/>
    <w:rsid w:val="00D65E0E"/>
    <w:rsid w:val="00D67EBF"/>
    <w:rsid w:val="00D70503"/>
    <w:rsid w:val="00D70B62"/>
    <w:rsid w:val="00D71549"/>
    <w:rsid w:val="00D7195D"/>
    <w:rsid w:val="00D71B89"/>
    <w:rsid w:val="00D74037"/>
    <w:rsid w:val="00D7507B"/>
    <w:rsid w:val="00D750A9"/>
    <w:rsid w:val="00D75494"/>
    <w:rsid w:val="00D755A4"/>
    <w:rsid w:val="00D763C9"/>
    <w:rsid w:val="00D775D5"/>
    <w:rsid w:val="00D777F8"/>
    <w:rsid w:val="00D77939"/>
    <w:rsid w:val="00D77B8E"/>
    <w:rsid w:val="00D77C39"/>
    <w:rsid w:val="00D77E41"/>
    <w:rsid w:val="00D800DF"/>
    <w:rsid w:val="00D802AD"/>
    <w:rsid w:val="00D8109C"/>
    <w:rsid w:val="00D812A4"/>
    <w:rsid w:val="00D812AF"/>
    <w:rsid w:val="00D81523"/>
    <w:rsid w:val="00D815B9"/>
    <w:rsid w:val="00D8171B"/>
    <w:rsid w:val="00D81ED2"/>
    <w:rsid w:val="00D82584"/>
    <w:rsid w:val="00D828AC"/>
    <w:rsid w:val="00D82BA3"/>
    <w:rsid w:val="00D83590"/>
    <w:rsid w:val="00D836C1"/>
    <w:rsid w:val="00D8397C"/>
    <w:rsid w:val="00D83AE0"/>
    <w:rsid w:val="00D841C0"/>
    <w:rsid w:val="00D84355"/>
    <w:rsid w:val="00D84537"/>
    <w:rsid w:val="00D8492B"/>
    <w:rsid w:val="00D85401"/>
    <w:rsid w:val="00D8547A"/>
    <w:rsid w:val="00D859EA"/>
    <w:rsid w:val="00D85FB2"/>
    <w:rsid w:val="00D87C8A"/>
    <w:rsid w:val="00D907C9"/>
    <w:rsid w:val="00D91F26"/>
    <w:rsid w:val="00D92305"/>
    <w:rsid w:val="00D93975"/>
    <w:rsid w:val="00D939C1"/>
    <w:rsid w:val="00D9414F"/>
    <w:rsid w:val="00D9438C"/>
    <w:rsid w:val="00D9517C"/>
    <w:rsid w:val="00D95527"/>
    <w:rsid w:val="00D96C44"/>
    <w:rsid w:val="00D96E41"/>
    <w:rsid w:val="00D97150"/>
    <w:rsid w:val="00D97D33"/>
    <w:rsid w:val="00D97E8E"/>
    <w:rsid w:val="00DA22D2"/>
    <w:rsid w:val="00DA2319"/>
    <w:rsid w:val="00DA28A1"/>
    <w:rsid w:val="00DA2C60"/>
    <w:rsid w:val="00DA2D8E"/>
    <w:rsid w:val="00DA3588"/>
    <w:rsid w:val="00DA35BB"/>
    <w:rsid w:val="00DA3E62"/>
    <w:rsid w:val="00DA407B"/>
    <w:rsid w:val="00DA48F4"/>
    <w:rsid w:val="00DA5630"/>
    <w:rsid w:val="00DA57E6"/>
    <w:rsid w:val="00DA5FBA"/>
    <w:rsid w:val="00DA6DB6"/>
    <w:rsid w:val="00DA716B"/>
    <w:rsid w:val="00DA73EC"/>
    <w:rsid w:val="00DA751C"/>
    <w:rsid w:val="00DB01F2"/>
    <w:rsid w:val="00DB03AE"/>
    <w:rsid w:val="00DB0EDD"/>
    <w:rsid w:val="00DB1401"/>
    <w:rsid w:val="00DB1A30"/>
    <w:rsid w:val="00DB1C54"/>
    <w:rsid w:val="00DB2069"/>
    <w:rsid w:val="00DB2152"/>
    <w:rsid w:val="00DB27E1"/>
    <w:rsid w:val="00DB2F3C"/>
    <w:rsid w:val="00DB333F"/>
    <w:rsid w:val="00DB45E6"/>
    <w:rsid w:val="00DB46AD"/>
    <w:rsid w:val="00DB471F"/>
    <w:rsid w:val="00DB543A"/>
    <w:rsid w:val="00DB5711"/>
    <w:rsid w:val="00DB5C6D"/>
    <w:rsid w:val="00DB60F1"/>
    <w:rsid w:val="00DB660F"/>
    <w:rsid w:val="00DB678D"/>
    <w:rsid w:val="00DB7E89"/>
    <w:rsid w:val="00DC05BB"/>
    <w:rsid w:val="00DC0AEC"/>
    <w:rsid w:val="00DC16D5"/>
    <w:rsid w:val="00DC2D05"/>
    <w:rsid w:val="00DC30ED"/>
    <w:rsid w:val="00DC3558"/>
    <w:rsid w:val="00DC3684"/>
    <w:rsid w:val="00DC3926"/>
    <w:rsid w:val="00DC4587"/>
    <w:rsid w:val="00DC5630"/>
    <w:rsid w:val="00DC5834"/>
    <w:rsid w:val="00DC5A97"/>
    <w:rsid w:val="00DC5F83"/>
    <w:rsid w:val="00DC6C1D"/>
    <w:rsid w:val="00DC6C47"/>
    <w:rsid w:val="00DC6E7E"/>
    <w:rsid w:val="00DC7298"/>
    <w:rsid w:val="00DD02CD"/>
    <w:rsid w:val="00DD0D9D"/>
    <w:rsid w:val="00DD10B0"/>
    <w:rsid w:val="00DD1398"/>
    <w:rsid w:val="00DD23E0"/>
    <w:rsid w:val="00DD3731"/>
    <w:rsid w:val="00DD385B"/>
    <w:rsid w:val="00DD4194"/>
    <w:rsid w:val="00DD43D6"/>
    <w:rsid w:val="00DD45E3"/>
    <w:rsid w:val="00DD4E5E"/>
    <w:rsid w:val="00DD5905"/>
    <w:rsid w:val="00DD6015"/>
    <w:rsid w:val="00DD776E"/>
    <w:rsid w:val="00DD7F01"/>
    <w:rsid w:val="00DE1438"/>
    <w:rsid w:val="00DE1D47"/>
    <w:rsid w:val="00DE2169"/>
    <w:rsid w:val="00DE2670"/>
    <w:rsid w:val="00DE29D1"/>
    <w:rsid w:val="00DE2C60"/>
    <w:rsid w:val="00DE5E5F"/>
    <w:rsid w:val="00DF01ED"/>
    <w:rsid w:val="00DF03EF"/>
    <w:rsid w:val="00DF08B4"/>
    <w:rsid w:val="00DF100F"/>
    <w:rsid w:val="00DF13EF"/>
    <w:rsid w:val="00DF2637"/>
    <w:rsid w:val="00DF2BC5"/>
    <w:rsid w:val="00DF33F3"/>
    <w:rsid w:val="00DF4FE0"/>
    <w:rsid w:val="00DF5115"/>
    <w:rsid w:val="00DF5BF9"/>
    <w:rsid w:val="00DF5C1B"/>
    <w:rsid w:val="00DF664A"/>
    <w:rsid w:val="00DF6BEA"/>
    <w:rsid w:val="00DF7B42"/>
    <w:rsid w:val="00DF7D32"/>
    <w:rsid w:val="00DF7DE7"/>
    <w:rsid w:val="00E00235"/>
    <w:rsid w:val="00E016A5"/>
    <w:rsid w:val="00E01E68"/>
    <w:rsid w:val="00E020BA"/>
    <w:rsid w:val="00E0241A"/>
    <w:rsid w:val="00E0241E"/>
    <w:rsid w:val="00E03043"/>
    <w:rsid w:val="00E03654"/>
    <w:rsid w:val="00E04C70"/>
    <w:rsid w:val="00E05198"/>
    <w:rsid w:val="00E0542B"/>
    <w:rsid w:val="00E05D1F"/>
    <w:rsid w:val="00E0686E"/>
    <w:rsid w:val="00E07601"/>
    <w:rsid w:val="00E07FF9"/>
    <w:rsid w:val="00E102BB"/>
    <w:rsid w:val="00E106D2"/>
    <w:rsid w:val="00E10720"/>
    <w:rsid w:val="00E1075B"/>
    <w:rsid w:val="00E10BA5"/>
    <w:rsid w:val="00E11B7B"/>
    <w:rsid w:val="00E135DE"/>
    <w:rsid w:val="00E136C6"/>
    <w:rsid w:val="00E15072"/>
    <w:rsid w:val="00E152B3"/>
    <w:rsid w:val="00E15559"/>
    <w:rsid w:val="00E156DE"/>
    <w:rsid w:val="00E15903"/>
    <w:rsid w:val="00E15D0A"/>
    <w:rsid w:val="00E16BC1"/>
    <w:rsid w:val="00E17180"/>
    <w:rsid w:val="00E17917"/>
    <w:rsid w:val="00E206D2"/>
    <w:rsid w:val="00E20AD1"/>
    <w:rsid w:val="00E214F4"/>
    <w:rsid w:val="00E2187F"/>
    <w:rsid w:val="00E2191F"/>
    <w:rsid w:val="00E21ED7"/>
    <w:rsid w:val="00E22BDA"/>
    <w:rsid w:val="00E22CF2"/>
    <w:rsid w:val="00E22DE8"/>
    <w:rsid w:val="00E23137"/>
    <w:rsid w:val="00E23719"/>
    <w:rsid w:val="00E2507C"/>
    <w:rsid w:val="00E25C80"/>
    <w:rsid w:val="00E25CD6"/>
    <w:rsid w:val="00E26937"/>
    <w:rsid w:val="00E26F2B"/>
    <w:rsid w:val="00E27028"/>
    <w:rsid w:val="00E27051"/>
    <w:rsid w:val="00E275A6"/>
    <w:rsid w:val="00E27ACA"/>
    <w:rsid w:val="00E324AB"/>
    <w:rsid w:val="00E325BA"/>
    <w:rsid w:val="00E33350"/>
    <w:rsid w:val="00E334B0"/>
    <w:rsid w:val="00E33BFD"/>
    <w:rsid w:val="00E34183"/>
    <w:rsid w:val="00E357B9"/>
    <w:rsid w:val="00E358E6"/>
    <w:rsid w:val="00E36890"/>
    <w:rsid w:val="00E3738C"/>
    <w:rsid w:val="00E37398"/>
    <w:rsid w:val="00E37B24"/>
    <w:rsid w:val="00E405AB"/>
    <w:rsid w:val="00E4063D"/>
    <w:rsid w:val="00E40A72"/>
    <w:rsid w:val="00E411BD"/>
    <w:rsid w:val="00E42929"/>
    <w:rsid w:val="00E42968"/>
    <w:rsid w:val="00E440C9"/>
    <w:rsid w:val="00E451E0"/>
    <w:rsid w:val="00E458D7"/>
    <w:rsid w:val="00E47A1E"/>
    <w:rsid w:val="00E47DC2"/>
    <w:rsid w:val="00E47DF5"/>
    <w:rsid w:val="00E502B8"/>
    <w:rsid w:val="00E50595"/>
    <w:rsid w:val="00E505B7"/>
    <w:rsid w:val="00E50BD4"/>
    <w:rsid w:val="00E5121D"/>
    <w:rsid w:val="00E5125E"/>
    <w:rsid w:val="00E5149C"/>
    <w:rsid w:val="00E5153C"/>
    <w:rsid w:val="00E520AA"/>
    <w:rsid w:val="00E52AC7"/>
    <w:rsid w:val="00E5330E"/>
    <w:rsid w:val="00E53A92"/>
    <w:rsid w:val="00E53FB0"/>
    <w:rsid w:val="00E548E2"/>
    <w:rsid w:val="00E54C1C"/>
    <w:rsid w:val="00E55523"/>
    <w:rsid w:val="00E563C6"/>
    <w:rsid w:val="00E6085B"/>
    <w:rsid w:val="00E60DA5"/>
    <w:rsid w:val="00E61C29"/>
    <w:rsid w:val="00E62233"/>
    <w:rsid w:val="00E631E5"/>
    <w:rsid w:val="00E632E4"/>
    <w:rsid w:val="00E63F39"/>
    <w:rsid w:val="00E6403C"/>
    <w:rsid w:val="00E653A0"/>
    <w:rsid w:val="00E663A2"/>
    <w:rsid w:val="00E66A3C"/>
    <w:rsid w:val="00E66FA7"/>
    <w:rsid w:val="00E672B4"/>
    <w:rsid w:val="00E67608"/>
    <w:rsid w:val="00E701E1"/>
    <w:rsid w:val="00E70500"/>
    <w:rsid w:val="00E705CD"/>
    <w:rsid w:val="00E70EF7"/>
    <w:rsid w:val="00E70FFB"/>
    <w:rsid w:val="00E7303C"/>
    <w:rsid w:val="00E741F7"/>
    <w:rsid w:val="00E74624"/>
    <w:rsid w:val="00E74985"/>
    <w:rsid w:val="00E76040"/>
    <w:rsid w:val="00E7620D"/>
    <w:rsid w:val="00E776FB"/>
    <w:rsid w:val="00E778F7"/>
    <w:rsid w:val="00E8072A"/>
    <w:rsid w:val="00E80DF4"/>
    <w:rsid w:val="00E81787"/>
    <w:rsid w:val="00E825BB"/>
    <w:rsid w:val="00E82685"/>
    <w:rsid w:val="00E83295"/>
    <w:rsid w:val="00E83406"/>
    <w:rsid w:val="00E8390A"/>
    <w:rsid w:val="00E83EE1"/>
    <w:rsid w:val="00E849C1"/>
    <w:rsid w:val="00E84ACF"/>
    <w:rsid w:val="00E8549A"/>
    <w:rsid w:val="00E85519"/>
    <w:rsid w:val="00E857EE"/>
    <w:rsid w:val="00E8728B"/>
    <w:rsid w:val="00E87A74"/>
    <w:rsid w:val="00E90006"/>
    <w:rsid w:val="00E90D2F"/>
    <w:rsid w:val="00E91DD6"/>
    <w:rsid w:val="00E92DBC"/>
    <w:rsid w:val="00E94AB8"/>
    <w:rsid w:val="00E959C4"/>
    <w:rsid w:val="00E96C49"/>
    <w:rsid w:val="00EA0686"/>
    <w:rsid w:val="00EA0812"/>
    <w:rsid w:val="00EA2021"/>
    <w:rsid w:val="00EA2956"/>
    <w:rsid w:val="00EA2C4C"/>
    <w:rsid w:val="00EA373E"/>
    <w:rsid w:val="00EA3947"/>
    <w:rsid w:val="00EA3A6C"/>
    <w:rsid w:val="00EA4748"/>
    <w:rsid w:val="00EA55DA"/>
    <w:rsid w:val="00EA5E92"/>
    <w:rsid w:val="00EA6056"/>
    <w:rsid w:val="00EA76B8"/>
    <w:rsid w:val="00EA7862"/>
    <w:rsid w:val="00EB06D2"/>
    <w:rsid w:val="00EB0C9F"/>
    <w:rsid w:val="00EB163B"/>
    <w:rsid w:val="00EB185A"/>
    <w:rsid w:val="00EB19F5"/>
    <w:rsid w:val="00EB2AF8"/>
    <w:rsid w:val="00EB2D1E"/>
    <w:rsid w:val="00EB37C4"/>
    <w:rsid w:val="00EB37CA"/>
    <w:rsid w:val="00EB38A8"/>
    <w:rsid w:val="00EB3A70"/>
    <w:rsid w:val="00EB3B19"/>
    <w:rsid w:val="00EB4CBF"/>
    <w:rsid w:val="00EB5A2E"/>
    <w:rsid w:val="00EB5E51"/>
    <w:rsid w:val="00EB628A"/>
    <w:rsid w:val="00EB7E99"/>
    <w:rsid w:val="00EC0D61"/>
    <w:rsid w:val="00EC0D67"/>
    <w:rsid w:val="00EC1024"/>
    <w:rsid w:val="00EC1B1D"/>
    <w:rsid w:val="00EC303F"/>
    <w:rsid w:val="00EC30D0"/>
    <w:rsid w:val="00EC3E63"/>
    <w:rsid w:val="00EC404A"/>
    <w:rsid w:val="00EC4449"/>
    <w:rsid w:val="00EC450A"/>
    <w:rsid w:val="00EC57B3"/>
    <w:rsid w:val="00EC745A"/>
    <w:rsid w:val="00ED141F"/>
    <w:rsid w:val="00ED24B6"/>
    <w:rsid w:val="00ED37D0"/>
    <w:rsid w:val="00ED385C"/>
    <w:rsid w:val="00ED5486"/>
    <w:rsid w:val="00ED6B71"/>
    <w:rsid w:val="00ED78B4"/>
    <w:rsid w:val="00ED7FC9"/>
    <w:rsid w:val="00EE1E91"/>
    <w:rsid w:val="00EE22A1"/>
    <w:rsid w:val="00EE249F"/>
    <w:rsid w:val="00EE25CA"/>
    <w:rsid w:val="00EE2950"/>
    <w:rsid w:val="00EE2B7F"/>
    <w:rsid w:val="00EE2D95"/>
    <w:rsid w:val="00EE388F"/>
    <w:rsid w:val="00EE3B6D"/>
    <w:rsid w:val="00EE5D50"/>
    <w:rsid w:val="00EE63D3"/>
    <w:rsid w:val="00EE6C28"/>
    <w:rsid w:val="00EE6C36"/>
    <w:rsid w:val="00EE73F0"/>
    <w:rsid w:val="00EF24A3"/>
    <w:rsid w:val="00EF33EC"/>
    <w:rsid w:val="00EF3417"/>
    <w:rsid w:val="00EF4292"/>
    <w:rsid w:val="00EF4A17"/>
    <w:rsid w:val="00EF5B32"/>
    <w:rsid w:val="00EF6790"/>
    <w:rsid w:val="00EF6B01"/>
    <w:rsid w:val="00EF6DDC"/>
    <w:rsid w:val="00EF6DE0"/>
    <w:rsid w:val="00EF79F3"/>
    <w:rsid w:val="00EF7A8A"/>
    <w:rsid w:val="00F00AD6"/>
    <w:rsid w:val="00F01257"/>
    <w:rsid w:val="00F02416"/>
    <w:rsid w:val="00F02BD5"/>
    <w:rsid w:val="00F02CD4"/>
    <w:rsid w:val="00F0319F"/>
    <w:rsid w:val="00F03B60"/>
    <w:rsid w:val="00F03DA8"/>
    <w:rsid w:val="00F04552"/>
    <w:rsid w:val="00F04720"/>
    <w:rsid w:val="00F04D46"/>
    <w:rsid w:val="00F060F6"/>
    <w:rsid w:val="00F062B7"/>
    <w:rsid w:val="00F07329"/>
    <w:rsid w:val="00F10FAA"/>
    <w:rsid w:val="00F11080"/>
    <w:rsid w:val="00F113D0"/>
    <w:rsid w:val="00F11709"/>
    <w:rsid w:val="00F11BAF"/>
    <w:rsid w:val="00F12183"/>
    <w:rsid w:val="00F12257"/>
    <w:rsid w:val="00F13880"/>
    <w:rsid w:val="00F13CF1"/>
    <w:rsid w:val="00F145F7"/>
    <w:rsid w:val="00F1509E"/>
    <w:rsid w:val="00F1513C"/>
    <w:rsid w:val="00F15430"/>
    <w:rsid w:val="00F1589B"/>
    <w:rsid w:val="00F15C62"/>
    <w:rsid w:val="00F161B0"/>
    <w:rsid w:val="00F1635F"/>
    <w:rsid w:val="00F16F5F"/>
    <w:rsid w:val="00F2020F"/>
    <w:rsid w:val="00F20214"/>
    <w:rsid w:val="00F202E3"/>
    <w:rsid w:val="00F203CF"/>
    <w:rsid w:val="00F20A3C"/>
    <w:rsid w:val="00F20C9D"/>
    <w:rsid w:val="00F20F64"/>
    <w:rsid w:val="00F2126F"/>
    <w:rsid w:val="00F21D4D"/>
    <w:rsid w:val="00F22034"/>
    <w:rsid w:val="00F228C0"/>
    <w:rsid w:val="00F22ED3"/>
    <w:rsid w:val="00F245CF"/>
    <w:rsid w:val="00F2475F"/>
    <w:rsid w:val="00F2511F"/>
    <w:rsid w:val="00F2535C"/>
    <w:rsid w:val="00F26092"/>
    <w:rsid w:val="00F26C5B"/>
    <w:rsid w:val="00F27150"/>
    <w:rsid w:val="00F274C5"/>
    <w:rsid w:val="00F27CBF"/>
    <w:rsid w:val="00F27DEA"/>
    <w:rsid w:val="00F30834"/>
    <w:rsid w:val="00F30961"/>
    <w:rsid w:val="00F30F40"/>
    <w:rsid w:val="00F3283F"/>
    <w:rsid w:val="00F332FA"/>
    <w:rsid w:val="00F33B63"/>
    <w:rsid w:val="00F33C55"/>
    <w:rsid w:val="00F34492"/>
    <w:rsid w:val="00F3495E"/>
    <w:rsid w:val="00F358B9"/>
    <w:rsid w:val="00F35A9D"/>
    <w:rsid w:val="00F35D90"/>
    <w:rsid w:val="00F35FD0"/>
    <w:rsid w:val="00F36AB1"/>
    <w:rsid w:val="00F3778E"/>
    <w:rsid w:val="00F37BBC"/>
    <w:rsid w:val="00F37FD8"/>
    <w:rsid w:val="00F40245"/>
    <w:rsid w:val="00F40C58"/>
    <w:rsid w:val="00F41884"/>
    <w:rsid w:val="00F41F0B"/>
    <w:rsid w:val="00F41F77"/>
    <w:rsid w:val="00F42111"/>
    <w:rsid w:val="00F428A2"/>
    <w:rsid w:val="00F429B8"/>
    <w:rsid w:val="00F42EFB"/>
    <w:rsid w:val="00F43001"/>
    <w:rsid w:val="00F43822"/>
    <w:rsid w:val="00F44ADF"/>
    <w:rsid w:val="00F46548"/>
    <w:rsid w:val="00F47578"/>
    <w:rsid w:val="00F47B33"/>
    <w:rsid w:val="00F50DB8"/>
    <w:rsid w:val="00F5122A"/>
    <w:rsid w:val="00F5151C"/>
    <w:rsid w:val="00F5173B"/>
    <w:rsid w:val="00F51EDA"/>
    <w:rsid w:val="00F527B3"/>
    <w:rsid w:val="00F52EE8"/>
    <w:rsid w:val="00F5309B"/>
    <w:rsid w:val="00F53496"/>
    <w:rsid w:val="00F5378E"/>
    <w:rsid w:val="00F5420D"/>
    <w:rsid w:val="00F54607"/>
    <w:rsid w:val="00F54A25"/>
    <w:rsid w:val="00F54C7C"/>
    <w:rsid w:val="00F550BD"/>
    <w:rsid w:val="00F56060"/>
    <w:rsid w:val="00F56158"/>
    <w:rsid w:val="00F564DD"/>
    <w:rsid w:val="00F56A72"/>
    <w:rsid w:val="00F56AD9"/>
    <w:rsid w:val="00F56CC8"/>
    <w:rsid w:val="00F56D7E"/>
    <w:rsid w:val="00F5766B"/>
    <w:rsid w:val="00F6041B"/>
    <w:rsid w:val="00F60744"/>
    <w:rsid w:val="00F618F8"/>
    <w:rsid w:val="00F61AFF"/>
    <w:rsid w:val="00F623E8"/>
    <w:rsid w:val="00F625FC"/>
    <w:rsid w:val="00F62895"/>
    <w:rsid w:val="00F62B63"/>
    <w:rsid w:val="00F6392C"/>
    <w:rsid w:val="00F64AA9"/>
    <w:rsid w:val="00F64E2C"/>
    <w:rsid w:val="00F658E0"/>
    <w:rsid w:val="00F65C03"/>
    <w:rsid w:val="00F65E8B"/>
    <w:rsid w:val="00F6625A"/>
    <w:rsid w:val="00F67869"/>
    <w:rsid w:val="00F67C0C"/>
    <w:rsid w:val="00F67CC8"/>
    <w:rsid w:val="00F7012D"/>
    <w:rsid w:val="00F7079E"/>
    <w:rsid w:val="00F710C8"/>
    <w:rsid w:val="00F7110B"/>
    <w:rsid w:val="00F721EC"/>
    <w:rsid w:val="00F726DE"/>
    <w:rsid w:val="00F72A20"/>
    <w:rsid w:val="00F72F27"/>
    <w:rsid w:val="00F73668"/>
    <w:rsid w:val="00F736E0"/>
    <w:rsid w:val="00F73890"/>
    <w:rsid w:val="00F73936"/>
    <w:rsid w:val="00F748F8"/>
    <w:rsid w:val="00F767EE"/>
    <w:rsid w:val="00F775AB"/>
    <w:rsid w:val="00F77C3D"/>
    <w:rsid w:val="00F80EC0"/>
    <w:rsid w:val="00F82424"/>
    <w:rsid w:val="00F824EC"/>
    <w:rsid w:val="00F825A3"/>
    <w:rsid w:val="00F83670"/>
    <w:rsid w:val="00F84EF4"/>
    <w:rsid w:val="00F84FC8"/>
    <w:rsid w:val="00F854BD"/>
    <w:rsid w:val="00F859EF"/>
    <w:rsid w:val="00F86C5D"/>
    <w:rsid w:val="00F86C78"/>
    <w:rsid w:val="00F86CD4"/>
    <w:rsid w:val="00F90022"/>
    <w:rsid w:val="00F91A9E"/>
    <w:rsid w:val="00F91F45"/>
    <w:rsid w:val="00F9239B"/>
    <w:rsid w:val="00F92B3F"/>
    <w:rsid w:val="00F92DA0"/>
    <w:rsid w:val="00F93087"/>
    <w:rsid w:val="00F94047"/>
    <w:rsid w:val="00F940C8"/>
    <w:rsid w:val="00F9418B"/>
    <w:rsid w:val="00F94378"/>
    <w:rsid w:val="00F9444B"/>
    <w:rsid w:val="00F9518B"/>
    <w:rsid w:val="00F96357"/>
    <w:rsid w:val="00F9707F"/>
    <w:rsid w:val="00F97753"/>
    <w:rsid w:val="00F97AB0"/>
    <w:rsid w:val="00F97F48"/>
    <w:rsid w:val="00F97FC2"/>
    <w:rsid w:val="00FA1205"/>
    <w:rsid w:val="00FA13FB"/>
    <w:rsid w:val="00FA1490"/>
    <w:rsid w:val="00FA20CF"/>
    <w:rsid w:val="00FA24E6"/>
    <w:rsid w:val="00FA2BAC"/>
    <w:rsid w:val="00FA31E9"/>
    <w:rsid w:val="00FA342B"/>
    <w:rsid w:val="00FA3BF9"/>
    <w:rsid w:val="00FA4666"/>
    <w:rsid w:val="00FA5052"/>
    <w:rsid w:val="00FA5325"/>
    <w:rsid w:val="00FA689E"/>
    <w:rsid w:val="00FA6A23"/>
    <w:rsid w:val="00FA7B26"/>
    <w:rsid w:val="00FA7B74"/>
    <w:rsid w:val="00FA7CC8"/>
    <w:rsid w:val="00FB0DA7"/>
    <w:rsid w:val="00FB18B5"/>
    <w:rsid w:val="00FB376D"/>
    <w:rsid w:val="00FB3E08"/>
    <w:rsid w:val="00FB3E2E"/>
    <w:rsid w:val="00FB506C"/>
    <w:rsid w:val="00FB5986"/>
    <w:rsid w:val="00FB7A05"/>
    <w:rsid w:val="00FC1424"/>
    <w:rsid w:val="00FC245A"/>
    <w:rsid w:val="00FC2A7D"/>
    <w:rsid w:val="00FC2C37"/>
    <w:rsid w:val="00FC4572"/>
    <w:rsid w:val="00FC4874"/>
    <w:rsid w:val="00FC4FF8"/>
    <w:rsid w:val="00FC5946"/>
    <w:rsid w:val="00FC62D7"/>
    <w:rsid w:val="00FC67EB"/>
    <w:rsid w:val="00FC68FE"/>
    <w:rsid w:val="00FC737A"/>
    <w:rsid w:val="00FC74AA"/>
    <w:rsid w:val="00FD0847"/>
    <w:rsid w:val="00FD10E2"/>
    <w:rsid w:val="00FD1202"/>
    <w:rsid w:val="00FD1C33"/>
    <w:rsid w:val="00FD2ABB"/>
    <w:rsid w:val="00FD2B7D"/>
    <w:rsid w:val="00FD2F2D"/>
    <w:rsid w:val="00FD3761"/>
    <w:rsid w:val="00FD5467"/>
    <w:rsid w:val="00FD5E18"/>
    <w:rsid w:val="00FD5FE9"/>
    <w:rsid w:val="00FD63F5"/>
    <w:rsid w:val="00FD64C9"/>
    <w:rsid w:val="00FD67C5"/>
    <w:rsid w:val="00FD6A60"/>
    <w:rsid w:val="00FD6CA8"/>
    <w:rsid w:val="00FD734A"/>
    <w:rsid w:val="00FD7494"/>
    <w:rsid w:val="00FD7AE1"/>
    <w:rsid w:val="00FD7F18"/>
    <w:rsid w:val="00FE0FE0"/>
    <w:rsid w:val="00FE1478"/>
    <w:rsid w:val="00FE1831"/>
    <w:rsid w:val="00FE3170"/>
    <w:rsid w:val="00FE32C2"/>
    <w:rsid w:val="00FE43E5"/>
    <w:rsid w:val="00FE4750"/>
    <w:rsid w:val="00FE4BC9"/>
    <w:rsid w:val="00FE4F3A"/>
    <w:rsid w:val="00FE5BD0"/>
    <w:rsid w:val="00FE700D"/>
    <w:rsid w:val="00FF0408"/>
    <w:rsid w:val="00FF0C8D"/>
    <w:rsid w:val="00FF1EE8"/>
    <w:rsid w:val="00FF1EFC"/>
    <w:rsid w:val="00FF25AB"/>
    <w:rsid w:val="00FF2DB0"/>
    <w:rsid w:val="00FF3115"/>
    <w:rsid w:val="00FF365D"/>
    <w:rsid w:val="00FF4A0B"/>
    <w:rsid w:val="00FF623A"/>
    <w:rsid w:val="00FF72AE"/>
    <w:rsid w:val="00FF7673"/>
    <w:rsid w:val="027DDC68"/>
    <w:rsid w:val="048BA13A"/>
    <w:rsid w:val="0AD54A93"/>
    <w:rsid w:val="1214651A"/>
    <w:rsid w:val="21556D5D"/>
    <w:rsid w:val="293E7677"/>
    <w:rsid w:val="34C4F11D"/>
    <w:rsid w:val="398C2584"/>
    <w:rsid w:val="4042F104"/>
    <w:rsid w:val="53BD4527"/>
    <w:rsid w:val="5CCAF6F6"/>
    <w:rsid w:val="5E9C1B2B"/>
    <w:rsid w:val="629A4A68"/>
    <w:rsid w:val="62DF7428"/>
    <w:rsid w:val="770F5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205A"/>
  <w15:docId w15:val="{90610E55-1FA1-4E49-B98E-09E56B21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pPr>
  </w:style>
  <w:style w:type="paragraph" w:customStyle="1" w:styleId="DashEn3">
    <w:name w:val="Dash: En 3"/>
    <w:basedOn w:val="DashEn2"/>
    <w:uiPriority w:val="3"/>
    <w:semiHidden/>
    <w:rsid w:val="006545EA"/>
    <w:pPr>
      <w:numPr>
        <w:ilvl w:val="4"/>
      </w:numPr>
      <w:tabs>
        <w:tab w:val="clear" w:pos="1701"/>
        <w:tab w:val="num" w:pos="360"/>
      </w:tabs>
    </w:pPr>
  </w:style>
  <w:style w:type="paragraph" w:customStyle="1" w:styleId="DashEn4">
    <w:name w:val="Dash: En 4"/>
    <w:basedOn w:val="DashEn3"/>
    <w:uiPriority w:val="3"/>
    <w:semiHidden/>
    <w:rsid w:val="006545EA"/>
    <w:pPr>
      <w:numPr>
        <w:ilvl w:val="5"/>
      </w:numPr>
      <w:tabs>
        <w:tab w:val="clear" w:pos="2126"/>
        <w:tab w:val="num" w:pos="360"/>
      </w:tabs>
    </w:pPr>
  </w:style>
  <w:style w:type="paragraph" w:customStyle="1" w:styleId="DashEn5">
    <w:name w:val="Dash: En 5"/>
    <w:basedOn w:val="DashEn4"/>
    <w:uiPriority w:val="3"/>
    <w:semiHidden/>
    <w:rsid w:val="006545EA"/>
    <w:pPr>
      <w:numPr>
        <w:ilvl w:val="6"/>
      </w:numPr>
      <w:tabs>
        <w:tab w:val="clear" w:pos="2551"/>
        <w:tab w:val="num" w:pos="360"/>
      </w:tabs>
    </w:pPr>
  </w:style>
  <w:style w:type="paragraph" w:customStyle="1" w:styleId="DashEn6">
    <w:name w:val="Dash: En 6"/>
    <w:basedOn w:val="DashEn5"/>
    <w:uiPriority w:val="3"/>
    <w:semiHidden/>
    <w:rsid w:val="006545EA"/>
    <w:pPr>
      <w:numPr>
        <w:ilvl w:val="7"/>
      </w:numPr>
      <w:tabs>
        <w:tab w:val="clear" w:pos="2976"/>
        <w:tab w:val="num" w:pos="360"/>
      </w:tabs>
    </w:pPr>
  </w:style>
  <w:style w:type="paragraph" w:customStyle="1" w:styleId="DashEn7">
    <w:name w:val="Dash: En 7"/>
    <w:basedOn w:val="DashEn6"/>
    <w:uiPriority w:val="3"/>
    <w:semiHidden/>
    <w:rsid w:val="006545EA"/>
    <w:pPr>
      <w:numPr>
        <w:ilvl w:val="8"/>
      </w:numPr>
      <w:tabs>
        <w:tab w:val="clear" w:pos="3402"/>
        <w:tab w:val="num" w:pos="360"/>
      </w:tabs>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12"/>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12"/>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12"/>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12"/>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12"/>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uiPriority w:val="99"/>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8"/>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9"/>
      </w:numPr>
    </w:pPr>
  </w:style>
  <w:style w:type="paragraph" w:customStyle="1" w:styleId="Bullets1stindent">
    <w:name w:val="Bullets (1st indent)"/>
    <w:basedOn w:val="Normal"/>
    <w:qFormat/>
    <w:rsid w:val="005F3CD3"/>
    <w:pPr>
      <w:numPr>
        <w:numId w:val="10"/>
      </w:numPr>
      <w:spacing w:after="120" w:line="276" w:lineRule="auto"/>
    </w:pPr>
  </w:style>
  <w:style w:type="paragraph" w:customStyle="1" w:styleId="Bullets2ndindent">
    <w:name w:val="Bullets (2nd indent)"/>
    <w:basedOn w:val="Normal"/>
    <w:qFormat/>
    <w:rsid w:val="005F3CD3"/>
    <w:pPr>
      <w:numPr>
        <w:ilvl w:val="1"/>
        <w:numId w:val="10"/>
      </w:numPr>
      <w:spacing w:after="120" w:line="276" w:lineRule="auto"/>
    </w:pPr>
  </w:style>
  <w:style w:type="paragraph" w:customStyle="1" w:styleId="Bulletslast1stindent">
    <w:name w:val="Bullets last (1st indent)"/>
    <w:basedOn w:val="Normal"/>
    <w:rsid w:val="005F3CD3"/>
    <w:pPr>
      <w:numPr>
        <w:ilvl w:val="2"/>
        <w:numId w:val="10"/>
      </w:numPr>
      <w:spacing w:after="200" w:line="276" w:lineRule="auto"/>
    </w:pPr>
  </w:style>
  <w:style w:type="paragraph" w:customStyle="1" w:styleId="Bulletslast2ndindent">
    <w:name w:val="Bullets last (2nd indent)"/>
    <w:basedOn w:val="Normal"/>
    <w:rsid w:val="005F3CD3"/>
    <w:pPr>
      <w:numPr>
        <w:ilvl w:val="3"/>
        <w:numId w:val="10"/>
      </w:numPr>
      <w:spacing w:after="57" w:line="276" w:lineRule="auto"/>
    </w:pPr>
  </w:style>
  <w:style w:type="paragraph" w:customStyle="1" w:styleId="Tablebullets2ndindent">
    <w:name w:val="Table bullets (2nd indent)"/>
    <w:basedOn w:val="Normal"/>
    <w:rsid w:val="005F3CD3"/>
    <w:pPr>
      <w:numPr>
        <w:ilvl w:val="6"/>
        <w:numId w:val="10"/>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0"/>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45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76089538">
      <w:bodyDiv w:val="1"/>
      <w:marLeft w:val="0"/>
      <w:marRight w:val="0"/>
      <w:marTop w:val="0"/>
      <w:marBottom w:val="0"/>
      <w:divBdr>
        <w:top w:val="none" w:sz="0" w:space="0" w:color="auto"/>
        <w:left w:val="none" w:sz="0" w:space="0" w:color="auto"/>
        <w:bottom w:val="none" w:sz="0" w:space="0" w:color="auto"/>
        <w:right w:val="none" w:sz="0" w:space="0" w:color="auto"/>
      </w:divBdr>
    </w:div>
    <w:div w:id="21380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15</Value>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https://financegovau.sharepoint.com/sites/M365_DoF_50034055/_layouts/15/DocIdRedir.aspx?ID=FIN34055-1565050583-61989</Url>
      <Description>FIN34055-1565050583-61989</Description>
    </_dlc_DocIdUrl>
    <_dlc_DocId xmlns="6a7e9632-768a-49bf-85ac-c69233ab2a52">FIN34055-1565050583-61989</_dlc_DocId>
  </documentManagement>
</p:properti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7C6D2-12B9-4B3A-86CA-537BBD471182}"/>
</file>

<file path=customXml/itemProps2.xml><?xml version="1.0" encoding="utf-8"?>
<ds:datastoreItem xmlns:ds="http://schemas.openxmlformats.org/officeDocument/2006/customXml" ds:itemID="{99AD1508-959B-4266-BD6E-98862BEE9754}">
  <ds:schemaRefs>
    <ds:schemaRef ds:uri="http://schemas.openxmlformats.org/officeDocument/2006/bibliography"/>
  </ds:schemaRefs>
</ds:datastoreItem>
</file>

<file path=customXml/itemProps3.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4.xml><?xml version="1.0" encoding="utf-8"?>
<ds:datastoreItem xmlns:ds="http://schemas.openxmlformats.org/officeDocument/2006/customXml" ds:itemID="{4EA51F60-144F-4564-BDBD-33B555A7C898}">
  <ds:schemaRefs>
    <ds:schemaRef ds:uri="974CECB1-0188-46E9-874F-FBDE11E93A54"/>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09E29C57-7F5E-4B83-A84B-C9AC3A6E883C}"/>
</file>

<file path=customXml/itemProps6.xml><?xml version="1.0" encoding="utf-8"?>
<ds:datastoreItem xmlns:ds="http://schemas.openxmlformats.org/officeDocument/2006/customXml" ds:itemID="{25DF11F4-7D5F-4D71-A5AA-1DDB5E9F3CB4}"/>
</file>

<file path=docProps/app.xml><?xml version="1.0" encoding="utf-8"?>
<Properties xmlns="http://schemas.openxmlformats.org/officeDocument/2006/extended-properties" xmlns:vt="http://schemas.openxmlformats.org/officeDocument/2006/docPropsVTypes">
  <Template>Normal</Template>
  <TotalTime>0</TotalTime>
  <Pages>11</Pages>
  <Words>4115</Words>
  <Characters>23211</Characters>
  <Application>Microsoft Office Word</Application>
  <DocSecurity>0</DocSecurity>
  <Lines>493</Lines>
  <Paragraphs>158</Paragraphs>
  <ScaleCrop>false</ScaleCrop>
  <HeadingPairs>
    <vt:vector size="2" baseType="variant">
      <vt:variant>
        <vt:lpstr>Title</vt:lpstr>
      </vt:variant>
      <vt:variant>
        <vt:i4>1</vt:i4>
      </vt:variant>
    </vt:vector>
  </HeadingPairs>
  <TitlesOfParts>
    <vt:vector size="1" baseType="lpstr">
      <vt:lpstr>Draft ES - Treasury No. 3- 10 July 2023 (updated) NJ</vt:lpstr>
    </vt:vector>
  </TitlesOfParts>
  <Company>Department of Finance</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Treasury No. 3- 10 July 2023 (updated) NJ</dc:title>
  <dc:subject/>
  <dc:creator>Maslin, Kristopher</dc:creator>
  <cp:keywords>[SEC=OFFICIAL]</cp:keywords>
  <dc:description/>
  <cp:lastModifiedBy>Jafra, Oliwia</cp:lastModifiedBy>
  <cp:revision>2</cp:revision>
  <cp:lastPrinted>2024-07-23T02:10:00Z</cp:lastPrinted>
  <dcterms:created xsi:type="dcterms:W3CDTF">2024-07-23T02:10:00Z</dcterms:created>
  <dcterms:modified xsi:type="dcterms:W3CDTF">2024-07-23T02:10:00Z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8388CEFEE7CE6AC064BA17AE5716A6840E484A21</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54CDD3E5D8E2A15A6530F6309CB6E5C146502378</vt:lpwstr>
  </property>
  <property fmtid="{D5CDD505-2E9C-101B-9397-08002B2CF9AE}" pid="13" name="PM_ProtectiveMarkingImage_Header">
    <vt:lpwstr>C:\Program Files\Common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2022.1</vt:lpwstr>
  </property>
  <property fmtid="{D5CDD505-2E9C-101B-9397-08002B2CF9AE}" pid="24" name="PM_Hash_Salt_Prev">
    <vt:lpwstr>325ACD8A47B455A5797D3C635CD0DC13</vt:lpwstr>
  </property>
  <property fmtid="{D5CDD505-2E9C-101B-9397-08002B2CF9AE}" pid="25" name="PM_Hash_Salt">
    <vt:lpwstr>31D967BA2CF794668E7402F9C4CD2BB8</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TaxKeyword">
    <vt:lpwstr>15;#[SEC=OFFICIAL]|07351cc0-de73-4913-be2f-56f124cbf8bb</vt:lpwstr>
  </property>
  <property fmtid="{D5CDD505-2E9C-101B-9397-08002B2CF9AE}" pid="32" name="OrgUnit">
    <vt:lpwstr>2;#Financial Framework Supplementary Powers|379d9d29-c01c-4de9-a4ea-4a1c8eabf1a8</vt:lpwstr>
  </property>
  <property fmtid="{D5CDD505-2E9C-101B-9397-08002B2CF9AE}" pid="33" name="InitiatingEntity">
    <vt:lpwstr>1;#Department of Finance|fd660e8f-8f31-49bd-92a3-d31d4da31afe</vt:lpwstr>
  </property>
  <property fmtid="{D5CDD505-2E9C-101B-9397-08002B2CF9AE}" pid="34" name="Function and Activity">
    <vt:lpwstr/>
  </property>
  <property fmtid="{D5CDD505-2E9C-101B-9397-08002B2CF9AE}" pid="35" name="AbtEntity">
    <vt:lpwstr>1;#Department of Finance|fd660e8f-8f31-49bd-92a3-d31d4da31afe</vt:lpwstr>
  </property>
  <property fmtid="{D5CDD505-2E9C-101B-9397-08002B2CF9AE}" pid="36" name="gf53def832c84e7cae27ba43c0ddcfb1">
    <vt:lpwstr/>
  </property>
  <property fmtid="{D5CDD505-2E9C-101B-9397-08002B2CF9AE}" pid="37" name="Document">
    <vt:lpwstr/>
  </property>
  <property fmtid="{D5CDD505-2E9C-101B-9397-08002B2CF9AE}" pid="38" name="eTheme">
    <vt:lpwstr>126;#Small Business|e2fd7e3f-7fa9-4ef9-99b7-00b2449db72e</vt:lpwstr>
  </property>
  <property fmtid="{D5CDD505-2E9C-101B-9397-08002B2CF9AE}" pid="39" name="eDocumentType">
    <vt:lpwstr>51;#Analysis|b383e841-c58a-4c9d-92c1-6b13b35f5bdb</vt:lpwstr>
  </property>
  <property fmtid="{D5CDD505-2E9C-101B-9397-08002B2CF9AE}" pid="40" name="eTopic">
    <vt:lpwstr>54;#Access to finance|b25c3500-d688-4310-9c2b-1d690400fcf1</vt:lpwstr>
  </property>
  <property fmtid="{D5CDD505-2E9C-101B-9397-08002B2CF9AE}" pid="41" name="eActivity">
    <vt:lpwstr>2;#Policy development|3c21fa22-a311-4c7a-a8b0-1d9dee90bb01</vt:lpwstr>
  </property>
  <property fmtid="{D5CDD505-2E9C-101B-9397-08002B2CF9AE}" pid="42" name="EmReceivedByName">
    <vt:lpwstr/>
  </property>
  <property fmtid="{D5CDD505-2E9C-101B-9397-08002B2CF9AE}" pid="43" name="EmSubject">
    <vt:lpwstr/>
  </property>
  <property fmtid="{D5CDD505-2E9C-101B-9397-08002B2CF9AE}" pid="44" name="EmToAddress">
    <vt:lpwstr/>
  </property>
  <property fmtid="{D5CDD505-2E9C-101B-9397-08002B2CF9AE}" pid="45" name="EmCategory">
    <vt:lpwstr/>
  </property>
  <property fmtid="{D5CDD505-2E9C-101B-9397-08002B2CF9AE}" pid="46" name="EmConversationIndex">
    <vt:lpwstr/>
  </property>
  <property fmtid="{D5CDD505-2E9C-101B-9397-08002B2CF9AE}" pid="47" name="EmBody">
    <vt:lpwstr/>
  </property>
  <property fmtid="{D5CDD505-2E9C-101B-9397-08002B2CF9AE}" pid="48" name="EmHasAttachments">
    <vt:bool>false</vt:bool>
  </property>
  <property fmtid="{D5CDD505-2E9C-101B-9397-08002B2CF9AE}" pid="49" name="EmCC">
    <vt:lpwstr/>
  </property>
  <property fmtid="{D5CDD505-2E9C-101B-9397-08002B2CF9AE}" pid="50" name="EmBCCSMTPAddress">
    <vt:lpwstr/>
  </property>
  <property fmtid="{D5CDD505-2E9C-101B-9397-08002B2CF9AE}" pid="51" name="EmFromName">
    <vt:lpwstr/>
  </property>
  <property fmtid="{D5CDD505-2E9C-101B-9397-08002B2CF9AE}" pid="52" name="EmTo">
    <vt:lpwstr/>
  </property>
  <property fmtid="{D5CDD505-2E9C-101B-9397-08002B2CF9AE}" pid="53" name="EmToSMTPAddress">
    <vt:lpwstr/>
  </property>
  <property fmtid="{D5CDD505-2E9C-101B-9397-08002B2CF9AE}" pid="54" name="Organisation Unit">
    <vt:lpwstr>1;#Financial Framework Supplementary Powers|379d9d29-c01c-4de9-a4ea-4a1c8eabf1a8</vt:lpwstr>
  </property>
  <property fmtid="{D5CDD505-2E9C-101B-9397-08002B2CF9AE}" pid="55" name="EmCon">
    <vt:lpwstr/>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About Entity">
    <vt:lpwstr>2;#Department of Finance|fd660e8f-8f31-49bd-92a3-d31d4da31afe</vt:lpwstr>
  </property>
  <property fmtid="{D5CDD505-2E9C-101B-9397-08002B2CF9AE}" pid="64" name="EmFrom">
    <vt:lpwstr/>
  </property>
  <property fmtid="{D5CDD505-2E9C-101B-9397-08002B2CF9AE}" pid="65" name="EmAttachmentNames">
    <vt:lpwstr/>
  </property>
  <property fmtid="{D5CDD505-2E9C-101B-9397-08002B2CF9AE}" pid="66" name="EmSentOnBehalfOfName">
    <vt:lpwstr/>
  </property>
  <property fmtid="{D5CDD505-2E9C-101B-9397-08002B2CF9AE}" pid="67" name="Initiating Entity">
    <vt:lpwstr>2;#Department of Finance|fd660e8f-8f31-49bd-92a3-d31d4da31afe</vt:lpwstr>
  </property>
  <property fmtid="{D5CDD505-2E9C-101B-9397-08002B2CF9AE}" pid="68" name="EmCCSMTPAddress">
    <vt:lpwstr/>
  </property>
  <property fmtid="{D5CDD505-2E9C-101B-9397-08002B2CF9AE}" pid="69" name="EmConversationID">
    <vt:lpwstr/>
  </property>
  <property fmtid="{D5CDD505-2E9C-101B-9397-08002B2CF9AE}" pid="70" name="EmBCC">
    <vt:lpwstr/>
  </property>
  <property fmtid="{D5CDD505-2E9C-101B-9397-08002B2CF9AE}" pid="71" name="EmID">
    <vt:lpwstr/>
  </property>
  <property fmtid="{D5CDD505-2E9C-101B-9397-08002B2CF9AE}" pid="72" name="MediaServiceImageTags">
    <vt:lpwstr/>
  </property>
  <property fmtid="{D5CDD505-2E9C-101B-9397-08002B2CF9AE}" pid="73" name="PMHMAC">
    <vt:lpwstr>v=2022.1;a=SHA256;h=6D705D7D75F4C6FBE63958DCBAE2CB482BC37AFBC9AFFCC8FF1792711B0E78A3</vt:lpwstr>
  </property>
  <property fmtid="{D5CDD505-2E9C-101B-9397-08002B2CF9AE}" pid="74" name="MSIP_Label_87d6481e-ccdd-4ab6-8b26-05a0df5699e7_Method">
    <vt:lpwstr>Privileged</vt:lpwstr>
  </property>
  <property fmtid="{D5CDD505-2E9C-101B-9397-08002B2CF9AE}" pid="75" name="MSIP_Label_87d6481e-ccdd-4ab6-8b26-05a0df5699e7_Name">
    <vt:lpwstr>OFFICIAL</vt:lpwstr>
  </property>
  <property fmtid="{D5CDD505-2E9C-101B-9397-08002B2CF9AE}" pid="76" name="MSIP_Label_87d6481e-ccdd-4ab6-8b26-05a0df5699e7_SiteId">
    <vt:lpwstr>08954cee-4782-4ff6-9ad5-1997dccef4b0</vt:lpwstr>
  </property>
  <property fmtid="{D5CDD505-2E9C-101B-9397-08002B2CF9AE}" pid="77" name="MSIP_Label_87d6481e-ccdd-4ab6-8b26-05a0df5699e7_Enabled">
    <vt:lpwstr>true</vt:lpwstr>
  </property>
  <property fmtid="{D5CDD505-2E9C-101B-9397-08002B2CF9AE}" pid="78" name="PM_OriginatorUserAccountName_SHA256">
    <vt:lpwstr>B5C917FBCF063F74B08C3F7AD05E44703B4F49F4EF9C9951BD1E2D0409DD133B</vt:lpwstr>
  </property>
  <property fmtid="{D5CDD505-2E9C-101B-9397-08002B2CF9AE}" pid="79" name="MSIP_Label_87d6481e-ccdd-4ab6-8b26-05a0df5699e7_SetDate">
    <vt:lpwstr>2020-03-10T23:36:52Z</vt:lpwstr>
  </property>
  <property fmtid="{D5CDD505-2E9C-101B-9397-08002B2CF9AE}" pid="80" name="MSIP_Label_87d6481e-ccdd-4ab6-8b26-05a0df5699e7_ContentBits">
    <vt:lpwstr>0</vt:lpwstr>
  </property>
  <property fmtid="{D5CDD505-2E9C-101B-9397-08002B2CF9AE}" pid="81" name="MSIP_Label_87d6481e-ccdd-4ab6-8b26-05a0df5699e7_ActionId">
    <vt:lpwstr>2ebd1f16d732420fbf884ae75d762b93</vt:lpwstr>
  </property>
  <property fmtid="{D5CDD505-2E9C-101B-9397-08002B2CF9AE}" pid="82" name="PM_Display">
    <vt:lpwstr>OFFICIAL</vt:lpwstr>
  </property>
  <property fmtid="{D5CDD505-2E9C-101B-9397-08002B2CF9AE}" pid="83" name="PM_OriginatorDomainName_SHA256">
    <vt:lpwstr>325440F6CA31C4C3BCE4433552DC42928CAAD3E2731ABE35FDE729ECEB763AF0</vt:lpwstr>
  </property>
  <property fmtid="{D5CDD505-2E9C-101B-9397-08002B2CF9AE}" pid="84" name="PMUuid">
    <vt:lpwstr>v=2022.2;d=gov.au;g=46DD6D7C-8107-577B-BC6E-F348953B2E44</vt:lpwstr>
  </property>
  <property fmtid="{D5CDD505-2E9C-101B-9397-08002B2CF9AE}" pid="85" name="TSYStatus">
    <vt:lpwstr/>
  </property>
  <property fmtid="{D5CDD505-2E9C-101B-9397-08002B2CF9AE}" pid="86" name="ContentTypeId">
    <vt:lpwstr>0x010100B7B479F47583304BA8B631462CC772D70002F43F407794FC478C48E13B67456D59</vt:lpwstr>
  </property>
  <property fmtid="{D5CDD505-2E9C-101B-9397-08002B2CF9AE}" pid="87" name="_dlc_DocIdItemGuid">
    <vt:lpwstr>e43132c6-e44b-4136-a901-d635d5442703</vt:lpwstr>
  </property>
</Properties>
</file>