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FEA15" w14:textId="77777777" w:rsidR="0048364F" w:rsidRPr="00E06C2B" w:rsidRDefault="00193461" w:rsidP="0020300C">
      <w:pPr>
        <w:rPr>
          <w:sz w:val="28"/>
        </w:rPr>
      </w:pPr>
      <w:r w:rsidRPr="00E06C2B">
        <w:rPr>
          <w:noProof/>
          <w:lang w:eastAsia="en-AU"/>
        </w:rPr>
        <w:drawing>
          <wp:inline distT="0" distB="0" distL="0" distR="0" wp14:anchorId="752D50E5" wp14:editId="668560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3D6E8" w14:textId="77777777" w:rsidR="0048364F" w:rsidRPr="00E06C2B" w:rsidRDefault="0048364F" w:rsidP="0048364F">
      <w:pPr>
        <w:rPr>
          <w:sz w:val="19"/>
        </w:rPr>
      </w:pPr>
    </w:p>
    <w:p w14:paraId="114873BA" w14:textId="77777777" w:rsidR="0048364F" w:rsidRPr="00E06C2B" w:rsidRDefault="00CB1EC0" w:rsidP="0048364F">
      <w:pPr>
        <w:pStyle w:val="ShortT"/>
      </w:pPr>
      <w:r w:rsidRPr="00E06C2B">
        <w:t xml:space="preserve">Migration Amendment (Visa Application Charge Refund) </w:t>
      </w:r>
      <w:r w:rsidR="00980747" w:rsidRPr="00E06C2B">
        <w:t>Regulations 2</w:t>
      </w:r>
      <w:r w:rsidRPr="00E06C2B">
        <w:t>024</w:t>
      </w:r>
    </w:p>
    <w:p w14:paraId="238C5A33" w14:textId="77777777" w:rsidR="0066092E" w:rsidRPr="00E06C2B" w:rsidRDefault="0066092E" w:rsidP="0066092E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E06C2B">
        <w:rPr>
          <w:rFonts w:eastAsia="Times New Roman" w:cs="Times New Roman"/>
          <w:szCs w:val="22"/>
          <w:lang w:eastAsia="en-AU"/>
        </w:rPr>
        <w:t xml:space="preserve">I, the Honourable Sam </w:t>
      </w:r>
      <w:proofErr w:type="spellStart"/>
      <w:r w:rsidRPr="00E06C2B">
        <w:rPr>
          <w:rFonts w:eastAsia="Times New Roman" w:cs="Times New Roman"/>
          <w:szCs w:val="22"/>
          <w:lang w:eastAsia="en-AU"/>
        </w:rPr>
        <w:t>Mostyn</w:t>
      </w:r>
      <w:proofErr w:type="spellEnd"/>
      <w:r w:rsidRPr="00E06C2B">
        <w:rPr>
          <w:rFonts w:eastAsia="Times New Roman" w:cs="Times New Roman"/>
          <w:szCs w:val="22"/>
          <w:lang w:eastAsia="en-AU"/>
        </w:rPr>
        <w:t xml:space="preserve"> AC, Governor</w:t>
      </w:r>
      <w:r w:rsidR="00E06C2B">
        <w:rPr>
          <w:rFonts w:eastAsia="Times New Roman" w:cs="Times New Roman"/>
          <w:szCs w:val="22"/>
          <w:lang w:eastAsia="en-AU"/>
        </w:rPr>
        <w:noBreakHyphen/>
      </w:r>
      <w:r w:rsidRPr="00E06C2B">
        <w:rPr>
          <w:rFonts w:eastAsia="Times New Roman" w:cs="Times New Roman"/>
          <w:szCs w:val="22"/>
          <w:lang w:eastAsia="en-AU"/>
        </w:rPr>
        <w:t>General of the Commonwealth of Australia, acting with the advice of the Federal Executive Council, make the following regulations.</w:t>
      </w:r>
    </w:p>
    <w:p w14:paraId="5A6D0FC5" w14:textId="18CEA36E" w:rsidR="0066092E" w:rsidRPr="00E06C2B" w:rsidRDefault="0066092E" w:rsidP="0066092E">
      <w:pPr>
        <w:keepNext/>
        <w:spacing w:before="720" w:line="240" w:lineRule="atLeast"/>
        <w:ind w:right="397"/>
        <w:jc w:val="both"/>
        <w:rPr>
          <w:rFonts w:eastAsia="Calibri" w:cs="Times New Roman"/>
          <w:szCs w:val="22"/>
        </w:rPr>
      </w:pPr>
      <w:r w:rsidRPr="00E06C2B">
        <w:rPr>
          <w:rFonts w:eastAsia="Calibri" w:cs="Times New Roman"/>
          <w:szCs w:val="22"/>
        </w:rPr>
        <w:t>Dated</w:t>
      </w:r>
      <w:r w:rsidRPr="00E06C2B">
        <w:rPr>
          <w:rFonts w:eastAsia="Calibri" w:cs="Times New Roman"/>
          <w:szCs w:val="22"/>
        </w:rPr>
        <w:tab/>
      </w:r>
      <w:r w:rsidRPr="00E06C2B">
        <w:rPr>
          <w:rFonts w:eastAsia="Calibri" w:cs="Times New Roman"/>
          <w:szCs w:val="22"/>
        </w:rPr>
        <w:tab/>
      </w:r>
      <w:r w:rsidR="008F70A0">
        <w:rPr>
          <w:rFonts w:eastAsia="Calibri" w:cs="Times New Roman"/>
          <w:szCs w:val="22"/>
        </w:rPr>
        <w:t xml:space="preserve">15 August </w:t>
      </w:r>
      <w:r w:rsidRPr="00E06C2B">
        <w:rPr>
          <w:rFonts w:eastAsia="Calibri" w:cs="Times New Roman"/>
          <w:szCs w:val="22"/>
        </w:rPr>
        <w:fldChar w:fldCharType="begin"/>
      </w:r>
      <w:r w:rsidRPr="00E06C2B">
        <w:rPr>
          <w:rFonts w:eastAsia="Calibri" w:cs="Times New Roman"/>
          <w:szCs w:val="22"/>
        </w:rPr>
        <w:instrText xml:space="preserve"> DOCPROPERTY  DateMade </w:instrText>
      </w:r>
      <w:r w:rsidRPr="00E06C2B">
        <w:rPr>
          <w:rFonts w:eastAsia="Calibri" w:cs="Times New Roman"/>
          <w:szCs w:val="22"/>
        </w:rPr>
        <w:fldChar w:fldCharType="separate"/>
      </w:r>
      <w:r w:rsidR="00FA3AF0">
        <w:rPr>
          <w:rFonts w:eastAsia="Calibri" w:cs="Times New Roman"/>
          <w:szCs w:val="22"/>
        </w:rPr>
        <w:t>2024</w:t>
      </w:r>
      <w:r w:rsidRPr="00E06C2B">
        <w:rPr>
          <w:rFonts w:eastAsia="Calibri" w:cs="Times New Roman"/>
          <w:szCs w:val="22"/>
        </w:rPr>
        <w:fldChar w:fldCharType="end"/>
      </w:r>
    </w:p>
    <w:p w14:paraId="2502F014" w14:textId="77777777" w:rsidR="0066092E" w:rsidRPr="00E06C2B" w:rsidRDefault="0066092E" w:rsidP="0066092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rFonts w:eastAsia="Calibri" w:cs="Times New Roman"/>
          <w:szCs w:val="22"/>
        </w:rPr>
      </w:pPr>
      <w:r w:rsidRPr="00E06C2B">
        <w:rPr>
          <w:rFonts w:eastAsia="Calibri" w:cs="Times New Roman"/>
          <w:szCs w:val="22"/>
        </w:rPr>
        <w:t xml:space="preserve">Sam </w:t>
      </w:r>
      <w:proofErr w:type="spellStart"/>
      <w:r w:rsidRPr="00E06C2B">
        <w:rPr>
          <w:rFonts w:eastAsia="Calibri" w:cs="Times New Roman"/>
          <w:szCs w:val="22"/>
        </w:rPr>
        <w:t>Mostyn</w:t>
      </w:r>
      <w:proofErr w:type="spellEnd"/>
      <w:r w:rsidR="0093481C" w:rsidRPr="00E06C2B">
        <w:rPr>
          <w:rFonts w:eastAsia="Calibri" w:cs="Times New Roman"/>
          <w:szCs w:val="22"/>
        </w:rPr>
        <w:t xml:space="preserve"> AC</w:t>
      </w:r>
    </w:p>
    <w:p w14:paraId="7CC0FE3D" w14:textId="77777777" w:rsidR="0066092E" w:rsidRPr="00E06C2B" w:rsidRDefault="0066092E" w:rsidP="0066092E">
      <w:pPr>
        <w:keepNext/>
        <w:tabs>
          <w:tab w:val="left" w:pos="3402"/>
        </w:tabs>
        <w:spacing w:line="300" w:lineRule="atLeast"/>
        <w:ind w:left="397" w:right="397"/>
        <w:jc w:val="right"/>
        <w:rPr>
          <w:rFonts w:eastAsia="Calibri" w:cs="Times New Roman"/>
          <w:szCs w:val="22"/>
        </w:rPr>
      </w:pPr>
      <w:r w:rsidRPr="00E06C2B">
        <w:rPr>
          <w:rFonts w:eastAsia="Calibri" w:cs="Times New Roman"/>
          <w:szCs w:val="22"/>
        </w:rPr>
        <w:t>Governor</w:t>
      </w:r>
      <w:r w:rsidR="00E06C2B">
        <w:rPr>
          <w:rFonts w:eastAsia="Calibri" w:cs="Times New Roman"/>
          <w:szCs w:val="22"/>
        </w:rPr>
        <w:noBreakHyphen/>
      </w:r>
      <w:r w:rsidRPr="00E06C2B">
        <w:rPr>
          <w:rFonts w:eastAsia="Calibri" w:cs="Times New Roman"/>
          <w:szCs w:val="22"/>
        </w:rPr>
        <w:t>General</w:t>
      </w:r>
    </w:p>
    <w:p w14:paraId="12E6553C" w14:textId="77777777" w:rsidR="0066092E" w:rsidRPr="00E06C2B" w:rsidRDefault="0066092E" w:rsidP="0066092E">
      <w:pPr>
        <w:keepNext/>
        <w:tabs>
          <w:tab w:val="left" w:pos="3402"/>
        </w:tabs>
        <w:spacing w:before="840" w:after="1080" w:line="300" w:lineRule="atLeast"/>
        <w:ind w:right="397"/>
        <w:rPr>
          <w:rFonts w:eastAsia="Calibri" w:cs="Times New Roman"/>
          <w:szCs w:val="22"/>
        </w:rPr>
      </w:pPr>
      <w:r w:rsidRPr="00E06C2B">
        <w:rPr>
          <w:rFonts w:eastAsia="Calibri" w:cs="Times New Roman"/>
          <w:szCs w:val="22"/>
        </w:rPr>
        <w:t>By Her Excellency’s Command</w:t>
      </w:r>
    </w:p>
    <w:p w14:paraId="2960A801" w14:textId="77777777" w:rsidR="0093481C" w:rsidRPr="00E06C2B" w:rsidRDefault="00997006" w:rsidP="0093481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06C2B">
        <w:rPr>
          <w:szCs w:val="22"/>
        </w:rPr>
        <w:t>Tony Burke</w:t>
      </w:r>
    </w:p>
    <w:p w14:paraId="7C19F398" w14:textId="77777777" w:rsidR="0093481C" w:rsidRPr="00E06C2B" w:rsidRDefault="0093481C" w:rsidP="0093481C">
      <w:pPr>
        <w:pStyle w:val="SignCoverPageEnd"/>
        <w:rPr>
          <w:szCs w:val="22"/>
        </w:rPr>
      </w:pPr>
      <w:r w:rsidRPr="00E06C2B">
        <w:rPr>
          <w:szCs w:val="22"/>
        </w:rPr>
        <w:t>Minister for Immigration and Multicultural Affairs</w:t>
      </w:r>
    </w:p>
    <w:p w14:paraId="0AA30821" w14:textId="77777777" w:rsidR="00CB1EC0" w:rsidRPr="00E06C2B" w:rsidRDefault="00CB1EC0" w:rsidP="003267C2"/>
    <w:p w14:paraId="2B7BA1D9" w14:textId="77777777" w:rsidR="00CB1EC0" w:rsidRPr="00E06C2B" w:rsidRDefault="00CB1EC0" w:rsidP="003267C2"/>
    <w:p w14:paraId="40FCBCBA" w14:textId="77777777" w:rsidR="00CB1EC0" w:rsidRPr="00E06C2B" w:rsidRDefault="00CB1EC0" w:rsidP="003267C2"/>
    <w:p w14:paraId="3AE0FC92" w14:textId="77777777" w:rsidR="0048364F" w:rsidRPr="00E00812" w:rsidRDefault="0048364F" w:rsidP="0048364F">
      <w:pPr>
        <w:pStyle w:val="Header"/>
        <w:tabs>
          <w:tab w:val="clear" w:pos="4150"/>
          <w:tab w:val="clear" w:pos="8307"/>
        </w:tabs>
      </w:pPr>
      <w:r w:rsidRPr="00E00812">
        <w:rPr>
          <w:rStyle w:val="CharAmSchNo"/>
        </w:rPr>
        <w:t xml:space="preserve"> </w:t>
      </w:r>
      <w:r w:rsidRPr="00E00812">
        <w:rPr>
          <w:rStyle w:val="CharAmSchText"/>
        </w:rPr>
        <w:t xml:space="preserve"> </w:t>
      </w:r>
    </w:p>
    <w:p w14:paraId="64462E13" w14:textId="77777777" w:rsidR="0048364F" w:rsidRPr="00E00812" w:rsidRDefault="0048364F" w:rsidP="0048364F">
      <w:pPr>
        <w:pStyle w:val="Header"/>
        <w:tabs>
          <w:tab w:val="clear" w:pos="4150"/>
          <w:tab w:val="clear" w:pos="8307"/>
        </w:tabs>
      </w:pPr>
      <w:r w:rsidRPr="00E00812">
        <w:rPr>
          <w:rStyle w:val="CharAmPartNo"/>
        </w:rPr>
        <w:t xml:space="preserve"> </w:t>
      </w:r>
      <w:r w:rsidRPr="00E00812">
        <w:rPr>
          <w:rStyle w:val="CharAmPartText"/>
        </w:rPr>
        <w:t xml:space="preserve"> </w:t>
      </w:r>
    </w:p>
    <w:p w14:paraId="73628237" w14:textId="77777777" w:rsidR="0048364F" w:rsidRPr="00E06C2B" w:rsidRDefault="0048364F" w:rsidP="0048364F">
      <w:pPr>
        <w:sectPr w:rsidR="0048364F" w:rsidRPr="00E06C2B" w:rsidSect="00065F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2A66BA" w14:textId="77777777" w:rsidR="00220A0C" w:rsidRPr="00E06C2B" w:rsidRDefault="0048364F" w:rsidP="0048364F">
      <w:pPr>
        <w:outlineLvl w:val="0"/>
        <w:rPr>
          <w:sz w:val="36"/>
        </w:rPr>
      </w:pPr>
      <w:r w:rsidRPr="00E06C2B">
        <w:rPr>
          <w:sz w:val="36"/>
        </w:rPr>
        <w:lastRenderedPageBreak/>
        <w:t>Contents</w:t>
      </w:r>
    </w:p>
    <w:p w14:paraId="66B3B307" w14:textId="6A3436F4" w:rsidR="0067720E" w:rsidRPr="00E06C2B" w:rsidRDefault="006772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6C2B">
        <w:fldChar w:fldCharType="begin"/>
      </w:r>
      <w:r w:rsidRPr="00E06C2B">
        <w:instrText xml:space="preserve"> TOC \o "1-9" </w:instrText>
      </w:r>
      <w:r w:rsidRPr="00E06C2B">
        <w:fldChar w:fldCharType="separate"/>
      </w:r>
      <w:r w:rsidRPr="00E06C2B">
        <w:rPr>
          <w:noProof/>
        </w:rPr>
        <w:t>1</w:t>
      </w:r>
      <w:r w:rsidRPr="00E06C2B">
        <w:rPr>
          <w:noProof/>
        </w:rPr>
        <w:tab/>
        <w:t>Name</w:t>
      </w:r>
      <w:r w:rsidRPr="00E06C2B">
        <w:rPr>
          <w:noProof/>
        </w:rPr>
        <w:tab/>
      </w:r>
      <w:r w:rsidRPr="00E06C2B">
        <w:rPr>
          <w:noProof/>
        </w:rPr>
        <w:fldChar w:fldCharType="begin"/>
      </w:r>
      <w:r w:rsidRPr="00E06C2B">
        <w:rPr>
          <w:noProof/>
        </w:rPr>
        <w:instrText xml:space="preserve"> PAGEREF _Toc170990084 \h </w:instrText>
      </w:r>
      <w:r w:rsidRPr="00E06C2B">
        <w:rPr>
          <w:noProof/>
        </w:rPr>
      </w:r>
      <w:r w:rsidRPr="00E06C2B">
        <w:rPr>
          <w:noProof/>
        </w:rPr>
        <w:fldChar w:fldCharType="separate"/>
      </w:r>
      <w:r w:rsidR="00FA3AF0">
        <w:rPr>
          <w:noProof/>
        </w:rPr>
        <w:t>1</w:t>
      </w:r>
      <w:r w:rsidRPr="00E06C2B">
        <w:rPr>
          <w:noProof/>
        </w:rPr>
        <w:fldChar w:fldCharType="end"/>
      </w:r>
    </w:p>
    <w:p w14:paraId="16E7FBFF" w14:textId="1034489A" w:rsidR="0067720E" w:rsidRPr="00E06C2B" w:rsidRDefault="006772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6C2B">
        <w:rPr>
          <w:noProof/>
        </w:rPr>
        <w:t>2</w:t>
      </w:r>
      <w:r w:rsidRPr="00E06C2B">
        <w:rPr>
          <w:noProof/>
        </w:rPr>
        <w:tab/>
        <w:t>Commencement</w:t>
      </w:r>
      <w:r w:rsidRPr="00E06C2B">
        <w:rPr>
          <w:noProof/>
        </w:rPr>
        <w:tab/>
      </w:r>
      <w:r w:rsidRPr="00E06C2B">
        <w:rPr>
          <w:noProof/>
        </w:rPr>
        <w:fldChar w:fldCharType="begin"/>
      </w:r>
      <w:r w:rsidRPr="00E06C2B">
        <w:rPr>
          <w:noProof/>
        </w:rPr>
        <w:instrText xml:space="preserve"> PAGEREF _Toc170990085 \h </w:instrText>
      </w:r>
      <w:r w:rsidRPr="00E06C2B">
        <w:rPr>
          <w:noProof/>
        </w:rPr>
      </w:r>
      <w:r w:rsidRPr="00E06C2B">
        <w:rPr>
          <w:noProof/>
        </w:rPr>
        <w:fldChar w:fldCharType="separate"/>
      </w:r>
      <w:r w:rsidR="00FA3AF0">
        <w:rPr>
          <w:noProof/>
        </w:rPr>
        <w:t>1</w:t>
      </w:r>
      <w:r w:rsidRPr="00E06C2B">
        <w:rPr>
          <w:noProof/>
        </w:rPr>
        <w:fldChar w:fldCharType="end"/>
      </w:r>
    </w:p>
    <w:p w14:paraId="5CBB210E" w14:textId="5108D1D6" w:rsidR="0067720E" w:rsidRPr="00E06C2B" w:rsidRDefault="006772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6C2B">
        <w:rPr>
          <w:noProof/>
        </w:rPr>
        <w:t>3</w:t>
      </w:r>
      <w:r w:rsidRPr="00E06C2B">
        <w:rPr>
          <w:noProof/>
        </w:rPr>
        <w:tab/>
        <w:t>Authority</w:t>
      </w:r>
      <w:r w:rsidRPr="00E06C2B">
        <w:rPr>
          <w:noProof/>
        </w:rPr>
        <w:tab/>
      </w:r>
      <w:r w:rsidRPr="00E06C2B">
        <w:rPr>
          <w:noProof/>
        </w:rPr>
        <w:fldChar w:fldCharType="begin"/>
      </w:r>
      <w:r w:rsidRPr="00E06C2B">
        <w:rPr>
          <w:noProof/>
        </w:rPr>
        <w:instrText xml:space="preserve"> PAGEREF _Toc170990086 \h </w:instrText>
      </w:r>
      <w:r w:rsidRPr="00E06C2B">
        <w:rPr>
          <w:noProof/>
        </w:rPr>
      </w:r>
      <w:r w:rsidRPr="00E06C2B">
        <w:rPr>
          <w:noProof/>
        </w:rPr>
        <w:fldChar w:fldCharType="separate"/>
      </w:r>
      <w:r w:rsidR="00FA3AF0">
        <w:rPr>
          <w:noProof/>
        </w:rPr>
        <w:t>1</w:t>
      </w:r>
      <w:r w:rsidRPr="00E06C2B">
        <w:rPr>
          <w:noProof/>
        </w:rPr>
        <w:fldChar w:fldCharType="end"/>
      </w:r>
    </w:p>
    <w:p w14:paraId="11EFF180" w14:textId="381C4BF4" w:rsidR="0067720E" w:rsidRPr="00E06C2B" w:rsidRDefault="006772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6C2B">
        <w:rPr>
          <w:noProof/>
        </w:rPr>
        <w:t>4</w:t>
      </w:r>
      <w:r w:rsidRPr="00E06C2B">
        <w:rPr>
          <w:noProof/>
        </w:rPr>
        <w:tab/>
        <w:t>Schedules</w:t>
      </w:r>
      <w:r w:rsidRPr="00E06C2B">
        <w:rPr>
          <w:noProof/>
        </w:rPr>
        <w:tab/>
      </w:r>
      <w:r w:rsidRPr="00E06C2B">
        <w:rPr>
          <w:noProof/>
        </w:rPr>
        <w:fldChar w:fldCharType="begin"/>
      </w:r>
      <w:r w:rsidRPr="00E06C2B">
        <w:rPr>
          <w:noProof/>
        </w:rPr>
        <w:instrText xml:space="preserve"> PAGEREF _Toc170990087 \h </w:instrText>
      </w:r>
      <w:r w:rsidRPr="00E06C2B">
        <w:rPr>
          <w:noProof/>
        </w:rPr>
      </w:r>
      <w:r w:rsidRPr="00E06C2B">
        <w:rPr>
          <w:noProof/>
        </w:rPr>
        <w:fldChar w:fldCharType="separate"/>
      </w:r>
      <w:r w:rsidR="00FA3AF0">
        <w:rPr>
          <w:noProof/>
        </w:rPr>
        <w:t>1</w:t>
      </w:r>
      <w:r w:rsidRPr="00E06C2B">
        <w:rPr>
          <w:noProof/>
        </w:rPr>
        <w:fldChar w:fldCharType="end"/>
      </w:r>
    </w:p>
    <w:p w14:paraId="3D10860E" w14:textId="39561A7E" w:rsidR="0067720E" w:rsidRPr="00E06C2B" w:rsidRDefault="006772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06C2B">
        <w:rPr>
          <w:noProof/>
        </w:rPr>
        <w:t>Schedule 1—Amendments</w:t>
      </w:r>
      <w:r w:rsidRPr="00E06C2B">
        <w:rPr>
          <w:b w:val="0"/>
          <w:noProof/>
          <w:sz w:val="18"/>
        </w:rPr>
        <w:tab/>
      </w:r>
      <w:r w:rsidRPr="00E06C2B">
        <w:rPr>
          <w:b w:val="0"/>
          <w:noProof/>
          <w:sz w:val="18"/>
        </w:rPr>
        <w:fldChar w:fldCharType="begin"/>
      </w:r>
      <w:r w:rsidRPr="00E06C2B">
        <w:rPr>
          <w:b w:val="0"/>
          <w:noProof/>
          <w:sz w:val="18"/>
        </w:rPr>
        <w:instrText xml:space="preserve"> PAGEREF _Toc170990088 \h </w:instrText>
      </w:r>
      <w:r w:rsidRPr="00E06C2B">
        <w:rPr>
          <w:b w:val="0"/>
          <w:noProof/>
          <w:sz w:val="18"/>
        </w:rPr>
      </w:r>
      <w:r w:rsidRPr="00E06C2B">
        <w:rPr>
          <w:b w:val="0"/>
          <w:noProof/>
          <w:sz w:val="18"/>
        </w:rPr>
        <w:fldChar w:fldCharType="separate"/>
      </w:r>
      <w:r w:rsidR="00FA3AF0">
        <w:rPr>
          <w:b w:val="0"/>
          <w:noProof/>
          <w:sz w:val="18"/>
        </w:rPr>
        <w:t>2</w:t>
      </w:r>
      <w:r w:rsidRPr="00E06C2B">
        <w:rPr>
          <w:b w:val="0"/>
          <w:noProof/>
          <w:sz w:val="18"/>
        </w:rPr>
        <w:fldChar w:fldCharType="end"/>
      </w:r>
    </w:p>
    <w:p w14:paraId="3DF396A9" w14:textId="2705F409" w:rsidR="0067720E" w:rsidRPr="00E06C2B" w:rsidRDefault="006772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06C2B">
        <w:rPr>
          <w:noProof/>
        </w:rPr>
        <w:t>Migration Regulations 1994</w:t>
      </w:r>
      <w:r w:rsidRPr="00E06C2B">
        <w:rPr>
          <w:i w:val="0"/>
          <w:noProof/>
          <w:sz w:val="18"/>
        </w:rPr>
        <w:tab/>
      </w:r>
      <w:r w:rsidRPr="00E06C2B">
        <w:rPr>
          <w:i w:val="0"/>
          <w:noProof/>
          <w:sz w:val="18"/>
        </w:rPr>
        <w:fldChar w:fldCharType="begin"/>
      </w:r>
      <w:r w:rsidRPr="00E06C2B">
        <w:rPr>
          <w:i w:val="0"/>
          <w:noProof/>
          <w:sz w:val="18"/>
        </w:rPr>
        <w:instrText xml:space="preserve"> PAGEREF _Toc170990089 \h </w:instrText>
      </w:r>
      <w:r w:rsidRPr="00E06C2B">
        <w:rPr>
          <w:i w:val="0"/>
          <w:noProof/>
          <w:sz w:val="18"/>
        </w:rPr>
      </w:r>
      <w:r w:rsidRPr="00E06C2B">
        <w:rPr>
          <w:i w:val="0"/>
          <w:noProof/>
          <w:sz w:val="18"/>
        </w:rPr>
        <w:fldChar w:fldCharType="separate"/>
      </w:r>
      <w:r w:rsidR="00FA3AF0">
        <w:rPr>
          <w:i w:val="0"/>
          <w:noProof/>
          <w:sz w:val="18"/>
        </w:rPr>
        <w:t>2</w:t>
      </w:r>
      <w:r w:rsidRPr="00E06C2B">
        <w:rPr>
          <w:i w:val="0"/>
          <w:noProof/>
          <w:sz w:val="18"/>
        </w:rPr>
        <w:fldChar w:fldCharType="end"/>
      </w:r>
    </w:p>
    <w:p w14:paraId="44E7A77D" w14:textId="77777777" w:rsidR="0048364F" w:rsidRPr="00E06C2B" w:rsidRDefault="0067720E" w:rsidP="0048364F">
      <w:r w:rsidRPr="00E06C2B">
        <w:fldChar w:fldCharType="end"/>
      </w:r>
    </w:p>
    <w:p w14:paraId="061134F0" w14:textId="77777777" w:rsidR="0048364F" w:rsidRPr="00E06C2B" w:rsidRDefault="0048364F" w:rsidP="0048364F">
      <w:pPr>
        <w:sectPr w:rsidR="0048364F" w:rsidRPr="00E06C2B" w:rsidSect="00065F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289C73" w14:textId="77777777" w:rsidR="0048364F" w:rsidRPr="00E06C2B" w:rsidRDefault="0048364F" w:rsidP="0048364F">
      <w:pPr>
        <w:pStyle w:val="ActHead5"/>
      </w:pPr>
      <w:bookmarkStart w:id="0" w:name="_Toc170990084"/>
      <w:proofErr w:type="gramStart"/>
      <w:r w:rsidRPr="00E00812">
        <w:rPr>
          <w:rStyle w:val="CharSectno"/>
        </w:rPr>
        <w:t>1</w:t>
      </w:r>
      <w:r w:rsidRPr="00E06C2B">
        <w:t xml:space="preserve">  </w:t>
      </w:r>
      <w:r w:rsidR="004F676E" w:rsidRPr="00E06C2B">
        <w:t>Name</w:t>
      </w:r>
      <w:bookmarkEnd w:id="0"/>
      <w:proofErr w:type="gramEnd"/>
    </w:p>
    <w:p w14:paraId="7A06C9A1" w14:textId="77777777" w:rsidR="0048364F" w:rsidRPr="00E06C2B" w:rsidRDefault="0048364F" w:rsidP="0048364F">
      <w:pPr>
        <w:pStyle w:val="subsection"/>
      </w:pPr>
      <w:r w:rsidRPr="00E06C2B">
        <w:tab/>
      </w:r>
      <w:r w:rsidRPr="00E06C2B">
        <w:tab/>
      </w:r>
      <w:r w:rsidR="00CB1EC0" w:rsidRPr="00E06C2B">
        <w:t>This instrument is</w:t>
      </w:r>
      <w:r w:rsidRPr="00E06C2B">
        <w:t xml:space="preserve"> the </w:t>
      </w:r>
      <w:r w:rsidR="00980747" w:rsidRPr="00E06C2B">
        <w:rPr>
          <w:i/>
          <w:noProof/>
        </w:rPr>
        <w:t>Migration Amendment (Visa Application Charge Refund) Regulations 2024</w:t>
      </w:r>
      <w:r w:rsidRPr="00E06C2B">
        <w:t>.</w:t>
      </w:r>
    </w:p>
    <w:p w14:paraId="71722E3B" w14:textId="77777777" w:rsidR="004F676E" w:rsidRPr="00E06C2B" w:rsidRDefault="0048364F" w:rsidP="005452CC">
      <w:pPr>
        <w:pStyle w:val="ActHead5"/>
      </w:pPr>
      <w:bookmarkStart w:id="1" w:name="_Toc170990085"/>
      <w:proofErr w:type="gramStart"/>
      <w:r w:rsidRPr="00E00812">
        <w:rPr>
          <w:rStyle w:val="CharSectno"/>
        </w:rPr>
        <w:t>2</w:t>
      </w:r>
      <w:r w:rsidRPr="00E06C2B">
        <w:t xml:space="preserve">  Commencement</w:t>
      </w:r>
      <w:bookmarkEnd w:id="1"/>
      <w:proofErr w:type="gramEnd"/>
    </w:p>
    <w:p w14:paraId="44647A4E" w14:textId="77777777" w:rsidR="005452CC" w:rsidRPr="00E06C2B" w:rsidRDefault="005452CC" w:rsidP="003267C2">
      <w:pPr>
        <w:pStyle w:val="subsection"/>
      </w:pPr>
      <w:r w:rsidRPr="00E06C2B">
        <w:tab/>
        <w:t>(1)</w:t>
      </w:r>
      <w:r w:rsidRPr="00E06C2B">
        <w:tab/>
        <w:t xml:space="preserve">Each provision of </w:t>
      </w:r>
      <w:r w:rsidR="00CB1EC0" w:rsidRPr="00E06C2B">
        <w:t>this instrument</w:t>
      </w:r>
      <w:r w:rsidRPr="00E06C2B">
        <w:t xml:space="preserve"> specified in column 1 of the table commences, or is taken to have commenced, in accordance with column 2 of the table. Any other statement in column 2 has effect according to its terms.</w:t>
      </w:r>
    </w:p>
    <w:p w14:paraId="5DB4D954" w14:textId="77777777" w:rsidR="005452CC" w:rsidRPr="00E06C2B" w:rsidRDefault="005452CC" w:rsidP="003267C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06C2B" w14:paraId="3781ED5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0240EE" w14:textId="77777777" w:rsidR="005452CC" w:rsidRPr="00E06C2B" w:rsidRDefault="005452CC" w:rsidP="003267C2">
            <w:pPr>
              <w:pStyle w:val="TableHeading"/>
            </w:pPr>
            <w:r w:rsidRPr="00E06C2B">
              <w:t>Commencement information</w:t>
            </w:r>
          </w:p>
        </w:tc>
      </w:tr>
      <w:tr w:rsidR="005452CC" w:rsidRPr="00E06C2B" w14:paraId="42F9E2F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7BC8DA" w14:textId="77777777" w:rsidR="005452CC" w:rsidRPr="00E06C2B" w:rsidRDefault="005452CC" w:rsidP="003267C2">
            <w:pPr>
              <w:pStyle w:val="TableHeading"/>
            </w:pPr>
            <w:r w:rsidRPr="00E06C2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51249" w14:textId="77777777" w:rsidR="005452CC" w:rsidRPr="00E06C2B" w:rsidRDefault="005452CC" w:rsidP="003267C2">
            <w:pPr>
              <w:pStyle w:val="TableHeading"/>
            </w:pPr>
            <w:r w:rsidRPr="00E06C2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2B521D" w14:textId="77777777" w:rsidR="005452CC" w:rsidRPr="00E06C2B" w:rsidRDefault="005452CC" w:rsidP="003267C2">
            <w:pPr>
              <w:pStyle w:val="TableHeading"/>
            </w:pPr>
            <w:r w:rsidRPr="00E06C2B">
              <w:t>Column 3</w:t>
            </w:r>
          </w:p>
        </w:tc>
      </w:tr>
      <w:tr w:rsidR="005452CC" w:rsidRPr="00E06C2B" w14:paraId="57F8C6F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854C64" w14:textId="77777777" w:rsidR="005452CC" w:rsidRPr="00E06C2B" w:rsidRDefault="005452CC" w:rsidP="003267C2">
            <w:pPr>
              <w:pStyle w:val="TableHeading"/>
            </w:pPr>
            <w:r w:rsidRPr="00E06C2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D05B51" w14:textId="77777777" w:rsidR="005452CC" w:rsidRPr="00E06C2B" w:rsidRDefault="005452CC" w:rsidP="003267C2">
            <w:pPr>
              <w:pStyle w:val="TableHeading"/>
            </w:pPr>
            <w:r w:rsidRPr="00E06C2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4BF4BD" w14:textId="77777777" w:rsidR="005452CC" w:rsidRPr="00E06C2B" w:rsidRDefault="005452CC" w:rsidP="003267C2">
            <w:pPr>
              <w:pStyle w:val="TableHeading"/>
            </w:pPr>
            <w:r w:rsidRPr="00E06C2B">
              <w:t>Date/Details</w:t>
            </w:r>
          </w:p>
        </w:tc>
      </w:tr>
      <w:tr w:rsidR="005452CC" w:rsidRPr="00E06C2B" w14:paraId="1494EF2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F68098" w14:textId="77777777" w:rsidR="005452CC" w:rsidRPr="00E06C2B" w:rsidRDefault="005452CC" w:rsidP="00AD7252">
            <w:pPr>
              <w:pStyle w:val="Tabletext"/>
            </w:pPr>
            <w:r w:rsidRPr="00E06C2B">
              <w:t xml:space="preserve">1.  </w:t>
            </w:r>
            <w:r w:rsidR="00AD7252" w:rsidRPr="00E06C2B">
              <w:t xml:space="preserve">The whole of </w:t>
            </w:r>
            <w:r w:rsidR="00CB1EC0" w:rsidRPr="00E06C2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B03942" w14:textId="77777777" w:rsidR="005452CC" w:rsidRPr="00E06C2B" w:rsidRDefault="0066092E" w:rsidP="005452CC">
            <w:pPr>
              <w:pStyle w:val="Tabletext"/>
            </w:pPr>
            <w:r w:rsidRPr="00E06C2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918480" w14:textId="29388ABF" w:rsidR="005452CC" w:rsidRPr="00E06C2B" w:rsidRDefault="00803603">
            <w:pPr>
              <w:pStyle w:val="Tabletext"/>
            </w:pPr>
            <w:r>
              <w:t>20 August 2024</w:t>
            </w:r>
            <w:bookmarkStart w:id="2" w:name="_GoBack"/>
            <w:bookmarkEnd w:id="2"/>
          </w:p>
        </w:tc>
      </w:tr>
    </w:tbl>
    <w:p w14:paraId="30A77E0A" w14:textId="77777777" w:rsidR="005452CC" w:rsidRPr="00E06C2B" w:rsidRDefault="005452CC" w:rsidP="003267C2">
      <w:pPr>
        <w:pStyle w:val="notetext"/>
      </w:pPr>
      <w:r w:rsidRPr="00E06C2B">
        <w:rPr>
          <w:snapToGrid w:val="0"/>
          <w:lang w:eastAsia="en-US"/>
        </w:rPr>
        <w:t>Note:</w:t>
      </w:r>
      <w:r w:rsidRPr="00E06C2B">
        <w:rPr>
          <w:snapToGrid w:val="0"/>
          <w:lang w:eastAsia="en-US"/>
        </w:rPr>
        <w:tab/>
        <w:t xml:space="preserve">This table relates only to the provisions of </w:t>
      </w:r>
      <w:r w:rsidR="00CB1EC0" w:rsidRPr="00E06C2B">
        <w:rPr>
          <w:snapToGrid w:val="0"/>
          <w:lang w:eastAsia="en-US"/>
        </w:rPr>
        <w:t>this instrument</w:t>
      </w:r>
      <w:r w:rsidRPr="00E06C2B">
        <w:t xml:space="preserve"> </w:t>
      </w:r>
      <w:r w:rsidRPr="00E06C2B">
        <w:rPr>
          <w:snapToGrid w:val="0"/>
          <w:lang w:eastAsia="en-US"/>
        </w:rPr>
        <w:t xml:space="preserve">as originally made. It will not be amended to deal with any later amendments of </w:t>
      </w:r>
      <w:r w:rsidR="00CB1EC0" w:rsidRPr="00E06C2B">
        <w:rPr>
          <w:snapToGrid w:val="0"/>
          <w:lang w:eastAsia="en-US"/>
        </w:rPr>
        <w:t>this instrument</w:t>
      </w:r>
      <w:r w:rsidRPr="00E06C2B">
        <w:rPr>
          <w:snapToGrid w:val="0"/>
          <w:lang w:eastAsia="en-US"/>
        </w:rPr>
        <w:t>.</w:t>
      </w:r>
    </w:p>
    <w:p w14:paraId="249B1B6D" w14:textId="77777777" w:rsidR="005452CC" w:rsidRPr="00E06C2B" w:rsidRDefault="005452CC" w:rsidP="004F676E">
      <w:pPr>
        <w:pStyle w:val="subsection"/>
      </w:pPr>
      <w:r w:rsidRPr="00E06C2B">
        <w:tab/>
        <w:t>(2)</w:t>
      </w:r>
      <w:r w:rsidRPr="00E06C2B">
        <w:tab/>
        <w:t xml:space="preserve">Any information in column 3 of the table is not part of </w:t>
      </w:r>
      <w:r w:rsidR="00CB1EC0" w:rsidRPr="00E06C2B">
        <w:t>this instrument</w:t>
      </w:r>
      <w:r w:rsidRPr="00E06C2B">
        <w:t xml:space="preserve">. Information may be inserted in this column, or information in it may be edited, in any published version of </w:t>
      </w:r>
      <w:r w:rsidR="00CB1EC0" w:rsidRPr="00E06C2B">
        <w:t>this instrument</w:t>
      </w:r>
      <w:r w:rsidRPr="00E06C2B">
        <w:t>.</w:t>
      </w:r>
    </w:p>
    <w:p w14:paraId="6D77FD9C" w14:textId="77777777" w:rsidR="00BF6650" w:rsidRPr="00E06C2B" w:rsidRDefault="00BF6650" w:rsidP="00BF6650">
      <w:pPr>
        <w:pStyle w:val="ActHead5"/>
      </w:pPr>
      <w:bookmarkStart w:id="3" w:name="_Toc170990086"/>
      <w:proofErr w:type="gramStart"/>
      <w:r w:rsidRPr="00E00812">
        <w:rPr>
          <w:rStyle w:val="CharSectno"/>
        </w:rPr>
        <w:t>3</w:t>
      </w:r>
      <w:r w:rsidRPr="00E06C2B">
        <w:t xml:space="preserve">  Authority</w:t>
      </w:r>
      <w:bookmarkEnd w:id="3"/>
      <w:proofErr w:type="gramEnd"/>
    </w:p>
    <w:p w14:paraId="2F4941C9" w14:textId="77777777" w:rsidR="00BF6650" w:rsidRPr="00E06C2B" w:rsidRDefault="00BF6650" w:rsidP="00BF6650">
      <w:pPr>
        <w:pStyle w:val="subsection"/>
      </w:pPr>
      <w:r w:rsidRPr="00E06C2B">
        <w:tab/>
      </w:r>
      <w:r w:rsidRPr="00E06C2B">
        <w:tab/>
      </w:r>
      <w:r w:rsidR="00CB1EC0" w:rsidRPr="00E06C2B">
        <w:t>This instrument is</w:t>
      </w:r>
      <w:r w:rsidRPr="00E06C2B">
        <w:t xml:space="preserve"> made under the </w:t>
      </w:r>
      <w:r w:rsidR="00FC1C57" w:rsidRPr="00E06C2B">
        <w:rPr>
          <w:i/>
        </w:rPr>
        <w:t>Migration Act 1958</w:t>
      </w:r>
      <w:r w:rsidR="00546FA3" w:rsidRPr="00E06C2B">
        <w:t>.</w:t>
      </w:r>
    </w:p>
    <w:p w14:paraId="286D7617" w14:textId="77777777" w:rsidR="00557C7A" w:rsidRPr="00E06C2B" w:rsidRDefault="00BF6650" w:rsidP="00557C7A">
      <w:pPr>
        <w:pStyle w:val="ActHead5"/>
      </w:pPr>
      <w:bookmarkStart w:id="4" w:name="_Toc170990087"/>
      <w:proofErr w:type="gramStart"/>
      <w:r w:rsidRPr="00E00812">
        <w:rPr>
          <w:rStyle w:val="CharSectno"/>
        </w:rPr>
        <w:t>4</w:t>
      </w:r>
      <w:r w:rsidR="00557C7A" w:rsidRPr="00E06C2B">
        <w:t xml:space="preserve">  </w:t>
      </w:r>
      <w:r w:rsidR="00083F48" w:rsidRPr="00E06C2B">
        <w:t>Schedules</w:t>
      </w:r>
      <w:bookmarkEnd w:id="4"/>
      <w:proofErr w:type="gramEnd"/>
    </w:p>
    <w:p w14:paraId="0A58216E" w14:textId="77777777" w:rsidR="00557C7A" w:rsidRPr="00E06C2B" w:rsidRDefault="00557C7A" w:rsidP="00557C7A">
      <w:pPr>
        <w:pStyle w:val="subsection"/>
      </w:pPr>
      <w:r w:rsidRPr="00E06C2B">
        <w:tab/>
      </w:r>
      <w:r w:rsidRPr="00E06C2B">
        <w:tab/>
      </w:r>
      <w:r w:rsidR="00083F48" w:rsidRPr="00E06C2B">
        <w:t xml:space="preserve">Each </w:t>
      </w:r>
      <w:r w:rsidR="00160BD7" w:rsidRPr="00E06C2B">
        <w:t>instrument</w:t>
      </w:r>
      <w:r w:rsidR="00083F48" w:rsidRPr="00E06C2B">
        <w:t xml:space="preserve"> that is specified in a Schedule to </w:t>
      </w:r>
      <w:r w:rsidR="00CB1EC0" w:rsidRPr="00E06C2B">
        <w:t>this instrument</w:t>
      </w:r>
      <w:r w:rsidR="00083F48" w:rsidRPr="00E06C2B">
        <w:t xml:space="preserve"> is amended or repealed as set out in the applicable items in the Schedule concerned, and any other item in a Schedule to </w:t>
      </w:r>
      <w:r w:rsidR="00CB1EC0" w:rsidRPr="00E06C2B">
        <w:t>this instrument</w:t>
      </w:r>
      <w:r w:rsidR="00083F48" w:rsidRPr="00E06C2B">
        <w:t xml:space="preserve"> has effect according to its terms.</w:t>
      </w:r>
    </w:p>
    <w:p w14:paraId="720740F7" w14:textId="77777777" w:rsidR="0048364F" w:rsidRPr="00E06C2B" w:rsidRDefault="00A42A92" w:rsidP="009C5989">
      <w:pPr>
        <w:pStyle w:val="ActHead6"/>
        <w:pageBreakBefore/>
      </w:pPr>
      <w:bookmarkStart w:id="5" w:name="_Toc170990088"/>
      <w:r w:rsidRPr="00E00812">
        <w:rPr>
          <w:rStyle w:val="CharAmSchNo"/>
        </w:rPr>
        <w:t>Schedule 1</w:t>
      </w:r>
      <w:r w:rsidR="0048364F" w:rsidRPr="00E06C2B">
        <w:t>—</w:t>
      </w:r>
      <w:r w:rsidR="00460499" w:rsidRPr="00E00812">
        <w:rPr>
          <w:rStyle w:val="CharAmSchText"/>
        </w:rPr>
        <w:t>Amendments</w:t>
      </w:r>
      <w:bookmarkEnd w:id="5"/>
    </w:p>
    <w:p w14:paraId="1B5432ED" w14:textId="77777777" w:rsidR="0004044E" w:rsidRPr="00E00812" w:rsidRDefault="0004044E" w:rsidP="0004044E">
      <w:pPr>
        <w:pStyle w:val="Header"/>
      </w:pPr>
      <w:r w:rsidRPr="00E00812">
        <w:rPr>
          <w:rStyle w:val="CharAmPartNo"/>
        </w:rPr>
        <w:t xml:space="preserve"> </w:t>
      </w:r>
      <w:r w:rsidRPr="00E00812">
        <w:rPr>
          <w:rStyle w:val="CharAmPartText"/>
        </w:rPr>
        <w:t xml:space="preserve"> </w:t>
      </w:r>
    </w:p>
    <w:p w14:paraId="083276DB" w14:textId="77777777" w:rsidR="0084172C" w:rsidRPr="00E06C2B" w:rsidRDefault="003E1500" w:rsidP="00EA0D36">
      <w:pPr>
        <w:pStyle w:val="ActHead9"/>
      </w:pPr>
      <w:bookmarkStart w:id="6" w:name="_Toc170990089"/>
      <w:r w:rsidRPr="00E06C2B">
        <w:t xml:space="preserve">Migration </w:t>
      </w:r>
      <w:r w:rsidR="00387B70" w:rsidRPr="00E06C2B">
        <w:t>Regulations 1</w:t>
      </w:r>
      <w:r w:rsidRPr="00E06C2B">
        <w:t>994</w:t>
      </w:r>
      <w:bookmarkEnd w:id="6"/>
    </w:p>
    <w:p w14:paraId="13067159" w14:textId="77777777" w:rsidR="000F7EE8" w:rsidRPr="00E06C2B" w:rsidRDefault="000F7EE8" w:rsidP="006E10CF">
      <w:pPr>
        <w:pStyle w:val="ItemHead"/>
      </w:pPr>
      <w:proofErr w:type="gramStart"/>
      <w:r w:rsidRPr="00E06C2B">
        <w:t xml:space="preserve">1  </w:t>
      </w:r>
      <w:r w:rsidR="006E10CF" w:rsidRPr="00E06C2B">
        <w:t>At</w:t>
      </w:r>
      <w:proofErr w:type="gramEnd"/>
      <w:r w:rsidR="006E10CF" w:rsidRPr="00E06C2B">
        <w:t xml:space="preserve"> the end of </w:t>
      </w:r>
      <w:r w:rsidR="004A7A0D" w:rsidRPr="00E06C2B">
        <w:t>regulation 2</w:t>
      </w:r>
      <w:r w:rsidR="006E10CF" w:rsidRPr="00E06C2B">
        <w:t>.12F</w:t>
      </w:r>
    </w:p>
    <w:p w14:paraId="7937293D" w14:textId="77777777" w:rsidR="006E10CF" w:rsidRPr="00E06C2B" w:rsidRDefault="006E10CF" w:rsidP="006E10CF">
      <w:pPr>
        <w:pStyle w:val="Item"/>
      </w:pPr>
      <w:r w:rsidRPr="00E06C2B">
        <w:t>Add:</w:t>
      </w:r>
    </w:p>
    <w:p w14:paraId="5435F50E" w14:textId="77777777" w:rsidR="007216AD" w:rsidRPr="00E06C2B" w:rsidRDefault="006E10CF" w:rsidP="006E10CF">
      <w:pPr>
        <w:pStyle w:val="subsection"/>
      </w:pPr>
      <w:r w:rsidRPr="00E06C2B">
        <w:tab/>
        <w:t>(9)</w:t>
      </w:r>
      <w:r w:rsidRPr="00E06C2B">
        <w:tab/>
        <w:t>If</w:t>
      </w:r>
      <w:r w:rsidR="007216AD" w:rsidRPr="00E06C2B">
        <w:t>:</w:t>
      </w:r>
    </w:p>
    <w:p w14:paraId="35070981" w14:textId="77777777" w:rsidR="00940AB4" w:rsidRPr="00E06C2B" w:rsidRDefault="00940AB4" w:rsidP="00940AB4">
      <w:pPr>
        <w:pStyle w:val="paragraph"/>
      </w:pPr>
      <w:r w:rsidRPr="00E06C2B">
        <w:tab/>
        <w:t>(</w:t>
      </w:r>
      <w:r w:rsidR="0009786F" w:rsidRPr="00E06C2B">
        <w:t>a</w:t>
      </w:r>
      <w:r w:rsidRPr="00E06C2B">
        <w:t>)</w:t>
      </w:r>
      <w:r w:rsidRPr="00E06C2B">
        <w:tab/>
      </w:r>
      <w:proofErr w:type="gramStart"/>
      <w:r w:rsidR="00E47D24" w:rsidRPr="00E06C2B">
        <w:t>an</w:t>
      </w:r>
      <w:proofErr w:type="gramEnd"/>
      <w:r w:rsidR="00E47D24" w:rsidRPr="00E06C2B">
        <w:t xml:space="preserve"> amount (the </w:t>
      </w:r>
      <w:r w:rsidR="00E47D24" w:rsidRPr="00E06C2B">
        <w:rPr>
          <w:b/>
          <w:i/>
        </w:rPr>
        <w:t>partial amount</w:t>
      </w:r>
      <w:r w:rsidR="00E47D24" w:rsidRPr="00E06C2B">
        <w:t>) has been refunded</w:t>
      </w:r>
      <w:r w:rsidRPr="00E06C2B">
        <w:t xml:space="preserve"> under </w:t>
      </w:r>
      <w:r w:rsidR="004A7A0D" w:rsidRPr="00E06C2B">
        <w:t>regulation 2</w:t>
      </w:r>
      <w:r w:rsidRPr="00E06C2B">
        <w:t>.12FA in relation to an application for a visa; and</w:t>
      </w:r>
    </w:p>
    <w:p w14:paraId="6A047785" w14:textId="77777777" w:rsidR="00A7543B" w:rsidRPr="00E06C2B" w:rsidRDefault="00A7543B" w:rsidP="00A7543B">
      <w:pPr>
        <w:pStyle w:val="paragraph"/>
      </w:pPr>
      <w:r w:rsidRPr="00E06C2B">
        <w:tab/>
        <w:t>(</w:t>
      </w:r>
      <w:r w:rsidR="0009786F" w:rsidRPr="00E06C2B">
        <w:t>b</w:t>
      </w:r>
      <w:r w:rsidRPr="00E06C2B">
        <w:t>)</w:t>
      </w:r>
      <w:r w:rsidRPr="00E06C2B">
        <w:tab/>
      </w:r>
      <w:proofErr w:type="gramStart"/>
      <w:r w:rsidRPr="00E06C2B">
        <w:t>the</w:t>
      </w:r>
      <w:proofErr w:type="gramEnd"/>
      <w:r w:rsidRPr="00E06C2B">
        <w:t xml:space="preserve"> Minister must or may</w:t>
      </w:r>
      <w:r w:rsidR="003F7EFD" w:rsidRPr="00E06C2B">
        <w:t>,</w:t>
      </w:r>
      <w:r w:rsidRPr="00E06C2B">
        <w:t xml:space="preserve"> </w:t>
      </w:r>
      <w:r w:rsidR="003F7EFD" w:rsidRPr="00E06C2B">
        <w:t xml:space="preserve">under </w:t>
      </w:r>
      <w:r w:rsidR="00E74A77" w:rsidRPr="00E06C2B">
        <w:t xml:space="preserve">this regulation, </w:t>
      </w:r>
      <w:r w:rsidRPr="00E06C2B">
        <w:t xml:space="preserve">refund an amount </w:t>
      </w:r>
      <w:r w:rsidR="003F7EFD" w:rsidRPr="00E06C2B">
        <w:t xml:space="preserve">paid in relation to </w:t>
      </w:r>
      <w:r w:rsidR="00940AB4" w:rsidRPr="00E06C2B">
        <w:t>the application</w:t>
      </w:r>
      <w:r w:rsidRPr="00E06C2B">
        <w:t>;</w:t>
      </w:r>
    </w:p>
    <w:p w14:paraId="486A2B77" w14:textId="77777777" w:rsidR="006E10CF" w:rsidRPr="00E06C2B" w:rsidRDefault="007D3C82" w:rsidP="0025614D">
      <w:pPr>
        <w:pStyle w:val="subsection2"/>
      </w:pPr>
      <w:proofErr w:type="gramStart"/>
      <w:r w:rsidRPr="00E06C2B">
        <w:t>then</w:t>
      </w:r>
      <w:proofErr w:type="gramEnd"/>
      <w:r w:rsidRPr="00E06C2B">
        <w:t>, despite anything in</w:t>
      </w:r>
      <w:r w:rsidR="00E74A77" w:rsidRPr="00E06C2B">
        <w:t xml:space="preserve"> </w:t>
      </w:r>
      <w:r w:rsidR="00BC476C" w:rsidRPr="00E06C2B">
        <w:t xml:space="preserve">this </w:t>
      </w:r>
      <w:r w:rsidR="00AA2CEE" w:rsidRPr="00E06C2B">
        <w:t>regulation</w:t>
      </w:r>
      <w:r w:rsidR="00E74A77" w:rsidRPr="00E06C2B">
        <w:t>,</w:t>
      </w:r>
      <w:r w:rsidRPr="00E06C2B">
        <w:t xml:space="preserve"> </w:t>
      </w:r>
      <w:r w:rsidR="005C3619" w:rsidRPr="00E06C2B">
        <w:t xml:space="preserve">the amount </w:t>
      </w:r>
      <w:r w:rsidR="00BC476C" w:rsidRPr="00E06C2B">
        <w:t>to be refunded under this regulation</w:t>
      </w:r>
      <w:r w:rsidR="005C3619" w:rsidRPr="00E06C2B">
        <w:t xml:space="preserve"> is</w:t>
      </w:r>
      <w:r w:rsidR="00BC476C" w:rsidRPr="00E06C2B">
        <w:t xml:space="preserve"> to be</w:t>
      </w:r>
      <w:r w:rsidR="005C3619" w:rsidRPr="00E06C2B">
        <w:t xml:space="preserve"> reduced by</w:t>
      </w:r>
      <w:r w:rsidR="00971F35" w:rsidRPr="00E06C2B">
        <w:t xml:space="preserve"> an amount equal to</w:t>
      </w:r>
      <w:r w:rsidR="005C3619" w:rsidRPr="00E06C2B">
        <w:t xml:space="preserve"> </w:t>
      </w:r>
      <w:r w:rsidR="00BC476C" w:rsidRPr="00E06C2B">
        <w:t>the partial amount</w:t>
      </w:r>
      <w:r w:rsidR="00531A59" w:rsidRPr="00E06C2B">
        <w:t>.</w:t>
      </w:r>
    </w:p>
    <w:p w14:paraId="2C1261A1" w14:textId="77777777" w:rsidR="00EB2A4E" w:rsidRPr="00E06C2B" w:rsidRDefault="00EB2A4E" w:rsidP="00EB2A4E">
      <w:pPr>
        <w:pStyle w:val="ItemHead"/>
      </w:pPr>
      <w:proofErr w:type="gramStart"/>
      <w:r w:rsidRPr="00E06C2B">
        <w:t>2  After</w:t>
      </w:r>
      <w:proofErr w:type="gramEnd"/>
      <w:r w:rsidRPr="00E06C2B">
        <w:t xml:space="preserve"> </w:t>
      </w:r>
      <w:r w:rsidR="004A7A0D" w:rsidRPr="00E06C2B">
        <w:t>regulation 2</w:t>
      </w:r>
      <w:r w:rsidRPr="00E06C2B">
        <w:t>.12F</w:t>
      </w:r>
    </w:p>
    <w:p w14:paraId="58381875" w14:textId="77777777" w:rsidR="00EB2A4E" w:rsidRPr="00E06C2B" w:rsidRDefault="00EB2A4E" w:rsidP="00EB2A4E">
      <w:pPr>
        <w:pStyle w:val="Item"/>
      </w:pPr>
      <w:r w:rsidRPr="00E06C2B">
        <w:t>Insert:</w:t>
      </w:r>
    </w:p>
    <w:p w14:paraId="7B0F1877" w14:textId="77777777" w:rsidR="00EB2A4E" w:rsidRPr="00E06C2B" w:rsidRDefault="00EB2A4E" w:rsidP="00EB2A4E">
      <w:pPr>
        <w:pStyle w:val="ActHead5"/>
      </w:pPr>
      <w:bookmarkStart w:id="7" w:name="_Toc170990090"/>
      <w:proofErr w:type="gramStart"/>
      <w:r w:rsidRPr="00E00812">
        <w:rPr>
          <w:rStyle w:val="CharSectno"/>
        </w:rPr>
        <w:t>2.12FA</w:t>
      </w:r>
      <w:r w:rsidRPr="00E06C2B">
        <w:t xml:space="preserve">  </w:t>
      </w:r>
      <w:r w:rsidR="00917382" w:rsidRPr="00E06C2B">
        <w:t>Partial</w:t>
      </w:r>
      <w:proofErr w:type="gramEnd"/>
      <w:r w:rsidR="00917382" w:rsidRPr="00E06C2B">
        <w:t xml:space="preserve"> refund of first instalment of visa application charge to certain applicants</w:t>
      </w:r>
      <w:bookmarkEnd w:id="7"/>
    </w:p>
    <w:p w14:paraId="0D2A96E1" w14:textId="77777777" w:rsidR="00B2011D" w:rsidRPr="00E06C2B" w:rsidRDefault="00043DAF" w:rsidP="00B2011D">
      <w:pPr>
        <w:pStyle w:val="SubsectionHead"/>
      </w:pPr>
      <w:r w:rsidRPr="00E06C2B">
        <w:t>Refund on r</w:t>
      </w:r>
      <w:r w:rsidR="00B2011D" w:rsidRPr="00E06C2B">
        <w:t>equest</w:t>
      </w:r>
    </w:p>
    <w:p w14:paraId="35EADCC7" w14:textId="77777777" w:rsidR="007F4A73" w:rsidRPr="00E06C2B" w:rsidRDefault="00507555" w:rsidP="00507555">
      <w:pPr>
        <w:pStyle w:val="subsection"/>
      </w:pPr>
      <w:r w:rsidRPr="00E06C2B">
        <w:tab/>
      </w:r>
      <w:r w:rsidR="00004A0C" w:rsidRPr="00E06C2B">
        <w:t>(</w:t>
      </w:r>
      <w:r w:rsidR="00E460AF" w:rsidRPr="00E06C2B">
        <w:t>1</w:t>
      </w:r>
      <w:r w:rsidRPr="00E06C2B">
        <w:t>)</w:t>
      </w:r>
      <w:r w:rsidRPr="00E06C2B">
        <w:tab/>
      </w:r>
      <w:r w:rsidR="007F4A73" w:rsidRPr="00E06C2B">
        <w:t>If:</w:t>
      </w:r>
    </w:p>
    <w:p w14:paraId="0E248A20" w14:textId="77777777" w:rsidR="00FD6F4B" w:rsidRPr="00E06C2B" w:rsidRDefault="00D156D2" w:rsidP="00FD6F4B">
      <w:pPr>
        <w:pStyle w:val="paragraph"/>
      </w:pPr>
      <w:r w:rsidRPr="00E06C2B">
        <w:tab/>
        <w:t>(</w:t>
      </w:r>
      <w:r w:rsidR="00257E33" w:rsidRPr="00E06C2B">
        <w:t>a</w:t>
      </w:r>
      <w:r w:rsidRPr="00E06C2B">
        <w:t>)</w:t>
      </w:r>
      <w:r w:rsidRPr="00E06C2B">
        <w:tab/>
      </w:r>
      <w:r w:rsidR="00C9242E" w:rsidRPr="00E06C2B">
        <w:t>an</w:t>
      </w:r>
      <w:r w:rsidR="00FD6F4B" w:rsidRPr="00E06C2B">
        <w:t xml:space="preserve"> amount</w:t>
      </w:r>
      <w:r w:rsidR="00C9242E" w:rsidRPr="00E06C2B">
        <w:t xml:space="preserve"> (</w:t>
      </w:r>
      <w:r w:rsidR="00311388" w:rsidRPr="00E06C2B">
        <w:t xml:space="preserve">the </w:t>
      </w:r>
      <w:r w:rsidR="00C9242E" w:rsidRPr="00E06C2B">
        <w:rPr>
          <w:b/>
          <w:i/>
        </w:rPr>
        <w:t>paid amount</w:t>
      </w:r>
      <w:r w:rsidR="00C9242E" w:rsidRPr="00E06C2B">
        <w:t>)</w:t>
      </w:r>
      <w:r w:rsidR="00FD6F4B" w:rsidRPr="00E06C2B">
        <w:t xml:space="preserve"> </w:t>
      </w:r>
      <w:r w:rsidR="00005BDD" w:rsidRPr="00E06C2B">
        <w:t>has been</w:t>
      </w:r>
      <w:r w:rsidR="00FD6F4B" w:rsidRPr="00E06C2B">
        <w:t xml:space="preserve"> paid by way of the first instalment of the visa application charge in relation to an application </w:t>
      </w:r>
      <w:r w:rsidR="009D2852" w:rsidRPr="00E06C2B">
        <w:t xml:space="preserve">made on or after </w:t>
      </w:r>
      <w:r w:rsidR="00A42A92" w:rsidRPr="00E06C2B">
        <w:t>1 July</w:t>
      </w:r>
      <w:r w:rsidR="009D2852" w:rsidRPr="00E06C2B">
        <w:t xml:space="preserve"> 2024 </w:t>
      </w:r>
      <w:r w:rsidR="00FD6F4B" w:rsidRPr="00E06C2B">
        <w:t xml:space="preserve">for a </w:t>
      </w:r>
      <w:r w:rsidR="00D571BD" w:rsidRPr="00E06C2B">
        <w:t xml:space="preserve">Student (Temporary) (Class TU) </w:t>
      </w:r>
      <w:r w:rsidR="00FD6F4B" w:rsidRPr="00E06C2B">
        <w:t>visa;</w:t>
      </w:r>
      <w:r w:rsidRPr="00E06C2B">
        <w:t xml:space="preserve"> </w:t>
      </w:r>
      <w:r w:rsidR="000B5178" w:rsidRPr="00E06C2B">
        <w:t>and</w:t>
      </w:r>
    </w:p>
    <w:p w14:paraId="2AD39A35" w14:textId="77777777" w:rsidR="00BE78B0" w:rsidRPr="00E06C2B" w:rsidRDefault="00BE78B0" w:rsidP="00BE78B0">
      <w:pPr>
        <w:pStyle w:val="paragraph"/>
      </w:pPr>
      <w:r w:rsidRPr="00E06C2B">
        <w:tab/>
        <w:t>(</w:t>
      </w:r>
      <w:r w:rsidR="00257E33" w:rsidRPr="00E06C2B">
        <w:t>b</w:t>
      </w:r>
      <w:r w:rsidRPr="00E06C2B">
        <w:t>)</w:t>
      </w:r>
      <w:r w:rsidRPr="00E06C2B">
        <w:tab/>
      </w:r>
      <w:proofErr w:type="gramStart"/>
      <w:r w:rsidR="00152A5B" w:rsidRPr="00E06C2B">
        <w:t>one</w:t>
      </w:r>
      <w:proofErr w:type="gramEnd"/>
      <w:r w:rsidR="00152A5B" w:rsidRPr="00E06C2B">
        <w:t xml:space="preserve"> of the following applies</w:t>
      </w:r>
      <w:r w:rsidRPr="00E06C2B">
        <w:t>:</w:t>
      </w:r>
    </w:p>
    <w:p w14:paraId="12CFC005" w14:textId="77777777" w:rsidR="00BE78B0" w:rsidRPr="00E06C2B" w:rsidRDefault="00BE78B0" w:rsidP="00BE78B0">
      <w:pPr>
        <w:pStyle w:val="paragraphsub"/>
      </w:pPr>
      <w:r w:rsidRPr="00E06C2B">
        <w:tab/>
        <w:t>(</w:t>
      </w:r>
      <w:proofErr w:type="spellStart"/>
      <w:r w:rsidRPr="00E06C2B">
        <w:t>i</w:t>
      </w:r>
      <w:proofErr w:type="spellEnd"/>
      <w:r w:rsidRPr="00E06C2B">
        <w:t>)</w:t>
      </w:r>
      <w:r w:rsidRPr="00E06C2B">
        <w:tab/>
      </w:r>
      <w:proofErr w:type="gramStart"/>
      <w:r w:rsidR="00F13C92" w:rsidRPr="00E06C2B">
        <w:t>the</w:t>
      </w:r>
      <w:proofErr w:type="gramEnd"/>
      <w:r w:rsidR="00F13C92" w:rsidRPr="00E06C2B">
        <w:t xml:space="preserve"> application </w:t>
      </w:r>
      <w:r w:rsidRPr="00E06C2B">
        <w:t xml:space="preserve">was made by a person </w:t>
      </w:r>
      <w:r w:rsidR="00E71A1B" w:rsidRPr="00E06C2B">
        <w:t xml:space="preserve">(the </w:t>
      </w:r>
      <w:r w:rsidR="00E71A1B" w:rsidRPr="00E06C2B">
        <w:rPr>
          <w:b/>
          <w:i/>
        </w:rPr>
        <w:t>primary applicant</w:t>
      </w:r>
      <w:r w:rsidR="00E71A1B" w:rsidRPr="00E06C2B">
        <w:t xml:space="preserve">) </w:t>
      </w:r>
      <w:r w:rsidRPr="00E06C2B">
        <w:t>seeking to meet the primary criteria for the grant of the visa;</w:t>
      </w:r>
    </w:p>
    <w:p w14:paraId="47062E59" w14:textId="77777777" w:rsidR="00152A5B" w:rsidRPr="00E06C2B" w:rsidRDefault="00BE78B0" w:rsidP="00BE78B0">
      <w:pPr>
        <w:pStyle w:val="paragraphsub"/>
      </w:pPr>
      <w:r w:rsidRPr="00E06C2B">
        <w:tab/>
        <w:t>(ii)</w:t>
      </w:r>
      <w:r w:rsidRPr="00E06C2B">
        <w:tab/>
      </w:r>
      <w:r w:rsidR="00F13C92" w:rsidRPr="00E06C2B">
        <w:t xml:space="preserve">the application </w:t>
      </w:r>
      <w:r w:rsidRPr="00E06C2B">
        <w:t xml:space="preserve">was combined, in a way permitted by </w:t>
      </w:r>
      <w:r w:rsidR="00A42A92" w:rsidRPr="00E06C2B">
        <w:t>Schedule 1</w:t>
      </w:r>
      <w:r w:rsidRPr="00E06C2B">
        <w:t xml:space="preserve">, with </w:t>
      </w:r>
      <w:r w:rsidR="00930F62" w:rsidRPr="00E06C2B">
        <w:t>the</w:t>
      </w:r>
      <w:r w:rsidRPr="00E06C2B">
        <w:t xml:space="preserve"> application made by </w:t>
      </w:r>
      <w:r w:rsidR="00930F62" w:rsidRPr="00E06C2B">
        <w:t xml:space="preserve">the primary applicant </w:t>
      </w:r>
      <w:r w:rsidRPr="00E06C2B">
        <w:t xml:space="preserve">(whether </w:t>
      </w:r>
      <w:r w:rsidR="00C36F3D" w:rsidRPr="00E06C2B">
        <w:t>the primary applicant’s</w:t>
      </w:r>
      <w:r w:rsidRPr="00E06C2B">
        <w:t xml:space="preserve"> application was made before, on or after </w:t>
      </w:r>
      <w:r w:rsidR="00A42A92" w:rsidRPr="00E06C2B">
        <w:t>1 July</w:t>
      </w:r>
      <w:r w:rsidRPr="00E06C2B">
        <w:t xml:space="preserve"> 2024);</w:t>
      </w:r>
    </w:p>
    <w:p w14:paraId="532CDE74" w14:textId="77777777" w:rsidR="00BE78B0" w:rsidRPr="00E06C2B" w:rsidRDefault="00152A5B" w:rsidP="00BE78B0">
      <w:pPr>
        <w:pStyle w:val="paragraphsub"/>
      </w:pPr>
      <w:r w:rsidRPr="00E06C2B">
        <w:tab/>
        <w:t>(iii)</w:t>
      </w:r>
      <w:r w:rsidRPr="00E06C2B">
        <w:tab/>
      </w:r>
      <w:proofErr w:type="gramStart"/>
      <w:r w:rsidRPr="00E06C2B">
        <w:t>the</w:t>
      </w:r>
      <w:proofErr w:type="gramEnd"/>
      <w:r w:rsidRPr="00E06C2B">
        <w:t xml:space="preserve"> application was made by a person who is a member of the family unit of another person (the </w:t>
      </w:r>
      <w:r w:rsidRPr="00E06C2B">
        <w:rPr>
          <w:b/>
          <w:i/>
        </w:rPr>
        <w:t>primary visa holder</w:t>
      </w:r>
      <w:r w:rsidRPr="00E06C2B">
        <w:t xml:space="preserve">) who holds a Student (Temporary) (Class TU) visa, having satisfied the primary criteria for that visa; </w:t>
      </w:r>
      <w:r w:rsidR="00BE78B0" w:rsidRPr="00E06C2B">
        <w:t>and</w:t>
      </w:r>
    </w:p>
    <w:p w14:paraId="7B5EE4F9" w14:textId="77777777" w:rsidR="00136237" w:rsidRPr="00E06C2B" w:rsidRDefault="00136237" w:rsidP="00136237">
      <w:pPr>
        <w:pStyle w:val="paragraph"/>
      </w:pPr>
      <w:r w:rsidRPr="00E06C2B">
        <w:tab/>
        <w:t>(</w:t>
      </w:r>
      <w:r w:rsidR="00257E33" w:rsidRPr="00E06C2B">
        <w:t>c</w:t>
      </w:r>
      <w:r w:rsidRPr="00E06C2B">
        <w:t>)</w:t>
      </w:r>
      <w:r w:rsidRPr="00E06C2B">
        <w:tab/>
      </w:r>
      <w:proofErr w:type="gramStart"/>
      <w:r w:rsidRPr="00E06C2B">
        <w:t>the</w:t>
      </w:r>
      <w:proofErr w:type="gramEnd"/>
      <w:r w:rsidRPr="00E06C2B">
        <w:t xml:space="preserve"> paid amount is more than the amount (the </w:t>
      </w:r>
      <w:r w:rsidRPr="00E06C2B">
        <w:rPr>
          <w:b/>
          <w:i/>
        </w:rPr>
        <w:t>old amount</w:t>
      </w:r>
      <w:r w:rsidRPr="00E06C2B">
        <w:t>) of the first instalment of the visa application charge that would have been payable in relation to the application if the application had been made on 30 June 2024; and</w:t>
      </w:r>
    </w:p>
    <w:p w14:paraId="028326B0" w14:textId="77777777" w:rsidR="00A46858" w:rsidRPr="00E06C2B" w:rsidRDefault="00A46858" w:rsidP="0022379B">
      <w:pPr>
        <w:pStyle w:val="paragraph"/>
      </w:pPr>
      <w:r w:rsidRPr="00E06C2B">
        <w:tab/>
        <w:t>(</w:t>
      </w:r>
      <w:r w:rsidR="00257E33" w:rsidRPr="00E06C2B">
        <w:t>d</w:t>
      </w:r>
      <w:r w:rsidRPr="00E06C2B">
        <w:t>)</w:t>
      </w:r>
      <w:r w:rsidRPr="00E06C2B">
        <w:tab/>
      </w:r>
      <w:proofErr w:type="gramStart"/>
      <w:r w:rsidRPr="00E06C2B">
        <w:t>the</w:t>
      </w:r>
      <w:proofErr w:type="gramEnd"/>
      <w:r w:rsidRPr="00E06C2B">
        <w:t xml:space="preserve"> Minister</w:t>
      </w:r>
      <w:r w:rsidR="0022379B" w:rsidRPr="00E06C2B">
        <w:t xml:space="preserve"> </w:t>
      </w:r>
      <w:r w:rsidRPr="00E06C2B">
        <w:t xml:space="preserve">receives a written request from a person mentioned in </w:t>
      </w:r>
      <w:proofErr w:type="spellStart"/>
      <w:r w:rsidRPr="00E06C2B">
        <w:t>subregulation</w:t>
      </w:r>
      <w:proofErr w:type="spellEnd"/>
      <w:r w:rsidRPr="00E06C2B">
        <w:t xml:space="preserve"> (2) for a refund of the difference between the paid amount and the old amount; </w:t>
      </w:r>
      <w:r w:rsidR="0022379B" w:rsidRPr="00E06C2B">
        <w:t>and</w:t>
      </w:r>
    </w:p>
    <w:p w14:paraId="7C6FD5B9" w14:textId="77777777" w:rsidR="00BC3977" w:rsidRPr="00E06C2B" w:rsidRDefault="004A3DA9" w:rsidP="00F34F59">
      <w:pPr>
        <w:pStyle w:val="paragraph"/>
      </w:pPr>
      <w:r w:rsidRPr="00E06C2B">
        <w:tab/>
        <w:t>(</w:t>
      </w:r>
      <w:r w:rsidR="00257E33" w:rsidRPr="00E06C2B">
        <w:t>e</w:t>
      </w:r>
      <w:r w:rsidRPr="00E06C2B">
        <w:t>)</w:t>
      </w:r>
      <w:r w:rsidRPr="00E06C2B">
        <w:tab/>
      </w:r>
      <w:proofErr w:type="gramStart"/>
      <w:r w:rsidR="000A7641" w:rsidRPr="00E06C2B">
        <w:t>the</w:t>
      </w:r>
      <w:proofErr w:type="gramEnd"/>
      <w:r w:rsidR="000A7641" w:rsidRPr="00E06C2B">
        <w:t xml:space="preserve"> Minister is satisfied tha</w:t>
      </w:r>
      <w:r w:rsidR="00BC3977" w:rsidRPr="00E06C2B">
        <w:t>t</w:t>
      </w:r>
      <w:r w:rsidR="00152A5B" w:rsidRPr="00E06C2B">
        <w:t>, at the time of the request,</w:t>
      </w:r>
      <w:r w:rsidRPr="00E06C2B">
        <w:t xml:space="preserve"> the primary applicant</w:t>
      </w:r>
      <w:r w:rsidR="00152A5B" w:rsidRPr="00E06C2B">
        <w:t xml:space="preserve"> or the primary visa holder (as the case may be) </w:t>
      </w:r>
      <w:r w:rsidR="000A7641" w:rsidRPr="00E06C2B">
        <w:t>held</w:t>
      </w:r>
      <w:r w:rsidR="00E71A1B" w:rsidRPr="00E06C2B">
        <w:t xml:space="preserve"> a valid passport issued by a </w:t>
      </w:r>
      <w:r w:rsidR="00B66166" w:rsidRPr="00E06C2B">
        <w:t xml:space="preserve">specified </w:t>
      </w:r>
      <w:r w:rsidR="00E71A1B" w:rsidRPr="00E06C2B">
        <w:t>country</w:t>
      </w:r>
      <w:r w:rsidR="003B516F" w:rsidRPr="00E06C2B">
        <w:t>; and</w:t>
      </w:r>
    </w:p>
    <w:p w14:paraId="6967055B" w14:textId="77777777" w:rsidR="00FD1F76" w:rsidRPr="00E06C2B" w:rsidRDefault="00FD1F76" w:rsidP="00FD1F76">
      <w:pPr>
        <w:pStyle w:val="paragraph"/>
      </w:pPr>
      <w:r w:rsidRPr="00E06C2B">
        <w:tab/>
        <w:t>(</w:t>
      </w:r>
      <w:r w:rsidR="00257E33" w:rsidRPr="00E06C2B">
        <w:t>f</w:t>
      </w:r>
      <w:r w:rsidRPr="00E06C2B">
        <w:t>)</w:t>
      </w:r>
      <w:r w:rsidRPr="00E06C2B">
        <w:tab/>
      </w:r>
      <w:proofErr w:type="gramStart"/>
      <w:r w:rsidRPr="00E06C2B">
        <w:t>no</w:t>
      </w:r>
      <w:proofErr w:type="gramEnd"/>
      <w:r w:rsidRPr="00E06C2B">
        <w:t xml:space="preserve"> amount has been refunded under </w:t>
      </w:r>
      <w:r w:rsidR="004A7A0D" w:rsidRPr="00E06C2B">
        <w:t>regulation 2</w:t>
      </w:r>
      <w:r w:rsidRPr="00E06C2B">
        <w:t>.12F in relation to the application;</w:t>
      </w:r>
    </w:p>
    <w:p w14:paraId="30455B3C" w14:textId="77777777" w:rsidR="007F4A73" w:rsidRPr="00E06C2B" w:rsidRDefault="004A0C91" w:rsidP="004A0C91">
      <w:pPr>
        <w:pStyle w:val="subsection2"/>
      </w:pPr>
      <w:proofErr w:type="gramStart"/>
      <w:r w:rsidRPr="00E06C2B">
        <w:t>then</w:t>
      </w:r>
      <w:proofErr w:type="gramEnd"/>
      <w:r w:rsidRPr="00E06C2B">
        <w:t xml:space="preserve"> t</w:t>
      </w:r>
      <w:r w:rsidR="00971C9B" w:rsidRPr="00E06C2B">
        <w:t>he Minister must refund</w:t>
      </w:r>
      <w:r w:rsidR="00CB69C7" w:rsidRPr="00E06C2B">
        <w:t xml:space="preserve"> an amount equal to</w:t>
      </w:r>
      <w:r w:rsidR="00971C9B" w:rsidRPr="00E06C2B">
        <w:t xml:space="preserve"> </w:t>
      </w:r>
      <w:r w:rsidR="003E6046" w:rsidRPr="00E06C2B">
        <w:t>the difference</w:t>
      </w:r>
      <w:r w:rsidR="00CB69C7" w:rsidRPr="00E06C2B">
        <w:t xml:space="preserve"> between </w:t>
      </w:r>
      <w:r w:rsidR="004B6CBB" w:rsidRPr="00E06C2B">
        <w:t>the paid amount and the old amount</w:t>
      </w:r>
      <w:r w:rsidR="003E6046" w:rsidRPr="00E06C2B">
        <w:t>.</w:t>
      </w:r>
    </w:p>
    <w:p w14:paraId="6FC9EB34" w14:textId="77777777" w:rsidR="00917382" w:rsidRPr="00E06C2B" w:rsidRDefault="00917382" w:rsidP="00917382">
      <w:pPr>
        <w:pStyle w:val="subsection"/>
      </w:pPr>
      <w:r w:rsidRPr="00E06C2B">
        <w:tab/>
        <w:t>(</w:t>
      </w:r>
      <w:r w:rsidR="00E460AF" w:rsidRPr="00E06C2B">
        <w:t>2</w:t>
      </w:r>
      <w:r w:rsidRPr="00E06C2B">
        <w:t>)</w:t>
      </w:r>
      <w:r w:rsidRPr="00E06C2B">
        <w:tab/>
        <w:t>For</w:t>
      </w:r>
      <w:r w:rsidR="00387B70" w:rsidRPr="00E06C2B">
        <w:t xml:space="preserve"> the purposes of</w:t>
      </w:r>
      <w:r w:rsidRPr="00E06C2B">
        <w:t xml:space="preserve"> </w:t>
      </w:r>
      <w:r w:rsidR="004A7A0D" w:rsidRPr="00E06C2B">
        <w:t>paragraph (</w:t>
      </w:r>
      <w:r w:rsidRPr="00E06C2B">
        <w:t>1</w:t>
      </w:r>
      <w:proofErr w:type="gramStart"/>
      <w:r w:rsidRPr="00E06C2B">
        <w:t>)(</w:t>
      </w:r>
      <w:proofErr w:type="gramEnd"/>
      <w:r w:rsidR="00257E33" w:rsidRPr="00E06C2B">
        <w:t>d</w:t>
      </w:r>
      <w:r w:rsidRPr="00E06C2B">
        <w:t>), the written request must be from:</w:t>
      </w:r>
    </w:p>
    <w:p w14:paraId="30512500" w14:textId="77777777" w:rsidR="00917382" w:rsidRPr="00E06C2B" w:rsidRDefault="00917382" w:rsidP="00917382">
      <w:pPr>
        <w:pStyle w:val="paragraph"/>
      </w:pPr>
      <w:r w:rsidRPr="00E06C2B">
        <w:tab/>
        <w:t>(a)</w:t>
      </w:r>
      <w:r w:rsidRPr="00E06C2B">
        <w:tab/>
      </w:r>
      <w:proofErr w:type="gramStart"/>
      <w:r w:rsidRPr="00E06C2B">
        <w:t>the</w:t>
      </w:r>
      <w:proofErr w:type="gramEnd"/>
      <w:r w:rsidRPr="00E06C2B">
        <w:t xml:space="preserve"> person who paid the amount (the </w:t>
      </w:r>
      <w:r w:rsidRPr="00E06C2B">
        <w:rPr>
          <w:b/>
          <w:i/>
        </w:rPr>
        <w:t>payer</w:t>
      </w:r>
      <w:r w:rsidRPr="00E06C2B">
        <w:t>); or</w:t>
      </w:r>
    </w:p>
    <w:p w14:paraId="34053543" w14:textId="77777777" w:rsidR="00917382" w:rsidRPr="00E06C2B" w:rsidRDefault="00917382" w:rsidP="00917382">
      <w:pPr>
        <w:pStyle w:val="paragraph"/>
      </w:pPr>
      <w:r w:rsidRPr="00E06C2B">
        <w:tab/>
        <w:t>(b)</w:t>
      </w:r>
      <w:r w:rsidRPr="00E06C2B">
        <w:tab/>
      </w:r>
      <w:proofErr w:type="gramStart"/>
      <w:r w:rsidRPr="00E06C2B">
        <w:t>if</w:t>
      </w:r>
      <w:proofErr w:type="gramEnd"/>
      <w:r w:rsidRPr="00E06C2B">
        <w:t xml:space="preserve"> the payer has a serious physical or mental incapacity</w:t>
      </w:r>
      <w:r w:rsidR="00F07556" w:rsidRPr="00E06C2B">
        <w:t>—</w:t>
      </w:r>
      <w:r w:rsidRPr="00E06C2B">
        <w:t>the payer’s legal personal representative; or</w:t>
      </w:r>
    </w:p>
    <w:p w14:paraId="46D91106" w14:textId="77777777" w:rsidR="00917382" w:rsidRPr="00E06C2B" w:rsidRDefault="00917382" w:rsidP="00917382">
      <w:pPr>
        <w:pStyle w:val="paragraph"/>
      </w:pPr>
      <w:r w:rsidRPr="00E06C2B">
        <w:tab/>
        <w:t>(c)</w:t>
      </w:r>
      <w:r w:rsidRPr="00E06C2B">
        <w:tab/>
      </w:r>
      <w:proofErr w:type="gramStart"/>
      <w:r w:rsidRPr="00E06C2B">
        <w:t>if</w:t>
      </w:r>
      <w:proofErr w:type="gramEnd"/>
      <w:r w:rsidRPr="00E06C2B">
        <w:t xml:space="preserve"> the payer is a bankrupt within the meaning of the </w:t>
      </w:r>
      <w:r w:rsidRPr="00E06C2B">
        <w:rPr>
          <w:i/>
        </w:rPr>
        <w:t>Bankruptcy Act 1966</w:t>
      </w:r>
      <w:r w:rsidR="002C06DD" w:rsidRPr="00E06C2B">
        <w:t>—</w:t>
      </w:r>
      <w:r w:rsidRPr="00E06C2B">
        <w:t>the trustee of the estate of the payer.</w:t>
      </w:r>
    </w:p>
    <w:p w14:paraId="106EEA2D" w14:textId="77777777" w:rsidR="00917382" w:rsidRPr="00E06C2B" w:rsidRDefault="00917382" w:rsidP="00917382">
      <w:pPr>
        <w:pStyle w:val="notetext"/>
      </w:pPr>
      <w:r w:rsidRPr="00E06C2B">
        <w:t>Note:</w:t>
      </w:r>
      <w:r w:rsidRPr="00E06C2B">
        <w:tab/>
        <w:t xml:space="preserve">See </w:t>
      </w:r>
      <w:r w:rsidR="004A7A0D" w:rsidRPr="00E06C2B">
        <w:t>regulation 2</w:t>
      </w:r>
      <w:r w:rsidRPr="00E06C2B">
        <w:t>.12K in relation to who is the person who pays an amount by way of an instalment of visa application charge.</w:t>
      </w:r>
    </w:p>
    <w:p w14:paraId="0A1A6F68" w14:textId="77777777" w:rsidR="00C1365B" w:rsidRPr="00E06C2B" w:rsidRDefault="005C5D6A" w:rsidP="005C5D6A">
      <w:pPr>
        <w:pStyle w:val="SubsectionHead"/>
      </w:pPr>
      <w:r w:rsidRPr="00E06C2B">
        <w:t>Making of refunds</w:t>
      </w:r>
    </w:p>
    <w:p w14:paraId="33309EF5" w14:textId="77777777" w:rsidR="00917382" w:rsidRPr="00E06C2B" w:rsidRDefault="00917382" w:rsidP="00917382">
      <w:pPr>
        <w:pStyle w:val="subsection"/>
      </w:pPr>
      <w:r w:rsidRPr="00E06C2B">
        <w:tab/>
        <w:t>(</w:t>
      </w:r>
      <w:r w:rsidR="00E460AF" w:rsidRPr="00E06C2B">
        <w:t>3</w:t>
      </w:r>
      <w:r w:rsidRPr="00E06C2B">
        <w:t>)</w:t>
      </w:r>
      <w:r w:rsidRPr="00E06C2B">
        <w:tab/>
        <w:t xml:space="preserve">The Minister must not make a refund to the legal personal representative of a </w:t>
      </w:r>
      <w:proofErr w:type="spellStart"/>
      <w:r w:rsidRPr="00E06C2B">
        <w:t>payer</w:t>
      </w:r>
      <w:proofErr w:type="spellEnd"/>
      <w:r w:rsidRPr="00E06C2B">
        <w:t xml:space="preserve"> who has died unless </w:t>
      </w:r>
      <w:r w:rsidR="003B516F" w:rsidRPr="00E06C2B">
        <w:t xml:space="preserve">the Minister has been given </w:t>
      </w:r>
      <w:r w:rsidRPr="00E06C2B">
        <w:t>satisfactory evidence of the payer’s death.</w:t>
      </w:r>
    </w:p>
    <w:p w14:paraId="6B4EDCFE" w14:textId="77777777" w:rsidR="00917382" w:rsidRPr="00E06C2B" w:rsidRDefault="00917382" w:rsidP="00917382">
      <w:pPr>
        <w:pStyle w:val="subsection"/>
      </w:pPr>
      <w:r w:rsidRPr="00E06C2B">
        <w:tab/>
        <w:t>(</w:t>
      </w:r>
      <w:r w:rsidR="00E460AF" w:rsidRPr="00E06C2B">
        <w:t>4</w:t>
      </w:r>
      <w:r w:rsidRPr="00E06C2B">
        <w:t>)</w:t>
      </w:r>
      <w:r w:rsidRPr="00E06C2B">
        <w:tab/>
        <w:t>A refund under this regulation must be:</w:t>
      </w:r>
    </w:p>
    <w:p w14:paraId="4B80DAC2" w14:textId="77777777" w:rsidR="00917382" w:rsidRPr="00E06C2B" w:rsidRDefault="00917382" w:rsidP="00917382">
      <w:pPr>
        <w:pStyle w:val="paragraph"/>
      </w:pPr>
      <w:r w:rsidRPr="00E06C2B">
        <w:tab/>
        <w:t>(a)</w:t>
      </w:r>
      <w:r w:rsidRPr="00E06C2B">
        <w:tab/>
      </w:r>
      <w:proofErr w:type="gramStart"/>
      <w:r w:rsidRPr="00E06C2B">
        <w:t>paid</w:t>
      </w:r>
      <w:proofErr w:type="gramEnd"/>
      <w:r w:rsidRPr="00E06C2B">
        <w:t xml:space="preserve"> to the person who made the request for the refund; or</w:t>
      </w:r>
    </w:p>
    <w:p w14:paraId="29552044" w14:textId="77777777" w:rsidR="00917382" w:rsidRPr="00E06C2B" w:rsidRDefault="00917382" w:rsidP="00917382">
      <w:pPr>
        <w:pStyle w:val="paragraph"/>
      </w:pPr>
      <w:r w:rsidRPr="00E06C2B">
        <w:tab/>
        <w:t>(</w:t>
      </w:r>
      <w:r w:rsidR="00460C5F" w:rsidRPr="00E06C2B">
        <w:t>b</w:t>
      </w:r>
      <w:r w:rsidRPr="00E06C2B">
        <w:t>)</w:t>
      </w:r>
      <w:r w:rsidRPr="00E06C2B">
        <w:tab/>
      </w:r>
      <w:proofErr w:type="gramStart"/>
      <w:r w:rsidRPr="00E06C2B">
        <w:t>provided</w:t>
      </w:r>
      <w:proofErr w:type="gramEnd"/>
      <w:r w:rsidRPr="00E06C2B">
        <w:t xml:space="preserve"> to a person mentioned in paragraph (a) for payment to the applicant’s deceased estate.</w:t>
      </w:r>
    </w:p>
    <w:p w14:paraId="41C397BC" w14:textId="77777777" w:rsidR="00917382" w:rsidRPr="00E06C2B" w:rsidRDefault="00917382" w:rsidP="00917382">
      <w:pPr>
        <w:pStyle w:val="subsection"/>
      </w:pPr>
      <w:r w:rsidRPr="00E06C2B">
        <w:tab/>
        <w:t>(</w:t>
      </w:r>
      <w:r w:rsidR="00E460AF" w:rsidRPr="00E06C2B">
        <w:t>5</w:t>
      </w:r>
      <w:r w:rsidRPr="00E06C2B">
        <w:t>)</w:t>
      </w:r>
      <w:r w:rsidRPr="00E06C2B">
        <w:tab/>
        <w:t>If:</w:t>
      </w:r>
    </w:p>
    <w:p w14:paraId="07A0E8A2" w14:textId="77777777" w:rsidR="00917382" w:rsidRPr="00E06C2B" w:rsidRDefault="00917382" w:rsidP="00917382">
      <w:pPr>
        <w:pStyle w:val="paragraph"/>
      </w:pPr>
      <w:r w:rsidRPr="00E06C2B">
        <w:tab/>
        <w:t>(a)</w:t>
      </w:r>
      <w:r w:rsidRPr="00E06C2B">
        <w:tab/>
      </w:r>
      <w:proofErr w:type="gramStart"/>
      <w:r w:rsidRPr="00E06C2B">
        <w:t>in</w:t>
      </w:r>
      <w:proofErr w:type="gramEnd"/>
      <w:r w:rsidRPr="00E06C2B">
        <w:t xml:space="preserve"> the opinion of the Minister, there is no doubt about the identity of the payer; and</w:t>
      </w:r>
    </w:p>
    <w:p w14:paraId="43094074" w14:textId="77777777" w:rsidR="00917382" w:rsidRPr="00E06C2B" w:rsidRDefault="00917382" w:rsidP="00917382">
      <w:pPr>
        <w:pStyle w:val="paragraph"/>
      </w:pPr>
      <w:r w:rsidRPr="00E06C2B">
        <w:rPr>
          <w:color w:val="000000"/>
        </w:rPr>
        <w:tab/>
        <w:t>(b)</w:t>
      </w:r>
      <w:r w:rsidRPr="00E06C2B">
        <w:rPr>
          <w:color w:val="000000"/>
        </w:rPr>
        <w:tab/>
      </w:r>
      <w:proofErr w:type="gramStart"/>
      <w:r w:rsidRPr="00E06C2B">
        <w:rPr>
          <w:color w:val="000000"/>
        </w:rPr>
        <w:t>the</w:t>
      </w:r>
      <w:proofErr w:type="gramEnd"/>
      <w:r w:rsidRPr="00E06C2B">
        <w:rPr>
          <w:color w:val="000000"/>
        </w:rPr>
        <w:t xml:space="preserve"> Minister pays the amount of the refund to:</w:t>
      </w:r>
    </w:p>
    <w:p w14:paraId="54FA856B" w14:textId="77777777" w:rsidR="00917382" w:rsidRPr="00E06C2B" w:rsidRDefault="00917382" w:rsidP="00917382">
      <w:pPr>
        <w:pStyle w:val="paragraphsub"/>
      </w:pPr>
      <w:r w:rsidRPr="00E06C2B">
        <w:rPr>
          <w:color w:val="000000"/>
        </w:rPr>
        <w:tab/>
        <w:t>(</w:t>
      </w:r>
      <w:proofErr w:type="spellStart"/>
      <w:r w:rsidRPr="00E06C2B">
        <w:rPr>
          <w:color w:val="000000"/>
        </w:rPr>
        <w:t>i</w:t>
      </w:r>
      <w:proofErr w:type="spellEnd"/>
      <w:r w:rsidRPr="00E06C2B">
        <w:rPr>
          <w:color w:val="000000"/>
        </w:rPr>
        <w:t>)</w:t>
      </w:r>
      <w:r w:rsidRPr="00E06C2B">
        <w:rPr>
          <w:color w:val="000000"/>
        </w:rPr>
        <w:tab/>
      </w:r>
      <w:proofErr w:type="gramStart"/>
      <w:r w:rsidRPr="00E06C2B">
        <w:rPr>
          <w:color w:val="000000"/>
        </w:rPr>
        <w:t>the</w:t>
      </w:r>
      <w:proofErr w:type="gramEnd"/>
      <w:r w:rsidRPr="00E06C2B">
        <w:rPr>
          <w:color w:val="000000"/>
        </w:rPr>
        <w:t xml:space="preserve"> payer; or</w:t>
      </w:r>
    </w:p>
    <w:p w14:paraId="29DD4D90" w14:textId="77777777" w:rsidR="00917382" w:rsidRPr="00E06C2B" w:rsidRDefault="00917382" w:rsidP="00917382">
      <w:pPr>
        <w:pStyle w:val="paragraphsub"/>
      </w:pPr>
      <w:r w:rsidRPr="00E06C2B">
        <w:tab/>
        <w:t>(ii)</w:t>
      </w:r>
      <w:r w:rsidRPr="00E06C2B">
        <w:tab/>
      </w:r>
      <w:proofErr w:type="gramStart"/>
      <w:r w:rsidRPr="00E06C2B">
        <w:t>a</w:t>
      </w:r>
      <w:proofErr w:type="gramEnd"/>
      <w:r w:rsidRPr="00E06C2B">
        <w:t xml:space="preserve"> person mentioned in paragraph (2)(b) or (c);</w:t>
      </w:r>
    </w:p>
    <w:p w14:paraId="29F5522C" w14:textId="77777777" w:rsidR="00917382" w:rsidRPr="00E06C2B" w:rsidRDefault="00917382" w:rsidP="00917382">
      <w:pPr>
        <w:pStyle w:val="subsection2"/>
      </w:pPr>
      <w:proofErr w:type="gramStart"/>
      <w:r w:rsidRPr="00E06C2B">
        <w:t>a</w:t>
      </w:r>
      <w:proofErr w:type="gramEnd"/>
      <w:r w:rsidRPr="00E06C2B">
        <w:t xml:space="preserve"> receipt that is given by the person to whom the refund is paid is, for all purposes, a valid discharge of any liability of the Commonwealth in relation to the payment of the amount of the refund.</w:t>
      </w:r>
    </w:p>
    <w:p w14:paraId="435E390D" w14:textId="77777777" w:rsidR="00917382" w:rsidRPr="00E06C2B" w:rsidRDefault="00917382" w:rsidP="00917382">
      <w:pPr>
        <w:pStyle w:val="subsection"/>
      </w:pPr>
      <w:r w:rsidRPr="00E06C2B">
        <w:tab/>
        <w:t>(</w:t>
      </w:r>
      <w:r w:rsidR="00E460AF" w:rsidRPr="00E06C2B">
        <w:t>6</w:t>
      </w:r>
      <w:r w:rsidRPr="00E06C2B">
        <w:t>)</w:t>
      </w:r>
      <w:r w:rsidRPr="00E06C2B">
        <w:tab/>
        <w:t>A refund under this regulation may be paid:</w:t>
      </w:r>
    </w:p>
    <w:p w14:paraId="10BF841D" w14:textId="77777777" w:rsidR="00917382" w:rsidRPr="00E06C2B" w:rsidRDefault="00917382" w:rsidP="00917382">
      <w:pPr>
        <w:pStyle w:val="paragraph"/>
      </w:pPr>
      <w:r w:rsidRPr="00E06C2B">
        <w:tab/>
        <w:t>(a)</w:t>
      </w:r>
      <w:r w:rsidRPr="00E06C2B">
        <w:tab/>
      </w:r>
      <w:proofErr w:type="gramStart"/>
      <w:r w:rsidRPr="00E06C2B">
        <w:t>in</w:t>
      </w:r>
      <w:proofErr w:type="gramEnd"/>
      <w:r w:rsidRPr="00E06C2B">
        <w:t xml:space="preserve"> Australian currency; or</w:t>
      </w:r>
    </w:p>
    <w:p w14:paraId="1E3BFE97" w14:textId="77777777" w:rsidR="00917382" w:rsidRPr="00E06C2B" w:rsidRDefault="00917382" w:rsidP="00917382">
      <w:pPr>
        <w:pStyle w:val="paragraph"/>
      </w:pPr>
      <w:r w:rsidRPr="00E06C2B">
        <w:tab/>
        <w:t>(b)</w:t>
      </w:r>
      <w:r w:rsidRPr="00E06C2B">
        <w:tab/>
      </w:r>
      <w:proofErr w:type="gramStart"/>
      <w:r w:rsidRPr="00E06C2B">
        <w:t>if</w:t>
      </w:r>
      <w:proofErr w:type="gramEnd"/>
      <w:r w:rsidRPr="00E06C2B">
        <w:t xml:space="preserve"> the amount of the instalment in respect of which the refund is being paid was paid in another currency</w:t>
      </w:r>
      <w:r w:rsidR="000E059A" w:rsidRPr="00E06C2B">
        <w:t>—</w:t>
      </w:r>
      <w:r w:rsidRPr="00E06C2B">
        <w:t>in that other currency.</w:t>
      </w:r>
    </w:p>
    <w:p w14:paraId="7EA2A737" w14:textId="77777777" w:rsidR="005C5D6A" w:rsidRPr="00E06C2B" w:rsidRDefault="005C5D6A" w:rsidP="005C5D6A">
      <w:pPr>
        <w:pStyle w:val="SubsectionHead"/>
      </w:pPr>
      <w:r w:rsidRPr="00E06C2B">
        <w:t>Definition</w:t>
      </w:r>
    </w:p>
    <w:p w14:paraId="40F5EA4F" w14:textId="77777777" w:rsidR="002777BE" w:rsidRPr="00E06C2B" w:rsidRDefault="002777BE" w:rsidP="002777BE">
      <w:pPr>
        <w:pStyle w:val="subsection"/>
      </w:pPr>
      <w:r w:rsidRPr="00E06C2B">
        <w:tab/>
        <w:t>(7)</w:t>
      </w:r>
      <w:r w:rsidRPr="00E06C2B">
        <w:tab/>
        <w:t>In this regulation:</w:t>
      </w:r>
    </w:p>
    <w:p w14:paraId="352A9FF5" w14:textId="77777777" w:rsidR="002777BE" w:rsidRPr="00E06C2B" w:rsidRDefault="002470C9" w:rsidP="002777BE">
      <w:pPr>
        <w:pStyle w:val="Definition"/>
      </w:pPr>
      <w:proofErr w:type="gramStart"/>
      <w:r w:rsidRPr="00E06C2B">
        <w:rPr>
          <w:b/>
          <w:i/>
        </w:rPr>
        <w:t>specified</w:t>
      </w:r>
      <w:proofErr w:type="gramEnd"/>
      <w:r w:rsidR="002777BE" w:rsidRPr="00E06C2B">
        <w:rPr>
          <w:b/>
          <w:i/>
        </w:rPr>
        <w:t xml:space="preserve"> country</w:t>
      </w:r>
      <w:r w:rsidR="002777BE" w:rsidRPr="00E06C2B">
        <w:t xml:space="preserve"> means the following:</w:t>
      </w:r>
    </w:p>
    <w:p w14:paraId="3F4749E1" w14:textId="77777777" w:rsidR="006A6C7D" w:rsidRPr="00E06C2B" w:rsidRDefault="006A6C7D" w:rsidP="006A6C7D">
      <w:pPr>
        <w:pStyle w:val="paragraph"/>
      </w:pPr>
      <w:r w:rsidRPr="00E06C2B">
        <w:tab/>
        <w:t>(a)</w:t>
      </w:r>
      <w:r w:rsidRPr="00E06C2B">
        <w:tab/>
        <w:t>Federated States of Micronesia;</w:t>
      </w:r>
    </w:p>
    <w:p w14:paraId="2CEA0858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b</w:t>
      </w:r>
      <w:r w:rsidRPr="00E06C2B">
        <w:t>)</w:t>
      </w:r>
      <w:r w:rsidRPr="00E06C2B">
        <w:tab/>
        <w:t>Fiji;</w:t>
      </w:r>
    </w:p>
    <w:p w14:paraId="294ED603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c</w:t>
      </w:r>
      <w:r w:rsidRPr="00E06C2B">
        <w:t>)</w:t>
      </w:r>
      <w:r w:rsidRPr="00E06C2B">
        <w:tab/>
        <w:t>Kiribati;</w:t>
      </w:r>
    </w:p>
    <w:p w14:paraId="5074F3DA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d</w:t>
      </w:r>
      <w:r w:rsidRPr="00E06C2B">
        <w:t>)</w:t>
      </w:r>
      <w:r w:rsidRPr="00E06C2B">
        <w:tab/>
        <w:t>Nauru;</w:t>
      </w:r>
    </w:p>
    <w:p w14:paraId="31BBC5F7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e</w:t>
      </w:r>
      <w:r w:rsidRPr="00E06C2B">
        <w:t>)</w:t>
      </w:r>
      <w:r w:rsidRPr="00E06C2B">
        <w:tab/>
        <w:t>Palau;</w:t>
      </w:r>
    </w:p>
    <w:p w14:paraId="0BA6716C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f</w:t>
      </w:r>
      <w:r w:rsidRPr="00E06C2B">
        <w:t>)</w:t>
      </w:r>
      <w:r w:rsidRPr="00E06C2B">
        <w:tab/>
        <w:t>Papua New Guinea;</w:t>
      </w:r>
    </w:p>
    <w:p w14:paraId="0B59E3CD" w14:textId="77777777" w:rsidR="006A6C7D" w:rsidRPr="00E06C2B" w:rsidRDefault="006A6C7D" w:rsidP="006A6C7D">
      <w:pPr>
        <w:pStyle w:val="paragraph"/>
      </w:pPr>
      <w:r w:rsidRPr="00E06C2B">
        <w:tab/>
        <w:t>(g)</w:t>
      </w:r>
      <w:r w:rsidRPr="00E06C2B">
        <w:tab/>
        <w:t>Republic of the Marshall Islands;</w:t>
      </w:r>
    </w:p>
    <w:p w14:paraId="1284DF5B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h</w:t>
      </w:r>
      <w:r w:rsidRPr="00E06C2B">
        <w:t>)</w:t>
      </w:r>
      <w:r w:rsidRPr="00E06C2B">
        <w:tab/>
        <w:t>Samoa;</w:t>
      </w:r>
    </w:p>
    <w:p w14:paraId="0E795C29" w14:textId="77777777" w:rsidR="002777BE" w:rsidRPr="00E06C2B" w:rsidRDefault="002777BE" w:rsidP="006E6315">
      <w:pPr>
        <w:pStyle w:val="paragraph"/>
      </w:pPr>
      <w:r w:rsidRPr="00E06C2B">
        <w:tab/>
        <w:t>(</w:t>
      </w:r>
      <w:proofErr w:type="spellStart"/>
      <w:r w:rsidR="006A6C7D" w:rsidRPr="00E06C2B">
        <w:t>i</w:t>
      </w:r>
      <w:proofErr w:type="spellEnd"/>
      <w:r w:rsidRPr="00E06C2B">
        <w:t>)</w:t>
      </w:r>
      <w:r w:rsidRPr="00E06C2B">
        <w:tab/>
        <w:t>Solomon Islands;</w:t>
      </w:r>
    </w:p>
    <w:p w14:paraId="60D149EA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j</w:t>
      </w:r>
      <w:r w:rsidRPr="00E06C2B">
        <w:t>)</w:t>
      </w:r>
      <w:r w:rsidRPr="00E06C2B">
        <w:tab/>
        <w:t>Timor</w:t>
      </w:r>
      <w:r w:rsidR="00E06C2B">
        <w:noBreakHyphen/>
      </w:r>
      <w:r w:rsidRPr="00E06C2B">
        <w:t>Leste;</w:t>
      </w:r>
    </w:p>
    <w:p w14:paraId="580D789D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k</w:t>
      </w:r>
      <w:r w:rsidRPr="00E06C2B">
        <w:t>)</w:t>
      </w:r>
      <w:r w:rsidRPr="00E06C2B">
        <w:tab/>
        <w:t>Tonga;</w:t>
      </w:r>
    </w:p>
    <w:p w14:paraId="17D8FA60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l</w:t>
      </w:r>
      <w:r w:rsidRPr="00E06C2B">
        <w:t>)</w:t>
      </w:r>
      <w:r w:rsidRPr="00E06C2B">
        <w:tab/>
        <w:t>Tuvalu;</w:t>
      </w:r>
    </w:p>
    <w:p w14:paraId="7A09F875" w14:textId="77777777" w:rsidR="002777BE" w:rsidRPr="00E06C2B" w:rsidRDefault="002777BE" w:rsidP="006E6315">
      <w:pPr>
        <w:pStyle w:val="paragraph"/>
      </w:pPr>
      <w:r w:rsidRPr="00E06C2B">
        <w:tab/>
        <w:t>(</w:t>
      </w:r>
      <w:r w:rsidR="006A6C7D" w:rsidRPr="00E06C2B">
        <w:t>m</w:t>
      </w:r>
      <w:r w:rsidRPr="00E06C2B">
        <w:t>)</w:t>
      </w:r>
      <w:r w:rsidRPr="00E06C2B">
        <w:tab/>
        <w:t>Vanuatu</w:t>
      </w:r>
      <w:r w:rsidR="006E6315" w:rsidRPr="00E06C2B">
        <w:t>.</w:t>
      </w:r>
    </w:p>
    <w:p w14:paraId="6B8D9A8F" w14:textId="77777777" w:rsidR="003559C9" w:rsidRPr="00E06C2B" w:rsidRDefault="000E2843" w:rsidP="000E2843">
      <w:pPr>
        <w:pStyle w:val="ItemHead"/>
      </w:pPr>
      <w:proofErr w:type="gramStart"/>
      <w:r w:rsidRPr="00E06C2B">
        <w:t xml:space="preserve">3  </w:t>
      </w:r>
      <w:r w:rsidR="00980747" w:rsidRPr="00E06C2B">
        <w:t>Regulations</w:t>
      </w:r>
      <w:proofErr w:type="gramEnd"/>
      <w:r w:rsidR="00980747" w:rsidRPr="00E06C2B">
        <w:t> 2</w:t>
      </w:r>
      <w:r w:rsidRPr="00E06C2B">
        <w:t>.12K and 2.12L</w:t>
      </w:r>
    </w:p>
    <w:p w14:paraId="326F5C1B" w14:textId="77777777" w:rsidR="000E2843" w:rsidRPr="00E06C2B" w:rsidRDefault="000E2843" w:rsidP="000E2843">
      <w:pPr>
        <w:pStyle w:val="Item"/>
      </w:pPr>
      <w:r w:rsidRPr="00E06C2B">
        <w:t>After “2.12F”, insert “, 2.12FA”.</w:t>
      </w:r>
    </w:p>
    <w:sectPr w:rsidR="000E2843" w:rsidRPr="00E06C2B" w:rsidSect="00065F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2FE61" w14:textId="77777777" w:rsidR="007F0291" w:rsidRDefault="007F0291" w:rsidP="0048364F">
      <w:pPr>
        <w:spacing w:line="240" w:lineRule="auto"/>
      </w:pPr>
      <w:r>
        <w:separator/>
      </w:r>
    </w:p>
  </w:endnote>
  <w:endnote w:type="continuationSeparator" w:id="0">
    <w:p w14:paraId="5E60FF0C" w14:textId="77777777" w:rsidR="007F0291" w:rsidRDefault="007F02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C795" w14:textId="0031AFE2" w:rsidR="007F0291" w:rsidRPr="00C2246D" w:rsidRDefault="007F0291" w:rsidP="00C22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CA88" w14:textId="619D859B" w:rsidR="007F0291" w:rsidRPr="00C2246D" w:rsidRDefault="007F0291" w:rsidP="00C22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4A7C" w14:textId="731B7A59" w:rsidR="007F0291" w:rsidRPr="00C2246D" w:rsidRDefault="007F0291" w:rsidP="00C224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7799" w14:textId="00545312" w:rsidR="007F0291" w:rsidRPr="00C2246D" w:rsidRDefault="007F0291" w:rsidP="00C2246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3CD1" w14:textId="2938BA6B" w:rsidR="007F0291" w:rsidRPr="00C2246D" w:rsidRDefault="007F0291" w:rsidP="00C2246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25C7" w14:textId="5782E8EA" w:rsidR="007F0291" w:rsidRPr="00C2246D" w:rsidRDefault="007F0291" w:rsidP="00C2246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8156" w14:textId="7A07DDBC" w:rsidR="007F0291" w:rsidRPr="00C2246D" w:rsidRDefault="007F0291" w:rsidP="00C2246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56CE9" w14:textId="1AD280F7" w:rsidR="007F0291" w:rsidRPr="00C2246D" w:rsidRDefault="007F0291" w:rsidP="00C2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06B5" w14:textId="77777777" w:rsidR="007F0291" w:rsidRDefault="007F0291" w:rsidP="0048364F">
      <w:pPr>
        <w:spacing w:line="240" w:lineRule="auto"/>
      </w:pPr>
      <w:r>
        <w:separator/>
      </w:r>
    </w:p>
  </w:footnote>
  <w:footnote w:type="continuationSeparator" w:id="0">
    <w:p w14:paraId="349C0750" w14:textId="77777777" w:rsidR="007F0291" w:rsidRDefault="007F02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9CE2" w14:textId="77777777" w:rsidR="007F0291" w:rsidRPr="005F1388" w:rsidRDefault="007F029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06EF5" w14:textId="77777777" w:rsidR="007F0291" w:rsidRPr="005F1388" w:rsidRDefault="007F029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90" w14:textId="77777777" w:rsidR="007F0291" w:rsidRPr="005F1388" w:rsidRDefault="007F029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2359" w14:textId="77777777" w:rsidR="007F0291" w:rsidRPr="00ED79B6" w:rsidRDefault="007F029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6E93" w14:textId="77777777" w:rsidR="007F0291" w:rsidRPr="00ED79B6" w:rsidRDefault="007F029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FC6E" w14:textId="77777777" w:rsidR="007F0291" w:rsidRPr="00ED79B6" w:rsidRDefault="007F029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D16F" w14:textId="77777777" w:rsidR="007F0291" w:rsidRPr="00C2246D" w:rsidRDefault="007F0291" w:rsidP="00C2246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729A" w14:textId="77777777" w:rsidR="007F0291" w:rsidRPr="00C2246D" w:rsidRDefault="007F0291" w:rsidP="00C2246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31C8" w14:textId="77777777" w:rsidR="007F0291" w:rsidRPr="00A961C4" w:rsidRDefault="007F029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9293070"/>
    <w:multiLevelType w:val="hybridMultilevel"/>
    <w:tmpl w:val="D912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C0"/>
    <w:rsid w:val="00000263"/>
    <w:rsid w:val="000038F4"/>
    <w:rsid w:val="00004A0C"/>
    <w:rsid w:val="00005BDD"/>
    <w:rsid w:val="000113BC"/>
    <w:rsid w:val="000136AF"/>
    <w:rsid w:val="00014DD9"/>
    <w:rsid w:val="00016171"/>
    <w:rsid w:val="000169A0"/>
    <w:rsid w:val="00016FC6"/>
    <w:rsid w:val="00017703"/>
    <w:rsid w:val="00036E24"/>
    <w:rsid w:val="0004044E"/>
    <w:rsid w:val="000413AC"/>
    <w:rsid w:val="00043DAF"/>
    <w:rsid w:val="00044411"/>
    <w:rsid w:val="00046F47"/>
    <w:rsid w:val="0005120E"/>
    <w:rsid w:val="00052E56"/>
    <w:rsid w:val="00053B59"/>
    <w:rsid w:val="00054577"/>
    <w:rsid w:val="0005793F"/>
    <w:rsid w:val="000614BF"/>
    <w:rsid w:val="0006380F"/>
    <w:rsid w:val="00065F3E"/>
    <w:rsid w:val="00066278"/>
    <w:rsid w:val="000675B4"/>
    <w:rsid w:val="0007169C"/>
    <w:rsid w:val="00071E98"/>
    <w:rsid w:val="00075234"/>
    <w:rsid w:val="00077593"/>
    <w:rsid w:val="00083F48"/>
    <w:rsid w:val="00084246"/>
    <w:rsid w:val="000926AA"/>
    <w:rsid w:val="0009786F"/>
    <w:rsid w:val="000A01FE"/>
    <w:rsid w:val="000A0EE2"/>
    <w:rsid w:val="000A7641"/>
    <w:rsid w:val="000A7DF9"/>
    <w:rsid w:val="000B5178"/>
    <w:rsid w:val="000B7738"/>
    <w:rsid w:val="000C065D"/>
    <w:rsid w:val="000C50B5"/>
    <w:rsid w:val="000C74C6"/>
    <w:rsid w:val="000D05EF"/>
    <w:rsid w:val="000D5485"/>
    <w:rsid w:val="000E059A"/>
    <w:rsid w:val="000E2843"/>
    <w:rsid w:val="000F21C1"/>
    <w:rsid w:val="000F2F35"/>
    <w:rsid w:val="000F7EE8"/>
    <w:rsid w:val="00105D72"/>
    <w:rsid w:val="00106B5B"/>
    <w:rsid w:val="0010745C"/>
    <w:rsid w:val="00112FD8"/>
    <w:rsid w:val="00114D20"/>
    <w:rsid w:val="001161BB"/>
    <w:rsid w:val="00117277"/>
    <w:rsid w:val="001222D7"/>
    <w:rsid w:val="00126960"/>
    <w:rsid w:val="00130AAA"/>
    <w:rsid w:val="00136237"/>
    <w:rsid w:val="00137773"/>
    <w:rsid w:val="00141AB2"/>
    <w:rsid w:val="0015136D"/>
    <w:rsid w:val="00151A99"/>
    <w:rsid w:val="00152A5B"/>
    <w:rsid w:val="00153416"/>
    <w:rsid w:val="00155873"/>
    <w:rsid w:val="00160BD7"/>
    <w:rsid w:val="00162945"/>
    <w:rsid w:val="001643C9"/>
    <w:rsid w:val="00165568"/>
    <w:rsid w:val="00166082"/>
    <w:rsid w:val="00166C2F"/>
    <w:rsid w:val="00167FEC"/>
    <w:rsid w:val="001716C9"/>
    <w:rsid w:val="001722C8"/>
    <w:rsid w:val="00184261"/>
    <w:rsid w:val="00190BA1"/>
    <w:rsid w:val="00190DF5"/>
    <w:rsid w:val="00191EE4"/>
    <w:rsid w:val="00193461"/>
    <w:rsid w:val="001939E1"/>
    <w:rsid w:val="00195382"/>
    <w:rsid w:val="0019671A"/>
    <w:rsid w:val="001A2F46"/>
    <w:rsid w:val="001A3B9F"/>
    <w:rsid w:val="001A4302"/>
    <w:rsid w:val="001A457D"/>
    <w:rsid w:val="001A65C0"/>
    <w:rsid w:val="001B4BBA"/>
    <w:rsid w:val="001B6456"/>
    <w:rsid w:val="001B7A5D"/>
    <w:rsid w:val="001C479E"/>
    <w:rsid w:val="001C4E88"/>
    <w:rsid w:val="001C69C4"/>
    <w:rsid w:val="001C70D9"/>
    <w:rsid w:val="001C74AC"/>
    <w:rsid w:val="001D4027"/>
    <w:rsid w:val="001E0A8D"/>
    <w:rsid w:val="001E2D80"/>
    <w:rsid w:val="001E34DE"/>
    <w:rsid w:val="001E3590"/>
    <w:rsid w:val="001E583F"/>
    <w:rsid w:val="001E7407"/>
    <w:rsid w:val="001F2BD4"/>
    <w:rsid w:val="001F369B"/>
    <w:rsid w:val="00200F12"/>
    <w:rsid w:val="00201D27"/>
    <w:rsid w:val="00202F39"/>
    <w:rsid w:val="0020300C"/>
    <w:rsid w:val="00204322"/>
    <w:rsid w:val="00207D12"/>
    <w:rsid w:val="002175D7"/>
    <w:rsid w:val="00220A0C"/>
    <w:rsid w:val="0022379B"/>
    <w:rsid w:val="00223E4A"/>
    <w:rsid w:val="002302EA"/>
    <w:rsid w:val="00230BDA"/>
    <w:rsid w:val="002326EC"/>
    <w:rsid w:val="00234EB5"/>
    <w:rsid w:val="00236301"/>
    <w:rsid w:val="00237E91"/>
    <w:rsid w:val="00240749"/>
    <w:rsid w:val="002408EC"/>
    <w:rsid w:val="002436A9"/>
    <w:rsid w:val="002468D7"/>
    <w:rsid w:val="002470C9"/>
    <w:rsid w:val="002502DA"/>
    <w:rsid w:val="00252C12"/>
    <w:rsid w:val="0025614D"/>
    <w:rsid w:val="002574ED"/>
    <w:rsid w:val="00257E33"/>
    <w:rsid w:val="0026242C"/>
    <w:rsid w:val="00263886"/>
    <w:rsid w:val="00267DAC"/>
    <w:rsid w:val="00270C3D"/>
    <w:rsid w:val="00273985"/>
    <w:rsid w:val="002749D3"/>
    <w:rsid w:val="00274F15"/>
    <w:rsid w:val="002777BE"/>
    <w:rsid w:val="0028062B"/>
    <w:rsid w:val="0028291A"/>
    <w:rsid w:val="00285CDD"/>
    <w:rsid w:val="00291167"/>
    <w:rsid w:val="00292301"/>
    <w:rsid w:val="002972AD"/>
    <w:rsid w:val="00297ECB"/>
    <w:rsid w:val="002A11D7"/>
    <w:rsid w:val="002A2DA0"/>
    <w:rsid w:val="002A5090"/>
    <w:rsid w:val="002A7984"/>
    <w:rsid w:val="002B6568"/>
    <w:rsid w:val="002C06DD"/>
    <w:rsid w:val="002C152A"/>
    <w:rsid w:val="002C692E"/>
    <w:rsid w:val="002D043A"/>
    <w:rsid w:val="002E1231"/>
    <w:rsid w:val="002E7EDA"/>
    <w:rsid w:val="002F6417"/>
    <w:rsid w:val="002F66D9"/>
    <w:rsid w:val="00300A9C"/>
    <w:rsid w:val="00310A9D"/>
    <w:rsid w:val="00311388"/>
    <w:rsid w:val="0031713F"/>
    <w:rsid w:val="003173B2"/>
    <w:rsid w:val="00321913"/>
    <w:rsid w:val="00324EE6"/>
    <w:rsid w:val="003267C2"/>
    <w:rsid w:val="003316DC"/>
    <w:rsid w:val="0033180B"/>
    <w:rsid w:val="00332E0D"/>
    <w:rsid w:val="003415D3"/>
    <w:rsid w:val="003453BF"/>
    <w:rsid w:val="00346335"/>
    <w:rsid w:val="003508A9"/>
    <w:rsid w:val="00352B0F"/>
    <w:rsid w:val="00355190"/>
    <w:rsid w:val="003559C9"/>
    <w:rsid w:val="003561B0"/>
    <w:rsid w:val="00357DB8"/>
    <w:rsid w:val="00367960"/>
    <w:rsid w:val="00367E42"/>
    <w:rsid w:val="0038601A"/>
    <w:rsid w:val="00387B70"/>
    <w:rsid w:val="003972FD"/>
    <w:rsid w:val="003A15AC"/>
    <w:rsid w:val="003A3379"/>
    <w:rsid w:val="003A56EB"/>
    <w:rsid w:val="003B0627"/>
    <w:rsid w:val="003B2E3D"/>
    <w:rsid w:val="003B516F"/>
    <w:rsid w:val="003B5392"/>
    <w:rsid w:val="003C2993"/>
    <w:rsid w:val="003C5F2B"/>
    <w:rsid w:val="003C64FD"/>
    <w:rsid w:val="003C768A"/>
    <w:rsid w:val="003D0BFE"/>
    <w:rsid w:val="003D5700"/>
    <w:rsid w:val="003E1500"/>
    <w:rsid w:val="003E59B7"/>
    <w:rsid w:val="003E5E54"/>
    <w:rsid w:val="003E6046"/>
    <w:rsid w:val="003F0F5A"/>
    <w:rsid w:val="003F5421"/>
    <w:rsid w:val="003F7EFD"/>
    <w:rsid w:val="00400A30"/>
    <w:rsid w:val="004022CA"/>
    <w:rsid w:val="004031F3"/>
    <w:rsid w:val="00406007"/>
    <w:rsid w:val="0040693C"/>
    <w:rsid w:val="004116CD"/>
    <w:rsid w:val="00413270"/>
    <w:rsid w:val="004143F2"/>
    <w:rsid w:val="00414ADE"/>
    <w:rsid w:val="004171BB"/>
    <w:rsid w:val="00422EA1"/>
    <w:rsid w:val="00424CA9"/>
    <w:rsid w:val="004256A1"/>
    <w:rsid w:val="004257BB"/>
    <w:rsid w:val="004261D9"/>
    <w:rsid w:val="00432C9E"/>
    <w:rsid w:val="00437925"/>
    <w:rsid w:val="0044291A"/>
    <w:rsid w:val="00447B0D"/>
    <w:rsid w:val="00447E2D"/>
    <w:rsid w:val="00452685"/>
    <w:rsid w:val="00460499"/>
    <w:rsid w:val="00460C5F"/>
    <w:rsid w:val="00474835"/>
    <w:rsid w:val="00474965"/>
    <w:rsid w:val="00475351"/>
    <w:rsid w:val="00477DAA"/>
    <w:rsid w:val="004819C7"/>
    <w:rsid w:val="0048306F"/>
    <w:rsid w:val="0048364F"/>
    <w:rsid w:val="00490F2E"/>
    <w:rsid w:val="00491B8D"/>
    <w:rsid w:val="00496DB3"/>
    <w:rsid w:val="00496F97"/>
    <w:rsid w:val="004A0C91"/>
    <w:rsid w:val="004A3DA9"/>
    <w:rsid w:val="004A53EA"/>
    <w:rsid w:val="004A7A0D"/>
    <w:rsid w:val="004B2AB3"/>
    <w:rsid w:val="004B6CBB"/>
    <w:rsid w:val="004C009E"/>
    <w:rsid w:val="004D2476"/>
    <w:rsid w:val="004D3E6E"/>
    <w:rsid w:val="004E6357"/>
    <w:rsid w:val="004F1FAC"/>
    <w:rsid w:val="004F2ABB"/>
    <w:rsid w:val="004F676E"/>
    <w:rsid w:val="0050535F"/>
    <w:rsid w:val="00507555"/>
    <w:rsid w:val="00514BEC"/>
    <w:rsid w:val="00516B8D"/>
    <w:rsid w:val="00520F62"/>
    <w:rsid w:val="00523D8D"/>
    <w:rsid w:val="00526304"/>
    <w:rsid w:val="0052686F"/>
    <w:rsid w:val="0052756C"/>
    <w:rsid w:val="00530230"/>
    <w:rsid w:val="00530CC9"/>
    <w:rsid w:val="00531A59"/>
    <w:rsid w:val="00532306"/>
    <w:rsid w:val="005330F7"/>
    <w:rsid w:val="00537FBC"/>
    <w:rsid w:val="00541D73"/>
    <w:rsid w:val="00543469"/>
    <w:rsid w:val="005452CC"/>
    <w:rsid w:val="00546FA3"/>
    <w:rsid w:val="00547F6F"/>
    <w:rsid w:val="005522F4"/>
    <w:rsid w:val="00554243"/>
    <w:rsid w:val="00554E20"/>
    <w:rsid w:val="00555603"/>
    <w:rsid w:val="00557C7A"/>
    <w:rsid w:val="00560F43"/>
    <w:rsid w:val="00562A58"/>
    <w:rsid w:val="00581211"/>
    <w:rsid w:val="00583104"/>
    <w:rsid w:val="00584811"/>
    <w:rsid w:val="00591B9D"/>
    <w:rsid w:val="00593AA6"/>
    <w:rsid w:val="00594161"/>
    <w:rsid w:val="00594512"/>
    <w:rsid w:val="00594749"/>
    <w:rsid w:val="005A2658"/>
    <w:rsid w:val="005A482B"/>
    <w:rsid w:val="005B2828"/>
    <w:rsid w:val="005B4067"/>
    <w:rsid w:val="005B67C9"/>
    <w:rsid w:val="005B756A"/>
    <w:rsid w:val="005B7DEC"/>
    <w:rsid w:val="005C2719"/>
    <w:rsid w:val="005C30B5"/>
    <w:rsid w:val="005C3619"/>
    <w:rsid w:val="005C36E0"/>
    <w:rsid w:val="005C3F41"/>
    <w:rsid w:val="005C5D6A"/>
    <w:rsid w:val="005D168D"/>
    <w:rsid w:val="005D5EA1"/>
    <w:rsid w:val="005E035E"/>
    <w:rsid w:val="005E5143"/>
    <w:rsid w:val="005E61D3"/>
    <w:rsid w:val="005F11C3"/>
    <w:rsid w:val="005F17F9"/>
    <w:rsid w:val="005F1C00"/>
    <w:rsid w:val="005F44FD"/>
    <w:rsid w:val="005F4840"/>
    <w:rsid w:val="005F7738"/>
    <w:rsid w:val="00600219"/>
    <w:rsid w:val="00601CB5"/>
    <w:rsid w:val="00613EAD"/>
    <w:rsid w:val="006158AC"/>
    <w:rsid w:val="006265B8"/>
    <w:rsid w:val="00630594"/>
    <w:rsid w:val="00633993"/>
    <w:rsid w:val="00634223"/>
    <w:rsid w:val="00635D95"/>
    <w:rsid w:val="00640402"/>
    <w:rsid w:val="00640F78"/>
    <w:rsid w:val="00644FF3"/>
    <w:rsid w:val="00645B52"/>
    <w:rsid w:val="00646E7B"/>
    <w:rsid w:val="0064775F"/>
    <w:rsid w:val="0065301D"/>
    <w:rsid w:val="00655D6A"/>
    <w:rsid w:val="00656DE9"/>
    <w:rsid w:val="00656FF8"/>
    <w:rsid w:val="0066092E"/>
    <w:rsid w:val="006626F7"/>
    <w:rsid w:val="0066299B"/>
    <w:rsid w:val="00663FCB"/>
    <w:rsid w:val="006744ED"/>
    <w:rsid w:val="0067720E"/>
    <w:rsid w:val="00677CC2"/>
    <w:rsid w:val="00680CD8"/>
    <w:rsid w:val="006810BD"/>
    <w:rsid w:val="00683987"/>
    <w:rsid w:val="00685F42"/>
    <w:rsid w:val="006866A1"/>
    <w:rsid w:val="0068718F"/>
    <w:rsid w:val="006874A9"/>
    <w:rsid w:val="0069207B"/>
    <w:rsid w:val="006923FD"/>
    <w:rsid w:val="00693467"/>
    <w:rsid w:val="006A4309"/>
    <w:rsid w:val="006A6C7D"/>
    <w:rsid w:val="006B0E55"/>
    <w:rsid w:val="006B310B"/>
    <w:rsid w:val="006B7006"/>
    <w:rsid w:val="006C61EB"/>
    <w:rsid w:val="006C7F8C"/>
    <w:rsid w:val="006D7AB9"/>
    <w:rsid w:val="006E10CF"/>
    <w:rsid w:val="006E419E"/>
    <w:rsid w:val="006E6315"/>
    <w:rsid w:val="006F1B0B"/>
    <w:rsid w:val="00700840"/>
    <w:rsid w:val="00700B2C"/>
    <w:rsid w:val="00707A3D"/>
    <w:rsid w:val="00712673"/>
    <w:rsid w:val="00713084"/>
    <w:rsid w:val="0071311F"/>
    <w:rsid w:val="0071732C"/>
    <w:rsid w:val="00720FC2"/>
    <w:rsid w:val="007216AD"/>
    <w:rsid w:val="007217E0"/>
    <w:rsid w:val="00724199"/>
    <w:rsid w:val="00727D76"/>
    <w:rsid w:val="00731E00"/>
    <w:rsid w:val="00732E9D"/>
    <w:rsid w:val="0073491A"/>
    <w:rsid w:val="007440B7"/>
    <w:rsid w:val="007473C5"/>
    <w:rsid w:val="00747993"/>
    <w:rsid w:val="00751625"/>
    <w:rsid w:val="0076047C"/>
    <w:rsid w:val="007634AD"/>
    <w:rsid w:val="00764F6B"/>
    <w:rsid w:val="00765640"/>
    <w:rsid w:val="00766173"/>
    <w:rsid w:val="007715C9"/>
    <w:rsid w:val="0077498A"/>
    <w:rsid w:val="00774EDD"/>
    <w:rsid w:val="007757EC"/>
    <w:rsid w:val="007928D0"/>
    <w:rsid w:val="007929FF"/>
    <w:rsid w:val="00794BF4"/>
    <w:rsid w:val="007A115D"/>
    <w:rsid w:val="007A35E6"/>
    <w:rsid w:val="007A6863"/>
    <w:rsid w:val="007B018E"/>
    <w:rsid w:val="007B1D5C"/>
    <w:rsid w:val="007C4284"/>
    <w:rsid w:val="007C7841"/>
    <w:rsid w:val="007D3C82"/>
    <w:rsid w:val="007D45C1"/>
    <w:rsid w:val="007E3F29"/>
    <w:rsid w:val="007E6027"/>
    <w:rsid w:val="007E6AAB"/>
    <w:rsid w:val="007E7D4A"/>
    <w:rsid w:val="007F011D"/>
    <w:rsid w:val="007F0291"/>
    <w:rsid w:val="007F48ED"/>
    <w:rsid w:val="007F4A73"/>
    <w:rsid w:val="007F7947"/>
    <w:rsid w:val="00802EA4"/>
    <w:rsid w:val="00803603"/>
    <w:rsid w:val="008073F6"/>
    <w:rsid w:val="00812F45"/>
    <w:rsid w:val="008233F5"/>
    <w:rsid w:val="00823AC5"/>
    <w:rsid w:val="00823B55"/>
    <w:rsid w:val="0083231C"/>
    <w:rsid w:val="008347EF"/>
    <w:rsid w:val="0084172C"/>
    <w:rsid w:val="008458A8"/>
    <w:rsid w:val="00846BEB"/>
    <w:rsid w:val="008553B4"/>
    <w:rsid w:val="00856A31"/>
    <w:rsid w:val="0086591F"/>
    <w:rsid w:val="008677DD"/>
    <w:rsid w:val="008754D0"/>
    <w:rsid w:val="00877D48"/>
    <w:rsid w:val="008816F0"/>
    <w:rsid w:val="0088345B"/>
    <w:rsid w:val="00886108"/>
    <w:rsid w:val="008911D7"/>
    <w:rsid w:val="00892E36"/>
    <w:rsid w:val="0089317B"/>
    <w:rsid w:val="008A16A5"/>
    <w:rsid w:val="008A1FB9"/>
    <w:rsid w:val="008A280E"/>
    <w:rsid w:val="008A5759"/>
    <w:rsid w:val="008B5D42"/>
    <w:rsid w:val="008B60E0"/>
    <w:rsid w:val="008B7626"/>
    <w:rsid w:val="008C2B5D"/>
    <w:rsid w:val="008C2CBC"/>
    <w:rsid w:val="008C30D3"/>
    <w:rsid w:val="008C6C09"/>
    <w:rsid w:val="008D0EE0"/>
    <w:rsid w:val="008D5006"/>
    <w:rsid w:val="008D54AA"/>
    <w:rsid w:val="008D5B99"/>
    <w:rsid w:val="008D763D"/>
    <w:rsid w:val="008D7A27"/>
    <w:rsid w:val="008E4702"/>
    <w:rsid w:val="008E55FC"/>
    <w:rsid w:val="008E69AA"/>
    <w:rsid w:val="008F16D7"/>
    <w:rsid w:val="008F17F5"/>
    <w:rsid w:val="008F1BDF"/>
    <w:rsid w:val="008F3619"/>
    <w:rsid w:val="008F3996"/>
    <w:rsid w:val="008F4F1C"/>
    <w:rsid w:val="008F70A0"/>
    <w:rsid w:val="008F7C47"/>
    <w:rsid w:val="009055D9"/>
    <w:rsid w:val="00911310"/>
    <w:rsid w:val="009132A3"/>
    <w:rsid w:val="00917382"/>
    <w:rsid w:val="00922764"/>
    <w:rsid w:val="009244E9"/>
    <w:rsid w:val="00930F62"/>
    <w:rsid w:val="00932377"/>
    <w:rsid w:val="00932453"/>
    <w:rsid w:val="0093291A"/>
    <w:rsid w:val="0093481C"/>
    <w:rsid w:val="0093544D"/>
    <w:rsid w:val="00936714"/>
    <w:rsid w:val="009403A2"/>
    <w:rsid w:val="009408EA"/>
    <w:rsid w:val="00940AB4"/>
    <w:rsid w:val="009425D4"/>
    <w:rsid w:val="00943102"/>
    <w:rsid w:val="0094523D"/>
    <w:rsid w:val="009559E6"/>
    <w:rsid w:val="00955FFF"/>
    <w:rsid w:val="0095719A"/>
    <w:rsid w:val="00971C9B"/>
    <w:rsid w:val="00971F35"/>
    <w:rsid w:val="00973FC2"/>
    <w:rsid w:val="00976A63"/>
    <w:rsid w:val="00980747"/>
    <w:rsid w:val="00980BA7"/>
    <w:rsid w:val="00983282"/>
    <w:rsid w:val="00983419"/>
    <w:rsid w:val="00994821"/>
    <w:rsid w:val="00997006"/>
    <w:rsid w:val="00997DC3"/>
    <w:rsid w:val="009A0694"/>
    <w:rsid w:val="009A4A45"/>
    <w:rsid w:val="009C3431"/>
    <w:rsid w:val="009C4C35"/>
    <w:rsid w:val="009C5989"/>
    <w:rsid w:val="009D071B"/>
    <w:rsid w:val="009D08DA"/>
    <w:rsid w:val="009D1951"/>
    <w:rsid w:val="009D2852"/>
    <w:rsid w:val="009D654D"/>
    <w:rsid w:val="00A0248A"/>
    <w:rsid w:val="00A02B74"/>
    <w:rsid w:val="00A06860"/>
    <w:rsid w:val="00A136F5"/>
    <w:rsid w:val="00A1380E"/>
    <w:rsid w:val="00A22DE3"/>
    <w:rsid w:val="00A231E2"/>
    <w:rsid w:val="00A2550D"/>
    <w:rsid w:val="00A33AEC"/>
    <w:rsid w:val="00A4169B"/>
    <w:rsid w:val="00A42A92"/>
    <w:rsid w:val="00A445F2"/>
    <w:rsid w:val="00A451D6"/>
    <w:rsid w:val="00A46858"/>
    <w:rsid w:val="00A478A6"/>
    <w:rsid w:val="00A50D55"/>
    <w:rsid w:val="00A5165B"/>
    <w:rsid w:val="00A517E9"/>
    <w:rsid w:val="00A52B4D"/>
    <w:rsid w:val="00A52FDA"/>
    <w:rsid w:val="00A54D98"/>
    <w:rsid w:val="00A64912"/>
    <w:rsid w:val="00A7071E"/>
    <w:rsid w:val="00A70A74"/>
    <w:rsid w:val="00A712F8"/>
    <w:rsid w:val="00A7543B"/>
    <w:rsid w:val="00A77983"/>
    <w:rsid w:val="00A8722D"/>
    <w:rsid w:val="00A90EA8"/>
    <w:rsid w:val="00A93BA9"/>
    <w:rsid w:val="00A95659"/>
    <w:rsid w:val="00AA0343"/>
    <w:rsid w:val="00AA2A5C"/>
    <w:rsid w:val="00AA2CEE"/>
    <w:rsid w:val="00AA5F38"/>
    <w:rsid w:val="00AA6AA8"/>
    <w:rsid w:val="00AB11FC"/>
    <w:rsid w:val="00AB1B52"/>
    <w:rsid w:val="00AB324B"/>
    <w:rsid w:val="00AB78E9"/>
    <w:rsid w:val="00AD2B1D"/>
    <w:rsid w:val="00AD2FB3"/>
    <w:rsid w:val="00AD3467"/>
    <w:rsid w:val="00AD5641"/>
    <w:rsid w:val="00AD7252"/>
    <w:rsid w:val="00AE0F9B"/>
    <w:rsid w:val="00AF55FF"/>
    <w:rsid w:val="00AF5BDF"/>
    <w:rsid w:val="00B032D8"/>
    <w:rsid w:val="00B04CE5"/>
    <w:rsid w:val="00B0689D"/>
    <w:rsid w:val="00B103D6"/>
    <w:rsid w:val="00B10546"/>
    <w:rsid w:val="00B15E91"/>
    <w:rsid w:val="00B2011D"/>
    <w:rsid w:val="00B307FA"/>
    <w:rsid w:val="00B33B3C"/>
    <w:rsid w:val="00B40D74"/>
    <w:rsid w:val="00B41AAF"/>
    <w:rsid w:val="00B42E3C"/>
    <w:rsid w:val="00B4328F"/>
    <w:rsid w:val="00B52663"/>
    <w:rsid w:val="00B53570"/>
    <w:rsid w:val="00B56DCB"/>
    <w:rsid w:val="00B577F2"/>
    <w:rsid w:val="00B57A73"/>
    <w:rsid w:val="00B623E5"/>
    <w:rsid w:val="00B66166"/>
    <w:rsid w:val="00B72C81"/>
    <w:rsid w:val="00B770D2"/>
    <w:rsid w:val="00B8439C"/>
    <w:rsid w:val="00B84E48"/>
    <w:rsid w:val="00B87B0F"/>
    <w:rsid w:val="00B91FB1"/>
    <w:rsid w:val="00B937D8"/>
    <w:rsid w:val="00B94F68"/>
    <w:rsid w:val="00B9659B"/>
    <w:rsid w:val="00BA41C2"/>
    <w:rsid w:val="00BA47A3"/>
    <w:rsid w:val="00BA5026"/>
    <w:rsid w:val="00BB1432"/>
    <w:rsid w:val="00BB19DD"/>
    <w:rsid w:val="00BB58F3"/>
    <w:rsid w:val="00BB6E79"/>
    <w:rsid w:val="00BB7729"/>
    <w:rsid w:val="00BC0EBE"/>
    <w:rsid w:val="00BC3977"/>
    <w:rsid w:val="00BC476C"/>
    <w:rsid w:val="00BD0370"/>
    <w:rsid w:val="00BD503A"/>
    <w:rsid w:val="00BE17E3"/>
    <w:rsid w:val="00BE1E5A"/>
    <w:rsid w:val="00BE3B31"/>
    <w:rsid w:val="00BE3E7D"/>
    <w:rsid w:val="00BE5834"/>
    <w:rsid w:val="00BE719A"/>
    <w:rsid w:val="00BE720A"/>
    <w:rsid w:val="00BE78B0"/>
    <w:rsid w:val="00BF0101"/>
    <w:rsid w:val="00BF0243"/>
    <w:rsid w:val="00BF4297"/>
    <w:rsid w:val="00BF6650"/>
    <w:rsid w:val="00C01643"/>
    <w:rsid w:val="00C067E5"/>
    <w:rsid w:val="00C1234F"/>
    <w:rsid w:val="00C133A7"/>
    <w:rsid w:val="00C1365B"/>
    <w:rsid w:val="00C13BB3"/>
    <w:rsid w:val="00C164CA"/>
    <w:rsid w:val="00C2246D"/>
    <w:rsid w:val="00C24F76"/>
    <w:rsid w:val="00C32822"/>
    <w:rsid w:val="00C36F3D"/>
    <w:rsid w:val="00C404D4"/>
    <w:rsid w:val="00C417B9"/>
    <w:rsid w:val="00C426EB"/>
    <w:rsid w:val="00C42BF8"/>
    <w:rsid w:val="00C460AE"/>
    <w:rsid w:val="00C46E02"/>
    <w:rsid w:val="00C50043"/>
    <w:rsid w:val="00C50A0F"/>
    <w:rsid w:val="00C52CDC"/>
    <w:rsid w:val="00C578B6"/>
    <w:rsid w:val="00C7573B"/>
    <w:rsid w:val="00C76CF3"/>
    <w:rsid w:val="00C77214"/>
    <w:rsid w:val="00C84B50"/>
    <w:rsid w:val="00C85421"/>
    <w:rsid w:val="00C9242E"/>
    <w:rsid w:val="00C93045"/>
    <w:rsid w:val="00C94E63"/>
    <w:rsid w:val="00CA03C3"/>
    <w:rsid w:val="00CA075A"/>
    <w:rsid w:val="00CA7844"/>
    <w:rsid w:val="00CB132B"/>
    <w:rsid w:val="00CB1EC0"/>
    <w:rsid w:val="00CB483D"/>
    <w:rsid w:val="00CB58EF"/>
    <w:rsid w:val="00CB6900"/>
    <w:rsid w:val="00CB69C7"/>
    <w:rsid w:val="00CC4248"/>
    <w:rsid w:val="00CD30A0"/>
    <w:rsid w:val="00CE5A5C"/>
    <w:rsid w:val="00CE7D64"/>
    <w:rsid w:val="00CF0BB2"/>
    <w:rsid w:val="00CF2FAE"/>
    <w:rsid w:val="00CF32ED"/>
    <w:rsid w:val="00CF590E"/>
    <w:rsid w:val="00D019E0"/>
    <w:rsid w:val="00D10B02"/>
    <w:rsid w:val="00D13441"/>
    <w:rsid w:val="00D156D2"/>
    <w:rsid w:val="00D20665"/>
    <w:rsid w:val="00D225C2"/>
    <w:rsid w:val="00D243A3"/>
    <w:rsid w:val="00D3200B"/>
    <w:rsid w:val="00D33440"/>
    <w:rsid w:val="00D362D6"/>
    <w:rsid w:val="00D52EFE"/>
    <w:rsid w:val="00D53B06"/>
    <w:rsid w:val="00D56A0D"/>
    <w:rsid w:val="00D571BD"/>
    <w:rsid w:val="00D5767F"/>
    <w:rsid w:val="00D63EF6"/>
    <w:rsid w:val="00D65753"/>
    <w:rsid w:val="00D6609E"/>
    <w:rsid w:val="00D66518"/>
    <w:rsid w:val="00D66A5F"/>
    <w:rsid w:val="00D66F70"/>
    <w:rsid w:val="00D70DFB"/>
    <w:rsid w:val="00D71EEA"/>
    <w:rsid w:val="00D735CD"/>
    <w:rsid w:val="00D73EB7"/>
    <w:rsid w:val="00D766DF"/>
    <w:rsid w:val="00D8358E"/>
    <w:rsid w:val="00D92C86"/>
    <w:rsid w:val="00D95891"/>
    <w:rsid w:val="00DA06A7"/>
    <w:rsid w:val="00DB0690"/>
    <w:rsid w:val="00DB1339"/>
    <w:rsid w:val="00DB5CB4"/>
    <w:rsid w:val="00DB70A3"/>
    <w:rsid w:val="00DB7BFE"/>
    <w:rsid w:val="00DC4E8C"/>
    <w:rsid w:val="00DC752B"/>
    <w:rsid w:val="00DE149E"/>
    <w:rsid w:val="00DE40F0"/>
    <w:rsid w:val="00E00812"/>
    <w:rsid w:val="00E022EC"/>
    <w:rsid w:val="00E05704"/>
    <w:rsid w:val="00E066FB"/>
    <w:rsid w:val="00E06C2B"/>
    <w:rsid w:val="00E12F1A"/>
    <w:rsid w:val="00E151E9"/>
    <w:rsid w:val="00E15561"/>
    <w:rsid w:val="00E17CAA"/>
    <w:rsid w:val="00E21CFB"/>
    <w:rsid w:val="00E22935"/>
    <w:rsid w:val="00E35381"/>
    <w:rsid w:val="00E36C8B"/>
    <w:rsid w:val="00E4125F"/>
    <w:rsid w:val="00E460AF"/>
    <w:rsid w:val="00E47D24"/>
    <w:rsid w:val="00E54292"/>
    <w:rsid w:val="00E5486D"/>
    <w:rsid w:val="00E60191"/>
    <w:rsid w:val="00E6077F"/>
    <w:rsid w:val="00E62681"/>
    <w:rsid w:val="00E6421A"/>
    <w:rsid w:val="00E71A1B"/>
    <w:rsid w:val="00E74A77"/>
    <w:rsid w:val="00E74DC7"/>
    <w:rsid w:val="00E75313"/>
    <w:rsid w:val="00E75892"/>
    <w:rsid w:val="00E75912"/>
    <w:rsid w:val="00E87699"/>
    <w:rsid w:val="00E901D5"/>
    <w:rsid w:val="00E92E27"/>
    <w:rsid w:val="00E9586B"/>
    <w:rsid w:val="00E95C71"/>
    <w:rsid w:val="00E97334"/>
    <w:rsid w:val="00EA0D36"/>
    <w:rsid w:val="00EA2A1B"/>
    <w:rsid w:val="00EB0E19"/>
    <w:rsid w:val="00EB2A4E"/>
    <w:rsid w:val="00ED0A27"/>
    <w:rsid w:val="00ED4928"/>
    <w:rsid w:val="00ED4DAE"/>
    <w:rsid w:val="00ED68A7"/>
    <w:rsid w:val="00EE3749"/>
    <w:rsid w:val="00EE6190"/>
    <w:rsid w:val="00EE6316"/>
    <w:rsid w:val="00EF2E3A"/>
    <w:rsid w:val="00EF5C45"/>
    <w:rsid w:val="00EF6402"/>
    <w:rsid w:val="00F025DF"/>
    <w:rsid w:val="00F03983"/>
    <w:rsid w:val="00F047E2"/>
    <w:rsid w:val="00F04D57"/>
    <w:rsid w:val="00F07556"/>
    <w:rsid w:val="00F078DC"/>
    <w:rsid w:val="00F119D5"/>
    <w:rsid w:val="00F13C92"/>
    <w:rsid w:val="00F13E86"/>
    <w:rsid w:val="00F22A06"/>
    <w:rsid w:val="00F23C2F"/>
    <w:rsid w:val="00F2688C"/>
    <w:rsid w:val="00F32FCB"/>
    <w:rsid w:val="00F34F59"/>
    <w:rsid w:val="00F4402A"/>
    <w:rsid w:val="00F50F9B"/>
    <w:rsid w:val="00F53C64"/>
    <w:rsid w:val="00F5587D"/>
    <w:rsid w:val="00F57B7B"/>
    <w:rsid w:val="00F61D6F"/>
    <w:rsid w:val="00F63CF3"/>
    <w:rsid w:val="00F6709F"/>
    <w:rsid w:val="00F677A9"/>
    <w:rsid w:val="00F723BD"/>
    <w:rsid w:val="00F732EA"/>
    <w:rsid w:val="00F77928"/>
    <w:rsid w:val="00F81936"/>
    <w:rsid w:val="00F84CF5"/>
    <w:rsid w:val="00F8612E"/>
    <w:rsid w:val="00F90652"/>
    <w:rsid w:val="00F9383D"/>
    <w:rsid w:val="00FA3AF0"/>
    <w:rsid w:val="00FA420B"/>
    <w:rsid w:val="00FB420C"/>
    <w:rsid w:val="00FC1C57"/>
    <w:rsid w:val="00FC1F8C"/>
    <w:rsid w:val="00FD1F76"/>
    <w:rsid w:val="00FD27E1"/>
    <w:rsid w:val="00FD6F4B"/>
    <w:rsid w:val="00FD7DAF"/>
    <w:rsid w:val="00FE0781"/>
    <w:rsid w:val="00FE1BCC"/>
    <w:rsid w:val="00FE2440"/>
    <w:rsid w:val="00FE3459"/>
    <w:rsid w:val="00FF08BC"/>
    <w:rsid w:val="00FF13E4"/>
    <w:rsid w:val="00FF1D68"/>
    <w:rsid w:val="00FF39DE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60BD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07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4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4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74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074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074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74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074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074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074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0747"/>
  </w:style>
  <w:style w:type="paragraph" w:customStyle="1" w:styleId="OPCParaBase">
    <w:name w:val="OPCParaBase"/>
    <w:qFormat/>
    <w:rsid w:val="009807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07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07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07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07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07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07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07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07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07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07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0747"/>
  </w:style>
  <w:style w:type="paragraph" w:customStyle="1" w:styleId="Blocks">
    <w:name w:val="Blocks"/>
    <w:aliases w:val="bb"/>
    <w:basedOn w:val="OPCParaBase"/>
    <w:qFormat/>
    <w:rsid w:val="009807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07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07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0747"/>
    <w:rPr>
      <w:i/>
    </w:rPr>
  </w:style>
  <w:style w:type="paragraph" w:customStyle="1" w:styleId="BoxList">
    <w:name w:val="BoxList"/>
    <w:aliases w:val="bl"/>
    <w:basedOn w:val="BoxText"/>
    <w:qFormat/>
    <w:rsid w:val="009807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07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07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0747"/>
    <w:pPr>
      <w:ind w:left="1985" w:hanging="851"/>
    </w:pPr>
  </w:style>
  <w:style w:type="character" w:customStyle="1" w:styleId="CharAmPartNo">
    <w:name w:val="CharAmPartNo"/>
    <w:basedOn w:val="OPCCharBase"/>
    <w:qFormat/>
    <w:rsid w:val="00980747"/>
  </w:style>
  <w:style w:type="character" w:customStyle="1" w:styleId="CharAmPartText">
    <w:name w:val="CharAmPartText"/>
    <w:basedOn w:val="OPCCharBase"/>
    <w:qFormat/>
    <w:rsid w:val="00980747"/>
  </w:style>
  <w:style w:type="character" w:customStyle="1" w:styleId="CharAmSchNo">
    <w:name w:val="CharAmSchNo"/>
    <w:basedOn w:val="OPCCharBase"/>
    <w:qFormat/>
    <w:rsid w:val="00980747"/>
  </w:style>
  <w:style w:type="character" w:customStyle="1" w:styleId="CharAmSchText">
    <w:name w:val="CharAmSchText"/>
    <w:basedOn w:val="OPCCharBase"/>
    <w:qFormat/>
    <w:rsid w:val="00980747"/>
  </w:style>
  <w:style w:type="character" w:customStyle="1" w:styleId="CharBoldItalic">
    <w:name w:val="CharBoldItalic"/>
    <w:basedOn w:val="OPCCharBase"/>
    <w:uiPriority w:val="1"/>
    <w:qFormat/>
    <w:rsid w:val="009807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0747"/>
  </w:style>
  <w:style w:type="character" w:customStyle="1" w:styleId="CharChapText">
    <w:name w:val="CharChapText"/>
    <w:basedOn w:val="OPCCharBase"/>
    <w:uiPriority w:val="1"/>
    <w:qFormat/>
    <w:rsid w:val="00980747"/>
  </w:style>
  <w:style w:type="character" w:customStyle="1" w:styleId="CharDivNo">
    <w:name w:val="CharDivNo"/>
    <w:basedOn w:val="OPCCharBase"/>
    <w:uiPriority w:val="1"/>
    <w:qFormat/>
    <w:rsid w:val="00980747"/>
  </w:style>
  <w:style w:type="character" w:customStyle="1" w:styleId="CharDivText">
    <w:name w:val="CharDivText"/>
    <w:basedOn w:val="OPCCharBase"/>
    <w:uiPriority w:val="1"/>
    <w:qFormat/>
    <w:rsid w:val="00980747"/>
  </w:style>
  <w:style w:type="character" w:customStyle="1" w:styleId="CharItalic">
    <w:name w:val="CharItalic"/>
    <w:basedOn w:val="OPCCharBase"/>
    <w:uiPriority w:val="1"/>
    <w:qFormat/>
    <w:rsid w:val="00980747"/>
    <w:rPr>
      <w:i/>
    </w:rPr>
  </w:style>
  <w:style w:type="character" w:customStyle="1" w:styleId="CharPartNo">
    <w:name w:val="CharPartNo"/>
    <w:basedOn w:val="OPCCharBase"/>
    <w:uiPriority w:val="1"/>
    <w:qFormat/>
    <w:rsid w:val="00980747"/>
  </w:style>
  <w:style w:type="character" w:customStyle="1" w:styleId="CharPartText">
    <w:name w:val="CharPartText"/>
    <w:basedOn w:val="OPCCharBase"/>
    <w:uiPriority w:val="1"/>
    <w:qFormat/>
    <w:rsid w:val="00980747"/>
  </w:style>
  <w:style w:type="character" w:customStyle="1" w:styleId="CharSectno">
    <w:name w:val="CharSectno"/>
    <w:basedOn w:val="OPCCharBase"/>
    <w:qFormat/>
    <w:rsid w:val="00980747"/>
  </w:style>
  <w:style w:type="character" w:customStyle="1" w:styleId="CharSubdNo">
    <w:name w:val="CharSubdNo"/>
    <w:basedOn w:val="OPCCharBase"/>
    <w:uiPriority w:val="1"/>
    <w:qFormat/>
    <w:rsid w:val="00980747"/>
  </w:style>
  <w:style w:type="character" w:customStyle="1" w:styleId="CharSubdText">
    <w:name w:val="CharSubdText"/>
    <w:basedOn w:val="OPCCharBase"/>
    <w:uiPriority w:val="1"/>
    <w:qFormat/>
    <w:rsid w:val="00980747"/>
  </w:style>
  <w:style w:type="paragraph" w:customStyle="1" w:styleId="CTA--">
    <w:name w:val="CTA --"/>
    <w:basedOn w:val="OPCParaBase"/>
    <w:next w:val="Normal"/>
    <w:rsid w:val="009807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07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07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07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07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07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07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07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07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07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07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07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07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07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07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07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07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07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07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07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07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07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07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07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07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07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07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07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07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07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07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07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07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07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07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07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07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07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07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07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07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07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07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07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07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07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07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07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07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07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07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07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07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07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07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07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074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074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074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07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074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074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074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074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07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07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07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07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07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07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07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07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0747"/>
    <w:rPr>
      <w:sz w:val="16"/>
    </w:rPr>
  </w:style>
  <w:style w:type="table" w:customStyle="1" w:styleId="CFlag">
    <w:name w:val="CFlag"/>
    <w:basedOn w:val="TableNormal"/>
    <w:uiPriority w:val="99"/>
    <w:rsid w:val="009807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0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07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07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07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07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07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07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07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0747"/>
    <w:pPr>
      <w:spacing w:before="120"/>
    </w:pPr>
  </w:style>
  <w:style w:type="paragraph" w:customStyle="1" w:styleId="CompiledActNo">
    <w:name w:val="CompiledActNo"/>
    <w:basedOn w:val="OPCParaBase"/>
    <w:next w:val="Normal"/>
    <w:rsid w:val="009807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07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07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07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07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07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07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07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07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07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07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07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07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07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07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07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07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0747"/>
  </w:style>
  <w:style w:type="character" w:customStyle="1" w:styleId="CharSubPartNoCASA">
    <w:name w:val="CharSubPartNo(CASA)"/>
    <w:basedOn w:val="OPCCharBase"/>
    <w:uiPriority w:val="1"/>
    <w:rsid w:val="00980747"/>
  </w:style>
  <w:style w:type="paragraph" w:customStyle="1" w:styleId="ENoteTTIndentHeadingSub">
    <w:name w:val="ENoteTTIndentHeadingSub"/>
    <w:aliases w:val="enTTHis"/>
    <w:basedOn w:val="OPCParaBase"/>
    <w:rsid w:val="009807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07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07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07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07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074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07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0747"/>
    <w:rPr>
      <w:sz w:val="22"/>
    </w:rPr>
  </w:style>
  <w:style w:type="paragraph" w:customStyle="1" w:styleId="SOTextNote">
    <w:name w:val="SO TextNote"/>
    <w:aliases w:val="sont"/>
    <w:basedOn w:val="SOText"/>
    <w:qFormat/>
    <w:rsid w:val="009807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07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0747"/>
    <w:rPr>
      <w:sz w:val="22"/>
    </w:rPr>
  </w:style>
  <w:style w:type="paragraph" w:customStyle="1" w:styleId="FileName">
    <w:name w:val="FileName"/>
    <w:basedOn w:val="Normal"/>
    <w:rsid w:val="00980747"/>
  </w:style>
  <w:style w:type="paragraph" w:customStyle="1" w:styleId="TableHeading">
    <w:name w:val="TableHeading"/>
    <w:aliases w:val="th"/>
    <w:basedOn w:val="OPCParaBase"/>
    <w:next w:val="Tabletext"/>
    <w:rsid w:val="009807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07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07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07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07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07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07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07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07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07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07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07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07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07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07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07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07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07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07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0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0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0747"/>
  </w:style>
  <w:style w:type="character" w:customStyle="1" w:styleId="charlegsubtitle1">
    <w:name w:val="charlegsubtitle1"/>
    <w:basedOn w:val="DefaultParagraphFont"/>
    <w:rsid w:val="0098074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0747"/>
    <w:pPr>
      <w:ind w:left="240" w:hanging="240"/>
    </w:pPr>
  </w:style>
  <w:style w:type="paragraph" w:styleId="Index2">
    <w:name w:val="index 2"/>
    <w:basedOn w:val="Normal"/>
    <w:next w:val="Normal"/>
    <w:autoRedefine/>
    <w:rsid w:val="00980747"/>
    <w:pPr>
      <w:ind w:left="480" w:hanging="240"/>
    </w:pPr>
  </w:style>
  <w:style w:type="paragraph" w:styleId="Index3">
    <w:name w:val="index 3"/>
    <w:basedOn w:val="Normal"/>
    <w:next w:val="Normal"/>
    <w:autoRedefine/>
    <w:rsid w:val="00980747"/>
    <w:pPr>
      <w:ind w:left="720" w:hanging="240"/>
    </w:pPr>
  </w:style>
  <w:style w:type="paragraph" w:styleId="Index4">
    <w:name w:val="index 4"/>
    <w:basedOn w:val="Normal"/>
    <w:next w:val="Normal"/>
    <w:autoRedefine/>
    <w:rsid w:val="00980747"/>
    <w:pPr>
      <w:ind w:left="960" w:hanging="240"/>
    </w:pPr>
  </w:style>
  <w:style w:type="paragraph" w:styleId="Index5">
    <w:name w:val="index 5"/>
    <w:basedOn w:val="Normal"/>
    <w:next w:val="Normal"/>
    <w:autoRedefine/>
    <w:rsid w:val="00980747"/>
    <w:pPr>
      <w:ind w:left="1200" w:hanging="240"/>
    </w:pPr>
  </w:style>
  <w:style w:type="paragraph" w:styleId="Index6">
    <w:name w:val="index 6"/>
    <w:basedOn w:val="Normal"/>
    <w:next w:val="Normal"/>
    <w:autoRedefine/>
    <w:rsid w:val="00980747"/>
    <w:pPr>
      <w:ind w:left="1440" w:hanging="240"/>
    </w:pPr>
  </w:style>
  <w:style w:type="paragraph" w:styleId="Index7">
    <w:name w:val="index 7"/>
    <w:basedOn w:val="Normal"/>
    <w:next w:val="Normal"/>
    <w:autoRedefine/>
    <w:rsid w:val="00980747"/>
    <w:pPr>
      <w:ind w:left="1680" w:hanging="240"/>
    </w:pPr>
  </w:style>
  <w:style w:type="paragraph" w:styleId="Index8">
    <w:name w:val="index 8"/>
    <w:basedOn w:val="Normal"/>
    <w:next w:val="Normal"/>
    <w:autoRedefine/>
    <w:rsid w:val="00980747"/>
    <w:pPr>
      <w:ind w:left="1920" w:hanging="240"/>
    </w:pPr>
  </w:style>
  <w:style w:type="paragraph" w:styleId="Index9">
    <w:name w:val="index 9"/>
    <w:basedOn w:val="Normal"/>
    <w:next w:val="Normal"/>
    <w:autoRedefine/>
    <w:rsid w:val="00980747"/>
    <w:pPr>
      <w:ind w:left="2160" w:hanging="240"/>
    </w:pPr>
  </w:style>
  <w:style w:type="paragraph" w:styleId="NormalIndent">
    <w:name w:val="Normal Indent"/>
    <w:basedOn w:val="Normal"/>
    <w:rsid w:val="00980747"/>
    <w:pPr>
      <w:ind w:left="720"/>
    </w:pPr>
  </w:style>
  <w:style w:type="paragraph" w:styleId="FootnoteText">
    <w:name w:val="footnote text"/>
    <w:basedOn w:val="Normal"/>
    <w:link w:val="FootnoteTextChar"/>
    <w:rsid w:val="009807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0747"/>
  </w:style>
  <w:style w:type="paragraph" w:styleId="CommentText">
    <w:name w:val="annotation text"/>
    <w:basedOn w:val="Normal"/>
    <w:link w:val="CommentTextChar"/>
    <w:rsid w:val="009807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0747"/>
  </w:style>
  <w:style w:type="paragraph" w:styleId="IndexHeading">
    <w:name w:val="index heading"/>
    <w:basedOn w:val="Normal"/>
    <w:next w:val="Index1"/>
    <w:rsid w:val="0098074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074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0747"/>
    <w:pPr>
      <w:ind w:left="480" w:hanging="480"/>
    </w:pPr>
  </w:style>
  <w:style w:type="paragraph" w:styleId="EnvelopeAddress">
    <w:name w:val="envelope address"/>
    <w:basedOn w:val="Normal"/>
    <w:rsid w:val="0098074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74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074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0747"/>
    <w:rPr>
      <w:sz w:val="16"/>
      <w:szCs w:val="16"/>
    </w:rPr>
  </w:style>
  <w:style w:type="character" w:styleId="PageNumber">
    <w:name w:val="page number"/>
    <w:basedOn w:val="DefaultParagraphFont"/>
    <w:rsid w:val="00980747"/>
  </w:style>
  <w:style w:type="character" w:styleId="EndnoteReference">
    <w:name w:val="endnote reference"/>
    <w:basedOn w:val="DefaultParagraphFont"/>
    <w:rsid w:val="00980747"/>
    <w:rPr>
      <w:vertAlign w:val="superscript"/>
    </w:rPr>
  </w:style>
  <w:style w:type="paragraph" w:styleId="EndnoteText">
    <w:name w:val="endnote text"/>
    <w:basedOn w:val="Normal"/>
    <w:link w:val="EndnoteTextChar"/>
    <w:rsid w:val="0098074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0747"/>
  </w:style>
  <w:style w:type="paragraph" w:styleId="TableofAuthorities">
    <w:name w:val="table of authorities"/>
    <w:basedOn w:val="Normal"/>
    <w:next w:val="Normal"/>
    <w:rsid w:val="00980747"/>
    <w:pPr>
      <w:ind w:left="240" w:hanging="240"/>
    </w:pPr>
  </w:style>
  <w:style w:type="paragraph" w:styleId="MacroText">
    <w:name w:val="macro"/>
    <w:link w:val="MacroTextChar"/>
    <w:rsid w:val="009807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074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074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0747"/>
    <w:pPr>
      <w:ind w:left="283" w:hanging="283"/>
    </w:pPr>
  </w:style>
  <w:style w:type="paragraph" w:styleId="ListBullet">
    <w:name w:val="List Bullet"/>
    <w:basedOn w:val="Normal"/>
    <w:autoRedefine/>
    <w:rsid w:val="0098074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074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0747"/>
    <w:pPr>
      <w:ind w:left="566" w:hanging="283"/>
    </w:pPr>
  </w:style>
  <w:style w:type="paragraph" w:styleId="List3">
    <w:name w:val="List 3"/>
    <w:basedOn w:val="Normal"/>
    <w:rsid w:val="00980747"/>
    <w:pPr>
      <w:ind w:left="849" w:hanging="283"/>
    </w:pPr>
  </w:style>
  <w:style w:type="paragraph" w:styleId="List4">
    <w:name w:val="List 4"/>
    <w:basedOn w:val="Normal"/>
    <w:rsid w:val="00980747"/>
    <w:pPr>
      <w:ind w:left="1132" w:hanging="283"/>
    </w:pPr>
  </w:style>
  <w:style w:type="paragraph" w:styleId="List5">
    <w:name w:val="List 5"/>
    <w:basedOn w:val="Normal"/>
    <w:rsid w:val="00980747"/>
    <w:pPr>
      <w:ind w:left="1415" w:hanging="283"/>
    </w:pPr>
  </w:style>
  <w:style w:type="paragraph" w:styleId="ListBullet2">
    <w:name w:val="List Bullet 2"/>
    <w:basedOn w:val="Normal"/>
    <w:autoRedefine/>
    <w:rsid w:val="0098074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074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074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074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074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074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074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074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074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074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0747"/>
    <w:pPr>
      <w:ind w:left="4252"/>
    </w:pPr>
  </w:style>
  <w:style w:type="character" w:customStyle="1" w:styleId="ClosingChar">
    <w:name w:val="Closing Char"/>
    <w:basedOn w:val="DefaultParagraphFont"/>
    <w:link w:val="Closing"/>
    <w:rsid w:val="00980747"/>
    <w:rPr>
      <w:sz w:val="22"/>
    </w:rPr>
  </w:style>
  <w:style w:type="paragraph" w:styleId="Signature">
    <w:name w:val="Signature"/>
    <w:basedOn w:val="Normal"/>
    <w:link w:val="SignatureChar"/>
    <w:rsid w:val="0098074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0747"/>
    <w:rPr>
      <w:sz w:val="22"/>
    </w:rPr>
  </w:style>
  <w:style w:type="paragraph" w:styleId="BodyText">
    <w:name w:val="Body Text"/>
    <w:basedOn w:val="Normal"/>
    <w:link w:val="BodyTextChar"/>
    <w:rsid w:val="009807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747"/>
    <w:rPr>
      <w:sz w:val="22"/>
    </w:rPr>
  </w:style>
  <w:style w:type="paragraph" w:styleId="BodyTextIndent">
    <w:name w:val="Body Text Indent"/>
    <w:basedOn w:val="Normal"/>
    <w:link w:val="BodyTextIndentChar"/>
    <w:rsid w:val="009807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0747"/>
    <w:rPr>
      <w:sz w:val="22"/>
    </w:rPr>
  </w:style>
  <w:style w:type="paragraph" w:styleId="ListContinue">
    <w:name w:val="List Continue"/>
    <w:basedOn w:val="Normal"/>
    <w:rsid w:val="00980747"/>
    <w:pPr>
      <w:spacing w:after="120"/>
      <w:ind w:left="283"/>
    </w:pPr>
  </w:style>
  <w:style w:type="paragraph" w:styleId="ListContinue2">
    <w:name w:val="List Continue 2"/>
    <w:basedOn w:val="Normal"/>
    <w:rsid w:val="00980747"/>
    <w:pPr>
      <w:spacing w:after="120"/>
      <w:ind w:left="566"/>
    </w:pPr>
  </w:style>
  <w:style w:type="paragraph" w:styleId="ListContinue3">
    <w:name w:val="List Continue 3"/>
    <w:basedOn w:val="Normal"/>
    <w:rsid w:val="00980747"/>
    <w:pPr>
      <w:spacing w:after="120"/>
      <w:ind w:left="849"/>
    </w:pPr>
  </w:style>
  <w:style w:type="paragraph" w:styleId="ListContinue4">
    <w:name w:val="List Continue 4"/>
    <w:basedOn w:val="Normal"/>
    <w:rsid w:val="00980747"/>
    <w:pPr>
      <w:spacing w:after="120"/>
      <w:ind w:left="1132"/>
    </w:pPr>
  </w:style>
  <w:style w:type="paragraph" w:styleId="ListContinue5">
    <w:name w:val="List Continue 5"/>
    <w:basedOn w:val="Normal"/>
    <w:rsid w:val="0098074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07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074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07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074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0747"/>
  </w:style>
  <w:style w:type="character" w:customStyle="1" w:styleId="SalutationChar">
    <w:name w:val="Salutation Char"/>
    <w:basedOn w:val="DefaultParagraphFont"/>
    <w:link w:val="Salutation"/>
    <w:rsid w:val="00980747"/>
    <w:rPr>
      <w:sz w:val="22"/>
    </w:rPr>
  </w:style>
  <w:style w:type="paragraph" w:styleId="Date">
    <w:name w:val="Date"/>
    <w:basedOn w:val="Normal"/>
    <w:next w:val="Normal"/>
    <w:link w:val="DateChar"/>
    <w:rsid w:val="00980747"/>
  </w:style>
  <w:style w:type="character" w:customStyle="1" w:styleId="DateChar">
    <w:name w:val="Date Char"/>
    <w:basedOn w:val="DefaultParagraphFont"/>
    <w:link w:val="Date"/>
    <w:rsid w:val="00980747"/>
    <w:rPr>
      <w:sz w:val="22"/>
    </w:rPr>
  </w:style>
  <w:style w:type="paragraph" w:styleId="BodyTextFirstIndent">
    <w:name w:val="Body Text First Indent"/>
    <w:basedOn w:val="BodyText"/>
    <w:link w:val="BodyTextFirstIndentChar"/>
    <w:rsid w:val="0098074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074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074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0747"/>
    <w:rPr>
      <w:sz w:val="22"/>
    </w:rPr>
  </w:style>
  <w:style w:type="paragraph" w:styleId="BodyText2">
    <w:name w:val="Body Text 2"/>
    <w:basedOn w:val="Normal"/>
    <w:link w:val="BodyText2Char"/>
    <w:rsid w:val="009807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0747"/>
    <w:rPr>
      <w:sz w:val="22"/>
    </w:rPr>
  </w:style>
  <w:style w:type="paragraph" w:styleId="BodyText3">
    <w:name w:val="Body Text 3"/>
    <w:basedOn w:val="Normal"/>
    <w:link w:val="BodyText3Char"/>
    <w:rsid w:val="009807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74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07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0747"/>
    <w:rPr>
      <w:sz w:val="22"/>
    </w:rPr>
  </w:style>
  <w:style w:type="paragraph" w:styleId="BodyTextIndent3">
    <w:name w:val="Body Text Indent 3"/>
    <w:basedOn w:val="Normal"/>
    <w:link w:val="BodyTextIndent3Char"/>
    <w:rsid w:val="009807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0747"/>
    <w:rPr>
      <w:sz w:val="16"/>
      <w:szCs w:val="16"/>
    </w:rPr>
  </w:style>
  <w:style w:type="paragraph" w:styleId="BlockText">
    <w:name w:val="Block Text"/>
    <w:basedOn w:val="Normal"/>
    <w:rsid w:val="00980747"/>
    <w:pPr>
      <w:spacing w:after="120"/>
      <w:ind w:left="1440" w:right="1440"/>
    </w:pPr>
  </w:style>
  <w:style w:type="character" w:styleId="Hyperlink">
    <w:name w:val="Hyperlink"/>
    <w:basedOn w:val="DefaultParagraphFont"/>
    <w:rsid w:val="00980747"/>
    <w:rPr>
      <w:color w:val="0000FF"/>
      <w:u w:val="single"/>
    </w:rPr>
  </w:style>
  <w:style w:type="character" w:styleId="FollowedHyperlink">
    <w:name w:val="FollowedHyperlink"/>
    <w:basedOn w:val="DefaultParagraphFont"/>
    <w:rsid w:val="00980747"/>
    <w:rPr>
      <w:color w:val="800080"/>
      <w:u w:val="single"/>
    </w:rPr>
  </w:style>
  <w:style w:type="character" w:styleId="Strong">
    <w:name w:val="Strong"/>
    <w:basedOn w:val="DefaultParagraphFont"/>
    <w:qFormat/>
    <w:rsid w:val="00980747"/>
    <w:rPr>
      <w:b/>
      <w:bCs/>
    </w:rPr>
  </w:style>
  <w:style w:type="character" w:styleId="Emphasis">
    <w:name w:val="Emphasis"/>
    <w:basedOn w:val="DefaultParagraphFont"/>
    <w:qFormat/>
    <w:rsid w:val="00980747"/>
    <w:rPr>
      <w:i/>
      <w:iCs/>
    </w:rPr>
  </w:style>
  <w:style w:type="paragraph" w:styleId="DocumentMap">
    <w:name w:val="Document Map"/>
    <w:basedOn w:val="Normal"/>
    <w:link w:val="DocumentMapChar"/>
    <w:rsid w:val="009807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074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074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074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0747"/>
  </w:style>
  <w:style w:type="character" w:customStyle="1" w:styleId="E-mailSignatureChar">
    <w:name w:val="E-mail Signature Char"/>
    <w:basedOn w:val="DefaultParagraphFont"/>
    <w:link w:val="E-mailSignature"/>
    <w:rsid w:val="00980747"/>
    <w:rPr>
      <w:sz w:val="22"/>
    </w:rPr>
  </w:style>
  <w:style w:type="paragraph" w:styleId="NormalWeb">
    <w:name w:val="Normal (Web)"/>
    <w:basedOn w:val="Normal"/>
    <w:rsid w:val="00980747"/>
  </w:style>
  <w:style w:type="character" w:styleId="HTMLAcronym">
    <w:name w:val="HTML Acronym"/>
    <w:basedOn w:val="DefaultParagraphFont"/>
    <w:rsid w:val="00980747"/>
  </w:style>
  <w:style w:type="paragraph" w:styleId="HTMLAddress">
    <w:name w:val="HTML Address"/>
    <w:basedOn w:val="Normal"/>
    <w:link w:val="HTMLAddressChar"/>
    <w:rsid w:val="0098074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0747"/>
    <w:rPr>
      <w:i/>
      <w:iCs/>
      <w:sz w:val="22"/>
    </w:rPr>
  </w:style>
  <w:style w:type="character" w:styleId="HTMLCite">
    <w:name w:val="HTML Cite"/>
    <w:basedOn w:val="DefaultParagraphFont"/>
    <w:rsid w:val="00980747"/>
    <w:rPr>
      <w:i/>
      <w:iCs/>
    </w:rPr>
  </w:style>
  <w:style w:type="character" w:styleId="HTMLCode">
    <w:name w:val="HTML Code"/>
    <w:basedOn w:val="DefaultParagraphFont"/>
    <w:rsid w:val="0098074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0747"/>
    <w:rPr>
      <w:i/>
      <w:iCs/>
    </w:rPr>
  </w:style>
  <w:style w:type="character" w:styleId="HTMLKeyboard">
    <w:name w:val="HTML Keyboard"/>
    <w:basedOn w:val="DefaultParagraphFont"/>
    <w:rsid w:val="0098074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074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074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074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074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074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0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0747"/>
    <w:rPr>
      <w:b/>
      <w:bCs/>
    </w:rPr>
  </w:style>
  <w:style w:type="numbering" w:styleId="1ai">
    <w:name w:val="Outline List 1"/>
    <w:basedOn w:val="NoList"/>
    <w:rsid w:val="00980747"/>
    <w:pPr>
      <w:numPr>
        <w:numId w:val="14"/>
      </w:numPr>
    </w:pPr>
  </w:style>
  <w:style w:type="numbering" w:styleId="111111">
    <w:name w:val="Outline List 2"/>
    <w:basedOn w:val="NoList"/>
    <w:rsid w:val="00980747"/>
    <w:pPr>
      <w:numPr>
        <w:numId w:val="15"/>
      </w:numPr>
    </w:pPr>
  </w:style>
  <w:style w:type="numbering" w:styleId="ArticleSection">
    <w:name w:val="Outline List 3"/>
    <w:basedOn w:val="NoList"/>
    <w:rsid w:val="00980747"/>
    <w:pPr>
      <w:numPr>
        <w:numId w:val="17"/>
      </w:numPr>
    </w:pPr>
  </w:style>
  <w:style w:type="table" w:styleId="TableSimple1">
    <w:name w:val="Table Simple 1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074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074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074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074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074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074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074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074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074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074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07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074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074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074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074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074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074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074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07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07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07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074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07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074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074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074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074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074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07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074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074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074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074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074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074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074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0747"/>
  </w:style>
  <w:style w:type="character" w:styleId="BookTitle">
    <w:name w:val="Book Title"/>
    <w:basedOn w:val="DefaultParagraphFont"/>
    <w:uiPriority w:val="33"/>
    <w:qFormat/>
    <w:rsid w:val="0098074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074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074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074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074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074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074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074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8074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074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074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074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074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074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074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807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807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8074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07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074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074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074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07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07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07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07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07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07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07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0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0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0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0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0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0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0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074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07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07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07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07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07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07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074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07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07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07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07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07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07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8074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8074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74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74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8074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07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07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07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07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07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07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07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07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07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07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07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07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07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07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07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074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074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074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074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07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07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8074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0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0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0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0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0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0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0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807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07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07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07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07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07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07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074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07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074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074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074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074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074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074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074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074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07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07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07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07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07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07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074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074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074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074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074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074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074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807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07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07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07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07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07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07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07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07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07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07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07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07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07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074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07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07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07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07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07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07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07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07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07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07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07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07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07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07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07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8074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8074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074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074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80747"/>
    <w:rPr>
      <w:color w:val="808080"/>
    </w:rPr>
  </w:style>
  <w:style w:type="table" w:styleId="PlainTable1">
    <w:name w:val="Plain Table 1"/>
    <w:basedOn w:val="TableNormal"/>
    <w:uiPriority w:val="41"/>
    <w:rsid w:val="009807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07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07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07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07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807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747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8074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8074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8074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807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74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0747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rsid w:val="0091738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</Words>
  <Characters>5205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2024-08-15T00:33:00Z</dcterms:created>
  <dcterms:modified xsi:type="dcterms:W3CDTF">2024-08-15T05:52:00Z</dcterms:modified>
  <cp:category/>
  <cp:contentStatus/>
  <dc:language/>
  <cp:version/>
</cp:coreProperties>
</file>