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6892" w14:textId="47DB21B5" w:rsidR="00086BF0" w:rsidRPr="00C0018C" w:rsidRDefault="00086BF0" w:rsidP="00086BF0">
      <w:pPr>
        <w:rPr>
          <w:rFonts w:ascii="Times New Roman" w:hAnsi="Times New Roman" w:cs="Times New Roman"/>
          <w:sz w:val="28"/>
        </w:rPr>
      </w:pPr>
      <w:bookmarkStart w:id="0" w:name="_GoBack"/>
      <w:bookmarkEnd w:id="0"/>
      <w:r w:rsidRPr="00C0018C">
        <w:rPr>
          <w:rFonts w:ascii="Times New Roman" w:hAnsi="Times New Roman" w:cs="Times New Roman"/>
          <w:noProof/>
          <w:lang w:eastAsia="en-AU"/>
        </w:rPr>
        <w:drawing>
          <wp:inline distT="0" distB="0" distL="0" distR="0" wp14:anchorId="248AAB5A" wp14:editId="5D749125">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C0018C" w:rsidRDefault="00086BF0" w:rsidP="00086BF0">
      <w:pPr>
        <w:rPr>
          <w:rFonts w:ascii="Times New Roman" w:hAnsi="Times New Roman" w:cs="Times New Roman"/>
          <w:sz w:val="19"/>
        </w:rPr>
      </w:pPr>
    </w:p>
    <w:p w14:paraId="44546B6E" w14:textId="7C62774E" w:rsidR="00086BF0" w:rsidRPr="00C0018C" w:rsidRDefault="00B415B5" w:rsidP="00086BF0">
      <w:pPr>
        <w:pStyle w:val="ShortT"/>
      </w:pPr>
      <w:r>
        <w:t>Radiocommunications</w:t>
      </w:r>
      <w:r w:rsidR="005D4DDE" w:rsidRPr="00C0018C">
        <w:t xml:space="preserve"> </w:t>
      </w:r>
      <w:r w:rsidR="00BA21D9" w:rsidRPr="00C0018C">
        <w:t>(</w:t>
      </w:r>
      <w:r w:rsidR="00F3148B">
        <w:t>Charges</w:t>
      </w:r>
      <w:r w:rsidR="003F5E67" w:rsidRPr="00C0018C">
        <w:t>) Amendment Determination</w:t>
      </w:r>
      <w:r w:rsidR="00BA21D9" w:rsidRPr="00C0018C">
        <w:t xml:space="preserve"> 202</w:t>
      </w:r>
      <w:r w:rsidR="002F04F5" w:rsidRPr="00C0018C">
        <w:t>4</w:t>
      </w:r>
      <w:r w:rsidR="003F5E67" w:rsidRPr="00C0018C">
        <w:t xml:space="preserve"> (No. </w:t>
      </w:r>
      <w:r w:rsidR="00AA2B6C" w:rsidRPr="00C0018C">
        <w:t>1</w:t>
      </w:r>
      <w:r w:rsidR="003F5E67" w:rsidRPr="00C0018C">
        <w:t>)</w:t>
      </w:r>
    </w:p>
    <w:p w14:paraId="75AA3C11" w14:textId="77777777" w:rsidR="00086BF0" w:rsidRPr="00C0018C" w:rsidRDefault="00086BF0" w:rsidP="00086BF0">
      <w:pPr>
        <w:pStyle w:val="SignCoverPageStart"/>
        <w:spacing w:before="0" w:line="240" w:lineRule="auto"/>
        <w:rPr>
          <w:szCs w:val="22"/>
        </w:rPr>
      </w:pPr>
    </w:p>
    <w:p w14:paraId="1ECF4D11" w14:textId="0C85DBA4" w:rsidR="00086BF0" w:rsidRPr="00C0018C" w:rsidRDefault="00086BF0" w:rsidP="00086BF0">
      <w:pPr>
        <w:pStyle w:val="SignCoverPageStart"/>
        <w:spacing w:before="0" w:line="240" w:lineRule="auto"/>
        <w:rPr>
          <w:szCs w:val="22"/>
        </w:rPr>
      </w:pPr>
      <w:r w:rsidRPr="00C0018C">
        <w:rPr>
          <w:szCs w:val="22"/>
        </w:rPr>
        <w:t xml:space="preserve">The Australian Communications and Media Authority makes the following </w:t>
      </w:r>
      <w:r w:rsidR="00935BA1" w:rsidRPr="00C0018C">
        <w:rPr>
          <w:szCs w:val="22"/>
        </w:rPr>
        <w:t>determination</w:t>
      </w:r>
      <w:r w:rsidR="00A315F5" w:rsidRPr="00C0018C">
        <w:rPr>
          <w:szCs w:val="22"/>
        </w:rPr>
        <w:t xml:space="preserve"> under subsection </w:t>
      </w:r>
      <w:r w:rsidR="006F252D">
        <w:rPr>
          <w:szCs w:val="22"/>
        </w:rPr>
        <w:t>6</w:t>
      </w:r>
      <w:r w:rsidR="00F3148B">
        <w:rPr>
          <w:szCs w:val="22"/>
        </w:rPr>
        <w:t>0</w:t>
      </w:r>
      <w:r w:rsidR="00935BA1" w:rsidRPr="00C0018C">
        <w:rPr>
          <w:szCs w:val="22"/>
        </w:rPr>
        <w:t xml:space="preserve">(1) </w:t>
      </w:r>
      <w:r w:rsidR="00A315F5" w:rsidRPr="00C0018C">
        <w:rPr>
          <w:szCs w:val="22"/>
        </w:rPr>
        <w:t xml:space="preserve">of the </w:t>
      </w:r>
      <w:r w:rsidR="00F3148B">
        <w:rPr>
          <w:i/>
          <w:iCs/>
          <w:szCs w:val="22"/>
        </w:rPr>
        <w:t>Australian Communications and Media Authority Act 2005</w:t>
      </w:r>
      <w:r w:rsidR="00A315F5" w:rsidRPr="00C0018C">
        <w:rPr>
          <w:iCs/>
        </w:rPr>
        <w:t>.</w:t>
      </w:r>
      <w:r w:rsidR="00A315F5" w:rsidRPr="00C0018C">
        <w:rPr>
          <w:szCs w:val="22"/>
        </w:rPr>
        <w:t xml:space="preserve"> </w:t>
      </w:r>
    </w:p>
    <w:p w14:paraId="11CC4671" w14:textId="06FB32D7" w:rsidR="00086BF0" w:rsidRPr="00C0018C" w:rsidRDefault="00086BF0" w:rsidP="00086BF0">
      <w:pPr>
        <w:keepNext/>
        <w:spacing w:before="300" w:line="240" w:lineRule="atLeast"/>
        <w:ind w:right="397"/>
        <w:jc w:val="both"/>
        <w:rPr>
          <w:rFonts w:ascii="Times New Roman" w:hAnsi="Times New Roman" w:cs="Times New Roman"/>
        </w:rPr>
      </w:pPr>
      <w:r w:rsidRPr="00C0018C">
        <w:rPr>
          <w:rFonts w:ascii="Times New Roman" w:hAnsi="Times New Roman" w:cs="Times New Roman"/>
        </w:rPr>
        <w:t>Dated</w:t>
      </w:r>
      <w:bookmarkStart w:id="1" w:name="BKCheck15B_1"/>
      <w:bookmarkEnd w:id="1"/>
      <w:r w:rsidRPr="00C0018C">
        <w:rPr>
          <w:rFonts w:ascii="Times New Roman" w:hAnsi="Times New Roman" w:cs="Times New Roman"/>
        </w:rPr>
        <w:t>:</w:t>
      </w:r>
      <w:r w:rsidR="0016106E">
        <w:rPr>
          <w:rFonts w:ascii="Times New Roman" w:hAnsi="Times New Roman" w:cs="Times New Roman"/>
        </w:rPr>
        <w:t xml:space="preserve"> 16 Au</w:t>
      </w:r>
      <w:r w:rsidR="00E04CAF">
        <w:rPr>
          <w:rFonts w:ascii="Times New Roman" w:hAnsi="Times New Roman" w:cs="Times New Roman"/>
        </w:rPr>
        <w:t>gust 2024</w:t>
      </w:r>
    </w:p>
    <w:p w14:paraId="29C3E799" w14:textId="7E0C7F38" w:rsidR="00172AEA" w:rsidRDefault="001D2BC6" w:rsidP="00172AEA">
      <w:pPr>
        <w:tabs>
          <w:tab w:val="left" w:pos="3119"/>
        </w:tabs>
        <w:spacing w:after="0" w:line="300" w:lineRule="atLeast"/>
        <w:ind w:right="375"/>
        <w:jc w:val="right"/>
        <w:rPr>
          <w:rFonts w:ascii="Times New Roman" w:hAnsi="Times New Roman" w:cs="Times New Roman"/>
        </w:rPr>
      </w:pPr>
      <w:bookmarkStart w:id="2" w:name="Minister"/>
      <w:r>
        <w:rPr>
          <w:rFonts w:ascii="Times New Roman" w:hAnsi="Times New Roman" w:cs="Times New Roman"/>
        </w:rPr>
        <w:t>Adam Suckling</w:t>
      </w:r>
    </w:p>
    <w:p w14:paraId="0947CECD" w14:textId="77777777" w:rsidR="001D2BC6" w:rsidRDefault="001D2BC6" w:rsidP="001D2B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2C189343" w14:textId="64AA9242" w:rsidR="009A04A6" w:rsidRDefault="009A04A6" w:rsidP="001D2BC6">
      <w:pPr>
        <w:tabs>
          <w:tab w:val="left" w:pos="3119"/>
        </w:tabs>
        <w:spacing w:after="0" w:line="300" w:lineRule="atLeast"/>
        <w:ind w:right="375"/>
        <w:jc w:val="right"/>
        <w:rPr>
          <w:rFonts w:ascii="Times New Roman" w:hAnsi="Times New Roman" w:cs="Times New Roman"/>
        </w:rPr>
      </w:pPr>
      <w:r w:rsidRPr="00C0018C">
        <w:rPr>
          <w:rFonts w:ascii="Times New Roman" w:hAnsi="Times New Roman" w:cs="Times New Roman"/>
        </w:rPr>
        <w:t>Member</w:t>
      </w:r>
    </w:p>
    <w:p w14:paraId="3D2FB52D" w14:textId="77777777" w:rsidR="001D2BC6" w:rsidRDefault="001D2BC6" w:rsidP="001D2BC6">
      <w:pPr>
        <w:tabs>
          <w:tab w:val="left" w:pos="3119"/>
        </w:tabs>
        <w:spacing w:after="0" w:line="300" w:lineRule="atLeast"/>
        <w:ind w:right="375"/>
        <w:jc w:val="right"/>
        <w:rPr>
          <w:rFonts w:ascii="Times New Roman" w:hAnsi="Times New Roman" w:cs="Times New Roman"/>
        </w:rPr>
      </w:pPr>
    </w:p>
    <w:p w14:paraId="298D4474" w14:textId="2C4A3FDC" w:rsidR="001D2BC6" w:rsidRDefault="00746720" w:rsidP="001D2B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55403375" w14:textId="21060BAE" w:rsidR="001D2BC6" w:rsidRPr="00C0018C" w:rsidRDefault="00746720" w:rsidP="001D2B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5D62EB5" w14:textId="77777777" w:rsidR="009A04A6" w:rsidRPr="00C0018C" w:rsidRDefault="009A04A6" w:rsidP="001D2BC6">
      <w:pPr>
        <w:tabs>
          <w:tab w:val="left" w:pos="3119"/>
        </w:tabs>
        <w:spacing w:after="0" w:line="300" w:lineRule="atLeast"/>
        <w:ind w:right="375"/>
        <w:jc w:val="right"/>
        <w:rPr>
          <w:rFonts w:ascii="Times New Roman" w:hAnsi="Times New Roman" w:cs="Times New Roman"/>
        </w:rPr>
      </w:pPr>
      <w:r w:rsidRPr="00746720">
        <w:rPr>
          <w:rFonts w:ascii="Times New Roman" w:hAnsi="Times New Roman" w:cs="Times New Roman"/>
          <w:strike/>
        </w:rPr>
        <w:t>Member</w:t>
      </w:r>
      <w:r w:rsidRPr="00C0018C">
        <w:rPr>
          <w:rFonts w:ascii="Times New Roman" w:hAnsi="Times New Roman" w:cs="Times New Roman"/>
        </w:rPr>
        <w:t>/General Manager</w:t>
      </w:r>
    </w:p>
    <w:bookmarkEnd w:id="2"/>
    <w:p w14:paraId="1FEB742C" w14:textId="77777777" w:rsidR="00086BF0" w:rsidRPr="00C0018C" w:rsidRDefault="00086BF0" w:rsidP="00086BF0">
      <w:pPr>
        <w:pStyle w:val="SignCoverPageEnd"/>
        <w:ind w:right="794"/>
        <w:rPr>
          <w:szCs w:val="22"/>
        </w:rPr>
      </w:pPr>
    </w:p>
    <w:p w14:paraId="26D48BEF" w14:textId="77777777" w:rsidR="00086BF0" w:rsidRPr="00C0018C" w:rsidRDefault="00086BF0" w:rsidP="00AA36F7">
      <w:pPr>
        <w:pStyle w:val="SignCoverPageEnd"/>
        <w:ind w:right="794"/>
        <w:rPr>
          <w:szCs w:val="22"/>
        </w:rPr>
      </w:pPr>
      <w:r w:rsidRPr="00C0018C">
        <w:rPr>
          <w:szCs w:val="22"/>
        </w:rPr>
        <w:t>Australian Communications and Media Authority</w:t>
      </w:r>
    </w:p>
    <w:p w14:paraId="0CC08858" w14:textId="77777777" w:rsidR="002435CD" w:rsidRPr="00C0018C" w:rsidRDefault="002435CD" w:rsidP="002435CD">
      <w:pPr>
        <w:rPr>
          <w:rFonts w:ascii="Times New Roman" w:hAnsi="Times New Roman" w:cs="Times New Roman"/>
        </w:rPr>
      </w:pPr>
      <w:bookmarkStart w:id="3" w:name="_Toc444596031"/>
    </w:p>
    <w:p w14:paraId="513B5AE1" w14:textId="77777777" w:rsidR="002435CD" w:rsidRPr="00C0018C" w:rsidRDefault="002435CD" w:rsidP="002435CD">
      <w:pPr>
        <w:rPr>
          <w:rFonts w:ascii="Times New Roman" w:hAnsi="Times New Roman" w:cs="Times New Roman"/>
        </w:rPr>
      </w:pPr>
    </w:p>
    <w:p w14:paraId="64812571" w14:textId="77777777" w:rsidR="005B3976" w:rsidRPr="00C0018C" w:rsidRDefault="005B3976" w:rsidP="00056256">
      <w:pPr>
        <w:pStyle w:val="ActHead5"/>
        <w:ind w:left="0" w:firstLine="0"/>
        <w:rPr>
          <w:rStyle w:val="CharSectno"/>
        </w:rPr>
        <w:sectPr w:rsidR="005B3976" w:rsidRPr="00C0018C" w:rsidSect="00677ACB">
          <w:headerReference w:type="default" r:id="rId12"/>
          <w:footerReference w:type="default" r:id="rId13"/>
          <w:headerReference w:type="first" r:id="rId14"/>
          <w:pgSz w:w="11906" w:h="16838"/>
          <w:pgMar w:top="1440" w:right="1440" w:bottom="1440" w:left="1440" w:header="708" w:footer="708" w:gutter="0"/>
          <w:cols w:space="720"/>
          <w:titlePg/>
          <w:docGrid w:linePitch="299"/>
        </w:sectPr>
      </w:pPr>
    </w:p>
    <w:p w14:paraId="1EFDD9FA" w14:textId="77777777" w:rsidR="00086BF0" w:rsidRPr="00C0018C" w:rsidRDefault="00086BF0" w:rsidP="00056256">
      <w:pPr>
        <w:pStyle w:val="ActHead5"/>
        <w:ind w:left="0" w:firstLine="0"/>
      </w:pPr>
      <w:r w:rsidRPr="00C0018C">
        <w:rPr>
          <w:rStyle w:val="CharSectno"/>
        </w:rPr>
        <w:lastRenderedPageBreak/>
        <w:t>1</w:t>
      </w:r>
      <w:r w:rsidRPr="00C0018C">
        <w:t xml:space="preserve">  Name</w:t>
      </w:r>
    </w:p>
    <w:p w14:paraId="0BA01627" w14:textId="5494AF70" w:rsidR="00086BF0" w:rsidRPr="00C0018C" w:rsidRDefault="00086BF0" w:rsidP="00086BF0">
      <w:pPr>
        <w:pStyle w:val="subsection"/>
      </w:pPr>
      <w:r w:rsidRPr="00C0018C">
        <w:tab/>
      </w:r>
      <w:r w:rsidRPr="00C0018C">
        <w:tab/>
        <w:t xml:space="preserve">This is the </w:t>
      </w:r>
      <w:bookmarkStart w:id="4" w:name="BKCheck15B_3"/>
      <w:bookmarkEnd w:id="4"/>
      <w:r w:rsidR="00D07EC1">
        <w:rPr>
          <w:i/>
          <w:iCs/>
        </w:rPr>
        <w:t>Radiocommunications</w:t>
      </w:r>
      <w:r w:rsidR="00F3148B">
        <w:rPr>
          <w:i/>
          <w:iCs/>
        </w:rPr>
        <w:t xml:space="preserve"> </w:t>
      </w:r>
      <w:r w:rsidR="00A32A94" w:rsidRPr="00C0018C">
        <w:rPr>
          <w:i/>
          <w:iCs/>
        </w:rPr>
        <w:t>(</w:t>
      </w:r>
      <w:r w:rsidR="00F3148B">
        <w:rPr>
          <w:i/>
          <w:iCs/>
        </w:rPr>
        <w:t>Charges</w:t>
      </w:r>
      <w:r w:rsidR="00A32A94" w:rsidRPr="00C0018C">
        <w:rPr>
          <w:i/>
          <w:iCs/>
        </w:rPr>
        <w:t>) Amendment Determination 202</w:t>
      </w:r>
      <w:r w:rsidR="00AA2B6C" w:rsidRPr="00C0018C">
        <w:rPr>
          <w:i/>
          <w:iCs/>
        </w:rPr>
        <w:t>4</w:t>
      </w:r>
      <w:r w:rsidR="00A32A94" w:rsidRPr="00C0018C">
        <w:rPr>
          <w:i/>
          <w:iCs/>
        </w:rPr>
        <w:t xml:space="preserve"> (No. </w:t>
      </w:r>
      <w:r w:rsidR="005074C9" w:rsidRPr="00C0018C">
        <w:rPr>
          <w:i/>
          <w:iCs/>
        </w:rPr>
        <w:t>1</w:t>
      </w:r>
      <w:r w:rsidR="00A32A94" w:rsidRPr="00C0018C">
        <w:rPr>
          <w:i/>
          <w:iCs/>
        </w:rPr>
        <w:t>)</w:t>
      </w:r>
      <w:r w:rsidRPr="00C0018C">
        <w:t>.</w:t>
      </w:r>
    </w:p>
    <w:p w14:paraId="177E90D7" w14:textId="77777777" w:rsidR="00086BF0" w:rsidRPr="00C0018C" w:rsidRDefault="00086BF0" w:rsidP="00086BF0">
      <w:pPr>
        <w:pStyle w:val="ActHead5"/>
      </w:pPr>
      <w:bookmarkStart w:id="5" w:name="_Toc444596032"/>
      <w:r w:rsidRPr="00C0018C">
        <w:rPr>
          <w:rStyle w:val="CharSectno"/>
        </w:rPr>
        <w:t>2</w:t>
      </w:r>
      <w:r w:rsidRPr="00C0018C">
        <w:t xml:space="preserve">  Commencement</w:t>
      </w:r>
      <w:bookmarkEnd w:id="5"/>
    </w:p>
    <w:p w14:paraId="07BA65B3" w14:textId="0F1C2825" w:rsidR="001D6F9E" w:rsidRPr="00C0018C" w:rsidRDefault="002F6DFA" w:rsidP="001D6F9E">
      <w:pPr>
        <w:pStyle w:val="LI-BodyTextNote"/>
        <w:spacing w:before="180"/>
        <w:ind w:left="1134" w:firstLine="0"/>
        <w:rPr>
          <w:color w:val="000000"/>
          <w:sz w:val="22"/>
          <w:szCs w:val="22"/>
          <w:shd w:val="clear" w:color="auto" w:fill="FFFFFF"/>
        </w:rPr>
      </w:pPr>
      <w:bookmarkStart w:id="6" w:name="_Toc444596033"/>
      <w:r w:rsidRPr="00C0018C">
        <w:rPr>
          <w:color w:val="000000"/>
          <w:sz w:val="22"/>
          <w:szCs w:val="22"/>
          <w:shd w:val="clear" w:color="auto" w:fill="FFFFFF"/>
        </w:rPr>
        <w:t xml:space="preserve">This instrument </w:t>
      </w:r>
      <w:r w:rsidR="002564AA" w:rsidRPr="00C0018C">
        <w:rPr>
          <w:color w:val="000000"/>
          <w:sz w:val="22"/>
          <w:szCs w:val="22"/>
          <w:shd w:val="clear" w:color="auto" w:fill="FFFFFF"/>
        </w:rPr>
        <w:t xml:space="preserve">commences </w:t>
      </w:r>
      <w:r w:rsidR="0022236C">
        <w:rPr>
          <w:color w:val="000000"/>
          <w:sz w:val="22"/>
          <w:szCs w:val="22"/>
          <w:shd w:val="clear" w:color="auto" w:fill="FFFFFF"/>
        </w:rPr>
        <w:t>on</w:t>
      </w:r>
      <w:r w:rsidR="00AE0B0A">
        <w:rPr>
          <w:color w:val="000000"/>
          <w:sz w:val="22"/>
          <w:szCs w:val="22"/>
          <w:shd w:val="clear" w:color="auto" w:fill="FFFFFF"/>
        </w:rPr>
        <w:t xml:space="preserve"> </w:t>
      </w:r>
      <w:r w:rsidR="00864E32">
        <w:rPr>
          <w:color w:val="000000"/>
          <w:sz w:val="22"/>
          <w:szCs w:val="22"/>
          <w:shd w:val="clear" w:color="auto" w:fill="FFFFFF"/>
        </w:rPr>
        <w:t xml:space="preserve">1 </w:t>
      </w:r>
      <w:r w:rsidR="00646891">
        <w:rPr>
          <w:color w:val="000000"/>
          <w:sz w:val="22"/>
          <w:szCs w:val="22"/>
          <w:shd w:val="clear" w:color="auto" w:fill="FFFFFF"/>
        </w:rPr>
        <w:t>September</w:t>
      </w:r>
      <w:r w:rsidR="00AE0B0A">
        <w:rPr>
          <w:color w:val="000000"/>
          <w:sz w:val="22"/>
          <w:szCs w:val="22"/>
          <w:shd w:val="clear" w:color="auto" w:fill="FFFFFF"/>
        </w:rPr>
        <w:t xml:space="preserve"> 2024</w:t>
      </w:r>
      <w:r w:rsidR="001D6F9E" w:rsidRPr="00C0018C">
        <w:rPr>
          <w:color w:val="000000"/>
          <w:sz w:val="22"/>
          <w:szCs w:val="22"/>
          <w:shd w:val="clear" w:color="auto" w:fill="FFFFFF"/>
        </w:rPr>
        <w:t>.</w:t>
      </w:r>
    </w:p>
    <w:p w14:paraId="6C659C92" w14:textId="43210291" w:rsidR="001D6F9E" w:rsidRPr="00C0018C" w:rsidRDefault="001D6F9E" w:rsidP="001D6F9E">
      <w:pPr>
        <w:shd w:val="clear" w:color="auto" w:fill="FFFFFF"/>
        <w:spacing w:before="122" w:after="0" w:line="240" w:lineRule="auto"/>
        <w:ind w:left="1985" w:hanging="851"/>
        <w:rPr>
          <w:rFonts w:ascii="Times New Roman" w:eastAsia="Times New Roman" w:hAnsi="Times New Roman" w:cs="Times New Roman"/>
          <w:sz w:val="18"/>
          <w:szCs w:val="20"/>
          <w:lang w:eastAsia="en-AU"/>
        </w:rPr>
      </w:pPr>
      <w:r w:rsidRPr="00C0018C">
        <w:rPr>
          <w:rFonts w:ascii="Times New Roman" w:eastAsia="Times New Roman" w:hAnsi="Times New Roman" w:cs="Times New Roman"/>
          <w:color w:val="000000"/>
          <w:sz w:val="18"/>
          <w:szCs w:val="18"/>
          <w:lang w:eastAsia="en-AU"/>
        </w:rPr>
        <w:t>Note:</w:t>
      </w:r>
      <w:r w:rsidR="00641061" w:rsidRPr="00C0018C">
        <w:rPr>
          <w:rFonts w:ascii="Times New Roman" w:eastAsia="Times New Roman" w:hAnsi="Times New Roman" w:cs="Times New Roman"/>
          <w:color w:val="000000"/>
          <w:sz w:val="18"/>
          <w:szCs w:val="18"/>
          <w:lang w:eastAsia="en-AU"/>
        </w:rPr>
        <w:tab/>
      </w:r>
      <w:r w:rsidRPr="00C0018C">
        <w:rPr>
          <w:rFonts w:ascii="Times New Roman" w:eastAsia="Times New Roman" w:hAnsi="Times New Roman" w:cs="Times New Roman"/>
          <w:sz w:val="18"/>
          <w:szCs w:val="20"/>
          <w:lang w:eastAsia="en-AU"/>
        </w:rPr>
        <w:t xml:space="preserve">The Federal Register of Legislation may be accessed free of charge at </w:t>
      </w:r>
      <w:r w:rsidRPr="005E07BD">
        <w:rPr>
          <w:rFonts w:ascii="Times New Roman" w:eastAsia="Times New Roman" w:hAnsi="Times New Roman" w:cs="Times New Roman"/>
          <w:sz w:val="18"/>
          <w:szCs w:val="20"/>
          <w:lang w:eastAsia="en-AU"/>
        </w:rPr>
        <w:t>www.legislation.gov.au</w:t>
      </w:r>
      <w:r w:rsidRPr="00C0018C">
        <w:rPr>
          <w:rFonts w:ascii="Times New Roman" w:eastAsia="Times New Roman" w:hAnsi="Times New Roman" w:cs="Times New Roman"/>
          <w:sz w:val="18"/>
          <w:szCs w:val="20"/>
          <w:lang w:eastAsia="en-AU"/>
        </w:rPr>
        <w:t>.</w:t>
      </w:r>
    </w:p>
    <w:p w14:paraId="12CBE75E" w14:textId="77777777" w:rsidR="00086BF0" w:rsidRPr="00C0018C" w:rsidRDefault="00086BF0" w:rsidP="00086BF0">
      <w:pPr>
        <w:pStyle w:val="ActHead5"/>
      </w:pPr>
      <w:r w:rsidRPr="00C0018C">
        <w:rPr>
          <w:rStyle w:val="CharSectno"/>
        </w:rPr>
        <w:t>3</w:t>
      </w:r>
      <w:r w:rsidRPr="00C0018C">
        <w:t xml:space="preserve">  Authority</w:t>
      </w:r>
      <w:bookmarkEnd w:id="6"/>
    </w:p>
    <w:p w14:paraId="3377B4C6" w14:textId="48FDF93E" w:rsidR="00086BF0" w:rsidRPr="00C0018C" w:rsidRDefault="00086BF0" w:rsidP="00086BF0">
      <w:pPr>
        <w:pStyle w:val="subsection"/>
      </w:pPr>
      <w:r w:rsidRPr="00C0018C">
        <w:tab/>
      </w:r>
      <w:r w:rsidRPr="00C0018C">
        <w:tab/>
      </w:r>
      <w:r w:rsidR="007E4027" w:rsidRPr="00C0018C">
        <w:t xml:space="preserve">This instrument is made under subsection </w:t>
      </w:r>
      <w:r w:rsidR="00F3148B">
        <w:t>60</w:t>
      </w:r>
      <w:r w:rsidR="007E4027" w:rsidRPr="00C0018C">
        <w:t xml:space="preserve">(1) of the </w:t>
      </w:r>
      <w:r w:rsidR="00F3148B">
        <w:rPr>
          <w:i/>
          <w:iCs/>
          <w:szCs w:val="22"/>
        </w:rPr>
        <w:t>Australian Communications and Media Authority Act 2005</w:t>
      </w:r>
      <w:r w:rsidR="007E4027" w:rsidRPr="00C0018C">
        <w:t>.</w:t>
      </w:r>
    </w:p>
    <w:p w14:paraId="616032F1" w14:textId="7225B0C8" w:rsidR="00086BF0" w:rsidRPr="00C0018C" w:rsidRDefault="0074735D" w:rsidP="00086BF0">
      <w:pPr>
        <w:pStyle w:val="ActHead5"/>
      </w:pPr>
      <w:bookmarkStart w:id="7" w:name="_Toc444596034"/>
      <w:r w:rsidRPr="00C0018C">
        <w:rPr>
          <w:rStyle w:val="CharSectno"/>
        </w:rPr>
        <w:t>4</w:t>
      </w:r>
      <w:r w:rsidR="00086BF0" w:rsidRPr="00C0018C">
        <w:t xml:space="preserve">  </w:t>
      </w:r>
      <w:bookmarkEnd w:id="7"/>
      <w:r w:rsidR="00351C7C" w:rsidRPr="00C0018C">
        <w:t>Amendments</w:t>
      </w:r>
    </w:p>
    <w:p w14:paraId="11F02D2B" w14:textId="77777777" w:rsidR="005B3976" w:rsidRPr="00C0018C" w:rsidRDefault="00086BF0" w:rsidP="00086BF0">
      <w:pPr>
        <w:pStyle w:val="subsection"/>
      </w:pPr>
      <w:r w:rsidRPr="00C0018C">
        <w:tab/>
      </w:r>
      <w:r w:rsidRPr="00C0018C">
        <w:tab/>
      </w:r>
      <w:r w:rsidR="008E564E" w:rsidRPr="00C0018C">
        <w:t xml:space="preserve">The instrument that is specified in Schedule </w:t>
      </w:r>
      <w:r w:rsidR="001D6F9E" w:rsidRPr="00C0018C">
        <w:t xml:space="preserve">1 </w:t>
      </w:r>
      <w:r w:rsidR="008E564E" w:rsidRPr="00C0018C">
        <w:t>is amended as set out in the applicable items in that Schedule</w:t>
      </w:r>
      <w:r w:rsidR="001D6F9E" w:rsidRPr="00C0018C">
        <w:t>.</w:t>
      </w:r>
    </w:p>
    <w:p w14:paraId="7D9CD945" w14:textId="1CB39E4F" w:rsidR="001D6F9E" w:rsidRPr="00C0018C" w:rsidRDefault="001D6F9E" w:rsidP="001D6F9E">
      <w:pPr>
        <w:pStyle w:val="subsection"/>
      </w:pPr>
    </w:p>
    <w:p w14:paraId="4462AF8D" w14:textId="3DB2DDB5" w:rsidR="001D6F9E" w:rsidRPr="00C0018C" w:rsidRDefault="001D6F9E" w:rsidP="00086BF0">
      <w:pPr>
        <w:pStyle w:val="subsection"/>
        <w:sectPr w:rsidR="001D6F9E" w:rsidRPr="00C0018C" w:rsidSect="005B3976">
          <w:pgSz w:w="11906" w:h="16838"/>
          <w:pgMar w:top="1440" w:right="1440" w:bottom="1440" w:left="1440" w:header="708" w:footer="708" w:gutter="0"/>
          <w:cols w:space="720"/>
          <w:docGrid w:linePitch="299"/>
        </w:sectPr>
      </w:pPr>
    </w:p>
    <w:p w14:paraId="7062C34D" w14:textId="0AD0E164" w:rsidR="00581433" w:rsidRPr="00C0018C" w:rsidRDefault="00460C45" w:rsidP="00581433">
      <w:pPr>
        <w:pStyle w:val="ActHead7"/>
        <w:rPr>
          <w:sz w:val="32"/>
          <w:szCs w:val="32"/>
        </w:rPr>
      </w:pPr>
      <w:r w:rsidRPr="00C0018C">
        <w:rPr>
          <w:rStyle w:val="CharSectno"/>
          <w:sz w:val="32"/>
          <w:szCs w:val="32"/>
        </w:rPr>
        <w:lastRenderedPageBreak/>
        <w:t>Schedule 1—Amendments</w:t>
      </w:r>
    </w:p>
    <w:p w14:paraId="0B3B6E6B" w14:textId="5A95BC91" w:rsidR="00EA02BE" w:rsidRPr="00C0018C" w:rsidRDefault="004314BB" w:rsidP="00EA02BE">
      <w:pPr>
        <w:pStyle w:val="ActHead9"/>
        <w:ind w:left="0" w:firstLine="0"/>
        <w:rPr>
          <w:szCs w:val="28"/>
        </w:rPr>
      </w:pPr>
      <w:bookmarkStart w:id="8" w:name="_Toc438623396"/>
      <w:r>
        <w:t>Radiocommunications</w:t>
      </w:r>
      <w:r w:rsidR="00581433" w:rsidRPr="00C0018C">
        <w:t xml:space="preserve"> (</w:t>
      </w:r>
      <w:r w:rsidR="00957E58">
        <w:t>Charges</w:t>
      </w:r>
      <w:r w:rsidR="00581433" w:rsidRPr="00C0018C">
        <w:t>) Determination 20</w:t>
      </w:r>
      <w:r>
        <w:t>22</w:t>
      </w:r>
      <w:r w:rsidR="00581433" w:rsidRPr="00C0018C">
        <w:t xml:space="preserve"> </w:t>
      </w:r>
      <w:bookmarkEnd w:id="8"/>
      <w:r w:rsidR="00581433" w:rsidRPr="00C0018C">
        <w:t>(</w:t>
      </w:r>
      <w:r w:rsidR="00FE16A6" w:rsidRPr="00C0018C">
        <w:t>F20</w:t>
      </w:r>
      <w:r>
        <w:t>22</w:t>
      </w:r>
      <w:r w:rsidR="00FE16A6" w:rsidRPr="00C0018C">
        <w:t>L0</w:t>
      </w:r>
      <w:r>
        <w:t>1245</w:t>
      </w:r>
      <w:r w:rsidR="00581433" w:rsidRPr="00C0018C">
        <w:rPr>
          <w:szCs w:val="28"/>
        </w:rPr>
        <w:t>)</w:t>
      </w:r>
    </w:p>
    <w:p w14:paraId="59AB00D1" w14:textId="45A729D0" w:rsidR="007452BF" w:rsidRPr="00C0018C" w:rsidRDefault="007452BF" w:rsidP="007452BF">
      <w:pPr>
        <w:pStyle w:val="ItemHead"/>
        <w:rPr>
          <w:i/>
          <w:iCs/>
        </w:rPr>
      </w:pPr>
      <w:r w:rsidRPr="00C0018C">
        <w:t xml:space="preserve">1  </w:t>
      </w:r>
      <w:r>
        <w:t xml:space="preserve">Subsection 5(1) </w:t>
      </w:r>
    </w:p>
    <w:p w14:paraId="4421064B" w14:textId="77777777" w:rsidR="007452BF" w:rsidRDefault="007452BF" w:rsidP="007452BF">
      <w:pPr>
        <w:pStyle w:val="Item"/>
      </w:pPr>
      <w:r>
        <w:t>Insert:</w:t>
      </w:r>
    </w:p>
    <w:p w14:paraId="04917FE9" w14:textId="12F49411" w:rsidR="006A0FB6" w:rsidRPr="006A0FB6" w:rsidRDefault="00D3524E" w:rsidP="006A0FB6">
      <w:pPr>
        <w:pStyle w:val="Definition"/>
        <w:rPr>
          <w:iCs/>
        </w:rPr>
      </w:pPr>
      <w:r>
        <w:rPr>
          <w:b/>
          <w:bCs/>
          <w:i/>
        </w:rPr>
        <w:t>b</w:t>
      </w:r>
      <w:r w:rsidR="007452BF">
        <w:rPr>
          <w:b/>
          <w:bCs/>
          <w:i/>
        </w:rPr>
        <w:t xml:space="preserve">ody scanner </w:t>
      </w:r>
      <w:r w:rsidR="006A0FB6" w:rsidRPr="006A0FB6">
        <w:rPr>
          <w:iCs/>
        </w:rPr>
        <w:t>means a scanner that is capable of detecting items on a person by using millimetre-wave radio frequency technology.</w:t>
      </w:r>
    </w:p>
    <w:p w14:paraId="41FB3952" w14:textId="0007C104" w:rsidR="007452BF" w:rsidRPr="00BC7049" w:rsidRDefault="006A0FB6" w:rsidP="006A0FB6">
      <w:pPr>
        <w:pStyle w:val="Definition"/>
        <w:rPr>
          <w:iCs/>
          <w:sz w:val="18"/>
          <w:szCs w:val="18"/>
        </w:rPr>
      </w:pPr>
      <w:r w:rsidRPr="00BC7049">
        <w:rPr>
          <w:iCs/>
          <w:sz w:val="18"/>
          <w:szCs w:val="18"/>
        </w:rPr>
        <w:t>Note</w:t>
      </w:r>
      <w:r w:rsidR="00283329">
        <w:rPr>
          <w:iCs/>
          <w:sz w:val="18"/>
          <w:szCs w:val="18"/>
        </w:rPr>
        <w:t>:</w:t>
      </w:r>
      <w:r w:rsidR="00C57E5A" w:rsidRPr="00BC7049">
        <w:rPr>
          <w:iCs/>
          <w:sz w:val="18"/>
          <w:szCs w:val="18"/>
        </w:rPr>
        <w:tab/>
      </w:r>
      <w:r w:rsidRPr="00BC7049">
        <w:rPr>
          <w:iCs/>
          <w:sz w:val="18"/>
          <w:szCs w:val="18"/>
        </w:rPr>
        <w:t>A body scanner is, or includes, a radiocommunications transmitter.</w:t>
      </w:r>
    </w:p>
    <w:p w14:paraId="4E6ED34A" w14:textId="7D2205EB" w:rsidR="007845E4" w:rsidRPr="00C0018C" w:rsidRDefault="00C57E5A" w:rsidP="007845E4">
      <w:pPr>
        <w:pStyle w:val="ItemHead"/>
        <w:rPr>
          <w:i/>
          <w:iCs/>
        </w:rPr>
      </w:pPr>
      <w:r>
        <w:t>2</w:t>
      </w:r>
      <w:r w:rsidR="007845E4" w:rsidRPr="00C0018C">
        <w:t xml:space="preserve">  </w:t>
      </w:r>
      <w:r w:rsidR="004E0935">
        <w:t>Subsection 5(1)</w:t>
      </w:r>
      <w:r w:rsidR="007C360F">
        <w:t xml:space="preserve"> (</w:t>
      </w:r>
      <w:r w:rsidR="004E0935">
        <w:t xml:space="preserve">definition of </w:t>
      </w:r>
      <w:r w:rsidR="004E0935">
        <w:rPr>
          <w:i/>
          <w:iCs/>
        </w:rPr>
        <w:t>Exemption Determination</w:t>
      </w:r>
      <w:r w:rsidR="007C360F">
        <w:t>)</w:t>
      </w:r>
    </w:p>
    <w:p w14:paraId="0CACA97C" w14:textId="0B6FE6DD" w:rsidR="007845E4" w:rsidRDefault="004E0935" w:rsidP="007845E4">
      <w:pPr>
        <w:pStyle w:val="Item"/>
      </w:pPr>
      <w:r>
        <w:t>Repeal the definition, substitute:</w:t>
      </w:r>
    </w:p>
    <w:p w14:paraId="3A142A7F" w14:textId="541C2E11" w:rsidR="006D3950" w:rsidRPr="00353126" w:rsidRDefault="006D3950" w:rsidP="006D3950">
      <w:pPr>
        <w:pStyle w:val="Definition"/>
        <w:rPr>
          <w:iCs/>
        </w:rPr>
      </w:pPr>
      <w:r w:rsidRPr="00353126">
        <w:rPr>
          <w:b/>
          <w:bCs/>
          <w:i/>
        </w:rPr>
        <w:t xml:space="preserve">Exemption Determination </w:t>
      </w:r>
      <w:r w:rsidRPr="00353126">
        <w:rPr>
          <w:iCs/>
        </w:rPr>
        <w:t>means:</w:t>
      </w:r>
    </w:p>
    <w:p w14:paraId="32AF209B" w14:textId="5D4E9F79" w:rsidR="006D3950" w:rsidRPr="00353126" w:rsidRDefault="006D3950" w:rsidP="006D3950">
      <w:pPr>
        <w:pStyle w:val="paragraph"/>
        <w:rPr>
          <w:iCs/>
        </w:rPr>
      </w:pPr>
      <w:r w:rsidRPr="00353126">
        <w:rPr>
          <w:iCs/>
        </w:rPr>
        <w:tab/>
        <w:t>(a)</w:t>
      </w:r>
      <w:r w:rsidRPr="00353126">
        <w:rPr>
          <w:iCs/>
        </w:rPr>
        <w:tab/>
        <w:t xml:space="preserve">the </w:t>
      </w:r>
      <w:r w:rsidRPr="00353126">
        <w:rPr>
          <w:i/>
        </w:rPr>
        <w:t>Radiocommunications (Exemption) Determination 202</w:t>
      </w:r>
      <w:r w:rsidR="00093FBA">
        <w:rPr>
          <w:i/>
        </w:rPr>
        <w:t>4</w:t>
      </w:r>
      <w:r w:rsidRPr="00353126">
        <w:rPr>
          <w:iCs/>
        </w:rPr>
        <w:t>; or</w:t>
      </w:r>
    </w:p>
    <w:p w14:paraId="0382A551" w14:textId="59D7D2E1" w:rsidR="006D3950" w:rsidRPr="006D3950" w:rsidRDefault="006D3950" w:rsidP="006D3950">
      <w:pPr>
        <w:pStyle w:val="paragraph"/>
        <w:rPr>
          <w:iCs/>
        </w:rPr>
      </w:pPr>
      <w:r w:rsidRPr="00353126">
        <w:rPr>
          <w:iCs/>
        </w:rPr>
        <w:tab/>
        <w:t>(b)</w:t>
      </w:r>
      <w:r w:rsidRPr="00353126">
        <w:rPr>
          <w:iCs/>
        </w:rPr>
        <w:tab/>
        <w:t>if a later determination replaces that instrument – the later determination</w:t>
      </w:r>
      <w:r w:rsidRPr="00283329">
        <w:rPr>
          <w:iCs/>
        </w:rPr>
        <w:t>.</w:t>
      </w:r>
    </w:p>
    <w:p w14:paraId="5258755B" w14:textId="63541920" w:rsidR="00960B62" w:rsidRPr="00C0018C" w:rsidRDefault="00C652F2" w:rsidP="00960B62">
      <w:pPr>
        <w:pStyle w:val="ItemHead"/>
        <w:rPr>
          <w:i/>
          <w:iCs/>
        </w:rPr>
      </w:pPr>
      <w:r>
        <w:t>3</w:t>
      </w:r>
      <w:r w:rsidR="00960B62" w:rsidRPr="00C0018C">
        <w:t xml:space="preserve"> </w:t>
      </w:r>
      <w:r w:rsidR="00960B62">
        <w:t xml:space="preserve">Subsection 5(1) </w:t>
      </w:r>
    </w:p>
    <w:p w14:paraId="269AFC7A" w14:textId="77777777" w:rsidR="00960B62" w:rsidRDefault="00960B62" w:rsidP="00960B62">
      <w:pPr>
        <w:pStyle w:val="Item"/>
      </w:pPr>
      <w:r>
        <w:t>Insert:</w:t>
      </w:r>
    </w:p>
    <w:p w14:paraId="22D494B0" w14:textId="0146882E" w:rsidR="00960B62" w:rsidRPr="006A0FB6" w:rsidRDefault="00C452C4" w:rsidP="00960B62">
      <w:pPr>
        <w:pStyle w:val="Definition"/>
        <w:rPr>
          <w:iCs/>
        </w:rPr>
      </w:pPr>
      <w:r>
        <w:rPr>
          <w:b/>
          <w:bCs/>
          <w:i/>
        </w:rPr>
        <w:t>f</w:t>
      </w:r>
      <w:r w:rsidR="00960B62">
        <w:rPr>
          <w:b/>
          <w:bCs/>
          <w:i/>
        </w:rPr>
        <w:t xml:space="preserve">ixed licence (television outside broadcast network) </w:t>
      </w:r>
      <w:r w:rsidR="00960B62" w:rsidRPr="006A0FB6">
        <w:rPr>
          <w:iCs/>
        </w:rPr>
        <w:t xml:space="preserve">means </w:t>
      </w:r>
      <w:r w:rsidRPr="00C452C4">
        <w:rPr>
          <w:iCs/>
        </w:rPr>
        <w:t xml:space="preserve">a fixed licence that authorises the operation of a </w:t>
      </w:r>
      <w:r w:rsidR="00C50761">
        <w:rPr>
          <w:iCs/>
        </w:rPr>
        <w:t xml:space="preserve">television </w:t>
      </w:r>
      <w:r w:rsidRPr="00C452C4">
        <w:rPr>
          <w:iCs/>
        </w:rPr>
        <w:t>outside broadcast</w:t>
      </w:r>
      <w:r>
        <w:rPr>
          <w:iCs/>
        </w:rPr>
        <w:t xml:space="preserve"> network</w:t>
      </w:r>
      <w:r w:rsidR="002401ED">
        <w:rPr>
          <w:iCs/>
        </w:rPr>
        <w:t xml:space="preserve"> station</w:t>
      </w:r>
      <w:r w:rsidR="00960B62" w:rsidRPr="006A0FB6">
        <w:rPr>
          <w:iCs/>
        </w:rPr>
        <w:t>.</w:t>
      </w:r>
    </w:p>
    <w:p w14:paraId="4AF0F0B8" w14:textId="533E764C" w:rsidR="004E0935" w:rsidRDefault="008E278E" w:rsidP="004E0935">
      <w:pPr>
        <w:pStyle w:val="ItemHead"/>
      </w:pPr>
      <w:r>
        <w:t>4</w:t>
      </w:r>
      <w:r w:rsidR="006D3950">
        <w:t xml:space="preserve">  Subsection 5(1) (definition of </w:t>
      </w:r>
      <w:r w:rsidR="006D3950">
        <w:rPr>
          <w:i/>
          <w:iCs/>
        </w:rPr>
        <w:t>outpost licence (outpost non assigned station)</w:t>
      </w:r>
      <w:r w:rsidR="009B5446">
        <w:t>)</w:t>
      </w:r>
    </w:p>
    <w:p w14:paraId="66481A0F" w14:textId="3F082DCC" w:rsidR="009B5446" w:rsidRDefault="009B5446" w:rsidP="009B5446">
      <w:pPr>
        <w:pStyle w:val="Item"/>
      </w:pPr>
      <w:r>
        <w:t>Repeal the definition.</w:t>
      </w:r>
    </w:p>
    <w:p w14:paraId="0ABC036F" w14:textId="4EF52FBB" w:rsidR="009B5446" w:rsidRDefault="008E278E" w:rsidP="009B5446">
      <w:pPr>
        <w:pStyle w:val="ItemHead"/>
      </w:pPr>
      <w:r>
        <w:t>5</w:t>
      </w:r>
      <w:r w:rsidR="009B5446">
        <w:t xml:space="preserve">  Subsection 5(1) </w:t>
      </w:r>
    </w:p>
    <w:p w14:paraId="69DC67ED" w14:textId="19EA07BD" w:rsidR="009B5446" w:rsidRDefault="009B5446" w:rsidP="009B5446">
      <w:pPr>
        <w:pStyle w:val="Item"/>
      </w:pPr>
      <w:r>
        <w:t>Insert:</w:t>
      </w:r>
    </w:p>
    <w:p w14:paraId="42279DF1" w14:textId="6259BC17" w:rsidR="009B5446" w:rsidRDefault="009B5446" w:rsidP="009B5446">
      <w:pPr>
        <w:pStyle w:val="Definition"/>
        <w:rPr>
          <w:iCs/>
        </w:rPr>
      </w:pPr>
      <w:r>
        <w:rPr>
          <w:b/>
          <w:bCs/>
          <w:i/>
        </w:rPr>
        <w:t xml:space="preserve">PTS Licence Determination </w:t>
      </w:r>
      <w:r>
        <w:rPr>
          <w:iCs/>
        </w:rPr>
        <w:t>means:</w:t>
      </w:r>
    </w:p>
    <w:p w14:paraId="04E30C15" w14:textId="7659D180" w:rsidR="009B5446" w:rsidRPr="006D3950" w:rsidRDefault="009B5446" w:rsidP="009B5446">
      <w:pPr>
        <w:pStyle w:val="paragraph"/>
        <w:rPr>
          <w:iCs/>
        </w:rPr>
      </w:pPr>
      <w:r>
        <w:rPr>
          <w:iCs/>
        </w:rPr>
        <w:tab/>
      </w:r>
      <w:r w:rsidRPr="006D3950">
        <w:rPr>
          <w:iCs/>
        </w:rPr>
        <w:t>(a)</w:t>
      </w:r>
      <w:r w:rsidRPr="006D3950">
        <w:rPr>
          <w:iCs/>
        </w:rPr>
        <w:tab/>
        <w:t xml:space="preserve"> </w:t>
      </w:r>
      <w:r>
        <w:rPr>
          <w:iCs/>
        </w:rPr>
        <w:t xml:space="preserve">the </w:t>
      </w:r>
      <w:r>
        <w:rPr>
          <w:i/>
        </w:rPr>
        <w:t>Radiocommunications Licence Conditions (PTS Licence) Determination 2024</w:t>
      </w:r>
      <w:r w:rsidRPr="006D3950">
        <w:rPr>
          <w:iCs/>
        </w:rPr>
        <w:t>; or</w:t>
      </w:r>
    </w:p>
    <w:p w14:paraId="155339D4" w14:textId="77777777" w:rsidR="009B5446" w:rsidRPr="006D3950" w:rsidRDefault="009B5446" w:rsidP="009B5446">
      <w:pPr>
        <w:pStyle w:val="paragraph"/>
        <w:rPr>
          <w:iCs/>
        </w:rPr>
      </w:pPr>
      <w:r w:rsidRPr="006D3950">
        <w:rPr>
          <w:iCs/>
        </w:rPr>
        <w:tab/>
        <w:t>(b)</w:t>
      </w:r>
      <w:r w:rsidRPr="006D3950">
        <w:rPr>
          <w:iCs/>
        </w:rPr>
        <w:tab/>
      </w:r>
      <w:r>
        <w:rPr>
          <w:iCs/>
        </w:rPr>
        <w:t>if a later determination replaces that instrument – the later determination.</w:t>
      </w:r>
    </w:p>
    <w:p w14:paraId="0D6724F1" w14:textId="315834BE" w:rsidR="009B5446" w:rsidRPr="009B5446" w:rsidRDefault="008E278E" w:rsidP="009B5446">
      <w:pPr>
        <w:pStyle w:val="ItemHead"/>
      </w:pPr>
      <w:r>
        <w:t>6</w:t>
      </w:r>
      <w:r w:rsidR="009B5446">
        <w:t xml:space="preserve">  Subsection 5(1) (definitions of </w:t>
      </w:r>
      <w:r w:rsidR="009B5446">
        <w:rPr>
          <w:i/>
          <w:iCs/>
        </w:rPr>
        <w:t>PTS licence (PMTS Class B)</w:t>
      </w:r>
      <w:r w:rsidR="009B5446">
        <w:t xml:space="preserve"> and </w:t>
      </w:r>
      <w:r w:rsidR="009B5446">
        <w:rPr>
          <w:i/>
          <w:iCs/>
        </w:rPr>
        <w:t>PTS licence (PMTS Class C)</w:t>
      </w:r>
      <w:r w:rsidR="009B5446">
        <w:t>)</w:t>
      </w:r>
    </w:p>
    <w:p w14:paraId="4900D8F6" w14:textId="168CF474" w:rsidR="009B5446" w:rsidRDefault="009B5446" w:rsidP="009B5446">
      <w:pPr>
        <w:pStyle w:val="Item"/>
      </w:pPr>
      <w:r>
        <w:t>Repeal the definitions, substitute:</w:t>
      </w:r>
    </w:p>
    <w:p w14:paraId="3FEB1272" w14:textId="43A1FAC8" w:rsidR="009B5446" w:rsidRDefault="00DD4E44" w:rsidP="009B5446">
      <w:pPr>
        <w:pStyle w:val="Definition"/>
        <w:rPr>
          <w:iCs/>
        </w:rPr>
      </w:pPr>
      <w:r>
        <w:rPr>
          <w:b/>
          <w:bCs/>
          <w:i/>
        </w:rPr>
        <w:t>PTS licence (PMTS Class B)</w:t>
      </w:r>
      <w:r w:rsidR="009B5446">
        <w:rPr>
          <w:b/>
          <w:bCs/>
          <w:i/>
        </w:rPr>
        <w:t xml:space="preserve"> </w:t>
      </w:r>
      <w:r>
        <w:rPr>
          <w:iCs/>
        </w:rPr>
        <w:t>has the same meaning as in the PTS Licence Determination.</w:t>
      </w:r>
    </w:p>
    <w:p w14:paraId="2FD3F6EA" w14:textId="41B256E7" w:rsidR="00DD4E44" w:rsidRDefault="00DD4E44" w:rsidP="00DD4E44">
      <w:pPr>
        <w:pStyle w:val="Definition"/>
        <w:rPr>
          <w:iCs/>
        </w:rPr>
      </w:pPr>
      <w:r>
        <w:rPr>
          <w:b/>
          <w:bCs/>
          <w:i/>
        </w:rPr>
        <w:t xml:space="preserve">PTS licence (PMTS Class C) </w:t>
      </w:r>
      <w:r>
        <w:rPr>
          <w:iCs/>
        </w:rPr>
        <w:t>has the same meaning as in the PTS Licence Determination.</w:t>
      </w:r>
    </w:p>
    <w:p w14:paraId="48338DB9" w14:textId="21850C23" w:rsidR="00B0474C" w:rsidRDefault="00C652F2" w:rsidP="00B0474C">
      <w:pPr>
        <w:pStyle w:val="ItemHead"/>
      </w:pPr>
      <w:r>
        <w:t>7</w:t>
      </w:r>
      <w:r w:rsidR="00B0474C">
        <w:t xml:space="preserve">  Subsection 5(1) </w:t>
      </w:r>
    </w:p>
    <w:p w14:paraId="7CD0C24D" w14:textId="77777777" w:rsidR="00B0474C" w:rsidRDefault="00B0474C" w:rsidP="00B0474C">
      <w:pPr>
        <w:pStyle w:val="Item"/>
      </w:pPr>
      <w:r>
        <w:t>Insert:</w:t>
      </w:r>
    </w:p>
    <w:p w14:paraId="759BD882" w14:textId="4F3A0723" w:rsidR="00B0474C" w:rsidRDefault="00B0474C" w:rsidP="00D20E87">
      <w:pPr>
        <w:pStyle w:val="Definition"/>
      </w:pPr>
      <w:r>
        <w:rPr>
          <w:b/>
          <w:bCs/>
          <w:i/>
        </w:rPr>
        <w:lastRenderedPageBreak/>
        <w:t xml:space="preserve">radiodetermination (body scan) licence </w:t>
      </w:r>
      <w:r>
        <w:rPr>
          <w:iCs/>
        </w:rPr>
        <w:t xml:space="preserve">means a </w:t>
      </w:r>
      <w:r w:rsidR="00A27FF0">
        <w:rPr>
          <w:iCs/>
        </w:rPr>
        <w:t>radiodetermination</w:t>
      </w:r>
      <w:r w:rsidR="00FE13A0">
        <w:rPr>
          <w:iCs/>
        </w:rPr>
        <w:t xml:space="preserve"> </w:t>
      </w:r>
      <w:r>
        <w:rPr>
          <w:iCs/>
        </w:rPr>
        <w:t>licence that</w:t>
      </w:r>
      <w:r w:rsidR="00FE13A0">
        <w:rPr>
          <w:iCs/>
        </w:rPr>
        <w:t xml:space="preserve"> </w:t>
      </w:r>
      <w:r>
        <w:t xml:space="preserve">authorises the operation of </w:t>
      </w:r>
      <w:r w:rsidR="00BC103B">
        <w:t xml:space="preserve">a </w:t>
      </w:r>
      <w:r>
        <w:t>body scanner</w:t>
      </w:r>
      <w:r w:rsidR="00FE13A0">
        <w:t>.</w:t>
      </w:r>
    </w:p>
    <w:p w14:paraId="23A06306" w14:textId="005BCC4D" w:rsidR="00DD4E44" w:rsidRPr="009B5446" w:rsidRDefault="00C652F2" w:rsidP="00DD4E44">
      <w:pPr>
        <w:pStyle w:val="ItemHead"/>
      </w:pPr>
      <w:r>
        <w:t>8</w:t>
      </w:r>
      <w:r w:rsidR="00DD4E44">
        <w:t xml:space="preserve">  Subsection 5(1) (definitions of </w:t>
      </w:r>
      <w:r w:rsidR="00196CA1">
        <w:rPr>
          <w:i/>
          <w:iCs/>
        </w:rPr>
        <w:t>scientific licence (scientific non assigned station)</w:t>
      </w:r>
      <w:r w:rsidR="00DD4E44">
        <w:t xml:space="preserve"> and </w:t>
      </w:r>
      <w:r w:rsidR="00196CA1">
        <w:rPr>
          <w:i/>
          <w:iCs/>
        </w:rPr>
        <w:t>special hourly rate B</w:t>
      </w:r>
      <w:r w:rsidR="00DD4E44">
        <w:t>)</w:t>
      </w:r>
    </w:p>
    <w:p w14:paraId="2F179E41" w14:textId="4F4B94D5" w:rsidR="00196CA1" w:rsidRDefault="00196CA1" w:rsidP="00196CA1">
      <w:pPr>
        <w:pStyle w:val="Item"/>
      </w:pPr>
      <w:r>
        <w:t>Repeal the definitions.</w:t>
      </w:r>
    </w:p>
    <w:p w14:paraId="077E4875" w14:textId="65D12998" w:rsidR="00C7511A" w:rsidRPr="00C652F2" w:rsidRDefault="008E278E" w:rsidP="009B5446">
      <w:pPr>
        <w:pStyle w:val="ItemHead"/>
      </w:pPr>
      <w:r w:rsidRPr="00C652F2">
        <w:t>9</w:t>
      </w:r>
      <w:r w:rsidR="00C7511A" w:rsidRPr="00C652F2">
        <w:t xml:space="preserve">  </w:t>
      </w:r>
      <w:r w:rsidR="00D12366" w:rsidRPr="00C652F2">
        <w:t>Subsection 5(1) (Note 2)</w:t>
      </w:r>
    </w:p>
    <w:p w14:paraId="61884129" w14:textId="77777777" w:rsidR="00D12366" w:rsidRPr="00C652F2" w:rsidRDefault="00D12366" w:rsidP="00D12366">
      <w:pPr>
        <w:pStyle w:val="Item"/>
      </w:pPr>
      <w:r w:rsidRPr="00C652F2">
        <w:t>Insert:</w:t>
      </w:r>
    </w:p>
    <w:p w14:paraId="278585B0" w14:textId="79A64225" w:rsidR="004F5B9A" w:rsidRPr="00C652F2" w:rsidRDefault="004F5B9A" w:rsidP="004F5B9A">
      <w:pPr>
        <w:pStyle w:val="notepara"/>
        <w:numPr>
          <w:ilvl w:val="0"/>
          <w:numId w:val="14"/>
        </w:numPr>
        <w:ind w:left="2268" w:hanging="283"/>
      </w:pPr>
      <w:r w:rsidRPr="00C652F2">
        <w:t xml:space="preserve">television outside broadcast network </w:t>
      </w:r>
    </w:p>
    <w:p w14:paraId="45F4D7DF" w14:textId="51B95D9D" w:rsidR="000966DE" w:rsidRDefault="001841CA" w:rsidP="009B5446">
      <w:pPr>
        <w:pStyle w:val="ItemHead"/>
      </w:pPr>
      <w:r>
        <w:t>10</w:t>
      </w:r>
      <w:r w:rsidR="000966DE">
        <w:t xml:space="preserve">  Paragraph</w:t>
      </w:r>
      <w:r w:rsidR="00305DC9">
        <w:t xml:space="preserve"> 9(2)(a)</w:t>
      </w:r>
    </w:p>
    <w:p w14:paraId="2AC9CB7B" w14:textId="324F80C1" w:rsidR="00305DC9" w:rsidRDefault="00305DC9" w:rsidP="00305DC9">
      <w:pPr>
        <w:pStyle w:val="Item"/>
      </w:pPr>
      <w:r>
        <w:t>Omit “$255”, substitute “</w:t>
      </w:r>
      <w:r w:rsidR="003F40DC">
        <w:t>$241”</w:t>
      </w:r>
      <w:r>
        <w:t>.</w:t>
      </w:r>
    </w:p>
    <w:p w14:paraId="0A0E49C1" w14:textId="37CC49AB" w:rsidR="003F40DC" w:rsidRDefault="001841CA" w:rsidP="003F40DC">
      <w:pPr>
        <w:pStyle w:val="ItemHead"/>
      </w:pPr>
      <w:r>
        <w:t>11</w:t>
      </w:r>
      <w:r w:rsidR="003F40DC">
        <w:t xml:space="preserve">  Paragraph 9(2)(b)</w:t>
      </w:r>
    </w:p>
    <w:p w14:paraId="6130360C" w14:textId="77777777" w:rsidR="003F40DC" w:rsidRDefault="003F40DC" w:rsidP="003F40DC">
      <w:pPr>
        <w:pStyle w:val="Item"/>
      </w:pPr>
      <w:r>
        <w:t>Omit “$255”, substitute “$241”.</w:t>
      </w:r>
    </w:p>
    <w:p w14:paraId="6CE837AC" w14:textId="4895C3E4" w:rsidR="009B5446" w:rsidRDefault="00586476" w:rsidP="009B5446">
      <w:pPr>
        <w:pStyle w:val="ItemHead"/>
      </w:pPr>
      <w:r>
        <w:t>1</w:t>
      </w:r>
      <w:r w:rsidR="001841CA">
        <w:t>2</w:t>
      </w:r>
      <w:r w:rsidR="00196CA1">
        <w:t xml:space="preserve">  Subsection 9(3)</w:t>
      </w:r>
    </w:p>
    <w:p w14:paraId="1FB27358" w14:textId="0696AF77" w:rsidR="00196CA1" w:rsidRDefault="00196CA1" w:rsidP="00196CA1">
      <w:pPr>
        <w:pStyle w:val="Item"/>
      </w:pPr>
      <w:r>
        <w:t>Repeal the subsection.</w:t>
      </w:r>
    </w:p>
    <w:p w14:paraId="274D81BA" w14:textId="2B990727" w:rsidR="009B5446" w:rsidRDefault="00586476" w:rsidP="009B5446">
      <w:pPr>
        <w:pStyle w:val="ItemHead"/>
      </w:pPr>
      <w:r>
        <w:t>1</w:t>
      </w:r>
      <w:r w:rsidR="001841CA">
        <w:t>3</w:t>
      </w:r>
      <w:r w:rsidR="00196CA1">
        <w:t xml:space="preserve">  </w:t>
      </w:r>
      <w:r w:rsidR="00703DAE">
        <w:t>Subsection 10(4)</w:t>
      </w:r>
    </w:p>
    <w:p w14:paraId="15C269E4" w14:textId="4AC3C3D1" w:rsidR="00703DAE" w:rsidRPr="00531155" w:rsidRDefault="00714E5F" w:rsidP="00703DAE">
      <w:pPr>
        <w:pStyle w:val="Item"/>
      </w:pPr>
      <w:r>
        <w:t>Omit</w:t>
      </w:r>
      <w:r w:rsidR="00703DAE">
        <w:t xml:space="preserve"> </w:t>
      </w:r>
      <w:r w:rsidR="00F85C51">
        <w:t>“items 2.4.1, 2.4.2, 2.4.3, 2.6.1, 2.8.1, 3.1.1, 3</w:t>
      </w:r>
      <w:r w:rsidR="00F85C51" w:rsidRPr="00531155">
        <w:t xml:space="preserve">.2.1, 3.2.2, </w:t>
      </w:r>
      <w:r w:rsidR="003A0D59" w:rsidRPr="00531155">
        <w:t>3.2.3, 6.1.1, 7.3.1</w:t>
      </w:r>
      <w:r w:rsidR="000A68C0" w:rsidRPr="00531155">
        <w:t xml:space="preserve">, </w:t>
      </w:r>
      <w:r w:rsidR="003A0D59" w:rsidRPr="00531155">
        <w:t xml:space="preserve">7.3.2 </w:t>
      </w:r>
      <w:r w:rsidR="000A68C0" w:rsidRPr="00531155">
        <w:t>7.5.1, 7.5.2, 7.5.3 and 7.5.4</w:t>
      </w:r>
      <w:r w:rsidR="00BE13B5" w:rsidRPr="00531155">
        <w:t xml:space="preserve"> </w:t>
      </w:r>
      <w:r w:rsidR="003A0D59" w:rsidRPr="00531155">
        <w:t>of Schedule 1”, substitute “</w:t>
      </w:r>
      <w:r w:rsidR="000004D3" w:rsidRPr="00353126">
        <w:t>table</w:t>
      </w:r>
      <w:r w:rsidR="000004D3" w:rsidRPr="00531155">
        <w:t xml:space="preserve"> </w:t>
      </w:r>
      <w:r w:rsidR="00175E33" w:rsidRPr="00531155">
        <w:t xml:space="preserve">items </w:t>
      </w:r>
      <w:r w:rsidR="003973E4" w:rsidRPr="00531155">
        <w:t>2.1.1</w:t>
      </w:r>
      <w:r w:rsidR="00B44EB7" w:rsidRPr="00531155">
        <w:t>8</w:t>
      </w:r>
      <w:r w:rsidR="003973E4" w:rsidRPr="00531155">
        <w:t>, 2.1.1</w:t>
      </w:r>
      <w:r w:rsidR="00B44EB7" w:rsidRPr="00531155">
        <w:t>9</w:t>
      </w:r>
      <w:r w:rsidR="00182CA3" w:rsidRPr="00531155">
        <w:t>, 2.1.</w:t>
      </w:r>
      <w:r w:rsidR="00B44EB7" w:rsidRPr="00531155">
        <w:t>20</w:t>
      </w:r>
      <w:r w:rsidR="00242AE4" w:rsidRPr="00531155">
        <w:t>, 2.</w:t>
      </w:r>
      <w:r w:rsidR="003B5BA4" w:rsidRPr="00531155">
        <w:t>2</w:t>
      </w:r>
      <w:r w:rsidR="00242AE4" w:rsidRPr="00531155">
        <w:t>.1</w:t>
      </w:r>
      <w:r w:rsidR="00823990" w:rsidRPr="00531155">
        <w:t xml:space="preserve">, 2.2.4, </w:t>
      </w:r>
      <w:r w:rsidR="00B717D3" w:rsidRPr="00531155">
        <w:t xml:space="preserve">3.1.1, 3.2.1, </w:t>
      </w:r>
      <w:r w:rsidR="00FA1C49" w:rsidRPr="00531155">
        <w:t xml:space="preserve">3.2.2, 3.2.3, </w:t>
      </w:r>
      <w:r w:rsidR="00F80B62" w:rsidRPr="00531155">
        <w:t xml:space="preserve">3.4.1, </w:t>
      </w:r>
      <w:r w:rsidR="00854FDC" w:rsidRPr="00531155">
        <w:t xml:space="preserve">3.4.2, </w:t>
      </w:r>
      <w:r w:rsidR="00841965" w:rsidRPr="00531155">
        <w:t>6.1.1,</w:t>
      </w:r>
      <w:r w:rsidR="00793D67" w:rsidRPr="00531155">
        <w:t xml:space="preserve"> 7.3.1, 7.3.2,</w:t>
      </w:r>
      <w:r w:rsidR="00B66AC1" w:rsidRPr="00531155">
        <w:t xml:space="preserve"> 7.5.1, 7.5.2, 7.5.3</w:t>
      </w:r>
      <w:r w:rsidR="005F3D92">
        <w:t>,</w:t>
      </w:r>
      <w:r w:rsidR="000E144E" w:rsidRPr="00531155">
        <w:t xml:space="preserve"> </w:t>
      </w:r>
      <w:r w:rsidR="00B66AC1" w:rsidRPr="00531155">
        <w:t>7.5.4</w:t>
      </w:r>
      <w:r w:rsidR="005F3D92">
        <w:t>, 7.5.5, 7.5.6, 7.5.6, 7.5.8 and 7.5.9</w:t>
      </w:r>
      <w:r w:rsidR="00E16E39" w:rsidRPr="00531155">
        <w:t xml:space="preserve"> of Schedule 1</w:t>
      </w:r>
      <w:r w:rsidR="003A0D59" w:rsidRPr="00531155">
        <w:t>”.</w:t>
      </w:r>
    </w:p>
    <w:p w14:paraId="2F215331" w14:textId="26F1233B" w:rsidR="003A0D59" w:rsidRPr="00531155" w:rsidRDefault="00D52279" w:rsidP="003A0D59">
      <w:pPr>
        <w:pStyle w:val="ItemHead"/>
      </w:pPr>
      <w:r w:rsidRPr="00531155">
        <w:t>1</w:t>
      </w:r>
      <w:r w:rsidR="001841CA" w:rsidRPr="00531155">
        <w:t>4</w:t>
      </w:r>
      <w:r w:rsidR="003A0D59" w:rsidRPr="00531155">
        <w:t xml:space="preserve">  Subsection 10(5)</w:t>
      </w:r>
    </w:p>
    <w:p w14:paraId="0A7CABDA" w14:textId="3420609E" w:rsidR="003A0D59" w:rsidRDefault="00714E5F" w:rsidP="003A0D59">
      <w:pPr>
        <w:pStyle w:val="Item"/>
      </w:pPr>
      <w:r w:rsidRPr="00531155">
        <w:t>Omit</w:t>
      </w:r>
      <w:r w:rsidR="003A0D59" w:rsidRPr="00531155">
        <w:t xml:space="preserve"> “</w:t>
      </w:r>
      <w:r w:rsidR="00175E33" w:rsidRPr="00531155">
        <w:t xml:space="preserve">an item in </w:t>
      </w:r>
      <w:r w:rsidR="006F3064" w:rsidRPr="00531155">
        <w:t>Tables 1, 2 or 5 of Part 2 of Schedule 1, or in items 2.7.1, 2.7.2, 2.7.3, 2.7.4, 2.7.6 or 2.7.7</w:t>
      </w:r>
      <w:r w:rsidR="00B869FA" w:rsidRPr="00531155">
        <w:t xml:space="preserve"> of Schedule 1</w:t>
      </w:r>
      <w:r w:rsidR="003A0D59" w:rsidRPr="00531155">
        <w:t>”, substitute “</w:t>
      </w:r>
      <w:r w:rsidR="00175E33" w:rsidRPr="00531155">
        <w:t>a</w:t>
      </w:r>
      <w:r w:rsidR="001A6FBB" w:rsidRPr="00531155">
        <w:t xml:space="preserve"> table</w:t>
      </w:r>
      <w:r w:rsidR="00175E33" w:rsidRPr="00531155">
        <w:t xml:space="preserve"> item in </w:t>
      </w:r>
      <w:r w:rsidR="005C094E" w:rsidRPr="00531155">
        <w:t>Table 1 of Part 2 of Schedule 1</w:t>
      </w:r>
      <w:r w:rsidR="00175E33" w:rsidRPr="00531155">
        <w:t xml:space="preserve"> (</w:t>
      </w:r>
      <w:r w:rsidR="00175E33" w:rsidRPr="00353126">
        <w:t>other than a</w:t>
      </w:r>
      <w:r w:rsidR="001A6FBB" w:rsidRPr="00353126">
        <w:t xml:space="preserve"> table</w:t>
      </w:r>
      <w:r w:rsidR="00175E33" w:rsidRPr="00353126">
        <w:t xml:space="preserve"> item mentioned in subsection 10(4)</w:t>
      </w:r>
      <w:r w:rsidR="00925FCA" w:rsidRPr="00531155">
        <w:t xml:space="preserve"> or subsection 10(6)</w:t>
      </w:r>
      <w:r w:rsidR="00175E33" w:rsidRPr="00531155">
        <w:t>)</w:t>
      </w:r>
      <w:r w:rsidR="008A35B1" w:rsidRPr="00531155">
        <w:t xml:space="preserve">, </w:t>
      </w:r>
      <w:r w:rsidR="00FC43F2" w:rsidRPr="00531155">
        <w:t xml:space="preserve">and </w:t>
      </w:r>
      <w:r w:rsidR="001A6FBB" w:rsidRPr="00531155">
        <w:t xml:space="preserve">table items </w:t>
      </w:r>
      <w:r w:rsidR="008A35B1" w:rsidRPr="00531155">
        <w:t>2.2.2,</w:t>
      </w:r>
      <w:r w:rsidR="008A35B1">
        <w:t xml:space="preserve"> 2.2.3, </w:t>
      </w:r>
      <w:r w:rsidR="00784A88">
        <w:t xml:space="preserve">2.2.5, </w:t>
      </w:r>
      <w:r w:rsidR="007A0E13">
        <w:t>2.2.7, 2.2.8, 2.2.9</w:t>
      </w:r>
      <w:r w:rsidR="00FC43F2">
        <w:t xml:space="preserve"> and</w:t>
      </w:r>
      <w:r w:rsidR="007A0E13">
        <w:t xml:space="preserve"> 2.2.19</w:t>
      </w:r>
      <w:r w:rsidR="00E16E39">
        <w:t xml:space="preserve"> of Schedule 1</w:t>
      </w:r>
      <w:r w:rsidR="003A0D59">
        <w:t>”.</w:t>
      </w:r>
    </w:p>
    <w:p w14:paraId="5D3AE5EE" w14:textId="1631E45B" w:rsidR="00B869FA" w:rsidRDefault="004208EC" w:rsidP="00B869FA">
      <w:pPr>
        <w:pStyle w:val="ItemHead"/>
      </w:pPr>
      <w:r>
        <w:t>1</w:t>
      </w:r>
      <w:r w:rsidR="000832E4">
        <w:t>5</w:t>
      </w:r>
      <w:r w:rsidR="00B869FA">
        <w:t xml:space="preserve">  Subsection 10(6)</w:t>
      </w:r>
    </w:p>
    <w:p w14:paraId="3793C449" w14:textId="533C05C3" w:rsidR="00B869FA" w:rsidRDefault="00714E5F" w:rsidP="00B869FA">
      <w:pPr>
        <w:pStyle w:val="Item"/>
      </w:pPr>
      <w:r>
        <w:t>Omit</w:t>
      </w:r>
      <w:r w:rsidR="00B869FA">
        <w:t xml:space="preserve"> “items 1.1.1, 2.4.4, </w:t>
      </w:r>
      <w:r w:rsidR="00256A5A">
        <w:t xml:space="preserve">2.4.5 </w:t>
      </w:r>
      <w:r w:rsidR="00B869FA">
        <w:t>2.6.2, 2.7</w:t>
      </w:r>
      <w:r>
        <w:t>.5</w:t>
      </w:r>
      <w:r w:rsidR="002B2418">
        <w:t>,</w:t>
      </w:r>
      <w:r w:rsidR="00256CE9">
        <w:t xml:space="preserve"> 3.3.1, 5.1.1, 5.1.2, 6.1.2, 6.1.3, 6.1.4</w:t>
      </w:r>
      <w:r w:rsidR="00093617">
        <w:t>, or an item in Tables 2 or 4 of Part 7 of Schedule 1</w:t>
      </w:r>
      <w:r>
        <w:t>”</w:t>
      </w:r>
      <w:r w:rsidR="00B869FA">
        <w:t>, substitute “</w:t>
      </w:r>
      <w:r w:rsidR="00E243B9">
        <w:t xml:space="preserve">table item </w:t>
      </w:r>
      <w:r w:rsidR="00925FCA">
        <w:t xml:space="preserve">2.1.21, 2.1.22, </w:t>
      </w:r>
      <w:r w:rsidR="00AB7D52" w:rsidRPr="00673224">
        <w:t xml:space="preserve">2.2.10, </w:t>
      </w:r>
      <w:r w:rsidR="00F6022F" w:rsidRPr="00673224">
        <w:t>2.2.11,</w:t>
      </w:r>
      <w:r w:rsidR="00F6022F">
        <w:t xml:space="preserve"> </w:t>
      </w:r>
      <w:r w:rsidR="00E243B9">
        <w:t>3.3.1</w:t>
      </w:r>
      <w:r w:rsidR="00893FF3">
        <w:t xml:space="preserve">, </w:t>
      </w:r>
      <w:r w:rsidR="006F47CB">
        <w:t xml:space="preserve">3.3.3, 3.3.4, </w:t>
      </w:r>
      <w:r w:rsidR="00893FF3">
        <w:t>5.1.1, 5.1.2</w:t>
      </w:r>
      <w:r w:rsidR="00841965">
        <w:t xml:space="preserve">, 6.1.2, </w:t>
      </w:r>
      <w:r w:rsidR="007F3E41">
        <w:t>6.1.3, 6.1.4</w:t>
      </w:r>
      <w:r w:rsidR="00604AD7">
        <w:t xml:space="preserve"> or </w:t>
      </w:r>
      <w:r w:rsidR="000814A1">
        <w:t xml:space="preserve">a table item in Table 2 </w:t>
      </w:r>
      <w:r w:rsidR="00A628B7">
        <w:t xml:space="preserve">or 4 </w:t>
      </w:r>
      <w:r w:rsidR="000814A1">
        <w:t>of Part 7</w:t>
      </w:r>
      <w:r w:rsidR="00A628B7">
        <w:t xml:space="preserve"> of Schedule 1</w:t>
      </w:r>
      <w:r w:rsidR="00B869FA">
        <w:t>”.</w:t>
      </w:r>
    </w:p>
    <w:p w14:paraId="6BDB4A4E" w14:textId="5F2AB893" w:rsidR="00714E5F" w:rsidRDefault="00497332" w:rsidP="00714E5F">
      <w:pPr>
        <w:pStyle w:val="ItemHead"/>
      </w:pPr>
      <w:r>
        <w:t>1</w:t>
      </w:r>
      <w:r w:rsidR="000832E4">
        <w:t>6</w:t>
      </w:r>
      <w:r w:rsidR="00714E5F">
        <w:t xml:space="preserve">  Subsection 10(7)</w:t>
      </w:r>
    </w:p>
    <w:p w14:paraId="56BE746B" w14:textId="3B931CD5" w:rsidR="00714E5F" w:rsidRDefault="00714E5F" w:rsidP="00714E5F">
      <w:pPr>
        <w:pStyle w:val="Item"/>
      </w:pPr>
      <w:r>
        <w:t>Omit “item 2.3.1”, substitute “</w:t>
      </w:r>
      <w:r w:rsidR="00A76A9A">
        <w:t>table item 2.2.6</w:t>
      </w:r>
      <w:r>
        <w:t>”.</w:t>
      </w:r>
    </w:p>
    <w:p w14:paraId="4F8E0A99" w14:textId="22D192A1" w:rsidR="00C465FF" w:rsidRDefault="00497332" w:rsidP="00714E5F">
      <w:pPr>
        <w:pStyle w:val="ItemHead"/>
      </w:pPr>
      <w:r>
        <w:t>1</w:t>
      </w:r>
      <w:r w:rsidR="00FC38D6">
        <w:t>7</w:t>
      </w:r>
      <w:r w:rsidR="00C465FF">
        <w:t xml:space="preserve">  Subsection 10(8)</w:t>
      </w:r>
    </w:p>
    <w:p w14:paraId="1C75E0B9" w14:textId="1F838ADE" w:rsidR="00C465FF" w:rsidRDefault="00C465FF" w:rsidP="00C465FF">
      <w:pPr>
        <w:pStyle w:val="Item"/>
      </w:pPr>
      <w:r>
        <w:t xml:space="preserve">Omit “item 3.3.2”, substitute “table item </w:t>
      </w:r>
      <w:r w:rsidR="00D10D5F">
        <w:t>3.3.2</w:t>
      </w:r>
      <w:r>
        <w:t>”.</w:t>
      </w:r>
    </w:p>
    <w:p w14:paraId="750E6D37" w14:textId="76F195D0" w:rsidR="00714E5F" w:rsidRDefault="00497332" w:rsidP="00714E5F">
      <w:pPr>
        <w:pStyle w:val="ItemHead"/>
      </w:pPr>
      <w:r>
        <w:t>1</w:t>
      </w:r>
      <w:r w:rsidR="00FC38D6">
        <w:t>8</w:t>
      </w:r>
      <w:r w:rsidR="00714E5F">
        <w:t xml:space="preserve">  Subsection 10(9)</w:t>
      </w:r>
    </w:p>
    <w:p w14:paraId="4580CF77" w14:textId="6CAC6BC1" w:rsidR="00714E5F" w:rsidRDefault="00714E5F" w:rsidP="00714E5F">
      <w:pPr>
        <w:pStyle w:val="Item"/>
      </w:pPr>
      <w:r>
        <w:t>Omit “Part 4 of Schedule 1”, substitute “</w:t>
      </w:r>
      <w:r w:rsidR="00D34061">
        <w:t>table item 3.4.3 of Schedule 1</w:t>
      </w:r>
      <w:r>
        <w:t>”.</w:t>
      </w:r>
    </w:p>
    <w:p w14:paraId="7EE3274A" w14:textId="2057B8A9" w:rsidR="00D44159" w:rsidRDefault="00497332" w:rsidP="00D44159">
      <w:pPr>
        <w:pStyle w:val="ItemHead"/>
      </w:pPr>
      <w:r>
        <w:t>1</w:t>
      </w:r>
      <w:r w:rsidR="00FC38D6">
        <w:t>9</w:t>
      </w:r>
      <w:r w:rsidR="00D44159">
        <w:t xml:space="preserve">  Subsection 10(10)</w:t>
      </w:r>
    </w:p>
    <w:p w14:paraId="390AC929" w14:textId="1AE3303F" w:rsidR="00D44159" w:rsidRPr="00D44159" w:rsidRDefault="00D44159" w:rsidP="00D44159">
      <w:pPr>
        <w:pStyle w:val="Item"/>
      </w:pPr>
      <w:r>
        <w:t>Omit “</w:t>
      </w:r>
      <w:r w:rsidR="000814A1">
        <w:t>item 7.1.1”, substitute “table item 7.1.1”.</w:t>
      </w:r>
    </w:p>
    <w:p w14:paraId="7B5CA2D6" w14:textId="335688BB" w:rsidR="003A0D59" w:rsidRDefault="00FC38D6" w:rsidP="003A0D59">
      <w:pPr>
        <w:pStyle w:val="ItemHead"/>
      </w:pPr>
      <w:r>
        <w:t>20</w:t>
      </w:r>
      <w:r w:rsidR="002F2F69">
        <w:t xml:space="preserve">  Subparagraph 13(1)(a)(i)</w:t>
      </w:r>
    </w:p>
    <w:p w14:paraId="79F3B5E5" w14:textId="47826C1A" w:rsidR="002F2F69" w:rsidRDefault="00427CF5" w:rsidP="002F2F69">
      <w:pPr>
        <w:pStyle w:val="Item"/>
      </w:pPr>
      <w:r>
        <w:t xml:space="preserve">Omit </w:t>
      </w:r>
      <w:r w:rsidR="002F2F69">
        <w:t>“</w:t>
      </w:r>
      <w:r w:rsidR="00EB3F58">
        <w:t xml:space="preserve">column 2 of an item in </w:t>
      </w:r>
      <w:r w:rsidR="002F2F69">
        <w:t>Tables 1, 2, 3 or 4</w:t>
      </w:r>
      <w:r w:rsidR="0083463C">
        <w:t xml:space="preserve"> </w:t>
      </w:r>
      <w:r w:rsidR="002F2F69">
        <w:t>of Part 2 of Schedule 1”, substitute “</w:t>
      </w:r>
      <w:r w:rsidR="00EB3F58">
        <w:t>column 2 of a table item in Table 1 of Part 2</w:t>
      </w:r>
      <w:r w:rsidR="00E74CD3">
        <w:t xml:space="preserve">, or table item </w:t>
      </w:r>
      <w:r w:rsidR="00B05676">
        <w:t>2.2.6</w:t>
      </w:r>
      <w:r w:rsidR="00EB3F58">
        <w:t xml:space="preserve"> of Schedule 1</w:t>
      </w:r>
      <w:r w:rsidR="002F2F69">
        <w:t>”.</w:t>
      </w:r>
    </w:p>
    <w:p w14:paraId="570FE0AC" w14:textId="0AF4D78B" w:rsidR="0083463C" w:rsidRDefault="00FC38D6" w:rsidP="0083463C">
      <w:pPr>
        <w:pStyle w:val="ItemHead"/>
      </w:pPr>
      <w:r>
        <w:t>2</w:t>
      </w:r>
      <w:r w:rsidR="0083463C">
        <w:t>1  Subparagraph 13(1)(a)(ii)</w:t>
      </w:r>
    </w:p>
    <w:p w14:paraId="172B0B7E" w14:textId="4E79CEDC" w:rsidR="0083463C" w:rsidRDefault="00427CF5" w:rsidP="0083463C">
      <w:pPr>
        <w:pStyle w:val="Item"/>
      </w:pPr>
      <w:r>
        <w:t>Omit</w:t>
      </w:r>
      <w:r w:rsidR="0083463C">
        <w:t xml:space="preserve"> “</w:t>
      </w:r>
      <w:r w:rsidR="00151F8C">
        <w:t xml:space="preserve">column 2 of an item in </w:t>
      </w:r>
      <w:r w:rsidR="0083463C">
        <w:t>Table 6 of Part 2 of Schedule 1”, substitute “</w:t>
      </w:r>
      <w:r w:rsidR="00DF6A52">
        <w:t>column 2 of table item 2.2.1 or 2.2.11 of Schedule 1</w:t>
      </w:r>
      <w:r w:rsidR="0083463C">
        <w:t>”.</w:t>
      </w:r>
    </w:p>
    <w:p w14:paraId="6A73AFFA" w14:textId="270FA074" w:rsidR="0083463C" w:rsidRDefault="00FC38D6" w:rsidP="0083463C">
      <w:pPr>
        <w:pStyle w:val="ItemHead"/>
      </w:pPr>
      <w:r>
        <w:t>2</w:t>
      </w:r>
      <w:r w:rsidR="00BC27F3">
        <w:t>2</w:t>
      </w:r>
      <w:r w:rsidR="0083463C">
        <w:t xml:space="preserve">  Subparagraph 14(1)(a)(i)</w:t>
      </w:r>
    </w:p>
    <w:p w14:paraId="7332EAC6" w14:textId="1092CCA1" w:rsidR="0083463C" w:rsidRDefault="00427CF5" w:rsidP="0083463C">
      <w:pPr>
        <w:pStyle w:val="Item"/>
      </w:pPr>
      <w:r>
        <w:t>Omit</w:t>
      </w:r>
      <w:r w:rsidR="0083463C">
        <w:t xml:space="preserve"> “</w:t>
      </w:r>
      <w:r w:rsidR="009933D8">
        <w:t xml:space="preserve">column 2 of an item in </w:t>
      </w:r>
      <w:r w:rsidR="0083463C">
        <w:t>Table 5 of Part 2 of Schedule 1”, substitute “</w:t>
      </w:r>
      <w:r w:rsidR="003504EF">
        <w:t>column 2 of a table item in Table 1 of Part 2 of Schedule 1</w:t>
      </w:r>
      <w:r w:rsidR="0083463C">
        <w:t>”.</w:t>
      </w:r>
    </w:p>
    <w:p w14:paraId="0365AFC9" w14:textId="0CC7DB00" w:rsidR="0083463C" w:rsidRDefault="00BC27F3" w:rsidP="0083463C">
      <w:pPr>
        <w:pStyle w:val="ItemHead"/>
      </w:pPr>
      <w:r>
        <w:t>2</w:t>
      </w:r>
      <w:r w:rsidR="00FC38D6">
        <w:t>3</w:t>
      </w:r>
      <w:r w:rsidR="0083463C">
        <w:t xml:space="preserve">  Subparagraph 1</w:t>
      </w:r>
      <w:r w:rsidR="001C0EDE">
        <w:t>4</w:t>
      </w:r>
      <w:r w:rsidR="0083463C">
        <w:t>(1)(a)(ii)</w:t>
      </w:r>
    </w:p>
    <w:p w14:paraId="6F155D40" w14:textId="776B5549" w:rsidR="0083463C" w:rsidRDefault="00427CF5" w:rsidP="0083463C">
      <w:pPr>
        <w:pStyle w:val="Item"/>
      </w:pPr>
      <w:r>
        <w:t>Omit</w:t>
      </w:r>
      <w:r w:rsidR="0083463C">
        <w:t xml:space="preserve"> “</w:t>
      </w:r>
      <w:r w:rsidR="009933D8">
        <w:t xml:space="preserve">column 2 of an item in </w:t>
      </w:r>
      <w:r w:rsidR="0083463C">
        <w:t>Table 6</w:t>
      </w:r>
      <w:r w:rsidR="00A75EFF">
        <w:t xml:space="preserve"> </w:t>
      </w:r>
      <w:r w:rsidR="0083463C">
        <w:t>of Part 2 of Schedule 1”, substitute “</w:t>
      </w:r>
      <w:r w:rsidR="003504EF">
        <w:t>column 2 of table item 2.2.1 or 2.2.11 of Schedule 1</w:t>
      </w:r>
      <w:r w:rsidR="0083463C">
        <w:t>”.</w:t>
      </w:r>
    </w:p>
    <w:p w14:paraId="0C453BB2" w14:textId="2D8094C5" w:rsidR="0083463C" w:rsidRDefault="00935F91" w:rsidP="0083463C">
      <w:pPr>
        <w:pStyle w:val="ItemHead"/>
      </w:pPr>
      <w:r>
        <w:t>2</w:t>
      </w:r>
      <w:r w:rsidR="00FC38D6">
        <w:t>4</w:t>
      </w:r>
      <w:r w:rsidR="00427CF5">
        <w:t xml:space="preserve">  Section 16 (</w:t>
      </w:r>
      <w:r w:rsidR="009F3915">
        <w:t xml:space="preserve">paragraph (a) of the </w:t>
      </w:r>
      <w:r w:rsidR="00427CF5">
        <w:t>note)</w:t>
      </w:r>
    </w:p>
    <w:p w14:paraId="0BDBE130" w14:textId="5DE6BF0B" w:rsidR="00427CF5" w:rsidRDefault="00427CF5" w:rsidP="00427CF5">
      <w:pPr>
        <w:pStyle w:val="Item"/>
      </w:pPr>
      <w:r>
        <w:t xml:space="preserve">Repeal the </w:t>
      </w:r>
      <w:r w:rsidR="009F3915">
        <w:t>paragraph</w:t>
      </w:r>
      <w:r>
        <w:t>, substitute:</w:t>
      </w:r>
    </w:p>
    <w:p w14:paraId="0DB8D338" w14:textId="18A3C295" w:rsidR="00984C64" w:rsidRDefault="00984C64" w:rsidP="006B25C6">
      <w:pPr>
        <w:pStyle w:val="notetext"/>
        <w:numPr>
          <w:ilvl w:val="0"/>
          <w:numId w:val="13"/>
        </w:numPr>
      </w:pPr>
      <w:r>
        <w:t>paragraphs 9(1)(b) and 9(2)(b)</w:t>
      </w:r>
      <w:r w:rsidR="00E47E97">
        <w:t>;</w:t>
      </w:r>
    </w:p>
    <w:p w14:paraId="2DE6E3AB" w14:textId="6B16BFB1" w:rsidR="00984C64" w:rsidRDefault="00935F91" w:rsidP="00984C64">
      <w:pPr>
        <w:pStyle w:val="ItemHead"/>
      </w:pPr>
      <w:r>
        <w:t>2</w:t>
      </w:r>
      <w:r w:rsidR="00FC38D6">
        <w:t>5</w:t>
      </w:r>
      <w:r w:rsidR="00E47E97">
        <w:t xml:space="preserve">  </w:t>
      </w:r>
      <w:r w:rsidR="00E1724F">
        <w:t>Part 3</w:t>
      </w:r>
    </w:p>
    <w:p w14:paraId="047C276C" w14:textId="2B7C18D6" w:rsidR="00E1724F" w:rsidRDefault="00E1724F" w:rsidP="00E1724F">
      <w:pPr>
        <w:pStyle w:val="Item"/>
      </w:pPr>
      <w:r>
        <w:t>Repeal the Part.</w:t>
      </w:r>
    </w:p>
    <w:p w14:paraId="3AE0A8FA" w14:textId="1EE2BF91" w:rsidR="00E1724F" w:rsidRDefault="00935F91" w:rsidP="00E1724F">
      <w:pPr>
        <w:pStyle w:val="ItemHead"/>
      </w:pPr>
      <w:r>
        <w:t>2</w:t>
      </w:r>
      <w:r w:rsidR="00FC38D6">
        <w:t>6</w:t>
      </w:r>
      <w:r w:rsidR="00E1724F">
        <w:t xml:space="preserve">  Part </w:t>
      </w:r>
      <w:r w:rsidR="000674F3">
        <w:t>1 of Schedule 1</w:t>
      </w:r>
    </w:p>
    <w:p w14:paraId="57BF4A0C" w14:textId="77777777" w:rsidR="00E1724F" w:rsidRDefault="00E1724F" w:rsidP="00E1724F">
      <w:pPr>
        <w:pStyle w:val="Item"/>
      </w:pPr>
      <w:r>
        <w:t>Repeal the Part.</w:t>
      </w:r>
    </w:p>
    <w:p w14:paraId="21663BE4" w14:textId="1931FAAA" w:rsidR="00054F70" w:rsidRDefault="00935F91" w:rsidP="00054F70">
      <w:pPr>
        <w:pStyle w:val="ItemHead"/>
      </w:pPr>
      <w:r>
        <w:t>2</w:t>
      </w:r>
      <w:r w:rsidR="00FC38D6">
        <w:t>7</w:t>
      </w:r>
      <w:r w:rsidR="00054F70">
        <w:t xml:space="preserve">  Part 2 of Schedule 1 (</w:t>
      </w:r>
      <w:r w:rsidR="00CE6270">
        <w:t>table 1</w:t>
      </w:r>
      <w:r w:rsidR="000C054F">
        <w:t>)</w:t>
      </w:r>
    </w:p>
    <w:p w14:paraId="7140FB43" w14:textId="11E15C65" w:rsidR="00E1724F" w:rsidRDefault="00360851" w:rsidP="00054F70">
      <w:pPr>
        <w:pStyle w:val="Item"/>
      </w:pPr>
      <w:r>
        <w:t>Repeal the table, substitute:</w:t>
      </w:r>
    </w:p>
    <w:p w14:paraId="365CAF8C" w14:textId="39381A0A" w:rsidR="00054F70" w:rsidRDefault="00774A60" w:rsidP="00A21E92">
      <w:pPr>
        <w:pStyle w:val="Definition"/>
        <w:keepNext/>
        <w:ind w:left="284"/>
        <w:rPr>
          <w:b/>
          <w:bCs/>
        </w:rPr>
      </w:pPr>
      <w:r w:rsidRPr="00774A60">
        <w:rPr>
          <w:b/>
          <w:bCs/>
        </w:rPr>
        <w:t>Table 1  Charges relating to applications for the issue of a licence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565085" w:rsidRPr="00FF3517" w14:paraId="211FB15D" w14:textId="77777777" w:rsidTr="00237D79">
        <w:trPr>
          <w:tblHeader/>
        </w:trPr>
        <w:tc>
          <w:tcPr>
            <w:tcW w:w="502" w:type="pct"/>
            <w:tcBorders>
              <w:top w:val="single" w:sz="12" w:space="0" w:color="auto"/>
              <w:bottom w:val="single" w:sz="12" w:space="0" w:color="auto"/>
            </w:tcBorders>
          </w:tcPr>
          <w:p w14:paraId="786B4658" w14:textId="2990466E" w:rsidR="00565085" w:rsidRDefault="00F369DA" w:rsidP="00A21E92">
            <w:pPr>
              <w:pStyle w:val="subsection"/>
              <w:keepNext/>
              <w:ind w:left="0" w:firstLine="0"/>
              <w:rPr>
                <w:b/>
              </w:rPr>
            </w:pPr>
            <w:bookmarkStart w:id="9" w:name="_Hlk33691001"/>
            <w:r>
              <w:rPr>
                <w:b/>
              </w:rPr>
              <w:t>Co</w:t>
            </w:r>
            <w:r w:rsidR="00A21E92">
              <w:rPr>
                <w:b/>
              </w:rPr>
              <w:t>lumn 1</w:t>
            </w:r>
          </w:p>
        </w:tc>
        <w:tc>
          <w:tcPr>
            <w:tcW w:w="2718" w:type="pct"/>
            <w:tcBorders>
              <w:top w:val="single" w:sz="12" w:space="0" w:color="auto"/>
              <w:bottom w:val="single" w:sz="12" w:space="0" w:color="auto"/>
            </w:tcBorders>
          </w:tcPr>
          <w:p w14:paraId="4676842C" w14:textId="5E471E04" w:rsidR="00565085" w:rsidRPr="00FF3517" w:rsidRDefault="00565085" w:rsidP="00A21E92">
            <w:pPr>
              <w:pStyle w:val="subsection"/>
              <w:keepNext/>
              <w:ind w:left="0" w:firstLine="0"/>
              <w:rPr>
                <w:b/>
              </w:rPr>
            </w:pPr>
            <w:r>
              <w:rPr>
                <w:b/>
              </w:rPr>
              <w:t xml:space="preserve">Column </w:t>
            </w:r>
            <w:r w:rsidR="00A21E92">
              <w:rPr>
                <w:b/>
              </w:rPr>
              <w:t>2</w:t>
            </w:r>
          </w:p>
        </w:tc>
        <w:tc>
          <w:tcPr>
            <w:tcW w:w="1780" w:type="pct"/>
            <w:tcBorders>
              <w:top w:val="single" w:sz="12" w:space="0" w:color="auto"/>
              <w:bottom w:val="single" w:sz="12" w:space="0" w:color="auto"/>
            </w:tcBorders>
          </w:tcPr>
          <w:p w14:paraId="4BB95C88" w14:textId="487B12A6" w:rsidR="00565085" w:rsidRDefault="00565085" w:rsidP="00A21E92">
            <w:pPr>
              <w:pStyle w:val="subsection"/>
              <w:keepNext/>
              <w:ind w:left="0" w:firstLine="0"/>
              <w:rPr>
                <w:b/>
              </w:rPr>
            </w:pPr>
            <w:r>
              <w:rPr>
                <w:b/>
              </w:rPr>
              <w:t xml:space="preserve">Column </w:t>
            </w:r>
            <w:r w:rsidR="00A21E92">
              <w:rPr>
                <w:b/>
              </w:rPr>
              <w:t>3</w:t>
            </w:r>
          </w:p>
        </w:tc>
      </w:tr>
      <w:tr w:rsidR="00565085" w:rsidRPr="00FF3517" w14:paraId="55A7C4F2" w14:textId="77777777" w:rsidTr="00237D79">
        <w:trPr>
          <w:tblHeader/>
        </w:trPr>
        <w:tc>
          <w:tcPr>
            <w:tcW w:w="502" w:type="pct"/>
            <w:tcBorders>
              <w:top w:val="single" w:sz="12" w:space="0" w:color="auto"/>
              <w:bottom w:val="single" w:sz="12" w:space="0" w:color="auto"/>
            </w:tcBorders>
          </w:tcPr>
          <w:p w14:paraId="57E3FC19" w14:textId="63F978ED" w:rsidR="00565085" w:rsidRPr="00FF3517" w:rsidRDefault="00A21E92" w:rsidP="00A21E92">
            <w:pPr>
              <w:pStyle w:val="subsection"/>
              <w:keepNext/>
              <w:ind w:left="0" w:firstLine="0"/>
              <w:rPr>
                <w:b/>
              </w:rPr>
            </w:pPr>
            <w:r>
              <w:rPr>
                <w:b/>
              </w:rPr>
              <w:t>Item</w:t>
            </w:r>
          </w:p>
        </w:tc>
        <w:tc>
          <w:tcPr>
            <w:tcW w:w="2718" w:type="pct"/>
            <w:tcBorders>
              <w:top w:val="single" w:sz="12" w:space="0" w:color="auto"/>
              <w:bottom w:val="single" w:sz="12" w:space="0" w:color="auto"/>
            </w:tcBorders>
          </w:tcPr>
          <w:p w14:paraId="604B3794" w14:textId="183108EC" w:rsidR="00565085" w:rsidRPr="00FF3517" w:rsidRDefault="00A21E92" w:rsidP="00A21E92">
            <w:pPr>
              <w:pStyle w:val="subsection"/>
              <w:keepNext/>
              <w:ind w:left="0" w:firstLine="0"/>
              <w:rPr>
                <w:b/>
              </w:rPr>
            </w:pPr>
            <w:r>
              <w:rPr>
                <w:b/>
              </w:rPr>
              <w:t>Service/Matter</w:t>
            </w:r>
          </w:p>
        </w:tc>
        <w:tc>
          <w:tcPr>
            <w:tcW w:w="1780" w:type="pct"/>
            <w:tcBorders>
              <w:top w:val="single" w:sz="12" w:space="0" w:color="auto"/>
              <w:bottom w:val="single" w:sz="12" w:space="0" w:color="auto"/>
            </w:tcBorders>
          </w:tcPr>
          <w:p w14:paraId="40A00334" w14:textId="70EAD930" w:rsidR="00565085" w:rsidRDefault="00A21E92" w:rsidP="00A21E92">
            <w:pPr>
              <w:pStyle w:val="subsection"/>
              <w:keepNext/>
              <w:ind w:left="0" w:firstLine="0"/>
              <w:rPr>
                <w:b/>
              </w:rPr>
            </w:pPr>
            <w:r>
              <w:rPr>
                <w:b/>
              </w:rPr>
              <w:t>Charge</w:t>
            </w:r>
          </w:p>
        </w:tc>
      </w:tr>
      <w:tr w:rsidR="00A21E92" w:rsidRPr="00FF3517" w14:paraId="61005F15" w14:textId="77777777" w:rsidTr="00A21E92">
        <w:tc>
          <w:tcPr>
            <w:tcW w:w="5000" w:type="pct"/>
            <w:gridSpan w:val="3"/>
            <w:tcBorders>
              <w:top w:val="single" w:sz="12" w:space="0" w:color="auto"/>
              <w:bottom w:val="single" w:sz="2" w:space="0" w:color="auto"/>
            </w:tcBorders>
          </w:tcPr>
          <w:p w14:paraId="52ECC9A3" w14:textId="174F1175" w:rsidR="00A21E92" w:rsidRPr="00A21E92" w:rsidRDefault="00A21E92" w:rsidP="00807AE9">
            <w:pPr>
              <w:pStyle w:val="subsection"/>
              <w:keepNext/>
              <w:spacing w:after="120"/>
              <w:ind w:left="0" w:firstLine="0"/>
              <w:rPr>
                <w:i/>
                <w:iCs/>
              </w:rPr>
            </w:pPr>
            <w:r w:rsidRPr="00807AE9">
              <w:rPr>
                <w:bCs/>
                <w:i/>
                <w:iCs/>
              </w:rPr>
              <w:t>Assigned licences</w:t>
            </w:r>
          </w:p>
        </w:tc>
      </w:tr>
      <w:tr w:rsidR="00565085" w:rsidRPr="00FF3517" w14:paraId="04A95E4B" w14:textId="77777777" w:rsidTr="00807AE9">
        <w:tc>
          <w:tcPr>
            <w:tcW w:w="502" w:type="pct"/>
            <w:tcBorders>
              <w:top w:val="single" w:sz="4" w:space="0" w:color="auto"/>
              <w:bottom w:val="single" w:sz="2" w:space="0" w:color="auto"/>
            </w:tcBorders>
          </w:tcPr>
          <w:p w14:paraId="203B56B3" w14:textId="7CB031C1" w:rsidR="00565085" w:rsidRPr="00390D9B" w:rsidRDefault="00A21E92" w:rsidP="009A3856">
            <w:pPr>
              <w:pStyle w:val="subsection"/>
              <w:ind w:left="0" w:firstLine="0"/>
            </w:pPr>
            <w:r w:rsidRPr="00390D9B">
              <w:rPr>
                <w:bCs/>
              </w:rPr>
              <w:t>2.</w:t>
            </w:r>
            <w:r w:rsidR="00565085" w:rsidRPr="00390D9B">
              <w:rPr>
                <w:bCs/>
              </w:rPr>
              <w:t>1</w:t>
            </w:r>
            <w:r w:rsidRPr="00390D9B">
              <w:rPr>
                <w:bCs/>
              </w:rPr>
              <w:t>.1</w:t>
            </w:r>
          </w:p>
        </w:tc>
        <w:tc>
          <w:tcPr>
            <w:tcW w:w="2718" w:type="pct"/>
            <w:tcBorders>
              <w:top w:val="single" w:sz="4" w:space="0" w:color="auto"/>
              <w:bottom w:val="single" w:sz="2" w:space="0" w:color="auto"/>
            </w:tcBorders>
          </w:tcPr>
          <w:p w14:paraId="0F9A3066" w14:textId="45EE2CE9" w:rsidR="00565085" w:rsidRDefault="00A21E92" w:rsidP="00A21E92">
            <w:pPr>
              <w:pStyle w:val="subsection"/>
              <w:tabs>
                <w:tab w:val="clear" w:pos="1021"/>
                <w:tab w:val="right" w:pos="482"/>
              </w:tabs>
              <w:ind w:left="0" w:firstLine="0"/>
            </w:pPr>
            <w:r>
              <w:t xml:space="preserve">Considering each frequency assignment requested in an application </w:t>
            </w:r>
            <w:r w:rsidR="0050180A">
              <w:t xml:space="preserve">under section 99 of the Radiocommunications Act for the issue of an assigned apparatus licence (other than a licence of a type </w:t>
            </w:r>
            <w:r w:rsidR="0050180A" w:rsidRPr="00531155">
              <w:t>mentioned in</w:t>
            </w:r>
            <w:r w:rsidR="00D6013B" w:rsidRPr="00531155">
              <w:t xml:space="preserve"> </w:t>
            </w:r>
            <w:r w:rsidR="00D6013B" w:rsidRPr="006B25C6">
              <w:t>table</w:t>
            </w:r>
            <w:r w:rsidR="0050180A" w:rsidRPr="00531155">
              <w:t xml:space="preserve"> item</w:t>
            </w:r>
            <w:r w:rsidR="0050180A">
              <w:t xml:space="preserve"> 2.1.2</w:t>
            </w:r>
            <w:r w:rsidR="006000A0">
              <w:t xml:space="preserve"> </w:t>
            </w:r>
            <w:r w:rsidR="00BC103B">
              <w:t xml:space="preserve">or </w:t>
            </w:r>
            <w:r w:rsidR="006000A0">
              <w:t>2.1.3</w:t>
            </w:r>
            <w:r w:rsidR="0050180A">
              <w:t xml:space="preserve">), where the application is accompanied by a frequency assignment certificate </w:t>
            </w:r>
            <w:r w:rsidR="007B0118">
              <w:t xml:space="preserve">issued </w:t>
            </w:r>
            <w:r w:rsidR="0050180A">
              <w:t xml:space="preserve">by an </w:t>
            </w:r>
            <w:r w:rsidR="0050180A" w:rsidRPr="00237D79">
              <w:t xml:space="preserve">accredited person </w:t>
            </w:r>
          </w:p>
          <w:p w14:paraId="34BE3A9E" w14:textId="7E58FB11" w:rsidR="00237D79" w:rsidRPr="00F10CBB" w:rsidRDefault="00237D79" w:rsidP="00237D79">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Pr>
                <w:color w:val="000000"/>
                <w:sz w:val="18"/>
              </w:rPr>
              <w:t>All frequency assignments associated with transmitter licences are chargeable.</w:t>
            </w:r>
          </w:p>
        </w:tc>
        <w:tc>
          <w:tcPr>
            <w:tcW w:w="1780" w:type="pct"/>
            <w:tcBorders>
              <w:top w:val="single" w:sz="4" w:space="0" w:color="auto"/>
              <w:bottom w:val="single" w:sz="2" w:space="0" w:color="auto"/>
            </w:tcBorders>
          </w:tcPr>
          <w:p w14:paraId="00DBA082" w14:textId="1992B986" w:rsidR="00565085" w:rsidRDefault="00237D79" w:rsidP="009A3856">
            <w:pPr>
              <w:pStyle w:val="subsection"/>
              <w:ind w:left="0" w:firstLine="0"/>
            </w:pPr>
            <w:r>
              <w:t>$26 per spectrum access</w:t>
            </w:r>
          </w:p>
        </w:tc>
      </w:tr>
      <w:tr w:rsidR="006000A0" w:rsidRPr="00FF3517" w14:paraId="2821C762" w14:textId="77777777" w:rsidTr="00237D79">
        <w:tc>
          <w:tcPr>
            <w:tcW w:w="502" w:type="pct"/>
            <w:tcBorders>
              <w:top w:val="single" w:sz="2" w:space="0" w:color="auto"/>
              <w:bottom w:val="single" w:sz="2" w:space="0" w:color="auto"/>
            </w:tcBorders>
          </w:tcPr>
          <w:p w14:paraId="3B99462B" w14:textId="272E85D5" w:rsidR="006000A0" w:rsidRPr="00390D9B" w:rsidRDefault="006000A0" w:rsidP="009A3856">
            <w:pPr>
              <w:pStyle w:val="subsection"/>
              <w:ind w:left="0" w:firstLine="0"/>
              <w:rPr>
                <w:bCs/>
              </w:rPr>
            </w:pPr>
            <w:r w:rsidRPr="00390D9B">
              <w:rPr>
                <w:bCs/>
              </w:rPr>
              <w:t>2.1.2</w:t>
            </w:r>
          </w:p>
        </w:tc>
        <w:tc>
          <w:tcPr>
            <w:tcW w:w="2718" w:type="pct"/>
            <w:tcBorders>
              <w:top w:val="single" w:sz="2" w:space="0" w:color="auto"/>
              <w:bottom w:val="single" w:sz="2" w:space="0" w:color="auto"/>
            </w:tcBorders>
          </w:tcPr>
          <w:p w14:paraId="64BE0B06" w14:textId="2364B9DC" w:rsidR="006000A0" w:rsidRPr="006000A0" w:rsidRDefault="006000A0" w:rsidP="006B25C6">
            <w:pPr>
              <w:pStyle w:val="subsection"/>
              <w:tabs>
                <w:tab w:val="clear" w:pos="1021"/>
                <w:tab w:val="right" w:pos="482"/>
              </w:tabs>
              <w:ind w:left="0" w:firstLine="0"/>
            </w:pPr>
            <w:bookmarkStart w:id="10" w:name="_Hlk167454218"/>
            <w:r w:rsidRPr="006000A0">
              <w:t xml:space="preserve">Considering each frequency assignment requested in an application under section 99 of the Radiocommunications Act for the issue of </w:t>
            </w:r>
            <w:r w:rsidR="00A07C4E">
              <w:t>any of the following</w:t>
            </w:r>
            <w:r w:rsidRPr="006000A0">
              <w:t xml:space="preserve"> assigned apparatus licence</w:t>
            </w:r>
            <w:r w:rsidR="00A07C4E">
              <w:t>s</w:t>
            </w:r>
            <w:r w:rsidRPr="006000A0">
              <w:t>, where the application is accompanied by a frequency assignment certificate issued by an accredited person</w:t>
            </w:r>
            <w:r>
              <w:t>:</w:t>
            </w:r>
            <w:r w:rsidRPr="006000A0">
              <w:t xml:space="preserve"> </w:t>
            </w:r>
          </w:p>
          <w:p w14:paraId="69B9DA11" w14:textId="319DAD00" w:rsidR="006000A0" w:rsidRPr="006000A0" w:rsidRDefault="006000A0" w:rsidP="006B25C6">
            <w:pPr>
              <w:pStyle w:val="subsection"/>
              <w:tabs>
                <w:tab w:val="clear" w:pos="1021"/>
                <w:tab w:val="right" w:pos="482"/>
              </w:tabs>
              <w:ind w:left="340" w:hanging="340"/>
            </w:pPr>
            <w:r w:rsidRPr="006000A0">
              <w:t>(a)</w:t>
            </w:r>
            <w:r w:rsidRPr="006000A0">
              <w:tab/>
            </w:r>
            <w:r w:rsidR="00457BBB">
              <w:t>a</w:t>
            </w:r>
            <w:r w:rsidR="00457BBB" w:rsidRPr="006000A0">
              <w:t xml:space="preserve">mateur </w:t>
            </w:r>
            <w:r w:rsidR="00457BBB">
              <w:t>licence (amateur b</w:t>
            </w:r>
            <w:r w:rsidR="00457BBB" w:rsidRPr="006000A0">
              <w:t>eacon</w:t>
            </w:r>
            <w:r w:rsidR="00457BBB">
              <w:t xml:space="preserve"> station);</w:t>
            </w:r>
          </w:p>
          <w:p w14:paraId="19EFA5CE" w14:textId="31AA5977" w:rsidR="006000A0" w:rsidRPr="006000A0" w:rsidRDefault="006000A0" w:rsidP="006B25C6">
            <w:pPr>
              <w:pStyle w:val="subsection"/>
              <w:tabs>
                <w:tab w:val="clear" w:pos="1021"/>
                <w:tab w:val="right" w:pos="482"/>
              </w:tabs>
              <w:ind w:left="340" w:hanging="340"/>
            </w:pPr>
            <w:r w:rsidRPr="006000A0">
              <w:t>(b)</w:t>
            </w:r>
            <w:r w:rsidRPr="006000A0">
              <w:tab/>
            </w:r>
            <w:r w:rsidR="00457BBB">
              <w:t>a</w:t>
            </w:r>
            <w:r w:rsidR="00457BBB" w:rsidRPr="006000A0">
              <w:t xml:space="preserve">mateur </w:t>
            </w:r>
            <w:r w:rsidR="00457BBB">
              <w:t>re</w:t>
            </w:r>
            <w:r w:rsidR="00457BBB" w:rsidRPr="006000A0">
              <w:t>peater</w:t>
            </w:r>
            <w:r w:rsidR="00457BBB">
              <w:t xml:space="preserve"> (amateur repeater station);</w:t>
            </w:r>
          </w:p>
          <w:p w14:paraId="19B88B55" w14:textId="013D07C4" w:rsidR="006000A0" w:rsidRPr="006000A0" w:rsidRDefault="00A37A18" w:rsidP="006B25C6">
            <w:pPr>
              <w:pStyle w:val="subsection"/>
              <w:tabs>
                <w:tab w:val="clear" w:pos="1021"/>
                <w:tab w:val="right" w:pos="482"/>
              </w:tabs>
              <w:ind w:left="340" w:hanging="340"/>
            </w:pPr>
            <w:r>
              <w:t>(c)</w:t>
            </w:r>
            <w:r w:rsidR="006000A0" w:rsidRPr="006000A0">
              <w:tab/>
            </w:r>
            <w:r w:rsidR="00B11526">
              <w:t>fixed licence (s</w:t>
            </w:r>
            <w:r w:rsidR="00B11526" w:rsidRPr="006000A0">
              <w:t xml:space="preserve">ound </w:t>
            </w:r>
            <w:r w:rsidR="00B11526">
              <w:t>o</w:t>
            </w:r>
            <w:r w:rsidR="00B11526" w:rsidRPr="006000A0">
              <w:t xml:space="preserve">utside </w:t>
            </w:r>
            <w:r w:rsidR="00B11526">
              <w:t>b</w:t>
            </w:r>
            <w:r w:rsidR="00B11526" w:rsidRPr="006000A0">
              <w:t>roadcast</w:t>
            </w:r>
            <w:r w:rsidR="00B11526">
              <w:t xml:space="preserve"> station);</w:t>
            </w:r>
            <w:r w:rsidR="00B11526" w:rsidDel="00B11526">
              <w:t xml:space="preserve"> </w:t>
            </w:r>
          </w:p>
          <w:p w14:paraId="57C5F7E5" w14:textId="1A92A97E" w:rsidR="006000A0" w:rsidRPr="006000A0" w:rsidRDefault="006000A0" w:rsidP="006B25C6">
            <w:pPr>
              <w:pStyle w:val="subsection"/>
              <w:tabs>
                <w:tab w:val="clear" w:pos="1021"/>
                <w:tab w:val="right" w:pos="482"/>
              </w:tabs>
              <w:ind w:left="340" w:hanging="340"/>
            </w:pPr>
            <w:r w:rsidRPr="006000A0">
              <w:t>(d)</w:t>
            </w:r>
            <w:r w:rsidRPr="006000A0">
              <w:tab/>
            </w:r>
            <w:r w:rsidR="00B11526">
              <w:t>fixed licence (t</w:t>
            </w:r>
            <w:r w:rsidR="00B11526" w:rsidRPr="006000A0">
              <w:t xml:space="preserve">elevision </w:t>
            </w:r>
            <w:r w:rsidR="00B11526">
              <w:t>o</w:t>
            </w:r>
            <w:r w:rsidR="00B11526" w:rsidRPr="006000A0">
              <w:t xml:space="preserve">utside </w:t>
            </w:r>
            <w:r w:rsidR="00B11526">
              <w:t>b</w:t>
            </w:r>
            <w:r w:rsidR="00B11526" w:rsidRPr="006000A0">
              <w:t xml:space="preserve">roadcast </w:t>
            </w:r>
            <w:r w:rsidR="00B11526">
              <w:t>n</w:t>
            </w:r>
            <w:r w:rsidR="00B11526" w:rsidRPr="006000A0">
              <w:t>etwork</w:t>
            </w:r>
            <w:r w:rsidR="00B11526">
              <w:t>);</w:t>
            </w:r>
            <w:r w:rsidR="00B11526" w:rsidDel="00B11526">
              <w:t xml:space="preserve"> </w:t>
            </w:r>
          </w:p>
          <w:p w14:paraId="60C3F8FC" w14:textId="00D222C6" w:rsidR="006000A0" w:rsidRPr="006000A0" w:rsidRDefault="006B25C6" w:rsidP="006B25C6">
            <w:pPr>
              <w:pStyle w:val="subsection"/>
              <w:tabs>
                <w:tab w:val="clear" w:pos="1021"/>
                <w:tab w:val="right" w:pos="482"/>
              </w:tabs>
              <w:ind w:left="340" w:hanging="340"/>
            </w:pPr>
            <w:r>
              <w:t>(e)</w:t>
            </w:r>
            <w:r w:rsidR="006000A0" w:rsidRPr="006000A0">
              <w:tab/>
            </w:r>
            <w:r w:rsidR="00B11526">
              <w:t>fixed licence (t</w:t>
            </w:r>
            <w:r w:rsidR="00B11526" w:rsidRPr="006000A0">
              <w:t xml:space="preserve">elevision </w:t>
            </w:r>
            <w:r w:rsidR="00B11526">
              <w:t>o</w:t>
            </w:r>
            <w:r w:rsidR="00B11526" w:rsidRPr="006000A0">
              <w:t xml:space="preserve">utside </w:t>
            </w:r>
            <w:r w:rsidR="00B11526">
              <w:t>b</w:t>
            </w:r>
            <w:r w:rsidR="00B11526" w:rsidRPr="006000A0">
              <w:t xml:space="preserve">roadcast </w:t>
            </w:r>
            <w:r w:rsidR="00B11526">
              <w:t>s</w:t>
            </w:r>
            <w:r w:rsidR="00B11526" w:rsidRPr="006000A0">
              <w:t>ystem</w:t>
            </w:r>
            <w:r w:rsidR="00B11526">
              <w:t>);</w:t>
            </w:r>
          </w:p>
          <w:p w14:paraId="5933D1DC" w14:textId="30109F1A" w:rsidR="006000A0" w:rsidRPr="006000A0" w:rsidRDefault="006000A0" w:rsidP="006B25C6">
            <w:pPr>
              <w:pStyle w:val="subsection"/>
              <w:tabs>
                <w:tab w:val="clear" w:pos="1021"/>
                <w:tab w:val="right" w:pos="482"/>
              </w:tabs>
              <w:ind w:left="340" w:hanging="340"/>
            </w:pPr>
            <w:r w:rsidRPr="006000A0">
              <w:t>(f)</w:t>
            </w:r>
            <w:r w:rsidRPr="006000A0">
              <w:tab/>
            </w:r>
            <w:r>
              <w:t>m</w:t>
            </w:r>
            <w:r w:rsidRPr="006000A0">
              <w:t xml:space="preserve">aritime </w:t>
            </w:r>
            <w:r>
              <w:t>s</w:t>
            </w:r>
            <w:r w:rsidRPr="006000A0">
              <w:t xml:space="preserve">hip </w:t>
            </w:r>
            <w:r w:rsidR="00A37A18">
              <w:t xml:space="preserve">licence (ship station class </w:t>
            </w:r>
            <w:r w:rsidRPr="006000A0">
              <w:t xml:space="preserve">B </w:t>
            </w:r>
            <w:r>
              <w:t>a</w:t>
            </w:r>
            <w:r w:rsidRPr="006000A0">
              <w:t>ssigned</w:t>
            </w:r>
            <w:r w:rsidR="00A37A18">
              <w:t>)</w:t>
            </w:r>
            <w:r w:rsidR="00531155">
              <w:t>;</w:t>
            </w:r>
          </w:p>
          <w:p w14:paraId="3406B77E" w14:textId="45453F2D" w:rsidR="006000A0" w:rsidRPr="006000A0" w:rsidRDefault="006000A0" w:rsidP="006B25C6">
            <w:pPr>
              <w:pStyle w:val="subsection"/>
              <w:tabs>
                <w:tab w:val="clear" w:pos="1021"/>
                <w:tab w:val="right" w:pos="482"/>
              </w:tabs>
              <w:ind w:left="340" w:hanging="340"/>
            </w:pPr>
            <w:r w:rsidRPr="006000A0">
              <w:t>(g)</w:t>
            </w:r>
            <w:r w:rsidRPr="006000A0">
              <w:tab/>
            </w:r>
            <w:r>
              <w:t>m</w:t>
            </w:r>
            <w:r w:rsidRPr="006000A0">
              <w:t xml:space="preserve">aritime </w:t>
            </w:r>
            <w:r>
              <w:t>s</w:t>
            </w:r>
            <w:r w:rsidRPr="006000A0">
              <w:t xml:space="preserve">hip </w:t>
            </w:r>
            <w:r w:rsidR="00A37A18">
              <w:t xml:space="preserve">licence (ship station class </w:t>
            </w:r>
            <w:r w:rsidRPr="006000A0">
              <w:t xml:space="preserve">C </w:t>
            </w:r>
            <w:r>
              <w:t>a</w:t>
            </w:r>
            <w:r w:rsidRPr="006000A0">
              <w:t>ssigned</w:t>
            </w:r>
            <w:r w:rsidR="00A37A18">
              <w:t>)</w:t>
            </w:r>
            <w:bookmarkEnd w:id="10"/>
          </w:p>
          <w:p w14:paraId="0225B365" w14:textId="1685E524" w:rsidR="006000A0" w:rsidRPr="00DA44C0" w:rsidRDefault="006000A0" w:rsidP="006B25C6">
            <w:pPr>
              <w:shd w:val="clear" w:color="auto" w:fill="FFFFFF"/>
              <w:spacing w:before="122" w:after="120" w:line="240" w:lineRule="auto"/>
              <w:ind w:left="833" w:hanging="833"/>
            </w:pPr>
            <w:r w:rsidRPr="00CC4F6F">
              <w:rPr>
                <w:color w:val="000000"/>
                <w:sz w:val="18"/>
              </w:rPr>
              <w:t>Note</w:t>
            </w:r>
            <w:r w:rsidR="000B4FB1" w:rsidRPr="00CC4F6F">
              <w:rPr>
                <w:color w:val="000000"/>
                <w:sz w:val="18"/>
              </w:rPr>
              <w:t>:</w:t>
            </w:r>
            <w:r w:rsidRPr="00531155">
              <w:rPr>
                <w:color w:val="000000"/>
                <w:sz w:val="18"/>
              </w:rPr>
              <w:tab/>
            </w:r>
            <w:r w:rsidRPr="00CC4F6F">
              <w:rPr>
                <w:color w:val="000000"/>
                <w:sz w:val="18"/>
              </w:rPr>
              <w:t>All frequency assignments associated with transmitter licences are chargeable.</w:t>
            </w:r>
            <w:r w:rsidRPr="00DA44C0">
              <w:t xml:space="preserve">  </w:t>
            </w:r>
          </w:p>
        </w:tc>
        <w:tc>
          <w:tcPr>
            <w:tcW w:w="1780" w:type="pct"/>
            <w:tcBorders>
              <w:top w:val="single" w:sz="2" w:space="0" w:color="auto"/>
              <w:bottom w:val="single" w:sz="2" w:space="0" w:color="auto"/>
            </w:tcBorders>
          </w:tcPr>
          <w:p w14:paraId="7B5FE003" w14:textId="555491FA" w:rsidR="006000A0" w:rsidRDefault="006000A0" w:rsidP="009A3856">
            <w:pPr>
              <w:pStyle w:val="subsection"/>
              <w:ind w:left="0" w:firstLine="0"/>
            </w:pPr>
            <w:r>
              <w:t>$26 per licence</w:t>
            </w:r>
          </w:p>
        </w:tc>
      </w:tr>
      <w:tr w:rsidR="00565085" w:rsidRPr="00FF3517" w14:paraId="5A0956E5" w14:textId="77777777" w:rsidTr="00237D79">
        <w:tc>
          <w:tcPr>
            <w:tcW w:w="502" w:type="pct"/>
            <w:tcBorders>
              <w:top w:val="single" w:sz="2" w:space="0" w:color="auto"/>
              <w:bottom w:val="single" w:sz="2" w:space="0" w:color="auto"/>
            </w:tcBorders>
          </w:tcPr>
          <w:p w14:paraId="70930629" w14:textId="15D0F1D7" w:rsidR="00565085" w:rsidRPr="00390D9B" w:rsidRDefault="00565085" w:rsidP="009A3856">
            <w:pPr>
              <w:pStyle w:val="subsection"/>
              <w:ind w:left="0" w:firstLine="0"/>
            </w:pPr>
            <w:r w:rsidRPr="00390D9B">
              <w:rPr>
                <w:bCs/>
              </w:rPr>
              <w:t>2</w:t>
            </w:r>
            <w:r w:rsidR="00C27BAE" w:rsidRPr="00390D9B">
              <w:rPr>
                <w:bCs/>
              </w:rPr>
              <w:t>.1.</w:t>
            </w:r>
            <w:r w:rsidR="006000A0" w:rsidRPr="00390D9B">
              <w:rPr>
                <w:bCs/>
              </w:rPr>
              <w:t>3</w:t>
            </w:r>
          </w:p>
        </w:tc>
        <w:tc>
          <w:tcPr>
            <w:tcW w:w="2718" w:type="pct"/>
            <w:tcBorders>
              <w:top w:val="single" w:sz="2" w:space="0" w:color="auto"/>
              <w:bottom w:val="single" w:sz="2" w:space="0" w:color="auto"/>
            </w:tcBorders>
          </w:tcPr>
          <w:p w14:paraId="0AD9804D" w14:textId="3F639376" w:rsidR="00C27BAE" w:rsidRDefault="00C27BAE" w:rsidP="00C27BAE">
            <w:pPr>
              <w:pStyle w:val="subsection"/>
              <w:tabs>
                <w:tab w:val="clear" w:pos="1021"/>
                <w:tab w:val="right" w:pos="482"/>
              </w:tabs>
              <w:ind w:left="0" w:firstLine="0"/>
            </w:pPr>
            <w:r>
              <w:t xml:space="preserve">Considering each frequency assignment requested in an application under section 99 of the Radiocommunications Act for the issue of any of the following licences, where the application is accompanied by a frequency assignment certificate </w:t>
            </w:r>
            <w:r w:rsidR="007B0118">
              <w:t xml:space="preserve">issued </w:t>
            </w:r>
            <w:r>
              <w:t xml:space="preserve">by an </w:t>
            </w:r>
            <w:r w:rsidRPr="00237D79">
              <w:t>accredited person</w:t>
            </w:r>
            <w:r w:rsidR="006F61C2">
              <w:t>:</w:t>
            </w:r>
          </w:p>
          <w:p w14:paraId="310E9D8C" w14:textId="1562FA5B" w:rsidR="00565085" w:rsidRDefault="00565085" w:rsidP="009A3856">
            <w:pPr>
              <w:pStyle w:val="subsection"/>
              <w:tabs>
                <w:tab w:val="clear" w:pos="1021"/>
                <w:tab w:val="right" w:pos="482"/>
              </w:tabs>
              <w:ind w:left="340" w:hanging="340"/>
            </w:pPr>
            <w:r>
              <w:t>(a)</w:t>
            </w:r>
            <w:r>
              <w:tab/>
            </w:r>
            <w:r w:rsidR="006F61C2">
              <w:t>earth licence (fixed earth station);</w:t>
            </w:r>
          </w:p>
          <w:p w14:paraId="5A4388DB" w14:textId="77777777" w:rsidR="00565085" w:rsidRDefault="00565085" w:rsidP="009A3856">
            <w:pPr>
              <w:pStyle w:val="subsection"/>
              <w:tabs>
                <w:tab w:val="clear" w:pos="1021"/>
                <w:tab w:val="right" w:pos="482"/>
              </w:tabs>
              <w:ind w:left="340" w:hanging="340"/>
            </w:pPr>
            <w:r>
              <w:t>(b)</w:t>
            </w:r>
            <w:r>
              <w:tab/>
            </w:r>
            <w:r w:rsidR="006F61C2">
              <w:t>earth licence (mobile earth station);</w:t>
            </w:r>
          </w:p>
          <w:p w14:paraId="57D84DB7" w14:textId="77777777" w:rsidR="006F61C2" w:rsidRDefault="006F61C2" w:rsidP="009A3856">
            <w:pPr>
              <w:pStyle w:val="subsection"/>
              <w:tabs>
                <w:tab w:val="clear" w:pos="1021"/>
                <w:tab w:val="right" w:pos="482"/>
              </w:tabs>
              <w:ind w:left="340" w:hanging="340"/>
            </w:pPr>
            <w:r>
              <w:t>(c)</w:t>
            </w:r>
            <w:r w:rsidR="00E4104A">
              <w:tab/>
              <w:t>space licence;</w:t>
            </w:r>
          </w:p>
          <w:p w14:paraId="6E5B2F1F" w14:textId="5F0C6138" w:rsidR="00E4104A" w:rsidRDefault="00C7399D" w:rsidP="009A3856">
            <w:pPr>
              <w:pStyle w:val="subsection"/>
              <w:tabs>
                <w:tab w:val="clear" w:pos="1021"/>
                <w:tab w:val="right" w:pos="482"/>
              </w:tabs>
              <w:ind w:left="340" w:hanging="340"/>
            </w:pPr>
            <w:r>
              <w:t>(d)</w:t>
            </w:r>
            <w:r>
              <w:tab/>
              <w:t xml:space="preserve">space receive licence </w:t>
            </w:r>
          </w:p>
          <w:p w14:paraId="18BED5D5" w14:textId="0579EA5F" w:rsidR="00C7399D" w:rsidRPr="00F10CBB" w:rsidRDefault="00C7399D" w:rsidP="00C7399D">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Pr="007E45D3">
              <w:rPr>
                <w:color w:val="000000"/>
                <w:sz w:val="18"/>
              </w:rPr>
              <w:t>All frequency assignments associated with transmitter licences</w:t>
            </w:r>
            <w:r w:rsidR="003426CE" w:rsidRPr="007E45D3">
              <w:rPr>
                <w:color w:val="000000"/>
                <w:sz w:val="18"/>
              </w:rPr>
              <w:t xml:space="preserve">, and all frequency assignments associated with </w:t>
            </w:r>
            <w:r w:rsidR="00B66762" w:rsidRPr="007E45D3">
              <w:rPr>
                <w:color w:val="000000"/>
                <w:sz w:val="18"/>
              </w:rPr>
              <w:t xml:space="preserve">receiver </w:t>
            </w:r>
            <w:r w:rsidR="00832BFC" w:rsidRPr="007E45D3">
              <w:rPr>
                <w:color w:val="000000"/>
                <w:sz w:val="18"/>
              </w:rPr>
              <w:t>licences</w:t>
            </w:r>
            <w:r w:rsidR="00B66762" w:rsidRPr="007E45D3">
              <w:rPr>
                <w:color w:val="000000"/>
                <w:sz w:val="18"/>
              </w:rPr>
              <w:t>,</w:t>
            </w:r>
            <w:r w:rsidR="00832BFC" w:rsidRPr="007E45D3">
              <w:rPr>
                <w:color w:val="000000"/>
                <w:sz w:val="18"/>
              </w:rPr>
              <w:t xml:space="preserve"> </w:t>
            </w:r>
            <w:r w:rsidRPr="007E45D3">
              <w:rPr>
                <w:color w:val="000000"/>
                <w:sz w:val="18"/>
              </w:rPr>
              <w:t>are chargeable.</w:t>
            </w:r>
          </w:p>
        </w:tc>
        <w:tc>
          <w:tcPr>
            <w:tcW w:w="1780" w:type="pct"/>
            <w:tcBorders>
              <w:top w:val="single" w:sz="2" w:space="0" w:color="auto"/>
              <w:bottom w:val="single" w:sz="2" w:space="0" w:color="auto"/>
            </w:tcBorders>
          </w:tcPr>
          <w:p w14:paraId="6C1E1B47" w14:textId="22279062" w:rsidR="00565085" w:rsidRDefault="00B60499" w:rsidP="009A3856">
            <w:pPr>
              <w:pStyle w:val="subsection"/>
              <w:ind w:left="0" w:firstLine="0"/>
            </w:pPr>
            <w:r>
              <w:t>$102 per spectrum access</w:t>
            </w:r>
          </w:p>
        </w:tc>
      </w:tr>
      <w:tr w:rsidR="00B94DDC" w:rsidRPr="00FF3517" w14:paraId="1479C69F" w14:textId="77777777" w:rsidTr="00237D79">
        <w:tc>
          <w:tcPr>
            <w:tcW w:w="502" w:type="pct"/>
            <w:tcBorders>
              <w:top w:val="single" w:sz="2" w:space="0" w:color="auto"/>
              <w:bottom w:val="single" w:sz="2" w:space="0" w:color="auto"/>
            </w:tcBorders>
          </w:tcPr>
          <w:p w14:paraId="299D1A8D" w14:textId="6535C275" w:rsidR="00B94DDC" w:rsidRPr="00390D9B" w:rsidRDefault="00B94DDC" w:rsidP="009A3856">
            <w:pPr>
              <w:pStyle w:val="subsection"/>
              <w:ind w:left="0" w:firstLine="0"/>
              <w:rPr>
                <w:bCs/>
              </w:rPr>
            </w:pPr>
            <w:r w:rsidRPr="00390D9B">
              <w:rPr>
                <w:bCs/>
              </w:rPr>
              <w:t>2.1.</w:t>
            </w:r>
            <w:r w:rsidR="006000A0" w:rsidRPr="00390D9B">
              <w:rPr>
                <w:bCs/>
              </w:rPr>
              <w:t>4</w:t>
            </w:r>
          </w:p>
        </w:tc>
        <w:tc>
          <w:tcPr>
            <w:tcW w:w="2718" w:type="pct"/>
            <w:tcBorders>
              <w:top w:val="single" w:sz="2" w:space="0" w:color="auto"/>
              <w:bottom w:val="single" w:sz="2" w:space="0" w:color="auto"/>
            </w:tcBorders>
          </w:tcPr>
          <w:p w14:paraId="1F90B2E5" w14:textId="77777777" w:rsidR="00B94DDC" w:rsidRDefault="00B15D41" w:rsidP="00C27BAE">
            <w:pPr>
              <w:pStyle w:val="subsection"/>
              <w:tabs>
                <w:tab w:val="clear" w:pos="1021"/>
                <w:tab w:val="right" w:pos="482"/>
              </w:tabs>
              <w:ind w:left="0" w:firstLine="0"/>
            </w:pPr>
            <w: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5045899F" w14:textId="07F986DC" w:rsidR="00B15D41" w:rsidRDefault="00B15D41" w:rsidP="00B15D41">
            <w:pPr>
              <w:pStyle w:val="subsection"/>
              <w:tabs>
                <w:tab w:val="clear" w:pos="1021"/>
                <w:tab w:val="right" w:pos="482"/>
              </w:tabs>
              <w:ind w:left="340" w:hanging="340"/>
            </w:pPr>
            <w:r>
              <w:t>(a)</w:t>
            </w:r>
            <w:r>
              <w:tab/>
              <w:t>amateur licence (</w:t>
            </w:r>
            <w:r w:rsidR="008A37C1">
              <w:t>amateur beacon station);</w:t>
            </w:r>
          </w:p>
          <w:p w14:paraId="0B1061FA" w14:textId="28C2589E" w:rsidR="008A37C1" w:rsidRDefault="008A37C1" w:rsidP="008A37C1">
            <w:pPr>
              <w:pStyle w:val="subsection"/>
              <w:tabs>
                <w:tab w:val="clear" w:pos="1021"/>
                <w:tab w:val="right" w:pos="482"/>
              </w:tabs>
              <w:spacing w:after="120"/>
              <w:ind w:left="340" w:hanging="340"/>
            </w:pPr>
            <w:r>
              <w:t>(b)</w:t>
            </w:r>
            <w:r>
              <w:tab/>
              <w:t>amateur licence (amateur repeater station)</w:t>
            </w:r>
          </w:p>
        </w:tc>
        <w:tc>
          <w:tcPr>
            <w:tcW w:w="1780" w:type="pct"/>
            <w:tcBorders>
              <w:top w:val="single" w:sz="2" w:space="0" w:color="auto"/>
              <w:bottom w:val="single" w:sz="2" w:space="0" w:color="auto"/>
            </w:tcBorders>
          </w:tcPr>
          <w:p w14:paraId="0E8B63A1" w14:textId="059806D7" w:rsidR="00B94DDC" w:rsidRDefault="00B15D41" w:rsidP="009A3856">
            <w:pPr>
              <w:pStyle w:val="subsection"/>
              <w:ind w:left="0" w:firstLine="0"/>
            </w:pPr>
            <w:r>
              <w:t>$177 per licence</w:t>
            </w:r>
          </w:p>
        </w:tc>
      </w:tr>
      <w:tr w:rsidR="00B94DDC" w:rsidRPr="00FF3517" w14:paraId="227A8CE7" w14:textId="77777777" w:rsidTr="00237D79">
        <w:tc>
          <w:tcPr>
            <w:tcW w:w="502" w:type="pct"/>
            <w:tcBorders>
              <w:top w:val="single" w:sz="2" w:space="0" w:color="auto"/>
              <w:bottom w:val="single" w:sz="2" w:space="0" w:color="auto"/>
            </w:tcBorders>
          </w:tcPr>
          <w:p w14:paraId="172883A7" w14:textId="296FD886" w:rsidR="00B94DDC" w:rsidRPr="00390D9B" w:rsidRDefault="009E7260" w:rsidP="009A3856">
            <w:pPr>
              <w:pStyle w:val="subsection"/>
              <w:ind w:left="0" w:firstLine="0"/>
              <w:rPr>
                <w:bCs/>
              </w:rPr>
            </w:pPr>
            <w:r w:rsidRPr="00390D9B">
              <w:rPr>
                <w:bCs/>
              </w:rPr>
              <w:t>2.1.</w:t>
            </w:r>
            <w:r w:rsidR="006000A0" w:rsidRPr="00390D9B">
              <w:rPr>
                <w:bCs/>
              </w:rPr>
              <w:t>5</w:t>
            </w:r>
          </w:p>
        </w:tc>
        <w:tc>
          <w:tcPr>
            <w:tcW w:w="2718" w:type="pct"/>
            <w:tcBorders>
              <w:top w:val="single" w:sz="2" w:space="0" w:color="auto"/>
              <w:bottom w:val="single" w:sz="2" w:space="0" w:color="auto"/>
            </w:tcBorders>
          </w:tcPr>
          <w:p w14:paraId="76F5C593" w14:textId="77777777" w:rsidR="009E7260" w:rsidRDefault="009E7260" w:rsidP="009E7260">
            <w:pPr>
              <w:pStyle w:val="subsection"/>
              <w:tabs>
                <w:tab w:val="clear" w:pos="1021"/>
                <w:tab w:val="right" w:pos="482"/>
              </w:tabs>
              <w:ind w:left="0" w:firstLine="0"/>
            </w:pPr>
            <w: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4DA996E1" w14:textId="26EAA2B5" w:rsidR="009E7260" w:rsidRDefault="009E7260" w:rsidP="009E7260">
            <w:pPr>
              <w:pStyle w:val="subsection"/>
              <w:tabs>
                <w:tab w:val="clear" w:pos="1021"/>
                <w:tab w:val="right" w:pos="482"/>
              </w:tabs>
              <w:ind w:left="340" w:hanging="340"/>
            </w:pPr>
            <w:r>
              <w:t>(a)</w:t>
            </w:r>
            <w:r>
              <w:tab/>
              <w:t>maritime ship licence (ship station class B assigned);</w:t>
            </w:r>
          </w:p>
          <w:p w14:paraId="084F5E2F" w14:textId="7DDB7D56" w:rsidR="00B94DDC" w:rsidRDefault="009E7260" w:rsidP="009E7260">
            <w:pPr>
              <w:pStyle w:val="subsection"/>
              <w:tabs>
                <w:tab w:val="clear" w:pos="1021"/>
                <w:tab w:val="right" w:pos="482"/>
              </w:tabs>
              <w:spacing w:after="120"/>
              <w:ind w:left="340" w:hanging="340"/>
            </w:pPr>
            <w:r>
              <w:t>(b)</w:t>
            </w:r>
            <w:r>
              <w:tab/>
              <w:t xml:space="preserve">maritime ship licence (ship station class C assigned) </w:t>
            </w:r>
          </w:p>
        </w:tc>
        <w:tc>
          <w:tcPr>
            <w:tcW w:w="1780" w:type="pct"/>
            <w:tcBorders>
              <w:top w:val="single" w:sz="2" w:space="0" w:color="auto"/>
              <w:bottom w:val="single" w:sz="2" w:space="0" w:color="auto"/>
            </w:tcBorders>
          </w:tcPr>
          <w:p w14:paraId="67DCF39C" w14:textId="4AAC7FF2" w:rsidR="00B94DDC" w:rsidRDefault="00ED3835" w:rsidP="009A3856">
            <w:pPr>
              <w:pStyle w:val="subsection"/>
              <w:ind w:left="0" w:firstLine="0"/>
            </w:pPr>
            <w:r>
              <w:t>$226 per licence</w:t>
            </w:r>
          </w:p>
        </w:tc>
      </w:tr>
      <w:tr w:rsidR="00B94DDC" w:rsidRPr="00FF3517" w14:paraId="050A4B7B" w14:textId="77777777" w:rsidTr="00237D79">
        <w:tc>
          <w:tcPr>
            <w:tcW w:w="502" w:type="pct"/>
            <w:tcBorders>
              <w:top w:val="single" w:sz="2" w:space="0" w:color="auto"/>
              <w:bottom w:val="single" w:sz="2" w:space="0" w:color="auto"/>
            </w:tcBorders>
          </w:tcPr>
          <w:p w14:paraId="19563579" w14:textId="5634CCA3" w:rsidR="00B94DDC" w:rsidRPr="00390D9B" w:rsidRDefault="00D80030" w:rsidP="009A3856">
            <w:pPr>
              <w:pStyle w:val="subsection"/>
              <w:ind w:left="0" w:firstLine="0"/>
              <w:rPr>
                <w:bCs/>
              </w:rPr>
            </w:pPr>
            <w:r w:rsidRPr="00390D9B">
              <w:rPr>
                <w:bCs/>
              </w:rPr>
              <w:t>2.1.</w:t>
            </w:r>
            <w:r w:rsidR="006000A0" w:rsidRPr="00390D9B">
              <w:rPr>
                <w:bCs/>
              </w:rPr>
              <w:t>6</w:t>
            </w:r>
          </w:p>
        </w:tc>
        <w:tc>
          <w:tcPr>
            <w:tcW w:w="2718" w:type="pct"/>
            <w:tcBorders>
              <w:top w:val="single" w:sz="2" w:space="0" w:color="auto"/>
              <w:bottom w:val="single" w:sz="2" w:space="0" w:color="auto"/>
            </w:tcBorders>
          </w:tcPr>
          <w:p w14:paraId="10A7AFE1" w14:textId="77777777" w:rsidR="00D80030" w:rsidRDefault="00D80030" w:rsidP="00D80030">
            <w:pPr>
              <w:pStyle w:val="subsection"/>
              <w:tabs>
                <w:tab w:val="clear" w:pos="1021"/>
                <w:tab w:val="right" w:pos="482"/>
              </w:tabs>
              <w:ind w:left="0" w:firstLine="0"/>
            </w:pPr>
            <w: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0C130B41" w14:textId="5101F6BF" w:rsidR="00D80030" w:rsidRDefault="00D80030" w:rsidP="00D80030">
            <w:pPr>
              <w:pStyle w:val="subsection"/>
              <w:tabs>
                <w:tab w:val="clear" w:pos="1021"/>
                <w:tab w:val="right" w:pos="482"/>
              </w:tabs>
              <w:ind w:left="340" w:hanging="340"/>
            </w:pPr>
            <w:r>
              <w:t>(a)</w:t>
            </w:r>
            <w:r>
              <w:tab/>
            </w:r>
            <w:r w:rsidR="00006DE1">
              <w:t>land mobile licence (ambulatory station), in circumstances where the licensee has already been issued a land mobile licence (ambulatory station) for the same frequency, bandwidth and area or site</w:t>
            </w:r>
            <w:r>
              <w:t>;</w:t>
            </w:r>
          </w:p>
          <w:p w14:paraId="32281D42" w14:textId="1A6E3B0D" w:rsidR="00B94DDC" w:rsidRDefault="00D80030" w:rsidP="00D80030">
            <w:pPr>
              <w:pStyle w:val="subsection"/>
              <w:tabs>
                <w:tab w:val="clear" w:pos="1021"/>
                <w:tab w:val="right" w:pos="482"/>
              </w:tabs>
              <w:spacing w:after="120"/>
              <w:ind w:left="340" w:hanging="340"/>
            </w:pPr>
            <w:r>
              <w:t>(b)</w:t>
            </w:r>
            <w:r>
              <w:tab/>
            </w:r>
            <w:r w:rsidR="00006DE1">
              <w:t>land mobile licence (paging system – interior paging)</w:t>
            </w:r>
            <w:r>
              <w:t xml:space="preserve"> </w:t>
            </w:r>
          </w:p>
          <w:p w14:paraId="1B4E32E8" w14:textId="1AE31EE4" w:rsidR="00E54584" w:rsidRDefault="0007361B" w:rsidP="0007361B">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Pr="00531155">
              <w:rPr>
                <w:color w:val="000000"/>
                <w:sz w:val="18"/>
              </w:rPr>
              <w:t xml:space="preserve">See </w:t>
            </w:r>
            <w:r w:rsidRPr="007E45D3">
              <w:rPr>
                <w:color w:val="000000"/>
                <w:sz w:val="18"/>
              </w:rPr>
              <w:t>tabl</w:t>
            </w:r>
            <w:r w:rsidRPr="00531155">
              <w:rPr>
                <w:color w:val="000000"/>
                <w:sz w:val="18"/>
              </w:rPr>
              <w:t>e</w:t>
            </w:r>
            <w:r>
              <w:rPr>
                <w:color w:val="000000"/>
                <w:sz w:val="18"/>
              </w:rPr>
              <w:t xml:space="preserve"> item </w:t>
            </w:r>
            <w:r w:rsidRPr="00A42CF7">
              <w:rPr>
                <w:color w:val="000000"/>
                <w:sz w:val="18"/>
              </w:rPr>
              <w:t>2.1.</w:t>
            </w:r>
            <w:r w:rsidR="006000A0">
              <w:rPr>
                <w:color w:val="000000"/>
                <w:sz w:val="18"/>
              </w:rPr>
              <w:t>9</w:t>
            </w:r>
            <w:r>
              <w:rPr>
                <w:color w:val="000000"/>
                <w:sz w:val="18"/>
              </w:rPr>
              <w:t xml:space="preserve"> for charges relating to applications that require the ACMA to perform coordination procedures to minimise the risk of interference</w:t>
            </w:r>
            <w:r w:rsidR="00EE1029">
              <w:rPr>
                <w:color w:val="000000"/>
                <w:sz w:val="18"/>
              </w:rPr>
              <w:t>.</w:t>
            </w:r>
          </w:p>
        </w:tc>
        <w:tc>
          <w:tcPr>
            <w:tcW w:w="1780" w:type="pct"/>
            <w:tcBorders>
              <w:top w:val="single" w:sz="2" w:space="0" w:color="auto"/>
              <w:bottom w:val="single" w:sz="2" w:space="0" w:color="auto"/>
            </w:tcBorders>
          </w:tcPr>
          <w:p w14:paraId="2203C0DB" w14:textId="79B7970A" w:rsidR="00B94DDC" w:rsidRDefault="00EE1029" w:rsidP="009A3856">
            <w:pPr>
              <w:pStyle w:val="subsection"/>
              <w:ind w:left="0" w:firstLine="0"/>
            </w:pPr>
            <w:r>
              <w:t>$226 per spectrum access</w:t>
            </w:r>
          </w:p>
        </w:tc>
      </w:tr>
      <w:tr w:rsidR="00B94DDC" w:rsidRPr="00FF3517" w14:paraId="49E00742" w14:textId="77777777" w:rsidTr="00237D79">
        <w:tc>
          <w:tcPr>
            <w:tcW w:w="502" w:type="pct"/>
            <w:tcBorders>
              <w:top w:val="single" w:sz="2" w:space="0" w:color="auto"/>
              <w:bottom w:val="single" w:sz="2" w:space="0" w:color="auto"/>
            </w:tcBorders>
          </w:tcPr>
          <w:p w14:paraId="19A5C04A" w14:textId="2B1EE89B" w:rsidR="00B94DDC" w:rsidRPr="00390D9B" w:rsidRDefault="00F577E3" w:rsidP="009A3856">
            <w:pPr>
              <w:pStyle w:val="subsection"/>
              <w:ind w:left="0" w:firstLine="0"/>
              <w:rPr>
                <w:bCs/>
              </w:rPr>
            </w:pPr>
            <w:r w:rsidRPr="00390D9B">
              <w:rPr>
                <w:bCs/>
              </w:rPr>
              <w:t>2.1.</w:t>
            </w:r>
            <w:r w:rsidR="006000A0" w:rsidRPr="00390D9B">
              <w:rPr>
                <w:bCs/>
              </w:rPr>
              <w:t>7</w:t>
            </w:r>
          </w:p>
        </w:tc>
        <w:tc>
          <w:tcPr>
            <w:tcW w:w="2718" w:type="pct"/>
            <w:tcBorders>
              <w:top w:val="single" w:sz="2" w:space="0" w:color="auto"/>
              <w:bottom w:val="single" w:sz="2" w:space="0" w:color="auto"/>
            </w:tcBorders>
          </w:tcPr>
          <w:p w14:paraId="70E9790F" w14:textId="7A4A1F77" w:rsidR="006B3AB3" w:rsidRDefault="006B3AB3" w:rsidP="006B3AB3">
            <w:pPr>
              <w:pStyle w:val="subsection"/>
              <w:tabs>
                <w:tab w:val="clear" w:pos="1021"/>
                <w:tab w:val="right" w:pos="482"/>
              </w:tabs>
              <w:ind w:left="0" w:firstLine="0"/>
            </w:pPr>
            <w:r>
              <w:t>Considering an application under section 99 of the Radiocommunications Act for the issue of any of the following licences</w:t>
            </w:r>
            <w:r w:rsidR="007B0118">
              <w:t xml:space="preserve"> and issuing it (if applicable)</w:t>
            </w:r>
            <w:r>
              <w:t xml:space="preserve">, where the application is </w:t>
            </w:r>
            <w:r w:rsidR="007B0118">
              <w:t xml:space="preserve">not </w:t>
            </w:r>
            <w:r>
              <w:t xml:space="preserve">accompanied by a frequency assignment certificate </w:t>
            </w:r>
            <w:r w:rsidR="007B0118">
              <w:t xml:space="preserve">issued </w:t>
            </w:r>
            <w:r>
              <w:t xml:space="preserve">by an </w:t>
            </w:r>
            <w:r w:rsidRPr="00237D79">
              <w:t>accredited person</w:t>
            </w:r>
            <w:r>
              <w:t>:</w:t>
            </w:r>
          </w:p>
          <w:p w14:paraId="3706FA02" w14:textId="672ECD15" w:rsidR="006B3AB3" w:rsidRDefault="006B3AB3" w:rsidP="006B3AB3">
            <w:pPr>
              <w:pStyle w:val="subsection"/>
              <w:tabs>
                <w:tab w:val="clear" w:pos="1021"/>
                <w:tab w:val="right" w:pos="482"/>
              </w:tabs>
              <w:ind w:left="340" w:hanging="340"/>
            </w:pPr>
            <w:r>
              <w:t>(</w:t>
            </w:r>
            <w:r w:rsidR="007B0118">
              <w:t>a</w:t>
            </w:r>
            <w:r>
              <w:t>)</w:t>
            </w:r>
            <w:r>
              <w:tab/>
              <w:t>space licence;</w:t>
            </w:r>
          </w:p>
          <w:p w14:paraId="06CE9ED1" w14:textId="03350BE0" w:rsidR="00B94DDC" w:rsidRDefault="006B3AB3" w:rsidP="007B0118">
            <w:pPr>
              <w:pStyle w:val="subsection"/>
              <w:tabs>
                <w:tab w:val="clear" w:pos="1021"/>
                <w:tab w:val="right" w:pos="482"/>
              </w:tabs>
              <w:spacing w:after="120"/>
              <w:ind w:left="340" w:hanging="340"/>
            </w:pPr>
            <w:r>
              <w:t>(</w:t>
            </w:r>
            <w:r w:rsidR="007B0118">
              <w:t>b</w:t>
            </w:r>
            <w:r>
              <w:t>)</w:t>
            </w:r>
            <w:r>
              <w:tab/>
              <w:t>space receive licence</w:t>
            </w:r>
          </w:p>
        </w:tc>
        <w:tc>
          <w:tcPr>
            <w:tcW w:w="1780" w:type="pct"/>
            <w:tcBorders>
              <w:top w:val="single" w:sz="2" w:space="0" w:color="auto"/>
              <w:bottom w:val="single" w:sz="2" w:space="0" w:color="auto"/>
            </w:tcBorders>
          </w:tcPr>
          <w:p w14:paraId="3FAF79CA" w14:textId="5CEED2CF" w:rsidR="00B94DDC" w:rsidRDefault="007B0118" w:rsidP="009A3856">
            <w:pPr>
              <w:pStyle w:val="subsection"/>
              <w:ind w:left="0" w:firstLine="0"/>
            </w:pPr>
            <w:r>
              <w:t>$264 per spectrum access</w:t>
            </w:r>
          </w:p>
        </w:tc>
      </w:tr>
      <w:tr w:rsidR="00B94DDC" w:rsidRPr="00FF3517" w14:paraId="06312B58" w14:textId="77777777" w:rsidTr="00237D79">
        <w:tc>
          <w:tcPr>
            <w:tcW w:w="502" w:type="pct"/>
            <w:tcBorders>
              <w:top w:val="single" w:sz="2" w:space="0" w:color="auto"/>
              <w:bottom w:val="single" w:sz="2" w:space="0" w:color="auto"/>
            </w:tcBorders>
          </w:tcPr>
          <w:p w14:paraId="502DC828" w14:textId="63CB6D57" w:rsidR="00B94DDC" w:rsidRPr="00390D9B" w:rsidRDefault="001D2E71" w:rsidP="009A3856">
            <w:pPr>
              <w:pStyle w:val="subsection"/>
              <w:ind w:left="0" w:firstLine="0"/>
              <w:rPr>
                <w:bCs/>
              </w:rPr>
            </w:pPr>
            <w:r w:rsidRPr="00390D9B">
              <w:rPr>
                <w:bCs/>
              </w:rPr>
              <w:t>2.1.</w:t>
            </w:r>
            <w:r w:rsidR="006000A0" w:rsidRPr="00390D9B">
              <w:rPr>
                <w:bCs/>
              </w:rPr>
              <w:t>8</w:t>
            </w:r>
          </w:p>
        </w:tc>
        <w:tc>
          <w:tcPr>
            <w:tcW w:w="2718" w:type="pct"/>
            <w:tcBorders>
              <w:top w:val="single" w:sz="2" w:space="0" w:color="auto"/>
              <w:bottom w:val="single" w:sz="2" w:space="0" w:color="auto"/>
            </w:tcBorders>
          </w:tcPr>
          <w:p w14:paraId="07647FC6" w14:textId="36834A44" w:rsidR="00B94DDC" w:rsidRDefault="001D2E71" w:rsidP="00FB0F16">
            <w:pPr>
              <w:pStyle w:val="subsection"/>
              <w:tabs>
                <w:tab w:val="clear" w:pos="1021"/>
                <w:tab w:val="right" w:pos="482"/>
              </w:tabs>
              <w:spacing w:after="120"/>
              <w:ind w:left="0" w:firstLine="0"/>
            </w:pPr>
            <w:r>
              <w:t>Considering an application under s</w:t>
            </w:r>
            <w:r w:rsidR="00FB0F16">
              <w:t>ection 99 of the Radiocommunications Act for the issue of a PTS licence (PMTS Class C), and issuing it (if applicable), where the application is not accompanied by a frequency assignment certificate issued by an accredited person</w:t>
            </w:r>
          </w:p>
        </w:tc>
        <w:tc>
          <w:tcPr>
            <w:tcW w:w="1780" w:type="pct"/>
            <w:tcBorders>
              <w:top w:val="single" w:sz="2" w:space="0" w:color="auto"/>
              <w:bottom w:val="single" w:sz="2" w:space="0" w:color="auto"/>
            </w:tcBorders>
          </w:tcPr>
          <w:p w14:paraId="35868F38" w14:textId="5C368AB6" w:rsidR="00B94DDC" w:rsidRDefault="007205FA" w:rsidP="009A3856">
            <w:pPr>
              <w:pStyle w:val="subsection"/>
              <w:ind w:left="0" w:firstLine="0"/>
            </w:pPr>
            <w:r>
              <w:t>$471 per licence</w:t>
            </w:r>
          </w:p>
        </w:tc>
      </w:tr>
      <w:tr w:rsidR="007205FA" w:rsidRPr="00FF3517" w14:paraId="5E46E9F6" w14:textId="77777777" w:rsidTr="00237D79">
        <w:tc>
          <w:tcPr>
            <w:tcW w:w="502" w:type="pct"/>
            <w:tcBorders>
              <w:top w:val="single" w:sz="2" w:space="0" w:color="auto"/>
              <w:bottom w:val="single" w:sz="2" w:space="0" w:color="auto"/>
            </w:tcBorders>
          </w:tcPr>
          <w:p w14:paraId="06321C86" w14:textId="6701E452" w:rsidR="007205FA" w:rsidRPr="00390D9B" w:rsidRDefault="007205FA" w:rsidP="007205FA">
            <w:pPr>
              <w:pStyle w:val="subsection"/>
              <w:ind w:left="0" w:firstLine="0"/>
              <w:rPr>
                <w:bCs/>
              </w:rPr>
            </w:pPr>
            <w:r w:rsidRPr="00390D9B">
              <w:rPr>
                <w:bCs/>
              </w:rPr>
              <w:t>2.1.</w:t>
            </w:r>
            <w:r w:rsidR="006000A0" w:rsidRPr="00390D9B">
              <w:rPr>
                <w:bCs/>
              </w:rPr>
              <w:t>9</w:t>
            </w:r>
          </w:p>
        </w:tc>
        <w:tc>
          <w:tcPr>
            <w:tcW w:w="2718" w:type="pct"/>
            <w:tcBorders>
              <w:top w:val="single" w:sz="2" w:space="0" w:color="auto"/>
              <w:bottom w:val="single" w:sz="2" w:space="0" w:color="auto"/>
            </w:tcBorders>
          </w:tcPr>
          <w:p w14:paraId="2C2EF96D" w14:textId="7A1AF336" w:rsidR="007205FA" w:rsidRDefault="007205FA" w:rsidP="007205FA">
            <w:pPr>
              <w:pStyle w:val="subsection"/>
              <w:tabs>
                <w:tab w:val="clear" w:pos="1021"/>
                <w:tab w:val="right" w:pos="482"/>
              </w:tabs>
              <w:ind w:left="0" w:firstLine="0"/>
            </w:pPr>
            <w:r>
              <w:t xml:space="preserve">Considering each frequency assignment requested in an application under section 99 of the Radiocommunications Act for the issue of any of the following licences, where the application is </w:t>
            </w:r>
            <w:r w:rsidR="00EE64CE">
              <w:t xml:space="preserve">not </w:t>
            </w:r>
            <w:r>
              <w:t xml:space="preserve">accompanied by a frequency assignment certificate issued by an </w:t>
            </w:r>
            <w:r w:rsidRPr="00237D79">
              <w:t>accredited person</w:t>
            </w:r>
            <w:r>
              <w:t>:</w:t>
            </w:r>
          </w:p>
          <w:p w14:paraId="6E207D1A" w14:textId="1F0FA1C3" w:rsidR="007205FA" w:rsidRDefault="007205FA" w:rsidP="007205FA">
            <w:pPr>
              <w:pStyle w:val="subsection"/>
              <w:tabs>
                <w:tab w:val="clear" w:pos="1021"/>
                <w:tab w:val="right" w:pos="482"/>
              </w:tabs>
              <w:ind w:left="340" w:hanging="340"/>
            </w:pPr>
            <w:r>
              <w:t>(</w:t>
            </w:r>
            <w:r w:rsidR="006000A0">
              <w:t>a</w:t>
            </w:r>
            <w:r>
              <w:t>)</w:t>
            </w:r>
            <w:r>
              <w:tab/>
            </w:r>
            <w:r w:rsidR="00CE56E4">
              <w:t>fixed licence (900 MHz studio to transmitter link station)</w:t>
            </w:r>
            <w:r>
              <w:t>;</w:t>
            </w:r>
          </w:p>
          <w:p w14:paraId="6F6C3146" w14:textId="40587ED1" w:rsidR="007205FA" w:rsidRDefault="007205FA" w:rsidP="007205FA">
            <w:pPr>
              <w:pStyle w:val="subsection"/>
              <w:tabs>
                <w:tab w:val="clear" w:pos="1021"/>
                <w:tab w:val="right" w:pos="482"/>
              </w:tabs>
              <w:ind w:left="340" w:hanging="340"/>
            </w:pPr>
            <w:r>
              <w:t>(</w:t>
            </w:r>
            <w:r w:rsidR="006000A0">
              <w:t>b</w:t>
            </w:r>
            <w:r>
              <w:t>)</w:t>
            </w:r>
            <w:r>
              <w:tab/>
            </w:r>
            <w:r w:rsidR="00CE56E4">
              <w:t>fixed licence (point to multipoint – land mobile spectrum)</w:t>
            </w:r>
            <w:r>
              <w:t>;</w:t>
            </w:r>
          </w:p>
          <w:p w14:paraId="7243961F" w14:textId="2DF5BCEA" w:rsidR="00001AF4" w:rsidRDefault="00001AF4" w:rsidP="007205FA">
            <w:pPr>
              <w:pStyle w:val="subsection"/>
              <w:tabs>
                <w:tab w:val="clear" w:pos="1021"/>
                <w:tab w:val="right" w:pos="482"/>
              </w:tabs>
              <w:ind w:left="340" w:hanging="340"/>
            </w:pPr>
            <w:r>
              <w:t>(</w:t>
            </w:r>
            <w:r w:rsidR="006000A0">
              <w:t>c</w:t>
            </w:r>
            <w:r>
              <w:t>)</w:t>
            </w:r>
            <w:r>
              <w:tab/>
              <w:t>fixed licence (point to multipoint station);</w:t>
            </w:r>
          </w:p>
          <w:p w14:paraId="24AB3AC0" w14:textId="7BCED6CC" w:rsidR="007205FA" w:rsidRDefault="007205FA" w:rsidP="007205FA">
            <w:pPr>
              <w:pStyle w:val="subsection"/>
              <w:tabs>
                <w:tab w:val="clear" w:pos="1021"/>
                <w:tab w:val="right" w:pos="482"/>
              </w:tabs>
              <w:ind w:left="340" w:hanging="340"/>
            </w:pPr>
            <w:r>
              <w:t>(</w:t>
            </w:r>
            <w:r w:rsidR="006000A0">
              <w:t>d</w:t>
            </w:r>
            <w:r>
              <w:t>)</w:t>
            </w:r>
            <w:r>
              <w:tab/>
            </w:r>
            <w:r w:rsidR="00CE56E4">
              <w:t xml:space="preserve">fixed licence (point to </w:t>
            </w:r>
            <w:r w:rsidR="009664A8">
              <w:t>multipoint system);</w:t>
            </w:r>
          </w:p>
          <w:p w14:paraId="339CD9ED" w14:textId="63233FA3" w:rsidR="009664A8" w:rsidRDefault="009664A8" w:rsidP="007205FA">
            <w:pPr>
              <w:pStyle w:val="subsection"/>
              <w:tabs>
                <w:tab w:val="clear" w:pos="1021"/>
                <w:tab w:val="right" w:pos="482"/>
              </w:tabs>
              <w:ind w:left="340" w:hanging="340"/>
            </w:pPr>
            <w:r>
              <w:t>(</w:t>
            </w:r>
            <w:r w:rsidR="006000A0">
              <w:t>e</w:t>
            </w:r>
            <w:r>
              <w:t>)</w:t>
            </w:r>
            <w:r>
              <w:tab/>
              <w:t>fixed licence (point to point (</w:t>
            </w:r>
            <w:r w:rsidR="00841E95">
              <w:t>5.8 GHz band) station);</w:t>
            </w:r>
          </w:p>
          <w:p w14:paraId="03DC0C88" w14:textId="09907A45" w:rsidR="00841E95" w:rsidRDefault="00841E95" w:rsidP="007205FA">
            <w:pPr>
              <w:pStyle w:val="subsection"/>
              <w:tabs>
                <w:tab w:val="clear" w:pos="1021"/>
                <w:tab w:val="right" w:pos="482"/>
              </w:tabs>
              <w:ind w:left="340" w:hanging="340"/>
            </w:pPr>
            <w:r>
              <w:t>(</w:t>
            </w:r>
            <w:r w:rsidR="006000A0">
              <w:t>f</w:t>
            </w:r>
            <w:r>
              <w:t>)</w:t>
            </w:r>
            <w:r>
              <w:tab/>
              <w:t>fixed licence (point to p</w:t>
            </w:r>
            <w:r w:rsidR="00467277">
              <w:t>oint (self-coordinated) station);</w:t>
            </w:r>
          </w:p>
          <w:p w14:paraId="7CE538E4" w14:textId="67DA7217" w:rsidR="00467277" w:rsidRDefault="00467277" w:rsidP="007205FA">
            <w:pPr>
              <w:pStyle w:val="subsection"/>
              <w:tabs>
                <w:tab w:val="clear" w:pos="1021"/>
                <w:tab w:val="right" w:pos="482"/>
              </w:tabs>
              <w:ind w:left="340" w:hanging="340"/>
            </w:pPr>
            <w:r>
              <w:t>(</w:t>
            </w:r>
            <w:r w:rsidR="006000A0">
              <w:t>g</w:t>
            </w:r>
            <w:r>
              <w:t>)</w:t>
            </w:r>
            <w:r>
              <w:tab/>
            </w:r>
            <w:r w:rsidR="00001AF4">
              <w:t>fixed licence (point to point station);</w:t>
            </w:r>
          </w:p>
          <w:p w14:paraId="6BB43F42" w14:textId="4065E4F4" w:rsidR="00001AF4" w:rsidRDefault="00001AF4" w:rsidP="007205FA">
            <w:pPr>
              <w:pStyle w:val="subsection"/>
              <w:tabs>
                <w:tab w:val="clear" w:pos="1021"/>
                <w:tab w:val="right" w:pos="482"/>
              </w:tabs>
              <w:ind w:left="340" w:hanging="340"/>
            </w:pPr>
            <w:r>
              <w:t>(</w:t>
            </w:r>
            <w:r w:rsidR="006000A0">
              <w:t>h</w:t>
            </w:r>
            <w:r>
              <w:t>)</w:t>
            </w:r>
            <w:r>
              <w:tab/>
            </w:r>
            <w:r w:rsidR="00974FF3">
              <w:t xml:space="preserve">land mobile licence (ambulatory station), </w:t>
            </w:r>
            <w:r w:rsidR="006C0643">
              <w:t xml:space="preserve">where, </w:t>
            </w:r>
            <w:r w:rsidR="00974FF3">
              <w:t>in considering the issue of the licence the ACMA performs coordination procedures to minimise the risk of interference;</w:t>
            </w:r>
          </w:p>
          <w:p w14:paraId="789F151E" w14:textId="4C72DA32" w:rsidR="00974FF3" w:rsidRDefault="00974FF3" w:rsidP="007205FA">
            <w:pPr>
              <w:pStyle w:val="subsection"/>
              <w:tabs>
                <w:tab w:val="clear" w:pos="1021"/>
                <w:tab w:val="right" w:pos="482"/>
              </w:tabs>
              <w:ind w:left="340" w:hanging="340"/>
            </w:pPr>
            <w:r>
              <w:t>(</w:t>
            </w:r>
            <w:r w:rsidR="00F82F3E">
              <w:t>i</w:t>
            </w:r>
            <w:r>
              <w:t>)</w:t>
            </w:r>
            <w:r>
              <w:tab/>
            </w:r>
            <w:r w:rsidR="00F55C47">
              <w:t xml:space="preserve">land mobile licence (ambulatory system), </w:t>
            </w:r>
            <w:r w:rsidR="004A5125">
              <w:t xml:space="preserve">where, </w:t>
            </w:r>
            <w:r w:rsidR="00F55C47">
              <w:t xml:space="preserve">in considering the issue </w:t>
            </w:r>
            <w:r w:rsidR="004A5125">
              <w:t>o</w:t>
            </w:r>
            <w:r w:rsidR="00F55C47">
              <w:t>f the licence the ACMA performs coordination procedures to minimise the risk of interference</w:t>
            </w:r>
            <w:r w:rsidR="0014001F">
              <w:t>;</w:t>
            </w:r>
          </w:p>
          <w:p w14:paraId="07E95664" w14:textId="2C9B674B" w:rsidR="0014001F" w:rsidRDefault="0014001F" w:rsidP="007205FA">
            <w:pPr>
              <w:pStyle w:val="subsection"/>
              <w:tabs>
                <w:tab w:val="clear" w:pos="1021"/>
                <w:tab w:val="right" w:pos="482"/>
              </w:tabs>
              <w:ind w:left="340" w:hanging="340"/>
            </w:pPr>
            <w:r>
              <w:t>(</w:t>
            </w:r>
            <w:r w:rsidR="005361F8">
              <w:t>j</w:t>
            </w:r>
            <w:r>
              <w:t>)</w:t>
            </w:r>
            <w:r>
              <w:tab/>
              <w:t>land mobile licence (CB repeater station);</w:t>
            </w:r>
          </w:p>
          <w:p w14:paraId="5A9A9712" w14:textId="1005A4CA" w:rsidR="0014001F" w:rsidRDefault="0014001F" w:rsidP="007205FA">
            <w:pPr>
              <w:pStyle w:val="subsection"/>
              <w:tabs>
                <w:tab w:val="clear" w:pos="1021"/>
                <w:tab w:val="right" w:pos="482"/>
              </w:tabs>
              <w:ind w:left="340" w:hanging="340"/>
            </w:pPr>
            <w:r>
              <w:t>(</w:t>
            </w:r>
            <w:r w:rsidR="005361F8">
              <w:t>k</w:t>
            </w:r>
            <w:r>
              <w:t>)</w:t>
            </w:r>
            <w:r>
              <w:tab/>
            </w:r>
            <w:r w:rsidR="00C46B67">
              <w:t>land mobile licence (land mobile system greater than 30 MHz);</w:t>
            </w:r>
          </w:p>
          <w:p w14:paraId="65087E8F" w14:textId="06E9A716" w:rsidR="00C46B67" w:rsidRDefault="002E102E" w:rsidP="007205FA">
            <w:pPr>
              <w:pStyle w:val="subsection"/>
              <w:tabs>
                <w:tab w:val="clear" w:pos="1021"/>
                <w:tab w:val="right" w:pos="482"/>
              </w:tabs>
              <w:ind w:left="340" w:hanging="340"/>
            </w:pPr>
            <w:r>
              <w:t>(</w:t>
            </w:r>
            <w:r w:rsidR="005361F8">
              <w:t>l</w:t>
            </w:r>
            <w:r>
              <w:t>)</w:t>
            </w:r>
            <w:r>
              <w:tab/>
              <w:t>land mobile licence (PABX cordless telephone service);</w:t>
            </w:r>
          </w:p>
          <w:p w14:paraId="23469ACE" w14:textId="02642229" w:rsidR="002E102E" w:rsidRDefault="00543237" w:rsidP="007205FA">
            <w:pPr>
              <w:pStyle w:val="subsection"/>
              <w:tabs>
                <w:tab w:val="clear" w:pos="1021"/>
                <w:tab w:val="right" w:pos="482"/>
              </w:tabs>
              <w:ind w:left="340" w:hanging="340"/>
            </w:pPr>
            <w:r>
              <w:t>(</w:t>
            </w:r>
            <w:r w:rsidR="005361F8">
              <w:t>m</w:t>
            </w:r>
            <w:r>
              <w:t>)</w:t>
            </w:r>
            <w:r>
              <w:tab/>
            </w:r>
            <w:r w:rsidR="00C13555">
              <w:t>land mobile licence (paging system – exterior);</w:t>
            </w:r>
          </w:p>
          <w:p w14:paraId="32CC89B3" w14:textId="3F55C2F1" w:rsidR="00C13555" w:rsidRDefault="00C13555" w:rsidP="007205FA">
            <w:pPr>
              <w:pStyle w:val="subsection"/>
              <w:tabs>
                <w:tab w:val="clear" w:pos="1021"/>
                <w:tab w:val="right" w:pos="482"/>
              </w:tabs>
              <w:ind w:left="340" w:hanging="340"/>
            </w:pPr>
            <w:r>
              <w:t>(</w:t>
            </w:r>
            <w:r w:rsidR="005361F8">
              <w:t>n</w:t>
            </w:r>
            <w:r>
              <w:t>)</w:t>
            </w:r>
            <w:r>
              <w:tab/>
              <w:t>maritime coast lice</w:t>
            </w:r>
            <w:r w:rsidR="00423C74">
              <w:t>nce (</w:t>
            </w:r>
            <w:r w:rsidR="00C64A28">
              <w:t>limited coast assigned system);</w:t>
            </w:r>
          </w:p>
          <w:p w14:paraId="7EFAD654" w14:textId="75D0CEE0" w:rsidR="00C64A28" w:rsidRDefault="00C64A28" w:rsidP="007205FA">
            <w:pPr>
              <w:pStyle w:val="subsection"/>
              <w:tabs>
                <w:tab w:val="clear" w:pos="1021"/>
                <w:tab w:val="right" w:pos="482"/>
              </w:tabs>
              <w:ind w:left="340" w:hanging="340"/>
            </w:pPr>
            <w:r>
              <w:t>(</w:t>
            </w:r>
            <w:r w:rsidR="005361F8">
              <w:t>o</w:t>
            </w:r>
            <w:r>
              <w:t>)</w:t>
            </w:r>
            <w:r>
              <w:tab/>
              <w:t>maritime coast licence (major coast A station);</w:t>
            </w:r>
          </w:p>
          <w:p w14:paraId="44EC08EF" w14:textId="37125BA9" w:rsidR="007205FA" w:rsidRDefault="00C64A28" w:rsidP="00C64A28">
            <w:pPr>
              <w:pStyle w:val="subsection"/>
              <w:tabs>
                <w:tab w:val="clear" w:pos="1021"/>
                <w:tab w:val="right" w:pos="482"/>
              </w:tabs>
              <w:spacing w:after="120"/>
              <w:ind w:left="340" w:hanging="340"/>
            </w:pPr>
            <w:r>
              <w:t>(</w:t>
            </w:r>
            <w:r w:rsidR="005361F8">
              <w:t>p</w:t>
            </w:r>
            <w:r>
              <w:t>)</w:t>
            </w:r>
            <w:r>
              <w:tab/>
              <w:t>maritime coast licence (major coast B station);</w:t>
            </w:r>
          </w:p>
          <w:p w14:paraId="795E6A71" w14:textId="4138B1AC" w:rsidR="00C64A28" w:rsidRDefault="00E87A70" w:rsidP="00C64A28">
            <w:pPr>
              <w:pStyle w:val="subsection"/>
              <w:tabs>
                <w:tab w:val="clear" w:pos="1021"/>
                <w:tab w:val="right" w:pos="482"/>
              </w:tabs>
              <w:spacing w:after="120"/>
              <w:ind w:left="340" w:hanging="340"/>
            </w:pPr>
            <w:r>
              <w:t>(</w:t>
            </w:r>
            <w:r w:rsidR="005361F8">
              <w:t>q</w:t>
            </w:r>
            <w:r>
              <w:t>)</w:t>
            </w:r>
            <w:r>
              <w:tab/>
              <w:t>major coast receive licence;</w:t>
            </w:r>
          </w:p>
          <w:p w14:paraId="4B7D0790" w14:textId="4D2F170C" w:rsidR="00E87A70" w:rsidRDefault="00E87A70" w:rsidP="00C64A28">
            <w:pPr>
              <w:pStyle w:val="subsection"/>
              <w:tabs>
                <w:tab w:val="clear" w:pos="1021"/>
                <w:tab w:val="right" w:pos="482"/>
              </w:tabs>
              <w:spacing w:after="120"/>
              <w:ind w:left="340" w:hanging="340"/>
            </w:pPr>
            <w:r>
              <w:t>(</w:t>
            </w:r>
            <w:r w:rsidR="005361F8">
              <w:t>r</w:t>
            </w:r>
            <w:r>
              <w:t>)</w:t>
            </w:r>
            <w:r>
              <w:tab/>
              <w:t xml:space="preserve">narrowband area service station licence </w:t>
            </w:r>
          </w:p>
        </w:tc>
        <w:tc>
          <w:tcPr>
            <w:tcW w:w="1780" w:type="pct"/>
            <w:tcBorders>
              <w:top w:val="single" w:sz="2" w:space="0" w:color="auto"/>
              <w:bottom w:val="single" w:sz="2" w:space="0" w:color="auto"/>
            </w:tcBorders>
          </w:tcPr>
          <w:p w14:paraId="1697F2B6" w14:textId="00C817C1" w:rsidR="007205FA" w:rsidRDefault="007205FA" w:rsidP="007205FA">
            <w:pPr>
              <w:pStyle w:val="subsection"/>
              <w:ind w:left="0" w:firstLine="0"/>
            </w:pPr>
            <w:r>
              <w:t>$</w:t>
            </w:r>
            <w:r w:rsidR="00EE64CE">
              <w:t>471</w:t>
            </w:r>
            <w:r>
              <w:t xml:space="preserve"> per spectrum access</w:t>
            </w:r>
          </w:p>
        </w:tc>
      </w:tr>
      <w:tr w:rsidR="00A14F23" w:rsidRPr="00FF3517" w14:paraId="17EAB79B" w14:textId="77777777" w:rsidTr="00237D79">
        <w:tc>
          <w:tcPr>
            <w:tcW w:w="502" w:type="pct"/>
            <w:tcBorders>
              <w:top w:val="single" w:sz="2" w:space="0" w:color="auto"/>
              <w:bottom w:val="single" w:sz="2" w:space="0" w:color="auto"/>
            </w:tcBorders>
          </w:tcPr>
          <w:p w14:paraId="0690D0BB" w14:textId="02424B77" w:rsidR="00A14F23" w:rsidRPr="00390D9B" w:rsidRDefault="00A14F23" w:rsidP="00A14F23">
            <w:pPr>
              <w:pStyle w:val="subsection"/>
              <w:ind w:left="0" w:firstLine="0"/>
              <w:rPr>
                <w:bCs/>
              </w:rPr>
            </w:pPr>
            <w:bookmarkStart w:id="11" w:name="_Hlk167454810"/>
            <w:r w:rsidRPr="00390D9B">
              <w:rPr>
                <w:bCs/>
              </w:rPr>
              <w:t>2.1.</w:t>
            </w:r>
            <w:r w:rsidR="006000A0" w:rsidRPr="00390D9B">
              <w:rPr>
                <w:bCs/>
              </w:rPr>
              <w:t>10</w:t>
            </w:r>
          </w:p>
        </w:tc>
        <w:tc>
          <w:tcPr>
            <w:tcW w:w="2718" w:type="pct"/>
            <w:tcBorders>
              <w:top w:val="single" w:sz="2" w:space="0" w:color="auto"/>
              <w:bottom w:val="single" w:sz="2" w:space="0" w:color="auto"/>
            </w:tcBorders>
          </w:tcPr>
          <w:p w14:paraId="5EFF3467" w14:textId="21BDE965" w:rsidR="00A14F23" w:rsidRDefault="00A14F23" w:rsidP="00A14F23">
            <w:pPr>
              <w:pStyle w:val="subsection"/>
              <w:tabs>
                <w:tab w:val="clear" w:pos="1021"/>
                <w:tab w:val="right" w:pos="482"/>
              </w:tabs>
              <w:ind w:left="0" w:firstLine="0"/>
            </w:pPr>
            <w:r>
              <w:t xml:space="preserve">Considering an application under section 99 of the Radiocommunications Act for the issue of any of the following licences, </w:t>
            </w:r>
            <w:r w:rsidR="00C61DB6">
              <w:t xml:space="preserve">and issuing it (if applicable), </w:t>
            </w:r>
            <w:r>
              <w:t xml:space="preserve">where the application is </w:t>
            </w:r>
            <w:r w:rsidR="00C61DB6">
              <w:t xml:space="preserve">not </w:t>
            </w:r>
            <w:r>
              <w:t xml:space="preserve">accompanied by a frequency assignment certificate issued by an </w:t>
            </w:r>
            <w:r w:rsidRPr="00237D79">
              <w:t>accredited person</w:t>
            </w:r>
            <w:r>
              <w:t>:</w:t>
            </w:r>
          </w:p>
          <w:p w14:paraId="68536457" w14:textId="2B1D2DF2" w:rsidR="00C61DB6" w:rsidRDefault="00A14F23" w:rsidP="00A14F23">
            <w:pPr>
              <w:pStyle w:val="subsection"/>
              <w:tabs>
                <w:tab w:val="clear" w:pos="1021"/>
                <w:tab w:val="right" w:pos="482"/>
              </w:tabs>
              <w:ind w:left="340" w:hanging="340"/>
            </w:pPr>
            <w:r>
              <w:t>(a)</w:t>
            </w:r>
            <w:r>
              <w:tab/>
            </w:r>
            <w:r w:rsidR="00C61DB6">
              <w:t>fixed licence (television outside broadcast station);</w:t>
            </w:r>
          </w:p>
          <w:p w14:paraId="0970EAA4" w14:textId="6744B863" w:rsidR="004A5125" w:rsidRDefault="004A5125" w:rsidP="00A14F23">
            <w:pPr>
              <w:pStyle w:val="subsection"/>
              <w:tabs>
                <w:tab w:val="clear" w:pos="1021"/>
                <w:tab w:val="right" w:pos="482"/>
              </w:tabs>
              <w:ind w:left="340" w:hanging="340"/>
            </w:pPr>
            <w:r>
              <w:t>(b)</w:t>
            </w:r>
            <w:r>
              <w:tab/>
            </w:r>
            <w:r w:rsidR="00C715A7">
              <w:t>outpost licence (outpost assigned station)</w:t>
            </w:r>
            <w:r>
              <w:t>;</w:t>
            </w:r>
          </w:p>
          <w:p w14:paraId="7CA4558B" w14:textId="52629AA6" w:rsidR="00A14F23" w:rsidRDefault="00A14F23" w:rsidP="00C61DB6">
            <w:pPr>
              <w:pStyle w:val="subsection"/>
              <w:tabs>
                <w:tab w:val="clear" w:pos="1021"/>
                <w:tab w:val="right" w:pos="482"/>
              </w:tabs>
              <w:spacing w:after="120"/>
              <w:ind w:left="340" w:hanging="340"/>
            </w:pPr>
            <w:r>
              <w:t>(</w:t>
            </w:r>
            <w:r w:rsidR="004A5125">
              <w:t>c</w:t>
            </w:r>
            <w:r>
              <w:t>)</w:t>
            </w:r>
            <w:r>
              <w:tab/>
            </w:r>
            <w:r w:rsidR="00C715A7">
              <w:t>radiodetermination (body scan) licence</w:t>
            </w:r>
            <w:r w:rsidR="00C715A7" w:rsidDel="00C715A7">
              <w:t xml:space="preserve"> </w:t>
            </w:r>
            <w:r w:rsidR="00C61DB6">
              <w:t xml:space="preserve"> </w:t>
            </w:r>
          </w:p>
        </w:tc>
        <w:tc>
          <w:tcPr>
            <w:tcW w:w="1780" w:type="pct"/>
            <w:tcBorders>
              <w:top w:val="single" w:sz="2" w:space="0" w:color="auto"/>
              <w:bottom w:val="single" w:sz="2" w:space="0" w:color="auto"/>
            </w:tcBorders>
          </w:tcPr>
          <w:p w14:paraId="4772BDDE" w14:textId="5BA5623A" w:rsidR="00A14F23" w:rsidRDefault="00C61DB6" w:rsidP="00A14F23">
            <w:pPr>
              <w:pStyle w:val="subsection"/>
              <w:ind w:left="0" w:firstLine="0"/>
            </w:pPr>
            <w:r>
              <w:t xml:space="preserve">$482 per </w:t>
            </w:r>
            <w:r w:rsidR="004A5125">
              <w:t>spectrum access</w:t>
            </w:r>
          </w:p>
        </w:tc>
      </w:tr>
      <w:tr w:rsidR="00A14F23" w:rsidRPr="00FF3517" w14:paraId="55FDD9DD" w14:textId="77777777" w:rsidTr="00237D79">
        <w:tc>
          <w:tcPr>
            <w:tcW w:w="502" w:type="pct"/>
            <w:tcBorders>
              <w:top w:val="single" w:sz="2" w:space="0" w:color="auto"/>
              <w:bottom w:val="single" w:sz="2" w:space="0" w:color="auto"/>
            </w:tcBorders>
          </w:tcPr>
          <w:p w14:paraId="7D0DECAD" w14:textId="558DD725" w:rsidR="00A14F23" w:rsidRPr="00390D9B" w:rsidRDefault="00C61DB6" w:rsidP="00A14F23">
            <w:pPr>
              <w:pStyle w:val="subsection"/>
              <w:ind w:left="0" w:firstLine="0"/>
              <w:rPr>
                <w:bCs/>
              </w:rPr>
            </w:pPr>
            <w:bookmarkStart w:id="12" w:name="_Hlk167454947"/>
            <w:bookmarkEnd w:id="11"/>
            <w:r w:rsidRPr="00390D9B">
              <w:rPr>
                <w:bCs/>
              </w:rPr>
              <w:t>2.1.1</w:t>
            </w:r>
            <w:r w:rsidR="006000A0" w:rsidRPr="00390D9B">
              <w:rPr>
                <w:bCs/>
              </w:rPr>
              <w:t>1</w:t>
            </w:r>
          </w:p>
        </w:tc>
        <w:tc>
          <w:tcPr>
            <w:tcW w:w="2718" w:type="pct"/>
            <w:tcBorders>
              <w:top w:val="single" w:sz="2" w:space="0" w:color="auto"/>
              <w:bottom w:val="single" w:sz="2" w:space="0" w:color="auto"/>
            </w:tcBorders>
          </w:tcPr>
          <w:p w14:paraId="72865493" w14:textId="1D39F865" w:rsidR="002A6A33" w:rsidRDefault="00C61DB6" w:rsidP="00677E42">
            <w:pPr>
              <w:pStyle w:val="subsection"/>
              <w:tabs>
                <w:tab w:val="clear" w:pos="1021"/>
                <w:tab w:val="right" w:pos="482"/>
              </w:tabs>
              <w:spacing w:after="120"/>
              <w:ind w:left="0" w:firstLine="0"/>
            </w:pPr>
            <w:bookmarkStart w:id="13" w:name="_Hlk167454967"/>
            <w:r>
              <w:t xml:space="preserve">Considering an application under section </w:t>
            </w:r>
            <w:r w:rsidR="00677E42">
              <w:t xml:space="preserve">99 of the Radiocommunications Act for the issue of </w:t>
            </w:r>
            <w:r w:rsidR="002A6A33">
              <w:t>any of the following licences,</w:t>
            </w:r>
            <w:r w:rsidR="00677E42">
              <w:t xml:space="preserve"> and issuing it (if applicable), where the application is not accompanied by a frequency assigned certificate issued by an accredited person</w:t>
            </w:r>
            <w:r w:rsidR="002A6A33">
              <w:t>:</w:t>
            </w:r>
          </w:p>
          <w:p w14:paraId="5BB69F09" w14:textId="2BD3AB05" w:rsidR="002A6A33" w:rsidRDefault="002A6A33" w:rsidP="002A6A33">
            <w:pPr>
              <w:pStyle w:val="subsection"/>
              <w:tabs>
                <w:tab w:val="clear" w:pos="1021"/>
                <w:tab w:val="right" w:pos="482"/>
              </w:tabs>
              <w:ind w:left="340" w:hanging="340"/>
            </w:pPr>
            <w:r>
              <w:t>(a)</w:t>
            </w:r>
            <w:r>
              <w:tab/>
            </w:r>
            <w:r w:rsidR="00A21C2D">
              <w:t>fixed licence (television outside broadcast network)</w:t>
            </w:r>
            <w:r>
              <w:t xml:space="preserve">; </w:t>
            </w:r>
          </w:p>
          <w:p w14:paraId="1A3DA17C" w14:textId="7254BB0D" w:rsidR="00A14F23" w:rsidRDefault="002A6A33" w:rsidP="007E45D3">
            <w:pPr>
              <w:pStyle w:val="subsection"/>
              <w:tabs>
                <w:tab w:val="clear" w:pos="1021"/>
                <w:tab w:val="right" w:pos="482"/>
              </w:tabs>
              <w:ind w:left="340" w:hanging="340"/>
            </w:pPr>
            <w:r>
              <w:t>(b)</w:t>
            </w:r>
            <w:r>
              <w:tab/>
            </w:r>
            <w:r w:rsidR="00A21C2D">
              <w:t>fixed licence (television outside broadcast system)</w:t>
            </w:r>
            <w:bookmarkEnd w:id="13"/>
            <w:r>
              <w:rPr>
                <w:rStyle w:val="CommentReference"/>
                <w:rFonts w:eastAsiaTheme="minorHAnsi" w:cstheme="minorBidi"/>
                <w:lang w:eastAsia="en-US"/>
              </w:rPr>
              <w:t xml:space="preserve"> </w:t>
            </w:r>
          </w:p>
        </w:tc>
        <w:tc>
          <w:tcPr>
            <w:tcW w:w="1780" w:type="pct"/>
            <w:tcBorders>
              <w:top w:val="single" w:sz="2" w:space="0" w:color="auto"/>
              <w:bottom w:val="single" w:sz="2" w:space="0" w:color="auto"/>
            </w:tcBorders>
          </w:tcPr>
          <w:p w14:paraId="4968D69B" w14:textId="04AFD796" w:rsidR="00A14F23" w:rsidRDefault="00677E42" w:rsidP="00A14F23">
            <w:pPr>
              <w:pStyle w:val="subsection"/>
              <w:ind w:left="0" w:firstLine="0"/>
            </w:pPr>
            <w:r>
              <w:t>$482 per licence</w:t>
            </w:r>
          </w:p>
        </w:tc>
      </w:tr>
      <w:bookmarkEnd w:id="12"/>
      <w:tr w:rsidR="00C61DB6" w:rsidRPr="00FF3517" w14:paraId="09641970" w14:textId="77777777" w:rsidTr="00237D79">
        <w:tc>
          <w:tcPr>
            <w:tcW w:w="502" w:type="pct"/>
            <w:tcBorders>
              <w:top w:val="single" w:sz="2" w:space="0" w:color="auto"/>
              <w:bottom w:val="single" w:sz="2" w:space="0" w:color="auto"/>
            </w:tcBorders>
          </w:tcPr>
          <w:p w14:paraId="6C42BC29" w14:textId="039ADDB5" w:rsidR="00C61DB6" w:rsidRPr="00390D9B" w:rsidRDefault="00677E42" w:rsidP="00A14F23">
            <w:pPr>
              <w:pStyle w:val="subsection"/>
              <w:ind w:left="0" w:firstLine="0"/>
              <w:rPr>
                <w:bCs/>
              </w:rPr>
            </w:pPr>
            <w:r w:rsidRPr="00390D9B">
              <w:rPr>
                <w:bCs/>
              </w:rPr>
              <w:t>2.1.1</w:t>
            </w:r>
            <w:r w:rsidR="00024267" w:rsidRPr="00390D9B">
              <w:rPr>
                <w:bCs/>
              </w:rPr>
              <w:t>2</w:t>
            </w:r>
          </w:p>
        </w:tc>
        <w:tc>
          <w:tcPr>
            <w:tcW w:w="2718" w:type="pct"/>
            <w:tcBorders>
              <w:top w:val="single" w:sz="2" w:space="0" w:color="auto"/>
              <w:bottom w:val="single" w:sz="2" w:space="0" w:color="auto"/>
            </w:tcBorders>
          </w:tcPr>
          <w:p w14:paraId="41815D60" w14:textId="771A43B1" w:rsidR="002A6A33" w:rsidRDefault="00677E42" w:rsidP="00677E42">
            <w:pPr>
              <w:pStyle w:val="subsection"/>
              <w:tabs>
                <w:tab w:val="clear" w:pos="1021"/>
                <w:tab w:val="right" w:pos="482"/>
              </w:tabs>
              <w:spacing w:after="120"/>
              <w:ind w:left="0" w:firstLine="0"/>
            </w:pPr>
            <w:r>
              <w:t>Considering each frequency assignment requested in an application under section 99 of the Radiocommunications Act for the issue of a</w:t>
            </w:r>
            <w:r w:rsidR="002A6A33">
              <w:t>ny of the following licences,</w:t>
            </w:r>
            <w:r>
              <w:t xml:space="preserve"> </w:t>
            </w:r>
            <w:r w:rsidR="002A6A33">
              <w:t xml:space="preserve">and issuing it (if applicable) </w:t>
            </w:r>
            <w:r w:rsidR="006837F2">
              <w:t>where the application is not accompanied by a frequency assignment certificate issued by an accredited person</w:t>
            </w:r>
            <w:r w:rsidR="002A6A33">
              <w:t>:</w:t>
            </w:r>
          </w:p>
          <w:p w14:paraId="4D96109C" w14:textId="7CD2CD6E" w:rsidR="00C61DB6" w:rsidRDefault="002A6A33" w:rsidP="006B25C6">
            <w:pPr>
              <w:pStyle w:val="subsection"/>
              <w:tabs>
                <w:tab w:val="clear" w:pos="1021"/>
                <w:tab w:val="right" w:pos="482"/>
              </w:tabs>
              <w:ind w:left="340" w:hanging="340"/>
            </w:pPr>
            <w:r>
              <w:t>(a)</w:t>
            </w:r>
            <w:r>
              <w:tab/>
            </w:r>
            <w:r w:rsidR="00A21C2D">
              <w:t>broadcasting licence (high frequency)</w:t>
            </w:r>
            <w:r w:rsidR="00024267">
              <w:t>;</w:t>
            </w:r>
          </w:p>
          <w:p w14:paraId="57396EFF" w14:textId="3E1FDD1D" w:rsidR="00024267" w:rsidRDefault="00024267" w:rsidP="006B25C6">
            <w:pPr>
              <w:pStyle w:val="subsection"/>
              <w:tabs>
                <w:tab w:val="clear" w:pos="1021"/>
                <w:tab w:val="right" w:pos="482"/>
              </w:tabs>
              <w:ind w:left="340" w:hanging="340"/>
            </w:pPr>
            <w:r>
              <w:t xml:space="preserve">(b) </w:t>
            </w:r>
            <w:r w:rsidR="00A21C2D">
              <w:tab/>
              <w:t>land mobile licence (land mobile system 0 – 30 MHz)</w:t>
            </w:r>
          </w:p>
        </w:tc>
        <w:tc>
          <w:tcPr>
            <w:tcW w:w="1780" w:type="pct"/>
            <w:tcBorders>
              <w:top w:val="single" w:sz="2" w:space="0" w:color="auto"/>
              <w:bottom w:val="single" w:sz="2" w:space="0" w:color="auto"/>
            </w:tcBorders>
          </w:tcPr>
          <w:p w14:paraId="51642173" w14:textId="2E06F4F9" w:rsidR="00C61DB6" w:rsidRDefault="006837F2" w:rsidP="00A14F23">
            <w:pPr>
              <w:pStyle w:val="subsection"/>
              <w:ind w:left="0" w:firstLine="0"/>
            </w:pPr>
            <w:r>
              <w:t>$490 per spectrum access</w:t>
            </w:r>
          </w:p>
        </w:tc>
      </w:tr>
      <w:tr w:rsidR="00C61DB6" w:rsidRPr="00FF3517" w14:paraId="437A1F2C" w14:textId="77777777" w:rsidTr="00237D79">
        <w:tc>
          <w:tcPr>
            <w:tcW w:w="502" w:type="pct"/>
            <w:tcBorders>
              <w:top w:val="single" w:sz="2" w:space="0" w:color="auto"/>
              <w:bottom w:val="single" w:sz="2" w:space="0" w:color="auto"/>
            </w:tcBorders>
          </w:tcPr>
          <w:p w14:paraId="5494B7AD" w14:textId="3E125598" w:rsidR="00C61DB6" w:rsidRPr="00390D9B" w:rsidRDefault="007C54AB" w:rsidP="00A14F23">
            <w:pPr>
              <w:pStyle w:val="subsection"/>
              <w:ind w:left="0" w:firstLine="0"/>
              <w:rPr>
                <w:bCs/>
              </w:rPr>
            </w:pPr>
            <w:r w:rsidRPr="00390D9B">
              <w:rPr>
                <w:bCs/>
              </w:rPr>
              <w:t>2.1.1</w:t>
            </w:r>
            <w:r w:rsidR="00024267" w:rsidRPr="00390D9B">
              <w:rPr>
                <w:bCs/>
              </w:rPr>
              <w:t>3</w:t>
            </w:r>
          </w:p>
        </w:tc>
        <w:tc>
          <w:tcPr>
            <w:tcW w:w="2718" w:type="pct"/>
            <w:tcBorders>
              <w:top w:val="single" w:sz="2" w:space="0" w:color="auto"/>
              <w:bottom w:val="single" w:sz="2" w:space="0" w:color="auto"/>
            </w:tcBorders>
          </w:tcPr>
          <w:p w14:paraId="48E734C2" w14:textId="5E5378E7" w:rsidR="00C61DB6" w:rsidRDefault="007C54AB" w:rsidP="00677E42">
            <w:pPr>
              <w:pStyle w:val="subsection"/>
              <w:tabs>
                <w:tab w:val="clear" w:pos="1021"/>
                <w:tab w:val="right" w:pos="482"/>
              </w:tabs>
              <w:spacing w:after="120"/>
              <w:ind w:left="0" w:firstLine="0"/>
            </w:pPr>
            <w:r>
              <w:t>Considering an application for the issue of an assigned apparatus licence under section 99 of the Radiocommunications</w:t>
            </w:r>
            <w:r w:rsidR="00610A82">
              <w:t>, and issuing it (if applicable), where:</w:t>
            </w:r>
          </w:p>
          <w:p w14:paraId="6DB1E04F" w14:textId="7C2F043D" w:rsidR="00610A82" w:rsidRDefault="00610A82" w:rsidP="00610A82">
            <w:pPr>
              <w:pStyle w:val="subsection"/>
              <w:tabs>
                <w:tab w:val="clear" w:pos="1021"/>
                <w:tab w:val="right" w:pos="482"/>
              </w:tabs>
              <w:ind w:left="340" w:hanging="340"/>
            </w:pPr>
            <w:r>
              <w:t>(a)</w:t>
            </w:r>
            <w:r>
              <w:tab/>
            </w:r>
            <w:r w:rsidR="00177A41">
              <w:t>the application is not accompanied by a frequency assignment certificate issued by an accredited person</w:t>
            </w:r>
            <w:r w:rsidR="00354B4C">
              <w:t>; and</w:t>
            </w:r>
          </w:p>
          <w:p w14:paraId="6E369B49" w14:textId="20BAA6C4" w:rsidR="00354B4C" w:rsidRDefault="00354B4C" w:rsidP="00610A82">
            <w:pPr>
              <w:pStyle w:val="subsection"/>
              <w:tabs>
                <w:tab w:val="clear" w:pos="1021"/>
                <w:tab w:val="right" w:pos="482"/>
              </w:tabs>
              <w:ind w:left="340" w:hanging="340"/>
            </w:pPr>
            <w:r>
              <w:t>(b)</w:t>
            </w:r>
            <w:r>
              <w:tab/>
              <w:t>the application is one of a group of 2 or more applications, all of which relate to either:</w:t>
            </w:r>
          </w:p>
          <w:p w14:paraId="10F3A7DC" w14:textId="25AA304C" w:rsidR="00354B4C" w:rsidRDefault="00354B4C" w:rsidP="006F498C">
            <w:pPr>
              <w:pStyle w:val="subsection"/>
              <w:tabs>
                <w:tab w:val="clear" w:pos="1021"/>
                <w:tab w:val="right" w:pos="971"/>
              </w:tabs>
              <w:ind w:left="829" w:hanging="340"/>
            </w:pPr>
            <w:r>
              <w:t>(i)</w:t>
            </w:r>
            <w:r w:rsidR="006F498C">
              <w:tab/>
              <w:t>an event with a duration of less than 2 weeks; or</w:t>
            </w:r>
          </w:p>
          <w:p w14:paraId="3AD92F82" w14:textId="3BC3867A" w:rsidR="006F498C" w:rsidRDefault="006F498C" w:rsidP="006F498C">
            <w:pPr>
              <w:pStyle w:val="subsection"/>
              <w:tabs>
                <w:tab w:val="clear" w:pos="1021"/>
                <w:tab w:val="right" w:pos="971"/>
              </w:tabs>
              <w:ind w:left="829" w:hanging="340"/>
            </w:pPr>
            <w:r>
              <w:t>(ii)</w:t>
            </w:r>
            <w:r>
              <w:tab/>
              <w:t>military or other defence manoeuvres involving simulated wartime operations carried out to train and evaluate personnel that happen for a period of not more than 3 months</w:t>
            </w:r>
            <w:r w:rsidR="003D14C6">
              <w:t>; and</w:t>
            </w:r>
          </w:p>
          <w:p w14:paraId="0F51DA57" w14:textId="28555038" w:rsidR="00354B4C" w:rsidRDefault="00354B4C" w:rsidP="00610A82">
            <w:pPr>
              <w:pStyle w:val="subsection"/>
              <w:tabs>
                <w:tab w:val="clear" w:pos="1021"/>
                <w:tab w:val="right" w:pos="482"/>
              </w:tabs>
              <w:ind w:left="340" w:hanging="340"/>
            </w:pPr>
            <w:r>
              <w:t>(c)</w:t>
            </w:r>
            <w:r>
              <w:tab/>
            </w:r>
            <w:r w:rsidR="003D14C6">
              <w:t>each application in the group is made on the same day; and</w:t>
            </w:r>
          </w:p>
          <w:p w14:paraId="6F647A3F" w14:textId="2DEA2F3A" w:rsidR="003D14C6" w:rsidRDefault="00471B76" w:rsidP="00610A82">
            <w:pPr>
              <w:pStyle w:val="subsection"/>
              <w:tabs>
                <w:tab w:val="clear" w:pos="1021"/>
                <w:tab w:val="right" w:pos="482"/>
              </w:tabs>
              <w:ind w:left="340" w:hanging="340"/>
            </w:pPr>
            <w:r>
              <w:t>(d)</w:t>
            </w:r>
            <w:r>
              <w:tab/>
              <w:t>each application in the group is processed using an abridged frequency coordination procedure; and</w:t>
            </w:r>
          </w:p>
          <w:p w14:paraId="2361EFBD" w14:textId="52E11304" w:rsidR="00471B76" w:rsidRDefault="003D4A05" w:rsidP="00610A82">
            <w:pPr>
              <w:pStyle w:val="subsection"/>
              <w:tabs>
                <w:tab w:val="clear" w:pos="1021"/>
                <w:tab w:val="right" w:pos="482"/>
              </w:tabs>
              <w:ind w:left="340" w:hanging="340"/>
            </w:pPr>
            <w:r>
              <w:t>(</w:t>
            </w:r>
            <w:r w:rsidRPr="006B25C6">
              <w:t>e)</w:t>
            </w:r>
            <w:r w:rsidRPr="006B25C6">
              <w:tab/>
            </w:r>
            <w:r w:rsidR="00674AD4" w:rsidRPr="006B25C6">
              <w:t>each</w:t>
            </w:r>
            <w:r w:rsidR="00FF7D49" w:rsidRPr="006B25C6">
              <w:t xml:space="preserve"> </w:t>
            </w:r>
            <w:r w:rsidRPr="006B25C6">
              <w:t>licence the subject of each application is applied for on the basis that the use of the licence</w:t>
            </w:r>
            <w:r w:rsidRPr="00A30D21">
              <w:t>:</w:t>
            </w:r>
          </w:p>
          <w:p w14:paraId="70826F3C" w14:textId="16D592EA" w:rsidR="003D4A05" w:rsidRDefault="003D4A05" w:rsidP="003D4A05">
            <w:pPr>
              <w:pStyle w:val="subsection"/>
              <w:tabs>
                <w:tab w:val="clear" w:pos="1021"/>
                <w:tab w:val="right" w:pos="971"/>
              </w:tabs>
              <w:ind w:left="829" w:hanging="340"/>
            </w:pPr>
            <w:r>
              <w:t>(i)</w:t>
            </w:r>
            <w:r>
              <w:tab/>
              <w:t>is not to cause interference; and</w:t>
            </w:r>
          </w:p>
          <w:p w14:paraId="68574668" w14:textId="07B3A032" w:rsidR="00610A82" w:rsidRDefault="003D4A05" w:rsidP="003D4A05">
            <w:pPr>
              <w:pStyle w:val="subsection"/>
              <w:tabs>
                <w:tab w:val="clear" w:pos="1021"/>
                <w:tab w:val="right" w:pos="971"/>
              </w:tabs>
              <w:spacing w:after="120"/>
              <w:ind w:left="828" w:hanging="340"/>
            </w:pPr>
            <w:r>
              <w:t>(ii)</w:t>
            </w:r>
            <w:r>
              <w:tab/>
              <w:t>will not be afforded protection from interference caused by other services</w:t>
            </w:r>
          </w:p>
        </w:tc>
        <w:tc>
          <w:tcPr>
            <w:tcW w:w="1780" w:type="pct"/>
            <w:tcBorders>
              <w:top w:val="single" w:sz="2" w:space="0" w:color="auto"/>
              <w:bottom w:val="single" w:sz="2" w:space="0" w:color="auto"/>
            </w:tcBorders>
          </w:tcPr>
          <w:p w14:paraId="7734E675" w14:textId="4693E332" w:rsidR="00C61DB6" w:rsidRDefault="003D4A05" w:rsidP="00A14F23">
            <w:pPr>
              <w:pStyle w:val="subsection"/>
              <w:ind w:left="0" w:firstLine="0"/>
            </w:pPr>
            <w:r>
              <w:t>$500 per licence</w:t>
            </w:r>
          </w:p>
        </w:tc>
      </w:tr>
      <w:tr w:rsidR="00C61DB6" w:rsidRPr="00FF3517" w14:paraId="32F6CD2E" w14:textId="77777777" w:rsidTr="00237D79">
        <w:tc>
          <w:tcPr>
            <w:tcW w:w="502" w:type="pct"/>
            <w:tcBorders>
              <w:top w:val="single" w:sz="2" w:space="0" w:color="auto"/>
              <w:bottom w:val="single" w:sz="2" w:space="0" w:color="auto"/>
            </w:tcBorders>
          </w:tcPr>
          <w:p w14:paraId="3D6D911B" w14:textId="22D25CDB" w:rsidR="00C61DB6" w:rsidRPr="00390D9B" w:rsidRDefault="00272BDD" w:rsidP="00A14F23">
            <w:pPr>
              <w:pStyle w:val="subsection"/>
              <w:ind w:left="0" w:firstLine="0"/>
              <w:rPr>
                <w:bCs/>
              </w:rPr>
            </w:pPr>
            <w:r w:rsidRPr="00390D9B">
              <w:rPr>
                <w:bCs/>
              </w:rPr>
              <w:t>2.1.1</w:t>
            </w:r>
            <w:r w:rsidR="00024267" w:rsidRPr="00390D9B">
              <w:rPr>
                <w:bCs/>
              </w:rPr>
              <w:t>4</w:t>
            </w:r>
          </w:p>
        </w:tc>
        <w:tc>
          <w:tcPr>
            <w:tcW w:w="2718" w:type="pct"/>
            <w:tcBorders>
              <w:top w:val="single" w:sz="2" w:space="0" w:color="auto"/>
              <w:bottom w:val="single" w:sz="2" w:space="0" w:color="auto"/>
            </w:tcBorders>
          </w:tcPr>
          <w:p w14:paraId="60B72B13" w14:textId="77777777" w:rsidR="00C61DB6" w:rsidRDefault="00272BDD" w:rsidP="00677E42">
            <w:pPr>
              <w:pStyle w:val="subsection"/>
              <w:tabs>
                <w:tab w:val="clear" w:pos="1021"/>
                <w:tab w:val="right" w:pos="482"/>
              </w:tabs>
              <w:spacing w:after="120"/>
              <w:ind w:left="0" w:firstLine="0"/>
            </w:pPr>
            <w: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6791560C" w14:textId="23F0A3E6" w:rsidR="00272BDD" w:rsidRDefault="00984ADE" w:rsidP="00272BDD">
            <w:pPr>
              <w:pStyle w:val="subsection"/>
              <w:tabs>
                <w:tab w:val="clear" w:pos="1021"/>
                <w:tab w:val="right" w:pos="482"/>
              </w:tabs>
              <w:spacing w:after="120"/>
              <w:ind w:left="340" w:hanging="340"/>
            </w:pPr>
            <w:r>
              <w:t>(a)</w:t>
            </w:r>
            <w:r>
              <w:tab/>
              <w:t>aeronautical licence (aeronautical assigned system station);</w:t>
            </w:r>
          </w:p>
          <w:p w14:paraId="2F64914D" w14:textId="7C5E9A1E" w:rsidR="00984ADE" w:rsidRDefault="00984ADE" w:rsidP="00272BDD">
            <w:pPr>
              <w:pStyle w:val="subsection"/>
              <w:tabs>
                <w:tab w:val="clear" w:pos="1021"/>
                <w:tab w:val="right" w:pos="482"/>
              </w:tabs>
              <w:spacing w:after="120"/>
              <w:ind w:left="340" w:hanging="340"/>
            </w:pPr>
            <w:r>
              <w:t>(b)</w:t>
            </w:r>
            <w:r>
              <w:tab/>
              <w:t>aircraft licence (aircraft assigned station)</w:t>
            </w:r>
          </w:p>
        </w:tc>
        <w:tc>
          <w:tcPr>
            <w:tcW w:w="1780" w:type="pct"/>
            <w:tcBorders>
              <w:top w:val="single" w:sz="2" w:space="0" w:color="auto"/>
              <w:bottom w:val="single" w:sz="2" w:space="0" w:color="auto"/>
            </w:tcBorders>
          </w:tcPr>
          <w:p w14:paraId="4026FE4E" w14:textId="35F4F6BF" w:rsidR="00C61DB6" w:rsidRDefault="00984ADE" w:rsidP="00A14F23">
            <w:pPr>
              <w:pStyle w:val="subsection"/>
              <w:ind w:left="0" w:firstLine="0"/>
            </w:pPr>
            <w:r>
              <w:t>$500 per station</w:t>
            </w:r>
          </w:p>
        </w:tc>
      </w:tr>
      <w:tr w:rsidR="00C61DB6" w:rsidRPr="00FF3517" w14:paraId="06E532E4" w14:textId="77777777" w:rsidTr="00237D79">
        <w:tc>
          <w:tcPr>
            <w:tcW w:w="502" w:type="pct"/>
            <w:tcBorders>
              <w:top w:val="single" w:sz="2" w:space="0" w:color="auto"/>
              <w:bottom w:val="single" w:sz="2" w:space="0" w:color="auto"/>
            </w:tcBorders>
          </w:tcPr>
          <w:p w14:paraId="7917E7E5" w14:textId="149D4E7E" w:rsidR="00C61DB6" w:rsidRPr="00390D9B" w:rsidRDefault="00984ADE" w:rsidP="00A14F23">
            <w:pPr>
              <w:pStyle w:val="subsection"/>
              <w:ind w:left="0" w:firstLine="0"/>
              <w:rPr>
                <w:bCs/>
              </w:rPr>
            </w:pPr>
            <w:r w:rsidRPr="00390D9B">
              <w:rPr>
                <w:bCs/>
              </w:rPr>
              <w:t>2.1.1</w:t>
            </w:r>
            <w:r w:rsidR="00024267" w:rsidRPr="00390D9B">
              <w:rPr>
                <w:bCs/>
              </w:rPr>
              <w:t>5</w:t>
            </w:r>
          </w:p>
        </w:tc>
        <w:tc>
          <w:tcPr>
            <w:tcW w:w="2718" w:type="pct"/>
            <w:tcBorders>
              <w:top w:val="single" w:sz="2" w:space="0" w:color="auto"/>
              <w:bottom w:val="single" w:sz="2" w:space="0" w:color="auto"/>
            </w:tcBorders>
          </w:tcPr>
          <w:p w14:paraId="581D3B2C" w14:textId="77777777" w:rsidR="00984ADE" w:rsidRDefault="00984ADE" w:rsidP="00984ADE">
            <w:pPr>
              <w:pStyle w:val="subsection"/>
              <w:tabs>
                <w:tab w:val="clear" w:pos="1021"/>
                <w:tab w:val="right" w:pos="482"/>
              </w:tabs>
              <w:spacing w:after="120"/>
              <w:ind w:left="0" w:firstLine="0"/>
            </w:pPr>
            <w: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7473F1AE" w14:textId="3CFFA703" w:rsidR="00984ADE" w:rsidRDefault="00984ADE" w:rsidP="00984ADE">
            <w:pPr>
              <w:pStyle w:val="subsection"/>
              <w:tabs>
                <w:tab w:val="clear" w:pos="1021"/>
                <w:tab w:val="right" w:pos="482"/>
              </w:tabs>
              <w:spacing w:after="120"/>
              <w:ind w:left="340" w:hanging="340"/>
            </w:pPr>
            <w:r>
              <w:t>(a)</w:t>
            </w:r>
            <w:r>
              <w:tab/>
            </w:r>
            <w:r w:rsidR="0062102A">
              <w:t>fixed receive licence</w:t>
            </w:r>
            <w:r>
              <w:t>;</w:t>
            </w:r>
          </w:p>
          <w:p w14:paraId="470188AF" w14:textId="44770D95" w:rsidR="00C61DB6" w:rsidRDefault="00984ADE" w:rsidP="0062102A">
            <w:pPr>
              <w:pStyle w:val="subsection"/>
              <w:tabs>
                <w:tab w:val="clear" w:pos="1021"/>
                <w:tab w:val="right" w:pos="482"/>
              </w:tabs>
              <w:spacing w:after="120"/>
              <w:ind w:left="340" w:hanging="340"/>
            </w:pPr>
            <w:r>
              <w:t>(b)</w:t>
            </w:r>
            <w:r>
              <w:tab/>
            </w:r>
            <w:r w:rsidR="0062102A">
              <w:t>PTS licence (PMTS Class B);</w:t>
            </w:r>
          </w:p>
          <w:p w14:paraId="304642CD" w14:textId="6AF587C9" w:rsidR="0062102A" w:rsidRDefault="0062102A" w:rsidP="0062102A">
            <w:pPr>
              <w:pStyle w:val="subsection"/>
              <w:tabs>
                <w:tab w:val="clear" w:pos="1021"/>
                <w:tab w:val="right" w:pos="482"/>
              </w:tabs>
              <w:spacing w:after="120"/>
              <w:ind w:left="340" w:hanging="340"/>
            </w:pPr>
            <w:r>
              <w:t>(c)</w:t>
            </w:r>
            <w:r>
              <w:tab/>
            </w:r>
            <w:r w:rsidR="00805DBB">
              <w:t>radiodetermination licence;</w:t>
            </w:r>
          </w:p>
          <w:p w14:paraId="252823BF" w14:textId="3B2459B9" w:rsidR="00805DBB" w:rsidRDefault="00805DBB" w:rsidP="0062102A">
            <w:pPr>
              <w:pStyle w:val="subsection"/>
              <w:tabs>
                <w:tab w:val="clear" w:pos="1021"/>
                <w:tab w:val="right" w:pos="482"/>
              </w:tabs>
              <w:spacing w:after="120"/>
              <w:ind w:left="340" w:hanging="340"/>
            </w:pPr>
            <w:r>
              <w:t>(d)</w:t>
            </w:r>
            <w:r>
              <w:tab/>
              <w:t xml:space="preserve">scientific licence (scientific assigned station) </w:t>
            </w:r>
          </w:p>
        </w:tc>
        <w:tc>
          <w:tcPr>
            <w:tcW w:w="1780" w:type="pct"/>
            <w:tcBorders>
              <w:top w:val="single" w:sz="2" w:space="0" w:color="auto"/>
              <w:bottom w:val="single" w:sz="2" w:space="0" w:color="auto"/>
            </w:tcBorders>
          </w:tcPr>
          <w:p w14:paraId="0FF00B11" w14:textId="7949ED86" w:rsidR="00C61DB6" w:rsidRDefault="003072A0" w:rsidP="00A14F23">
            <w:pPr>
              <w:pStyle w:val="subsection"/>
              <w:ind w:left="0" w:firstLine="0"/>
            </w:pPr>
            <w:r>
              <w:t>$</w:t>
            </w:r>
            <w:r w:rsidR="00256CF2">
              <w:t xml:space="preserve">520 </w:t>
            </w:r>
            <w:r>
              <w:t>per spectrum access</w:t>
            </w:r>
          </w:p>
        </w:tc>
      </w:tr>
      <w:tr w:rsidR="00C61DB6" w:rsidRPr="00FF3517" w14:paraId="573986ED" w14:textId="77777777" w:rsidTr="00237D79">
        <w:tc>
          <w:tcPr>
            <w:tcW w:w="502" w:type="pct"/>
            <w:tcBorders>
              <w:top w:val="single" w:sz="2" w:space="0" w:color="auto"/>
              <w:bottom w:val="single" w:sz="2" w:space="0" w:color="auto"/>
            </w:tcBorders>
          </w:tcPr>
          <w:p w14:paraId="29416662" w14:textId="5FDDF6CD" w:rsidR="00C61DB6" w:rsidRPr="00390D9B" w:rsidRDefault="003072A0" w:rsidP="00A14F23">
            <w:pPr>
              <w:pStyle w:val="subsection"/>
              <w:ind w:left="0" w:firstLine="0"/>
              <w:rPr>
                <w:bCs/>
              </w:rPr>
            </w:pPr>
            <w:r w:rsidRPr="00390D9B">
              <w:rPr>
                <w:bCs/>
              </w:rPr>
              <w:t>2.1.1</w:t>
            </w:r>
            <w:r w:rsidR="00024267" w:rsidRPr="00390D9B">
              <w:rPr>
                <w:bCs/>
              </w:rPr>
              <w:t>6</w:t>
            </w:r>
          </w:p>
        </w:tc>
        <w:tc>
          <w:tcPr>
            <w:tcW w:w="2718" w:type="pct"/>
            <w:tcBorders>
              <w:top w:val="single" w:sz="2" w:space="0" w:color="auto"/>
              <w:bottom w:val="single" w:sz="2" w:space="0" w:color="auto"/>
            </w:tcBorders>
          </w:tcPr>
          <w:p w14:paraId="43CB1489" w14:textId="77777777" w:rsidR="00E30490" w:rsidRDefault="00E30490" w:rsidP="00E30490">
            <w:pPr>
              <w:pStyle w:val="subsection"/>
              <w:tabs>
                <w:tab w:val="clear" w:pos="1021"/>
                <w:tab w:val="right" w:pos="482"/>
              </w:tabs>
              <w:spacing w:after="120"/>
              <w:ind w:left="0" w:firstLine="0"/>
            </w:pPr>
            <w: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60DFA741" w14:textId="775E932A" w:rsidR="00E30490" w:rsidRDefault="00E30490" w:rsidP="00E30490">
            <w:pPr>
              <w:pStyle w:val="subsection"/>
              <w:tabs>
                <w:tab w:val="clear" w:pos="1021"/>
                <w:tab w:val="right" w:pos="482"/>
              </w:tabs>
              <w:spacing w:after="120"/>
              <w:ind w:left="340" w:hanging="340"/>
            </w:pPr>
            <w:r>
              <w:t>(a)</w:t>
            </w:r>
            <w:r>
              <w:tab/>
              <w:t>earth licence (fixed earth station);</w:t>
            </w:r>
          </w:p>
          <w:p w14:paraId="387A497F" w14:textId="3FCA677D" w:rsidR="00C61DB6" w:rsidRDefault="00E30490" w:rsidP="00E30490">
            <w:pPr>
              <w:pStyle w:val="subsection"/>
              <w:tabs>
                <w:tab w:val="clear" w:pos="1021"/>
                <w:tab w:val="right" w:pos="482"/>
              </w:tabs>
              <w:spacing w:after="120"/>
              <w:ind w:left="340" w:hanging="340"/>
            </w:pPr>
            <w:r>
              <w:t>(b)</w:t>
            </w:r>
            <w:r>
              <w:tab/>
              <w:t>earth licence (mobile earth station);</w:t>
            </w:r>
          </w:p>
          <w:p w14:paraId="4D017B1E" w14:textId="491A3364" w:rsidR="00E30490" w:rsidRDefault="00E30490" w:rsidP="00E30490">
            <w:pPr>
              <w:pStyle w:val="subsection"/>
              <w:tabs>
                <w:tab w:val="clear" w:pos="1021"/>
                <w:tab w:val="right" w:pos="482"/>
              </w:tabs>
              <w:spacing w:after="120"/>
              <w:ind w:left="340" w:hanging="340"/>
            </w:pPr>
            <w:r>
              <w:t>(c)</w:t>
            </w:r>
            <w:r>
              <w:tab/>
              <w:t xml:space="preserve">earth receive licence </w:t>
            </w:r>
          </w:p>
        </w:tc>
        <w:tc>
          <w:tcPr>
            <w:tcW w:w="1780" w:type="pct"/>
            <w:tcBorders>
              <w:top w:val="single" w:sz="2" w:space="0" w:color="auto"/>
              <w:bottom w:val="single" w:sz="2" w:space="0" w:color="auto"/>
            </w:tcBorders>
          </w:tcPr>
          <w:p w14:paraId="4CDD0C9B" w14:textId="3F972B0F" w:rsidR="00C61DB6" w:rsidRDefault="00E30490" w:rsidP="00A14F23">
            <w:pPr>
              <w:pStyle w:val="subsection"/>
              <w:ind w:left="0" w:firstLine="0"/>
            </w:pPr>
            <w:r>
              <w:t>$546 per spectrum access</w:t>
            </w:r>
          </w:p>
        </w:tc>
      </w:tr>
      <w:tr w:rsidR="00E30490" w:rsidRPr="00FF3517" w14:paraId="56BA70CC" w14:textId="77777777" w:rsidTr="00E30490">
        <w:tc>
          <w:tcPr>
            <w:tcW w:w="5000" w:type="pct"/>
            <w:gridSpan w:val="3"/>
            <w:tcBorders>
              <w:top w:val="single" w:sz="2" w:space="0" w:color="auto"/>
              <w:bottom w:val="single" w:sz="2" w:space="0" w:color="auto"/>
            </w:tcBorders>
          </w:tcPr>
          <w:p w14:paraId="72E1AD18" w14:textId="45F39044" w:rsidR="00E30490" w:rsidRDefault="00E30490" w:rsidP="007F785C">
            <w:pPr>
              <w:pStyle w:val="subsection"/>
              <w:keepNext/>
              <w:spacing w:after="120"/>
              <w:ind w:left="0" w:firstLine="0"/>
            </w:pPr>
            <w:r w:rsidRPr="007F785C">
              <w:rPr>
                <w:bCs/>
                <w:i/>
                <w:iCs/>
              </w:rPr>
              <w:t>Non-assigned licences</w:t>
            </w:r>
          </w:p>
        </w:tc>
      </w:tr>
      <w:tr w:rsidR="00E30490" w:rsidRPr="00FF3517" w14:paraId="5656320E" w14:textId="77777777" w:rsidTr="00237D79">
        <w:tc>
          <w:tcPr>
            <w:tcW w:w="502" w:type="pct"/>
            <w:tcBorders>
              <w:top w:val="single" w:sz="2" w:space="0" w:color="auto"/>
              <w:bottom w:val="single" w:sz="2" w:space="0" w:color="auto"/>
            </w:tcBorders>
          </w:tcPr>
          <w:p w14:paraId="23A3EE1B" w14:textId="22AAF25E" w:rsidR="00E30490" w:rsidRPr="00390D9B" w:rsidRDefault="00E30490" w:rsidP="00E30490">
            <w:pPr>
              <w:pStyle w:val="subsection"/>
              <w:ind w:left="0" w:firstLine="0"/>
              <w:rPr>
                <w:bCs/>
              </w:rPr>
            </w:pPr>
            <w:r w:rsidRPr="00390D9B">
              <w:rPr>
                <w:bCs/>
              </w:rPr>
              <w:t>2.1.1</w:t>
            </w:r>
            <w:r w:rsidR="00024267" w:rsidRPr="00390D9B">
              <w:rPr>
                <w:bCs/>
              </w:rPr>
              <w:t>7</w:t>
            </w:r>
          </w:p>
        </w:tc>
        <w:tc>
          <w:tcPr>
            <w:tcW w:w="2718" w:type="pct"/>
            <w:tcBorders>
              <w:top w:val="single" w:sz="2" w:space="0" w:color="auto"/>
              <w:bottom w:val="single" w:sz="2" w:space="0" w:color="auto"/>
            </w:tcBorders>
          </w:tcPr>
          <w:p w14:paraId="37D6ACEB" w14:textId="7C266EA1" w:rsidR="00E30490" w:rsidRDefault="00E30490" w:rsidP="00E30490">
            <w:pPr>
              <w:pStyle w:val="subsection"/>
              <w:tabs>
                <w:tab w:val="clear" w:pos="1021"/>
                <w:tab w:val="right" w:pos="482"/>
              </w:tabs>
              <w:spacing w:after="120"/>
              <w:ind w:left="0" w:firstLine="0"/>
            </w:pPr>
            <w:r>
              <w:t xml:space="preserve">Considering an application </w:t>
            </w:r>
            <w:r w:rsidRPr="00D20E87">
              <w:t>under section 99 of the Radiocommunications Act</w:t>
            </w:r>
            <w:r w:rsidRPr="00A30D21">
              <w:t xml:space="preserve"> for the issue of any of the </w:t>
            </w:r>
            <w:r w:rsidRPr="00D20E87">
              <w:t>following licences</w:t>
            </w:r>
            <w:r w:rsidRPr="00A30D21">
              <w:t xml:space="preserve">, </w:t>
            </w:r>
            <w:r w:rsidR="00B21579" w:rsidRPr="00A30D21">
              <w:t>and issuing</w:t>
            </w:r>
            <w:r w:rsidR="00B21579">
              <w:t xml:space="preserve"> the licence (if applicable)</w:t>
            </w:r>
            <w:r>
              <w:t>:</w:t>
            </w:r>
          </w:p>
          <w:p w14:paraId="41B48DF6" w14:textId="47D0181D" w:rsidR="00E30490" w:rsidRDefault="00E30490" w:rsidP="00E30490">
            <w:pPr>
              <w:pStyle w:val="subsection"/>
              <w:tabs>
                <w:tab w:val="clear" w:pos="1021"/>
                <w:tab w:val="right" w:pos="482"/>
              </w:tabs>
              <w:spacing w:after="120"/>
              <w:ind w:left="340" w:hanging="340"/>
            </w:pPr>
            <w:r>
              <w:t>(a)</w:t>
            </w:r>
            <w:r>
              <w:tab/>
            </w:r>
            <w:r w:rsidR="00273308">
              <w:t>fixed licence (sound outside broadcast station)</w:t>
            </w:r>
            <w:r w:rsidR="00B21579">
              <w:t>;</w:t>
            </w:r>
          </w:p>
          <w:p w14:paraId="46B6E0FF" w14:textId="46BDAD94" w:rsidR="00E30490" w:rsidRDefault="00E30490" w:rsidP="00E30490">
            <w:pPr>
              <w:pStyle w:val="subsection"/>
              <w:tabs>
                <w:tab w:val="clear" w:pos="1021"/>
                <w:tab w:val="right" w:pos="482"/>
              </w:tabs>
              <w:spacing w:after="120"/>
              <w:ind w:left="340" w:hanging="340"/>
            </w:pPr>
            <w:r>
              <w:t>(b)</w:t>
            </w:r>
            <w:r>
              <w:tab/>
            </w:r>
            <w:r w:rsidR="003D3B27">
              <w:t>fixed licence (temporary fixed link station)</w:t>
            </w:r>
            <w:r w:rsidR="00B21579">
              <w:t>;</w:t>
            </w:r>
          </w:p>
          <w:p w14:paraId="1B9A2242" w14:textId="75B8EBD7" w:rsidR="00B21579" w:rsidRDefault="00B21579" w:rsidP="00E30490">
            <w:pPr>
              <w:pStyle w:val="subsection"/>
              <w:tabs>
                <w:tab w:val="clear" w:pos="1021"/>
                <w:tab w:val="right" w:pos="482"/>
              </w:tabs>
              <w:spacing w:after="120"/>
              <w:ind w:left="340" w:hanging="340"/>
            </w:pPr>
            <w:r>
              <w:t>(c)</w:t>
            </w:r>
            <w:r>
              <w:tab/>
            </w:r>
            <w:r w:rsidR="008E3457">
              <w:t>maritime coast licence (limited coast marine rescue station);</w:t>
            </w:r>
          </w:p>
          <w:p w14:paraId="611180EC" w14:textId="523C9895" w:rsidR="00B21579" w:rsidRDefault="00B21579" w:rsidP="00E30490">
            <w:pPr>
              <w:pStyle w:val="subsection"/>
              <w:tabs>
                <w:tab w:val="clear" w:pos="1021"/>
                <w:tab w:val="right" w:pos="482"/>
              </w:tabs>
              <w:spacing w:after="120"/>
              <w:ind w:left="340" w:hanging="340"/>
            </w:pPr>
            <w:r>
              <w:t>(d)</w:t>
            </w:r>
            <w:r>
              <w:tab/>
            </w:r>
            <w:r w:rsidR="00B929B4">
              <w:t>maritime coast licence (limited coast non assigned station)</w:t>
            </w:r>
            <w:r>
              <w:t>;</w:t>
            </w:r>
          </w:p>
          <w:p w14:paraId="16A0F723" w14:textId="79B6612B" w:rsidR="00B21579" w:rsidRDefault="00B21579" w:rsidP="00E30490">
            <w:pPr>
              <w:pStyle w:val="subsection"/>
              <w:tabs>
                <w:tab w:val="clear" w:pos="1021"/>
                <w:tab w:val="right" w:pos="482"/>
              </w:tabs>
              <w:spacing w:after="120"/>
              <w:ind w:left="340" w:hanging="340"/>
            </w:pPr>
            <w:r>
              <w:t>(e)</w:t>
            </w:r>
            <w:r>
              <w:tab/>
            </w:r>
            <w:r w:rsidR="008E3457">
              <w:t xml:space="preserve">maritime ship licence (ship station class B </w:t>
            </w:r>
            <w:proofErr w:type="spellStart"/>
            <w:r w:rsidR="008E3457">
              <w:t>non assigned</w:t>
            </w:r>
            <w:proofErr w:type="spellEnd"/>
            <w:r w:rsidR="008E3457">
              <w:t>)</w:t>
            </w:r>
            <w:r>
              <w:t>;</w:t>
            </w:r>
          </w:p>
          <w:p w14:paraId="62F23D99" w14:textId="64BAB50A" w:rsidR="00E30490" w:rsidRDefault="00B21579" w:rsidP="00B21579">
            <w:pPr>
              <w:pStyle w:val="subsection"/>
              <w:tabs>
                <w:tab w:val="clear" w:pos="1021"/>
                <w:tab w:val="right" w:pos="482"/>
              </w:tabs>
              <w:spacing w:after="120"/>
              <w:ind w:left="340" w:hanging="340"/>
            </w:pPr>
            <w:r>
              <w:t>(f)</w:t>
            </w:r>
            <w:r>
              <w:tab/>
            </w:r>
            <w:r w:rsidR="008E3457">
              <w:t>maritime ship licence (ship station class C non assigned)</w:t>
            </w:r>
            <w:r w:rsidR="00E30490">
              <w:t xml:space="preserve"> </w:t>
            </w:r>
          </w:p>
        </w:tc>
        <w:tc>
          <w:tcPr>
            <w:tcW w:w="1780" w:type="pct"/>
            <w:tcBorders>
              <w:top w:val="single" w:sz="2" w:space="0" w:color="auto"/>
              <w:bottom w:val="single" w:sz="2" w:space="0" w:color="auto"/>
            </w:tcBorders>
          </w:tcPr>
          <w:p w14:paraId="023214D7" w14:textId="384F25F0" w:rsidR="00E30490" w:rsidRDefault="00B21579" w:rsidP="00E30490">
            <w:pPr>
              <w:pStyle w:val="subsection"/>
              <w:ind w:left="0" w:firstLine="0"/>
            </w:pPr>
            <w:r>
              <w:t>$36</w:t>
            </w:r>
          </w:p>
        </w:tc>
      </w:tr>
      <w:tr w:rsidR="00807AE9" w:rsidRPr="00FF3517" w14:paraId="5D494C67" w14:textId="77777777" w:rsidTr="00807AE9">
        <w:tc>
          <w:tcPr>
            <w:tcW w:w="5000" w:type="pct"/>
            <w:gridSpan w:val="3"/>
            <w:tcBorders>
              <w:top w:val="single" w:sz="2" w:space="0" w:color="auto"/>
              <w:bottom w:val="single" w:sz="2" w:space="0" w:color="auto"/>
            </w:tcBorders>
          </w:tcPr>
          <w:p w14:paraId="5DE2B512" w14:textId="442B19B4" w:rsidR="00807AE9" w:rsidRDefault="00807AE9" w:rsidP="007F785C">
            <w:pPr>
              <w:pStyle w:val="subsection"/>
              <w:keepNext/>
              <w:spacing w:after="120"/>
              <w:ind w:left="0" w:firstLine="0"/>
            </w:pPr>
            <w:r w:rsidRPr="007F785C">
              <w:rPr>
                <w:bCs/>
                <w:i/>
                <w:iCs/>
              </w:rPr>
              <w:t xml:space="preserve">Area-wide </w:t>
            </w:r>
            <w:r w:rsidRPr="00A30D21">
              <w:rPr>
                <w:bCs/>
                <w:i/>
                <w:iCs/>
              </w:rPr>
              <w:t xml:space="preserve">licences </w:t>
            </w:r>
            <w:r w:rsidRPr="007E45D3">
              <w:rPr>
                <w:bCs/>
                <w:i/>
                <w:iCs/>
              </w:rPr>
              <w:t>and area-wide receive licences</w:t>
            </w:r>
          </w:p>
        </w:tc>
      </w:tr>
      <w:tr w:rsidR="00E30490" w:rsidRPr="00FF3517" w14:paraId="0D7804A8" w14:textId="77777777" w:rsidTr="00237D79">
        <w:tc>
          <w:tcPr>
            <w:tcW w:w="502" w:type="pct"/>
            <w:tcBorders>
              <w:top w:val="single" w:sz="2" w:space="0" w:color="auto"/>
              <w:bottom w:val="single" w:sz="2" w:space="0" w:color="auto"/>
            </w:tcBorders>
          </w:tcPr>
          <w:p w14:paraId="027D0910" w14:textId="7ADE1542" w:rsidR="00E30490" w:rsidRPr="00390D9B" w:rsidRDefault="007F785C" w:rsidP="00E30490">
            <w:pPr>
              <w:pStyle w:val="subsection"/>
              <w:ind w:left="0" w:firstLine="0"/>
              <w:rPr>
                <w:bCs/>
              </w:rPr>
            </w:pPr>
            <w:r w:rsidRPr="00390D9B">
              <w:rPr>
                <w:bCs/>
              </w:rPr>
              <w:t>2.1.1</w:t>
            </w:r>
            <w:r w:rsidR="00024267" w:rsidRPr="00390D9B">
              <w:rPr>
                <w:bCs/>
              </w:rPr>
              <w:t>8</w:t>
            </w:r>
          </w:p>
        </w:tc>
        <w:tc>
          <w:tcPr>
            <w:tcW w:w="2718" w:type="pct"/>
            <w:tcBorders>
              <w:top w:val="single" w:sz="2" w:space="0" w:color="auto"/>
              <w:bottom w:val="single" w:sz="2" w:space="0" w:color="auto"/>
            </w:tcBorders>
          </w:tcPr>
          <w:p w14:paraId="11D16350" w14:textId="6AD982A4" w:rsidR="00E30490" w:rsidRDefault="007F785C" w:rsidP="00E30490">
            <w:pPr>
              <w:pStyle w:val="subsection"/>
              <w:tabs>
                <w:tab w:val="clear" w:pos="1021"/>
                <w:tab w:val="right" w:pos="482"/>
              </w:tabs>
              <w:spacing w:after="120"/>
              <w:ind w:left="0" w:firstLine="0"/>
            </w:pPr>
            <w:r>
              <w:t xml:space="preserve">Considering an application for the issue of a FSS only area-wide licence, and issuing it (if applicable) </w:t>
            </w:r>
          </w:p>
        </w:tc>
        <w:tc>
          <w:tcPr>
            <w:tcW w:w="1780" w:type="pct"/>
            <w:tcBorders>
              <w:top w:val="single" w:sz="2" w:space="0" w:color="auto"/>
              <w:bottom w:val="single" w:sz="2" w:space="0" w:color="auto"/>
            </w:tcBorders>
          </w:tcPr>
          <w:p w14:paraId="28DBA5E5" w14:textId="64205FB4" w:rsidR="00E30490" w:rsidRDefault="007F785C" w:rsidP="00E30490">
            <w:pPr>
              <w:pStyle w:val="subsection"/>
              <w:ind w:left="0" w:firstLine="0"/>
            </w:pPr>
            <w:r>
              <w:t>$696</w:t>
            </w:r>
          </w:p>
        </w:tc>
      </w:tr>
      <w:tr w:rsidR="007F785C" w:rsidRPr="00FF3517" w14:paraId="68EF65DC" w14:textId="77777777" w:rsidTr="00237D79">
        <w:tc>
          <w:tcPr>
            <w:tcW w:w="502" w:type="pct"/>
            <w:tcBorders>
              <w:top w:val="single" w:sz="2" w:space="0" w:color="auto"/>
              <w:bottom w:val="single" w:sz="2" w:space="0" w:color="auto"/>
            </w:tcBorders>
          </w:tcPr>
          <w:p w14:paraId="24D5C530" w14:textId="6814D9DE" w:rsidR="007F785C" w:rsidRPr="00390D9B" w:rsidRDefault="007F785C" w:rsidP="00E30490">
            <w:pPr>
              <w:pStyle w:val="subsection"/>
              <w:ind w:left="0" w:firstLine="0"/>
              <w:rPr>
                <w:bCs/>
              </w:rPr>
            </w:pPr>
            <w:r w:rsidRPr="00390D9B">
              <w:rPr>
                <w:bCs/>
              </w:rPr>
              <w:t>2.1.1</w:t>
            </w:r>
            <w:r w:rsidR="00024267" w:rsidRPr="00390D9B">
              <w:rPr>
                <w:bCs/>
              </w:rPr>
              <w:t>9</w:t>
            </w:r>
          </w:p>
        </w:tc>
        <w:tc>
          <w:tcPr>
            <w:tcW w:w="2718" w:type="pct"/>
            <w:tcBorders>
              <w:top w:val="single" w:sz="2" w:space="0" w:color="auto"/>
              <w:bottom w:val="single" w:sz="2" w:space="0" w:color="auto"/>
            </w:tcBorders>
          </w:tcPr>
          <w:p w14:paraId="37FA8A4B" w14:textId="6A645395" w:rsidR="007F785C" w:rsidRDefault="007F785C" w:rsidP="00E30490">
            <w:pPr>
              <w:pStyle w:val="subsection"/>
              <w:tabs>
                <w:tab w:val="clear" w:pos="1021"/>
                <w:tab w:val="right" w:pos="482"/>
              </w:tabs>
              <w:spacing w:after="120"/>
              <w:ind w:left="0" w:firstLine="0"/>
            </w:pPr>
            <w:r>
              <w:t>Considering an application for a standard area-wide licence, and issuing it (if applicable</w:t>
            </w:r>
            <w:r w:rsidR="00B144A2">
              <w:t xml:space="preserve">) </w:t>
            </w:r>
          </w:p>
        </w:tc>
        <w:tc>
          <w:tcPr>
            <w:tcW w:w="1780" w:type="pct"/>
            <w:tcBorders>
              <w:top w:val="single" w:sz="2" w:space="0" w:color="auto"/>
              <w:bottom w:val="single" w:sz="2" w:space="0" w:color="auto"/>
            </w:tcBorders>
          </w:tcPr>
          <w:p w14:paraId="21984081" w14:textId="77570F79" w:rsidR="007F785C" w:rsidRDefault="00B144A2" w:rsidP="00E30490">
            <w:pPr>
              <w:pStyle w:val="subsection"/>
              <w:ind w:left="0" w:firstLine="0"/>
            </w:pPr>
            <w:r>
              <w:t>$847</w:t>
            </w:r>
          </w:p>
        </w:tc>
      </w:tr>
      <w:tr w:rsidR="00B144A2" w:rsidRPr="00FF3517" w14:paraId="65A134CE" w14:textId="77777777" w:rsidTr="00237D79">
        <w:tc>
          <w:tcPr>
            <w:tcW w:w="502" w:type="pct"/>
            <w:tcBorders>
              <w:top w:val="single" w:sz="2" w:space="0" w:color="auto"/>
              <w:bottom w:val="single" w:sz="2" w:space="0" w:color="auto"/>
            </w:tcBorders>
          </w:tcPr>
          <w:p w14:paraId="405822A6" w14:textId="03400874" w:rsidR="00B144A2" w:rsidRPr="00390D9B" w:rsidRDefault="00B144A2" w:rsidP="00E30490">
            <w:pPr>
              <w:pStyle w:val="subsection"/>
              <w:ind w:left="0" w:firstLine="0"/>
              <w:rPr>
                <w:bCs/>
              </w:rPr>
            </w:pPr>
            <w:r w:rsidRPr="00390D9B">
              <w:rPr>
                <w:bCs/>
              </w:rPr>
              <w:t>2.1.</w:t>
            </w:r>
            <w:r w:rsidR="00024267" w:rsidRPr="00390D9B">
              <w:rPr>
                <w:bCs/>
              </w:rPr>
              <w:t>20</w:t>
            </w:r>
          </w:p>
        </w:tc>
        <w:tc>
          <w:tcPr>
            <w:tcW w:w="2718" w:type="pct"/>
            <w:tcBorders>
              <w:top w:val="single" w:sz="2" w:space="0" w:color="auto"/>
              <w:bottom w:val="single" w:sz="2" w:space="0" w:color="auto"/>
            </w:tcBorders>
          </w:tcPr>
          <w:p w14:paraId="1036010A" w14:textId="3AD9B803" w:rsidR="00B144A2" w:rsidRDefault="00B144A2" w:rsidP="00E30490">
            <w:pPr>
              <w:pStyle w:val="subsection"/>
              <w:tabs>
                <w:tab w:val="clear" w:pos="1021"/>
                <w:tab w:val="right" w:pos="482"/>
              </w:tabs>
              <w:spacing w:after="120"/>
              <w:ind w:left="0" w:firstLine="0"/>
            </w:pPr>
            <w:r>
              <w:t xml:space="preserve">Considering an application for an area-wide receive licence, and issuing it (if applicable) </w:t>
            </w:r>
          </w:p>
        </w:tc>
        <w:tc>
          <w:tcPr>
            <w:tcW w:w="1780" w:type="pct"/>
            <w:tcBorders>
              <w:top w:val="single" w:sz="2" w:space="0" w:color="auto"/>
              <w:bottom w:val="single" w:sz="2" w:space="0" w:color="auto"/>
            </w:tcBorders>
          </w:tcPr>
          <w:p w14:paraId="02D2A218" w14:textId="13EE3E46" w:rsidR="00B144A2" w:rsidRDefault="00B144A2" w:rsidP="00E30490">
            <w:pPr>
              <w:pStyle w:val="subsection"/>
              <w:ind w:left="0" w:firstLine="0"/>
            </w:pPr>
            <w:r>
              <w:t>$847</w:t>
            </w:r>
          </w:p>
        </w:tc>
      </w:tr>
      <w:tr w:rsidR="00B144A2" w:rsidRPr="00FF3517" w14:paraId="7BBBEDDB" w14:textId="77777777" w:rsidTr="00237D79">
        <w:tc>
          <w:tcPr>
            <w:tcW w:w="502" w:type="pct"/>
            <w:tcBorders>
              <w:top w:val="single" w:sz="2" w:space="0" w:color="auto"/>
              <w:bottom w:val="single" w:sz="2" w:space="0" w:color="auto"/>
            </w:tcBorders>
          </w:tcPr>
          <w:p w14:paraId="4ACB39E4" w14:textId="37507695" w:rsidR="00B144A2" w:rsidRPr="00390D9B" w:rsidRDefault="00E128E8" w:rsidP="00E30490">
            <w:pPr>
              <w:pStyle w:val="subsection"/>
              <w:ind w:left="0" w:firstLine="0"/>
              <w:rPr>
                <w:bCs/>
              </w:rPr>
            </w:pPr>
            <w:r w:rsidRPr="00390D9B">
              <w:rPr>
                <w:bCs/>
              </w:rPr>
              <w:t>2.1.2</w:t>
            </w:r>
            <w:r w:rsidR="00024267" w:rsidRPr="00390D9B">
              <w:rPr>
                <w:bCs/>
              </w:rPr>
              <w:t>1</w:t>
            </w:r>
          </w:p>
        </w:tc>
        <w:tc>
          <w:tcPr>
            <w:tcW w:w="2718" w:type="pct"/>
            <w:tcBorders>
              <w:top w:val="single" w:sz="2" w:space="0" w:color="auto"/>
              <w:bottom w:val="single" w:sz="2" w:space="0" w:color="auto"/>
            </w:tcBorders>
          </w:tcPr>
          <w:p w14:paraId="4BAFF832" w14:textId="71F0D5DF" w:rsidR="00B144A2" w:rsidRDefault="00C70F09" w:rsidP="00E30490">
            <w:pPr>
              <w:pStyle w:val="subsection"/>
              <w:tabs>
                <w:tab w:val="clear" w:pos="1021"/>
                <w:tab w:val="right" w:pos="482"/>
              </w:tabs>
              <w:spacing w:after="120"/>
              <w:ind w:left="0" w:firstLine="0"/>
            </w:pPr>
            <w:r w:rsidRPr="007E45D3">
              <w:t>Considering</w:t>
            </w:r>
            <w:r w:rsidR="00E128E8" w:rsidRPr="00A30D21">
              <w:t xml:space="preserve"> an</w:t>
            </w:r>
            <w:r w:rsidR="00E128E8">
              <w:t xml:space="preserve"> application for the issue of a standard area-wide licence (the </w:t>
            </w:r>
            <w:r w:rsidR="00E128E8">
              <w:rPr>
                <w:b/>
                <w:bCs/>
                <w:i/>
                <w:iCs/>
              </w:rPr>
              <w:t>first application</w:t>
            </w:r>
            <w:r w:rsidR="00E128E8">
              <w:t>), where the ACMA is required to assess the first application against one or more other applications for a standard area-wide licence or an area</w:t>
            </w:r>
            <w:r>
              <w:t xml:space="preserve">-wide receive licence </w:t>
            </w:r>
          </w:p>
          <w:p w14:paraId="7178C581" w14:textId="3B6E9D81" w:rsidR="00FE21BE" w:rsidRPr="00E128E8" w:rsidRDefault="00FE21BE" w:rsidP="00FE21BE">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00F15F64" w:rsidRPr="007E45D3">
              <w:rPr>
                <w:color w:val="000000"/>
                <w:sz w:val="18"/>
              </w:rPr>
              <w:t>If this further charge is applicable in relation</w:t>
            </w:r>
            <w:r w:rsidR="00F15F64" w:rsidRPr="00A30D21">
              <w:rPr>
                <w:color w:val="000000"/>
                <w:sz w:val="18"/>
              </w:rPr>
              <w:t xml:space="preserve"> to</w:t>
            </w:r>
            <w:r w:rsidR="00F15F64">
              <w:rPr>
                <w:color w:val="000000"/>
                <w:sz w:val="18"/>
              </w:rPr>
              <w:t xml:space="preserve"> an application, the ACMA will apportion the charge so that all applications that are assessed against each other will incur the same additional charge, determined using the hourly rate</w:t>
            </w:r>
          </w:p>
        </w:tc>
        <w:tc>
          <w:tcPr>
            <w:tcW w:w="1780" w:type="pct"/>
            <w:tcBorders>
              <w:top w:val="single" w:sz="2" w:space="0" w:color="auto"/>
              <w:bottom w:val="single" w:sz="2" w:space="0" w:color="auto"/>
            </w:tcBorders>
          </w:tcPr>
          <w:p w14:paraId="4E11E739" w14:textId="77777777" w:rsidR="00B144A2" w:rsidRDefault="00C70F09" w:rsidP="00E30490">
            <w:pPr>
              <w:pStyle w:val="subsection"/>
              <w:ind w:left="0" w:firstLine="0"/>
            </w:pPr>
            <w:r>
              <w:t>The amount worked out using the following formula:</w:t>
            </w:r>
          </w:p>
          <w:p w14:paraId="7A27CD3D" w14:textId="2BF791D9" w:rsidR="00C70F09" w:rsidRDefault="009F4C68" w:rsidP="009F4C68">
            <w:pPr>
              <w:pStyle w:val="subsection"/>
              <w:ind w:left="0" w:firstLine="0"/>
              <w:jc w:val="center"/>
            </w:pPr>
            <w:r w:rsidRPr="009F4C68">
              <w:rPr>
                <w:noProof/>
              </w:rPr>
              <w:drawing>
                <wp:inline distT="0" distB="0" distL="0" distR="0" wp14:anchorId="0BF222EC" wp14:editId="254EE18A">
                  <wp:extent cx="458028" cy="381000"/>
                  <wp:effectExtent l="0" t="0" r="0" b="0"/>
                  <wp:docPr id="2" name="Picture 2" descr="start formula start fraction THR over N plus 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THR over N plus 1 end fraction end formu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49" cy="383513"/>
                          </a:xfrm>
                          <a:prstGeom prst="rect">
                            <a:avLst/>
                          </a:prstGeom>
                          <a:noFill/>
                          <a:ln>
                            <a:noFill/>
                          </a:ln>
                        </pic:spPr>
                      </pic:pic>
                    </a:graphicData>
                  </a:graphic>
                </wp:inline>
              </w:drawing>
            </w:r>
          </w:p>
          <w:p w14:paraId="76815073" w14:textId="77777777" w:rsidR="00C70F09" w:rsidRDefault="00C70F09" w:rsidP="00E30490">
            <w:pPr>
              <w:pStyle w:val="subsection"/>
              <w:ind w:left="0" w:firstLine="0"/>
            </w:pPr>
            <w:r>
              <w:t>where:</w:t>
            </w:r>
          </w:p>
          <w:p w14:paraId="6B330C0C" w14:textId="77777777" w:rsidR="00C70F09" w:rsidRPr="00A30D21" w:rsidRDefault="009F4C68" w:rsidP="00C70F09">
            <w:pPr>
              <w:pStyle w:val="subsection"/>
              <w:spacing w:after="120"/>
              <w:ind w:left="0" w:firstLine="0"/>
            </w:pPr>
            <w:r>
              <w:rPr>
                <w:b/>
                <w:bCs/>
                <w:i/>
                <w:iCs/>
              </w:rPr>
              <w:t>THR</w:t>
            </w:r>
            <w:r w:rsidRPr="002E0DC7">
              <w:t xml:space="preserve"> </w:t>
            </w:r>
            <w:r w:rsidR="002E0DC7" w:rsidRPr="007E45D3">
              <w:t>(short for total hourly rate)</w:t>
            </w:r>
            <w:r w:rsidR="002E0DC7" w:rsidRPr="00A30D21">
              <w:t xml:space="preserve"> means the amount worked out by multiplying the hourly rate by the time taken to assess each of the first application and any other application against which the first application is assessed;</w:t>
            </w:r>
          </w:p>
          <w:p w14:paraId="413DD25C" w14:textId="47C0B42E" w:rsidR="002E0DC7" w:rsidRPr="009F4C68" w:rsidRDefault="002E0DC7" w:rsidP="00C70F09">
            <w:pPr>
              <w:pStyle w:val="subsection"/>
              <w:spacing w:after="120"/>
              <w:ind w:left="0" w:firstLine="0"/>
            </w:pPr>
            <w:r w:rsidRPr="00A30D21">
              <w:rPr>
                <w:b/>
                <w:bCs/>
                <w:i/>
                <w:iCs/>
              </w:rPr>
              <w:t>N</w:t>
            </w:r>
            <w:r w:rsidRPr="00A30D21">
              <w:t xml:space="preserve"> means the number of a</w:t>
            </w:r>
            <w:r w:rsidRPr="007E45D3">
              <w:t>pplications</w:t>
            </w:r>
            <w:r>
              <w:t xml:space="preserve"> a</w:t>
            </w:r>
            <w:r w:rsidR="00FE21BE">
              <w:t>gainst which the first application is assessed</w:t>
            </w:r>
          </w:p>
        </w:tc>
      </w:tr>
      <w:tr w:rsidR="00F15F64" w:rsidRPr="00FF3517" w14:paraId="4B43F93A" w14:textId="77777777" w:rsidTr="00237D79">
        <w:tc>
          <w:tcPr>
            <w:tcW w:w="502" w:type="pct"/>
            <w:tcBorders>
              <w:top w:val="single" w:sz="2" w:space="0" w:color="auto"/>
              <w:bottom w:val="single" w:sz="12" w:space="0" w:color="auto"/>
            </w:tcBorders>
          </w:tcPr>
          <w:p w14:paraId="335782CF" w14:textId="19CA1027" w:rsidR="00F15F64" w:rsidRPr="00390D9B" w:rsidRDefault="00F15F64" w:rsidP="00F15F64">
            <w:pPr>
              <w:pStyle w:val="subsection"/>
              <w:ind w:left="0" w:firstLine="0"/>
              <w:rPr>
                <w:bCs/>
              </w:rPr>
            </w:pPr>
            <w:r w:rsidRPr="00390D9B">
              <w:rPr>
                <w:bCs/>
              </w:rPr>
              <w:t>2.1.2</w:t>
            </w:r>
            <w:r w:rsidR="00024267" w:rsidRPr="00390D9B">
              <w:rPr>
                <w:bCs/>
              </w:rPr>
              <w:t>2</w:t>
            </w:r>
          </w:p>
        </w:tc>
        <w:tc>
          <w:tcPr>
            <w:tcW w:w="2718" w:type="pct"/>
            <w:tcBorders>
              <w:top w:val="single" w:sz="2" w:space="0" w:color="auto"/>
              <w:bottom w:val="single" w:sz="12" w:space="0" w:color="auto"/>
            </w:tcBorders>
          </w:tcPr>
          <w:p w14:paraId="673987BA" w14:textId="6C68431B" w:rsidR="00F15F64" w:rsidRDefault="00F15F64" w:rsidP="00F15F64">
            <w:pPr>
              <w:pStyle w:val="subsection"/>
              <w:tabs>
                <w:tab w:val="clear" w:pos="1021"/>
                <w:tab w:val="right" w:pos="482"/>
              </w:tabs>
              <w:spacing w:after="120"/>
              <w:ind w:left="0" w:firstLine="0"/>
            </w:pPr>
            <w:r w:rsidRPr="007E45D3">
              <w:t>Considering</w:t>
            </w:r>
            <w:r w:rsidRPr="00A30D21">
              <w:t xml:space="preserve"> an</w:t>
            </w:r>
            <w:r>
              <w:t xml:space="preserve"> application for the issue of an area-wide receive licence (the </w:t>
            </w:r>
            <w:r>
              <w:rPr>
                <w:b/>
                <w:bCs/>
                <w:i/>
                <w:iCs/>
              </w:rPr>
              <w:t>first application</w:t>
            </w:r>
            <w:r>
              <w:t xml:space="preserve">), where the ACMA is required to assess the first application against one or more other applications for a standard area-wide licence or an area-wide receive licence </w:t>
            </w:r>
          </w:p>
          <w:p w14:paraId="01144E83" w14:textId="2518C755" w:rsidR="00F15F64" w:rsidRDefault="00F15F64" w:rsidP="003939FD">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Pr="007E45D3">
              <w:rPr>
                <w:color w:val="000000"/>
                <w:sz w:val="18"/>
              </w:rPr>
              <w:t>If this further charge is applicable in relation</w:t>
            </w:r>
            <w:r w:rsidRPr="00A30D21">
              <w:rPr>
                <w:color w:val="000000"/>
                <w:sz w:val="18"/>
              </w:rPr>
              <w:t xml:space="preserve"> to</w:t>
            </w:r>
            <w:r>
              <w:rPr>
                <w:color w:val="000000"/>
                <w:sz w:val="18"/>
              </w:rPr>
              <w:t xml:space="preserve"> an application, the ACMA will apportion the charge so that all applications that are assessed against each other will incur the same additional charge, determined using the hourly rate</w:t>
            </w:r>
          </w:p>
        </w:tc>
        <w:tc>
          <w:tcPr>
            <w:tcW w:w="1780" w:type="pct"/>
            <w:tcBorders>
              <w:top w:val="single" w:sz="2" w:space="0" w:color="auto"/>
              <w:bottom w:val="single" w:sz="12" w:space="0" w:color="auto"/>
            </w:tcBorders>
          </w:tcPr>
          <w:p w14:paraId="3846518F" w14:textId="77777777" w:rsidR="00F15F64" w:rsidRDefault="00F15F64" w:rsidP="00F15F64">
            <w:pPr>
              <w:pStyle w:val="subsection"/>
              <w:ind w:left="0" w:firstLine="0"/>
            </w:pPr>
            <w:r>
              <w:t>The amount worked out using the following formula:</w:t>
            </w:r>
          </w:p>
          <w:p w14:paraId="7CB3B6CF" w14:textId="77777777" w:rsidR="00F15F64" w:rsidRDefault="00F15F64" w:rsidP="00F15F64">
            <w:pPr>
              <w:pStyle w:val="subsection"/>
              <w:ind w:left="0" w:firstLine="0"/>
              <w:jc w:val="center"/>
            </w:pPr>
            <w:r w:rsidRPr="009F4C68">
              <w:rPr>
                <w:noProof/>
              </w:rPr>
              <w:drawing>
                <wp:inline distT="0" distB="0" distL="0" distR="0" wp14:anchorId="4C454E77" wp14:editId="2CF626D1">
                  <wp:extent cx="458028" cy="381000"/>
                  <wp:effectExtent l="0" t="0" r="0" b="0"/>
                  <wp:docPr id="3" name="Picture 3" descr="start formula start fraction THR over N plus 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THR over N plus 1 end fraction end formu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49" cy="383513"/>
                          </a:xfrm>
                          <a:prstGeom prst="rect">
                            <a:avLst/>
                          </a:prstGeom>
                          <a:noFill/>
                          <a:ln>
                            <a:noFill/>
                          </a:ln>
                        </pic:spPr>
                      </pic:pic>
                    </a:graphicData>
                  </a:graphic>
                </wp:inline>
              </w:drawing>
            </w:r>
          </w:p>
          <w:p w14:paraId="15791791" w14:textId="77777777" w:rsidR="00F15F64" w:rsidRDefault="00F15F64" w:rsidP="00F15F64">
            <w:pPr>
              <w:pStyle w:val="subsection"/>
              <w:ind w:left="0" w:firstLine="0"/>
            </w:pPr>
            <w:r>
              <w:t>where:</w:t>
            </w:r>
          </w:p>
          <w:p w14:paraId="6189CC99" w14:textId="77777777" w:rsidR="00F15F64" w:rsidRDefault="00F15F64" w:rsidP="00F15F64">
            <w:pPr>
              <w:pStyle w:val="subsection"/>
              <w:spacing w:after="120"/>
              <w:ind w:left="0" w:firstLine="0"/>
            </w:pPr>
            <w:r>
              <w:rPr>
                <w:b/>
                <w:bCs/>
                <w:i/>
                <w:iCs/>
              </w:rPr>
              <w:t>THR</w:t>
            </w:r>
            <w:r w:rsidRPr="002E0DC7">
              <w:t xml:space="preserve"> </w:t>
            </w:r>
            <w:r w:rsidRPr="007E45D3">
              <w:t>(short for total hourly rate)</w:t>
            </w:r>
            <w:r>
              <w:t xml:space="preserve"> means the amount worked out by multiplying the hourly rate by the time taken to assess each of the first application and any other application against which the first application is assessed;</w:t>
            </w:r>
          </w:p>
          <w:p w14:paraId="0314AD2B" w14:textId="7E7AE8E3" w:rsidR="00F15F64" w:rsidRDefault="00F15F64" w:rsidP="00F15F64">
            <w:pPr>
              <w:pStyle w:val="subsection"/>
              <w:ind w:left="0" w:firstLine="0"/>
            </w:pPr>
            <w:r w:rsidRPr="002E0DC7">
              <w:rPr>
                <w:b/>
                <w:bCs/>
                <w:i/>
                <w:iCs/>
              </w:rPr>
              <w:t>N</w:t>
            </w:r>
            <w:r>
              <w:t xml:space="preserve"> means the number of </w:t>
            </w:r>
            <w:r w:rsidRPr="00A30D21">
              <w:t>a</w:t>
            </w:r>
            <w:r w:rsidRPr="007E45D3">
              <w:t>pplications</w:t>
            </w:r>
            <w:r>
              <w:t xml:space="preserve"> against which the first application is assessed</w:t>
            </w:r>
          </w:p>
        </w:tc>
      </w:tr>
    </w:tbl>
    <w:bookmarkEnd w:id="9"/>
    <w:p w14:paraId="4BCD62B4" w14:textId="03CDB62E" w:rsidR="004F7F88" w:rsidRDefault="004F7F88" w:rsidP="004F7F88">
      <w:pPr>
        <w:pStyle w:val="ItemHead"/>
      </w:pPr>
      <w:r>
        <w:t>2</w:t>
      </w:r>
      <w:r w:rsidR="00FC38D6">
        <w:t>8</w:t>
      </w:r>
      <w:r>
        <w:t xml:space="preserve">  Part 2 of Schedule 1 (table 2)</w:t>
      </w:r>
    </w:p>
    <w:p w14:paraId="21507F4A" w14:textId="77777777" w:rsidR="004F7F88" w:rsidRDefault="004F7F88" w:rsidP="004F7F88">
      <w:pPr>
        <w:pStyle w:val="Item"/>
      </w:pPr>
      <w:r>
        <w:t>Repeal the table, substitute:</w:t>
      </w:r>
    </w:p>
    <w:p w14:paraId="2BCF3875" w14:textId="045FBCE6" w:rsidR="004F7F88" w:rsidRDefault="004F7F88" w:rsidP="004F7F88">
      <w:pPr>
        <w:pStyle w:val="Definition"/>
        <w:keepNext/>
        <w:ind w:hanging="850"/>
        <w:rPr>
          <w:b/>
          <w:bCs/>
        </w:rPr>
      </w:pPr>
      <w:r w:rsidRPr="00774A60">
        <w:rPr>
          <w:b/>
          <w:bCs/>
        </w:rPr>
        <w:t xml:space="preserve">Table </w:t>
      </w:r>
      <w:r>
        <w:rPr>
          <w:b/>
          <w:bCs/>
        </w:rPr>
        <w:t>2</w:t>
      </w:r>
      <w:r w:rsidRPr="00774A60">
        <w:rPr>
          <w:b/>
          <w:bCs/>
        </w:rPr>
        <w:t xml:space="preserve">  </w:t>
      </w:r>
      <w:r>
        <w:rPr>
          <w:b/>
          <w:bCs/>
        </w:rPr>
        <w:t>Other charges relating to apparatus licences</w:t>
      </w:r>
      <w:r w:rsidR="00A25C32">
        <w:rPr>
          <w:b/>
          <w:b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4F7F88" w:rsidRPr="00FF3517" w14:paraId="48E59E6A" w14:textId="77777777" w:rsidTr="00EB0778">
        <w:trPr>
          <w:tblHeader/>
        </w:trPr>
        <w:tc>
          <w:tcPr>
            <w:tcW w:w="502" w:type="pct"/>
            <w:tcBorders>
              <w:top w:val="single" w:sz="12" w:space="0" w:color="auto"/>
              <w:bottom w:val="single" w:sz="12" w:space="0" w:color="auto"/>
            </w:tcBorders>
          </w:tcPr>
          <w:p w14:paraId="47B59C72" w14:textId="77777777" w:rsidR="004F7F88" w:rsidRDefault="004F7F88" w:rsidP="00EB0778">
            <w:pPr>
              <w:pStyle w:val="subsection"/>
              <w:keepNext/>
              <w:ind w:left="0" w:firstLine="0"/>
              <w:rPr>
                <w:b/>
              </w:rPr>
            </w:pPr>
            <w:r>
              <w:rPr>
                <w:b/>
              </w:rPr>
              <w:t>Column 1</w:t>
            </w:r>
          </w:p>
        </w:tc>
        <w:tc>
          <w:tcPr>
            <w:tcW w:w="2718" w:type="pct"/>
            <w:tcBorders>
              <w:top w:val="single" w:sz="12" w:space="0" w:color="auto"/>
              <w:bottom w:val="single" w:sz="12" w:space="0" w:color="auto"/>
            </w:tcBorders>
          </w:tcPr>
          <w:p w14:paraId="1D3FA73E" w14:textId="77777777" w:rsidR="004F7F88" w:rsidRPr="00FF3517" w:rsidRDefault="004F7F88" w:rsidP="00EB0778">
            <w:pPr>
              <w:pStyle w:val="subsection"/>
              <w:keepNext/>
              <w:ind w:left="0" w:firstLine="0"/>
              <w:rPr>
                <w:b/>
              </w:rPr>
            </w:pPr>
            <w:r>
              <w:rPr>
                <w:b/>
              </w:rPr>
              <w:t>Column 2</w:t>
            </w:r>
          </w:p>
        </w:tc>
        <w:tc>
          <w:tcPr>
            <w:tcW w:w="1780" w:type="pct"/>
            <w:tcBorders>
              <w:top w:val="single" w:sz="12" w:space="0" w:color="auto"/>
              <w:bottom w:val="single" w:sz="12" w:space="0" w:color="auto"/>
            </w:tcBorders>
          </w:tcPr>
          <w:p w14:paraId="2DFFC998" w14:textId="77777777" w:rsidR="004F7F88" w:rsidRDefault="004F7F88" w:rsidP="00EB0778">
            <w:pPr>
              <w:pStyle w:val="subsection"/>
              <w:keepNext/>
              <w:ind w:left="0" w:firstLine="0"/>
              <w:rPr>
                <w:b/>
              </w:rPr>
            </w:pPr>
            <w:r>
              <w:rPr>
                <w:b/>
              </w:rPr>
              <w:t>Column 3</w:t>
            </w:r>
          </w:p>
        </w:tc>
      </w:tr>
      <w:tr w:rsidR="004F7F88" w:rsidRPr="00FF3517" w14:paraId="16EB1A4F" w14:textId="77777777" w:rsidTr="00EB0778">
        <w:trPr>
          <w:tblHeader/>
        </w:trPr>
        <w:tc>
          <w:tcPr>
            <w:tcW w:w="502" w:type="pct"/>
            <w:tcBorders>
              <w:top w:val="single" w:sz="12" w:space="0" w:color="auto"/>
              <w:bottom w:val="single" w:sz="12" w:space="0" w:color="auto"/>
            </w:tcBorders>
          </w:tcPr>
          <w:p w14:paraId="2BFB2C50" w14:textId="77777777" w:rsidR="004F7F88" w:rsidRPr="00FF3517" w:rsidRDefault="004F7F88" w:rsidP="00EB0778">
            <w:pPr>
              <w:pStyle w:val="subsection"/>
              <w:keepNext/>
              <w:ind w:left="0" w:firstLine="0"/>
              <w:rPr>
                <w:b/>
              </w:rPr>
            </w:pPr>
            <w:r>
              <w:rPr>
                <w:b/>
              </w:rPr>
              <w:t>Item</w:t>
            </w:r>
          </w:p>
        </w:tc>
        <w:tc>
          <w:tcPr>
            <w:tcW w:w="2718" w:type="pct"/>
            <w:tcBorders>
              <w:top w:val="single" w:sz="12" w:space="0" w:color="auto"/>
              <w:bottom w:val="single" w:sz="12" w:space="0" w:color="auto"/>
            </w:tcBorders>
          </w:tcPr>
          <w:p w14:paraId="5DDFD0CD" w14:textId="77777777" w:rsidR="004F7F88" w:rsidRPr="00FF3517" w:rsidRDefault="004F7F88" w:rsidP="00EB0778">
            <w:pPr>
              <w:pStyle w:val="subsection"/>
              <w:keepNext/>
              <w:ind w:left="0" w:firstLine="0"/>
              <w:rPr>
                <w:b/>
              </w:rPr>
            </w:pPr>
            <w:r>
              <w:rPr>
                <w:b/>
              </w:rPr>
              <w:t>Service/Matter</w:t>
            </w:r>
          </w:p>
        </w:tc>
        <w:tc>
          <w:tcPr>
            <w:tcW w:w="1780" w:type="pct"/>
            <w:tcBorders>
              <w:top w:val="single" w:sz="12" w:space="0" w:color="auto"/>
              <w:bottom w:val="single" w:sz="12" w:space="0" w:color="auto"/>
            </w:tcBorders>
          </w:tcPr>
          <w:p w14:paraId="6E5A3D35" w14:textId="77777777" w:rsidR="004F7F88" w:rsidRDefault="004F7F88" w:rsidP="00EB0778">
            <w:pPr>
              <w:pStyle w:val="subsection"/>
              <w:keepNext/>
              <w:ind w:left="0" w:firstLine="0"/>
              <w:rPr>
                <w:b/>
              </w:rPr>
            </w:pPr>
            <w:r>
              <w:rPr>
                <w:b/>
              </w:rPr>
              <w:t>Charge</w:t>
            </w:r>
          </w:p>
        </w:tc>
      </w:tr>
      <w:tr w:rsidR="004F7F88" w:rsidRPr="00FF3517" w14:paraId="24D8DA50" w14:textId="77777777" w:rsidTr="00EB0778">
        <w:tc>
          <w:tcPr>
            <w:tcW w:w="502" w:type="pct"/>
            <w:tcBorders>
              <w:top w:val="single" w:sz="4" w:space="0" w:color="auto"/>
              <w:bottom w:val="single" w:sz="2" w:space="0" w:color="auto"/>
            </w:tcBorders>
          </w:tcPr>
          <w:p w14:paraId="278CF15F" w14:textId="14E59CBF" w:rsidR="004F7F88" w:rsidRPr="00390D9B" w:rsidRDefault="004F7F88" w:rsidP="00EB0778">
            <w:pPr>
              <w:pStyle w:val="subsection"/>
              <w:ind w:left="0" w:firstLine="0"/>
            </w:pPr>
            <w:r w:rsidRPr="00390D9B">
              <w:rPr>
                <w:bCs/>
              </w:rPr>
              <w:t>2.</w:t>
            </w:r>
            <w:r w:rsidR="00A25C32" w:rsidRPr="00390D9B">
              <w:rPr>
                <w:bCs/>
              </w:rPr>
              <w:t>2</w:t>
            </w:r>
            <w:r w:rsidRPr="00390D9B">
              <w:rPr>
                <w:bCs/>
              </w:rPr>
              <w:t>.1</w:t>
            </w:r>
          </w:p>
        </w:tc>
        <w:tc>
          <w:tcPr>
            <w:tcW w:w="2718" w:type="pct"/>
            <w:tcBorders>
              <w:top w:val="single" w:sz="4" w:space="0" w:color="auto"/>
              <w:bottom w:val="single" w:sz="2" w:space="0" w:color="auto"/>
            </w:tcBorders>
          </w:tcPr>
          <w:p w14:paraId="6FCF87EA" w14:textId="4C874269" w:rsidR="00A25C32" w:rsidRDefault="00A25C32" w:rsidP="00EB0778">
            <w:pPr>
              <w:pStyle w:val="subsection"/>
              <w:tabs>
                <w:tab w:val="clear" w:pos="1021"/>
                <w:tab w:val="right" w:pos="482"/>
              </w:tabs>
              <w:ind w:left="0" w:firstLine="0"/>
            </w:pPr>
            <w:r>
              <w:t xml:space="preserve">Considering an application </w:t>
            </w:r>
            <w:r w:rsidR="00014DDF" w:rsidRPr="00D00B97">
              <w:t>under section 129 of the Radiocommunications Act</w:t>
            </w:r>
            <w:r w:rsidR="00014DDF">
              <w:t xml:space="preserve"> </w:t>
            </w:r>
            <w:r>
              <w:t xml:space="preserve">for the renewal of an assigned apparatus or a </w:t>
            </w:r>
            <w:proofErr w:type="spellStart"/>
            <w:r>
              <w:t>non assigned</w:t>
            </w:r>
            <w:proofErr w:type="spellEnd"/>
            <w:r>
              <w:t xml:space="preserve"> apparatus licence that does not include a renewal statement or a renewal application period statement, and renewing it (if applicable), where</w:t>
            </w:r>
            <w:r w:rsidR="00385D9B">
              <w:t xml:space="preserve"> the application for renewal is made no later than 60 days after the expiry of the licence:</w:t>
            </w:r>
          </w:p>
          <w:p w14:paraId="5B063003" w14:textId="36F0BCCF" w:rsidR="00385D9B" w:rsidRPr="00A30D21" w:rsidRDefault="00385D9B" w:rsidP="00385D9B">
            <w:pPr>
              <w:pStyle w:val="subsection"/>
              <w:tabs>
                <w:tab w:val="clear" w:pos="1021"/>
                <w:tab w:val="right" w:pos="482"/>
              </w:tabs>
              <w:ind w:left="340" w:hanging="340"/>
            </w:pPr>
            <w:r>
              <w:t>(a)</w:t>
            </w:r>
            <w:r>
              <w:tab/>
            </w:r>
            <w:r w:rsidR="00207180" w:rsidRPr="00D20E87">
              <w:t>for</w:t>
            </w:r>
            <w:r w:rsidR="00207180" w:rsidRPr="00A30D21">
              <w:t xml:space="preserve"> </w:t>
            </w:r>
            <w:r w:rsidRPr="00A30D21">
              <w:t>a fixed receive licence – for each frequency assigned for the purpose of reception;</w:t>
            </w:r>
          </w:p>
          <w:p w14:paraId="03FA8EE7" w14:textId="69F1F353" w:rsidR="00385D9B" w:rsidRPr="00A30D21" w:rsidRDefault="00385D9B" w:rsidP="00385D9B">
            <w:pPr>
              <w:pStyle w:val="subsection"/>
              <w:tabs>
                <w:tab w:val="clear" w:pos="1021"/>
                <w:tab w:val="right" w:pos="482"/>
              </w:tabs>
              <w:ind w:left="340" w:hanging="340"/>
            </w:pPr>
            <w:r w:rsidRPr="00A30D21">
              <w:t>(b)</w:t>
            </w:r>
            <w:r w:rsidRPr="00A30D21">
              <w:tab/>
            </w:r>
            <w:r w:rsidR="00207180" w:rsidRPr="00D20E87">
              <w:t>for</w:t>
            </w:r>
            <w:r w:rsidR="00207180" w:rsidRPr="00A30D21">
              <w:t xml:space="preserve"> </w:t>
            </w:r>
            <w:r w:rsidRPr="00A30D21">
              <w:t>a broadcasting licence for the operation of a broadcast service station – per licence;</w:t>
            </w:r>
          </w:p>
          <w:p w14:paraId="47BD4195" w14:textId="2E051D78" w:rsidR="00385D9B" w:rsidRPr="00A30D21" w:rsidRDefault="00385D9B" w:rsidP="00385D9B">
            <w:pPr>
              <w:pStyle w:val="subsection"/>
              <w:tabs>
                <w:tab w:val="clear" w:pos="1021"/>
                <w:tab w:val="right" w:pos="482"/>
              </w:tabs>
              <w:ind w:left="340" w:hanging="340"/>
            </w:pPr>
            <w:r w:rsidRPr="00A30D21">
              <w:t>(c)</w:t>
            </w:r>
            <w:r w:rsidRPr="00A30D21">
              <w:tab/>
            </w:r>
            <w:r w:rsidR="00207180" w:rsidRPr="00D20E87">
              <w:t>for</w:t>
            </w:r>
            <w:r w:rsidR="00207180" w:rsidRPr="00A30D21">
              <w:t xml:space="preserve"> </w:t>
            </w:r>
            <w:r w:rsidR="00572524" w:rsidRPr="00A30D21">
              <w:t xml:space="preserve">a fixed licence (point to point (self-coordinated) station) – per </w:t>
            </w:r>
            <w:r w:rsidR="00F13F89" w:rsidRPr="00A30D21">
              <w:t>spectrum access</w:t>
            </w:r>
            <w:r w:rsidR="00572524" w:rsidRPr="00A30D21">
              <w:t>;</w:t>
            </w:r>
          </w:p>
          <w:p w14:paraId="316F6E3F" w14:textId="4645B673" w:rsidR="00572524" w:rsidRPr="00A30D21" w:rsidRDefault="00572524" w:rsidP="00385D9B">
            <w:pPr>
              <w:pStyle w:val="subsection"/>
              <w:tabs>
                <w:tab w:val="clear" w:pos="1021"/>
                <w:tab w:val="right" w:pos="482"/>
              </w:tabs>
              <w:ind w:left="340" w:hanging="340"/>
            </w:pPr>
            <w:r w:rsidRPr="00A30D21">
              <w:t>(d)</w:t>
            </w:r>
            <w:r w:rsidRPr="00A30D21">
              <w:tab/>
            </w:r>
            <w:r w:rsidR="00207180" w:rsidRPr="00D20E87">
              <w:t>for</w:t>
            </w:r>
            <w:r w:rsidR="00207180" w:rsidRPr="00A30D21">
              <w:t xml:space="preserve"> </w:t>
            </w:r>
            <w:r w:rsidRPr="00A30D21">
              <w:t>a fixed licence (point to point</w:t>
            </w:r>
            <w:r w:rsidR="00F22B11" w:rsidRPr="00A30D21">
              <w:t xml:space="preserve"> (5.8 GHz band) station) – per </w:t>
            </w:r>
            <w:r w:rsidR="00F13F89" w:rsidRPr="00A30D21">
              <w:t>spectrum access</w:t>
            </w:r>
            <w:r w:rsidR="00F22B11" w:rsidRPr="00A30D21">
              <w:t>;</w:t>
            </w:r>
          </w:p>
          <w:p w14:paraId="6B68BA4A" w14:textId="57CE4367" w:rsidR="00F22B11" w:rsidRPr="00A30D21" w:rsidRDefault="00F22B11" w:rsidP="00385D9B">
            <w:pPr>
              <w:pStyle w:val="subsection"/>
              <w:tabs>
                <w:tab w:val="clear" w:pos="1021"/>
                <w:tab w:val="right" w:pos="482"/>
              </w:tabs>
              <w:ind w:left="340" w:hanging="340"/>
            </w:pPr>
            <w:r w:rsidRPr="00A30D21">
              <w:t>(e)</w:t>
            </w:r>
            <w:r w:rsidRPr="00A30D21">
              <w:tab/>
            </w:r>
            <w:r w:rsidR="00207180" w:rsidRPr="00D20E87">
              <w:t>for</w:t>
            </w:r>
            <w:r w:rsidR="00207180" w:rsidRPr="00A30D21">
              <w:t xml:space="preserve"> </w:t>
            </w:r>
            <w:r w:rsidRPr="00A30D21">
              <w:t>an amateur</w:t>
            </w:r>
            <w:r w:rsidR="00FF257B" w:rsidRPr="00A30D21">
              <w:t xml:space="preserve"> licence</w:t>
            </w:r>
            <w:r w:rsidRPr="00A30D21">
              <w:t xml:space="preserve"> </w:t>
            </w:r>
            <w:r w:rsidR="000B1E73" w:rsidRPr="00A30D21">
              <w:t xml:space="preserve">(amateur beacon station) or an amateur licence (amateur </w:t>
            </w:r>
            <w:r w:rsidRPr="00A30D21">
              <w:t xml:space="preserve">repeater </w:t>
            </w:r>
            <w:r w:rsidR="000B1E73" w:rsidRPr="00A30D21">
              <w:t xml:space="preserve">station) </w:t>
            </w:r>
            <w:r w:rsidR="00161810" w:rsidRPr="00A30D21">
              <w:t>–</w:t>
            </w:r>
            <w:r w:rsidR="000B1E73" w:rsidRPr="00A30D21">
              <w:t xml:space="preserve"> </w:t>
            </w:r>
            <w:r w:rsidR="00161810" w:rsidRPr="00A30D21">
              <w:t>per licence;</w:t>
            </w:r>
          </w:p>
          <w:p w14:paraId="065EAA2A" w14:textId="69C03BBD" w:rsidR="00161810" w:rsidRPr="00A30D21" w:rsidRDefault="00161810" w:rsidP="00385D9B">
            <w:pPr>
              <w:pStyle w:val="subsection"/>
              <w:tabs>
                <w:tab w:val="clear" w:pos="1021"/>
                <w:tab w:val="right" w:pos="482"/>
              </w:tabs>
              <w:ind w:left="340" w:hanging="340"/>
            </w:pPr>
            <w:r w:rsidRPr="00A30D21">
              <w:t>(f)</w:t>
            </w:r>
            <w:r w:rsidRPr="00A30D21">
              <w:tab/>
            </w:r>
            <w:r w:rsidR="00207180" w:rsidRPr="00D20E87">
              <w:t>for</w:t>
            </w:r>
            <w:r w:rsidRPr="00A30D21">
              <w:t xml:space="preserve"> a PTS licence (PMTS Class B)</w:t>
            </w:r>
            <w:r w:rsidR="00120A1C">
              <w:t xml:space="preserve"> –</w:t>
            </w:r>
            <w:r w:rsidR="00F13F89" w:rsidRPr="00A30D21">
              <w:t xml:space="preserve"> per spectrum access</w:t>
            </w:r>
            <w:r w:rsidR="00120A1C">
              <w:t>;</w:t>
            </w:r>
          </w:p>
          <w:p w14:paraId="6AF33561" w14:textId="15F6649F" w:rsidR="00F13F89" w:rsidRPr="00A30D21" w:rsidRDefault="00F13F89" w:rsidP="00385D9B">
            <w:pPr>
              <w:pStyle w:val="subsection"/>
              <w:tabs>
                <w:tab w:val="clear" w:pos="1021"/>
                <w:tab w:val="right" w:pos="482"/>
              </w:tabs>
              <w:ind w:left="340" w:hanging="340"/>
            </w:pPr>
            <w:r w:rsidRPr="00A30D21">
              <w:t>(</w:t>
            </w:r>
            <w:r w:rsidR="00D07618" w:rsidRPr="00A30D21">
              <w:t>g</w:t>
            </w:r>
            <w:r w:rsidRPr="00A30D21">
              <w:t>)</w:t>
            </w:r>
            <w:r w:rsidRPr="00A30D21">
              <w:tab/>
            </w:r>
            <w:r w:rsidRPr="00D20E87">
              <w:t>for</w:t>
            </w:r>
            <w:r w:rsidRPr="00A30D21">
              <w:t xml:space="preserve"> a PTS licence (PMTS Class C) – per licence;</w:t>
            </w:r>
          </w:p>
          <w:p w14:paraId="0AE69753" w14:textId="53FAF18A" w:rsidR="00161810" w:rsidRDefault="00161810" w:rsidP="00385D9B">
            <w:pPr>
              <w:pStyle w:val="subsection"/>
              <w:tabs>
                <w:tab w:val="clear" w:pos="1021"/>
                <w:tab w:val="right" w:pos="482"/>
              </w:tabs>
              <w:ind w:left="340" w:hanging="340"/>
            </w:pPr>
            <w:r w:rsidRPr="00A30D21">
              <w:t>(</w:t>
            </w:r>
            <w:r w:rsidR="00D07618" w:rsidRPr="00A30D21">
              <w:t>h</w:t>
            </w:r>
            <w:r w:rsidRPr="00A30D21">
              <w:t>)</w:t>
            </w:r>
            <w:r w:rsidRPr="00A30D21">
              <w:tab/>
            </w:r>
            <w:r w:rsidR="00A318B5">
              <w:t>for</w:t>
            </w:r>
            <w:r w:rsidRPr="00A30D21">
              <w:t xml:space="preserve"> a</w:t>
            </w:r>
            <w:r>
              <w:t xml:space="preserve"> space rece</w:t>
            </w:r>
            <w:r w:rsidR="006E7055">
              <w:t xml:space="preserve">ive licence or defence receive licence – </w:t>
            </w:r>
            <w:r w:rsidR="00F13F89">
              <w:t>per spectrum access</w:t>
            </w:r>
            <w:r w:rsidR="006E7055">
              <w:t>;</w:t>
            </w:r>
          </w:p>
          <w:p w14:paraId="4711A668" w14:textId="5D111379" w:rsidR="006E7055" w:rsidRDefault="006E7055" w:rsidP="00385D9B">
            <w:pPr>
              <w:pStyle w:val="subsection"/>
              <w:tabs>
                <w:tab w:val="clear" w:pos="1021"/>
                <w:tab w:val="right" w:pos="482"/>
              </w:tabs>
              <w:ind w:left="340" w:hanging="340"/>
            </w:pPr>
            <w:r>
              <w:t>(</w:t>
            </w:r>
            <w:r w:rsidR="00D07618">
              <w:t>i</w:t>
            </w:r>
            <w:r>
              <w:t>)</w:t>
            </w:r>
            <w:r>
              <w:tab/>
            </w:r>
            <w:r w:rsidR="00A318B5">
              <w:t>for</w:t>
            </w:r>
            <w:r>
              <w:t xml:space="preserve"> any other assigned licence – for each frequency assigned for the purpose of transmission;</w:t>
            </w:r>
          </w:p>
          <w:p w14:paraId="5DD9F3EC" w14:textId="23C73A22" w:rsidR="006E7055" w:rsidRDefault="006E7055" w:rsidP="00385D9B">
            <w:pPr>
              <w:pStyle w:val="subsection"/>
              <w:tabs>
                <w:tab w:val="clear" w:pos="1021"/>
                <w:tab w:val="right" w:pos="482"/>
              </w:tabs>
              <w:ind w:left="340" w:hanging="340"/>
            </w:pPr>
            <w:r>
              <w:t>(</w:t>
            </w:r>
            <w:r w:rsidR="00D07618">
              <w:t>j</w:t>
            </w:r>
            <w:r>
              <w:t>)</w:t>
            </w:r>
            <w:r>
              <w:tab/>
            </w:r>
            <w:r w:rsidR="00207180">
              <w:t xml:space="preserve">for any other </w:t>
            </w:r>
            <w:proofErr w:type="spellStart"/>
            <w:r w:rsidR="00207180">
              <w:t>non assigned</w:t>
            </w:r>
            <w:proofErr w:type="spellEnd"/>
            <w:r w:rsidR="00207180">
              <w:t xml:space="preserve"> licence – per licence</w:t>
            </w:r>
          </w:p>
          <w:p w14:paraId="62CBB0E0" w14:textId="3042D4CC" w:rsidR="004F7F88" w:rsidRPr="00F10CBB" w:rsidRDefault="004F7F88" w:rsidP="00EB0778">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000F5A09">
              <w:rPr>
                <w:color w:val="000000"/>
                <w:sz w:val="18"/>
              </w:rPr>
              <w:t xml:space="preserve">Subsection 129(1) of the Radiocommunications Act specifies circumstances in which an application for renewal is deemed to have been made </w:t>
            </w:r>
          </w:p>
        </w:tc>
        <w:tc>
          <w:tcPr>
            <w:tcW w:w="1780" w:type="pct"/>
            <w:tcBorders>
              <w:top w:val="single" w:sz="4" w:space="0" w:color="auto"/>
              <w:bottom w:val="single" w:sz="2" w:space="0" w:color="auto"/>
            </w:tcBorders>
          </w:tcPr>
          <w:p w14:paraId="3B4D7045" w14:textId="78ECDA99" w:rsidR="004F7F88" w:rsidRDefault="004F7F88" w:rsidP="00EB0778">
            <w:pPr>
              <w:pStyle w:val="subsection"/>
              <w:ind w:left="0" w:firstLine="0"/>
            </w:pPr>
            <w:r>
              <w:t>$</w:t>
            </w:r>
            <w:r w:rsidR="000F5A09">
              <w:t>4</w:t>
            </w:r>
          </w:p>
        </w:tc>
      </w:tr>
      <w:tr w:rsidR="004F7F88" w:rsidRPr="00FF3517" w14:paraId="3D2EAA67" w14:textId="77777777" w:rsidTr="00EB0778">
        <w:tc>
          <w:tcPr>
            <w:tcW w:w="502" w:type="pct"/>
            <w:tcBorders>
              <w:top w:val="single" w:sz="2" w:space="0" w:color="auto"/>
              <w:bottom w:val="single" w:sz="2" w:space="0" w:color="auto"/>
            </w:tcBorders>
          </w:tcPr>
          <w:p w14:paraId="2E3C0156" w14:textId="27DFF2BB" w:rsidR="004F7F88" w:rsidRPr="00390D9B" w:rsidRDefault="004F7F88" w:rsidP="00EB0778">
            <w:pPr>
              <w:pStyle w:val="subsection"/>
              <w:ind w:left="0" w:firstLine="0"/>
            </w:pPr>
            <w:r w:rsidRPr="00390D9B">
              <w:rPr>
                <w:bCs/>
              </w:rPr>
              <w:t>2.</w:t>
            </w:r>
            <w:r w:rsidR="002C5757" w:rsidRPr="00390D9B">
              <w:rPr>
                <w:bCs/>
              </w:rPr>
              <w:t>2</w:t>
            </w:r>
            <w:r w:rsidRPr="00390D9B">
              <w:rPr>
                <w:bCs/>
              </w:rPr>
              <w:t>.2</w:t>
            </w:r>
          </w:p>
        </w:tc>
        <w:tc>
          <w:tcPr>
            <w:tcW w:w="2718" w:type="pct"/>
            <w:tcBorders>
              <w:top w:val="single" w:sz="2" w:space="0" w:color="auto"/>
              <w:bottom w:val="single" w:sz="2" w:space="0" w:color="auto"/>
            </w:tcBorders>
          </w:tcPr>
          <w:p w14:paraId="1BBED2B5" w14:textId="7C0D3B84" w:rsidR="004F7F88" w:rsidRPr="00F10CBB" w:rsidRDefault="002C5757" w:rsidP="006A675B">
            <w:pPr>
              <w:pStyle w:val="subsection"/>
              <w:tabs>
                <w:tab w:val="clear" w:pos="1021"/>
                <w:tab w:val="right" w:pos="482"/>
              </w:tabs>
              <w:spacing w:after="120"/>
              <w:ind w:left="0" w:firstLine="0"/>
            </w:pPr>
            <w:r w:rsidRPr="00D20E87">
              <w:t>Considering an application to vary</w:t>
            </w:r>
            <w:r w:rsidR="006A675B" w:rsidRPr="00D20E87">
              <w:t>, under section 111 of the Radiocommunications Act, t</w:t>
            </w:r>
            <w:r w:rsidR="006A675B" w:rsidRPr="00A30D21">
              <w:t xml:space="preserve">he conditions of an assigned licence of a kind mentioned </w:t>
            </w:r>
            <w:r w:rsidR="006A675B" w:rsidRPr="00A42CF7">
              <w:t>in</w:t>
            </w:r>
            <w:r w:rsidR="00574976" w:rsidRPr="00A42CF7">
              <w:t xml:space="preserve"> an item of</w:t>
            </w:r>
            <w:r w:rsidR="006A675B" w:rsidRPr="00A42CF7">
              <w:t xml:space="preserve"> Table 1 </w:t>
            </w:r>
            <w:r w:rsidR="008F07D5" w:rsidRPr="00A42CF7">
              <w:t xml:space="preserve">or </w:t>
            </w:r>
            <w:r w:rsidR="007E38EA" w:rsidRPr="00A42CF7">
              <w:t>t</w:t>
            </w:r>
            <w:r w:rsidR="008F07D5" w:rsidRPr="00A42CF7">
              <w:t xml:space="preserve">able item 2.2.6 </w:t>
            </w:r>
            <w:r w:rsidR="006A675B" w:rsidRPr="00A42CF7">
              <w:t>of Part 2 of Schedule 1, and</w:t>
            </w:r>
            <w:r w:rsidR="006A675B">
              <w:t xml:space="preserve"> varying it (if applicable), where the application is accompanied by a frequency assignment certificate issued by an accredited person </w:t>
            </w:r>
          </w:p>
        </w:tc>
        <w:tc>
          <w:tcPr>
            <w:tcW w:w="1780" w:type="pct"/>
            <w:tcBorders>
              <w:top w:val="single" w:sz="2" w:space="0" w:color="auto"/>
              <w:bottom w:val="single" w:sz="2" w:space="0" w:color="auto"/>
            </w:tcBorders>
          </w:tcPr>
          <w:p w14:paraId="02A6343D" w14:textId="3EB446F2" w:rsidR="004F7F88" w:rsidRDefault="006A675B" w:rsidP="00EB0778">
            <w:pPr>
              <w:pStyle w:val="subsection"/>
              <w:ind w:left="0" w:firstLine="0"/>
            </w:pPr>
            <w:r>
              <w:t>$26 for each frequency assignment or paired frequency assigned to which the application relates</w:t>
            </w:r>
          </w:p>
        </w:tc>
      </w:tr>
      <w:tr w:rsidR="004F7F88" w:rsidRPr="00FF3517" w14:paraId="4A0AD7CF" w14:textId="77777777" w:rsidTr="00EB0778">
        <w:tc>
          <w:tcPr>
            <w:tcW w:w="502" w:type="pct"/>
            <w:tcBorders>
              <w:top w:val="single" w:sz="2" w:space="0" w:color="auto"/>
              <w:bottom w:val="single" w:sz="2" w:space="0" w:color="auto"/>
            </w:tcBorders>
          </w:tcPr>
          <w:p w14:paraId="424C0BA2" w14:textId="49357990" w:rsidR="004F7F88" w:rsidRPr="00390D9B" w:rsidRDefault="004F7F88" w:rsidP="00EB0778">
            <w:pPr>
              <w:pStyle w:val="subsection"/>
              <w:ind w:left="0" w:firstLine="0"/>
              <w:rPr>
                <w:bCs/>
              </w:rPr>
            </w:pPr>
            <w:r w:rsidRPr="00390D9B">
              <w:rPr>
                <w:bCs/>
              </w:rPr>
              <w:t>2.</w:t>
            </w:r>
            <w:r w:rsidR="006A675B" w:rsidRPr="00390D9B">
              <w:rPr>
                <w:bCs/>
              </w:rPr>
              <w:t>2</w:t>
            </w:r>
            <w:r w:rsidRPr="00390D9B">
              <w:rPr>
                <w:bCs/>
              </w:rPr>
              <w:t>.3</w:t>
            </w:r>
          </w:p>
        </w:tc>
        <w:tc>
          <w:tcPr>
            <w:tcW w:w="2718" w:type="pct"/>
            <w:tcBorders>
              <w:top w:val="single" w:sz="2" w:space="0" w:color="auto"/>
              <w:bottom w:val="single" w:sz="2" w:space="0" w:color="auto"/>
            </w:tcBorders>
          </w:tcPr>
          <w:p w14:paraId="7A672B00" w14:textId="3EFACCD1" w:rsidR="004F7F88" w:rsidRDefault="006A675B" w:rsidP="00EB0778">
            <w:pPr>
              <w:pStyle w:val="subsection"/>
              <w:tabs>
                <w:tab w:val="clear" w:pos="1021"/>
                <w:tab w:val="right" w:pos="482"/>
              </w:tabs>
              <w:ind w:left="0" w:firstLine="0"/>
            </w:pPr>
            <w:r w:rsidRPr="007E45D3">
              <w:t xml:space="preserve">Considering an application to vary, under section 111 of the Radiocommunications Act, </w:t>
            </w:r>
            <w:r w:rsidRPr="00A30D21">
              <w:t>the conditions</w:t>
            </w:r>
            <w:r>
              <w:t xml:space="preserve"> of an assigned licence or non-assigned licence, and varying it (if applicable), where:</w:t>
            </w:r>
          </w:p>
          <w:p w14:paraId="62E9A771" w14:textId="7B16BE1C" w:rsidR="004F7F88" w:rsidRDefault="004F7F88" w:rsidP="00EB0778">
            <w:pPr>
              <w:pStyle w:val="subsection"/>
              <w:tabs>
                <w:tab w:val="clear" w:pos="1021"/>
                <w:tab w:val="right" w:pos="482"/>
              </w:tabs>
              <w:ind w:left="340" w:hanging="340"/>
            </w:pPr>
            <w:r>
              <w:t>(a)</w:t>
            </w:r>
            <w:r>
              <w:tab/>
            </w:r>
            <w:r w:rsidR="00574976">
              <w:t xml:space="preserve">the licence is </w:t>
            </w:r>
            <w:r w:rsidR="00574976" w:rsidRPr="00A42CF7">
              <w:t xml:space="preserve">of a kind mentioned in an item </w:t>
            </w:r>
            <w:r w:rsidR="00B7413B" w:rsidRPr="00A42CF7">
              <w:t>of Table</w:t>
            </w:r>
            <w:r w:rsidR="00915807" w:rsidRPr="00A42CF7">
              <w:t> </w:t>
            </w:r>
            <w:r w:rsidR="00B7413B" w:rsidRPr="00A42CF7">
              <w:t xml:space="preserve">1 </w:t>
            </w:r>
            <w:r w:rsidR="008F07D5" w:rsidRPr="00A42CF7">
              <w:t xml:space="preserve">or </w:t>
            </w:r>
            <w:r w:rsidR="007E38EA" w:rsidRPr="00A42CF7">
              <w:t>t</w:t>
            </w:r>
            <w:r w:rsidR="008F07D5" w:rsidRPr="00A42CF7">
              <w:t xml:space="preserve">able item 2.2.6 </w:t>
            </w:r>
            <w:r w:rsidR="00B7413B" w:rsidRPr="00A42CF7">
              <w:t>of Part 2 of Schedule 1</w:t>
            </w:r>
            <w:r w:rsidRPr="00A42CF7">
              <w:t>;</w:t>
            </w:r>
            <w:r w:rsidR="00B7413B">
              <w:t xml:space="preserve"> and</w:t>
            </w:r>
          </w:p>
          <w:p w14:paraId="2B70778E" w14:textId="77777777" w:rsidR="004F7F88" w:rsidRDefault="004F7F88" w:rsidP="00EB0778">
            <w:pPr>
              <w:pStyle w:val="subsection"/>
              <w:tabs>
                <w:tab w:val="clear" w:pos="1021"/>
                <w:tab w:val="right" w:pos="482"/>
              </w:tabs>
              <w:spacing w:after="120"/>
              <w:ind w:left="340" w:hanging="340"/>
            </w:pPr>
            <w:r>
              <w:t>(b)</w:t>
            </w:r>
            <w:r>
              <w:tab/>
            </w:r>
            <w:r w:rsidR="00B351BC">
              <w:t xml:space="preserve">the licence is not of a type mentioned in any other item of this table </w:t>
            </w:r>
            <w:r w:rsidR="00B351BC" w:rsidRPr="00D20E87">
              <w:t>that relates to applications to vary, under section 111 of the Radiocommunications Act, the conditions of a licence</w:t>
            </w:r>
            <w:r w:rsidR="00B351BC" w:rsidRPr="00A30D21">
              <w:t>;</w:t>
            </w:r>
            <w:r w:rsidR="00B351BC">
              <w:t xml:space="preserve"> and</w:t>
            </w:r>
          </w:p>
          <w:p w14:paraId="38C9916A" w14:textId="5272ED05" w:rsidR="00B351BC" w:rsidRDefault="00B351BC" w:rsidP="00EB0778">
            <w:pPr>
              <w:pStyle w:val="subsection"/>
              <w:tabs>
                <w:tab w:val="clear" w:pos="1021"/>
                <w:tab w:val="right" w:pos="482"/>
              </w:tabs>
              <w:spacing w:after="120"/>
              <w:ind w:left="340" w:hanging="340"/>
            </w:pPr>
            <w:r>
              <w:t>(c)</w:t>
            </w:r>
            <w:r>
              <w:tab/>
              <w:t xml:space="preserve">the ACMA has not performed any technical coordination </w:t>
            </w:r>
          </w:p>
        </w:tc>
        <w:tc>
          <w:tcPr>
            <w:tcW w:w="1780" w:type="pct"/>
            <w:tcBorders>
              <w:top w:val="single" w:sz="2" w:space="0" w:color="auto"/>
              <w:bottom w:val="single" w:sz="2" w:space="0" w:color="auto"/>
            </w:tcBorders>
          </w:tcPr>
          <w:p w14:paraId="27DC508C" w14:textId="16EF584E" w:rsidR="004F7F88" w:rsidRDefault="00B351BC" w:rsidP="00EB0778">
            <w:pPr>
              <w:pStyle w:val="subsection"/>
              <w:ind w:left="0" w:firstLine="0"/>
            </w:pPr>
            <w:r>
              <w:t>$36</w:t>
            </w:r>
          </w:p>
        </w:tc>
      </w:tr>
      <w:tr w:rsidR="00985711" w:rsidRPr="00FF3517" w14:paraId="03C59309" w14:textId="77777777" w:rsidTr="00EB0778">
        <w:tc>
          <w:tcPr>
            <w:tcW w:w="502" w:type="pct"/>
            <w:tcBorders>
              <w:top w:val="single" w:sz="2" w:space="0" w:color="auto"/>
              <w:bottom w:val="single" w:sz="2" w:space="0" w:color="auto"/>
            </w:tcBorders>
          </w:tcPr>
          <w:p w14:paraId="1D060EF2" w14:textId="183028DE" w:rsidR="00985711" w:rsidRPr="00390D9B" w:rsidRDefault="00985711" w:rsidP="00985711">
            <w:pPr>
              <w:pStyle w:val="subsection"/>
              <w:ind w:left="0" w:firstLine="0"/>
              <w:rPr>
                <w:bCs/>
              </w:rPr>
            </w:pPr>
            <w:r w:rsidRPr="00390D9B">
              <w:rPr>
                <w:bCs/>
              </w:rPr>
              <w:t>2.2.4</w:t>
            </w:r>
          </w:p>
        </w:tc>
        <w:tc>
          <w:tcPr>
            <w:tcW w:w="2718" w:type="pct"/>
            <w:tcBorders>
              <w:top w:val="single" w:sz="2" w:space="0" w:color="auto"/>
              <w:bottom w:val="single" w:sz="2" w:space="0" w:color="auto"/>
            </w:tcBorders>
          </w:tcPr>
          <w:p w14:paraId="390C565E" w14:textId="035A4752" w:rsidR="00985711" w:rsidRDefault="00985711" w:rsidP="00014DDF">
            <w:pPr>
              <w:pStyle w:val="subsection"/>
              <w:tabs>
                <w:tab w:val="clear" w:pos="1021"/>
                <w:tab w:val="right" w:pos="482"/>
              </w:tabs>
              <w:ind w:left="0" w:firstLine="0"/>
            </w:pPr>
            <w:r w:rsidRPr="007E45D3">
              <w:t>Considering an application under section 131AA of the Radiocommunications Act for the transfer of an apparatus licence, and transferring it</w:t>
            </w:r>
            <w:r w:rsidRPr="001D6BD1">
              <w:t xml:space="preserve"> (if applicable)</w:t>
            </w:r>
            <w:r>
              <w:t xml:space="preserve"> </w:t>
            </w:r>
          </w:p>
        </w:tc>
        <w:tc>
          <w:tcPr>
            <w:tcW w:w="1780" w:type="pct"/>
            <w:tcBorders>
              <w:top w:val="single" w:sz="2" w:space="0" w:color="auto"/>
              <w:bottom w:val="single" w:sz="2" w:space="0" w:color="auto"/>
            </w:tcBorders>
          </w:tcPr>
          <w:p w14:paraId="295A2EE3" w14:textId="0918FD1D" w:rsidR="00985711" w:rsidRDefault="00985711" w:rsidP="00985711">
            <w:pPr>
              <w:pStyle w:val="subsection"/>
              <w:ind w:left="0" w:firstLine="0"/>
            </w:pPr>
            <w:r>
              <w:t>$94</w:t>
            </w:r>
          </w:p>
        </w:tc>
      </w:tr>
      <w:tr w:rsidR="004F7F88" w:rsidRPr="00FF3517" w14:paraId="276BC1E5" w14:textId="77777777" w:rsidTr="00EB0778">
        <w:tc>
          <w:tcPr>
            <w:tcW w:w="502" w:type="pct"/>
            <w:tcBorders>
              <w:top w:val="single" w:sz="2" w:space="0" w:color="auto"/>
              <w:bottom w:val="single" w:sz="2" w:space="0" w:color="auto"/>
            </w:tcBorders>
          </w:tcPr>
          <w:p w14:paraId="4DA66835" w14:textId="34AA968E" w:rsidR="004F7F88" w:rsidRPr="00390D9B" w:rsidRDefault="004F7F88" w:rsidP="00EB0778">
            <w:pPr>
              <w:pStyle w:val="subsection"/>
              <w:ind w:left="0" w:firstLine="0"/>
              <w:rPr>
                <w:bCs/>
              </w:rPr>
            </w:pPr>
            <w:r w:rsidRPr="00390D9B">
              <w:rPr>
                <w:bCs/>
              </w:rPr>
              <w:t>2.</w:t>
            </w:r>
            <w:r w:rsidR="00985711" w:rsidRPr="00390D9B">
              <w:rPr>
                <w:bCs/>
              </w:rPr>
              <w:t>2</w:t>
            </w:r>
            <w:r w:rsidRPr="00390D9B">
              <w:rPr>
                <w:bCs/>
              </w:rPr>
              <w:t>.5</w:t>
            </w:r>
          </w:p>
        </w:tc>
        <w:tc>
          <w:tcPr>
            <w:tcW w:w="2718" w:type="pct"/>
            <w:tcBorders>
              <w:top w:val="single" w:sz="2" w:space="0" w:color="auto"/>
              <w:bottom w:val="single" w:sz="2" w:space="0" w:color="auto"/>
            </w:tcBorders>
          </w:tcPr>
          <w:p w14:paraId="5BA121EB" w14:textId="23F39D83" w:rsidR="00985711" w:rsidRDefault="00985711" w:rsidP="00985711">
            <w:pPr>
              <w:pStyle w:val="subsection"/>
              <w:tabs>
                <w:tab w:val="clear" w:pos="1021"/>
                <w:tab w:val="right" w:pos="482"/>
              </w:tabs>
              <w:ind w:left="0" w:firstLine="0"/>
            </w:pPr>
            <w:r w:rsidRPr="007E45D3">
              <w:t xml:space="preserve">Considering an application to vary, under section 111 of the Radiocommunications Act, </w:t>
            </w:r>
            <w:r w:rsidRPr="00A30D21">
              <w:t>the conditions of an</w:t>
            </w:r>
            <w:r w:rsidR="009A0C32" w:rsidRPr="00A30D21">
              <w:t>y of the following licences,</w:t>
            </w:r>
            <w:r w:rsidRPr="00A30D21">
              <w:t xml:space="preserve"> a</w:t>
            </w:r>
            <w:r w:rsidRPr="007E45D3">
              <w:t>nd varying it (if applicable)</w:t>
            </w:r>
            <w:r w:rsidRPr="00A30D21">
              <w:t>,</w:t>
            </w:r>
            <w:r>
              <w:t xml:space="preserve"> where</w:t>
            </w:r>
            <w:r w:rsidR="009A0C32">
              <w:t xml:space="preserve"> the application is accompanied by a frequency assignment certificate issued by an accredited person</w:t>
            </w:r>
            <w:r>
              <w:t>:</w:t>
            </w:r>
          </w:p>
          <w:p w14:paraId="4F9F28F5" w14:textId="41BB70DE" w:rsidR="00985711" w:rsidRDefault="00985711" w:rsidP="00985711">
            <w:pPr>
              <w:pStyle w:val="subsection"/>
              <w:tabs>
                <w:tab w:val="clear" w:pos="1021"/>
                <w:tab w:val="right" w:pos="482"/>
              </w:tabs>
              <w:ind w:left="340" w:hanging="340"/>
            </w:pPr>
            <w:r>
              <w:t>(a)</w:t>
            </w:r>
            <w:r>
              <w:tab/>
            </w:r>
            <w:r w:rsidR="009A0C32">
              <w:t>earth licence (fixed earth station);</w:t>
            </w:r>
          </w:p>
          <w:p w14:paraId="513AFEFC" w14:textId="77777777" w:rsidR="00CC713B" w:rsidRDefault="00985711" w:rsidP="00985711">
            <w:pPr>
              <w:pStyle w:val="subsection"/>
              <w:tabs>
                <w:tab w:val="clear" w:pos="1021"/>
                <w:tab w:val="right" w:pos="482"/>
              </w:tabs>
              <w:spacing w:after="120"/>
              <w:ind w:left="340" w:hanging="340"/>
            </w:pPr>
            <w:r>
              <w:t>(b)</w:t>
            </w:r>
            <w:r>
              <w:tab/>
            </w:r>
            <w:r w:rsidR="00CC713B">
              <w:t>earth licence (mobile earth station);</w:t>
            </w:r>
          </w:p>
          <w:p w14:paraId="705450C2" w14:textId="77777777" w:rsidR="00CC713B" w:rsidRDefault="00CC713B" w:rsidP="00985711">
            <w:pPr>
              <w:pStyle w:val="subsection"/>
              <w:tabs>
                <w:tab w:val="clear" w:pos="1021"/>
                <w:tab w:val="right" w:pos="482"/>
              </w:tabs>
              <w:spacing w:after="120"/>
              <w:ind w:left="340" w:hanging="340"/>
            </w:pPr>
            <w:r>
              <w:t>(c)</w:t>
            </w:r>
            <w:r>
              <w:tab/>
              <w:t>space licence;</w:t>
            </w:r>
          </w:p>
          <w:p w14:paraId="406917F5" w14:textId="752B7095" w:rsidR="004F7F88" w:rsidRDefault="00CC713B" w:rsidP="00CC713B">
            <w:pPr>
              <w:pStyle w:val="subsection"/>
              <w:tabs>
                <w:tab w:val="clear" w:pos="1021"/>
                <w:tab w:val="right" w:pos="482"/>
              </w:tabs>
              <w:spacing w:after="120"/>
              <w:ind w:left="340" w:hanging="340"/>
            </w:pPr>
            <w:r>
              <w:t>(d)</w:t>
            </w:r>
            <w:r>
              <w:tab/>
              <w:t xml:space="preserve">space receive licence </w:t>
            </w:r>
          </w:p>
        </w:tc>
        <w:tc>
          <w:tcPr>
            <w:tcW w:w="1780" w:type="pct"/>
            <w:tcBorders>
              <w:top w:val="single" w:sz="2" w:space="0" w:color="auto"/>
              <w:bottom w:val="single" w:sz="2" w:space="0" w:color="auto"/>
            </w:tcBorders>
          </w:tcPr>
          <w:p w14:paraId="1AC8E0FB" w14:textId="7B47FE26" w:rsidR="004F7F88" w:rsidRDefault="002D7A3A" w:rsidP="00EB0778">
            <w:pPr>
              <w:pStyle w:val="subsection"/>
              <w:ind w:left="0" w:firstLine="0"/>
            </w:pPr>
            <w:r>
              <w:t>$102 for each frequency assignment or paired frequency assignment to which the application relates</w:t>
            </w:r>
          </w:p>
        </w:tc>
      </w:tr>
      <w:tr w:rsidR="004F7F88" w:rsidRPr="00FF3517" w14:paraId="7EE4F65D" w14:textId="77777777" w:rsidTr="00EB0778">
        <w:tc>
          <w:tcPr>
            <w:tcW w:w="502" w:type="pct"/>
            <w:tcBorders>
              <w:top w:val="single" w:sz="2" w:space="0" w:color="auto"/>
              <w:bottom w:val="single" w:sz="2" w:space="0" w:color="auto"/>
            </w:tcBorders>
          </w:tcPr>
          <w:p w14:paraId="6BFA3752" w14:textId="2B688547" w:rsidR="004F7F88" w:rsidRPr="00390D9B" w:rsidRDefault="004F7F88" w:rsidP="00EB0778">
            <w:pPr>
              <w:pStyle w:val="subsection"/>
              <w:ind w:left="0" w:firstLine="0"/>
              <w:rPr>
                <w:bCs/>
              </w:rPr>
            </w:pPr>
            <w:r w:rsidRPr="00390D9B">
              <w:rPr>
                <w:bCs/>
              </w:rPr>
              <w:t>2.</w:t>
            </w:r>
            <w:r w:rsidR="009450C8" w:rsidRPr="00390D9B">
              <w:rPr>
                <w:bCs/>
              </w:rPr>
              <w:t>2</w:t>
            </w:r>
            <w:r w:rsidRPr="00390D9B">
              <w:rPr>
                <w:bCs/>
              </w:rPr>
              <w:t>.6</w:t>
            </w:r>
          </w:p>
        </w:tc>
        <w:tc>
          <w:tcPr>
            <w:tcW w:w="2718" w:type="pct"/>
            <w:tcBorders>
              <w:top w:val="single" w:sz="2" w:space="0" w:color="auto"/>
              <w:bottom w:val="single" w:sz="2" w:space="0" w:color="auto"/>
            </w:tcBorders>
          </w:tcPr>
          <w:p w14:paraId="5977E67C" w14:textId="1D95E375" w:rsidR="004F7F88" w:rsidRDefault="004F7F88" w:rsidP="00A37C20">
            <w:pPr>
              <w:pStyle w:val="subsection"/>
              <w:tabs>
                <w:tab w:val="clear" w:pos="1021"/>
                <w:tab w:val="right" w:pos="482"/>
              </w:tabs>
              <w:spacing w:after="120"/>
              <w:ind w:left="0" w:firstLine="0"/>
            </w:pPr>
            <w:r>
              <w:t xml:space="preserve">Considering an application </w:t>
            </w:r>
            <w:r w:rsidR="00A37C20">
              <w:t>to parti</w:t>
            </w:r>
            <w:r w:rsidR="00A4005C">
              <w:t xml:space="preserve">cipate in </w:t>
            </w:r>
            <w:r w:rsidR="00A37C20">
              <w:t>the</w:t>
            </w:r>
            <w:r w:rsidR="00A4005C">
              <w:t xml:space="preserve"> price-based</w:t>
            </w:r>
            <w:r w:rsidR="00A37C20">
              <w:t xml:space="preserve"> allocation of an HPON licence in accordance with the HPON Determination </w:t>
            </w:r>
          </w:p>
        </w:tc>
        <w:tc>
          <w:tcPr>
            <w:tcW w:w="1780" w:type="pct"/>
            <w:tcBorders>
              <w:top w:val="single" w:sz="2" w:space="0" w:color="auto"/>
              <w:bottom w:val="single" w:sz="2" w:space="0" w:color="auto"/>
            </w:tcBorders>
          </w:tcPr>
          <w:p w14:paraId="67D203B4" w14:textId="5802FA5B" w:rsidR="004F7F88" w:rsidRDefault="004F7F88" w:rsidP="00EB0778">
            <w:pPr>
              <w:pStyle w:val="subsection"/>
              <w:ind w:left="0" w:firstLine="0"/>
            </w:pPr>
            <w:r>
              <w:t>$</w:t>
            </w:r>
            <w:r w:rsidR="00A37C20">
              <w:t>471</w:t>
            </w:r>
          </w:p>
        </w:tc>
      </w:tr>
      <w:tr w:rsidR="004F7F88" w:rsidRPr="00FF3517" w14:paraId="721D8FA4" w14:textId="77777777" w:rsidTr="00EB0778">
        <w:tc>
          <w:tcPr>
            <w:tcW w:w="502" w:type="pct"/>
            <w:tcBorders>
              <w:top w:val="single" w:sz="2" w:space="0" w:color="auto"/>
              <w:bottom w:val="single" w:sz="2" w:space="0" w:color="auto"/>
            </w:tcBorders>
          </w:tcPr>
          <w:p w14:paraId="30CC5628" w14:textId="7CDF729A" w:rsidR="004F7F88" w:rsidRPr="00390D9B" w:rsidRDefault="004F7F88" w:rsidP="00EB0778">
            <w:pPr>
              <w:pStyle w:val="subsection"/>
              <w:ind w:left="0" w:firstLine="0"/>
              <w:rPr>
                <w:bCs/>
              </w:rPr>
            </w:pPr>
            <w:r w:rsidRPr="00390D9B">
              <w:rPr>
                <w:bCs/>
              </w:rPr>
              <w:t>2.</w:t>
            </w:r>
            <w:r w:rsidR="00A4005C" w:rsidRPr="00390D9B">
              <w:rPr>
                <w:bCs/>
              </w:rPr>
              <w:t>2</w:t>
            </w:r>
            <w:r w:rsidRPr="00390D9B">
              <w:rPr>
                <w:bCs/>
              </w:rPr>
              <w:t>.7</w:t>
            </w:r>
          </w:p>
        </w:tc>
        <w:tc>
          <w:tcPr>
            <w:tcW w:w="2718" w:type="pct"/>
            <w:tcBorders>
              <w:top w:val="single" w:sz="2" w:space="0" w:color="auto"/>
              <w:bottom w:val="single" w:sz="2" w:space="0" w:color="auto"/>
            </w:tcBorders>
          </w:tcPr>
          <w:p w14:paraId="2A12067D" w14:textId="25512B94" w:rsidR="004F7F88" w:rsidRDefault="00A4005C" w:rsidP="00A4005C">
            <w:pPr>
              <w:pStyle w:val="subsection"/>
              <w:tabs>
                <w:tab w:val="clear" w:pos="1021"/>
                <w:tab w:val="right" w:pos="482"/>
              </w:tabs>
              <w:spacing w:after="120"/>
              <w:ind w:left="0" w:firstLine="0"/>
            </w:pPr>
            <w:r w:rsidRPr="007E45D3">
              <w:t xml:space="preserve">Considering an application to vary, under section 111 of the Radiocommunications Act, </w:t>
            </w:r>
            <w:r w:rsidRPr="00A30D21">
              <w:t>the</w:t>
            </w:r>
            <w:r>
              <w:t xml:space="preserve"> conditions of a FSS </w:t>
            </w:r>
            <w:r w:rsidR="00B61E03">
              <w:t>only area-wide licence</w:t>
            </w:r>
            <w:r>
              <w:t>, and varying it (if applicable)</w:t>
            </w:r>
            <w:r w:rsidR="00B61E03">
              <w:t xml:space="preserve"> </w:t>
            </w:r>
          </w:p>
        </w:tc>
        <w:tc>
          <w:tcPr>
            <w:tcW w:w="1780" w:type="pct"/>
            <w:tcBorders>
              <w:top w:val="single" w:sz="2" w:space="0" w:color="auto"/>
              <w:bottom w:val="single" w:sz="2" w:space="0" w:color="auto"/>
            </w:tcBorders>
          </w:tcPr>
          <w:p w14:paraId="108FA79B" w14:textId="08725809" w:rsidR="004F7F88" w:rsidRDefault="004F7F88" w:rsidP="00EB0778">
            <w:pPr>
              <w:pStyle w:val="subsection"/>
              <w:ind w:left="0" w:firstLine="0"/>
            </w:pPr>
            <w:r>
              <w:t>$</w:t>
            </w:r>
            <w:r w:rsidR="00B61E03">
              <w:t>696</w:t>
            </w:r>
          </w:p>
        </w:tc>
      </w:tr>
      <w:tr w:rsidR="004F7F88" w:rsidRPr="00FF3517" w14:paraId="70CA21BE" w14:textId="77777777" w:rsidTr="00EB0778">
        <w:tc>
          <w:tcPr>
            <w:tcW w:w="502" w:type="pct"/>
            <w:tcBorders>
              <w:top w:val="single" w:sz="2" w:space="0" w:color="auto"/>
              <w:bottom w:val="single" w:sz="2" w:space="0" w:color="auto"/>
            </w:tcBorders>
          </w:tcPr>
          <w:p w14:paraId="731C7877" w14:textId="4AAF1442" w:rsidR="004F7F88" w:rsidRPr="00390D9B" w:rsidRDefault="004F7F88" w:rsidP="00EB0778">
            <w:pPr>
              <w:pStyle w:val="subsection"/>
              <w:ind w:left="0" w:firstLine="0"/>
              <w:rPr>
                <w:bCs/>
              </w:rPr>
            </w:pPr>
            <w:r w:rsidRPr="00390D9B">
              <w:rPr>
                <w:bCs/>
              </w:rPr>
              <w:t>2.</w:t>
            </w:r>
            <w:r w:rsidR="009A25E9" w:rsidRPr="00390D9B">
              <w:rPr>
                <w:bCs/>
              </w:rPr>
              <w:t>2</w:t>
            </w:r>
            <w:r w:rsidRPr="00390D9B">
              <w:rPr>
                <w:bCs/>
              </w:rPr>
              <w:t>.8</w:t>
            </w:r>
          </w:p>
        </w:tc>
        <w:tc>
          <w:tcPr>
            <w:tcW w:w="2718" w:type="pct"/>
            <w:tcBorders>
              <w:top w:val="single" w:sz="2" w:space="0" w:color="auto"/>
              <w:bottom w:val="single" w:sz="2" w:space="0" w:color="auto"/>
            </w:tcBorders>
          </w:tcPr>
          <w:p w14:paraId="5CEB012B" w14:textId="4C91E73D" w:rsidR="009A25E9" w:rsidRDefault="009A25E9" w:rsidP="009A25E9">
            <w:pPr>
              <w:pStyle w:val="subsection"/>
              <w:tabs>
                <w:tab w:val="clear" w:pos="1021"/>
                <w:tab w:val="right" w:pos="482"/>
              </w:tabs>
              <w:ind w:left="0" w:firstLine="0"/>
            </w:pPr>
            <w:r w:rsidRPr="007E45D3">
              <w:t xml:space="preserve">Considering an application to vary, under section 111 of the Radiocommunications Act, </w:t>
            </w:r>
            <w:r w:rsidRPr="00A30D21">
              <w:t>the conditions of any of the following licences, a</w:t>
            </w:r>
            <w:r w:rsidRPr="007E45D3">
              <w:t>nd varying it (if applicable)</w:t>
            </w:r>
            <w:r w:rsidRPr="00A30D21">
              <w:t>:</w:t>
            </w:r>
          </w:p>
          <w:p w14:paraId="3E98C036" w14:textId="0EC0AC36" w:rsidR="009A25E9" w:rsidRDefault="009A25E9" w:rsidP="009A25E9">
            <w:pPr>
              <w:pStyle w:val="subsection"/>
              <w:tabs>
                <w:tab w:val="clear" w:pos="1021"/>
                <w:tab w:val="right" w:pos="482"/>
              </w:tabs>
              <w:ind w:left="340" w:hanging="340"/>
            </w:pPr>
            <w:r>
              <w:t>(a)</w:t>
            </w:r>
            <w:r>
              <w:tab/>
            </w:r>
            <w:r w:rsidR="00120A1C">
              <w:t>area-wide receive licence</w:t>
            </w:r>
            <w:r w:rsidR="00A43798">
              <w:t>;</w:t>
            </w:r>
          </w:p>
          <w:p w14:paraId="342F845C" w14:textId="109B5256" w:rsidR="004F7F88" w:rsidRDefault="009A25E9" w:rsidP="00A43798">
            <w:pPr>
              <w:pStyle w:val="subsection"/>
              <w:tabs>
                <w:tab w:val="clear" w:pos="1021"/>
                <w:tab w:val="right" w:pos="482"/>
              </w:tabs>
              <w:spacing w:after="120"/>
              <w:ind w:left="340" w:hanging="340"/>
            </w:pPr>
            <w:r>
              <w:t>(b)</w:t>
            </w:r>
            <w:r>
              <w:tab/>
            </w:r>
            <w:r w:rsidR="00120A1C">
              <w:t>standard area-wide licence</w:t>
            </w:r>
            <w:r w:rsidR="00A43798">
              <w:t xml:space="preserve"> </w:t>
            </w:r>
          </w:p>
        </w:tc>
        <w:tc>
          <w:tcPr>
            <w:tcW w:w="1780" w:type="pct"/>
            <w:tcBorders>
              <w:top w:val="single" w:sz="2" w:space="0" w:color="auto"/>
              <w:bottom w:val="single" w:sz="2" w:space="0" w:color="auto"/>
            </w:tcBorders>
          </w:tcPr>
          <w:p w14:paraId="1DF5910B" w14:textId="39970AA5" w:rsidR="004F7F88" w:rsidRDefault="004F7F88" w:rsidP="00EB0778">
            <w:pPr>
              <w:pStyle w:val="subsection"/>
              <w:ind w:left="0" w:firstLine="0"/>
            </w:pPr>
            <w:r>
              <w:t>$</w:t>
            </w:r>
            <w:r w:rsidR="00A43798">
              <w:t>847</w:t>
            </w:r>
          </w:p>
        </w:tc>
      </w:tr>
      <w:tr w:rsidR="004F7F88" w:rsidRPr="00FF3517" w14:paraId="2C6FE106" w14:textId="77777777" w:rsidTr="00EB0778">
        <w:tc>
          <w:tcPr>
            <w:tcW w:w="502" w:type="pct"/>
            <w:tcBorders>
              <w:top w:val="single" w:sz="2" w:space="0" w:color="auto"/>
              <w:bottom w:val="single" w:sz="2" w:space="0" w:color="auto"/>
            </w:tcBorders>
          </w:tcPr>
          <w:p w14:paraId="157D728F" w14:textId="26F4EDF1" w:rsidR="004F7F88" w:rsidRPr="00390D9B" w:rsidRDefault="004F7F88" w:rsidP="00EB0778">
            <w:pPr>
              <w:pStyle w:val="subsection"/>
              <w:ind w:left="0" w:firstLine="0"/>
              <w:rPr>
                <w:bCs/>
              </w:rPr>
            </w:pPr>
            <w:r w:rsidRPr="00390D9B">
              <w:rPr>
                <w:bCs/>
              </w:rPr>
              <w:t>2.</w:t>
            </w:r>
            <w:r w:rsidR="00A43798" w:rsidRPr="00390D9B">
              <w:rPr>
                <w:bCs/>
              </w:rPr>
              <w:t>2</w:t>
            </w:r>
            <w:r w:rsidRPr="00390D9B">
              <w:rPr>
                <w:bCs/>
              </w:rPr>
              <w:t>.9</w:t>
            </w:r>
          </w:p>
        </w:tc>
        <w:tc>
          <w:tcPr>
            <w:tcW w:w="2718" w:type="pct"/>
            <w:tcBorders>
              <w:top w:val="single" w:sz="2" w:space="0" w:color="auto"/>
              <w:bottom w:val="single" w:sz="2" w:space="0" w:color="auto"/>
            </w:tcBorders>
          </w:tcPr>
          <w:p w14:paraId="0A1569E5" w14:textId="77777777" w:rsidR="00667D57" w:rsidRDefault="00667D57" w:rsidP="00667D57">
            <w:pPr>
              <w:pStyle w:val="subsection"/>
              <w:tabs>
                <w:tab w:val="clear" w:pos="1021"/>
                <w:tab w:val="right" w:pos="482"/>
              </w:tabs>
              <w:ind w:left="0" w:firstLine="0"/>
            </w:pPr>
            <w:r w:rsidRPr="002769B0">
              <w:t xml:space="preserve">Considering an application to vary, under section 111 of the Radiocommunications Act, </w:t>
            </w:r>
            <w:r w:rsidRPr="00A30D21">
              <w:t>the conditions</w:t>
            </w:r>
            <w:r>
              <w:t xml:space="preserve"> of an assigned licence or non-assigned licence, and varying it (if applicable), where:</w:t>
            </w:r>
          </w:p>
          <w:p w14:paraId="728C2C49" w14:textId="19839AD3" w:rsidR="00667D57" w:rsidRDefault="00667D57" w:rsidP="00667D57">
            <w:pPr>
              <w:pStyle w:val="subsection"/>
              <w:tabs>
                <w:tab w:val="clear" w:pos="1021"/>
                <w:tab w:val="right" w:pos="482"/>
              </w:tabs>
              <w:ind w:left="340" w:hanging="340"/>
            </w:pPr>
            <w:r>
              <w:t>(a)</w:t>
            </w:r>
            <w:r>
              <w:tab/>
              <w:t xml:space="preserve">the licence is of a kind </w:t>
            </w:r>
            <w:r w:rsidRPr="00A42CF7">
              <w:t>mentioned in an item of Table</w:t>
            </w:r>
            <w:r w:rsidR="00D97208" w:rsidRPr="00A42CF7">
              <w:t> </w:t>
            </w:r>
            <w:r w:rsidRPr="00A42CF7">
              <w:t>1</w:t>
            </w:r>
            <w:r w:rsidR="00901F34" w:rsidRPr="00A42CF7">
              <w:t xml:space="preserve"> or </w:t>
            </w:r>
            <w:r w:rsidR="007E38EA" w:rsidRPr="00A42CF7">
              <w:t>t</w:t>
            </w:r>
            <w:r w:rsidR="00901F34" w:rsidRPr="00A42CF7">
              <w:t>able item 2.2.6</w:t>
            </w:r>
            <w:r w:rsidRPr="00A42CF7">
              <w:t xml:space="preserve"> of Part 2 of Schedule 1;</w:t>
            </w:r>
            <w:r>
              <w:t xml:space="preserve"> and</w:t>
            </w:r>
          </w:p>
          <w:p w14:paraId="068BF245" w14:textId="48CA8556" w:rsidR="00667D57" w:rsidRDefault="00667D57" w:rsidP="00667D57">
            <w:pPr>
              <w:pStyle w:val="subsection"/>
              <w:tabs>
                <w:tab w:val="clear" w:pos="1021"/>
                <w:tab w:val="right" w:pos="482"/>
              </w:tabs>
              <w:spacing w:after="120"/>
              <w:ind w:left="340" w:hanging="340"/>
            </w:pPr>
            <w:r>
              <w:t>(b)</w:t>
            </w:r>
            <w:r>
              <w:tab/>
              <w:t xml:space="preserve">the </w:t>
            </w:r>
            <w:r w:rsidR="00D97208">
              <w:t xml:space="preserve">application is not accompanied by a frequency assignment certificate </w:t>
            </w:r>
            <w:r w:rsidR="000A4501">
              <w:t>issued by an accredited person</w:t>
            </w:r>
            <w:r>
              <w:t>; and</w:t>
            </w:r>
          </w:p>
          <w:p w14:paraId="2ABD5495" w14:textId="2C7ED855" w:rsidR="004F7F88" w:rsidRDefault="00667D57" w:rsidP="00667D57">
            <w:pPr>
              <w:pStyle w:val="subsection"/>
              <w:tabs>
                <w:tab w:val="clear" w:pos="1021"/>
                <w:tab w:val="right" w:pos="482"/>
              </w:tabs>
              <w:spacing w:after="120"/>
              <w:ind w:left="340" w:hanging="340"/>
            </w:pPr>
            <w:r>
              <w:t>(c)</w:t>
            </w:r>
            <w:r>
              <w:tab/>
              <w:t xml:space="preserve">the ACMA has performed technical coordination </w:t>
            </w:r>
          </w:p>
        </w:tc>
        <w:tc>
          <w:tcPr>
            <w:tcW w:w="1780" w:type="pct"/>
            <w:tcBorders>
              <w:top w:val="single" w:sz="2" w:space="0" w:color="auto"/>
              <w:bottom w:val="single" w:sz="2" w:space="0" w:color="auto"/>
            </w:tcBorders>
          </w:tcPr>
          <w:p w14:paraId="3C629160" w14:textId="116553E2" w:rsidR="004F7F88" w:rsidRDefault="000A4501" w:rsidP="00EB0778">
            <w:pPr>
              <w:pStyle w:val="subsection"/>
              <w:ind w:left="0" w:firstLine="0"/>
            </w:pPr>
            <w:r>
              <w:t xml:space="preserve">The applicable charge for </w:t>
            </w:r>
            <w:r w:rsidRPr="002769B0">
              <w:t>considering an application under section 99 of the Radiocommunications Act for that kind of licence</w:t>
            </w:r>
            <w:r>
              <w:t xml:space="preserve">, as specified in the relevant </w:t>
            </w:r>
            <w:r w:rsidRPr="00A42CF7">
              <w:t xml:space="preserve">item in Table 1 </w:t>
            </w:r>
            <w:r w:rsidR="00711A6F" w:rsidRPr="00A42CF7">
              <w:t xml:space="preserve">or </w:t>
            </w:r>
            <w:r w:rsidR="007E38EA" w:rsidRPr="00A42CF7">
              <w:t>t</w:t>
            </w:r>
            <w:r w:rsidR="00711A6F" w:rsidRPr="00A42CF7">
              <w:t xml:space="preserve">able item 2.2.6 </w:t>
            </w:r>
            <w:r w:rsidRPr="00A42CF7">
              <w:t>of Part 2 of Schedule 1</w:t>
            </w:r>
          </w:p>
        </w:tc>
      </w:tr>
      <w:tr w:rsidR="004F7F88" w:rsidRPr="00FF3517" w14:paraId="2839274C" w14:textId="77777777" w:rsidTr="00EB0778">
        <w:tc>
          <w:tcPr>
            <w:tcW w:w="502" w:type="pct"/>
            <w:tcBorders>
              <w:top w:val="single" w:sz="2" w:space="0" w:color="auto"/>
              <w:bottom w:val="single" w:sz="2" w:space="0" w:color="auto"/>
            </w:tcBorders>
          </w:tcPr>
          <w:p w14:paraId="5B187227" w14:textId="782FEE11" w:rsidR="004F7F88" w:rsidRPr="00390D9B" w:rsidRDefault="004F7F88" w:rsidP="00EB0778">
            <w:pPr>
              <w:pStyle w:val="subsection"/>
              <w:ind w:left="0" w:firstLine="0"/>
              <w:rPr>
                <w:bCs/>
              </w:rPr>
            </w:pPr>
            <w:r w:rsidRPr="00390D9B">
              <w:rPr>
                <w:bCs/>
              </w:rPr>
              <w:t>2.</w:t>
            </w:r>
            <w:r w:rsidR="000A4501" w:rsidRPr="00390D9B">
              <w:rPr>
                <w:bCs/>
              </w:rPr>
              <w:t>2</w:t>
            </w:r>
            <w:r w:rsidRPr="00390D9B">
              <w:rPr>
                <w:bCs/>
              </w:rPr>
              <w:t>.10</w:t>
            </w:r>
          </w:p>
        </w:tc>
        <w:tc>
          <w:tcPr>
            <w:tcW w:w="2718" w:type="pct"/>
            <w:tcBorders>
              <w:top w:val="single" w:sz="2" w:space="0" w:color="auto"/>
              <w:bottom w:val="single" w:sz="2" w:space="0" w:color="auto"/>
            </w:tcBorders>
          </w:tcPr>
          <w:p w14:paraId="53E02D3D" w14:textId="142E9991" w:rsidR="004F7F88" w:rsidRDefault="00A54841" w:rsidP="00A54841">
            <w:pPr>
              <w:pStyle w:val="subsection"/>
              <w:tabs>
                <w:tab w:val="clear" w:pos="1021"/>
                <w:tab w:val="right" w:pos="482"/>
              </w:tabs>
              <w:ind w:left="0" w:firstLine="0"/>
            </w:pPr>
            <w:r w:rsidRPr="002769B0">
              <w:t xml:space="preserve">Considering an application to vary, under section 111 of the Radiocommunications Act, </w:t>
            </w:r>
            <w:r w:rsidRPr="00A30D21">
              <w:t>the</w:t>
            </w:r>
            <w:r>
              <w:t xml:space="preserve"> conditions of an LPON licence, and varying it (if applicable), where the application is not accompanied by a frequency assignment cert</w:t>
            </w:r>
            <w:r w:rsidR="004F7F88">
              <w:t xml:space="preserve">ificate issued by an accredited person </w:t>
            </w:r>
          </w:p>
        </w:tc>
        <w:tc>
          <w:tcPr>
            <w:tcW w:w="1780" w:type="pct"/>
            <w:tcBorders>
              <w:top w:val="single" w:sz="2" w:space="0" w:color="auto"/>
              <w:bottom w:val="single" w:sz="2" w:space="0" w:color="auto"/>
            </w:tcBorders>
          </w:tcPr>
          <w:p w14:paraId="5A346CA7" w14:textId="0F808B8C" w:rsidR="004F7F88" w:rsidRDefault="00014DDF" w:rsidP="00EB0778">
            <w:pPr>
              <w:pStyle w:val="subsection"/>
              <w:ind w:left="0" w:firstLine="0"/>
            </w:pPr>
            <w:r>
              <w:t>h</w:t>
            </w:r>
            <w:r w:rsidR="00A54841">
              <w:t>ourly rate</w:t>
            </w:r>
          </w:p>
        </w:tc>
      </w:tr>
      <w:tr w:rsidR="004F7F88" w:rsidRPr="00FF3517" w14:paraId="6F1C06BA" w14:textId="77777777" w:rsidTr="00EB0778">
        <w:tc>
          <w:tcPr>
            <w:tcW w:w="502" w:type="pct"/>
            <w:tcBorders>
              <w:top w:val="single" w:sz="2" w:space="0" w:color="auto"/>
              <w:bottom w:val="single" w:sz="12" w:space="0" w:color="auto"/>
            </w:tcBorders>
          </w:tcPr>
          <w:p w14:paraId="08DE5A39" w14:textId="0CED7238" w:rsidR="004F7F88" w:rsidRPr="00390D9B" w:rsidRDefault="004F7F88" w:rsidP="00EB0778">
            <w:pPr>
              <w:pStyle w:val="subsection"/>
              <w:ind w:left="0" w:firstLine="0"/>
              <w:rPr>
                <w:bCs/>
              </w:rPr>
            </w:pPr>
            <w:r w:rsidRPr="00390D9B">
              <w:rPr>
                <w:bCs/>
              </w:rPr>
              <w:t>2.</w:t>
            </w:r>
            <w:r w:rsidR="00014DDF" w:rsidRPr="00390D9B">
              <w:rPr>
                <w:bCs/>
              </w:rPr>
              <w:t>2</w:t>
            </w:r>
            <w:r w:rsidRPr="00390D9B">
              <w:rPr>
                <w:bCs/>
              </w:rPr>
              <w:t>.</w:t>
            </w:r>
            <w:r w:rsidR="00014DDF" w:rsidRPr="00390D9B">
              <w:rPr>
                <w:bCs/>
              </w:rPr>
              <w:t>1</w:t>
            </w:r>
            <w:r w:rsidRPr="00390D9B">
              <w:rPr>
                <w:bCs/>
              </w:rPr>
              <w:t>1</w:t>
            </w:r>
          </w:p>
        </w:tc>
        <w:tc>
          <w:tcPr>
            <w:tcW w:w="2718" w:type="pct"/>
            <w:tcBorders>
              <w:top w:val="single" w:sz="2" w:space="0" w:color="auto"/>
              <w:bottom w:val="single" w:sz="12" w:space="0" w:color="auto"/>
            </w:tcBorders>
          </w:tcPr>
          <w:p w14:paraId="1F2A205A" w14:textId="563F759E" w:rsidR="00014DDF" w:rsidRDefault="00014DDF" w:rsidP="00014DDF">
            <w:pPr>
              <w:pStyle w:val="subsection"/>
              <w:tabs>
                <w:tab w:val="clear" w:pos="1021"/>
                <w:tab w:val="right" w:pos="482"/>
              </w:tabs>
              <w:ind w:left="0" w:firstLine="0"/>
            </w:pPr>
            <w:r>
              <w:t xml:space="preserve">Considering an </w:t>
            </w:r>
            <w:r w:rsidRPr="00A30D21">
              <w:t xml:space="preserve">application </w:t>
            </w:r>
            <w:r w:rsidRPr="002769B0">
              <w:t>under section 129 of the Radiocommunications Act</w:t>
            </w:r>
            <w:r w:rsidRPr="00A30D21">
              <w:t xml:space="preserve"> for</w:t>
            </w:r>
            <w:r>
              <w:t xml:space="preserve"> the renewal of an assigned apparatus or a </w:t>
            </w:r>
            <w:proofErr w:type="spellStart"/>
            <w:r>
              <w:t>non assigned</w:t>
            </w:r>
            <w:proofErr w:type="spellEnd"/>
            <w:r>
              <w:t xml:space="preserve"> apparatus licence that include</w:t>
            </w:r>
            <w:r w:rsidR="0055491F">
              <w:t>s</w:t>
            </w:r>
            <w:r>
              <w:t xml:space="preserve"> a renewal statement or a renewal application period statement, and renewing it (if applicable</w:t>
            </w:r>
            <w:r w:rsidR="0055491F">
              <w:t>)</w:t>
            </w:r>
            <w:r>
              <w:t xml:space="preserve"> </w:t>
            </w:r>
          </w:p>
          <w:p w14:paraId="60564919" w14:textId="58EF5148" w:rsidR="004F7F88" w:rsidRDefault="004F7F88" w:rsidP="00014DDF">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00014DDF">
              <w:rPr>
                <w:color w:val="000000"/>
                <w:sz w:val="18"/>
              </w:rPr>
              <w:t>Subsection 129(10) of the Radiocommunications Act specifies circumstances in which an application for renewal is deemed to have been made</w:t>
            </w:r>
          </w:p>
        </w:tc>
        <w:tc>
          <w:tcPr>
            <w:tcW w:w="1780" w:type="pct"/>
            <w:tcBorders>
              <w:top w:val="single" w:sz="2" w:space="0" w:color="auto"/>
              <w:bottom w:val="single" w:sz="12" w:space="0" w:color="auto"/>
            </w:tcBorders>
          </w:tcPr>
          <w:p w14:paraId="3FA66FCE" w14:textId="73B36EB6" w:rsidR="004F7F88" w:rsidRDefault="0055491F" w:rsidP="0055491F">
            <w:pPr>
              <w:pStyle w:val="subsection"/>
              <w:ind w:left="0" w:firstLine="0"/>
            </w:pPr>
            <w:r>
              <w:t>hourly rate</w:t>
            </w:r>
          </w:p>
        </w:tc>
      </w:tr>
    </w:tbl>
    <w:p w14:paraId="43CCF1E0" w14:textId="330656E8" w:rsidR="00FD3473" w:rsidRDefault="00FD3473" w:rsidP="00FD3473">
      <w:pPr>
        <w:pStyle w:val="ItemHead"/>
      </w:pPr>
      <w:r>
        <w:t>2</w:t>
      </w:r>
      <w:r w:rsidR="00FC38D6">
        <w:t>9</w:t>
      </w:r>
      <w:r>
        <w:t xml:space="preserve">  Part 2 of Schedule 1 (table </w:t>
      </w:r>
      <w:r w:rsidR="00465B9D">
        <w:t>3, table 4, table 5, table 6</w:t>
      </w:r>
      <w:r w:rsidR="00CE023C">
        <w:t>, table 7 and table 8</w:t>
      </w:r>
      <w:r>
        <w:t>)</w:t>
      </w:r>
    </w:p>
    <w:p w14:paraId="2867E961" w14:textId="1DBC4B54" w:rsidR="00FD3473" w:rsidRDefault="00FD3473" w:rsidP="00FD3473">
      <w:pPr>
        <w:pStyle w:val="Item"/>
      </w:pPr>
      <w:r>
        <w:t>Repeal the table</w:t>
      </w:r>
      <w:r w:rsidR="00CE023C">
        <w:t>s.</w:t>
      </w:r>
    </w:p>
    <w:p w14:paraId="0D4B89CA" w14:textId="2EA18BEB" w:rsidR="00825353" w:rsidRDefault="00FC38D6" w:rsidP="00825353">
      <w:pPr>
        <w:pStyle w:val="ItemHead"/>
      </w:pPr>
      <w:r>
        <w:t>30</w:t>
      </w:r>
      <w:r w:rsidR="00825353">
        <w:t xml:space="preserve">  Part 3 of Schedule 1 (table 1, table item 3.1.1, column 2)</w:t>
      </w:r>
    </w:p>
    <w:p w14:paraId="239978D9" w14:textId="542F0129" w:rsidR="00825353" w:rsidRDefault="00385535" w:rsidP="00825353">
      <w:pPr>
        <w:pStyle w:val="Item"/>
      </w:pPr>
      <w:r>
        <w:t>Before “Radiocommunications Act”, insert “the”.</w:t>
      </w:r>
    </w:p>
    <w:p w14:paraId="4FC6BD31" w14:textId="4B1B96C6" w:rsidR="00385535" w:rsidRDefault="00FC38D6" w:rsidP="00385535">
      <w:pPr>
        <w:pStyle w:val="ItemHead"/>
      </w:pPr>
      <w:r>
        <w:t>31</w:t>
      </w:r>
      <w:r w:rsidR="003E60D1">
        <w:t xml:space="preserve">  Part 3 of Schedule 1 (table 3, heading)</w:t>
      </w:r>
    </w:p>
    <w:p w14:paraId="688D064B" w14:textId="2E87E293" w:rsidR="003E60D1" w:rsidRDefault="003E60D1" w:rsidP="003E60D1">
      <w:pPr>
        <w:pStyle w:val="Item"/>
      </w:pPr>
      <w:r>
        <w:t>Repeal the heading, substitute:</w:t>
      </w:r>
    </w:p>
    <w:p w14:paraId="428A314C" w14:textId="78BD48DA" w:rsidR="003E60D1" w:rsidRDefault="003E60D1" w:rsidP="003E60D1">
      <w:pPr>
        <w:pStyle w:val="Definition"/>
        <w:keepNext/>
        <w:ind w:hanging="850"/>
        <w:rPr>
          <w:b/>
          <w:bCs/>
        </w:rPr>
      </w:pPr>
      <w:r w:rsidRPr="00774A60">
        <w:rPr>
          <w:b/>
          <w:bCs/>
        </w:rPr>
        <w:t xml:space="preserve">Table </w:t>
      </w:r>
      <w:r>
        <w:rPr>
          <w:b/>
          <w:bCs/>
        </w:rPr>
        <w:t>3</w:t>
      </w:r>
      <w:r w:rsidRPr="00774A60">
        <w:rPr>
          <w:b/>
          <w:bCs/>
        </w:rPr>
        <w:t xml:space="preserve">  </w:t>
      </w:r>
      <w:r>
        <w:rPr>
          <w:b/>
          <w:bCs/>
        </w:rPr>
        <w:t xml:space="preserve">Charges relating to applications under the Exemption Determination or under </w:t>
      </w:r>
      <w:r w:rsidRPr="00D20E87">
        <w:rPr>
          <w:b/>
          <w:bCs/>
        </w:rPr>
        <w:t>section 193 of</w:t>
      </w:r>
      <w:r w:rsidRPr="00A30D21">
        <w:rPr>
          <w:b/>
          <w:bCs/>
        </w:rPr>
        <w:t xml:space="preserve"> the Radiocommunications</w:t>
      </w:r>
      <w:r>
        <w:rPr>
          <w:b/>
          <w:bCs/>
        </w:rPr>
        <w:t xml:space="preserve"> Act</w:t>
      </w:r>
    </w:p>
    <w:p w14:paraId="1B2B5CC9" w14:textId="0045208F" w:rsidR="003E60D1" w:rsidRDefault="00794C46" w:rsidP="003E60D1">
      <w:pPr>
        <w:pStyle w:val="ItemHead"/>
      </w:pPr>
      <w:r>
        <w:t>3</w:t>
      </w:r>
      <w:r w:rsidR="00FC38D6">
        <w:t>2</w:t>
      </w:r>
      <w:r w:rsidR="003E60D1">
        <w:t xml:space="preserve">  Part 3 of Schedule 1 (</w:t>
      </w:r>
      <w:r w:rsidR="00956C8B">
        <w:t xml:space="preserve">at the end of </w:t>
      </w:r>
      <w:r w:rsidR="003E60D1">
        <w:t>table 3)</w:t>
      </w:r>
    </w:p>
    <w:p w14:paraId="25916A2A" w14:textId="089500B4" w:rsidR="003E60D1" w:rsidRDefault="003E60D1" w:rsidP="006C00E8">
      <w:pPr>
        <w:pStyle w:val="Item"/>
        <w:spacing w:after="120"/>
      </w:pPr>
      <w:r>
        <w:t>Add: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3E60D1" w14:paraId="50F5D7C7" w14:textId="77777777" w:rsidTr="00EB0778">
        <w:tc>
          <w:tcPr>
            <w:tcW w:w="502" w:type="pct"/>
            <w:tcBorders>
              <w:top w:val="single" w:sz="2" w:space="0" w:color="auto"/>
              <w:bottom w:val="single" w:sz="2" w:space="0" w:color="auto"/>
            </w:tcBorders>
          </w:tcPr>
          <w:p w14:paraId="053391AF" w14:textId="79BDA2F2" w:rsidR="003E60D1" w:rsidRPr="00390D9B" w:rsidRDefault="003E60D1" w:rsidP="00EB0778">
            <w:pPr>
              <w:pStyle w:val="subsection"/>
              <w:ind w:left="0" w:firstLine="0"/>
              <w:rPr>
                <w:bCs/>
              </w:rPr>
            </w:pPr>
            <w:r w:rsidRPr="00390D9B">
              <w:rPr>
                <w:bCs/>
              </w:rPr>
              <w:t>3.3.3</w:t>
            </w:r>
          </w:p>
        </w:tc>
        <w:tc>
          <w:tcPr>
            <w:tcW w:w="2718" w:type="pct"/>
            <w:tcBorders>
              <w:top w:val="single" w:sz="2" w:space="0" w:color="auto"/>
              <w:bottom w:val="single" w:sz="2" w:space="0" w:color="auto"/>
            </w:tcBorders>
          </w:tcPr>
          <w:p w14:paraId="26689209" w14:textId="709F8BC6" w:rsidR="003E60D1" w:rsidRPr="003E60D1" w:rsidRDefault="003E60D1" w:rsidP="003E60D1">
            <w:pPr>
              <w:pStyle w:val="subsection"/>
              <w:tabs>
                <w:tab w:val="clear" w:pos="1021"/>
                <w:tab w:val="right" w:pos="482"/>
              </w:tabs>
              <w:spacing w:after="120"/>
              <w:ind w:left="0" w:firstLine="0"/>
            </w:pPr>
            <w:r w:rsidRPr="003E60D1">
              <w:t>Consid</w:t>
            </w:r>
            <w:r>
              <w:t>e</w:t>
            </w:r>
            <w:r w:rsidRPr="003E60D1">
              <w:t xml:space="preserve">ring an application for </w:t>
            </w:r>
            <w:r>
              <w:t>written permission to be given under subsection 193(1) of the Radiocommunications Act (whether or not the application is granted)</w:t>
            </w:r>
          </w:p>
        </w:tc>
        <w:tc>
          <w:tcPr>
            <w:tcW w:w="1780" w:type="pct"/>
            <w:tcBorders>
              <w:top w:val="single" w:sz="2" w:space="0" w:color="auto"/>
              <w:bottom w:val="single" w:sz="2" w:space="0" w:color="auto"/>
            </w:tcBorders>
          </w:tcPr>
          <w:p w14:paraId="14B7243C" w14:textId="77777777" w:rsidR="003E60D1" w:rsidRPr="003E60D1" w:rsidRDefault="003E60D1" w:rsidP="00EB0778">
            <w:pPr>
              <w:pStyle w:val="subsection"/>
              <w:ind w:left="0" w:firstLine="0"/>
            </w:pPr>
            <w:r w:rsidRPr="003E60D1">
              <w:t>hourly rate</w:t>
            </w:r>
          </w:p>
        </w:tc>
      </w:tr>
      <w:tr w:rsidR="003E60D1" w14:paraId="07740513" w14:textId="77777777" w:rsidTr="00EB0778">
        <w:tc>
          <w:tcPr>
            <w:tcW w:w="502" w:type="pct"/>
            <w:tcBorders>
              <w:top w:val="single" w:sz="2" w:space="0" w:color="auto"/>
              <w:bottom w:val="single" w:sz="12" w:space="0" w:color="auto"/>
            </w:tcBorders>
          </w:tcPr>
          <w:p w14:paraId="0263E02A" w14:textId="7D95D5EA" w:rsidR="003E60D1" w:rsidRPr="00390D9B" w:rsidRDefault="003E60D1" w:rsidP="00EB0778">
            <w:pPr>
              <w:pStyle w:val="subsection"/>
              <w:ind w:left="0" w:firstLine="0"/>
              <w:rPr>
                <w:bCs/>
              </w:rPr>
            </w:pPr>
            <w:r w:rsidRPr="00390D9B">
              <w:rPr>
                <w:bCs/>
              </w:rPr>
              <w:t>3.3.4</w:t>
            </w:r>
          </w:p>
        </w:tc>
        <w:tc>
          <w:tcPr>
            <w:tcW w:w="2718" w:type="pct"/>
            <w:tcBorders>
              <w:top w:val="single" w:sz="2" w:space="0" w:color="auto"/>
              <w:bottom w:val="single" w:sz="12" w:space="0" w:color="auto"/>
            </w:tcBorders>
          </w:tcPr>
          <w:p w14:paraId="7C6C280D" w14:textId="0B5AD15D" w:rsidR="003E60D1" w:rsidRPr="003E60D1" w:rsidRDefault="003E60D1" w:rsidP="00CB0871">
            <w:pPr>
              <w:pStyle w:val="subsection"/>
              <w:tabs>
                <w:tab w:val="clear" w:pos="1021"/>
                <w:tab w:val="right" w:pos="482"/>
              </w:tabs>
              <w:spacing w:after="120"/>
              <w:ind w:left="0" w:firstLine="0"/>
            </w:pPr>
            <w:r>
              <w:t xml:space="preserve">Giving written permission (the </w:t>
            </w:r>
            <w:r>
              <w:rPr>
                <w:b/>
                <w:bCs/>
                <w:i/>
                <w:iCs/>
              </w:rPr>
              <w:t>new permission</w:t>
            </w:r>
            <w:r>
              <w:t xml:space="preserve">) under section 193(1) of the </w:t>
            </w:r>
            <w:r w:rsidR="00CB0871">
              <w:t xml:space="preserve">Radiocommunications Act to a person where a written permission (the </w:t>
            </w:r>
            <w:r w:rsidR="00CB0871">
              <w:rPr>
                <w:b/>
                <w:bCs/>
                <w:i/>
                <w:iCs/>
              </w:rPr>
              <w:t>previous permission</w:t>
            </w:r>
            <w:r w:rsidR="00CB0871">
              <w:t>) has already been given to the same person, and the new permission is given either while the previous permission is still in force, or within 3 months after the previous permission has ceased to be in force</w:t>
            </w:r>
          </w:p>
        </w:tc>
        <w:tc>
          <w:tcPr>
            <w:tcW w:w="1780" w:type="pct"/>
            <w:tcBorders>
              <w:top w:val="single" w:sz="2" w:space="0" w:color="auto"/>
              <w:bottom w:val="single" w:sz="12" w:space="0" w:color="auto"/>
            </w:tcBorders>
          </w:tcPr>
          <w:p w14:paraId="5C4969FD" w14:textId="77777777" w:rsidR="003E60D1" w:rsidRPr="003E60D1" w:rsidRDefault="003E60D1" w:rsidP="00EB0778">
            <w:pPr>
              <w:pStyle w:val="subsection"/>
              <w:ind w:left="0" w:firstLine="0"/>
            </w:pPr>
            <w:r w:rsidRPr="003E60D1">
              <w:t>hourly rate</w:t>
            </w:r>
          </w:p>
        </w:tc>
      </w:tr>
    </w:tbl>
    <w:p w14:paraId="3CF21C8E" w14:textId="0954A49B" w:rsidR="003E60D1" w:rsidRPr="003E60D1" w:rsidRDefault="00794C46" w:rsidP="003E60D1">
      <w:pPr>
        <w:pStyle w:val="ItemHead"/>
      </w:pPr>
      <w:r>
        <w:t>3</w:t>
      </w:r>
      <w:r w:rsidR="00FC38D6">
        <w:t>3</w:t>
      </w:r>
      <w:r w:rsidR="009D124F">
        <w:t xml:space="preserve">  </w:t>
      </w:r>
      <w:r w:rsidR="006C00E8">
        <w:t>Part 3 of Schedule 1 (table 4)</w:t>
      </w:r>
    </w:p>
    <w:p w14:paraId="3F93D5A5" w14:textId="77777777" w:rsidR="006C00E8" w:rsidRDefault="006C00E8" w:rsidP="006C00E8">
      <w:pPr>
        <w:pStyle w:val="Item"/>
      </w:pPr>
      <w:r>
        <w:t>Repeal the table, substitute:</w:t>
      </w:r>
    </w:p>
    <w:p w14:paraId="2577E92B" w14:textId="51167C19" w:rsidR="006C00E8" w:rsidRDefault="006C00E8" w:rsidP="006C00E8">
      <w:pPr>
        <w:pStyle w:val="Definition"/>
        <w:keepNext/>
        <w:ind w:hanging="850"/>
        <w:rPr>
          <w:b/>
          <w:bCs/>
        </w:rPr>
      </w:pPr>
      <w:r w:rsidRPr="00774A60">
        <w:rPr>
          <w:b/>
          <w:bCs/>
        </w:rPr>
        <w:t xml:space="preserve">Table </w:t>
      </w:r>
      <w:r w:rsidR="009454A4">
        <w:rPr>
          <w:b/>
          <w:bCs/>
        </w:rPr>
        <w:t>4</w:t>
      </w:r>
      <w:r w:rsidRPr="00774A60">
        <w:rPr>
          <w:b/>
          <w:bCs/>
        </w:rPr>
        <w:t xml:space="preserve">  </w:t>
      </w:r>
      <w:r w:rsidR="009454A4">
        <w:rPr>
          <w:b/>
          <w:bCs/>
        </w:rPr>
        <w:t>Charges relating to amateur and marine radio examinations and certificates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6C00E8" w:rsidRPr="00FF3517" w14:paraId="345D37C9" w14:textId="77777777" w:rsidTr="00EB0778">
        <w:trPr>
          <w:tblHeader/>
        </w:trPr>
        <w:tc>
          <w:tcPr>
            <w:tcW w:w="502" w:type="pct"/>
            <w:tcBorders>
              <w:top w:val="single" w:sz="12" w:space="0" w:color="auto"/>
              <w:bottom w:val="single" w:sz="12" w:space="0" w:color="auto"/>
            </w:tcBorders>
          </w:tcPr>
          <w:p w14:paraId="0438E261" w14:textId="77777777" w:rsidR="006C00E8" w:rsidRDefault="006C00E8" w:rsidP="00EB0778">
            <w:pPr>
              <w:pStyle w:val="subsection"/>
              <w:keepNext/>
              <w:ind w:left="0" w:firstLine="0"/>
              <w:rPr>
                <w:b/>
              </w:rPr>
            </w:pPr>
            <w:r>
              <w:rPr>
                <w:b/>
              </w:rPr>
              <w:t>Column 1</w:t>
            </w:r>
          </w:p>
        </w:tc>
        <w:tc>
          <w:tcPr>
            <w:tcW w:w="2718" w:type="pct"/>
            <w:tcBorders>
              <w:top w:val="single" w:sz="12" w:space="0" w:color="auto"/>
              <w:bottom w:val="single" w:sz="12" w:space="0" w:color="auto"/>
            </w:tcBorders>
          </w:tcPr>
          <w:p w14:paraId="155148DB" w14:textId="77777777" w:rsidR="006C00E8" w:rsidRPr="00FF3517" w:rsidRDefault="006C00E8" w:rsidP="00EB0778">
            <w:pPr>
              <w:pStyle w:val="subsection"/>
              <w:keepNext/>
              <w:ind w:left="0" w:firstLine="0"/>
              <w:rPr>
                <w:b/>
              </w:rPr>
            </w:pPr>
            <w:r>
              <w:rPr>
                <w:b/>
              </w:rPr>
              <w:t>Column 2</w:t>
            </w:r>
          </w:p>
        </w:tc>
        <w:tc>
          <w:tcPr>
            <w:tcW w:w="1780" w:type="pct"/>
            <w:tcBorders>
              <w:top w:val="single" w:sz="12" w:space="0" w:color="auto"/>
              <w:bottom w:val="single" w:sz="12" w:space="0" w:color="auto"/>
            </w:tcBorders>
          </w:tcPr>
          <w:p w14:paraId="6A64B413" w14:textId="77777777" w:rsidR="006C00E8" w:rsidRDefault="006C00E8" w:rsidP="00EB0778">
            <w:pPr>
              <w:pStyle w:val="subsection"/>
              <w:keepNext/>
              <w:ind w:left="0" w:firstLine="0"/>
              <w:rPr>
                <w:b/>
              </w:rPr>
            </w:pPr>
            <w:r>
              <w:rPr>
                <w:b/>
              </w:rPr>
              <w:t>Column 3</w:t>
            </w:r>
          </w:p>
        </w:tc>
      </w:tr>
      <w:tr w:rsidR="006C00E8" w:rsidRPr="00FF3517" w14:paraId="46531349" w14:textId="77777777" w:rsidTr="00EB0778">
        <w:trPr>
          <w:tblHeader/>
        </w:trPr>
        <w:tc>
          <w:tcPr>
            <w:tcW w:w="502" w:type="pct"/>
            <w:tcBorders>
              <w:top w:val="single" w:sz="12" w:space="0" w:color="auto"/>
              <w:bottom w:val="single" w:sz="12" w:space="0" w:color="auto"/>
            </w:tcBorders>
          </w:tcPr>
          <w:p w14:paraId="7731EFA9" w14:textId="77777777" w:rsidR="006C00E8" w:rsidRPr="00FF3517" w:rsidRDefault="006C00E8" w:rsidP="00EB0778">
            <w:pPr>
              <w:pStyle w:val="subsection"/>
              <w:keepNext/>
              <w:ind w:left="0" w:firstLine="0"/>
              <w:rPr>
                <w:b/>
              </w:rPr>
            </w:pPr>
            <w:r>
              <w:rPr>
                <w:b/>
              </w:rPr>
              <w:t>Item</w:t>
            </w:r>
          </w:p>
        </w:tc>
        <w:tc>
          <w:tcPr>
            <w:tcW w:w="2718" w:type="pct"/>
            <w:tcBorders>
              <w:top w:val="single" w:sz="12" w:space="0" w:color="auto"/>
              <w:bottom w:val="single" w:sz="12" w:space="0" w:color="auto"/>
            </w:tcBorders>
          </w:tcPr>
          <w:p w14:paraId="51C417D6" w14:textId="77777777" w:rsidR="006C00E8" w:rsidRPr="00FF3517" w:rsidRDefault="006C00E8" w:rsidP="00EB0778">
            <w:pPr>
              <w:pStyle w:val="subsection"/>
              <w:keepNext/>
              <w:ind w:left="0" w:firstLine="0"/>
              <w:rPr>
                <w:b/>
              </w:rPr>
            </w:pPr>
            <w:r>
              <w:rPr>
                <w:b/>
              </w:rPr>
              <w:t>Service/Matter</w:t>
            </w:r>
          </w:p>
        </w:tc>
        <w:tc>
          <w:tcPr>
            <w:tcW w:w="1780" w:type="pct"/>
            <w:tcBorders>
              <w:top w:val="single" w:sz="12" w:space="0" w:color="auto"/>
              <w:bottom w:val="single" w:sz="12" w:space="0" w:color="auto"/>
            </w:tcBorders>
          </w:tcPr>
          <w:p w14:paraId="6AD346E1" w14:textId="77777777" w:rsidR="006C00E8" w:rsidRDefault="006C00E8" w:rsidP="00EB0778">
            <w:pPr>
              <w:pStyle w:val="subsection"/>
              <w:keepNext/>
              <w:ind w:left="0" w:firstLine="0"/>
              <w:rPr>
                <w:b/>
              </w:rPr>
            </w:pPr>
            <w:r>
              <w:rPr>
                <w:b/>
              </w:rPr>
              <w:t>Charge</w:t>
            </w:r>
          </w:p>
        </w:tc>
      </w:tr>
      <w:tr w:rsidR="006C00E8" w:rsidRPr="00FF3517" w14:paraId="0D52ED02" w14:textId="77777777" w:rsidTr="00EB0778">
        <w:tc>
          <w:tcPr>
            <w:tcW w:w="502" w:type="pct"/>
            <w:tcBorders>
              <w:top w:val="single" w:sz="4" w:space="0" w:color="auto"/>
              <w:bottom w:val="single" w:sz="2" w:space="0" w:color="auto"/>
            </w:tcBorders>
          </w:tcPr>
          <w:p w14:paraId="7C17A092" w14:textId="29AF72B0" w:rsidR="006C00E8" w:rsidRPr="00390D9B" w:rsidRDefault="009454A4" w:rsidP="00EB0778">
            <w:pPr>
              <w:pStyle w:val="subsection"/>
              <w:ind w:left="0" w:firstLine="0"/>
            </w:pPr>
            <w:r w:rsidRPr="00390D9B">
              <w:t>3.4.1</w:t>
            </w:r>
          </w:p>
        </w:tc>
        <w:tc>
          <w:tcPr>
            <w:tcW w:w="2718" w:type="pct"/>
            <w:tcBorders>
              <w:top w:val="single" w:sz="4" w:space="0" w:color="auto"/>
              <w:bottom w:val="single" w:sz="2" w:space="0" w:color="auto"/>
            </w:tcBorders>
          </w:tcPr>
          <w:p w14:paraId="31780510" w14:textId="2967FB79" w:rsidR="006C00E8" w:rsidRDefault="006C00E8" w:rsidP="00EB0778">
            <w:pPr>
              <w:pStyle w:val="subsection"/>
              <w:tabs>
                <w:tab w:val="clear" w:pos="1021"/>
                <w:tab w:val="right" w:pos="482"/>
              </w:tabs>
              <w:ind w:left="0" w:firstLine="0"/>
            </w:pPr>
            <w:r>
              <w:t xml:space="preserve">Considering an application for, and </w:t>
            </w:r>
            <w:r w:rsidR="009454A4">
              <w:t>giving</w:t>
            </w:r>
            <w:r>
              <w:t xml:space="preserve"> (if applicable), </w:t>
            </w:r>
            <w:r w:rsidR="009454A4">
              <w:t>an ACMA recognition certificate, except where the applicant has both:</w:t>
            </w:r>
          </w:p>
          <w:p w14:paraId="646712BF" w14:textId="31B261FE" w:rsidR="006C00E8" w:rsidRDefault="006C00E8" w:rsidP="00EB0778">
            <w:pPr>
              <w:pStyle w:val="subsection"/>
              <w:tabs>
                <w:tab w:val="clear" w:pos="1021"/>
                <w:tab w:val="right" w:pos="482"/>
              </w:tabs>
              <w:ind w:left="340" w:hanging="340"/>
            </w:pPr>
            <w:r>
              <w:t>(a)</w:t>
            </w:r>
            <w:r>
              <w:tab/>
            </w:r>
            <w:r w:rsidR="009454A4">
              <w:t>applied for a written exemption from completing an examination under clause 4 of Schedule 5 to the Amateur Class Licence; and</w:t>
            </w:r>
          </w:p>
          <w:p w14:paraId="614724B8" w14:textId="7324E8B6" w:rsidR="006C00E8" w:rsidRPr="00A30D21" w:rsidRDefault="006C00E8" w:rsidP="00EB0778">
            <w:pPr>
              <w:pStyle w:val="subsection"/>
              <w:tabs>
                <w:tab w:val="clear" w:pos="1021"/>
                <w:tab w:val="right" w:pos="482"/>
              </w:tabs>
              <w:ind w:left="340" w:hanging="340"/>
            </w:pPr>
            <w:r>
              <w:t>(b)</w:t>
            </w:r>
            <w:r>
              <w:tab/>
            </w:r>
            <w:r w:rsidR="009454A4">
              <w:t xml:space="preserve">paid the charge set out in </w:t>
            </w:r>
            <w:r w:rsidR="00F26C20" w:rsidRPr="00D20E87">
              <w:t>table</w:t>
            </w:r>
            <w:r w:rsidR="00F26C20" w:rsidRPr="00A30D21">
              <w:t xml:space="preserve"> </w:t>
            </w:r>
            <w:r w:rsidR="009454A4" w:rsidRPr="00A30D21">
              <w:t>item 3.4.2</w:t>
            </w:r>
          </w:p>
          <w:p w14:paraId="2BECB2FD" w14:textId="23662252" w:rsidR="006C00E8" w:rsidRPr="00F10CBB" w:rsidRDefault="006C00E8" w:rsidP="0031678B">
            <w:pPr>
              <w:shd w:val="clear" w:color="auto" w:fill="FFFFFF"/>
              <w:spacing w:before="122" w:after="120" w:line="240" w:lineRule="auto"/>
              <w:ind w:left="833" w:hanging="833"/>
            </w:pPr>
            <w:r w:rsidRPr="00A30D21">
              <w:rPr>
                <w:color w:val="000000"/>
                <w:sz w:val="18"/>
                <w:szCs w:val="18"/>
              </w:rPr>
              <w:t>Note:</w:t>
            </w:r>
            <w:r w:rsidRPr="00A30D21">
              <w:rPr>
                <w:color w:val="000000"/>
                <w:sz w:val="18"/>
                <w:szCs w:val="18"/>
              </w:rPr>
              <w:tab/>
            </w:r>
            <w:r w:rsidR="0031678B" w:rsidRPr="00A30D21">
              <w:rPr>
                <w:color w:val="000000"/>
                <w:sz w:val="18"/>
              </w:rPr>
              <w:t>If the applicant has a written exemption from completing an examination under clause 4 of Schedule 5 to the Amateur Class Licence, no charge is imposed by this</w:t>
            </w:r>
            <w:r w:rsidR="00F26C20" w:rsidRPr="00A30D21">
              <w:rPr>
                <w:color w:val="000000"/>
                <w:sz w:val="18"/>
              </w:rPr>
              <w:t xml:space="preserve"> </w:t>
            </w:r>
            <w:r w:rsidR="00F26C20" w:rsidRPr="00D20E87">
              <w:rPr>
                <w:color w:val="000000"/>
                <w:sz w:val="18"/>
              </w:rPr>
              <w:t>table</w:t>
            </w:r>
            <w:r w:rsidR="0031678B" w:rsidRPr="00A30D21">
              <w:rPr>
                <w:color w:val="000000"/>
                <w:sz w:val="18"/>
              </w:rPr>
              <w:t xml:space="preserve"> item</w:t>
            </w:r>
          </w:p>
        </w:tc>
        <w:tc>
          <w:tcPr>
            <w:tcW w:w="1780" w:type="pct"/>
            <w:tcBorders>
              <w:top w:val="single" w:sz="4" w:space="0" w:color="auto"/>
              <w:bottom w:val="single" w:sz="2" w:space="0" w:color="auto"/>
            </w:tcBorders>
          </w:tcPr>
          <w:p w14:paraId="329B5D31" w14:textId="01489982" w:rsidR="006C00E8" w:rsidRDefault="006C00E8" w:rsidP="00EB0778">
            <w:pPr>
              <w:pStyle w:val="subsection"/>
              <w:ind w:left="0" w:firstLine="0"/>
            </w:pPr>
            <w:r>
              <w:t>$4</w:t>
            </w:r>
            <w:r w:rsidR="0031678B">
              <w:t>5.20</w:t>
            </w:r>
          </w:p>
        </w:tc>
      </w:tr>
      <w:tr w:rsidR="006C00E8" w:rsidRPr="00FF3517" w14:paraId="3411CD6F" w14:textId="77777777" w:rsidTr="00EB0778">
        <w:tc>
          <w:tcPr>
            <w:tcW w:w="502" w:type="pct"/>
            <w:tcBorders>
              <w:top w:val="single" w:sz="2" w:space="0" w:color="auto"/>
              <w:bottom w:val="single" w:sz="2" w:space="0" w:color="auto"/>
            </w:tcBorders>
          </w:tcPr>
          <w:p w14:paraId="415B0ECA" w14:textId="7815ED34" w:rsidR="006C00E8" w:rsidRPr="00390D9B" w:rsidRDefault="00F70FE2" w:rsidP="00EB0778">
            <w:pPr>
              <w:pStyle w:val="subsection"/>
              <w:ind w:left="0" w:firstLine="0"/>
            </w:pPr>
            <w:r w:rsidRPr="00390D9B">
              <w:t xml:space="preserve">3.4.2 </w:t>
            </w:r>
          </w:p>
        </w:tc>
        <w:tc>
          <w:tcPr>
            <w:tcW w:w="2718" w:type="pct"/>
            <w:tcBorders>
              <w:top w:val="single" w:sz="2" w:space="0" w:color="auto"/>
              <w:bottom w:val="single" w:sz="2" w:space="0" w:color="auto"/>
            </w:tcBorders>
          </w:tcPr>
          <w:p w14:paraId="5D53238A" w14:textId="096402A4" w:rsidR="006C00E8" w:rsidRPr="00F10CBB" w:rsidRDefault="00F70FE2" w:rsidP="00EB0778">
            <w:pPr>
              <w:pStyle w:val="subsection"/>
              <w:tabs>
                <w:tab w:val="clear" w:pos="1021"/>
                <w:tab w:val="right" w:pos="482"/>
              </w:tabs>
              <w:spacing w:after="120"/>
              <w:ind w:left="0" w:firstLine="0"/>
            </w:pPr>
            <w:r>
              <w:t>Considering an application for, and giving (if applicable), a written exemption from completing an examination under clause 4 of Schedule 5 to the Amateur Class Licence</w:t>
            </w:r>
          </w:p>
        </w:tc>
        <w:tc>
          <w:tcPr>
            <w:tcW w:w="1780" w:type="pct"/>
            <w:tcBorders>
              <w:top w:val="single" w:sz="2" w:space="0" w:color="auto"/>
              <w:bottom w:val="single" w:sz="2" w:space="0" w:color="auto"/>
            </w:tcBorders>
          </w:tcPr>
          <w:p w14:paraId="59873BE6" w14:textId="0BF698DC" w:rsidR="006C00E8" w:rsidRDefault="00F70FE2" w:rsidP="00EB0778">
            <w:pPr>
              <w:pStyle w:val="subsection"/>
              <w:ind w:left="0" w:firstLine="0"/>
            </w:pPr>
            <w:r>
              <w:t>$188.35</w:t>
            </w:r>
          </w:p>
        </w:tc>
      </w:tr>
      <w:tr w:rsidR="006C00E8" w:rsidRPr="00FF3517" w14:paraId="2F52A25C" w14:textId="77777777" w:rsidTr="00EB0778">
        <w:tc>
          <w:tcPr>
            <w:tcW w:w="502" w:type="pct"/>
            <w:tcBorders>
              <w:top w:val="single" w:sz="2" w:space="0" w:color="auto"/>
              <w:bottom w:val="single" w:sz="12" w:space="0" w:color="auto"/>
            </w:tcBorders>
          </w:tcPr>
          <w:p w14:paraId="70E93E2C" w14:textId="125F1502" w:rsidR="006C00E8" w:rsidRPr="00390D9B" w:rsidRDefault="00F70FE2" w:rsidP="00EB0778">
            <w:pPr>
              <w:pStyle w:val="subsection"/>
              <w:ind w:left="0" w:firstLine="0"/>
              <w:rPr>
                <w:bCs/>
              </w:rPr>
            </w:pPr>
            <w:r w:rsidRPr="00390D9B">
              <w:rPr>
                <w:bCs/>
              </w:rPr>
              <w:t xml:space="preserve">3.4.3 </w:t>
            </w:r>
          </w:p>
        </w:tc>
        <w:tc>
          <w:tcPr>
            <w:tcW w:w="2718" w:type="pct"/>
            <w:tcBorders>
              <w:top w:val="single" w:sz="2" w:space="0" w:color="auto"/>
              <w:bottom w:val="single" w:sz="12" w:space="0" w:color="auto"/>
            </w:tcBorders>
          </w:tcPr>
          <w:p w14:paraId="3F030AEE" w14:textId="40764D1A" w:rsidR="006C00E8" w:rsidRDefault="00F70FE2" w:rsidP="00EB0778">
            <w:pPr>
              <w:pStyle w:val="subsection"/>
              <w:tabs>
                <w:tab w:val="clear" w:pos="1021"/>
                <w:tab w:val="right" w:pos="482"/>
              </w:tabs>
              <w:ind w:left="0" w:firstLine="0"/>
            </w:pPr>
            <w:r>
              <w:t>Conducting an examination of a kind specified in paragraph 122(1)(b) of the Radiocommunications Act in relation to any of the following kinds of certificates of proficiency:</w:t>
            </w:r>
          </w:p>
          <w:p w14:paraId="182383A2" w14:textId="3329E87C" w:rsidR="006C00E8" w:rsidRDefault="00F70FE2" w:rsidP="00F70FE2">
            <w:pPr>
              <w:pStyle w:val="subsection"/>
              <w:tabs>
                <w:tab w:val="clear" w:pos="1021"/>
                <w:tab w:val="right" w:pos="482"/>
              </w:tabs>
              <w:ind w:left="340" w:hanging="340"/>
            </w:pPr>
            <w:r>
              <w:t>(a)</w:t>
            </w:r>
            <w:r>
              <w:tab/>
            </w:r>
            <w:r w:rsidR="0021098B">
              <w:t>Long Range</w:t>
            </w:r>
            <w:r w:rsidR="007F0538">
              <w:t xml:space="preserve"> Operator Certificate of Proficiency;</w:t>
            </w:r>
          </w:p>
          <w:p w14:paraId="6449E126" w14:textId="48B711BD" w:rsidR="007F0538" w:rsidRDefault="007F0538" w:rsidP="00F70FE2">
            <w:pPr>
              <w:pStyle w:val="subsection"/>
              <w:tabs>
                <w:tab w:val="clear" w:pos="1021"/>
                <w:tab w:val="right" w:pos="482"/>
              </w:tabs>
              <w:ind w:left="340" w:hanging="340"/>
            </w:pPr>
            <w:r>
              <w:t>(b)</w:t>
            </w:r>
            <w:r>
              <w:tab/>
            </w:r>
            <w:r w:rsidR="0021098B">
              <w:t>Short Range</w:t>
            </w:r>
            <w:r w:rsidR="00D302B5">
              <w:t xml:space="preserve"> </w:t>
            </w:r>
            <w:r>
              <w:t>Certificate of Proficiency;</w:t>
            </w:r>
          </w:p>
          <w:p w14:paraId="72C72A7E" w14:textId="32305BF9" w:rsidR="007F0538" w:rsidRDefault="007F0538" w:rsidP="00F70FE2">
            <w:pPr>
              <w:pStyle w:val="subsection"/>
              <w:tabs>
                <w:tab w:val="clear" w:pos="1021"/>
                <w:tab w:val="right" w:pos="482"/>
              </w:tabs>
              <w:ind w:left="340" w:hanging="340"/>
            </w:pPr>
            <w:r>
              <w:t>(c)</w:t>
            </w:r>
            <w:r>
              <w:tab/>
              <w:t>Marine Satellite Communications Endorsement</w:t>
            </w:r>
          </w:p>
        </w:tc>
        <w:tc>
          <w:tcPr>
            <w:tcW w:w="1780" w:type="pct"/>
            <w:tcBorders>
              <w:top w:val="single" w:sz="2" w:space="0" w:color="auto"/>
              <w:bottom w:val="single" w:sz="12" w:space="0" w:color="auto"/>
            </w:tcBorders>
          </w:tcPr>
          <w:p w14:paraId="5DB62267" w14:textId="4AE69D29" w:rsidR="006C00E8" w:rsidRDefault="00283B5C" w:rsidP="00EB0778">
            <w:pPr>
              <w:pStyle w:val="subsection"/>
              <w:ind w:left="0" w:firstLine="0"/>
            </w:pPr>
            <w:r>
              <w:t>$490</w:t>
            </w:r>
          </w:p>
        </w:tc>
      </w:tr>
    </w:tbl>
    <w:p w14:paraId="50B06A9F" w14:textId="2B417FD8" w:rsidR="00283B5C" w:rsidRDefault="00DD1650" w:rsidP="00283B5C">
      <w:pPr>
        <w:pStyle w:val="ItemHead"/>
      </w:pPr>
      <w:r>
        <w:t>3</w:t>
      </w:r>
      <w:r w:rsidR="00FC38D6">
        <w:t>4</w:t>
      </w:r>
      <w:r w:rsidR="00283B5C">
        <w:t xml:space="preserve">  Part </w:t>
      </w:r>
      <w:r w:rsidR="002037D1">
        <w:t>3</w:t>
      </w:r>
      <w:r w:rsidR="00283B5C">
        <w:t xml:space="preserve"> of Schedule 1 (table </w:t>
      </w:r>
      <w:r w:rsidR="002037D1">
        <w:t>5</w:t>
      </w:r>
      <w:r w:rsidR="00283B5C">
        <w:t>)</w:t>
      </w:r>
    </w:p>
    <w:p w14:paraId="1AF73406" w14:textId="5B2E8A13" w:rsidR="00283B5C" w:rsidRDefault="00283B5C" w:rsidP="00283B5C">
      <w:pPr>
        <w:pStyle w:val="Item"/>
      </w:pPr>
      <w:r>
        <w:t>Repeal the table.</w:t>
      </w:r>
    </w:p>
    <w:p w14:paraId="69CDCCF2" w14:textId="4CBE404E" w:rsidR="00C23F49" w:rsidRDefault="00DD1650" w:rsidP="00C23F49">
      <w:pPr>
        <w:pStyle w:val="ItemHead"/>
      </w:pPr>
      <w:r>
        <w:t>3</w:t>
      </w:r>
      <w:r w:rsidR="00FC38D6">
        <w:t>5</w:t>
      </w:r>
      <w:r w:rsidR="00C23F49">
        <w:t xml:space="preserve">  Part 4 of Schedule 1</w:t>
      </w:r>
    </w:p>
    <w:p w14:paraId="173C5E05" w14:textId="44B222FF" w:rsidR="00C23F49" w:rsidRDefault="00C23F49" w:rsidP="00C23F49">
      <w:pPr>
        <w:pStyle w:val="Item"/>
      </w:pPr>
      <w:r>
        <w:t>Repeal the Part.</w:t>
      </w:r>
    </w:p>
    <w:p w14:paraId="00F55E1E" w14:textId="5F6F4DF7" w:rsidR="00C23F49" w:rsidRDefault="00DD1650" w:rsidP="00C23F49">
      <w:pPr>
        <w:pStyle w:val="ItemHead"/>
      </w:pPr>
      <w:r>
        <w:t>3</w:t>
      </w:r>
      <w:r w:rsidR="00FC38D6">
        <w:t>6</w:t>
      </w:r>
      <w:r w:rsidR="00C23F49">
        <w:t xml:space="preserve">  Part </w:t>
      </w:r>
      <w:r w:rsidR="0049029E">
        <w:t>5</w:t>
      </w:r>
      <w:r w:rsidR="00C23F49">
        <w:t xml:space="preserve"> of Schedule 1 (table </w:t>
      </w:r>
      <w:r w:rsidR="0049029E">
        <w:t>1, table item 5.1.2</w:t>
      </w:r>
      <w:r w:rsidR="00C23F49">
        <w:t>)</w:t>
      </w:r>
    </w:p>
    <w:p w14:paraId="60285154" w14:textId="6D295BF8" w:rsidR="00C23F49" w:rsidRDefault="00C23F49" w:rsidP="0049029E">
      <w:pPr>
        <w:pStyle w:val="Item"/>
        <w:spacing w:after="120"/>
      </w:pPr>
      <w:r>
        <w:t>Repeal the table</w:t>
      </w:r>
      <w:r w:rsidR="0049029E">
        <w:t xml:space="preserve"> item, substitute: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49029E" w14:paraId="4C9C3BEE" w14:textId="77777777" w:rsidTr="00EB0778">
        <w:tc>
          <w:tcPr>
            <w:tcW w:w="502" w:type="pct"/>
            <w:tcBorders>
              <w:top w:val="single" w:sz="2" w:space="0" w:color="auto"/>
              <w:bottom w:val="single" w:sz="12" w:space="0" w:color="auto"/>
            </w:tcBorders>
          </w:tcPr>
          <w:p w14:paraId="255DCDAA" w14:textId="1E038D12" w:rsidR="0049029E" w:rsidRPr="00390D9B" w:rsidRDefault="0049029E" w:rsidP="00EB0778">
            <w:pPr>
              <w:pStyle w:val="subsection"/>
              <w:ind w:left="0" w:firstLine="0"/>
              <w:rPr>
                <w:bCs/>
              </w:rPr>
            </w:pPr>
            <w:r w:rsidRPr="00390D9B">
              <w:rPr>
                <w:bCs/>
              </w:rPr>
              <w:t>5.1.2</w:t>
            </w:r>
          </w:p>
        </w:tc>
        <w:tc>
          <w:tcPr>
            <w:tcW w:w="2718" w:type="pct"/>
            <w:tcBorders>
              <w:top w:val="single" w:sz="2" w:space="0" w:color="auto"/>
              <w:bottom w:val="single" w:sz="12" w:space="0" w:color="auto"/>
            </w:tcBorders>
          </w:tcPr>
          <w:p w14:paraId="051F2074" w14:textId="5146EA8F" w:rsidR="0049029E" w:rsidRDefault="0049029E" w:rsidP="00871579">
            <w:pPr>
              <w:pStyle w:val="subsection"/>
              <w:tabs>
                <w:tab w:val="clear" w:pos="1021"/>
                <w:tab w:val="right" w:pos="482"/>
              </w:tabs>
              <w:spacing w:after="120"/>
              <w:ind w:left="0" w:firstLine="0"/>
            </w:pPr>
            <w:r>
              <w:t>Processing any information provided about an assignment of all or part of a</w:t>
            </w:r>
            <w:r w:rsidR="00871579">
              <w:t xml:space="preserve"> spectrum licence under section 86 of the Radiocommunications Act to enable the ACMA to update the Register of Radiocommunications Licences under section 146 of the Radiocommunications Act, including doing anything the ACMA considers necessary or convenient to do in order to give effect to the assignment in accordance with section 87 of the Radiocommunications Act</w:t>
            </w:r>
          </w:p>
        </w:tc>
        <w:tc>
          <w:tcPr>
            <w:tcW w:w="1780" w:type="pct"/>
            <w:tcBorders>
              <w:top w:val="single" w:sz="2" w:space="0" w:color="auto"/>
              <w:bottom w:val="single" w:sz="12" w:space="0" w:color="auto"/>
            </w:tcBorders>
          </w:tcPr>
          <w:p w14:paraId="162CB804" w14:textId="6701DCC2" w:rsidR="0049029E" w:rsidRDefault="00871579" w:rsidP="00EB0778">
            <w:pPr>
              <w:pStyle w:val="subsection"/>
              <w:ind w:left="0" w:firstLine="0"/>
            </w:pPr>
            <w:r>
              <w:t>hourly rate</w:t>
            </w:r>
          </w:p>
        </w:tc>
      </w:tr>
    </w:tbl>
    <w:p w14:paraId="5198670A" w14:textId="044530E8" w:rsidR="00956C8B" w:rsidRDefault="008A7FEF" w:rsidP="00956C8B">
      <w:pPr>
        <w:pStyle w:val="ItemHead"/>
      </w:pPr>
      <w:r>
        <w:t>3</w:t>
      </w:r>
      <w:r w:rsidR="00FC38D6">
        <w:t>7</w:t>
      </w:r>
      <w:r w:rsidR="00956C8B">
        <w:t xml:space="preserve">  Part </w:t>
      </w:r>
      <w:r w:rsidR="00384FE7">
        <w:t>7</w:t>
      </w:r>
      <w:r w:rsidR="00956C8B">
        <w:t xml:space="preserve"> of Schedule 1 (at the end of table 5)</w:t>
      </w:r>
    </w:p>
    <w:p w14:paraId="5EB5DED8" w14:textId="77777777" w:rsidR="00956C8B" w:rsidRDefault="00956C8B" w:rsidP="00956C8B">
      <w:pPr>
        <w:pStyle w:val="Item"/>
        <w:spacing w:after="120"/>
      </w:pPr>
      <w:r>
        <w:t>Add: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AB4E3C" w14:paraId="558E9D72" w14:textId="77777777" w:rsidTr="00EB0778">
        <w:tc>
          <w:tcPr>
            <w:tcW w:w="502" w:type="pct"/>
            <w:tcBorders>
              <w:top w:val="single" w:sz="2" w:space="0" w:color="auto"/>
              <w:bottom w:val="single" w:sz="2" w:space="0" w:color="auto"/>
            </w:tcBorders>
          </w:tcPr>
          <w:p w14:paraId="0232FA1C" w14:textId="5DB92EC1" w:rsidR="00AB4E3C" w:rsidRPr="00390D9B" w:rsidRDefault="00AB4E3C" w:rsidP="00AB4E3C">
            <w:pPr>
              <w:pStyle w:val="subsection"/>
              <w:ind w:left="0" w:firstLine="0"/>
              <w:rPr>
                <w:bCs/>
              </w:rPr>
            </w:pPr>
            <w:r w:rsidRPr="00390D9B">
              <w:rPr>
                <w:bCs/>
              </w:rPr>
              <w:t>7.5.5</w:t>
            </w:r>
          </w:p>
        </w:tc>
        <w:tc>
          <w:tcPr>
            <w:tcW w:w="2718" w:type="pct"/>
            <w:tcBorders>
              <w:top w:val="single" w:sz="2" w:space="0" w:color="auto"/>
              <w:bottom w:val="single" w:sz="2" w:space="0" w:color="auto"/>
            </w:tcBorders>
          </w:tcPr>
          <w:p w14:paraId="78B1BE63" w14:textId="4F020E44" w:rsidR="00AB4E3C" w:rsidRPr="003E60D1" w:rsidRDefault="00AB4E3C" w:rsidP="00AB4E3C">
            <w:pPr>
              <w:pStyle w:val="subsection"/>
              <w:tabs>
                <w:tab w:val="clear" w:pos="1021"/>
                <w:tab w:val="right" w:pos="482"/>
              </w:tabs>
              <w:spacing w:after="120"/>
              <w:ind w:left="0" w:firstLine="0"/>
            </w:pPr>
            <w:r>
              <w:t>Assigning a replacement call sign under the Amateur Class Licence</w:t>
            </w:r>
          </w:p>
        </w:tc>
        <w:tc>
          <w:tcPr>
            <w:tcW w:w="1780" w:type="pct"/>
            <w:tcBorders>
              <w:top w:val="single" w:sz="2" w:space="0" w:color="auto"/>
              <w:bottom w:val="single" w:sz="2" w:space="0" w:color="auto"/>
            </w:tcBorders>
          </w:tcPr>
          <w:p w14:paraId="55E1E157" w14:textId="5C3A2E50" w:rsidR="00AB4E3C" w:rsidRPr="003E60D1" w:rsidRDefault="00AB4E3C" w:rsidP="00AB4E3C">
            <w:pPr>
              <w:pStyle w:val="subsection"/>
              <w:ind w:left="0" w:firstLine="0"/>
            </w:pPr>
            <w:r>
              <w:t>$0</w:t>
            </w:r>
          </w:p>
        </w:tc>
      </w:tr>
      <w:tr w:rsidR="00AB4E3C" w14:paraId="3F813E43" w14:textId="77777777" w:rsidTr="00EB0778">
        <w:tc>
          <w:tcPr>
            <w:tcW w:w="502" w:type="pct"/>
            <w:tcBorders>
              <w:top w:val="single" w:sz="2" w:space="0" w:color="auto"/>
              <w:bottom w:val="single" w:sz="2" w:space="0" w:color="auto"/>
            </w:tcBorders>
          </w:tcPr>
          <w:p w14:paraId="30F47364" w14:textId="63075BDB" w:rsidR="00AB4E3C" w:rsidRPr="00390D9B" w:rsidRDefault="00AB4E3C" w:rsidP="00AB4E3C">
            <w:pPr>
              <w:pStyle w:val="subsection"/>
              <w:ind w:left="0" w:firstLine="0"/>
              <w:rPr>
                <w:bCs/>
              </w:rPr>
            </w:pPr>
            <w:r w:rsidRPr="00390D9B">
              <w:rPr>
                <w:bCs/>
              </w:rPr>
              <w:t>7.5.6</w:t>
            </w:r>
          </w:p>
        </w:tc>
        <w:tc>
          <w:tcPr>
            <w:tcW w:w="2718" w:type="pct"/>
            <w:tcBorders>
              <w:top w:val="single" w:sz="2" w:space="0" w:color="auto"/>
              <w:bottom w:val="single" w:sz="2" w:space="0" w:color="auto"/>
            </w:tcBorders>
          </w:tcPr>
          <w:p w14:paraId="2CFBA02A" w14:textId="2F5CF5A0" w:rsidR="00AB4E3C" w:rsidRDefault="00AB4E3C" w:rsidP="00AB4E3C">
            <w:pPr>
              <w:pStyle w:val="subsection"/>
              <w:tabs>
                <w:tab w:val="clear" w:pos="1021"/>
                <w:tab w:val="right" w:pos="482"/>
              </w:tabs>
              <w:spacing w:after="120"/>
              <w:ind w:left="0" w:firstLine="0"/>
            </w:pPr>
            <w:r>
              <w:t>Considering an application made under the Amateur Class Licence for the re-assignment of a special event call sign</w:t>
            </w:r>
          </w:p>
        </w:tc>
        <w:tc>
          <w:tcPr>
            <w:tcW w:w="1780" w:type="pct"/>
            <w:tcBorders>
              <w:top w:val="single" w:sz="2" w:space="0" w:color="auto"/>
              <w:bottom w:val="single" w:sz="2" w:space="0" w:color="auto"/>
            </w:tcBorders>
          </w:tcPr>
          <w:p w14:paraId="4C3C471F" w14:textId="0B6C3E7C" w:rsidR="00AB4E3C" w:rsidRDefault="00AB4E3C" w:rsidP="00AB4E3C">
            <w:pPr>
              <w:pStyle w:val="subsection"/>
              <w:ind w:left="0" w:firstLine="0"/>
            </w:pPr>
            <w:r>
              <w:t>$34</w:t>
            </w:r>
          </w:p>
        </w:tc>
      </w:tr>
      <w:tr w:rsidR="00AB4E3C" w14:paraId="671BD86D" w14:textId="77777777" w:rsidTr="00EB0778">
        <w:tc>
          <w:tcPr>
            <w:tcW w:w="502" w:type="pct"/>
            <w:tcBorders>
              <w:top w:val="single" w:sz="2" w:space="0" w:color="auto"/>
              <w:bottom w:val="single" w:sz="2" w:space="0" w:color="auto"/>
            </w:tcBorders>
          </w:tcPr>
          <w:p w14:paraId="6A0B4AE8" w14:textId="589BDA0F" w:rsidR="00AB4E3C" w:rsidRPr="00390D9B" w:rsidRDefault="00AB4E3C" w:rsidP="00AB4E3C">
            <w:pPr>
              <w:pStyle w:val="subsection"/>
              <w:ind w:left="0" w:firstLine="0"/>
              <w:rPr>
                <w:bCs/>
              </w:rPr>
            </w:pPr>
            <w:r w:rsidRPr="00390D9B">
              <w:rPr>
                <w:bCs/>
              </w:rPr>
              <w:t>7.5.7</w:t>
            </w:r>
          </w:p>
        </w:tc>
        <w:tc>
          <w:tcPr>
            <w:tcW w:w="2718" w:type="pct"/>
            <w:tcBorders>
              <w:top w:val="single" w:sz="2" w:space="0" w:color="auto"/>
              <w:bottom w:val="single" w:sz="2" w:space="0" w:color="auto"/>
            </w:tcBorders>
          </w:tcPr>
          <w:p w14:paraId="4E459746" w14:textId="71324480" w:rsidR="00AB4E3C" w:rsidRDefault="00AB4E3C" w:rsidP="00AB4E3C">
            <w:pPr>
              <w:pStyle w:val="subsection"/>
              <w:tabs>
                <w:tab w:val="clear" w:pos="1021"/>
                <w:tab w:val="right" w:pos="482"/>
              </w:tabs>
              <w:spacing w:after="120"/>
              <w:ind w:left="0" w:firstLine="0"/>
            </w:pPr>
            <w:r>
              <w:t>Considering an application made under the Amateur Class Licence for the re-assignment of a contest call sign</w:t>
            </w:r>
          </w:p>
        </w:tc>
        <w:tc>
          <w:tcPr>
            <w:tcW w:w="1780" w:type="pct"/>
            <w:tcBorders>
              <w:top w:val="single" w:sz="2" w:space="0" w:color="auto"/>
              <w:bottom w:val="single" w:sz="2" w:space="0" w:color="auto"/>
            </w:tcBorders>
          </w:tcPr>
          <w:p w14:paraId="5EC92EF8" w14:textId="6172938B" w:rsidR="00AB4E3C" w:rsidRDefault="00AB4E3C" w:rsidP="00AB4E3C">
            <w:pPr>
              <w:pStyle w:val="subsection"/>
              <w:ind w:left="0" w:firstLine="0"/>
            </w:pPr>
            <w:r>
              <w:t>$15</w:t>
            </w:r>
          </w:p>
        </w:tc>
      </w:tr>
      <w:tr w:rsidR="00AB4E3C" w14:paraId="2ECB1973" w14:textId="77777777" w:rsidTr="00EB0778">
        <w:tc>
          <w:tcPr>
            <w:tcW w:w="502" w:type="pct"/>
            <w:tcBorders>
              <w:top w:val="single" w:sz="2" w:space="0" w:color="auto"/>
              <w:bottom w:val="single" w:sz="2" w:space="0" w:color="auto"/>
            </w:tcBorders>
          </w:tcPr>
          <w:p w14:paraId="40423AC7" w14:textId="67278D61" w:rsidR="00AB4E3C" w:rsidRPr="00390D9B" w:rsidRDefault="00E86B3E" w:rsidP="00AB4E3C">
            <w:pPr>
              <w:pStyle w:val="subsection"/>
              <w:ind w:left="0" w:firstLine="0"/>
              <w:rPr>
                <w:bCs/>
              </w:rPr>
            </w:pPr>
            <w:r w:rsidRPr="00390D9B">
              <w:rPr>
                <w:bCs/>
              </w:rPr>
              <w:t>7.5.8</w:t>
            </w:r>
          </w:p>
        </w:tc>
        <w:tc>
          <w:tcPr>
            <w:tcW w:w="2718" w:type="pct"/>
            <w:tcBorders>
              <w:top w:val="single" w:sz="2" w:space="0" w:color="auto"/>
              <w:bottom w:val="single" w:sz="2" w:space="0" w:color="auto"/>
            </w:tcBorders>
          </w:tcPr>
          <w:p w14:paraId="47D5C254" w14:textId="12AEFDF2" w:rsidR="00AB4E3C" w:rsidRDefault="00D640C5" w:rsidP="00AB4E3C">
            <w:pPr>
              <w:pStyle w:val="subsection"/>
              <w:tabs>
                <w:tab w:val="clear" w:pos="1021"/>
                <w:tab w:val="right" w:pos="482"/>
              </w:tabs>
              <w:spacing w:after="120"/>
              <w:ind w:left="0" w:firstLine="0"/>
            </w:pPr>
            <w:r>
              <w:t>Considering an application made under the Amateur Class Licence for the re-assignment of a call sign with the prefix VK9 or VK0</w:t>
            </w:r>
          </w:p>
        </w:tc>
        <w:tc>
          <w:tcPr>
            <w:tcW w:w="1780" w:type="pct"/>
            <w:tcBorders>
              <w:top w:val="single" w:sz="2" w:space="0" w:color="auto"/>
              <w:bottom w:val="single" w:sz="2" w:space="0" w:color="auto"/>
            </w:tcBorders>
          </w:tcPr>
          <w:p w14:paraId="6E8CE8C7" w14:textId="65C1DC2C" w:rsidR="00AB4E3C" w:rsidRDefault="00D640C5" w:rsidP="00AB4E3C">
            <w:pPr>
              <w:pStyle w:val="subsection"/>
              <w:ind w:left="0" w:firstLine="0"/>
            </w:pPr>
            <w:r>
              <w:t>$34</w:t>
            </w:r>
          </w:p>
        </w:tc>
      </w:tr>
      <w:tr w:rsidR="00956C8B" w14:paraId="4A718303" w14:textId="77777777" w:rsidTr="00EB0778">
        <w:tc>
          <w:tcPr>
            <w:tcW w:w="502" w:type="pct"/>
            <w:tcBorders>
              <w:top w:val="single" w:sz="2" w:space="0" w:color="auto"/>
              <w:bottom w:val="single" w:sz="12" w:space="0" w:color="auto"/>
            </w:tcBorders>
          </w:tcPr>
          <w:p w14:paraId="5B3B0C42" w14:textId="131B33E7" w:rsidR="00956C8B" w:rsidRPr="00390D9B" w:rsidRDefault="00D640C5" w:rsidP="00EB0778">
            <w:pPr>
              <w:pStyle w:val="subsection"/>
              <w:ind w:left="0" w:firstLine="0"/>
              <w:rPr>
                <w:bCs/>
              </w:rPr>
            </w:pPr>
            <w:r w:rsidRPr="00390D9B">
              <w:rPr>
                <w:bCs/>
              </w:rPr>
              <w:t>7.5.9</w:t>
            </w:r>
          </w:p>
        </w:tc>
        <w:tc>
          <w:tcPr>
            <w:tcW w:w="2718" w:type="pct"/>
            <w:tcBorders>
              <w:top w:val="single" w:sz="2" w:space="0" w:color="auto"/>
              <w:bottom w:val="single" w:sz="12" w:space="0" w:color="auto"/>
            </w:tcBorders>
          </w:tcPr>
          <w:p w14:paraId="2CAA7C33" w14:textId="6D71F8C3" w:rsidR="00956C8B" w:rsidRDefault="00D640C5" w:rsidP="00EB0778">
            <w:pPr>
              <w:pStyle w:val="subsection"/>
              <w:tabs>
                <w:tab w:val="clear" w:pos="1021"/>
                <w:tab w:val="right" w:pos="482"/>
              </w:tabs>
              <w:spacing w:after="120"/>
              <w:ind w:left="0" w:firstLine="0"/>
            </w:pPr>
            <w:r>
              <w:t xml:space="preserve">Considering an application that the assignment </w:t>
            </w:r>
            <w:r w:rsidR="00B50F81">
              <w:t>of a call sign</w:t>
            </w:r>
            <w:r w:rsidR="00666AFE">
              <w:t xml:space="preserve"> to a person</w:t>
            </w:r>
            <w:r w:rsidR="00B50F81">
              <w:t xml:space="preserve"> </w:t>
            </w:r>
            <w:r>
              <w:t>be cancelled and the call sign be assigned to another person</w:t>
            </w:r>
          </w:p>
          <w:p w14:paraId="035224C2" w14:textId="2103BCCB" w:rsidR="00D640C5" w:rsidRPr="003E60D1" w:rsidRDefault="00D640C5" w:rsidP="00D640C5">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Pr>
                <w:color w:val="000000"/>
                <w:sz w:val="18"/>
              </w:rPr>
              <w:t>This may be described as a ‘transfer’ of the call sign.</w:t>
            </w:r>
          </w:p>
        </w:tc>
        <w:tc>
          <w:tcPr>
            <w:tcW w:w="1780" w:type="pct"/>
            <w:tcBorders>
              <w:top w:val="single" w:sz="2" w:space="0" w:color="auto"/>
              <w:bottom w:val="single" w:sz="12" w:space="0" w:color="auto"/>
            </w:tcBorders>
          </w:tcPr>
          <w:p w14:paraId="0158E5B8" w14:textId="46F444CD" w:rsidR="00956C8B" w:rsidRPr="003E60D1" w:rsidRDefault="00D640C5" w:rsidP="00EB0778">
            <w:pPr>
              <w:pStyle w:val="subsection"/>
              <w:ind w:left="0" w:firstLine="0"/>
            </w:pPr>
            <w:r>
              <w:t>$15</w:t>
            </w:r>
          </w:p>
        </w:tc>
      </w:tr>
      <w:bookmarkEnd w:id="3"/>
    </w:tbl>
    <w:p w14:paraId="75E24B2B" w14:textId="77777777" w:rsidR="003E60D1" w:rsidRPr="003E60D1" w:rsidRDefault="003E60D1" w:rsidP="00556377">
      <w:pPr>
        <w:pStyle w:val="Item"/>
        <w:ind w:left="0"/>
      </w:pPr>
    </w:p>
    <w:sectPr w:rsidR="003E60D1" w:rsidRPr="003E60D1" w:rsidSect="00336519">
      <w:headerReference w:type="default" r:id="rId16"/>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322B" w14:textId="77777777" w:rsidR="00B67F19" w:rsidRDefault="00B67F19" w:rsidP="0017734A">
      <w:pPr>
        <w:spacing w:after="0" w:line="240" w:lineRule="auto"/>
      </w:pPr>
      <w:r>
        <w:separator/>
      </w:r>
    </w:p>
  </w:endnote>
  <w:endnote w:type="continuationSeparator" w:id="0">
    <w:p w14:paraId="5DFB27D1" w14:textId="77777777" w:rsidR="00B67F19" w:rsidRDefault="00B67F19" w:rsidP="0017734A">
      <w:pPr>
        <w:spacing w:after="0" w:line="240" w:lineRule="auto"/>
      </w:pPr>
      <w:r>
        <w:continuationSeparator/>
      </w:r>
    </w:p>
  </w:endnote>
  <w:endnote w:type="continuationNotice" w:id="1">
    <w:p w14:paraId="5C17FAE2" w14:textId="77777777" w:rsidR="00B67F19" w:rsidRDefault="00B67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494750"/>
      <w:docPartObj>
        <w:docPartGallery w:val="Page Numbers (Bottom of Page)"/>
        <w:docPartUnique/>
      </w:docPartObj>
    </w:sdtPr>
    <w:sdtEndPr>
      <w:rPr>
        <w:rFonts w:ascii="Times New Roman" w:hAnsi="Times New Roman" w:cs="Times New Roman"/>
        <w:noProof/>
      </w:rPr>
    </w:sdtEndPr>
    <w:sdtContent>
      <w:p w14:paraId="46B709CE" w14:textId="2A59E0BD" w:rsidR="0030267B" w:rsidRDefault="0030267B" w:rsidP="0030267B">
        <w:pPr>
          <w:pStyle w:val="Footer"/>
          <w:jc w:val="right"/>
        </w:pPr>
      </w:p>
      <w:p w14:paraId="76FFF07C" w14:textId="77777777" w:rsidR="0030267B" w:rsidRPr="007053CD" w:rsidRDefault="0030267B" w:rsidP="0030267B">
        <w:pPr>
          <w:pStyle w:val="Header"/>
          <w:pBdr>
            <w:bottom w:val="single" w:sz="4" w:space="1" w:color="auto"/>
          </w:pBdr>
        </w:pPr>
      </w:p>
      <w:p w14:paraId="53B9BE48" w14:textId="04958AD0" w:rsidR="0030267B" w:rsidRPr="00F500BA" w:rsidRDefault="004314BB" w:rsidP="0030267B">
        <w:pPr>
          <w:pStyle w:val="Footer"/>
          <w:jc w:val="center"/>
          <w:rPr>
            <w:rFonts w:ascii="Times New Roman" w:hAnsi="Times New Roman" w:cs="Times New Roman"/>
            <w:i/>
            <w:iCs/>
          </w:rPr>
        </w:pPr>
        <w:r>
          <w:rPr>
            <w:rFonts w:ascii="Times New Roman" w:hAnsi="Times New Roman" w:cs="Times New Roman"/>
            <w:i/>
            <w:iCs/>
          </w:rPr>
          <w:t>Radiocommunications</w:t>
        </w:r>
        <w:r w:rsidR="00F3148B">
          <w:rPr>
            <w:rFonts w:ascii="Times New Roman" w:hAnsi="Times New Roman" w:cs="Times New Roman"/>
            <w:i/>
            <w:iCs/>
          </w:rPr>
          <w:t xml:space="preserve"> (Charges) Amendment Determination 2024 (No. 1)</w:t>
        </w:r>
      </w:p>
      <w:p w14:paraId="17C5A61A" w14:textId="4B7FF407" w:rsidR="0030267B" w:rsidRDefault="0030267B" w:rsidP="0030267B">
        <w:pPr>
          <w:pStyle w:val="Footer"/>
          <w:jc w:val="right"/>
        </w:pPr>
      </w:p>
      <w:p w14:paraId="1481F409" w14:textId="12E1FD96" w:rsidR="0030267B" w:rsidRPr="00F500BA" w:rsidRDefault="0030267B" w:rsidP="000B3E5C">
        <w:pPr>
          <w:pStyle w:val="Footer"/>
          <w:jc w:val="center"/>
          <w:rPr>
            <w:rFonts w:ascii="Times New Roman" w:hAnsi="Times New Roman" w:cs="Times New Roman"/>
          </w:rPr>
        </w:pPr>
        <w:r w:rsidRPr="00F500BA">
          <w:rPr>
            <w:rFonts w:ascii="Times New Roman" w:hAnsi="Times New Roman" w:cs="Times New Roman"/>
          </w:rPr>
          <w:fldChar w:fldCharType="begin"/>
        </w:r>
        <w:r w:rsidRPr="00F500BA">
          <w:rPr>
            <w:rFonts w:ascii="Times New Roman" w:hAnsi="Times New Roman" w:cs="Times New Roman"/>
          </w:rPr>
          <w:instrText xml:space="preserve"> PAGE   \* MERGEFORMAT </w:instrText>
        </w:r>
        <w:r w:rsidRPr="00F500BA">
          <w:rPr>
            <w:rFonts w:ascii="Times New Roman" w:hAnsi="Times New Roman" w:cs="Times New Roman"/>
          </w:rPr>
          <w:fldChar w:fldCharType="separate"/>
        </w:r>
        <w:r>
          <w:rPr>
            <w:rFonts w:ascii="Times New Roman" w:hAnsi="Times New Roman" w:cs="Times New Roman"/>
          </w:rPr>
          <w:t>2</w:t>
        </w:r>
        <w:r w:rsidRPr="00F500B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89BE" w14:textId="77777777" w:rsidR="00B67F19" w:rsidRDefault="00B67F19" w:rsidP="0017734A">
      <w:pPr>
        <w:spacing w:after="0" w:line="240" w:lineRule="auto"/>
      </w:pPr>
      <w:r>
        <w:separator/>
      </w:r>
    </w:p>
  </w:footnote>
  <w:footnote w:type="continuationSeparator" w:id="0">
    <w:p w14:paraId="209949DE" w14:textId="77777777" w:rsidR="00B67F19" w:rsidRDefault="00B67F19" w:rsidP="0017734A">
      <w:pPr>
        <w:spacing w:after="0" w:line="240" w:lineRule="auto"/>
      </w:pPr>
      <w:r>
        <w:continuationSeparator/>
      </w:r>
    </w:p>
  </w:footnote>
  <w:footnote w:type="continuationNotice" w:id="1">
    <w:p w14:paraId="0BA55A54" w14:textId="77777777" w:rsidR="00B67F19" w:rsidRDefault="00B67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3B80" w14:textId="0F323BE6" w:rsidR="00707973" w:rsidRPr="00F03566" w:rsidRDefault="00707973" w:rsidP="00707973">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2377E5">
      <w:rPr>
        <w:rFonts w:ascii="Times New Roman" w:hAnsi="Times New Roman" w:cs="Times New Roman"/>
        <w:noProof/>
      </w:rPr>
      <w:t>1</w:t>
    </w:r>
    <w:r>
      <w:rPr>
        <w:rFonts w:ascii="Times New Roman" w:hAnsi="Times New Roman" w:cs="Times New Roman"/>
      </w:rPr>
      <w:fldChar w:fldCharType="end"/>
    </w:r>
  </w:p>
  <w:p w14:paraId="5930E051" w14:textId="77777777" w:rsidR="00707973" w:rsidRDefault="0070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F78E" w14:textId="63410AF4" w:rsidR="00F3148B" w:rsidRDefault="00F31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EC8A" w14:textId="77777777" w:rsidR="00984CE0" w:rsidRPr="00984CE0" w:rsidRDefault="00984CE0" w:rsidP="00984CE0">
    <w:pPr>
      <w:pStyle w:val="Header"/>
      <w:pBdr>
        <w:bottom w:val="single" w:sz="4" w:space="1" w:color="auto"/>
      </w:pBdr>
      <w:rPr>
        <w:rFonts w:ascii="Times New Roman" w:hAnsi="Times New Roman" w:cs="Times New Roman"/>
      </w:rPr>
    </w:pPr>
    <w:r w:rsidRPr="00984CE0">
      <w:rPr>
        <w:rFonts w:ascii="Times New Roman" w:hAnsi="Times New Roman" w:cs="Times New Roman"/>
        <w:noProof/>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926"/>
    <w:multiLevelType w:val="hybridMultilevel"/>
    <w:tmpl w:val="015EEC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A7104"/>
    <w:multiLevelType w:val="hybridMultilevel"/>
    <w:tmpl w:val="E8AA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FD498A"/>
    <w:multiLevelType w:val="hybridMultilevel"/>
    <w:tmpl w:val="92CE616C"/>
    <w:lvl w:ilvl="0" w:tplc="06A8C3F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C56F48"/>
    <w:multiLevelType w:val="hybridMultilevel"/>
    <w:tmpl w:val="C8E0C58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0" w15:restartNumberingAfterBreak="0">
    <w:nsid w:val="7A224E65"/>
    <w:multiLevelType w:val="hybridMultilevel"/>
    <w:tmpl w:val="1C762052"/>
    <w:lvl w:ilvl="0" w:tplc="3C0AD4E4">
      <w:start w:val="1"/>
      <w:numFmt w:val="lowerLetter"/>
      <w:lvlText w:val="(%1)"/>
      <w:lvlJc w:val="left"/>
      <w:pPr>
        <w:ind w:left="1989" w:hanging="855"/>
      </w:pPr>
      <w:rPr>
        <w:rFonts w:hint="default"/>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8"/>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D3"/>
    <w:rsid w:val="00001AF4"/>
    <w:rsid w:val="00006DE1"/>
    <w:rsid w:val="00011B2A"/>
    <w:rsid w:val="00014DDF"/>
    <w:rsid w:val="000226CB"/>
    <w:rsid w:val="00024267"/>
    <w:rsid w:val="00030585"/>
    <w:rsid w:val="00031FF2"/>
    <w:rsid w:val="00032F67"/>
    <w:rsid w:val="000332BB"/>
    <w:rsid w:val="000340E0"/>
    <w:rsid w:val="0003649A"/>
    <w:rsid w:val="00044852"/>
    <w:rsid w:val="00044E44"/>
    <w:rsid w:val="00054F70"/>
    <w:rsid w:val="00055222"/>
    <w:rsid w:val="00056256"/>
    <w:rsid w:val="00056AA6"/>
    <w:rsid w:val="0005796B"/>
    <w:rsid w:val="000674F3"/>
    <w:rsid w:val="0007002C"/>
    <w:rsid w:val="00071A4F"/>
    <w:rsid w:val="000729AF"/>
    <w:rsid w:val="0007361B"/>
    <w:rsid w:val="000814A1"/>
    <w:rsid w:val="00082B77"/>
    <w:rsid w:val="000832E4"/>
    <w:rsid w:val="000843AA"/>
    <w:rsid w:val="00086BF0"/>
    <w:rsid w:val="00087A5A"/>
    <w:rsid w:val="00087F5A"/>
    <w:rsid w:val="00093617"/>
    <w:rsid w:val="0009375E"/>
    <w:rsid w:val="00093FBA"/>
    <w:rsid w:val="000966DE"/>
    <w:rsid w:val="00097890"/>
    <w:rsid w:val="00097CDE"/>
    <w:rsid w:val="000A1C23"/>
    <w:rsid w:val="000A4501"/>
    <w:rsid w:val="000A4BB8"/>
    <w:rsid w:val="000A68C0"/>
    <w:rsid w:val="000B08D9"/>
    <w:rsid w:val="000B1D1B"/>
    <w:rsid w:val="000B1E73"/>
    <w:rsid w:val="000B2A21"/>
    <w:rsid w:val="000B2B43"/>
    <w:rsid w:val="000B2C46"/>
    <w:rsid w:val="000B3E5C"/>
    <w:rsid w:val="000B4FB1"/>
    <w:rsid w:val="000C054F"/>
    <w:rsid w:val="000C382F"/>
    <w:rsid w:val="000D2D6A"/>
    <w:rsid w:val="000D6066"/>
    <w:rsid w:val="000E0DE7"/>
    <w:rsid w:val="000E144E"/>
    <w:rsid w:val="000E14A5"/>
    <w:rsid w:val="000E35B9"/>
    <w:rsid w:val="000F1010"/>
    <w:rsid w:val="000F15E6"/>
    <w:rsid w:val="000F1CE3"/>
    <w:rsid w:val="000F2057"/>
    <w:rsid w:val="000F2718"/>
    <w:rsid w:val="000F5A09"/>
    <w:rsid w:val="001033A4"/>
    <w:rsid w:val="00103451"/>
    <w:rsid w:val="00105198"/>
    <w:rsid w:val="00107715"/>
    <w:rsid w:val="001159BE"/>
    <w:rsid w:val="00120A1C"/>
    <w:rsid w:val="001210D8"/>
    <w:rsid w:val="00136CAC"/>
    <w:rsid w:val="0014001F"/>
    <w:rsid w:val="00143EF2"/>
    <w:rsid w:val="00150DAF"/>
    <w:rsid w:val="00151D95"/>
    <w:rsid w:val="00151F8C"/>
    <w:rsid w:val="00152CE6"/>
    <w:rsid w:val="001536D8"/>
    <w:rsid w:val="00153ACD"/>
    <w:rsid w:val="00154945"/>
    <w:rsid w:val="00157331"/>
    <w:rsid w:val="00160F8E"/>
    <w:rsid w:val="0016106E"/>
    <w:rsid w:val="00161810"/>
    <w:rsid w:val="00166751"/>
    <w:rsid w:val="00172AEA"/>
    <w:rsid w:val="00174CA7"/>
    <w:rsid w:val="00175E33"/>
    <w:rsid w:val="00176C21"/>
    <w:rsid w:val="0017734A"/>
    <w:rsid w:val="00177A41"/>
    <w:rsid w:val="00182CA3"/>
    <w:rsid w:val="00183F81"/>
    <w:rsid w:val="001841CA"/>
    <w:rsid w:val="00196867"/>
    <w:rsid w:val="00196A55"/>
    <w:rsid w:val="00196CA1"/>
    <w:rsid w:val="001A2B69"/>
    <w:rsid w:val="001A4524"/>
    <w:rsid w:val="001A4B39"/>
    <w:rsid w:val="001A5F1C"/>
    <w:rsid w:val="001A6204"/>
    <w:rsid w:val="001A64E3"/>
    <w:rsid w:val="001A6BE9"/>
    <w:rsid w:val="001A6FBB"/>
    <w:rsid w:val="001B1BDF"/>
    <w:rsid w:val="001B2574"/>
    <w:rsid w:val="001B616C"/>
    <w:rsid w:val="001C0EDE"/>
    <w:rsid w:val="001C1C96"/>
    <w:rsid w:val="001C3477"/>
    <w:rsid w:val="001C4BA8"/>
    <w:rsid w:val="001D2BC6"/>
    <w:rsid w:val="001D2E71"/>
    <w:rsid w:val="001D6BD1"/>
    <w:rsid w:val="001D6F9E"/>
    <w:rsid w:val="001E0709"/>
    <w:rsid w:val="001E1EC0"/>
    <w:rsid w:val="001E45EA"/>
    <w:rsid w:val="001E48E1"/>
    <w:rsid w:val="001E5064"/>
    <w:rsid w:val="001F4FF7"/>
    <w:rsid w:val="0020083B"/>
    <w:rsid w:val="002037D1"/>
    <w:rsid w:val="0020552F"/>
    <w:rsid w:val="00207180"/>
    <w:rsid w:val="0021098B"/>
    <w:rsid w:val="00212874"/>
    <w:rsid w:val="002143CF"/>
    <w:rsid w:val="0022236C"/>
    <w:rsid w:val="00226A2E"/>
    <w:rsid w:val="00227062"/>
    <w:rsid w:val="00230439"/>
    <w:rsid w:val="002332A2"/>
    <w:rsid w:val="002359DE"/>
    <w:rsid w:val="002377CD"/>
    <w:rsid w:val="002377E5"/>
    <w:rsid w:val="00237D79"/>
    <w:rsid w:val="002401ED"/>
    <w:rsid w:val="00242850"/>
    <w:rsid w:val="00242954"/>
    <w:rsid w:val="00242AE4"/>
    <w:rsid w:val="00242F6C"/>
    <w:rsid w:val="002435CD"/>
    <w:rsid w:val="00252ADB"/>
    <w:rsid w:val="00253396"/>
    <w:rsid w:val="002564AA"/>
    <w:rsid w:val="002569B5"/>
    <w:rsid w:val="00256A5A"/>
    <w:rsid w:val="00256CE9"/>
    <w:rsid w:val="00256CF2"/>
    <w:rsid w:val="00257BA7"/>
    <w:rsid w:val="00257FE3"/>
    <w:rsid w:val="00271961"/>
    <w:rsid w:val="00272BDD"/>
    <w:rsid w:val="00273308"/>
    <w:rsid w:val="0027672E"/>
    <w:rsid w:val="002769B0"/>
    <w:rsid w:val="00281FF9"/>
    <w:rsid w:val="002832EA"/>
    <w:rsid w:val="00283329"/>
    <w:rsid w:val="00283B5C"/>
    <w:rsid w:val="00283F2E"/>
    <w:rsid w:val="002858B4"/>
    <w:rsid w:val="00291C8D"/>
    <w:rsid w:val="002967DE"/>
    <w:rsid w:val="00297CC7"/>
    <w:rsid w:val="002A0F05"/>
    <w:rsid w:val="002A6A33"/>
    <w:rsid w:val="002A7A8D"/>
    <w:rsid w:val="002B2418"/>
    <w:rsid w:val="002B2ADB"/>
    <w:rsid w:val="002B3BDB"/>
    <w:rsid w:val="002B73D8"/>
    <w:rsid w:val="002C1818"/>
    <w:rsid w:val="002C5461"/>
    <w:rsid w:val="002C5757"/>
    <w:rsid w:val="002C5B9B"/>
    <w:rsid w:val="002D2AE1"/>
    <w:rsid w:val="002D5691"/>
    <w:rsid w:val="002D6AAE"/>
    <w:rsid w:val="002D7A3A"/>
    <w:rsid w:val="002E0DC7"/>
    <w:rsid w:val="002E102E"/>
    <w:rsid w:val="002E188C"/>
    <w:rsid w:val="002E5B01"/>
    <w:rsid w:val="002E6796"/>
    <w:rsid w:val="002E729D"/>
    <w:rsid w:val="002F04F5"/>
    <w:rsid w:val="002F0E3F"/>
    <w:rsid w:val="002F2F69"/>
    <w:rsid w:val="002F6DFA"/>
    <w:rsid w:val="002F7598"/>
    <w:rsid w:val="00300383"/>
    <w:rsid w:val="0030267B"/>
    <w:rsid w:val="00303C84"/>
    <w:rsid w:val="00303ED8"/>
    <w:rsid w:val="00305DC9"/>
    <w:rsid w:val="00306DF0"/>
    <w:rsid w:val="003072A0"/>
    <w:rsid w:val="00314C4F"/>
    <w:rsid w:val="003166CF"/>
    <w:rsid w:val="0031678B"/>
    <w:rsid w:val="00322392"/>
    <w:rsid w:val="003229CF"/>
    <w:rsid w:val="0033389D"/>
    <w:rsid w:val="00336519"/>
    <w:rsid w:val="003426CE"/>
    <w:rsid w:val="0034712C"/>
    <w:rsid w:val="0035043E"/>
    <w:rsid w:val="003504EF"/>
    <w:rsid w:val="00350E25"/>
    <w:rsid w:val="00351C7C"/>
    <w:rsid w:val="00352AEA"/>
    <w:rsid w:val="00353126"/>
    <w:rsid w:val="00354B4C"/>
    <w:rsid w:val="00360851"/>
    <w:rsid w:val="00363C87"/>
    <w:rsid w:val="00365AC4"/>
    <w:rsid w:val="0037116E"/>
    <w:rsid w:val="00371A1A"/>
    <w:rsid w:val="00372D68"/>
    <w:rsid w:val="00372F94"/>
    <w:rsid w:val="003730BA"/>
    <w:rsid w:val="00374319"/>
    <w:rsid w:val="00374F1B"/>
    <w:rsid w:val="003750B3"/>
    <w:rsid w:val="003834B1"/>
    <w:rsid w:val="00384FE7"/>
    <w:rsid w:val="00385535"/>
    <w:rsid w:val="00385D9B"/>
    <w:rsid w:val="00386777"/>
    <w:rsid w:val="00390D9B"/>
    <w:rsid w:val="00391DD5"/>
    <w:rsid w:val="00392966"/>
    <w:rsid w:val="003939FD"/>
    <w:rsid w:val="00395204"/>
    <w:rsid w:val="003973D0"/>
    <w:rsid w:val="003973E4"/>
    <w:rsid w:val="003A01F4"/>
    <w:rsid w:val="003A0A83"/>
    <w:rsid w:val="003A0D59"/>
    <w:rsid w:val="003A2A6A"/>
    <w:rsid w:val="003B2320"/>
    <w:rsid w:val="003B2C48"/>
    <w:rsid w:val="003B5BA4"/>
    <w:rsid w:val="003B5D2C"/>
    <w:rsid w:val="003B64CF"/>
    <w:rsid w:val="003B7ED9"/>
    <w:rsid w:val="003C0096"/>
    <w:rsid w:val="003C3DCE"/>
    <w:rsid w:val="003D14C6"/>
    <w:rsid w:val="003D320B"/>
    <w:rsid w:val="003D3B27"/>
    <w:rsid w:val="003D4A05"/>
    <w:rsid w:val="003D6C87"/>
    <w:rsid w:val="003D7255"/>
    <w:rsid w:val="003E4CD6"/>
    <w:rsid w:val="003E4D6E"/>
    <w:rsid w:val="003E60D1"/>
    <w:rsid w:val="003F1A84"/>
    <w:rsid w:val="003F40DC"/>
    <w:rsid w:val="003F5E67"/>
    <w:rsid w:val="003F753F"/>
    <w:rsid w:val="00401021"/>
    <w:rsid w:val="00402B17"/>
    <w:rsid w:val="004050DD"/>
    <w:rsid w:val="00416E07"/>
    <w:rsid w:val="00417B8B"/>
    <w:rsid w:val="00417FDF"/>
    <w:rsid w:val="004208EC"/>
    <w:rsid w:val="00423A2F"/>
    <w:rsid w:val="00423C74"/>
    <w:rsid w:val="00424038"/>
    <w:rsid w:val="004245A5"/>
    <w:rsid w:val="00427CF5"/>
    <w:rsid w:val="004314BB"/>
    <w:rsid w:val="00434B53"/>
    <w:rsid w:val="00436120"/>
    <w:rsid w:val="004361D9"/>
    <w:rsid w:val="00437B94"/>
    <w:rsid w:val="00440610"/>
    <w:rsid w:val="0044070A"/>
    <w:rsid w:val="00446D87"/>
    <w:rsid w:val="00457BBB"/>
    <w:rsid w:val="00460C45"/>
    <w:rsid w:val="004618DF"/>
    <w:rsid w:val="00465B9D"/>
    <w:rsid w:val="00465C6A"/>
    <w:rsid w:val="004669E5"/>
    <w:rsid w:val="00467277"/>
    <w:rsid w:val="00467A6B"/>
    <w:rsid w:val="00470664"/>
    <w:rsid w:val="00471B76"/>
    <w:rsid w:val="00472DA3"/>
    <w:rsid w:val="00472FFA"/>
    <w:rsid w:val="004853A3"/>
    <w:rsid w:val="00485977"/>
    <w:rsid w:val="00485BA0"/>
    <w:rsid w:val="00486706"/>
    <w:rsid w:val="00486F58"/>
    <w:rsid w:val="0049029E"/>
    <w:rsid w:val="00497332"/>
    <w:rsid w:val="004A26DC"/>
    <w:rsid w:val="004A5125"/>
    <w:rsid w:val="004B0A29"/>
    <w:rsid w:val="004B4796"/>
    <w:rsid w:val="004B67BA"/>
    <w:rsid w:val="004B7525"/>
    <w:rsid w:val="004C3529"/>
    <w:rsid w:val="004D1BD7"/>
    <w:rsid w:val="004D2548"/>
    <w:rsid w:val="004D6B79"/>
    <w:rsid w:val="004D71E5"/>
    <w:rsid w:val="004E0935"/>
    <w:rsid w:val="004E3164"/>
    <w:rsid w:val="004F25B5"/>
    <w:rsid w:val="004F5B9A"/>
    <w:rsid w:val="004F63CD"/>
    <w:rsid w:val="004F7F88"/>
    <w:rsid w:val="00500860"/>
    <w:rsid w:val="0050180A"/>
    <w:rsid w:val="00502445"/>
    <w:rsid w:val="00506DBD"/>
    <w:rsid w:val="005074C9"/>
    <w:rsid w:val="00507D03"/>
    <w:rsid w:val="005231C0"/>
    <w:rsid w:val="005249CF"/>
    <w:rsid w:val="00525C6D"/>
    <w:rsid w:val="00525F37"/>
    <w:rsid w:val="005275CE"/>
    <w:rsid w:val="00531155"/>
    <w:rsid w:val="005317AC"/>
    <w:rsid w:val="005322BF"/>
    <w:rsid w:val="00533041"/>
    <w:rsid w:val="00535099"/>
    <w:rsid w:val="00535541"/>
    <w:rsid w:val="005361F8"/>
    <w:rsid w:val="00541925"/>
    <w:rsid w:val="00542F03"/>
    <w:rsid w:val="00543237"/>
    <w:rsid w:val="005450FA"/>
    <w:rsid w:val="00547D48"/>
    <w:rsid w:val="00551A00"/>
    <w:rsid w:val="00552B2A"/>
    <w:rsid w:val="0055361A"/>
    <w:rsid w:val="0055491F"/>
    <w:rsid w:val="00555790"/>
    <w:rsid w:val="00556377"/>
    <w:rsid w:val="00560A8C"/>
    <w:rsid w:val="00565085"/>
    <w:rsid w:val="00572524"/>
    <w:rsid w:val="00574976"/>
    <w:rsid w:val="00577E00"/>
    <w:rsid w:val="00581433"/>
    <w:rsid w:val="00583F0E"/>
    <w:rsid w:val="005857EC"/>
    <w:rsid w:val="00585D35"/>
    <w:rsid w:val="00586476"/>
    <w:rsid w:val="00586510"/>
    <w:rsid w:val="00587FF2"/>
    <w:rsid w:val="00591456"/>
    <w:rsid w:val="00591E29"/>
    <w:rsid w:val="005957A6"/>
    <w:rsid w:val="005A2120"/>
    <w:rsid w:val="005A3582"/>
    <w:rsid w:val="005B37CD"/>
    <w:rsid w:val="005B3976"/>
    <w:rsid w:val="005B3B79"/>
    <w:rsid w:val="005B3B9E"/>
    <w:rsid w:val="005B433B"/>
    <w:rsid w:val="005B5D1E"/>
    <w:rsid w:val="005C0555"/>
    <w:rsid w:val="005C094E"/>
    <w:rsid w:val="005C190E"/>
    <w:rsid w:val="005D43B5"/>
    <w:rsid w:val="005D4DDE"/>
    <w:rsid w:val="005E07BD"/>
    <w:rsid w:val="005E22F0"/>
    <w:rsid w:val="005E3CD1"/>
    <w:rsid w:val="005F1B1C"/>
    <w:rsid w:val="005F1B54"/>
    <w:rsid w:val="005F3D92"/>
    <w:rsid w:val="005F474D"/>
    <w:rsid w:val="005F7C51"/>
    <w:rsid w:val="006000A0"/>
    <w:rsid w:val="0060227D"/>
    <w:rsid w:val="00602A13"/>
    <w:rsid w:val="00604AD7"/>
    <w:rsid w:val="00610A82"/>
    <w:rsid w:val="0061242B"/>
    <w:rsid w:val="00615B8D"/>
    <w:rsid w:val="0062013E"/>
    <w:rsid w:val="00620BA0"/>
    <w:rsid w:val="0062102A"/>
    <w:rsid w:val="00627388"/>
    <w:rsid w:val="00627563"/>
    <w:rsid w:val="00634EE0"/>
    <w:rsid w:val="00637C2E"/>
    <w:rsid w:val="00640849"/>
    <w:rsid w:val="006409C3"/>
    <w:rsid w:val="00641061"/>
    <w:rsid w:val="00641EB1"/>
    <w:rsid w:val="006437D6"/>
    <w:rsid w:val="006453A3"/>
    <w:rsid w:val="00646891"/>
    <w:rsid w:val="00646E4E"/>
    <w:rsid w:val="0064782B"/>
    <w:rsid w:val="00660862"/>
    <w:rsid w:val="00660CF3"/>
    <w:rsid w:val="00666AFE"/>
    <w:rsid w:val="00667D57"/>
    <w:rsid w:val="006711AA"/>
    <w:rsid w:val="00671D23"/>
    <w:rsid w:val="00673224"/>
    <w:rsid w:val="00673AF2"/>
    <w:rsid w:val="006748A4"/>
    <w:rsid w:val="00674AD4"/>
    <w:rsid w:val="0067550C"/>
    <w:rsid w:val="00676DD5"/>
    <w:rsid w:val="00677ACB"/>
    <w:rsid w:val="00677E42"/>
    <w:rsid w:val="00681361"/>
    <w:rsid w:val="0068200F"/>
    <w:rsid w:val="006837F2"/>
    <w:rsid w:val="00686E47"/>
    <w:rsid w:val="006913E2"/>
    <w:rsid w:val="00692823"/>
    <w:rsid w:val="00693606"/>
    <w:rsid w:val="006936A3"/>
    <w:rsid w:val="00693D4F"/>
    <w:rsid w:val="0069430B"/>
    <w:rsid w:val="00697B6E"/>
    <w:rsid w:val="006A0FB6"/>
    <w:rsid w:val="006A1832"/>
    <w:rsid w:val="006A392B"/>
    <w:rsid w:val="006A3EDA"/>
    <w:rsid w:val="006A4C81"/>
    <w:rsid w:val="006A516E"/>
    <w:rsid w:val="006A675B"/>
    <w:rsid w:val="006A7548"/>
    <w:rsid w:val="006B0197"/>
    <w:rsid w:val="006B1BA8"/>
    <w:rsid w:val="006B1FEA"/>
    <w:rsid w:val="006B2226"/>
    <w:rsid w:val="006B25C6"/>
    <w:rsid w:val="006B3AB3"/>
    <w:rsid w:val="006B3CE7"/>
    <w:rsid w:val="006C00E8"/>
    <w:rsid w:val="006C0251"/>
    <w:rsid w:val="006C0643"/>
    <w:rsid w:val="006C0D2B"/>
    <w:rsid w:val="006C3B4C"/>
    <w:rsid w:val="006C7725"/>
    <w:rsid w:val="006D06A3"/>
    <w:rsid w:val="006D172D"/>
    <w:rsid w:val="006D36DE"/>
    <w:rsid w:val="006D3950"/>
    <w:rsid w:val="006D49F4"/>
    <w:rsid w:val="006D7EC0"/>
    <w:rsid w:val="006E1E03"/>
    <w:rsid w:val="006E5B82"/>
    <w:rsid w:val="006E7055"/>
    <w:rsid w:val="006F1BC6"/>
    <w:rsid w:val="006F252D"/>
    <w:rsid w:val="006F3064"/>
    <w:rsid w:val="006F47CB"/>
    <w:rsid w:val="006F498C"/>
    <w:rsid w:val="006F50CD"/>
    <w:rsid w:val="006F52DE"/>
    <w:rsid w:val="006F5CF2"/>
    <w:rsid w:val="006F61C2"/>
    <w:rsid w:val="006F662B"/>
    <w:rsid w:val="00703828"/>
    <w:rsid w:val="00703DAE"/>
    <w:rsid w:val="00706E41"/>
    <w:rsid w:val="00707973"/>
    <w:rsid w:val="0071142C"/>
    <w:rsid w:val="00711A6F"/>
    <w:rsid w:val="00714E5F"/>
    <w:rsid w:val="007152D9"/>
    <w:rsid w:val="007167A9"/>
    <w:rsid w:val="00717FC6"/>
    <w:rsid w:val="007205FA"/>
    <w:rsid w:val="0072136A"/>
    <w:rsid w:val="00721966"/>
    <w:rsid w:val="0073321F"/>
    <w:rsid w:val="00733FB0"/>
    <w:rsid w:val="00744FDC"/>
    <w:rsid w:val="007452BF"/>
    <w:rsid w:val="00746720"/>
    <w:rsid w:val="0074735D"/>
    <w:rsid w:val="0075296E"/>
    <w:rsid w:val="00752AA6"/>
    <w:rsid w:val="00763880"/>
    <w:rsid w:val="00763CF4"/>
    <w:rsid w:val="007640BE"/>
    <w:rsid w:val="00766669"/>
    <w:rsid w:val="0076691A"/>
    <w:rsid w:val="00770264"/>
    <w:rsid w:val="007739B3"/>
    <w:rsid w:val="00774A60"/>
    <w:rsid w:val="007762B6"/>
    <w:rsid w:val="00777797"/>
    <w:rsid w:val="007802E6"/>
    <w:rsid w:val="00782ADA"/>
    <w:rsid w:val="007845E4"/>
    <w:rsid w:val="00784A88"/>
    <w:rsid w:val="00784E59"/>
    <w:rsid w:val="007850A4"/>
    <w:rsid w:val="00793D67"/>
    <w:rsid w:val="00794C46"/>
    <w:rsid w:val="0079676B"/>
    <w:rsid w:val="007A0E13"/>
    <w:rsid w:val="007A2B10"/>
    <w:rsid w:val="007A571C"/>
    <w:rsid w:val="007A7731"/>
    <w:rsid w:val="007B0118"/>
    <w:rsid w:val="007B3C6A"/>
    <w:rsid w:val="007C0E77"/>
    <w:rsid w:val="007C1D68"/>
    <w:rsid w:val="007C3509"/>
    <w:rsid w:val="007C360F"/>
    <w:rsid w:val="007C54AB"/>
    <w:rsid w:val="007C685C"/>
    <w:rsid w:val="007D093E"/>
    <w:rsid w:val="007D4EB1"/>
    <w:rsid w:val="007E0148"/>
    <w:rsid w:val="007E0B82"/>
    <w:rsid w:val="007E38EA"/>
    <w:rsid w:val="007E4027"/>
    <w:rsid w:val="007E45D3"/>
    <w:rsid w:val="007F0538"/>
    <w:rsid w:val="007F3E41"/>
    <w:rsid w:val="007F785C"/>
    <w:rsid w:val="008002EB"/>
    <w:rsid w:val="00800926"/>
    <w:rsid w:val="00802E22"/>
    <w:rsid w:val="00805DBB"/>
    <w:rsid w:val="00805EA5"/>
    <w:rsid w:val="0080762B"/>
    <w:rsid w:val="00807AE9"/>
    <w:rsid w:val="00810A6C"/>
    <w:rsid w:val="0081244E"/>
    <w:rsid w:val="00812A22"/>
    <w:rsid w:val="00814838"/>
    <w:rsid w:val="008165AB"/>
    <w:rsid w:val="00823990"/>
    <w:rsid w:val="00825353"/>
    <w:rsid w:val="00830678"/>
    <w:rsid w:val="008319C4"/>
    <w:rsid w:val="00831F2E"/>
    <w:rsid w:val="00832BFC"/>
    <w:rsid w:val="0083463C"/>
    <w:rsid w:val="00835F61"/>
    <w:rsid w:val="00837DBA"/>
    <w:rsid w:val="00841965"/>
    <w:rsid w:val="00841E95"/>
    <w:rsid w:val="0084284E"/>
    <w:rsid w:val="00843C80"/>
    <w:rsid w:val="008445F8"/>
    <w:rsid w:val="008466A1"/>
    <w:rsid w:val="008469D8"/>
    <w:rsid w:val="00854CFE"/>
    <w:rsid w:val="00854E86"/>
    <w:rsid w:val="00854FDC"/>
    <w:rsid w:val="008605A2"/>
    <w:rsid w:val="0086239F"/>
    <w:rsid w:val="00864E32"/>
    <w:rsid w:val="00866CE4"/>
    <w:rsid w:val="00871579"/>
    <w:rsid w:val="0088570A"/>
    <w:rsid w:val="00886CF3"/>
    <w:rsid w:val="00892659"/>
    <w:rsid w:val="0089278F"/>
    <w:rsid w:val="00893FF3"/>
    <w:rsid w:val="00894F89"/>
    <w:rsid w:val="00895EE2"/>
    <w:rsid w:val="00896A23"/>
    <w:rsid w:val="008A24F8"/>
    <w:rsid w:val="008A35B1"/>
    <w:rsid w:val="008A37C1"/>
    <w:rsid w:val="008A7FEF"/>
    <w:rsid w:val="008B3888"/>
    <w:rsid w:val="008C2B9A"/>
    <w:rsid w:val="008C5FFB"/>
    <w:rsid w:val="008C6328"/>
    <w:rsid w:val="008D642E"/>
    <w:rsid w:val="008D74BD"/>
    <w:rsid w:val="008E278E"/>
    <w:rsid w:val="008E3457"/>
    <w:rsid w:val="008E564E"/>
    <w:rsid w:val="008E5793"/>
    <w:rsid w:val="008E59CD"/>
    <w:rsid w:val="008E645B"/>
    <w:rsid w:val="008E6D76"/>
    <w:rsid w:val="008E70D9"/>
    <w:rsid w:val="008F015D"/>
    <w:rsid w:val="008F07D5"/>
    <w:rsid w:val="008F0D09"/>
    <w:rsid w:val="008F299E"/>
    <w:rsid w:val="00901F34"/>
    <w:rsid w:val="00903870"/>
    <w:rsid w:val="00904B0F"/>
    <w:rsid w:val="0090663E"/>
    <w:rsid w:val="00915807"/>
    <w:rsid w:val="0091792E"/>
    <w:rsid w:val="0092228F"/>
    <w:rsid w:val="00925FCA"/>
    <w:rsid w:val="009318B3"/>
    <w:rsid w:val="00933064"/>
    <w:rsid w:val="009347EE"/>
    <w:rsid w:val="00935BA1"/>
    <w:rsid w:val="00935F91"/>
    <w:rsid w:val="00936E66"/>
    <w:rsid w:val="00941725"/>
    <w:rsid w:val="00943C97"/>
    <w:rsid w:val="009450C8"/>
    <w:rsid w:val="009454A4"/>
    <w:rsid w:val="00946428"/>
    <w:rsid w:val="00954745"/>
    <w:rsid w:val="00956C8B"/>
    <w:rsid w:val="00957210"/>
    <w:rsid w:val="00957E58"/>
    <w:rsid w:val="00960B62"/>
    <w:rsid w:val="009664A8"/>
    <w:rsid w:val="00966602"/>
    <w:rsid w:val="00966DA5"/>
    <w:rsid w:val="00970829"/>
    <w:rsid w:val="0097406A"/>
    <w:rsid w:val="00974FF3"/>
    <w:rsid w:val="00977419"/>
    <w:rsid w:val="0098002A"/>
    <w:rsid w:val="0098086E"/>
    <w:rsid w:val="009838B9"/>
    <w:rsid w:val="00984ADE"/>
    <w:rsid w:val="00984C64"/>
    <w:rsid w:val="00984CE0"/>
    <w:rsid w:val="00985711"/>
    <w:rsid w:val="00987A5F"/>
    <w:rsid w:val="00990F0D"/>
    <w:rsid w:val="00991696"/>
    <w:rsid w:val="009933D8"/>
    <w:rsid w:val="009A04A6"/>
    <w:rsid w:val="009A0C32"/>
    <w:rsid w:val="009A25E9"/>
    <w:rsid w:val="009A4B17"/>
    <w:rsid w:val="009B3E70"/>
    <w:rsid w:val="009B5446"/>
    <w:rsid w:val="009C34DB"/>
    <w:rsid w:val="009C47AF"/>
    <w:rsid w:val="009D124F"/>
    <w:rsid w:val="009D5C24"/>
    <w:rsid w:val="009E2417"/>
    <w:rsid w:val="009E4CF2"/>
    <w:rsid w:val="009E7260"/>
    <w:rsid w:val="009E742B"/>
    <w:rsid w:val="009F3915"/>
    <w:rsid w:val="009F4C68"/>
    <w:rsid w:val="009F5C58"/>
    <w:rsid w:val="00A01D5E"/>
    <w:rsid w:val="00A023D3"/>
    <w:rsid w:val="00A05F38"/>
    <w:rsid w:val="00A07C4E"/>
    <w:rsid w:val="00A14653"/>
    <w:rsid w:val="00A14F23"/>
    <w:rsid w:val="00A2044E"/>
    <w:rsid w:val="00A20B30"/>
    <w:rsid w:val="00A21C2D"/>
    <w:rsid w:val="00A21E92"/>
    <w:rsid w:val="00A2468A"/>
    <w:rsid w:val="00A25C32"/>
    <w:rsid w:val="00A27FF0"/>
    <w:rsid w:val="00A30CD3"/>
    <w:rsid w:val="00A30D21"/>
    <w:rsid w:val="00A314C3"/>
    <w:rsid w:val="00A315F5"/>
    <w:rsid w:val="00A318B5"/>
    <w:rsid w:val="00A326D4"/>
    <w:rsid w:val="00A32A94"/>
    <w:rsid w:val="00A37373"/>
    <w:rsid w:val="00A37A18"/>
    <w:rsid w:val="00A37C20"/>
    <w:rsid w:val="00A4005C"/>
    <w:rsid w:val="00A40F93"/>
    <w:rsid w:val="00A42CF7"/>
    <w:rsid w:val="00A43798"/>
    <w:rsid w:val="00A43A7A"/>
    <w:rsid w:val="00A45C00"/>
    <w:rsid w:val="00A475E0"/>
    <w:rsid w:val="00A533E4"/>
    <w:rsid w:val="00A54841"/>
    <w:rsid w:val="00A564B4"/>
    <w:rsid w:val="00A628B7"/>
    <w:rsid w:val="00A643C3"/>
    <w:rsid w:val="00A66136"/>
    <w:rsid w:val="00A75EFF"/>
    <w:rsid w:val="00A76A9A"/>
    <w:rsid w:val="00A87309"/>
    <w:rsid w:val="00A87379"/>
    <w:rsid w:val="00A903CB"/>
    <w:rsid w:val="00A91121"/>
    <w:rsid w:val="00A9336E"/>
    <w:rsid w:val="00A965A3"/>
    <w:rsid w:val="00AA0010"/>
    <w:rsid w:val="00AA2599"/>
    <w:rsid w:val="00AA2B6C"/>
    <w:rsid w:val="00AA36F7"/>
    <w:rsid w:val="00AB1528"/>
    <w:rsid w:val="00AB488E"/>
    <w:rsid w:val="00AB4E3C"/>
    <w:rsid w:val="00AB57C8"/>
    <w:rsid w:val="00AB7D52"/>
    <w:rsid w:val="00AC3344"/>
    <w:rsid w:val="00AC5FC8"/>
    <w:rsid w:val="00AC6D2E"/>
    <w:rsid w:val="00AD0502"/>
    <w:rsid w:val="00AD14AA"/>
    <w:rsid w:val="00AD1EEA"/>
    <w:rsid w:val="00AD47AF"/>
    <w:rsid w:val="00AD62B3"/>
    <w:rsid w:val="00AE0B0A"/>
    <w:rsid w:val="00AE1ECA"/>
    <w:rsid w:val="00AE50D5"/>
    <w:rsid w:val="00AF0AD8"/>
    <w:rsid w:val="00AF133F"/>
    <w:rsid w:val="00AF1B13"/>
    <w:rsid w:val="00AF5C0C"/>
    <w:rsid w:val="00AF6FA1"/>
    <w:rsid w:val="00B00906"/>
    <w:rsid w:val="00B01073"/>
    <w:rsid w:val="00B0434B"/>
    <w:rsid w:val="00B0474C"/>
    <w:rsid w:val="00B05676"/>
    <w:rsid w:val="00B10749"/>
    <w:rsid w:val="00B11526"/>
    <w:rsid w:val="00B1196C"/>
    <w:rsid w:val="00B13B65"/>
    <w:rsid w:val="00B144A2"/>
    <w:rsid w:val="00B15CBB"/>
    <w:rsid w:val="00B15D41"/>
    <w:rsid w:val="00B16C86"/>
    <w:rsid w:val="00B21579"/>
    <w:rsid w:val="00B22FA4"/>
    <w:rsid w:val="00B232E3"/>
    <w:rsid w:val="00B23A34"/>
    <w:rsid w:val="00B32345"/>
    <w:rsid w:val="00B33248"/>
    <w:rsid w:val="00B34A4D"/>
    <w:rsid w:val="00B351BC"/>
    <w:rsid w:val="00B356C0"/>
    <w:rsid w:val="00B403EC"/>
    <w:rsid w:val="00B415B5"/>
    <w:rsid w:val="00B4422B"/>
    <w:rsid w:val="00B44EB7"/>
    <w:rsid w:val="00B471A2"/>
    <w:rsid w:val="00B50F81"/>
    <w:rsid w:val="00B55F24"/>
    <w:rsid w:val="00B60499"/>
    <w:rsid w:val="00B61E03"/>
    <w:rsid w:val="00B64F0D"/>
    <w:rsid w:val="00B65A54"/>
    <w:rsid w:val="00B66762"/>
    <w:rsid w:val="00B66AC1"/>
    <w:rsid w:val="00B67F19"/>
    <w:rsid w:val="00B717D3"/>
    <w:rsid w:val="00B71D6A"/>
    <w:rsid w:val="00B7359B"/>
    <w:rsid w:val="00B7413B"/>
    <w:rsid w:val="00B82903"/>
    <w:rsid w:val="00B8380D"/>
    <w:rsid w:val="00B867D4"/>
    <w:rsid w:val="00B869FA"/>
    <w:rsid w:val="00B905FF"/>
    <w:rsid w:val="00B90F17"/>
    <w:rsid w:val="00B9168D"/>
    <w:rsid w:val="00B929B4"/>
    <w:rsid w:val="00B94518"/>
    <w:rsid w:val="00B946FA"/>
    <w:rsid w:val="00B94DDC"/>
    <w:rsid w:val="00BA21D9"/>
    <w:rsid w:val="00BA4326"/>
    <w:rsid w:val="00BA714F"/>
    <w:rsid w:val="00BA79D9"/>
    <w:rsid w:val="00BA7DB7"/>
    <w:rsid w:val="00BB19AD"/>
    <w:rsid w:val="00BB1C33"/>
    <w:rsid w:val="00BB4D84"/>
    <w:rsid w:val="00BB57BC"/>
    <w:rsid w:val="00BB5DD6"/>
    <w:rsid w:val="00BC0A88"/>
    <w:rsid w:val="00BC103B"/>
    <w:rsid w:val="00BC27F3"/>
    <w:rsid w:val="00BC2F6C"/>
    <w:rsid w:val="00BC30F7"/>
    <w:rsid w:val="00BC4857"/>
    <w:rsid w:val="00BC7049"/>
    <w:rsid w:val="00BC7301"/>
    <w:rsid w:val="00BD41E1"/>
    <w:rsid w:val="00BD77C9"/>
    <w:rsid w:val="00BE095C"/>
    <w:rsid w:val="00BE13B5"/>
    <w:rsid w:val="00BE386C"/>
    <w:rsid w:val="00BE4BC7"/>
    <w:rsid w:val="00BE7917"/>
    <w:rsid w:val="00BF6C7E"/>
    <w:rsid w:val="00C0018C"/>
    <w:rsid w:val="00C02A9B"/>
    <w:rsid w:val="00C04BC4"/>
    <w:rsid w:val="00C064BC"/>
    <w:rsid w:val="00C069E8"/>
    <w:rsid w:val="00C12E94"/>
    <w:rsid w:val="00C13555"/>
    <w:rsid w:val="00C166E2"/>
    <w:rsid w:val="00C204FF"/>
    <w:rsid w:val="00C227FB"/>
    <w:rsid w:val="00C23F49"/>
    <w:rsid w:val="00C25DB4"/>
    <w:rsid w:val="00C27599"/>
    <w:rsid w:val="00C27BAE"/>
    <w:rsid w:val="00C3161C"/>
    <w:rsid w:val="00C33F77"/>
    <w:rsid w:val="00C34CDB"/>
    <w:rsid w:val="00C37C19"/>
    <w:rsid w:val="00C452C4"/>
    <w:rsid w:val="00C465FF"/>
    <w:rsid w:val="00C46B67"/>
    <w:rsid w:val="00C50761"/>
    <w:rsid w:val="00C5287B"/>
    <w:rsid w:val="00C57CD1"/>
    <w:rsid w:val="00C57E5A"/>
    <w:rsid w:val="00C61DB6"/>
    <w:rsid w:val="00C649CB"/>
    <w:rsid w:val="00C64A28"/>
    <w:rsid w:val="00C651C3"/>
    <w:rsid w:val="00C652F2"/>
    <w:rsid w:val="00C674B5"/>
    <w:rsid w:val="00C70CB2"/>
    <w:rsid w:val="00C70F09"/>
    <w:rsid w:val="00C715A7"/>
    <w:rsid w:val="00C7399D"/>
    <w:rsid w:val="00C7511A"/>
    <w:rsid w:val="00C76D9C"/>
    <w:rsid w:val="00C8757C"/>
    <w:rsid w:val="00C9124E"/>
    <w:rsid w:val="00C9448D"/>
    <w:rsid w:val="00CA2B48"/>
    <w:rsid w:val="00CB0871"/>
    <w:rsid w:val="00CB7288"/>
    <w:rsid w:val="00CB7AD1"/>
    <w:rsid w:val="00CB7C13"/>
    <w:rsid w:val="00CC370B"/>
    <w:rsid w:val="00CC4F6F"/>
    <w:rsid w:val="00CC64DD"/>
    <w:rsid w:val="00CC6A7E"/>
    <w:rsid w:val="00CC713B"/>
    <w:rsid w:val="00CD05EB"/>
    <w:rsid w:val="00CD0BA8"/>
    <w:rsid w:val="00CD20AD"/>
    <w:rsid w:val="00CD28D5"/>
    <w:rsid w:val="00CD2FCD"/>
    <w:rsid w:val="00CD3C88"/>
    <w:rsid w:val="00CD47EB"/>
    <w:rsid w:val="00CD54CA"/>
    <w:rsid w:val="00CD594D"/>
    <w:rsid w:val="00CE023C"/>
    <w:rsid w:val="00CE392A"/>
    <w:rsid w:val="00CE41BD"/>
    <w:rsid w:val="00CE56E4"/>
    <w:rsid w:val="00CE6270"/>
    <w:rsid w:val="00CF0342"/>
    <w:rsid w:val="00CF0808"/>
    <w:rsid w:val="00CF26BE"/>
    <w:rsid w:val="00CF4659"/>
    <w:rsid w:val="00CF4A41"/>
    <w:rsid w:val="00D00B97"/>
    <w:rsid w:val="00D074BB"/>
    <w:rsid w:val="00D07618"/>
    <w:rsid w:val="00D07625"/>
    <w:rsid w:val="00D07EC1"/>
    <w:rsid w:val="00D10D5F"/>
    <w:rsid w:val="00D12366"/>
    <w:rsid w:val="00D1472C"/>
    <w:rsid w:val="00D15825"/>
    <w:rsid w:val="00D15CF7"/>
    <w:rsid w:val="00D15CFE"/>
    <w:rsid w:val="00D205F4"/>
    <w:rsid w:val="00D20E87"/>
    <w:rsid w:val="00D24EA9"/>
    <w:rsid w:val="00D302B5"/>
    <w:rsid w:val="00D31F3F"/>
    <w:rsid w:val="00D325B4"/>
    <w:rsid w:val="00D34061"/>
    <w:rsid w:val="00D3524E"/>
    <w:rsid w:val="00D361FE"/>
    <w:rsid w:val="00D44159"/>
    <w:rsid w:val="00D47AE3"/>
    <w:rsid w:val="00D510ED"/>
    <w:rsid w:val="00D52279"/>
    <w:rsid w:val="00D5456C"/>
    <w:rsid w:val="00D565CB"/>
    <w:rsid w:val="00D56CCA"/>
    <w:rsid w:val="00D57687"/>
    <w:rsid w:val="00D57C24"/>
    <w:rsid w:val="00D6013B"/>
    <w:rsid w:val="00D62DCD"/>
    <w:rsid w:val="00D640C5"/>
    <w:rsid w:val="00D65F59"/>
    <w:rsid w:val="00D762E7"/>
    <w:rsid w:val="00D80030"/>
    <w:rsid w:val="00D9079E"/>
    <w:rsid w:val="00D91293"/>
    <w:rsid w:val="00D97208"/>
    <w:rsid w:val="00DA3F1E"/>
    <w:rsid w:val="00DA44C0"/>
    <w:rsid w:val="00DA578C"/>
    <w:rsid w:val="00DB02C1"/>
    <w:rsid w:val="00DB35AD"/>
    <w:rsid w:val="00DB60E6"/>
    <w:rsid w:val="00DB6CD3"/>
    <w:rsid w:val="00DB7F3E"/>
    <w:rsid w:val="00DC0CDF"/>
    <w:rsid w:val="00DC0FD7"/>
    <w:rsid w:val="00DC2689"/>
    <w:rsid w:val="00DC31AF"/>
    <w:rsid w:val="00DC369D"/>
    <w:rsid w:val="00DD1650"/>
    <w:rsid w:val="00DD4E44"/>
    <w:rsid w:val="00DE26F6"/>
    <w:rsid w:val="00DF4AD7"/>
    <w:rsid w:val="00DF6A52"/>
    <w:rsid w:val="00DF736B"/>
    <w:rsid w:val="00E043E6"/>
    <w:rsid w:val="00E04CAF"/>
    <w:rsid w:val="00E10964"/>
    <w:rsid w:val="00E1191F"/>
    <w:rsid w:val="00E128E8"/>
    <w:rsid w:val="00E13491"/>
    <w:rsid w:val="00E16CEC"/>
    <w:rsid w:val="00E16E39"/>
    <w:rsid w:val="00E1724F"/>
    <w:rsid w:val="00E243B9"/>
    <w:rsid w:val="00E30490"/>
    <w:rsid w:val="00E318F7"/>
    <w:rsid w:val="00E32B4B"/>
    <w:rsid w:val="00E34C85"/>
    <w:rsid w:val="00E4104A"/>
    <w:rsid w:val="00E43CFB"/>
    <w:rsid w:val="00E458FD"/>
    <w:rsid w:val="00E469AF"/>
    <w:rsid w:val="00E47E97"/>
    <w:rsid w:val="00E506FB"/>
    <w:rsid w:val="00E53934"/>
    <w:rsid w:val="00E54584"/>
    <w:rsid w:val="00E57C16"/>
    <w:rsid w:val="00E618B6"/>
    <w:rsid w:val="00E666F5"/>
    <w:rsid w:val="00E70074"/>
    <w:rsid w:val="00E7332E"/>
    <w:rsid w:val="00E74CD3"/>
    <w:rsid w:val="00E776E0"/>
    <w:rsid w:val="00E8082E"/>
    <w:rsid w:val="00E82BE3"/>
    <w:rsid w:val="00E86B3E"/>
    <w:rsid w:val="00E87A70"/>
    <w:rsid w:val="00E90B30"/>
    <w:rsid w:val="00E934DA"/>
    <w:rsid w:val="00E93522"/>
    <w:rsid w:val="00E955FF"/>
    <w:rsid w:val="00E9724F"/>
    <w:rsid w:val="00EA02BE"/>
    <w:rsid w:val="00EA1437"/>
    <w:rsid w:val="00EA4AB3"/>
    <w:rsid w:val="00EB3F58"/>
    <w:rsid w:val="00EC54C3"/>
    <w:rsid w:val="00EC5B45"/>
    <w:rsid w:val="00ED2E8B"/>
    <w:rsid w:val="00ED3835"/>
    <w:rsid w:val="00ED6507"/>
    <w:rsid w:val="00ED66AB"/>
    <w:rsid w:val="00ED7BA2"/>
    <w:rsid w:val="00EE028D"/>
    <w:rsid w:val="00EE1029"/>
    <w:rsid w:val="00EE18B2"/>
    <w:rsid w:val="00EE632C"/>
    <w:rsid w:val="00EE64CE"/>
    <w:rsid w:val="00EF13E9"/>
    <w:rsid w:val="00EF20E4"/>
    <w:rsid w:val="00EF2734"/>
    <w:rsid w:val="00EF39BE"/>
    <w:rsid w:val="00F048CD"/>
    <w:rsid w:val="00F07A2C"/>
    <w:rsid w:val="00F13F89"/>
    <w:rsid w:val="00F1448E"/>
    <w:rsid w:val="00F15F64"/>
    <w:rsid w:val="00F2252B"/>
    <w:rsid w:val="00F22B11"/>
    <w:rsid w:val="00F25D29"/>
    <w:rsid w:val="00F26C20"/>
    <w:rsid w:val="00F27418"/>
    <w:rsid w:val="00F3148B"/>
    <w:rsid w:val="00F31EC9"/>
    <w:rsid w:val="00F369DA"/>
    <w:rsid w:val="00F448CE"/>
    <w:rsid w:val="00F55C47"/>
    <w:rsid w:val="00F577E3"/>
    <w:rsid w:val="00F6022F"/>
    <w:rsid w:val="00F62528"/>
    <w:rsid w:val="00F62C1E"/>
    <w:rsid w:val="00F63280"/>
    <w:rsid w:val="00F63468"/>
    <w:rsid w:val="00F63E50"/>
    <w:rsid w:val="00F66B33"/>
    <w:rsid w:val="00F70FE2"/>
    <w:rsid w:val="00F72F43"/>
    <w:rsid w:val="00F73946"/>
    <w:rsid w:val="00F74E0B"/>
    <w:rsid w:val="00F76FFE"/>
    <w:rsid w:val="00F773F2"/>
    <w:rsid w:val="00F77DB5"/>
    <w:rsid w:val="00F80B62"/>
    <w:rsid w:val="00F811E9"/>
    <w:rsid w:val="00F82F3E"/>
    <w:rsid w:val="00F856A6"/>
    <w:rsid w:val="00F85C51"/>
    <w:rsid w:val="00F85ED9"/>
    <w:rsid w:val="00F87D34"/>
    <w:rsid w:val="00F90642"/>
    <w:rsid w:val="00F91AFA"/>
    <w:rsid w:val="00F9328D"/>
    <w:rsid w:val="00F93466"/>
    <w:rsid w:val="00FA1C49"/>
    <w:rsid w:val="00FA4A53"/>
    <w:rsid w:val="00FB0F16"/>
    <w:rsid w:val="00FB1145"/>
    <w:rsid w:val="00FB239B"/>
    <w:rsid w:val="00FB3065"/>
    <w:rsid w:val="00FB59C1"/>
    <w:rsid w:val="00FB749B"/>
    <w:rsid w:val="00FB7B84"/>
    <w:rsid w:val="00FC3888"/>
    <w:rsid w:val="00FC38D6"/>
    <w:rsid w:val="00FC43F2"/>
    <w:rsid w:val="00FC69E6"/>
    <w:rsid w:val="00FD0C5A"/>
    <w:rsid w:val="00FD323F"/>
    <w:rsid w:val="00FD3473"/>
    <w:rsid w:val="00FD3FA2"/>
    <w:rsid w:val="00FD5A55"/>
    <w:rsid w:val="00FD6A1F"/>
    <w:rsid w:val="00FE12B3"/>
    <w:rsid w:val="00FE13A0"/>
    <w:rsid w:val="00FE16A6"/>
    <w:rsid w:val="00FE21BE"/>
    <w:rsid w:val="00FE258A"/>
    <w:rsid w:val="00FE5258"/>
    <w:rsid w:val="00FE7ABA"/>
    <w:rsid w:val="00FF257B"/>
    <w:rsid w:val="00FF3A6C"/>
    <w:rsid w:val="00FF57E1"/>
    <w:rsid w:val="00FF65AC"/>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DefinitionChar">
    <w:name w:val="Definition Char"/>
    <w:aliases w:val="dd Char"/>
    <w:link w:val="Definition"/>
    <w:rsid w:val="0074735D"/>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96A55"/>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EA02B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176C21"/>
    <w:pPr>
      <w:keepLines/>
      <w:spacing w:before="80" w:after="0" w:line="240" w:lineRule="auto"/>
      <w:ind w:left="709"/>
    </w:pPr>
    <w:rPr>
      <w:rFonts w:ascii="Times New Roman" w:eastAsia="Times New Roman" w:hAnsi="Times New Roman" w:cs="Times New Roman"/>
      <w:szCs w:val="20"/>
      <w:lang w:eastAsia="en-AU"/>
    </w:rPr>
  </w:style>
  <w:style w:type="paragraph" w:customStyle="1" w:styleId="ACMABodyText">
    <w:name w:val="ACMA Body Text"/>
    <w:link w:val="ACMABodyTextChar"/>
    <w:rsid w:val="002143CF"/>
    <w:pPr>
      <w:suppressAutoHyphens/>
      <w:spacing w:before="80" w:after="120" w:line="260" w:lineRule="atLeast"/>
    </w:pPr>
    <w:rPr>
      <w:rFonts w:ascii="Arial" w:eastAsia="Times New Roman" w:hAnsi="Arial" w:cs="Times New Roman"/>
      <w:snapToGrid w:val="0"/>
      <w:szCs w:val="20"/>
    </w:rPr>
  </w:style>
  <w:style w:type="character" w:customStyle="1" w:styleId="ACMABodyTextChar">
    <w:name w:val="ACMA Body Text Char"/>
    <w:basedOn w:val="DefaultParagraphFont"/>
    <w:link w:val="ACMABodyText"/>
    <w:locked/>
    <w:rsid w:val="002143CF"/>
    <w:rPr>
      <w:rFonts w:ascii="Arial" w:eastAsia="Times New Roman" w:hAnsi="Arial" w:cs="Times New Roman"/>
      <w:snapToGrid w:val="0"/>
      <w:szCs w:val="20"/>
    </w:rPr>
  </w:style>
  <w:style w:type="paragraph" w:customStyle="1" w:styleId="TableText">
    <w:name w:val="TableText"/>
    <w:basedOn w:val="Normal"/>
    <w:rsid w:val="00C9124E"/>
    <w:pPr>
      <w:spacing w:before="60" w:after="60" w:line="240" w:lineRule="exact"/>
    </w:pPr>
    <w:rPr>
      <w:rFonts w:ascii="Times New Roman" w:eastAsia="Times New Roman" w:hAnsi="Times New Roman" w:cs="Times New Roman"/>
      <w:szCs w:val="24"/>
      <w:lang w:eastAsia="en-AU"/>
    </w:rPr>
  </w:style>
  <w:style w:type="paragraph" w:customStyle="1" w:styleId="TableColHead">
    <w:name w:val="TableColHead"/>
    <w:basedOn w:val="Normal"/>
    <w:rsid w:val="00C9124E"/>
    <w:pPr>
      <w:keepNext/>
      <w:spacing w:before="120" w:after="60" w:line="200" w:lineRule="exact"/>
    </w:pPr>
    <w:rPr>
      <w:rFonts w:ascii="Arial" w:eastAsia="Times New Roman" w:hAnsi="Arial" w:cs="Times New Roman"/>
      <w:b/>
      <w:sz w:val="18"/>
      <w:szCs w:val="24"/>
      <w:lang w:eastAsia="en-AU"/>
    </w:rPr>
  </w:style>
  <w:style w:type="paragraph" w:customStyle="1" w:styleId="ScheduleHeading">
    <w:name w:val="Schedule Heading"/>
    <w:basedOn w:val="Normal"/>
    <w:next w:val="Normal"/>
    <w:rsid w:val="005F7C51"/>
    <w:pPr>
      <w:keepNext/>
      <w:keepLines/>
      <w:spacing w:before="360" w:after="0" w:line="240" w:lineRule="auto"/>
      <w:ind w:left="964" w:hanging="964"/>
    </w:pPr>
    <w:rPr>
      <w:rFonts w:ascii="Times New Roman" w:eastAsia="Times New Roman" w:hAnsi="Times New Roman" w:cs="Times New Roman"/>
      <w:b/>
      <w:sz w:val="24"/>
      <w:szCs w:val="24"/>
      <w:lang w:eastAsia="en-AU"/>
    </w:rPr>
  </w:style>
  <w:style w:type="character" w:styleId="UnresolvedMention">
    <w:name w:val="Unresolved Mention"/>
    <w:basedOn w:val="DefaultParagraphFont"/>
    <w:uiPriority w:val="99"/>
    <w:semiHidden/>
    <w:unhideWhenUsed/>
    <w:rsid w:val="00E93522"/>
    <w:rPr>
      <w:color w:val="605E5C"/>
      <w:shd w:val="clear" w:color="auto" w:fill="E1DFDD"/>
    </w:rPr>
  </w:style>
  <w:style w:type="table" w:styleId="TableGrid">
    <w:name w:val="Table Grid"/>
    <w:basedOn w:val="TableNormal"/>
    <w:uiPriority w:val="39"/>
    <w:rsid w:val="005650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48079646806449A9C2F8EF0A39170" ma:contentTypeVersion="13" ma:contentTypeDescription="Create a new document." ma:contentTypeScope="" ma:versionID="a5a4ffdefce6eae2b3d6d99cd48b744e">
  <xsd:schema xmlns:xsd="http://www.w3.org/2001/XMLSchema" xmlns:xs="http://www.w3.org/2001/XMLSchema" xmlns:p="http://schemas.microsoft.com/office/2006/metadata/properties" xmlns:ns2="5f8c4406-fd90-4be5-b259-b2740240d8e3" xmlns:ns3="107e3d4c-ec51-4da9-8351-00d0c9b883d1" targetNamespace="http://schemas.microsoft.com/office/2006/metadata/properties" ma:root="true" ma:fieldsID="d970661097e7fd767b166132a9279de5" ns2:_="" ns3:_="">
    <xsd:import namespace="5f8c4406-fd90-4be5-b259-b2740240d8e3"/>
    <xsd:import namespace="107e3d4c-ec51-4da9-8351-00d0c9b883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4406-fd90-4be5-b259-b2740240d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3d4c-ec51-4da9-8351-00d0c9b88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0b281f-636e-4c65-ae1d-4d0cf19c054f}" ma:internalName="TaxCatchAll" ma:showField="CatchAllData" ma:web="107e3d4c-ec51-4da9-8351-00d0c9b88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7e3d4c-ec51-4da9-8351-00d0c9b883d1">
      <UserInfo>
        <DisplayName>Anneke Van der Weyde</DisplayName>
        <AccountId>19</AccountId>
        <AccountType/>
      </UserInfo>
    </SharedWithUsers>
    <lcf76f155ced4ddcb4097134ff3c332f xmlns="5f8c4406-fd90-4be5-b259-b2740240d8e3">
      <Terms xmlns="http://schemas.microsoft.com/office/infopath/2007/PartnerControls"/>
    </lcf76f155ced4ddcb4097134ff3c332f>
    <TaxCatchAll xmlns="107e3d4c-ec51-4da9-8351-00d0c9b883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EFCF-2A40-40F7-AF1A-10ACFC86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4406-fd90-4be5-b259-b2740240d8e3"/>
    <ds:schemaRef ds:uri="107e3d4c-ec51-4da9-8351-00d0c9b8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A1459-A477-46EA-9CB4-A77073B0AF7A}">
  <ds:schemaRefs>
    <ds:schemaRef ds:uri="107e3d4c-ec51-4da9-8351-00d0c9b883d1"/>
    <ds:schemaRef ds:uri="5f8c4406-fd90-4be5-b259-b2740240d8e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867D0D50-31C2-4F44-8A09-CA55765E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3993</Words>
  <Characters>21843</Characters>
  <Application>Microsoft Office Word</Application>
  <DocSecurity>0</DocSecurity>
  <Lines>445</Lines>
  <Paragraphs>230</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25606</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2359348</vt:i4>
      </vt:variant>
      <vt:variant>
        <vt:i4>0</vt:i4>
      </vt:variant>
      <vt:variant>
        <vt:i4>0</vt:i4>
      </vt:variant>
      <vt:variant>
        <vt:i4>5</vt:i4>
      </vt:variant>
      <vt:variant>
        <vt:lpwstr>https://www.legislation.gov.au/F2018L01583/latest/text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Hammond, Rhiannon</cp:lastModifiedBy>
  <cp:revision>2</cp:revision>
  <cp:lastPrinted>2023-10-12T06:43:00Z</cp:lastPrinted>
  <dcterms:created xsi:type="dcterms:W3CDTF">2024-08-22T07:26:00Z</dcterms:created>
  <dcterms:modified xsi:type="dcterms:W3CDTF">2024-08-22T07:26:00Z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0x010100B6948079646806449A9C2F8EF0A39170</vt:lpwstr>
  </property>
  <property fmtid="{D5CDD505-2E9C-101B-9397-08002B2CF9AE}" pid="3" name="_dlc_DocIdItemGuid">
    <vt:lpwstr>e4c28bde-d957-4cf1-99eb-78cbcd1423f9</vt:lpwstr>
  </property>
  <property fmtid="{D5CDD505-2E9C-101B-9397-08002B2CF9AE}" pid="4" name="MediaServiceImageTags">
    <vt:lpwstr/>
  </property>
</Properties>
</file>