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2B739" w14:textId="77777777" w:rsidR="0048364F" w:rsidRPr="009B4B75" w:rsidRDefault="00193461" w:rsidP="0020300C">
      <w:pPr>
        <w:rPr>
          <w:sz w:val="28"/>
        </w:rPr>
      </w:pPr>
      <w:r w:rsidRPr="009B4B75">
        <w:rPr>
          <w:noProof/>
          <w:lang w:eastAsia="en-AU"/>
        </w:rPr>
        <w:drawing>
          <wp:inline distT="0" distB="0" distL="0" distR="0" wp14:anchorId="4BD69AD3" wp14:editId="238FC3F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BBBBC" w14:textId="77777777" w:rsidR="0048364F" w:rsidRPr="009B4B75" w:rsidRDefault="0048364F" w:rsidP="0048364F">
      <w:pPr>
        <w:rPr>
          <w:sz w:val="19"/>
        </w:rPr>
      </w:pPr>
    </w:p>
    <w:p w14:paraId="7C7DCD58" w14:textId="77777777" w:rsidR="0048364F" w:rsidRPr="009B4B75" w:rsidRDefault="00F511A2" w:rsidP="0048364F">
      <w:pPr>
        <w:pStyle w:val="ShortT"/>
      </w:pPr>
      <w:r w:rsidRPr="009B4B75">
        <w:t xml:space="preserve">Fair Work Amendment (Contractor High Income Threshold) </w:t>
      </w:r>
      <w:r w:rsidR="00931FE9">
        <w:t>Regulations 2</w:t>
      </w:r>
      <w:r w:rsidRPr="009B4B75">
        <w:t>024</w:t>
      </w:r>
    </w:p>
    <w:p w14:paraId="013BB610" w14:textId="77777777" w:rsidR="00EA1806" w:rsidRPr="009B4B75" w:rsidRDefault="00EA1806" w:rsidP="005471EF">
      <w:pPr>
        <w:pStyle w:val="SignCoverPageStart"/>
        <w:spacing w:before="240"/>
        <w:rPr>
          <w:szCs w:val="22"/>
        </w:rPr>
      </w:pPr>
      <w:r w:rsidRPr="009B4B75">
        <w:rPr>
          <w:szCs w:val="22"/>
        </w:rPr>
        <w:t>I, the Honourable Sam Mostyn AC, Governor</w:t>
      </w:r>
      <w:r w:rsidR="00931FE9">
        <w:rPr>
          <w:szCs w:val="22"/>
        </w:rPr>
        <w:noBreakHyphen/>
      </w:r>
      <w:r w:rsidRPr="009B4B75">
        <w:rPr>
          <w:szCs w:val="22"/>
        </w:rPr>
        <w:t>General of the Commonwealth of Australia, acting with the advice of the Federal Executive Council, make the following regulations.</w:t>
      </w:r>
    </w:p>
    <w:p w14:paraId="6AC4387C" w14:textId="74AAAF12" w:rsidR="00EA1806" w:rsidRPr="009B4B75" w:rsidRDefault="00EA1806" w:rsidP="005471EF">
      <w:pPr>
        <w:keepNext/>
        <w:spacing w:before="720" w:line="240" w:lineRule="atLeast"/>
        <w:ind w:right="397"/>
        <w:jc w:val="both"/>
        <w:rPr>
          <w:szCs w:val="22"/>
        </w:rPr>
      </w:pPr>
      <w:r w:rsidRPr="009B4B75">
        <w:rPr>
          <w:szCs w:val="22"/>
        </w:rPr>
        <w:t xml:space="preserve">Dated </w:t>
      </w:r>
      <w:r w:rsidRPr="009B4B75">
        <w:rPr>
          <w:szCs w:val="22"/>
        </w:rPr>
        <w:tab/>
      </w:r>
      <w:r w:rsidR="003303F6">
        <w:rPr>
          <w:szCs w:val="22"/>
        </w:rPr>
        <w:t>15 August</w:t>
      </w:r>
      <w:r w:rsidR="003E7C89">
        <w:rPr>
          <w:szCs w:val="22"/>
        </w:rPr>
        <w:t xml:space="preserve"> </w:t>
      </w:r>
      <w:r w:rsidRPr="009B4B75">
        <w:rPr>
          <w:szCs w:val="22"/>
        </w:rPr>
        <w:fldChar w:fldCharType="begin"/>
      </w:r>
      <w:r w:rsidRPr="009B4B75">
        <w:rPr>
          <w:szCs w:val="22"/>
        </w:rPr>
        <w:instrText xml:space="preserve"> DOCPROPERTY  DateMade </w:instrText>
      </w:r>
      <w:r w:rsidRPr="009B4B75">
        <w:rPr>
          <w:szCs w:val="22"/>
        </w:rPr>
        <w:fldChar w:fldCharType="separate"/>
      </w:r>
      <w:r w:rsidR="00DF4A3E">
        <w:rPr>
          <w:szCs w:val="22"/>
        </w:rPr>
        <w:t>2024</w:t>
      </w:r>
      <w:r w:rsidRPr="009B4B75">
        <w:rPr>
          <w:szCs w:val="22"/>
        </w:rPr>
        <w:fldChar w:fldCharType="end"/>
      </w:r>
    </w:p>
    <w:p w14:paraId="04B7E17E" w14:textId="77777777" w:rsidR="00EA1806" w:rsidRPr="009B4B75" w:rsidRDefault="00EA1806" w:rsidP="005471E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B4B75">
        <w:rPr>
          <w:szCs w:val="22"/>
        </w:rPr>
        <w:t>Sam Mostyn AC</w:t>
      </w:r>
    </w:p>
    <w:p w14:paraId="1D5241C4" w14:textId="77777777" w:rsidR="00EA1806" w:rsidRPr="009B4B75" w:rsidRDefault="00EA1806" w:rsidP="005471EF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B4B75">
        <w:rPr>
          <w:szCs w:val="22"/>
        </w:rPr>
        <w:t>Governor</w:t>
      </w:r>
      <w:r w:rsidR="00931FE9">
        <w:rPr>
          <w:szCs w:val="22"/>
        </w:rPr>
        <w:noBreakHyphen/>
      </w:r>
      <w:r w:rsidRPr="009B4B75">
        <w:rPr>
          <w:szCs w:val="22"/>
        </w:rPr>
        <w:t>General</w:t>
      </w:r>
    </w:p>
    <w:p w14:paraId="77B1CF5F" w14:textId="77777777" w:rsidR="00EA1806" w:rsidRPr="009B4B75" w:rsidRDefault="00EA1806" w:rsidP="005471EF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B4B75">
        <w:rPr>
          <w:szCs w:val="22"/>
        </w:rPr>
        <w:t>By H</w:t>
      </w:r>
      <w:r w:rsidRPr="009B4B75">
        <w:t>er</w:t>
      </w:r>
      <w:r w:rsidRPr="009B4B75">
        <w:rPr>
          <w:szCs w:val="22"/>
        </w:rPr>
        <w:t xml:space="preserve"> Excellency’s Command</w:t>
      </w:r>
    </w:p>
    <w:p w14:paraId="7B6D612D" w14:textId="77777777" w:rsidR="00EA1806" w:rsidRPr="009B4B75" w:rsidRDefault="00E10783" w:rsidP="005471E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t>Murray Watt</w:t>
      </w:r>
    </w:p>
    <w:p w14:paraId="2E35EA51" w14:textId="77777777" w:rsidR="00EA1806" w:rsidRPr="009B4B75" w:rsidRDefault="00EA1806" w:rsidP="005471EF">
      <w:pPr>
        <w:pStyle w:val="SignCoverPageEnd"/>
        <w:rPr>
          <w:szCs w:val="22"/>
        </w:rPr>
      </w:pPr>
      <w:r w:rsidRPr="009B4B75">
        <w:rPr>
          <w:szCs w:val="22"/>
        </w:rPr>
        <w:t>Minister for Employment and Workplace Relations</w:t>
      </w:r>
    </w:p>
    <w:p w14:paraId="656AFFB6" w14:textId="77777777" w:rsidR="00EA1806" w:rsidRPr="009B4B75" w:rsidRDefault="00EA1806" w:rsidP="005471EF"/>
    <w:p w14:paraId="54E0E499" w14:textId="77777777" w:rsidR="00EA1806" w:rsidRPr="009B4B75" w:rsidRDefault="00EA1806" w:rsidP="005471EF"/>
    <w:p w14:paraId="52AEA89C" w14:textId="77777777" w:rsidR="00EA1806" w:rsidRPr="009B4B75" w:rsidRDefault="00EA1806" w:rsidP="005471EF"/>
    <w:p w14:paraId="11873926" w14:textId="77777777" w:rsidR="0048364F" w:rsidRPr="00642EFF" w:rsidRDefault="0048364F" w:rsidP="0048364F">
      <w:pPr>
        <w:pStyle w:val="Header"/>
        <w:tabs>
          <w:tab w:val="clear" w:pos="4150"/>
          <w:tab w:val="clear" w:pos="8307"/>
        </w:tabs>
      </w:pPr>
      <w:r w:rsidRPr="00642EFF">
        <w:rPr>
          <w:rStyle w:val="CharAmSchNo"/>
        </w:rPr>
        <w:t xml:space="preserve"> </w:t>
      </w:r>
      <w:r w:rsidRPr="00642EFF">
        <w:rPr>
          <w:rStyle w:val="CharAmSchText"/>
        </w:rPr>
        <w:t xml:space="preserve"> </w:t>
      </w:r>
    </w:p>
    <w:p w14:paraId="0BA81D6E" w14:textId="77777777" w:rsidR="0048364F" w:rsidRPr="00642EFF" w:rsidRDefault="0048364F" w:rsidP="0048364F">
      <w:pPr>
        <w:pStyle w:val="Header"/>
        <w:tabs>
          <w:tab w:val="clear" w:pos="4150"/>
          <w:tab w:val="clear" w:pos="8307"/>
        </w:tabs>
      </w:pPr>
      <w:r w:rsidRPr="00642EFF">
        <w:rPr>
          <w:rStyle w:val="CharAmPartNo"/>
        </w:rPr>
        <w:t xml:space="preserve"> </w:t>
      </w:r>
      <w:r w:rsidRPr="00642EFF">
        <w:rPr>
          <w:rStyle w:val="CharAmPartText"/>
        </w:rPr>
        <w:t xml:space="preserve"> </w:t>
      </w:r>
    </w:p>
    <w:p w14:paraId="4B7DC865" w14:textId="77777777" w:rsidR="0048364F" w:rsidRPr="009B4B75" w:rsidRDefault="0048364F" w:rsidP="0048364F">
      <w:pPr>
        <w:sectPr w:rsidR="0048364F" w:rsidRPr="009B4B75" w:rsidSect="00E432F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37DB6D0" w14:textId="77777777" w:rsidR="00220A0C" w:rsidRPr="009B4B75" w:rsidRDefault="0048364F" w:rsidP="0048364F">
      <w:pPr>
        <w:outlineLvl w:val="0"/>
        <w:rPr>
          <w:sz w:val="36"/>
        </w:rPr>
      </w:pPr>
      <w:r w:rsidRPr="009B4B75">
        <w:rPr>
          <w:sz w:val="36"/>
        </w:rPr>
        <w:lastRenderedPageBreak/>
        <w:t>Contents</w:t>
      </w:r>
    </w:p>
    <w:p w14:paraId="78DB2785" w14:textId="7B1D2AEC" w:rsidR="009B4B75" w:rsidRDefault="009B4B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9B4B75">
        <w:rPr>
          <w:noProof/>
        </w:rPr>
        <w:tab/>
      </w:r>
      <w:r w:rsidRPr="009B4B75">
        <w:rPr>
          <w:noProof/>
        </w:rPr>
        <w:fldChar w:fldCharType="begin"/>
      </w:r>
      <w:r w:rsidRPr="009B4B75">
        <w:rPr>
          <w:noProof/>
        </w:rPr>
        <w:instrText xml:space="preserve"> PAGEREF _Toc172880823 \h </w:instrText>
      </w:r>
      <w:r w:rsidRPr="009B4B75">
        <w:rPr>
          <w:noProof/>
        </w:rPr>
      </w:r>
      <w:r w:rsidRPr="009B4B75">
        <w:rPr>
          <w:noProof/>
        </w:rPr>
        <w:fldChar w:fldCharType="separate"/>
      </w:r>
      <w:r w:rsidR="00DF4A3E">
        <w:rPr>
          <w:noProof/>
        </w:rPr>
        <w:t>1</w:t>
      </w:r>
      <w:r w:rsidRPr="009B4B75">
        <w:rPr>
          <w:noProof/>
        </w:rPr>
        <w:fldChar w:fldCharType="end"/>
      </w:r>
    </w:p>
    <w:p w14:paraId="0A8810FB" w14:textId="32644155" w:rsidR="009B4B75" w:rsidRDefault="009B4B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B4B75">
        <w:rPr>
          <w:noProof/>
        </w:rPr>
        <w:tab/>
      </w:r>
      <w:r w:rsidRPr="009B4B75">
        <w:rPr>
          <w:noProof/>
        </w:rPr>
        <w:fldChar w:fldCharType="begin"/>
      </w:r>
      <w:r w:rsidRPr="009B4B75">
        <w:rPr>
          <w:noProof/>
        </w:rPr>
        <w:instrText xml:space="preserve"> PAGEREF _Toc172880824 \h </w:instrText>
      </w:r>
      <w:r w:rsidRPr="009B4B75">
        <w:rPr>
          <w:noProof/>
        </w:rPr>
      </w:r>
      <w:r w:rsidRPr="009B4B75">
        <w:rPr>
          <w:noProof/>
        </w:rPr>
        <w:fldChar w:fldCharType="separate"/>
      </w:r>
      <w:r w:rsidR="00DF4A3E">
        <w:rPr>
          <w:noProof/>
        </w:rPr>
        <w:t>1</w:t>
      </w:r>
      <w:r w:rsidRPr="009B4B75">
        <w:rPr>
          <w:noProof/>
        </w:rPr>
        <w:fldChar w:fldCharType="end"/>
      </w:r>
    </w:p>
    <w:p w14:paraId="210023CF" w14:textId="4FBFF5CE" w:rsidR="009B4B75" w:rsidRDefault="009B4B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9B4B75">
        <w:rPr>
          <w:noProof/>
        </w:rPr>
        <w:tab/>
      </w:r>
      <w:r w:rsidRPr="009B4B75">
        <w:rPr>
          <w:noProof/>
        </w:rPr>
        <w:fldChar w:fldCharType="begin"/>
      </w:r>
      <w:r w:rsidRPr="009B4B75">
        <w:rPr>
          <w:noProof/>
        </w:rPr>
        <w:instrText xml:space="preserve"> PAGEREF _Toc172880825 \h </w:instrText>
      </w:r>
      <w:r w:rsidRPr="009B4B75">
        <w:rPr>
          <w:noProof/>
        </w:rPr>
      </w:r>
      <w:r w:rsidRPr="009B4B75">
        <w:rPr>
          <w:noProof/>
        </w:rPr>
        <w:fldChar w:fldCharType="separate"/>
      </w:r>
      <w:r w:rsidR="00DF4A3E">
        <w:rPr>
          <w:noProof/>
        </w:rPr>
        <w:t>1</w:t>
      </w:r>
      <w:r w:rsidRPr="009B4B75">
        <w:rPr>
          <w:noProof/>
        </w:rPr>
        <w:fldChar w:fldCharType="end"/>
      </w:r>
    </w:p>
    <w:p w14:paraId="1D6A7FA3" w14:textId="189A8BE4" w:rsidR="009B4B75" w:rsidRDefault="009B4B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9B4B75">
        <w:rPr>
          <w:noProof/>
        </w:rPr>
        <w:tab/>
      </w:r>
      <w:r w:rsidRPr="009B4B75">
        <w:rPr>
          <w:noProof/>
        </w:rPr>
        <w:fldChar w:fldCharType="begin"/>
      </w:r>
      <w:r w:rsidRPr="009B4B75">
        <w:rPr>
          <w:noProof/>
        </w:rPr>
        <w:instrText xml:space="preserve"> PAGEREF _Toc172880826 \h </w:instrText>
      </w:r>
      <w:r w:rsidRPr="009B4B75">
        <w:rPr>
          <w:noProof/>
        </w:rPr>
      </w:r>
      <w:r w:rsidRPr="009B4B75">
        <w:rPr>
          <w:noProof/>
        </w:rPr>
        <w:fldChar w:fldCharType="separate"/>
      </w:r>
      <w:r w:rsidR="00DF4A3E">
        <w:rPr>
          <w:noProof/>
        </w:rPr>
        <w:t>1</w:t>
      </w:r>
      <w:r w:rsidRPr="009B4B75">
        <w:rPr>
          <w:noProof/>
        </w:rPr>
        <w:fldChar w:fldCharType="end"/>
      </w:r>
    </w:p>
    <w:p w14:paraId="19AF55FA" w14:textId="12C67FF2" w:rsidR="009B4B75" w:rsidRDefault="009B4B7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1—Contractor high income threshold</w:t>
      </w:r>
      <w:r w:rsidRPr="009B4B75">
        <w:rPr>
          <w:b w:val="0"/>
          <w:noProof/>
          <w:sz w:val="18"/>
        </w:rPr>
        <w:tab/>
      </w:r>
      <w:r w:rsidRPr="009B4B75">
        <w:rPr>
          <w:b w:val="0"/>
          <w:noProof/>
          <w:sz w:val="18"/>
        </w:rPr>
        <w:fldChar w:fldCharType="begin"/>
      </w:r>
      <w:r w:rsidRPr="009B4B75">
        <w:rPr>
          <w:b w:val="0"/>
          <w:noProof/>
          <w:sz w:val="18"/>
        </w:rPr>
        <w:instrText xml:space="preserve"> PAGEREF _Toc172880827 \h </w:instrText>
      </w:r>
      <w:r w:rsidRPr="009B4B75">
        <w:rPr>
          <w:b w:val="0"/>
          <w:noProof/>
          <w:sz w:val="18"/>
        </w:rPr>
      </w:r>
      <w:r w:rsidRPr="009B4B75">
        <w:rPr>
          <w:b w:val="0"/>
          <w:noProof/>
          <w:sz w:val="18"/>
        </w:rPr>
        <w:fldChar w:fldCharType="separate"/>
      </w:r>
      <w:r w:rsidR="00DF4A3E">
        <w:rPr>
          <w:b w:val="0"/>
          <w:noProof/>
          <w:sz w:val="18"/>
        </w:rPr>
        <w:t>2</w:t>
      </w:r>
      <w:r w:rsidRPr="009B4B75">
        <w:rPr>
          <w:b w:val="0"/>
          <w:noProof/>
          <w:sz w:val="18"/>
        </w:rPr>
        <w:fldChar w:fldCharType="end"/>
      </w:r>
    </w:p>
    <w:p w14:paraId="76820F6A" w14:textId="4C6E3184" w:rsidR="009B4B75" w:rsidRDefault="009B4B7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Fair Work </w:t>
      </w:r>
      <w:r w:rsidR="00931FE9">
        <w:rPr>
          <w:noProof/>
        </w:rPr>
        <w:t>Regulations 2</w:t>
      </w:r>
      <w:r>
        <w:rPr>
          <w:noProof/>
        </w:rPr>
        <w:t>009</w:t>
      </w:r>
      <w:r w:rsidRPr="009B4B75">
        <w:rPr>
          <w:i w:val="0"/>
          <w:noProof/>
          <w:sz w:val="18"/>
        </w:rPr>
        <w:tab/>
      </w:r>
      <w:r w:rsidRPr="009B4B75">
        <w:rPr>
          <w:i w:val="0"/>
          <w:noProof/>
          <w:sz w:val="18"/>
        </w:rPr>
        <w:fldChar w:fldCharType="begin"/>
      </w:r>
      <w:r w:rsidRPr="009B4B75">
        <w:rPr>
          <w:i w:val="0"/>
          <w:noProof/>
          <w:sz w:val="18"/>
        </w:rPr>
        <w:instrText xml:space="preserve"> PAGEREF _Toc172880828 \h </w:instrText>
      </w:r>
      <w:r w:rsidRPr="009B4B75">
        <w:rPr>
          <w:i w:val="0"/>
          <w:noProof/>
          <w:sz w:val="18"/>
        </w:rPr>
      </w:r>
      <w:r w:rsidRPr="009B4B75">
        <w:rPr>
          <w:i w:val="0"/>
          <w:noProof/>
          <w:sz w:val="18"/>
        </w:rPr>
        <w:fldChar w:fldCharType="separate"/>
      </w:r>
      <w:r w:rsidR="00DF4A3E">
        <w:rPr>
          <w:i w:val="0"/>
          <w:noProof/>
          <w:sz w:val="18"/>
        </w:rPr>
        <w:t>2</w:t>
      </w:r>
      <w:r w:rsidRPr="009B4B75">
        <w:rPr>
          <w:i w:val="0"/>
          <w:noProof/>
          <w:sz w:val="18"/>
        </w:rPr>
        <w:fldChar w:fldCharType="end"/>
      </w:r>
    </w:p>
    <w:p w14:paraId="76964D2A" w14:textId="77777777" w:rsidR="0048364F" w:rsidRPr="009B4B75" w:rsidRDefault="009B4B75" w:rsidP="0048364F">
      <w:r>
        <w:fldChar w:fldCharType="end"/>
      </w:r>
    </w:p>
    <w:p w14:paraId="7F1B479B" w14:textId="77777777" w:rsidR="0048364F" w:rsidRPr="009B4B75" w:rsidRDefault="0048364F" w:rsidP="0048364F">
      <w:pPr>
        <w:sectPr w:rsidR="0048364F" w:rsidRPr="009B4B75" w:rsidSect="00E432F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496EF2E" w14:textId="77777777" w:rsidR="0048364F" w:rsidRPr="009B4B75" w:rsidRDefault="0048364F" w:rsidP="0048364F">
      <w:pPr>
        <w:pStyle w:val="ActHead5"/>
      </w:pPr>
      <w:bookmarkStart w:id="0" w:name="_Toc172880823"/>
      <w:proofErr w:type="gramStart"/>
      <w:r w:rsidRPr="00642EFF">
        <w:rPr>
          <w:rStyle w:val="CharSectno"/>
        </w:rPr>
        <w:lastRenderedPageBreak/>
        <w:t>1</w:t>
      </w:r>
      <w:r w:rsidRPr="009B4B75">
        <w:t xml:space="preserve">  </w:t>
      </w:r>
      <w:r w:rsidR="004F676E" w:rsidRPr="009B4B75">
        <w:t>Name</w:t>
      </w:r>
      <w:bookmarkEnd w:id="0"/>
      <w:proofErr w:type="gramEnd"/>
    </w:p>
    <w:p w14:paraId="3D62AAE0" w14:textId="77777777" w:rsidR="0048364F" w:rsidRPr="009B4B75" w:rsidRDefault="0048364F" w:rsidP="0048364F">
      <w:pPr>
        <w:pStyle w:val="subsection"/>
      </w:pPr>
      <w:r w:rsidRPr="009B4B75">
        <w:tab/>
      </w:r>
      <w:r w:rsidRPr="009B4B75">
        <w:tab/>
      </w:r>
      <w:r w:rsidR="00F511A2" w:rsidRPr="009B4B75">
        <w:t>This instrument is</w:t>
      </w:r>
      <w:r w:rsidRPr="009B4B75">
        <w:t xml:space="preserve"> the </w:t>
      </w:r>
      <w:r w:rsidR="00931FE9">
        <w:rPr>
          <w:i/>
          <w:noProof/>
        </w:rPr>
        <w:t>Fair Work Amendment (Contractor High Income Threshold) Regulations 2024</w:t>
      </w:r>
      <w:r w:rsidRPr="009B4B75">
        <w:t>.</w:t>
      </w:r>
    </w:p>
    <w:p w14:paraId="0D423430" w14:textId="77777777" w:rsidR="004F676E" w:rsidRPr="009B4B75" w:rsidRDefault="0048364F" w:rsidP="005452CC">
      <w:pPr>
        <w:pStyle w:val="ActHead5"/>
      </w:pPr>
      <w:bookmarkStart w:id="1" w:name="_Toc172880824"/>
      <w:proofErr w:type="gramStart"/>
      <w:r w:rsidRPr="00642EFF">
        <w:rPr>
          <w:rStyle w:val="CharSectno"/>
        </w:rPr>
        <w:t>2</w:t>
      </w:r>
      <w:r w:rsidRPr="009B4B75">
        <w:t xml:space="preserve">  Commencement</w:t>
      </w:r>
      <w:bookmarkEnd w:id="1"/>
      <w:proofErr w:type="gramEnd"/>
    </w:p>
    <w:p w14:paraId="3FD8BCA0" w14:textId="77777777" w:rsidR="005452CC" w:rsidRPr="009B4B75" w:rsidRDefault="005452CC" w:rsidP="005471EF">
      <w:pPr>
        <w:pStyle w:val="subsection"/>
      </w:pPr>
      <w:r w:rsidRPr="009B4B75">
        <w:tab/>
        <w:t>(1)</w:t>
      </w:r>
      <w:r w:rsidRPr="009B4B75">
        <w:tab/>
        <w:t xml:space="preserve">Each provision of </w:t>
      </w:r>
      <w:r w:rsidR="00F511A2" w:rsidRPr="009B4B75">
        <w:t>this instrument</w:t>
      </w:r>
      <w:r w:rsidRPr="009B4B75">
        <w:t xml:space="preserve"> specified in column 1 of the table commences, or is taken to have commenced, in accordance with column 2 of the table. Any other statement in column 2 has effect according to its terms.</w:t>
      </w:r>
    </w:p>
    <w:p w14:paraId="78C91FE3" w14:textId="77777777" w:rsidR="005452CC" w:rsidRPr="009B4B75" w:rsidRDefault="005452CC" w:rsidP="005471EF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9B4B75" w14:paraId="665A96FD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6D93888" w14:textId="77777777" w:rsidR="005452CC" w:rsidRPr="009B4B75" w:rsidRDefault="005452CC" w:rsidP="005471EF">
            <w:pPr>
              <w:pStyle w:val="TableHeading"/>
            </w:pPr>
            <w:r w:rsidRPr="009B4B75">
              <w:t>Commencement information</w:t>
            </w:r>
          </w:p>
        </w:tc>
      </w:tr>
      <w:tr w:rsidR="005452CC" w:rsidRPr="009B4B75" w14:paraId="5C4EEE9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C5F6318" w14:textId="77777777" w:rsidR="005452CC" w:rsidRPr="009B4B75" w:rsidRDefault="005452CC" w:rsidP="005471EF">
            <w:pPr>
              <w:pStyle w:val="TableHeading"/>
            </w:pPr>
            <w:r w:rsidRPr="009B4B7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2695ADF" w14:textId="77777777" w:rsidR="005452CC" w:rsidRPr="009B4B75" w:rsidRDefault="005452CC" w:rsidP="005471EF">
            <w:pPr>
              <w:pStyle w:val="TableHeading"/>
            </w:pPr>
            <w:r w:rsidRPr="009B4B7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ECFFDF9" w14:textId="77777777" w:rsidR="005452CC" w:rsidRPr="009B4B75" w:rsidRDefault="005452CC" w:rsidP="005471EF">
            <w:pPr>
              <w:pStyle w:val="TableHeading"/>
            </w:pPr>
            <w:r w:rsidRPr="009B4B75">
              <w:t>Column 3</w:t>
            </w:r>
          </w:p>
        </w:tc>
      </w:tr>
      <w:tr w:rsidR="005452CC" w:rsidRPr="009B4B75" w14:paraId="4D4A68F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B239BA6" w14:textId="77777777" w:rsidR="005452CC" w:rsidRPr="009B4B75" w:rsidRDefault="005452CC" w:rsidP="005471EF">
            <w:pPr>
              <w:pStyle w:val="TableHeading"/>
            </w:pPr>
            <w:r w:rsidRPr="009B4B7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0172120" w14:textId="77777777" w:rsidR="005452CC" w:rsidRPr="009B4B75" w:rsidRDefault="005452CC" w:rsidP="005471EF">
            <w:pPr>
              <w:pStyle w:val="TableHeading"/>
            </w:pPr>
            <w:r w:rsidRPr="009B4B7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25E78BB" w14:textId="77777777" w:rsidR="005452CC" w:rsidRPr="009B4B75" w:rsidRDefault="005452CC" w:rsidP="005471EF">
            <w:pPr>
              <w:pStyle w:val="TableHeading"/>
            </w:pPr>
            <w:r w:rsidRPr="009B4B75">
              <w:t>Date/Details</w:t>
            </w:r>
          </w:p>
        </w:tc>
      </w:tr>
      <w:tr w:rsidR="005452CC" w:rsidRPr="009B4B75" w14:paraId="00A9319F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AA89FDD" w14:textId="77777777" w:rsidR="005452CC" w:rsidRPr="009B4B75" w:rsidRDefault="005452CC" w:rsidP="00AD7252">
            <w:pPr>
              <w:pStyle w:val="Tabletext"/>
            </w:pPr>
            <w:r w:rsidRPr="009B4B75">
              <w:t xml:space="preserve">1.  </w:t>
            </w:r>
            <w:r w:rsidR="00AD7252" w:rsidRPr="009B4B75">
              <w:t xml:space="preserve">The whole of </w:t>
            </w:r>
            <w:r w:rsidR="00F511A2" w:rsidRPr="009B4B7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09BF64" w14:textId="77777777" w:rsidR="00124A72" w:rsidRPr="009B4B75" w:rsidRDefault="00124A72" w:rsidP="00124A72">
            <w:pPr>
              <w:pStyle w:val="Tabletext"/>
            </w:pPr>
            <w:r w:rsidRPr="009B4B75">
              <w:t>The later of:</w:t>
            </w:r>
          </w:p>
          <w:p w14:paraId="7B0064EC" w14:textId="77777777" w:rsidR="00124A72" w:rsidRPr="009B4B75" w:rsidRDefault="00124A72" w:rsidP="00124A72">
            <w:pPr>
              <w:pStyle w:val="Tablea"/>
            </w:pPr>
            <w:r w:rsidRPr="009B4B75">
              <w:t>(a) the start of the day after this instrument is registered; and</w:t>
            </w:r>
          </w:p>
          <w:p w14:paraId="592CACD7" w14:textId="77777777" w:rsidR="005452CC" w:rsidRPr="009B4B75" w:rsidRDefault="00124A72" w:rsidP="00124A72">
            <w:pPr>
              <w:pStyle w:val="Tablea"/>
            </w:pPr>
            <w:r w:rsidRPr="009B4B75">
              <w:t xml:space="preserve">(b) immediately after the commencement of </w:t>
            </w:r>
            <w:r w:rsidR="00612030" w:rsidRPr="009B4B75">
              <w:t>Schedule 1</w:t>
            </w:r>
            <w:r w:rsidR="00446C58" w:rsidRPr="009B4B75">
              <w:t xml:space="preserve"> to the </w:t>
            </w:r>
            <w:r w:rsidR="00446C58" w:rsidRPr="009B4B75">
              <w:rPr>
                <w:i/>
              </w:rPr>
              <w:t xml:space="preserve">Fair Work Legislation Amendment (Closing Loopholes) </w:t>
            </w:r>
            <w:r w:rsidR="00931FE9">
              <w:rPr>
                <w:i/>
              </w:rPr>
              <w:t>Regulations 2</w:t>
            </w:r>
            <w:r w:rsidR="00446C58" w:rsidRPr="009B4B75">
              <w:rPr>
                <w:i/>
              </w:rPr>
              <w:t>024</w:t>
            </w:r>
            <w:r w:rsidR="005452CC" w:rsidRPr="009B4B75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EF9EBB" w14:textId="77777777" w:rsidR="005452CC" w:rsidRPr="009B4B75" w:rsidRDefault="005452CC">
            <w:pPr>
              <w:pStyle w:val="Tabletext"/>
            </w:pPr>
          </w:p>
        </w:tc>
      </w:tr>
    </w:tbl>
    <w:p w14:paraId="75E15163" w14:textId="77777777" w:rsidR="005452CC" w:rsidRPr="009B4B75" w:rsidRDefault="005452CC" w:rsidP="005471EF">
      <w:pPr>
        <w:pStyle w:val="notetext"/>
      </w:pPr>
      <w:r w:rsidRPr="009B4B75">
        <w:rPr>
          <w:snapToGrid w:val="0"/>
          <w:lang w:eastAsia="en-US"/>
        </w:rPr>
        <w:t>Note:</w:t>
      </w:r>
      <w:r w:rsidRPr="009B4B75">
        <w:rPr>
          <w:snapToGrid w:val="0"/>
          <w:lang w:eastAsia="en-US"/>
        </w:rPr>
        <w:tab/>
        <w:t xml:space="preserve">This table relates only to the provisions of </w:t>
      </w:r>
      <w:r w:rsidR="00F511A2" w:rsidRPr="009B4B75">
        <w:rPr>
          <w:snapToGrid w:val="0"/>
          <w:lang w:eastAsia="en-US"/>
        </w:rPr>
        <w:t>this instrument</w:t>
      </w:r>
      <w:r w:rsidRPr="009B4B75">
        <w:t xml:space="preserve"> </w:t>
      </w:r>
      <w:r w:rsidRPr="009B4B75">
        <w:rPr>
          <w:snapToGrid w:val="0"/>
          <w:lang w:eastAsia="en-US"/>
        </w:rPr>
        <w:t xml:space="preserve">as originally made. It will not be amended to deal with any later amendments of </w:t>
      </w:r>
      <w:r w:rsidR="00F511A2" w:rsidRPr="009B4B75">
        <w:rPr>
          <w:snapToGrid w:val="0"/>
          <w:lang w:eastAsia="en-US"/>
        </w:rPr>
        <w:t>this instrument</w:t>
      </w:r>
      <w:r w:rsidRPr="009B4B75">
        <w:rPr>
          <w:snapToGrid w:val="0"/>
          <w:lang w:eastAsia="en-US"/>
        </w:rPr>
        <w:t>.</w:t>
      </w:r>
    </w:p>
    <w:p w14:paraId="5FFC3EBF" w14:textId="77777777" w:rsidR="005452CC" w:rsidRPr="009B4B75" w:rsidRDefault="005452CC" w:rsidP="004F676E">
      <w:pPr>
        <w:pStyle w:val="subsection"/>
      </w:pPr>
      <w:r w:rsidRPr="009B4B75">
        <w:tab/>
        <w:t>(2)</w:t>
      </w:r>
      <w:r w:rsidRPr="009B4B75">
        <w:tab/>
        <w:t xml:space="preserve">Any information in column 3 of the table is not part of </w:t>
      </w:r>
      <w:r w:rsidR="00F511A2" w:rsidRPr="009B4B75">
        <w:t>this instrument</w:t>
      </w:r>
      <w:r w:rsidRPr="009B4B75">
        <w:t xml:space="preserve">. Information may be inserted in this column, or information in it may be edited, in any published version of </w:t>
      </w:r>
      <w:r w:rsidR="00F511A2" w:rsidRPr="009B4B75">
        <w:t>this instrument</w:t>
      </w:r>
      <w:r w:rsidRPr="009B4B75">
        <w:t>.</w:t>
      </w:r>
    </w:p>
    <w:p w14:paraId="6B000D76" w14:textId="77777777" w:rsidR="00BF6650" w:rsidRPr="009B4B75" w:rsidRDefault="00BF6650" w:rsidP="00BF6650">
      <w:pPr>
        <w:pStyle w:val="ActHead5"/>
      </w:pPr>
      <w:bookmarkStart w:id="2" w:name="_Toc172880825"/>
      <w:proofErr w:type="gramStart"/>
      <w:r w:rsidRPr="00642EFF">
        <w:rPr>
          <w:rStyle w:val="CharSectno"/>
        </w:rPr>
        <w:t>3</w:t>
      </w:r>
      <w:r w:rsidRPr="009B4B75">
        <w:t xml:space="preserve">  Authority</w:t>
      </w:r>
      <w:bookmarkEnd w:id="2"/>
      <w:proofErr w:type="gramEnd"/>
    </w:p>
    <w:p w14:paraId="7C114D2B" w14:textId="77777777" w:rsidR="00BF6650" w:rsidRPr="009B4B75" w:rsidRDefault="00BF6650" w:rsidP="00BF6650">
      <w:pPr>
        <w:pStyle w:val="subsection"/>
      </w:pPr>
      <w:r w:rsidRPr="009B4B75">
        <w:tab/>
      </w:r>
      <w:r w:rsidRPr="009B4B75">
        <w:tab/>
      </w:r>
      <w:r w:rsidR="00F511A2" w:rsidRPr="009B4B75">
        <w:t>This instrument is</w:t>
      </w:r>
      <w:r w:rsidRPr="009B4B75">
        <w:t xml:space="preserve"> made under the </w:t>
      </w:r>
      <w:r w:rsidR="00124A72" w:rsidRPr="009B4B75">
        <w:rPr>
          <w:i/>
        </w:rPr>
        <w:t>Fair Work Act 2009</w:t>
      </w:r>
      <w:r w:rsidR="00124A72" w:rsidRPr="009B4B75">
        <w:t>.</w:t>
      </w:r>
    </w:p>
    <w:p w14:paraId="3ECA5AA4" w14:textId="77777777" w:rsidR="00557C7A" w:rsidRPr="009B4B75" w:rsidRDefault="00BF6650" w:rsidP="00557C7A">
      <w:pPr>
        <w:pStyle w:val="ActHead5"/>
      </w:pPr>
      <w:bookmarkStart w:id="3" w:name="_Toc172880826"/>
      <w:proofErr w:type="gramStart"/>
      <w:r w:rsidRPr="00642EFF">
        <w:rPr>
          <w:rStyle w:val="CharSectno"/>
        </w:rPr>
        <w:t>4</w:t>
      </w:r>
      <w:r w:rsidR="00557C7A" w:rsidRPr="009B4B75">
        <w:t xml:space="preserve">  </w:t>
      </w:r>
      <w:r w:rsidR="00083F48" w:rsidRPr="009B4B75">
        <w:t>Schedules</w:t>
      </w:r>
      <w:bookmarkEnd w:id="3"/>
      <w:proofErr w:type="gramEnd"/>
    </w:p>
    <w:p w14:paraId="74040E55" w14:textId="77777777" w:rsidR="00557C7A" w:rsidRPr="009B4B75" w:rsidRDefault="00557C7A" w:rsidP="00557C7A">
      <w:pPr>
        <w:pStyle w:val="subsection"/>
      </w:pPr>
      <w:r w:rsidRPr="009B4B75">
        <w:tab/>
      </w:r>
      <w:r w:rsidRPr="009B4B75">
        <w:tab/>
      </w:r>
      <w:r w:rsidR="00083F48" w:rsidRPr="009B4B75">
        <w:t xml:space="preserve">Each </w:t>
      </w:r>
      <w:r w:rsidR="00160BD7" w:rsidRPr="009B4B75">
        <w:t>instrument</w:t>
      </w:r>
      <w:r w:rsidR="00083F48" w:rsidRPr="009B4B75">
        <w:t xml:space="preserve"> that is specified in a Schedule to </w:t>
      </w:r>
      <w:r w:rsidR="00F511A2" w:rsidRPr="009B4B75">
        <w:t>this instrument</w:t>
      </w:r>
      <w:r w:rsidR="00083F48" w:rsidRPr="009B4B75">
        <w:t xml:space="preserve"> is amended or repealed as set out in the applicable items in the Schedule concerned, and any other item in a Schedule to </w:t>
      </w:r>
      <w:r w:rsidR="00F511A2" w:rsidRPr="009B4B75">
        <w:t>this instrument</w:t>
      </w:r>
      <w:r w:rsidR="00083F48" w:rsidRPr="009B4B75">
        <w:t xml:space="preserve"> has effect according to its terms.</w:t>
      </w:r>
    </w:p>
    <w:p w14:paraId="5AA6BB07" w14:textId="77777777" w:rsidR="0048364F" w:rsidRPr="009B4B75" w:rsidRDefault="00612030" w:rsidP="00124A72">
      <w:pPr>
        <w:pStyle w:val="ActHead6"/>
        <w:pageBreakBefore/>
      </w:pPr>
      <w:bookmarkStart w:id="4" w:name="_Toc172880827"/>
      <w:r w:rsidRPr="00642EFF">
        <w:rPr>
          <w:rStyle w:val="CharAmSchNo"/>
        </w:rPr>
        <w:lastRenderedPageBreak/>
        <w:t>Schedule 1</w:t>
      </w:r>
      <w:r w:rsidR="0048364F" w:rsidRPr="009B4B75">
        <w:t>—</w:t>
      </w:r>
      <w:r w:rsidR="005471EF" w:rsidRPr="00642EFF">
        <w:rPr>
          <w:rStyle w:val="CharAmSchText"/>
        </w:rPr>
        <w:t>Contractor high income threshold</w:t>
      </w:r>
      <w:bookmarkEnd w:id="4"/>
    </w:p>
    <w:p w14:paraId="4961E7F7" w14:textId="77777777" w:rsidR="0004044E" w:rsidRPr="00642EFF" w:rsidRDefault="0004044E" w:rsidP="0004044E">
      <w:pPr>
        <w:pStyle w:val="Header"/>
      </w:pPr>
      <w:r w:rsidRPr="00642EFF">
        <w:rPr>
          <w:rStyle w:val="CharAmPartNo"/>
        </w:rPr>
        <w:t xml:space="preserve"> </w:t>
      </w:r>
      <w:r w:rsidRPr="00642EFF">
        <w:rPr>
          <w:rStyle w:val="CharAmPartText"/>
        </w:rPr>
        <w:t xml:space="preserve"> </w:t>
      </w:r>
    </w:p>
    <w:p w14:paraId="4C0CC233" w14:textId="77777777" w:rsidR="009D7DFA" w:rsidRPr="009B4B75" w:rsidRDefault="009D7DFA" w:rsidP="009D7DFA">
      <w:pPr>
        <w:pStyle w:val="ActHead9"/>
      </w:pPr>
      <w:bookmarkStart w:id="5" w:name="_Toc172880828"/>
      <w:r w:rsidRPr="009B4B75">
        <w:t xml:space="preserve">Fair Work </w:t>
      </w:r>
      <w:r w:rsidR="00931FE9">
        <w:t>Regulations 2</w:t>
      </w:r>
      <w:r w:rsidRPr="009B4B75">
        <w:t>009</w:t>
      </w:r>
      <w:bookmarkEnd w:id="5"/>
    </w:p>
    <w:p w14:paraId="208305B5" w14:textId="77777777" w:rsidR="009D7DFA" w:rsidRPr="009B4B75" w:rsidRDefault="00A5297E" w:rsidP="009D7DFA">
      <w:pPr>
        <w:pStyle w:val="ItemHead"/>
      </w:pPr>
      <w:proofErr w:type="gramStart"/>
      <w:r w:rsidRPr="009B4B75">
        <w:t>1</w:t>
      </w:r>
      <w:r w:rsidR="009D7DFA" w:rsidRPr="009B4B75">
        <w:t xml:space="preserve">  Before</w:t>
      </w:r>
      <w:proofErr w:type="gramEnd"/>
      <w:r w:rsidR="009D7DFA" w:rsidRPr="009B4B75">
        <w:t xml:space="preserve"> Subdivision C of Division 3A of Part 1</w:t>
      </w:r>
      <w:r w:rsidR="00931FE9">
        <w:noBreakHyphen/>
      </w:r>
      <w:r w:rsidR="009D7DFA" w:rsidRPr="009B4B75">
        <w:t>2</w:t>
      </w:r>
    </w:p>
    <w:p w14:paraId="5D7EA8CC" w14:textId="77777777" w:rsidR="009D7DFA" w:rsidRPr="009B4B75" w:rsidRDefault="009D7DFA" w:rsidP="009D7DFA">
      <w:pPr>
        <w:pStyle w:val="Item"/>
      </w:pPr>
      <w:r w:rsidRPr="009B4B75">
        <w:t>Insert:</w:t>
      </w:r>
    </w:p>
    <w:p w14:paraId="5F1E9537" w14:textId="77777777" w:rsidR="009D7DFA" w:rsidRPr="009B4B75" w:rsidRDefault="009D7DFA" w:rsidP="009D7DFA">
      <w:pPr>
        <w:pStyle w:val="ActHead4"/>
      </w:pPr>
      <w:bookmarkStart w:id="6" w:name="_Toc172880829"/>
      <w:r w:rsidRPr="00642EFF">
        <w:rPr>
          <w:rStyle w:val="CharSubdNo"/>
        </w:rPr>
        <w:t>Subdivision A</w:t>
      </w:r>
      <w:r w:rsidRPr="009B4B75">
        <w:t>—</w:t>
      </w:r>
      <w:r w:rsidRPr="00642EFF">
        <w:rPr>
          <w:rStyle w:val="CharSubdText"/>
        </w:rPr>
        <w:t>General</w:t>
      </w:r>
      <w:bookmarkEnd w:id="6"/>
    </w:p>
    <w:p w14:paraId="334F4988" w14:textId="77777777" w:rsidR="009D7DFA" w:rsidRPr="009B4B75" w:rsidRDefault="009D7DFA" w:rsidP="009D7DFA">
      <w:pPr>
        <w:pStyle w:val="ActHead5"/>
        <w:rPr>
          <w:i/>
        </w:rPr>
      </w:pPr>
      <w:bookmarkStart w:id="7" w:name="_Toc172880830"/>
      <w:r w:rsidRPr="00642EFF">
        <w:rPr>
          <w:rStyle w:val="CharSectno"/>
        </w:rPr>
        <w:t>1.08</w:t>
      </w:r>
      <w:proofErr w:type="gramStart"/>
      <w:r w:rsidRPr="00642EFF">
        <w:rPr>
          <w:rStyle w:val="CharSectno"/>
        </w:rPr>
        <w:t>AA</w:t>
      </w:r>
      <w:r w:rsidRPr="009B4B75">
        <w:t xml:space="preserve">  Meaning</w:t>
      </w:r>
      <w:proofErr w:type="gramEnd"/>
      <w:r w:rsidRPr="009B4B75">
        <w:t xml:space="preserve"> of </w:t>
      </w:r>
      <w:r w:rsidRPr="009B4B75">
        <w:rPr>
          <w:i/>
        </w:rPr>
        <w:t>contractor high income threshold</w:t>
      </w:r>
      <w:bookmarkEnd w:id="7"/>
    </w:p>
    <w:p w14:paraId="03C4A520" w14:textId="77777777" w:rsidR="009D7DFA" w:rsidRPr="009B4B75" w:rsidRDefault="009D7DFA" w:rsidP="009D7DFA">
      <w:pPr>
        <w:pStyle w:val="subsection"/>
        <w:rPr>
          <w:color w:val="000000"/>
          <w:szCs w:val="22"/>
        </w:rPr>
      </w:pPr>
      <w:r w:rsidRPr="009B4B75">
        <w:rPr>
          <w:color w:val="000000"/>
          <w:szCs w:val="22"/>
        </w:rPr>
        <w:tab/>
        <w:t>(1)</w:t>
      </w:r>
      <w:r w:rsidRPr="009B4B75">
        <w:rPr>
          <w:color w:val="000000"/>
          <w:szCs w:val="22"/>
        </w:rPr>
        <w:tab/>
      </w:r>
      <w:r w:rsidRPr="009B4B75">
        <w:t>For the purposes of subsection 15</w:t>
      </w:r>
      <w:proofErr w:type="gramStart"/>
      <w:r w:rsidRPr="009B4B75">
        <w:t>C(</w:t>
      </w:r>
      <w:proofErr w:type="gramEnd"/>
      <w:r w:rsidRPr="009B4B75">
        <w:t>1) of the Act, t</w:t>
      </w:r>
      <w:r w:rsidRPr="009B4B75">
        <w:rPr>
          <w:color w:val="000000"/>
          <w:szCs w:val="22"/>
        </w:rPr>
        <w:t>his regulation:</w:t>
      </w:r>
    </w:p>
    <w:p w14:paraId="29FF7160" w14:textId="77777777" w:rsidR="009D7DFA" w:rsidRPr="009B4B75" w:rsidRDefault="009D7DFA" w:rsidP="009D7DFA">
      <w:pPr>
        <w:pStyle w:val="paragraph"/>
      </w:pPr>
      <w:r w:rsidRPr="009B4B75">
        <w:tab/>
        <w:t>(a)</w:t>
      </w:r>
      <w:r w:rsidRPr="009B4B75">
        <w:tab/>
        <w:t xml:space="preserve">prescribes the amount of the contractor high income threshold for the year starting on </w:t>
      </w:r>
      <w:r w:rsidR="005565FD" w:rsidRPr="009B4B75">
        <w:t>1 July</w:t>
      </w:r>
      <w:r w:rsidRPr="009B4B75">
        <w:t xml:space="preserve"> 2024; and</w:t>
      </w:r>
    </w:p>
    <w:p w14:paraId="47AD44EB" w14:textId="77777777" w:rsidR="009D7DFA" w:rsidRPr="009B4B75" w:rsidRDefault="009D7DFA" w:rsidP="009D7DFA">
      <w:pPr>
        <w:pStyle w:val="paragraph"/>
      </w:pPr>
      <w:r w:rsidRPr="009B4B75">
        <w:tab/>
        <w:t>(b)</w:t>
      </w:r>
      <w:r w:rsidRPr="009B4B75">
        <w:tab/>
        <w:t xml:space="preserve">sets out the </w:t>
      </w:r>
      <w:proofErr w:type="gramStart"/>
      <w:r w:rsidRPr="009B4B75">
        <w:t>manner in which</w:t>
      </w:r>
      <w:proofErr w:type="gramEnd"/>
      <w:r w:rsidRPr="009B4B75">
        <w:t xml:space="preserve"> the </w:t>
      </w:r>
      <w:r w:rsidR="00E35FB7" w:rsidRPr="009B4B75">
        <w:t xml:space="preserve">contractor </w:t>
      </w:r>
      <w:r w:rsidRPr="009B4B75">
        <w:t>high income threshold is to be worked out for a later year</w:t>
      </w:r>
      <w:r w:rsidR="003F71E5" w:rsidRPr="009B4B75">
        <w:t xml:space="preserve"> starting on </w:t>
      </w:r>
      <w:r w:rsidR="005565FD" w:rsidRPr="009B4B75">
        <w:t>1 July</w:t>
      </w:r>
      <w:r w:rsidRPr="009B4B75">
        <w:t>.</w:t>
      </w:r>
    </w:p>
    <w:p w14:paraId="5D39CB6D" w14:textId="77777777" w:rsidR="009D7DFA" w:rsidRPr="009B4B75" w:rsidRDefault="009D7DFA" w:rsidP="009D7DFA">
      <w:pPr>
        <w:pStyle w:val="SubsectionHead"/>
      </w:pPr>
      <w:r w:rsidRPr="009B4B75">
        <w:t xml:space="preserve">Amount for year starting on </w:t>
      </w:r>
      <w:r w:rsidR="005565FD" w:rsidRPr="009B4B75">
        <w:t>1 July</w:t>
      </w:r>
      <w:r w:rsidRPr="009B4B75">
        <w:t xml:space="preserve"> 2024</w:t>
      </w:r>
    </w:p>
    <w:p w14:paraId="0D3E0F8F" w14:textId="77777777" w:rsidR="009D7DFA" w:rsidRPr="009B4B75" w:rsidRDefault="009D7DFA" w:rsidP="009D7DFA">
      <w:pPr>
        <w:pStyle w:val="subsection"/>
      </w:pPr>
      <w:r w:rsidRPr="009B4B75">
        <w:tab/>
        <w:t>(2)</w:t>
      </w:r>
      <w:r w:rsidRPr="009B4B75">
        <w:tab/>
        <w:t xml:space="preserve">The amount for the year starting on </w:t>
      </w:r>
      <w:r w:rsidR="005565FD" w:rsidRPr="009B4B75">
        <w:t>1 July</w:t>
      </w:r>
      <w:r w:rsidRPr="009B4B75">
        <w:t xml:space="preserve"> 2024 is $</w:t>
      </w:r>
      <w:r w:rsidR="00E35FB7" w:rsidRPr="009B4B75">
        <w:t>175,00</w:t>
      </w:r>
      <w:r w:rsidRPr="009B4B75">
        <w:t>0.</w:t>
      </w:r>
    </w:p>
    <w:p w14:paraId="20E79733" w14:textId="77777777" w:rsidR="00612030" w:rsidRPr="009B4B75" w:rsidRDefault="009D7DFA" w:rsidP="00612030">
      <w:pPr>
        <w:pStyle w:val="SubsectionHead"/>
      </w:pPr>
      <w:r w:rsidRPr="009B4B75">
        <w:t>Amount for a later year</w:t>
      </w:r>
    </w:p>
    <w:p w14:paraId="6FA0467B" w14:textId="77777777" w:rsidR="009D7DFA" w:rsidRPr="009B4B75" w:rsidRDefault="009D7DFA" w:rsidP="009D7DFA">
      <w:pPr>
        <w:pStyle w:val="subsection"/>
      </w:pPr>
      <w:r w:rsidRPr="009B4B75">
        <w:tab/>
        <w:t>(3)</w:t>
      </w:r>
      <w:r w:rsidRPr="009B4B75">
        <w:tab/>
        <w:t xml:space="preserve">The amount for the year starting on </w:t>
      </w:r>
      <w:r w:rsidR="005565FD" w:rsidRPr="009B4B75">
        <w:t>1 July</w:t>
      </w:r>
      <w:r w:rsidRPr="009B4B75">
        <w:t xml:space="preserve"> 2025, or a later year</w:t>
      </w:r>
      <w:r w:rsidR="003F71E5" w:rsidRPr="009B4B75">
        <w:t xml:space="preserve"> starting on </w:t>
      </w:r>
      <w:r w:rsidR="005565FD" w:rsidRPr="009B4B75">
        <w:t>1 July</w:t>
      </w:r>
      <w:r w:rsidRPr="009B4B75">
        <w:t>, is:</w:t>
      </w:r>
    </w:p>
    <w:p w14:paraId="72BCDD68" w14:textId="77777777" w:rsidR="009D7DFA" w:rsidRPr="009B4B75" w:rsidRDefault="009D7DFA" w:rsidP="009D7DFA">
      <w:pPr>
        <w:pStyle w:val="paragraph"/>
      </w:pPr>
      <w:r w:rsidRPr="009B4B75">
        <w:tab/>
        <w:t>(a)</w:t>
      </w:r>
      <w:r w:rsidRPr="009B4B75">
        <w:tab/>
        <w:t xml:space="preserve">for the year starting on </w:t>
      </w:r>
      <w:r w:rsidR="005565FD" w:rsidRPr="009B4B75">
        <w:t>1 July</w:t>
      </w:r>
      <w:r w:rsidRPr="009B4B75">
        <w:t xml:space="preserve"> 2025—the amount for the year starting on </w:t>
      </w:r>
      <w:r w:rsidR="005565FD" w:rsidRPr="009B4B75">
        <w:t>1 July</w:t>
      </w:r>
      <w:r w:rsidRPr="009B4B75">
        <w:t xml:space="preserve"> 2024, indexed using the following </w:t>
      </w:r>
      <w:r w:rsidR="00247854" w:rsidRPr="009B4B75">
        <w:t>method statement</w:t>
      </w:r>
      <w:r w:rsidRPr="009B4B75">
        <w:t>; or</w:t>
      </w:r>
    </w:p>
    <w:p w14:paraId="5286E161" w14:textId="77777777" w:rsidR="009D7DFA" w:rsidRPr="009B4B75" w:rsidRDefault="009D7DFA" w:rsidP="009D7DFA">
      <w:pPr>
        <w:pStyle w:val="paragraph"/>
      </w:pPr>
      <w:r w:rsidRPr="009B4B75">
        <w:tab/>
        <w:t>(b)</w:t>
      </w:r>
      <w:r w:rsidRPr="009B4B75">
        <w:tab/>
        <w:t xml:space="preserve">for a later year—the amount worked out under this </w:t>
      </w:r>
      <w:proofErr w:type="spellStart"/>
      <w:r w:rsidRPr="009B4B75">
        <w:t>subregulation</w:t>
      </w:r>
      <w:proofErr w:type="spellEnd"/>
      <w:r w:rsidRPr="009B4B75">
        <w:t xml:space="preserve"> for the previous year, indexed using the following </w:t>
      </w:r>
      <w:r w:rsidR="00CE6018" w:rsidRPr="009B4B75">
        <w:t>method statement</w:t>
      </w:r>
      <w:r w:rsidRPr="009B4B75">
        <w:t>.</w:t>
      </w:r>
    </w:p>
    <w:p w14:paraId="1B813728" w14:textId="77777777" w:rsidR="00CE6018" w:rsidRPr="009B4B75" w:rsidRDefault="00EA0D71" w:rsidP="00EA0D71">
      <w:pPr>
        <w:pStyle w:val="BoxHeadItalic"/>
      </w:pPr>
      <w:r w:rsidRPr="009B4B75">
        <w:t>Method statement</w:t>
      </w:r>
    </w:p>
    <w:p w14:paraId="472DC91B" w14:textId="77777777" w:rsidR="00EA0D71" w:rsidRPr="009B4B75" w:rsidRDefault="00EA0D71" w:rsidP="00EA0D71">
      <w:pPr>
        <w:pStyle w:val="BoxStep"/>
      </w:pPr>
      <w:r w:rsidRPr="009B4B75">
        <w:t>Step 1.</w:t>
      </w:r>
      <w:r w:rsidRPr="009B4B75">
        <w:tab/>
        <w:t>Identify the assessment of current average weekly ordinary time earnings published by the Australian Statistician and in effect on 1 July in the current year.</w:t>
      </w:r>
    </w:p>
    <w:p w14:paraId="4288E6E7" w14:textId="77777777" w:rsidR="00EA0D71" w:rsidRPr="009B4B75" w:rsidRDefault="00EA0D71" w:rsidP="00EA0D71">
      <w:pPr>
        <w:pStyle w:val="BoxNote"/>
      </w:pPr>
      <w:r w:rsidRPr="009B4B75">
        <w:tab/>
        <w:t>Note:</w:t>
      </w:r>
      <w:r w:rsidRPr="009B4B75">
        <w:tab/>
        <w:t>This is the amount of the average weekly ordinary time earnings, seasonally adjusted, for full</w:t>
      </w:r>
      <w:r w:rsidR="00931FE9">
        <w:noBreakHyphen/>
      </w:r>
      <w:r w:rsidRPr="009B4B75">
        <w:t>time adult employees of all employers in Australia for that day.</w:t>
      </w:r>
    </w:p>
    <w:p w14:paraId="190EFA72" w14:textId="77777777" w:rsidR="00C3100D" w:rsidRPr="009B4B75" w:rsidRDefault="00C3100D" w:rsidP="00C3100D">
      <w:pPr>
        <w:pStyle w:val="BoxStep"/>
      </w:pPr>
      <w:r w:rsidRPr="009B4B75">
        <w:t>Step 2.</w:t>
      </w:r>
      <w:r w:rsidRPr="009B4B75">
        <w:tab/>
        <w:t>Divide it by the assessment of current average weekly ordinary time earnings published by the Australian Statistician and in effect on 1 July of the previous year.</w:t>
      </w:r>
    </w:p>
    <w:p w14:paraId="6EAAA8AD" w14:textId="77777777" w:rsidR="00C3100D" w:rsidRPr="009B4B75" w:rsidRDefault="00C3100D" w:rsidP="00C3100D">
      <w:pPr>
        <w:pStyle w:val="BoxNote"/>
      </w:pPr>
      <w:r w:rsidRPr="009B4B75">
        <w:tab/>
        <w:t>Note:</w:t>
      </w:r>
      <w:r w:rsidRPr="009B4B75">
        <w:tab/>
        <w:t>This is the amount of the average weekly ordinary time earnings, seasonally adjusted, for full</w:t>
      </w:r>
      <w:r w:rsidR="00931FE9">
        <w:noBreakHyphen/>
      </w:r>
      <w:r w:rsidRPr="009B4B75">
        <w:t>time adult employees of all employers in Australia for that day.</w:t>
      </w:r>
    </w:p>
    <w:p w14:paraId="2415D6B5" w14:textId="77777777" w:rsidR="00C3100D" w:rsidRPr="009B4B75" w:rsidRDefault="00C3100D" w:rsidP="00C3100D">
      <w:pPr>
        <w:pStyle w:val="BoxStep"/>
      </w:pPr>
      <w:r w:rsidRPr="009B4B75">
        <w:t>Step 3.</w:t>
      </w:r>
      <w:r w:rsidRPr="009B4B75">
        <w:tab/>
        <w:t>Round the result to 3 decimal places. If the fourth decimal place is 5 or above, round it up.</w:t>
      </w:r>
    </w:p>
    <w:p w14:paraId="74DA99EB" w14:textId="77777777" w:rsidR="00C3100D" w:rsidRPr="009B4B75" w:rsidRDefault="00C3100D" w:rsidP="00C3100D">
      <w:pPr>
        <w:pStyle w:val="BoxStep"/>
      </w:pPr>
      <w:r w:rsidRPr="009B4B75">
        <w:tab/>
        <w:t>If the rounded result is less than 1, the rounded result becomes 1.</w:t>
      </w:r>
    </w:p>
    <w:p w14:paraId="014FC71C" w14:textId="77777777" w:rsidR="00C3100D" w:rsidRPr="009B4B75" w:rsidRDefault="00C3100D" w:rsidP="00C3100D">
      <w:pPr>
        <w:pStyle w:val="BoxStep"/>
      </w:pPr>
      <w:r w:rsidRPr="009B4B75">
        <w:lastRenderedPageBreak/>
        <w:tab/>
        <w:t xml:space="preserve">Multiply the amount referred to in </w:t>
      </w:r>
      <w:r w:rsidR="00C04990" w:rsidRPr="009B4B75">
        <w:t>paragraph (</w:t>
      </w:r>
      <w:r w:rsidRPr="009B4B75">
        <w:t>a) or (b) (as the case may be) for the previous year by the rounded result.</w:t>
      </w:r>
    </w:p>
    <w:p w14:paraId="6C961EAA" w14:textId="77777777" w:rsidR="00C3100D" w:rsidRPr="009B4B75" w:rsidRDefault="00C3100D" w:rsidP="00C3100D">
      <w:pPr>
        <w:pStyle w:val="BoxStep"/>
      </w:pPr>
      <w:r w:rsidRPr="009B4B75">
        <w:tab/>
        <w:t>If the result is not a multiple of $100, round the result to the nearest multiple of $100. If the result is a multiple of $50, round it up to the next multiple of $100.</w:t>
      </w:r>
    </w:p>
    <w:p w14:paraId="56234104" w14:textId="77777777" w:rsidR="009D7DFA" w:rsidRPr="009B4B75" w:rsidRDefault="00C3100D" w:rsidP="00075303">
      <w:pPr>
        <w:pStyle w:val="BoxStep"/>
      </w:pPr>
      <w:r w:rsidRPr="009B4B75">
        <w:tab/>
        <w:t>The result is the amount for the year.</w:t>
      </w:r>
    </w:p>
    <w:p w14:paraId="218212FE" w14:textId="77777777" w:rsidR="009D7DFA" w:rsidRPr="009B4B75" w:rsidRDefault="00A5297E" w:rsidP="009D7DFA">
      <w:pPr>
        <w:pStyle w:val="ItemHead"/>
      </w:pPr>
      <w:proofErr w:type="gramStart"/>
      <w:r w:rsidRPr="009B4B75">
        <w:t>2</w:t>
      </w:r>
      <w:r w:rsidR="009D7DFA" w:rsidRPr="009B4B75">
        <w:t xml:space="preserve">  Regulation</w:t>
      </w:r>
      <w:proofErr w:type="gramEnd"/>
      <w:r w:rsidR="009D7DFA" w:rsidRPr="009B4B75">
        <w:t> 2.13 (notes)</w:t>
      </w:r>
    </w:p>
    <w:p w14:paraId="161F5A44" w14:textId="77777777" w:rsidR="009D7DFA" w:rsidRPr="009B4B75" w:rsidRDefault="009D7DFA" w:rsidP="009D7DFA">
      <w:pPr>
        <w:pStyle w:val="Item"/>
      </w:pPr>
      <w:r w:rsidRPr="009B4B75">
        <w:t>Omit “of all employees”</w:t>
      </w:r>
      <w:r w:rsidR="00D64CF7" w:rsidRPr="009B4B75">
        <w:t xml:space="preserve"> (wherever occurring)</w:t>
      </w:r>
      <w:r w:rsidRPr="009B4B75">
        <w:t>, substitute “of all employers”.</w:t>
      </w:r>
    </w:p>
    <w:sectPr w:rsidR="009D7DFA" w:rsidRPr="009B4B75" w:rsidSect="00E432F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76707" w14:textId="77777777" w:rsidR="00555D60" w:rsidRDefault="00555D60" w:rsidP="0048364F">
      <w:pPr>
        <w:spacing w:line="240" w:lineRule="auto"/>
      </w:pPr>
      <w:r>
        <w:separator/>
      </w:r>
    </w:p>
  </w:endnote>
  <w:endnote w:type="continuationSeparator" w:id="0">
    <w:p w14:paraId="03D0A19A" w14:textId="77777777" w:rsidR="00555D60" w:rsidRDefault="00555D6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B555A" w14:textId="77777777" w:rsidR="00555D60" w:rsidRPr="00E432F8" w:rsidRDefault="00E432F8" w:rsidP="00E432F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432F8">
      <w:rPr>
        <w:i/>
        <w:sz w:val="18"/>
      </w:rPr>
      <w:t>OPC67040 -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4B93B" w14:textId="77777777" w:rsidR="00555D60" w:rsidRDefault="00555D60" w:rsidP="00E97334"/>
  <w:p w14:paraId="3AA2E7FF" w14:textId="77777777" w:rsidR="00555D60" w:rsidRPr="00E432F8" w:rsidRDefault="00E432F8" w:rsidP="00E432F8">
    <w:pPr>
      <w:rPr>
        <w:rFonts w:cs="Times New Roman"/>
        <w:i/>
        <w:sz w:val="18"/>
      </w:rPr>
    </w:pPr>
    <w:r w:rsidRPr="00E432F8">
      <w:rPr>
        <w:rFonts w:cs="Times New Roman"/>
        <w:i/>
        <w:sz w:val="18"/>
      </w:rPr>
      <w:t>OPC67040 -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BD156" w14:textId="77777777" w:rsidR="00555D60" w:rsidRPr="00E432F8" w:rsidRDefault="00E432F8" w:rsidP="00E432F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432F8">
      <w:rPr>
        <w:i/>
        <w:sz w:val="18"/>
      </w:rPr>
      <w:t>OPC67040 -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52EC3" w14:textId="77777777" w:rsidR="00555D60" w:rsidRPr="00E33C1C" w:rsidRDefault="00555D6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55D60" w14:paraId="23A5AA81" w14:textId="77777777" w:rsidTr="00642EF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4FDBB6" w14:textId="77777777" w:rsidR="00555D60" w:rsidRDefault="00555D60" w:rsidP="005471E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CAC09" w14:textId="74B1A0A6" w:rsidR="00555D60" w:rsidRDefault="00555D60" w:rsidP="005471E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4A3E">
            <w:rPr>
              <w:i/>
              <w:sz w:val="18"/>
            </w:rPr>
            <w:t>Fair Work Amendment (Contractor High Income Threshold)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50A3B9" w14:textId="77777777" w:rsidR="00555D60" w:rsidRDefault="00555D60" w:rsidP="005471EF">
          <w:pPr>
            <w:spacing w:line="0" w:lineRule="atLeast"/>
            <w:jc w:val="right"/>
            <w:rPr>
              <w:sz w:val="18"/>
            </w:rPr>
          </w:pPr>
        </w:p>
      </w:tc>
    </w:tr>
  </w:tbl>
  <w:p w14:paraId="258AD67B" w14:textId="77777777" w:rsidR="00555D60" w:rsidRPr="00E432F8" w:rsidRDefault="00E432F8" w:rsidP="00E432F8">
    <w:pPr>
      <w:rPr>
        <w:rFonts w:cs="Times New Roman"/>
        <w:i/>
        <w:sz w:val="18"/>
      </w:rPr>
    </w:pPr>
    <w:r w:rsidRPr="00E432F8">
      <w:rPr>
        <w:rFonts w:cs="Times New Roman"/>
        <w:i/>
        <w:sz w:val="18"/>
      </w:rPr>
      <w:t>OPC67040 -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7A878" w14:textId="77777777" w:rsidR="00555D60" w:rsidRPr="00E33C1C" w:rsidRDefault="00555D6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55D60" w14:paraId="711EF3B5" w14:textId="77777777" w:rsidTr="00642EF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FF6E825" w14:textId="77777777" w:rsidR="00555D60" w:rsidRDefault="00555D60" w:rsidP="005471E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34CA80" w14:textId="391E13F5" w:rsidR="00555D60" w:rsidRDefault="00555D60" w:rsidP="005471E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4A3E">
            <w:rPr>
              <w:i/>
              <w:sz w:val="18"/>
            </w:rPr>
            <w:t>Fair Work Amendment (Contractor High Income Threshold)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A498276" w14:textId="77777777" w:rsidR="00555D60" w:rsidRDefault="00555D60" w:rsidP="005471E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B7856EC" w14:textId="77777777" w:rsidR="00555D60" w:rsidRPr="00E432F8" w:rsidRDefault="00E432F8" w:rsidP="00E432F8">
    <w:pPr>
      <w:rPr>
        <w:rFonts w:cs="Times New Roman"/>
        <w:i/>
        <w:sz w:val="18"/>
      </w:rPr>
    </w:pPr>
    <w:r w:rsidRPr="00E432F8">
      <w:rPr>
        <w:rFonts w:cs="Times New Roman"/>
        <w:i/>
        <w:sz w:val="18"/>
      </w:rPr>
      <w:t>OPC67040 -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4736D" w14:textId="77777777" w:rsidR="00555D60" w:rsidRPr="00E33C1C" w:rsidRDefault="00555D6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55D60" w14:paraId="4870C073" w14:textId="77777777" w:rsidTr="00642EF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1CF829" w14:textId="77777777" w:rsidR="00555D60" w:rsidRDefault="00555D60" w:rsidP="005471E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691562" w14:textId="0D8D4320" w:rsidR="00555D60" w:rsidRDefault="00555D60" w:rsidP="005471E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4A3E">
            <w:rPr>
              <w:i/>
              <w:sz w:val="18"/>
            </w:rPr>
            <w:t>Fair Work Amendment (Contractor High Income Threshold)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663E4D" w14:textId="77777777" w:rsidR="00555D60" w:rsidRDefault="00555D60" w:rsidP="005471EF">
          <w:pPr>
            <w:spacing w:line="0" w:lineRule="atLeast"/>
            <w:jc w:val="right"/>
            <w:rPr>
              <w:sz w:val="18"/>
            </w:rPr>
          </w:pPr>
        </w:p>
      </w:tc>
    </w:tr>
  </w:tbl>
  <w:p w14:paraId="2893E9A0" w14:textId="77777777" w:rsidR="00555D60" w:rsidRPr="00E432F8" w:rsidRDefault="00E432F8" w:rsidP="00E432F8">
    <w:pPr>
      <w:rPr>
        <w:rFonts w:cs="Times New Roman"/>
        <w:i/>
        <w:sz w:val="18"/>
      </w:rPr>
    </w:pPr>
    <w:r w:rsidRPr="00E432F8">
      <w:rPr>
        <w:rFonts w:cs="Times New Roman"/>
        <w:i/>
        <w:sz w:val="18"/>
      </w:rPr>
      <w:t>OPC67040 -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F5CBC" w14:textId="77777777" w:rsidR="00555D60" w:rsidRPr="00E33C1C" w:rsidRDefault="00555D6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55D60" w14:paraId="018DADFF" w14:textId="77777777" w:rsidTr="005471E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C57DD4" w14:textId="77777777" w:rsidR="00555D60" w:rsidRDefault="00555D60" w:rsidP="005471E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78E635" w14:textId="748F7626" w:rsidR="00555D60" w:rsidRDefault="00555D60" w:rsidP="005471E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4A3E">
            <w:rPr>
              <w:i/>
              <w:sz w:val="18"/>
            </w:rPr>
            <w:t>Fair Work Amendment (Contractor High Income Threshold)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24884C" w14:textId="77777777" w:rsidR="00555D60" w:rsidRDefault="00555D60" w:rsidP="005471E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358AFB5" w14:textId="77777777" w:rsidR="00555D60" w:rsidRPr="00E432F8" w:rsidRDefault="00E432F8" w:rsidP="00E432F8">
    <w:pPr>
      <w:rPr>
        <w:rFonts w:cs="Times New Roman"/>
        <w:i/>
        <w:sz w:val="18"/>
      </w:rPr>
    </w:pPr>
    <w:r w:rsidRPr="00E432F8">
      <w:rPr>
        <w:rFonts w:cs="Times New Roman"/>
        <w:i/>
        <w:sz w:val="18"/>
      </w:rPr>
      <w:t>OPC67040 -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C4DF4" w14:textId="77777777" w:rsidR="00555D60" w:rsidRPr="00E33C1C" w:rsidRDefault="00555D6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55D60" w14:paraId="40BACD4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777E27" w14:textId="77777777" w:rsidR="00555D60" w:rsidRDefault="00555D60" w:rsidP="005471E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2F8950" w14:textId="2F2AF84E" w:rsidR="00555D60" w:rsidRDefault="00555D60" w:rsidP="005471E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F4A3E">
            <w:rPr>
              <w:i/>
              <w:sz w:val="18"/>
            </w:rPr>
            <w:t>Fair Work Amendment (Contractor High Income Threshold)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B3B887" w14:textId="77777777" w:rsidR="00555D60" w:rsidRDefault="00555D60" w:rsidP="005471E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9616259" w14:textId="77777777" w:rsidR="00555D60" w:rsidRPr="00E432F8" w:rsidRDefault="00E432F8" w:rsidP="00E432F8">
    <w:pPr>
      <w:rPr>
        <w:rFonts w:cs="Times New Roman"/>
        <w:i/>
        <w:sz w:val="18"/>
      </w:rPr>
    </w:pPr>
    <w:r w:rsidRPr="00E432F8">
      <w:rPr>
        <w:rFonts w:cs="Times New Roman"/>
        <w:i/>
        <w:sz w:val="18"/>
      </w:rPr>
      <w:t>OPC67040 -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59175" w14:textId="77777777" w:rsidR="00555D60" w:rsidRDefault="00555D60" w:rsidP="0048364F">
      <w:pPr>
        <w:spacing w:line="240" w:lineRule="auto"/>
      </w:pPr>
      <w:r>
        <w:separator/>
      </w:r>
    </w:p>
  </w:footnote>
  <w:footnote w:type="continuationSeparator" w:id="0">
    <w:p w14:paraId="2F0DDE49" w14:textId="77777777" w:rsidR="00555D60" w:rsidRDefault="00555D6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81662" w14:textId="77777777" w:rsidR="00555D60" w:rsidRPr="005F1388" w:rsidRDefault="00555D6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AA160" w14:textId="77777777" w:rsidR="00555D60" w:rsidRPr="005F1388" w:rsidRDefault="00555D6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A8B52" w14:textId="77777777" w:rsidR="00555D60" w:rsidRPr="005F1388" w:rsidRDefault="00555D6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FA8A2" w14:textId="77777777" w:rsidR="00555D60" w:rsidRPr="00ED79B6" w:rsidRDefault="00555D6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74BCB" w14:textId="77777777" w:rsidR="00555D60" w:rsidRPr="00ED79B6" w:rsidRDefault="00555D6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19F81" w14:textId="77777777" w:rsidR="00555D60" w:rsidRPr="00ED79B6" w:rsidRDefault="00555D6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536F4" w14:textId="0D9387B1" w:rsidR="00555D60" w:rsidRPr="00A961C4" w:rsidRDefault="00555D6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E7C8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E7C89">
      <w:rPr>
        <w:noProof/>
        <w:sz w:val="20"/>
      </w:rPr>
      <w:t>Contractor high income threshold</w:t>
    </w:r>
    <w:r>
      <w:rPr>
        <w:sz w:val="20"/>
      </w:rPr>
      <w:fldChar w:fldCharType="end"/>
    </w:r>
  </w:p>
  <w:p w14:paraId="581A1B36" w14:textId="1C9C30C3" w:rsidR="00555D60" w:rsidRPr="00A961C4" w:rsidRDefault="00555D6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C92C818" w14:textId="77777777" w:rsidR="00555D60" w:rsidRPr="00A961C4" w:rsidRDefault="00555D6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D3A96" w14:textId="0D8C7DA7" w:rsidR="00555D60" w:rsidRPr="00A961C4" w:rsidRDefault="00555D6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3E7C89">
      <w:rPr>
        <w:sz w:val="20"/>
      </w:rPr>
      <w:fldChar w:fldCharType="separate"/>
    </w:r>
    <w:r w:rsidR="003E7C89">
      <w:rPr>
        <w:noProof/>
        <w:sz w:val="20"/>
      </w:rPr>
      <w:t>Contractor high income threshold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E7C89">
      <w:rPr>
        <w:b/>
        <w:sz w:val="20"/>
      </w:rPr>
      <w:fldChar w:fldCharType="separate"/>
    </w:r>
    <w:r w:rsidR="003E7C8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83D5A91" w14:textId="077B37D3" w:rsidR="00555D60" w:rsidRPr="00A961C4" w:rsidRDefault="00555D6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4C850DB" w14:textId="77777777" w:rsidR="00555D60" w:rsidRPr="00A961C4" w:rsidRDefault="00555D6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81177" w14:textId="77777777" w:rsidR="00555D60" w:rsidRPr="00A961C4" w:rsidRDefault="00555D6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220213628">
    <w:abstractNumId w:val="9"/>
  </w:num>
  <w:num w:numId="2" w16cid:durableId="931357407">
    <w:abstractNumId w:val="7"/>
  </w:num>
  <w:num w:numId="3" w16cid:durableId="908535447">
    <w:abstractNumId w:val="6"/>
  </w:num>
  <w:num w:numId="4" w16cid:durableId="2115710928">
    <w:abstractNumId w:val="5"/>
  </w:num>
  <w:num w:numId="5" w16cid:durableId="585267916">
    <w:abstractNumId w:val="4"/>
  </w:num>
  <w:num w:numId="6" w16cid:durableId="997730213">
    <w:abstractNumId w:val="8"/>
  </w:num>
  <w:num w:numId="7" w16cid:durableId="611785611">
    <w:abstractNumId w:val="3"/>
  </w:num>
  <w:num w:numId="8" w16cid:durableId="1297759882">
    <w:abstractNumId w:val="2"/>
  </w:num>
  <w:num w:numId="9" w16cid:durableId="1920014246">
    <w:abstractNumId w:val="1"/>
  </w:num>
  <w:num w:numId="10" w16cid:durableId="1982071737">
    <w:abstractNumId w:val="0"/>
  </w:num>
  <w:num w:numId="11" w16cid:durableId="313340685">
    <w:abstractNumId w:val="15"/>
  </w:num>
  <w:num w:numId="12" w16cid:durableId="1064259678">
    <w:abstractNumId w:val="11"/>
  </w:num>
  <w:num w:numId="13" w16cid:durableId="2067559209">
    <w:abstractNumId w:val="12"/>
  </w:num>
  <w:num w:numId="14" w16cid:durableId="80415932">
    <w:abstractNumId w:val="14"/>
  </w:num>
  <w:num w:numId="15" w16cid:durableId="1602178376">
    <w:abstractNumId w:val="13"/>
  </w:num>
  <w:num w:numId="16" w16cid:durableId="736780776">
    <w:abstractNumId w:val="10"/>
  </w:num>
  <w:num w:numId="17" w16cid:durableId="470756337">
    <w:abstractNumId w:val="17"/>
  </w:num>
  <w:num w:numId="18" w16cid:durableId="16692155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removePersonalInformation/>
  <w:embedTrueTypeFonts/>
  <w:saveSubsetFonts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511A2"/>
    <w:rsid w:val="00000263"/>
    <w:rsid w:val="00002A5E"/>
    <w:rsid w:val="000113BC"/>
    <w:rsid w:val="000136AF"/>
    <w:rsid w:val="00016303"/>
    <w:rsid w:val="00017FDB"/>
    <w:rsid w:val="00036E24"/>
    <w:rsid w:val="0004044E"/>
    <w:rsid w:val="000413AC"/>
    <w:rsid w:val="00044411"/>
    <w:rsid w:val="00046F47"/>
    <w:rsid w:val="0005120E"/>
    <w:rsid w:val="00054577"/>
    <w:rsid w:val="000614BF"/>
    <w:rsid w:val="00070FCE"/>
    <w:rsid w:val="0007169C"/>
    <w:rsid w:val="00075303"/>
    <w:rsid w:val="00077593"/>
    <w:rsid w:val="00082631"/>
    <w:rsid w:val="00083F48"/>
    <w:rsid w:val="00096173"/>
    <w:rsid w:val="000A7DF9"/>
    <w:rsid w:val="000C7697"/>
    <w:rsid w:val="000D05EF"/>
    <w:rsid w:val="000D5485"/>
    <w:rsid w:val="000F0D08"/>
    <w:rsid w:val="000F21C1"/>
    <w:rsid w:val="00105D72"/>
    <w:rsid w:val="0010745C"/>
    <w:rsid w:val="00117277"/>
    <w:rsid w:val="00124553"/>
    <w:rsid w:val="00124A72"/>
    <w:rsid w:val="00155873"/>
    <w:rsid w:val="00160BD7"/>
    <w:rsid w:val="001643C9"/>
    <w:rsid w:val="00165568"/>
    <w:rsid w:val="00166082"/>
    <w:rsid w:val="00166C2F"/>
    <w:rsid w:val="001716C9"/>
    <w:rsid w:val="00184261"/>
    <w:rsid w:val="001849AB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D335C"/>
    <w:rsid w:val="001E0A8D"/>
    <w:rsid w:val="001E3590"/>
    <w:rsid w:val="001E7407"/>
    <w:rsid w:val="001F369B"/>
    <w:rsid w:val="00201D27"/>
    <w:rsid w:val="0020300C"/>
    <w:rsid w:val="00204322"/>
    <w:rsid w:val="00220A0C"/>
    <w:rsid w:val="00223E4A"/>
    <w:rsid w:val="002302EA"/>
    <w:rsid w:val="00240749"/>
    <w:rsid w:val="002468D7"/>
    <w:rsid w:val="00247854"/>
    <w:rsid w:val="00263886"/>
    <w:rsid w:val="00274F15"/>
    <w:rsid w:val="0027512D"/>
    <w:rsid w:val="00285CDD"/>
    <w:rsid w:val="00291167"/>
    <w:rsid w:val="002914AF"/>
    <w:rsid w:val="00297ECB"/>
    <w:rsid w:val="002A2E19"/>
    <w:rsid w:val="002C152A"/>
    <w:rsid w:val="002D043A"/>
    <w:rsid w:val="002E4531"/>
    <w:rsid w:val="002E788F"/>
    <w:rsid w:val="002F3D4E"/>
    <w:rsid w:val="0031713F"/>
    <w:rsid w:val="003173B2"/>
    <w:rsid w:val="00321913"/>
    <w:rsid w:val="00324EE6"/>
    <w:rsid w:val="0033024E"/>
    <w:rsid w:val="003303F6"/>
    <w:rsid w:val="003316DC"/>
    <w:rsid w:val="00332E0D"/>
    <w:rsid w:val="0033605D"/>
    <w:rsid w:val="003415D3"/>
    <w:rsid w:val="00346335"/>
    <w:rsid w:val="00352B0F"/>
    <w:rsid w:val="003561B0"/>
    <w:rsid w:val="00367960"/>
    <w:rsid w:val="003A15AC"/>
    <w:rsid w:val="003A56EB"/>
    <w:rsid w:val="003B0627"/>
    <w:rsid w:val="003C2993"/>
    <w:rsid w:val="003C5F2B"/>
    <w:rsid w:val="003D0BFE"/>
    <w:rsid w:val="003D5700"/>
    <w:rsid w:val="003E7C89"/>
    <w:rsid w:val="003F0F5A"/>
    <w:rsid w:val="003F2861"/>
    <w:rsid w:val="003F71E5"/>
    <w:rsid w:val="00400A30"/>
    <w:rsid w:val="004022CA"/>
    <w:rsid w:val="004116CD"/>
    <w:rsid w:val="00414ADE"/>
    <w:rsid w:val="00424CA9"/>
    <w:rsid w:val="004257BB"/>
    <w:rsid w:val="004261D9"/>
    <w:rsid w:val="00432D04"/>
    <w:rsid w:val="00441422"/>
    <w:rsid w:val="0044291A"/>
    <w:rsid w:val="00446C58"/>
    <w:rsid w:val="00460499"/>
    <w:rsid w:val="00474835"/>
    <w:rsid w:val="004819C7"/>
    <w:rsid w:val="0048364F"/>
    <w:rsid w:val="00490F2E"/>
    <w:rsid w:val="00496DB3"/>
    <w:rsid w:val="00496F97"/>
    <w:rsid w:val="00497E28"/>
    <w:rsid w:val="004A53EA"/>
    <w:rsid w:val="004F1FAC"/>
    <w:rsid w:val="004F53F1"/>
    <w:rsid w:val="004F676E"/>
    <w:rsid w:val="005104FA"/>
    <w:rsid w:val="00516B8D"/>
    <w:rsid w:val="00522196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471EF"/>
    <w:rsid w:val="00554243"/>
    <w:rsid w:val="00555D60"/>
    <w:rsid w:val="005565FD"/>
    <w:rsid w:val="00557C7A"/>
    <w:rsid w:val="00562A58"/>
    <w:rsid w:val="0056668F"/>
    <w:rsid w:val="0057754D"/>
    <w:rsid w:val="00581211"/>
    <w:rsid w:val="00584811"/>
    <w:rsid w:val="00593AA6"/>
    <w:rsid w:val="00594161"/>
    <w:rsid w:val="00594512"/>
    <w:rsid w:val="00594749"/>
    <w:rsid w:val="005A482B"/>
    <w:rsid w:val="005B4067"/>
    <w:rsid w:val="005B4A41"/>
    <w:rsid w:val="005C36E0"/>
    <w:rsid w:val="005C3F41"/>
    <w:rsid w:val="005D168D"/>
    <w:rsid w:val="005D5631"/>
    <w:rsid w:val="005D5EA1"/>
    <w:rsid w:val="005D7EB6"/>
    <w:rsid w:val="005E61D3"/>
    <w:rsid w:val="005F4840"/>
    <w:rsid w:val="005F593D"/>
    <w:rsid w:val="005F7738"/>
    <w:rsid w:val="00600219"/>
    <w:rsid w:val="00612030"/>
    <w:rsid w:val="00613EAD"/>
    <w:rsid w:val="006158AC"/>
    <w:rsid w:val="00626C70"/>
    <w:rsid w:val="00640402"/>
    <w:rsid w:val="00640F78"/>
    <w:rsid w:val="00642EFF"/>
    <w:rsid w:val="00646E7B"/>
    <w:rsid w:val="00653F5E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2AB"/>
    <w:rsid w:val="00732E9D"/>
    <w:rsid w:val="0073491A"/>
    <w:rsid w:val="007440B7"/>
    <w:rsid w:val="007473C5"/>
    <w:rsid w:val="00747993"/>
    <w:rsid w:val="007634AD"/>
    <w:rsid w:val="007715C9"/>
    <w:rsid w:val="00774EDD"/>
    <w:rsid w:val="007757EC"/>
    <w:rsid w:val="007A115D"/>
    <w:rsid w:val="007A35E6"/>
    <w:rsid w:val="007A43FA"/>
    <w:rsid w:val="007A6863"/>
    <w:rsid w:val="007D45C1"/>
    <w:rsid w:val="007E7D4A"/>
    <w:rsid w:val="007F48ED"/>
    <w:rsid w:val="007F7947"/>
    <w:rsid w:val="008073F6"/>
    <w:rsid w:val="00812F45"/>
    <w:rsid w:val="00823B55"/>
    <w:rsid w:val="00835E86"/>
    <w:rsid w:val="0084172C"/>
    <w:rsid w:val="00852671"/>
    <w:rsid w:val="00856A31"/>
    <w:rsid w:val="008754D0"/>
    <w:rsid w:val="00877D48"/>
    <w:rsid w:val="008816F0"/>
    <w:rsid w:val="0088345B"/>
    <w:rsid w:val="008A16A5"/>
    <w:rsid w:val="008B5D42"/>
    <w:rsid w:val="008B7626"/>
    <w:rsid w:val="008C2B5D"/>
    <w:rsid w:val="008D0EE0"/>
    <w:rsid w:val="008D5B99"/>
    <w:rsid w:val="008D7A27"/>
    <w:rsid w:val="008E4702"/>
    <w:rsid w:val="008E69AA"/>
    <w:rsid w:val="008F4F1C"/>
    <w:rsid w:val="00911310"/>
    <w:rsid w:val="00914F69"/>
    <w:rsid w:val="00922764"/>
    <w:rsid w:val="00931FE9"/>
    <w:rsid w:val="00932377"/>
    <w:rsid w:val="009408EA"/>
    <w:rsid w:val="00943102"/>
    <w:rsid w:val="0094342E"/>
    <w:rsid w:val="0094523D"/>
    <w:rsid w:val="00954AB8"/>
    <w:rsid w:val="009559E6"/>
    <w:rsid w:val="00976A63"/>
    <w:rsid w:val="00983419"/>
    <w:rsid w:val="00994821"/>
    <w:rsid w:val="009B4B75"/>
    <w:rsid w:val="009B633A"/>
    <w:rsid w:val="009C1E52"/>
    <w:rsid w:val="009C3431"/>
    <w:rsid w:val="009C4C35"/>
    <w:rsid w:val="009C5989"/>
    <w:rsid w:val="009D08DA"/>
    <w:rsid w:val="009D1BD5"/>
    <w:rsid w:val="009D7DFA"/>
    <w:rsid w:val="00A00646"/>
    <w:rsid w:val="00A06860"/>
    <w:rsid w:val="00A136F5"/>
    <w:rsid w:val="00A229D1"/>
    <w:rsid w:val="00A231E2"/>
    <w:rsid w:val="00A2550D"/>
    <w:rsid w:val="00A33AEC"/>
    <w:rsid w:val="00A4169B"/>
    <w:rsid w:val="00A445F2"/>
    <w:rsid w:val="00A50D55"/>
    <w:rsid w:val="00A5165B"/>
    <w:rsid w:val="00A5297E"/>
    <w:rsid w:val="00A52FDA"/>
    <w:rsid w:val="00A63E39"/>
    <w:rsid w:val="00A64912"/>
    <w:rsid w:val="00A70A74"/>
    <w:rsid w:val="00A836C1"/>
    <w:rsid w:val="00A90EA8"/>
    <w:rsid w:val="00AA0343"/>
    <w:rsid w:val="00AA2A5C"/>
    <w:rsid w:val="00AB78E9"/>
    <w:rsid w:val="00AD0863"/>
    <w:rsid w:val="00AD3467"/>
    <w:rsid w:val="00AD5641"/>
    <w:rsid w:val="00AD7252"/>
    <w:rsid w:val="00AE0F9B"/>
    <w:rsid w:val="00AE6321"/>
    <w:rsid w:val="00AF55FF"/>
    <w:rsid w:val="00B032D8"/>
    <w:rsid w:val="00B10546"/>
    <w:rsid w:val="00B33B3C"/>
    <w:rsid w:val="00B40D74"/>
    <w:rsid w:val="00B51503"/>
    <w:rsid w:val="00B52663"/>
    <w:rsid w:val="00B56DCB"/>
    <w:rsid w:val="00B770D2"/>
    <w:rsid w:val="00B80C47"/>
    <w:rsid w:val="00B94F68"/>
    <w:rsid w:val="00BA47A3"/>
    <w:rsid w:val="00BA5026"/>
    <w:rsid w:val="00BB6E79"/>
    <w:rsid w:val="00BC5479"/>
    <w:rsid w:val="00BE3B31"/>
    <w:rsid w:val="00BE705A"/>
    <w:rsid w:val="00BE719A"/>
    <w:rsid w:val="00BE720A"/>
    <w:rsid w:val="00BF27FC"/>
    <w:rsid w:val="00BF6650"/>
    <w:rsid w:val="00C04990"/>
    <w:rsid w:val="00C067E5"/>
    <w:rsid w:val="00C164CA"/>
    <w:rsid w:val="00C3100D"/>
    <w:rsid w:val="00C42BF8"/>
    <w:rsid w:val="00C460AE"/>
    <w:rsid w:val="00C50043"/>
    <w:rsid w:val="00C50A0F"/>
    <w:rsid w:val="00C53574"/>
    <w:rsid w:val="00C630F8"/>
    <w:rsid w:val="00C7573B"/>
    <w:rsid w:val="00C76CF3"/>
    <w:rsid w:val="00CA7844"/>
    <w:rsid w:val="00CB3744"/>
    <w:rsid w:val="00CB58EF"/>
    <w:rsid w:val="00CE6018"/>
    <w:rsid w:val="00CE7D64"/>
    <w:rsid w:val="00CF0BB2"/>
    <w:rsid w:val="00D10B02"/>
    <w:rsid w:val="00D13441"/>
    <w:rsid w:val="00D20665"/>
    <w:rsid w:val="00D20C9B"/>
    <w:rsid w:val="00D243A3"/>
    <w:rsid w:val="00D3200B"/>
    <w:rsid w:val="00D33440"/>
    <w:rsid w:val="00D43A43"/>
    <w:rsid w:val="00D52EFE"/>
    <w:rsid w:val="00D56A0D"/>
    <w:rsid w:val="00D5767F"/>
    <w:rsid w:val="00D63EF6"/>
    <w:rsid w:val="00D64CF7"/>
    <w:rsid w:val="00D66518"/>
    <w:rsid w:val="00D70DFB"/>
    <w:rsid w:val="00D71EEA"/>
    <w:rsid w:val="00D735CD"/>
    <w:rsid w:val="00D73EB7"/>
    <w:rsid w:val="00D753D5"/>
    <w:rsid w:val="00D766DF"/>
    <w:rsid w:val="00D95891"/>
    <w:rsid w:val="00DB5CB4"/>
    <w:rsid w:val="00DC4E8C"/>
    <w:rsid w:val="00DE149E"/>
    <w:rsid w:val="00DF4A3E"/>
    <w:rsid w:val="00E05704"/>
    <w:rsid w:val="00E10783"/>
    <w:rsid w:val="00E12F1A"/>
    <w:rsid w:val="00E15561"/>
    <w:rsid w:val="00E21CFB"/>
    <w:rsid w:val="00E22935"/>
    <w:rsid w:val="00E35FB7"/>
    <w:rsid w:val="00E432F8"/>
    <w:rsid w:val="00E54292"/>
    <w:rsid w:val="00E60191"/>
    <w:rsid w:val="00E74DC7"/>
    <w:rsid w:val="00E87699"/>
    <w:rsid w:val="00E91B0C"/>
    <w:rsid w:val="00E92E27"/>
    <w:rsid w:val="00E9586B"/>
    <w:rsid w:val="00E97334"/>
    <w:rsid w:val="00EA0D36"/>
    <w:rsid w:val="00EA0D71"/>
    <w:rsid w:val="00EA180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42619"/>
    <w:rsid w:val="00F511A2"/>
    <w:rsid w:val="00F6709F"/>
    <w:rsid w:val="00F677A9"/>
    <w:rsid w:val="00F723BD"/>
    <w:rsid w:val="00F732EA"/>
    <w:rsid w:val="00F73FB7"/>
    <w:rsid w:val="00F74359"/>
    <w:rsid w:val="00F84CF5"/>
    <w:rsid w:val="00F8612E"/>
    <w:rsid w:val="00FA420B"/>
    <w:rsid w:val="00FC03CF"/>
    <w:rsid w:val="00FC29E1"/>
    <w:rsid w:val="00FE0781"/>
    <w:rsid w:val="00FF1CAD"/>
    <w:rsid w:val="00FF39DE"/>
    <w:rsid w:val="00FF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3A7CA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31FE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FE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1FE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1FE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1FE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1FE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1FE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31FE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31FE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31FE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31FE9"/>
  </w:style>
  <w:style w:type="paragraph" w:customStyle="1" w:styleId="OPCParaBase">
    <w:name w:val="OPCParaBase"/>
    <w:qFormat/>
    <w:rsid w:val="00931FE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31FE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31FE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31FE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31FE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31FE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31FE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31FE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31FE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31FE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31FE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31FE9"/>
  </w:style>
  <w:style w:type="paragraph" w:customStyle="1" w:styleId="Blocks">
    <w:name w:val="Blocks"/>
    <w:aliases w:val="bb"/>
    <w:basedOn w:val="OPCParaBase"/>
    <w:qFormat/>
    <w:rsid w:val="00931FE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31F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31FE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31FE9"/>
    <w:rPr>
      <w:i/>
    </w:rPr>
  </w:style>
  <w:style w:type="paragraph" w:customStyle="1" w:styleId="BoxList">
    <w:name w:val="BoxList"/>
    <w:aliases w:val="bl"/>
    <w:basedOn w:val="BoxText"/>
    <w:qFormat/>
    <w:rsid w:val="00931FE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31FE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31FE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31FE9"/>
    <w:pPr>
      <w:ind w:left="1985" w:hanging="851"/>
    </w:pPr>
  </w:style>
  <w:style w:type="character" w:customStyle="1" w:styleId="CharAmPartNo">
    <w:name w:val="CharAmPartNo"/>
    <w:basedOn w:val="OPCCharBase"/>
    <w:qFormat/>
    <w:rsid w:val="00931FE9"/>
  </w:style>
  <w:style w:type="character" w:customStyle="1" w:styleId="CharAmPartText">
    <w:name w:val="CharAmPartText"/>
    <w:basedOn w:val="OPCCharBase"/>
    <w:qFormat/>
    <w:rsid w:val="00931FE9"/>
  </w:style>
  <w:style w:type="character" w:customStyle="1" w:styleId="CharAmSchNo">
    <w:name w:val="CharAmSchNo"/>
    <w:basedOn w:val="OPCCharBase"/>
    <w:qFormat/>
    <w:rsid w:val="00931FE9"/>
  </w:style>
  <w:style w:type="character" w:customStyle="1" w:styleId="CharAmSchText">
    <w:name w:val="CharAmSchText"/>
    <w:basedOn w:val="OPCCharBase"/>
    <w:qFormat/>
    <w:rsid w:val="00931FE9"/>
  </w:style>
  <w:style w:type="character" w:customStyle="1" w:styleId="CharBoldItalic">
    <w:name w:val="CharBoldItalic"/>
    <w:basedOn w:val="OPCCharBase"/>
    <w:uiPriority w:val="1"/>
    <w:qFormat/>
    <w:rsid w:val="00931FE9"/>
    <w:rPr>
      <w:b/>
      <w:i/>
    </w:rPr>
  </w:style>
  <w:style w:type="character" w:customStyle="1" w:styleId="CharChapNo">
    <w:name w:val="CharChapNo"/>
    <w:basedOn w:val="OPCCharBase"/>
    <w:uiPriority w:val="1"/>
    <w:qFormat/>
    <w:rsid w:val="00931FE9"/>
  </w:style>
  <w:style w:type="character" w:customStyle="1" w:styleId="CharChapText">
    <w:name w:val="CharChapText"/>
    <w:basedOn w:val="OPCCharBase"/>
    <w:uiPriority w:val="1"/>
    <w:qFormat/>
    <w:rsid w:val="00931FE9"/>
  </w:style>
  <w:style w:type="character" w:customStyle="1" w:styleId="CharDivNo">
    <w:name w:val="CharDivNo"/>
    <w:basedOn w:val="OPCCharBase"/>
    <w:uiPriority w:val="1"/>
    <w:qFormat/>
    <w:rsid w:val="00931FE9"/>
  </w:style>
  <w:style w:type="character" w:customStyle="1" w:styleId="CharDivText">
    <w:name w:val="CharDivText"/>
    <w:basedOn w:val="OPCCharBase"/>
    <w:uiPriority w:val="1"/>
    <w:qFormat/>
    <w:rsid w:val="00931FE9"/>
  </w:style>
  <w:style w:type="character" w:customStyle="1" w:styleId="CharItalic">
    <w:name w:val="CharItalic"/>
    <w:basedOn w:val="OPCCharBase"/>
    <w:uiPriority w:val="1"/>
    <w:qFormat/>
    <w:rsid w:val="00931FE9"/>
    <w:rPr>
      <w:i/>
    </w:rPr>
  </w:style>
  <w:style w:type="character" w:customStyle="1" w:styleId="CharPartNo">
    <w:name w:val="CharPartNo"/>
    <w:basedOn w:val="OPCCharBase"/>
    <w:uiPriority w:val="1"/>
    <w:qFormat/>
    <w:rsid w:val="00931FE9"/>
  </w:style>
  <w:style w:type="character" w:customStyle="1" w:styleId="CharPartText">
    <w:name w:val="CharPartText"/>
    <w:basedOn w:val="OPCCharBase"/>
    <w:uiPriority w:val="1"/>
    <w:qFormat/>
    <w:rsid w:val="00931FE9"/>
  </w:style>
  <w:style w:type="character" w:customStyle="1" w:styleId="CharSectno">
    <w:name w:val="CharSectno"/>
    <w:basedOn w:val="OPCCharBase"/>
    <w:qFormat/>
    <w:rsid w:val="00931FE9"/>
  </w:style>
  <w:style w:type="character" w:customStyle="1" w:styleId="CharSubdNo">
    <w:name w:val="CharSubdNo"/>
    <w:basedOn w:val="OPCCharBase"/>
    <w:uiPriority w:val="1"/>
    <w:qFormat/>
    <w:rsid w:val="00931FE9"/>
  </w:style>
  <w:style w:type="character" w:customStyle="1" w:styleId="CharSubdText">
    <w:name w:val="CharSubdText"/>
    <w:basedOn w:val="OPCCharBase"/>
    <w:uiPriority w:val="1"/>
    <w:qFormat/>
    <w:rsid w:val="00931FE9"/>
  </w:style>
  <w:style w:type="paragraph" w:customStyle="1" w:styleId="CTA--">
    <w:name w:val="CTA --"/>
    <w:basedOn w:val="OPCParaBase"/>
    <w:next w:val="Normal"/>
    <w:rsid w:val="00931FE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31FE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31FE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31FE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31FE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31FE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31FE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31FE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31FE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31FE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31FE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31FE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31FE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31FE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31FE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31FE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31FE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31FE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31FE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31FE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31FE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31FE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31FE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31FE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31FE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31FE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31FE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31FE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31FE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31FE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31FE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31FE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31FE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31FE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31FE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indent(a)"/>
    <w:basedOn w:val="OPCParaBase"/>
    <w:link w:val="paragraphChar"/>
    <w:rsid w:val="00931FE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31FE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31FE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31FE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31FE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31FE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31FE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31FE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31FE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31FE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31FE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31FE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31FE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31FE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31FE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31FE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31F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31FE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31FE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31FE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31FE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31FE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31FE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31FE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31FE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31FE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31FE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31FE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31FE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31FE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31FE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31FE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31FE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31FE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31FE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31FE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31FE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31FE9"/>
    <w:rPr>
      <w:sz w:val="16"/>
    </w:rPr>
  </w:style>
  <w:style w:type="table" w:customStyle="1" w:styleId="CFlag">
    <w:name w:val="CFlag"/>
    <w:basedOn w:val="TableNormal"/>
    <w:uiPriority w:val="99"/>
    <w:rsid w:val="00931FE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31F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31F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1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31FE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31FE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31FE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31FE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31FE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31FE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31FE9"/>
    <w:pPr>
      <w:spacing w:before="120"/>
    </w:pPr>
  </w:style>
  <w:style w:type="paragraph" w:customStyle="1" w:styleId="CompiledActNo">
    <w:name w:val="CompiledActNo"/>
    <w:basedOn w:val="OPCParaBase"/>
    <w:next w:val="Normal"/>
    <w:rsid w:val="00931FE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31FE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31FE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31FE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31FE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31FE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31FE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31FE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31FE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31FE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31FE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31FE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31FE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31FE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31FE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31FE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31FE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31FE9"/>
  </w:style>
  <w:style w:type="character" w:customStyle="1" w:styleId="CharSubPartNoCASA">
    <w:name w:val="CharSubPartNo(CASA)"/>
    <w:basedOn w:val="OPCCharBase"/>
    <w:uiPriority w:val="1"/>
    <w:rsid w:val="00931FE9"/>
  </w:style>
  <w:style w:type="paragraph" w:customStyle="1" w:styleId="ENoteTTIndentHeadingSub">
    <w:name w:val="ENoteTTIndentHeadingSub"/>
    <w:aliases w:val="enTTHis"/>
    <w:basedOn w:val="OPCParaBase"/>
    <w:rsid w:val="00931FE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31FE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31FE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31FE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31FE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31FE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31F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31FE9"/>
    <w:rPr>
      <w:sz w:val="22"/>
    </w:rPr>
  </w:style>
  <w:style w:type="paragraph" w:customStyle="1" w:styleId="SOTextNote">
    <w:name w:val="SO TextNote"/>
    <w:aliases w:val="sont"/>
    <w:basedOn w:val="SOText"/>
    <w:qFormat/>
    <w:rsid w:val="00931FE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31FE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31FE9"/>
    <w:rPr>
      <w:sz w:val="22"/>
    </w:rPr>
  </w:style>
  <w:style w:type="paragraph" w:customStyle="1" w:styleId="FileName">
    <w:name w:val="FileName"/>
    <w:basedOn w:val="Normal"/>
    <w:rsid w:val="00931FE9"/>
  </w:style>
  <w:style w:type="paragraph" w:customStyle="1" w:styleId="TableHeading">
    <w:name w:val="TableHeading"/>
    <w:aliases w:val="th"/>
    <w:basedOn w:val="OPCParaBase"/>
    <w:next w:val="Tabletext"/>
    <w:rsid w:val="00931FE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31FE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31FE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31FE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31FE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31FE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31FE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31FE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31FE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31F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31FE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31FE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31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31FE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31F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31F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1FE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31FE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31FE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31FE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31FE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31F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31F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31FE9"/>
  </w:style>
  <w:style w:type="character" w:customStyle="1" w:styleId="charlegsubtitle1">
    <w:name w:val="charlegsubtitle1"/>
    <w:basedOn w:val="DefaultParagraphFont"/>
    <w:rsid w:val="00931FE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31FE9"/>
    <w:pPr>
      <w:ind w:left="240" w:hanging="240"/>
    </w:pPr>
  </w:style>
  <w:style w:type="paragraph" w:styleId="Index2">
    <w:name w:val="index 2"/>
    <w:basedOn w:val="Normal"/>
    <w:next w:val="Normal"/>
    <w:autoRedefine/>
    <w:rsid w:val="00931FE9"/>
    <w:pPr>
      <w:ind w:left="480" w:hanging="240"/>
    </w:pPr>
  </w:style>
  <w:style w:type="paragraph" w:styleId="Index3">
    <w:name w:val="index 3"/>
    <w:basedOn w:val="Normal"/>
    <w:next w:val="Normal"/>
    <w:autoRedefine/>
    <w:rsid w:val="00931FE9"/>
    <w:pPr>
      <w:ind w:left="720" w:hanging="240"/>
    </w:pPr>
  </w:style>
  <w:style w:type="paragraph" w:styleId="Index4">
    <w:name w:val="index 4"/>
    <w:basedOn w:val="Normal"/>
    <w:next w:val="Normal"/>
    <w:autoRedefine/>
    <w:rsid w:val="00931FE9"/>
    <w:pPr>
      <w:ind w:left="960" w:hanging="240"/>
    </w:pPr>
  </w:style>
  <w:style w:type="paragraph" w:styleId="Index5">
    <w:name w:val="index 5"/>
    <w:basedOn w:val="Normal"/>
    <w:next w:val="Normal"/>
    <w:autoRedefine/>
    <w:rsid w:val="00931FE9"/>
    <w:pPr>
      <w:ind w:left="1200" w:hanging="240"/>
    </w:pPr>
  </w:style>
  <w:style w:type="paragraph" w:styleId="Index6">
    <w:name w:val="index 6"/>
    <w:basedOn w:val="Normal"/>
    <w:next w:val="Normal"/>
    <w:autoRedefine/>
    <w:rsid w:val="00931FE9"/>
    <w:pPr>
      <w:ind w:left="1440" w:hanging="240"/>
    </w:pPr>
  </w:style>
  <w:style w:type="paragraph" w:styleId="Index7">
    <w:name w:val="index 7"/>
    <w:basedOn w:val="Normal"/>
    <w:next w:val="Normal"/>
    <w:autoRedefine/>
    <w:rsid w:val="00931FE9"/>
    <w:pPr>
      <w:ind w:left="1680" w:hanging="240"/>
    </w:pPr>
  </w:style>
  <w:style w:type="paragraph" w:styleId="Index8">
    <w:name w:val="index 8"/>
    <w:basedOn w:val="Normal"/>
    <w:next w:val="Normal"/>
    <w:autoRedefine/>
    <w:rsid w:val="00931FE9"/>
    <w:pPr>
      <w:ind w:left="1920" w:hanging="240"/>
    </w:pPr>
  </w:style>
  <w:style w:type="paragraph" w:styleId="Index9">
    <w:name w:val="index 9"/>
    <w:basedOn w:val="Normal"/>
    <w:next w:val="Normal"/>
    <w:autoRedefine/>
    <w:rsid w:val="00931FE9"/>
    <w:pPr>
      <w:ind w:left="2160" w:hanging="240"/>
    </w:pPr>
  </w:style>
  <w:style w:type="paragraph" w:styleId="NormalIndent">
    <w:name w:val="Normal Indent"/>
    <w:basedOn w:val="Normal"/>
    <w:rsid w:val="00931FE9"/>
    <w:pPr>
      <w:ind w:left="720"/>
    </w:pPr>
  </w:style>
  <w:style w:type="paragraph" w:styleId="FootnoteText">
    <w:name w:val="footnote text"/>
    <w:basedOn w:val="Normal"/>
    <w:link w:val="FootnoteTextChar"/>
    <w:rsid w:val="00931FE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31FE9"/>
  </w:style>
  <w:style w:type="paragraph" w:styleId="CommentText">
    <w:name w:val="annotation text"/>
    <w:basedOn w:val="Normal"/>
    <w:link w:val="CommentTextChar"/>
    <w:rsid w:val="00931FE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31FE9"/>
  </w:style>
  <w:style w:type="paragraph" w:styleId="IndexHeading">
    <w:name w:val="index heading"/>
    <w:basedOn w:val="Normal"/>
    <w:next w:val="Index1"/>
    <w:rsid w:val="00931FE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31FE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31FE9"/>
    <w:pPr>
      <w:ind w:left="480" w:hanging="480"/>
    </w:pPr>
  </w:style>
  <w:style w:type="paragraph" w:styleId="EnvelopeAddress">
    <w:name w:val="envelope address"/>
    <w:basedOn w:val="Normal"/>
    <w:rsid w:val="00931FE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31FE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31FE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31FE9"/>
    <w:rPr>
      <w:sz w:val="16"/>
      <w:szCs w:val="16"/>
    </w:rPr>
  </w:style>
  <w:style w:type="character" w:styleId="PageNumber">
    <w:name w:val="page number"/>
    <w:basedOn w:val="DefaultParagraphFont"/>
    <w:rsid w:val="00931FE9"/>
  </w:style>
  <w:style w:type="character" w:styleId="EndnoteReference">
    <w:name w:val="endnote reference"/>
    <w:basedOn w:val="DefaultParagraphFont"/>
    <w:rsid w:val="00931FE9"/>
    <w:rPr>
      <w:vertAlign w:val="superscript"/>
    </w:rPr>
  </w:style>
  <w:style w:type="paragraph" w:styleId="EndnoteText">
    <w:name w:val="endnote text"/>
    <w:basedOn w:val="Normal"/>
    <w:link w:val="EndnoteTextChar"/>
    <w:rsid w:val="00931FE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31FE9"/>
  </w:style>
  <w:style w:type="paragraph" w:styleId="TableofAuthorities">
    <w:name w:val="table of authorities"/>
    <w:basedOn w:val="Normal"/>
    <w:next w:val="Normal"/>
    <w:rsid w:val="00931FE9"/>
    <w:pPr>
      <w:ind w:left="240" w:hanging="240"/>
    </w:pPr>
  </w:style>
  <w:style w:type="paragraph" w:styleId="MacroText">
    <w:name w:val="macro"/>
    <w:link w:val="MacroTextChar"/>
    <w:rsid w:val="00931F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31FE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31FE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31FE9"/>
    <w:pPr>
      <w:ind w:left="283" w:hanging="283"/>
    </w:pPr>
  </w:style>
  <w:style w:type="paragraph" w:styleId="ListBullet">
    <w:name w:val="List Bullet"/>
    <w:basedOn w:val="Normal"/>
    <w:autoRedefine/>
    <w:rsid w:val="00931FE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31FE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31FE9"/>
    <w:pPr>
      <w:ind w:left="566" w:hanging="283"/>
    </w:pPr>
  </w:style>
  <w:style w:type="paragraph" w:styleId="List3">
    <w:name w:val="List 3"/>
    <w:basedOn w:val="Normal"/>
    <w:rsid w:val="00931FE9"/>
    <w:pPr>
      <w:ind w:left="849" w:hanging="283"/>
    </w:pPr>
  </w:style>
  <w:style w:type="paragraph" w:styleId="List4">
    <w:name w:val="List 4"/>
    <w:basedOn w:val="Normal"/>
    <w:rsid w:val="00931FE9"/>
    <w:pPr>
      <w:ind w:left="1132" w:hanging="283"/>
    </w:pPr>
  </w:style>
  <w:style w:type="paragraph" w:styleId="List5">
    <w:name w:val="List 5"/>
    <w:basedOn w:val="Normal"/>
    <w:rsid w:val="00931FE9"/>
    <w:pPr>
      <w:ind w:left="1415" w:hanging="283"/>
    </w:pPr>
  </w:style>
  <w:style w:type="paragraph" w:styleId="ListBullet2">
    <w:name w:val="List Bullet 2"/>
    <w:basedOn w:val="Normal"/>
    <w:autoRedefine/>
    <w:rsid w:val="00931FE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31FE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31FE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31FE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31FE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31FE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31FE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31FE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31FE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31FE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31FE9"/>
    <w:pPr>
      <w:ind w:left="4252"/>
    </w:pPr>
  </w:style>
  <w:style w:type="character" w:customStyle="1" w:styleId="ClosingChar">
    <w:name w:val="Closing Char"/>
    <w:basedOn w:val="DefaultParagraphFont"/>
    <w:link w:val="Closing"/>
    <w:rsid w:val="00931FE9"/>
    <w:rPr>
      <w:sz w:val="22"/>
    </w:rPr>
  </w:style>
  <w:style w:type="paragraph" w:styleId="Signature">
    <w:name w:val="Signature"/>
    <w:basedOn w:val="Normal"/>
    <w:link w:val="SignatureChar"/>
    <w:rsid w:val="00931FE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31FE9"/>
    <w:rPr>
      <w:sz w:val="22"/>
    </w:rPr>
  </w:style>
  <w:style w:type="paragraph" w:styleId="BodyText">
    <w:name w:val="Body Text"/>
    <w:basedOn w:val="Normal"/>
    <w:link w:val="BodyTextChar"/>
    <w:rsid w:val="00931FE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31FE9"/>
    <w:rPr>
      <w:sz w:val="22"/>
    </w:rPr>
  </w:style>
  <w:style w:type="paragraph" w:styleId="BodyTextIndent">
    <w:name w:val="Body Text Indent"/>
    <w:basedOn w:val="Normal"/>
    <w:link w:val="BodyTextIndentChar"/>
    <w:rsid w:val="00931FE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31FE9"/>
    <w:rPr>
      <w:sz w:val="22"/>
    </w:rPr>
  </w:style>
  <w:style w:type="paragraph" w:styleId="ListContinue">
    <w:name w:val="List Continue"/>
    <w:basedOn w:val="Normal"/>
    <w:rsid w:val="00931FE9"/>
    <w:pPr>
      <w:spacing w:after="120"/>
      <w:ind w:left="283"/>
    </w:pPr>
  </w:style>
  <w:style w:type="paragraph" w:styleId="ListContinue2">
    <w:name w:val="List Continue 2"/>
    <w:basedOn w:val="Normal"/>
    <w:rsid w:val="00931FE9"/>
    <w:pPr>
      <w:spacing w:after="120"/>
      <w:ind w:left="566"/>
    </w:pPr>
  </w:style>
  <w:style w:type="paragraph" w:styleId="ListContinue3">
    <w:name w:val="List Continue 3"/>
    <w:basedOn w:val="Normal"/>
    <w:rsid w:val="00931FE9"/>
    <w:pPr>
      <w:spacing w:after="120"/>
      <w:ind w:left="849"/>
    </w:pPr>
  </w:style>
  <w:style w:type="paragraph" w:styleId="ListContinue4">
    <w:name w:val="List Continue 4"/>
    <w:basedOn w:val="Normal"/>
    <w:rsid w:val="00931FE9"/>
    <w:pPr>
      <w:spacing w:after="120"/>
      <w:ind w:left="1132"/>
    </w:pPr>
  </w:style>
  <w:style w:type="paragraph" w:styleId="ListContinue5">
    <w:name w:val="List Continue 5"/>
    <w:basedOn w:val="Normal"/>
    <w:rsid w:val="00931FE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31F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31FE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31FE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31FE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31FE9"/>
  </w:style>
  <w:style w:type="character" w:customStyle="1" w:styleId="SalutationChar">
    <w:name w:val="Salutation Char"/>
    <w:basedOn w:val="DefaultParagraphFont"/>
    <w:link w:val="Salutation"/>
    <w:rsid w:val="00931FE9"/>
    <w:rPr>
      <w:sz w:val="22"/>
    </w:rPr>
  </w:style>
  <w:style w:type="paragraph" w:styleId="Date">
    <w:name w:val="Date"/>
    <w:basedOn w:val="Normal"/>
    <w:next w:val="Normal"/>
    <w:link w:val="DateChar"/>
    <w:rsid w:val="00931FE9"/>
  </w:style>
  <w:style w:type="character" w:customStyle="1" w:styleId="DateChar">
    <w:name w:val="Date Char"/>
    <w:basedOn w:val="DefaultParagraphFont"/>
    <w:link w:val="Date"/>
    <w:rsid w:val="00931FE9"/>
    <w:rPr>
      <w:sz w:val="22"/>
    </w:rPr>
  </w:style>
  <w:style w:type="paragraph" w:styleId="BodyTextFirstIndent">
    <w:name w:val="Body Text First Indent"/>
    <w:basedOn w:val="BodyText"/>
    <w:link w:val="BodyTextFirstIndentChar"/>
    <w:rsid w:val="00931FE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31FE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31FE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31FE9"/>
    <w:rPr>
      <w:sz w:val="22"/>
    </w:rPr>
  </w:style>
  <w:style w:type="paragraph" w:styleId="BodyText2">
    <w:name w:val="Body Text 2"/>
    <w:basedOn w:val="Normal"/>
    <w:link w:val="BodyText2Char"/>
    <w:rsid w:val="00931F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31FE9"/>
    <w:rPr>
      <w:sz w:val="22"/>
    </w:rPr>
  </w:style>
  <w:style w:type="paragraph" w:styleId="BodyText3">
    <w:name w:val="Body Text 3"/>
    <w:basedOn w:val="Normal"/>
    <w:link w:val="BodyText3Char"/>
    <w:rsid w:val="00931FE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31FE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31FE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31FE9"/>
    <w:rPr>
      <w:sz w:val="22"/>
    </w:rPr>
  </w:style>
  <w:style w:type="paragraph" w:styleId="BodyTextIndent3">
    <w:name w:val="Body Text Indent 3"/>
    <w:basedOn w:val="Normal"/>
    <w:link w:val="BodyTextIndent3Char"/>
    <w:rsid w:val="00931FE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31FE9"/>
    <w:rPr>
      <w:sz w:val="16"/>
      <w:szCs w:val="16"/>
    </w:rPr>
  </w:style>
  <w:style w:type="paragraph" w:styleId="BlockText">
    <w:name w:val="Block Text"/>
    <w:basedOn w:val="Normal"/>
    <w:rsid w:val="00931FE9"/>
    <w:pPr>
      <w:spacing w:after="120"/>
      <w:ind w:left="1440" w:right="1440"/>
    </w:pPr>
  </w:style>
  <w:style w:type="character" w:styleId="Hyperlink">
    <w:name w:val="Hyperlink"/>
    <w:basedOn w:val="DefaultParagraphFont"/>
    <w:rsid w:val="00931FE9"/>
    <w:rPr>
      <w:color w:val="0000FF"/>
      <w:u w:val="single"/>
    </w:rPr>
  </w:style>
  <w:style w:type="character" w:styleId="FollowedHyperlink">
    <w:name w:val="FollowedHyperlink"/>
    <w:basedOn w:val="DefaultParagraphFont"/>
    <w:rsid w:val="00931FE9"/>
    <w:rPr>
      <w:color w:val="800080"/>
      <w:u w:val="single"/>
    </w:rPr>
  </w:style>
  <w:style w:type="character" w:styleId="Strong">
    <w:name w:val="Strong"/>
    <w:basedOn w:val="DefaultParagraphFont"/>
    <w:qFormat/>
    <w:rsid w:val="00931FE9"/>
    <w:rPr>
      <w:b/>
      <w:bCs/>
    </w:rPr>
  </w:style>
  <w:style w:type="character" w:styleId="Emphasis">
    <w:name w:val="Emphasis"/>
    <w:basedOn w:val="DefaultParagraphFont"/>
    <w:qFormat/>
    <w:rsid w:val="00931FE9"/>
    <w:rPr>
      <w:i/>
      <w:iCs/>
    </w:rPr>
  </w:style>
  <w:style w:type="paragraph" w:styleId="DocumentMap">
    <w:name w:val="Document Map"/>
    <w:basedOn w:val="Normal"/>
    <w:link w:val="DocumentMapChar"/>
    <w:rsid w:val="00931FE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31FE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31FE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31FE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31FE9"/>
  </w:style>
  <w:style w:type="character" w:customStyle="1" w:styleId="E-mailSignatureChar">
    <w:name w:val="E-mail Signature Char"/>
    <w:basedOn w:val="DefaultParagraphFont"/>
    <w:link w:val="E-mailSignature"/>
    <w:rsid w:val="00931FE9"/>
    <w:rPr>
      <w:sz w:val="22"/>
    </w:rPr>
  </w:style>
  <w:style w:type="paragraph" w:styleId="NormalWeb">
    <w:name w:val="Normal (Web)"/>
    <w:basedOn w:val="Normal"/>
    <w:rsid w:val="00931FE9"/>
  </w:style>
  <w:style w:type="character" w:styleId="HTMLAcronym">
    <w:name w:val="HTML Acronym"/>
    <w:basedOn w:val="DefaultParagraphFont"/>
    <w:rsid w:val="00931FE9"/>
  </w:style>
  <w:style w:type="paragraph" w:styleId="HTMLAddress">
    <w:name w:val="HTML Address"/>
    <w:basedOn w:val="Normal"/>
    <w:link w:val="HTMLAddressChar"/>
    <w:rsid w:val="00931FE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31FE9"/>
    <w:rPr>
      <w:i/>
      <w:iCs/>
      <w:sz w:val="22"/>
    </w:rPr>
  </w:style>
  <w:style w:type="character" w:styleId="HTMLCite">
    <w:name w:val="HTML Cite"/>
    <w:basedOn w:val="DefaultParagraphFont"/>
    <w:rsid w:val="00931FE9"/>
    <w:rPr>
      <w:i/>
      <w:iCs/>
    </w:rPr>
  </w:style>
  <w:style w:type="character" w:styleId="HTMLCode">
    <w:name w:val="HTML Code"/>
    <w:basedOn w:val="DefaultParagraphFont"/>
    <w:rsid w:val="00931FE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31FE9"/>
    <w:rPr>
      <w:i/>
      <w:iCs/>
    </w:rPr>
  </w:style>
  <w:style w:type="character" w:styleId="HTMLKeyboard">
    <w:name w:val="HTML Keyboard"/>
    <w:basedOn w:val="DefaultParagraphFont"/>
    <w:rsid w:val="00931FE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31FE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31FE9"/>
    <w:rPr>
      <w:rFonts w:ascii="Courier New" w:hAnsi="Courier New" w:cs="Courier New"/>
    </w:rPr>
  </w:style>
  <w:style w:type="character" w:styleId="HTMLSample">
    <w:name w:val="HTML Sample"/>
    <w:basedOn w:val="DefaultParagraphFont"/>
    <w:rsid w:val="00931FE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31FE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31FE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31F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1FE9"/>
    <w:rPr>
      <w:b/>
      <w:bCs/>
    </w:rPr>
  </w:style>
  <w:style w:type="numbering" w:styleId="1ai">
    <w:name w:val="Outline List 1"/>
    <w:basedOn w:val="NoList"/>
    <w:rsid w:val="00931FE9"/>
    <w:pPr>
      <w:numPr>
        <w:numId w:val="14"/>
      </w:numPr>
    </w:pPr>
  </w:style>
  <w:style w:type="numbering" w:styleId="111111">
    <w:name w:val="Outline List 2"/>
    <w:basedOn w:val="NoList"/>
    <w:rsid w:val="00931FE9"/>
    <w:pPr>
      <w:numPr>
        <w:numId w:val="15"/>
      </w:numPr>
    </w:pPr>
  </w:style>
  <w:style w:type="numbering" w:styleId="ArticleSection">
    <w:name w:val="Outline List 3"/>
    <w:basedOn w:val="NoList"/>
    <w:rsid w:val="00931FE9"/>
    <w:pPr>
      <w:numPr>
        <w:numId w:val="17"/>
      </w:numPr>
    </w:pPr>
  </w:style>
  <w:style w:type="table" w:styleId="TableSimple1">
    <w:name w:val="Table Simple 1"/>
    <w:basedOn w:val="TableNormal"/>
    <w:rsid w:val="00931FE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31FE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31F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31FE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31FE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31FE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31FE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31FE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31FE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31FE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31FE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31FE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31FE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31FE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31FE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31FE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31FE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31FE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31FE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31F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31F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31FE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31FE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31FE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31FE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31FE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31FE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31FE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31FE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31FE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31FE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31FE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31FE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31FE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31FE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31FE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31FE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31FE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31FE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31FE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31FE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31FE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31FE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31FE9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FE9"/>
  </w:style>
  <w:style w:type="character" w:styleId="BookTitle">
    <w:name w:val="Book Title"/>
    <w:basedOn w:val="DefaultParagraphFont"/>
    <w:uiPriority w:val="33"/>
    <w:qFormat/>
    <w:rsid w:val="00931FE9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931F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31F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31F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31F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31F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31F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31FE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31FE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31FE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31FE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31FE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31FE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31FE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31FE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31FE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31FE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31FE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31FE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31FE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31FE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31FE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931FE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31FE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31FE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31FE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31FE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31FE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31FE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931FE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31FE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31FE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31FE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31FE9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31FE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31FE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31FE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31FE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31FE9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31FE9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31FE9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31FE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31FE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31FE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31FE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31FE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31FE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31FE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31FE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31FE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31FE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31FE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31FE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31FE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31FE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31FE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31FE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31FE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31FE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31FE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31FE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31FE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31FE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31FE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31FE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31FE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31FE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31FE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31FE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31FE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31FE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31FE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31FE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31FE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31FE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31FE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31FE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31FE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931FE9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931FE9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FE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FE9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931FE9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31FE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31FE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31FE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31FE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31FE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31FE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31FE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31FE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31FE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31FE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31FE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31FE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31FE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31FE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31FE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31FE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31FE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31FE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31FE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31FE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31FE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931FE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31FE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31FE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31FE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31FE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31FE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31FE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31FE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31FE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31FE9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31FE9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31FE9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31FE9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31FE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31FE9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31FE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31FE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31FE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31FE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31FE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31FE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31FE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31FE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31FE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31FE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31FE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31FE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31FE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31FE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31FE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31FE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31FE9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31FE9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31FE9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31FE9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31FE9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31FE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31FE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31FE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31FE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31FE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31FE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31FE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31FE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31FE9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31FE9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31FE9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31FE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31FE9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31FE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931FE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31FE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31FE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31FE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31FE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31FE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31FE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31F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31F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31F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31F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31F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31F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31F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31F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31F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31F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31F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31F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31F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31F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31FE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31FE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31FE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31FE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31FE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31FE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31FE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31F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31F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31F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31F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31F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31F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31FE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31FE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31FE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31FE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31FE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31FE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31FE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31FE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31F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31F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31F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31F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31F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31F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31FE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931FE9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931FE9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31FE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31FE9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931FE9"/>
    <w:rPr>
      <w:color w:val="808080"/>
    </w:rPr>
  </w:style>
  <w:style w:type="table" w:styleId="PlainTable1">
    <w:name w:val="Plain Table 1"/>
    <w:basedOn w:val="TableNormal"/>
    <w:uiPriority w:val="41"/>
    <w:rsid w:val="00931FE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31FE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31FE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31FE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31FE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931FE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FE9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931FE9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931FE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31FE9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931FE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1FE9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31FE9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5471EF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332452A978F4CBE422DF826045402" ma:contentTypeVersion="6" ma:contentTypeDescription="Create a new document." ma:contentTypeScope="" ma:versionID="625c25fa10eb2781c581e091690ce770">
  <xsd:schema xmlns:xsd="http://www.w3.org/2001/XMLSchema" xmlns:xs="http://www.w3.org/2001/XMLSchema" xmlns:p="http://schemas.microsoft.com/office/2006/metadata/properties" xmlns:ns2="a5d11aba-a114-4c3f-bfaa-a2183f284454" xmlns:ns3="4e5a7ee8-c67e-4aae-bdee-bdedddd08778" targetNamespace="http://schemas.microsoft.com/office/2006/metadata/properties" ma:root="true" ma:fieldsID="1e2c85345ae90de68be3c9ae8a26d9a7" ns2:_="" ns3:_="">
    <xsd:import namespace="a5d11aba-a114-4c3f-bfaa-a2183f284454"/>
    <xsd:import namespace="4e5a7ee8-c67e-4aae-bdee-bdedddd08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11aba-a114-4c3f-bfaa-a2183f284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a7ee8-c67e-4aae-bdee-bdedddd08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e5a7ee8-c67e-4aae-bdee-bdedddd08778">WRLEGAL-635219114-10899</_dlc_DocId>
    <_dlc_DocIdUrl xmlns="4e5a7ee8-c67e-4aae-bdee-bdedddd08778">
      <Url>https://sharedservicescentre.sharepoint.com/sites/DEWR-Workplace-Relations-Legal/_layouts/15/DocIdRedir.aspx?ID=WRLEGAL-635219114-10899</Url>
      <Description>WRLEGAL-635219114-10899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7814283-E073-4DAD-B4BC-6E33E74AA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11aba-a114-4c3f-bfaa-a2183f284454"/>
    <ds:schemaRef ds:uri="4e5a7ee8-c67e-4aae-bdee-bdedddd08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FFA532-D8AE-4AFB-9E1B-F27ABB61AA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9B2626-7F13-4729-900C-E7FE7D037780}">
  <ds:schemaRefs>
    <ds:schemaRef ds:uri="http://schemas.microsoft.com/office/2006/metadata/properties"/>
    <ds:schemaRef ds:uri="http://schemas.microsoft.com/office/infopath/2007/PartnerControls"/>
    <ds:schemaRef ds:uri="AEB913DF-BF22-4FFA-A199-A6D748E3D77D"/>
    <ds:schemaRef ds:uri="4e5a7ee8-c67e-4aae-bdee-bdedddd08778"/>
  </ds:schemaRefs>
</ds:datastoreItem>
</file>

<file path=customXml/itemProps4.xml><?xml version="1.0" encoding="utf-8"?>
<ds:datastoreItem xmlns:ds="http://schemas.openxmlformats.org/officeDocument/2006/customXml" ds:itemID="{FC4092EF-5447-4672-9073-76AD8E1E311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7</Pages>
  <Words>664</Words>
  <Characters>3789</Characters>
  <Application>Microsoft Office Word</Application>
  <DocSecurity>0</DocSecurity>
  <PresentationFormat/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Fair Work Amendment (Contractor High Income Threshold) Regulations 2024</vt:lpstr>
    </vt:vector>
  </TitlesOfParts>
  <Manager/>
  <Company/>
  <LinksUpToDate>false</LinksUpToDate>
  <CharactersWithSpaces>4445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2024-08-05T05:44:00Z</dcterms:created>
  <dcterms:modified xsi:type="dcterms:W3CDTF">2024-08-16T04:18:00Z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Fair Work Amendment (Contractor High Income Threshold)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OPC67040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0x010100D71332452A978F4CBE422DF826045402</vt:lpwstr>
  </property>
  <property fmtid="{D5CDD505-2E9C-101B-9397-08002B2CF9AE}" pid="18" name="MSIP_Label_91e6f49d-ab78-4f49-849f-d5f37083d84d_Enabled">
    <vt:lpwstr>true</vt:lpwstr>
  </property>
  <property fmtid="{D5CDD505-2E9C-101B-9397-08002B2CF9AE}" pid="19" name="MSIP_Label_91e6f49d-ab78-4f49-849f-d5f37083d84d_SetDate">
    <vt:lpwstr>2024-08-05T05:44:09Z</vt:lpwstr>
  </property>
  <property fmtid="{D5CDD505-2E9C-101B-9397-08002B2CF9AE}" pid="20" name="MSIP_Label_91e6f49d-ab78-4f49-849f-d5f37083d84d_Method">
    <vt:lpwstr>Privileged</vt:lpwstr>
  </property>
  <property fmtid="{D5CDD505-2E9C-101B-9397-08002B2CF9AE}" pid="21" name="MSIP_Label_91e6f49d-ab78-4f49-849f-d5f37083d84d_Name">
    <vt:lpwstr>289285f2a1de</vt:lpwstr>
  </property>
  <property fmtid="{D5CDD505-2E9C-101B-9397-08002B2CF9AE}" pid="22" name="MSIP_Label_91e6f49d-ab78-4f49-849f-d5f37083d84d_SiteId">
    <vt:lpwstr>dd0cfd15-4558-4b12-8bad-ea26984fc417</vt:lpwstr>
  </property>
  <property fmtid="{D5CDD505-2E9C-101B-9397-08002B2CF9AE}" pid="23" name="MSIP_Label_91e6f49d-ab78-4f49-849f-d5f37083d84d_ActionId">
    <vt:lpwstr>7984e9d7-200a-4a8c-bb1e-074ade239389</vt:lpwstr>
  </property>
  <property fmtid="{D5CDD505-2E9C-101B-9397-08002B2CF9AE}" pid="24" name="MSIP_Label_91e6f49d-ab78-4f49-849f-d5f37083d84d_ContentBits">
    <vt:lpwstr>3</vt:lpwstr>
  </property>
  <property fmtid="{D5CDD505-2E9C-101B-9397-08002B2CF9AE}" pid="25" name="_dlc_DocIdItemGuid">
    <vt:lpwstr>a9d23ca5-7518-44f3-91bf-c23838d22816</vt:lpwstr>
  </property>
</Properties>
</file>