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4366" w14:textId="77777777" w:rsidR="00955175" w:rsidRDefault="00955175" w:rsidP="00E2168B">
      <w:pPr>
        <w:spacing w:before="280" w:after="240"/>
        <w:rPr>
          <w:b/>
          <w:sz w:val="32"/>
          <w:szCs w:val="32"/>
        </w:rPr>
      </w:pPr>
    </w:p>
    <w:p w14:paraId="0E27831D" w14:textId="0B3778BE" w:rsidR="00955175" w:rsidRPr="00252E6F" w:rsidRDefault="00252E6F" w:rsidP="00E2168B">
      <w:pPr>
        <w:spacing w:before="280" w:after="240"/>
        <w:rPr>
          <w:b/>
          <w:sz w:val="32"/>
          <w:szCs w:val="32"/>
        </w:rPr>
      </w:pPr>
      <w:r w:rsidRPr="00252E6F">
        <w:rPr>
          <w:noProof/>
        </w:rPr>
        <w:drawing>
          <wp:anchor distT="0" distB="0" distL="114300" distR="114300" simplePos="0" relativeHeight="251658240" behindDoc="0" locked="0" layoutInCell="1" allowOverlap="1" wp14:anchorId="7D8EBD60" wp14:editId="5F6044A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CDDA7F5" w14:textId="77777777" w:rsidR="00955175" w:rsidRPr="00252E6F" w:rsidRDefault="00955175" w:rsidP="00DC30AD">
      <w:pPr>
        <w:pStyle w:val="LI-Title"/>
        <w:pBdr>
          <w:top w:val="none" w:sz="0" w:space="0" w:color="auto"/>
        </w:pBdr>
      </w:pPr>
    </w:p>
    <w:p w14:paraId="7E813339" w14:textId="77777777" w:rsidR="00955175" w:rsidRPr="00252E6F" w:rsidRDefault="00955175" w:rsidP="00955175">
      <w:pPr>
        <w:pStyle w:val="LI-Title"/>
        <w:pBdr>
          <w:top w:val="none" w:sz="0" w:space="0" w:color="auto"/>
        </w:pBdr>
        <w:jc w:val="center"/>
      </w:pPr>
      <w:r w:rsidRPr="00252E6F">
        <w:t>Explanatory Statement</w:t>
      </w:r>
    </w:p>
    <w:p w14:paraId="3D970E03" w14:textId="77777777" w:rsidR="00955175" w:rsidRPr="00252E6F" w:rsidRDefault="00955175" w:rsidP="00955175">
      <w:pPr>
        <w:rPr>
          <w:lang w:eastAsia="en-AU"/>
        </w:rPr>
      </w:pPr>
    </w:p>
    <w:p w14:paraId="6701701D" w14:textId="6F50D8A4" w:rsidR="00C4170B" w:rsidRPr="00252E6F" w:rsidRDefault="00105D15" w:rsidP="00CA7656">
      <w:pPr>
        <w:jc w:val="center"/>
        <w:rPr>
          <w:b/>
          <w:i/>
          <w:sz w:val="28"/>
          <w:szCs w:val="28"/>
          <w:lang w:eastAsia="en-AU"/>
        </w:rPr>
      </w:pPr>
      <w:bookmarkStart w:id="0" w:name="_Hlk120190184"/>
      <w:r w:rsidRPr="00252E6F">
        <w:rPr>
          <w:b/>
          <w:i/>
          <w:sz w:val="28"/>
          <w:szCs w:val="28"/>
          <w:lang w:eastAsia="en-AU"/>
        </w:rPr>
        <w:t xml:space="preserve">ASIC </w:t>
      </w:r>
      <w:r w:rsidR="00315C98">
        <w:rPr>
          <w:b/>
          <w:i/>
          <w:sz w:val="28"/>
          <w:szCs w:val="28"/>
          <w:lang w:eastAsia="en-AU"/>
        </w:rPr>
        <w:t>Corporations</w:t>
      </w:r>
      <w:r w:rsidR="00514B09" w:rsidRPr="00514B09">
        <w:rPr>
          <w:b/>
          <w:i/>
          <w:sz w:val="28"/>
          <w:szCs w:val="28"/>
          <w:lang w:eastAsia="en-AU"/>
        </w:rPr>
        <w:t xml:space="preserve"> </w:t>
      </w:r>
      <w:r w:rsidR="004514F1" w:rsidRPr="004514F1">
        <w:rPr>
          <w:b/>
          <w:i/>
          <w:sz w:val="28"/>
          <w:szCs w:val="28"/>
          <w:lang w:eastAsia="en-AU"/>
        </w:rPr>
        <w:t>(</w:t>
      </w:r>
      <w:r w:rsidR="00315C98">
        <w:rPr>
          <w:b/>
          <w:i/>
          <w:sz w:val="28"/>
          <w:szCs w:val="28"/>
          <w:lang w:eastAsia="en-AU"/>
        </w:rPr>
        <w:t>DDRS Class Exemption</w:t>
      </w:r>
      <w:r w:rsidR="004514F1" w:rsidRPr="004514F1">
        <w:rPr>
          <w:b/>
          <w:i/>
          <w:sz w:val="28"/>
          <w:szCs w:val="28"/>
          <w:lang w:eastAsia="en-AU"/>
        </w:rPr>
        <w:t>) Instrument 2024/</w:t>
      </w:r>
      <w:r w:rsidR="00315C98">
        <w:rPr>
          <w:b/>
          <w:i/>
          <w:sz w:val="28"/>
          <w:szCs w:val="28"/>
          <w:lang w:eastAsia="en-AU"/>
        </w:rPr>
        <w:t>557</w:t>
      </w:r>
      <w:r w:rsidR="001977DC">
        <w:rPr>
          <w:b/>
          <w:i/>
          <w:sz w:val="28"/>
          <w:szCs w:val="28"/>
          <w:lang w:eastAsia="en-AU"/>
        </w:rPr>
        <w:t xml:space="preserve"> and ASIC Corporations (Repeal) Instrument 2024/556</w:t>
      </w:r>
    </w:p>
    <w:p w14:paraId="3D36FF5F" w14:textId="7BD8BE39" w:rsidR="00863657" w:rsidRPr="00C23D4E" w:rsidRDefault="00F800C9" w:rsidP="00F800C9">
      <w:pPr>
        <w:pStyle w:val="LI-BodyTextParaa"/>
        <w:ind w:left="0" w:firstLine="0"/>
      </w:pPr>
      <w:bookmarkStart w:id="1" w:name="BK_S3P1L1C1"/>
      <w:bookmarkEnd w:id="0"/>
      <w:bookmarkEnd w:id="1"/>
      <w:r w:rsidRPr="00C23D4E">
        <w:t xml:space="preserve">This is the Explanatory Statement for </w:t>
      </w:r>
      <w:r w:rsidR="0049352D" w:rsidRPr="00C23D4E">
        <w:rPr>
          <w:i/>
          <w:iCs/>
        </w:rPr>
        <w:t xml:space="preserve">ASIC </w:t>
      </w:r>
      <w:r w:rsidR="00315C98" w:rsidRPr="00C23D4E">
        <w:rPr>
          <w:i/>
          <w:iCs/>
        </w:rPr>
        <w:t>Corporations (DDRS Class Exemption)</w:t>
      </w:r>
      <w:r w:rsidR="004514F1" w:rsidRPr="00C23D4E">
        <w:rPr>
          <w:i/>
        </w:rPr>
        <w:t xml:space="preserve"> Instrument 2024/</w:t>
      </w:r>
      <w:r w:rsidR="00EC209F" w:rsidRPr="00C23D4E">
        <w:rPr>
          <w:i/>
        </w:rPr>
        <w:t>557</w:t>
      </w:r>
      <w:r w:rsidR="0049352D" w:rsidRPr="00C23D4E">
        <w:rPr>
          <w:i/>
        </w:rPr>
        <w:t xml:space="preserve"> </w:t>
      </w:r>
      <w:r w:rsidR="007926E5" w:rsidRPr="00C23D4E">
        <w:t>(</w:t>
      </w:r>
      <w:r w:rsidR="00DB6643" w:rsidRPr="00C23D4E">
        <w:rPr>
          <w:b/>
          <w:bCs/>
          <w:i/>
          <w:iCs/>
        </w:rPr>
        <w:t>DDRS Class Exemption</w:t>
      </w:r>
      <w:r w:rsidR="007926E5" w:rsidRPr="00C23D4E">
        <w:t>)</w:t>
      </w:r>
      <w:r w:rsidR="00554CB3" w:rsidRPr="00C23D4E">
        <w:t xml:space="preserve"> and </w:t>
      </w:r>
      <w:r w:rsidR="00554CB3" w:rsidRPr="00C23D4E">
        <w:rPr>
          <w:i/>
          <w:iCs/>
        </w:rPr>
        <w:t>ASIC Corporations</w:t>
      </w:r>
      <w:r w:rsidR="00F341BA" w:rsidRPr="00C23D4E">
        <w:rPr>
          <w:i/>
          <w:iCs/>
        </w:rPr>
        <w:t xml:space="preserve"> </w:t>
      </w:r>
      <w:r w:rsidR="001E50EB" w:rsidRPr="00C23D4E">
        <w:rPr>
          <w:i/>
          <w:iCs/>
        </w:rPr>
        <w:t xml:space="preserve">(Repeal) Instrument 2024/556 </w:t>
      </w:r>
      <w:r w:rsidR="001E50EB" w:rsidRPr="00C23D4E">
        <w:t>(</w:t>
      </w:r>
      <w:r w:rsidR="001E50EB" w:rsidRPr="00C23D4E">
        <w:rPr>
          <w:b/>
          <w:bCs/>
          <w:i/>
          <w:iCs/>
        </w:rPr>
        <w:t>Repeal Instrument</w:t>
      </w:r>
      <w:r w:rsidR="001E50EB" w:rsidRPr="00C23D4E">
        <w:t>)</w:t>
      </w:r>
      <w:r w:rsidRPr="00C23D4E">
        <w:t>.</w:t>
      </w:r>
    </w:p>
    <w:p w14:paraId="01EFBC80" w14:textId="41D83200" w:rsidR="00F800C9" w:rsidRPr="00C23D4E" w:rsidRDefault="00863657" w:rsidP="00C14654">
      <w:pPr>
        <w:pStyle w:val="LI-BodyTextParaa"/>
        <w:ind w:left="0" w:firstLine="0"/>
      </w:pPr>
      <w:r w:rsidRPr="00C23D4E">
        <w:t>Th</w:t>
      </w:r>
      <w:r w:rsidR="00F800C9" w:rsidRPr="00C23D4E">
        <w:t>e</w:t>
      </w:r>
      <w:r w:rsidRPr="00C23D4E">
        <w:t xml:space="preserve"> </w:t>
      </w:r>
      <w:r w:rsidR="00F800C9" w:rsidRPr="00C23D4E">
        <w:t>Explanatory Statement is approved by the Australian Securities and</w:t>
      </w:r>
      <w:r w:rsidR="00C14654" w:rsidRPr="00C23D4E">
        <w:t xml:space="preserve"> </w:t>
      </w:r>
      <w:r w:rsidR="00F800C9" w:rsidRPr="00C23D4E">
        <w:t>Investments Commission (</w:t>
      </w:r>
      <w:r w:rsidR="00F800C9" w:rsidRPr="00C23D4E">
        <w:rPr>
          <w:b/>
          <w:i/>
        </w:rPr>
        <w:t>ASIC</w:t>
      </w:r>
      <w:r w:rsidR="00F800C9" w:rsidRPr="00C23D4E">
        <w:t>).</w:t>
      </w:r>
    </w:p>
    <w:p w14:paraId="651F3DEF" w14:textId="77777777" w:rsidR="00F800C9" w:rsidRPr="00C23D4E" w:rsidRDefault="005D1FEA" w:rsidP="00F800C9">
      <w:pPr>
        <w:pStyle w:val="LI-BodyTextNumbered"/>
        <w:ind w:left="0" w:firstLine="0"/>
        <w:rPr>
          <w:b/>
        </w:rPr>
      </w:pPr>
      <w:r w:rsidRPr="00C23D4E">
        <w:rPr>
          <w:b/>
        </w:rPr>
        <w:t>Summary</w:t>
      </w:r>
    </w:p>
    <w:p w14:paraId="415FA63A" w14:textId="447B05B4" w:rsidR="001A1FC3" w:rsidRPr="00C23D4E" w:rsidRDefault="00CE7137" w:rsidP="00F42420">
      <w:pPr>
        <w:pStyle w:val="LI-BodyTextParaa"/>
        <w:numPr>
          <w:ilvl w:val="0"/>
          <w:numId w:val="24"/>
        </w:numPr>
        <w:ind w:left="567" w:hanging="567"/>
      </w:pPr>
      <w:r w:rsidRPr="00C23D4E">
        <w:t>The</w:t>
      </w:r>
      <w:r w:rsidR="00DB6643" w:rsidRPr="00C23D4E">
        <w:t xml:space="preserve"> </w:t>
      </w:r>
      <w:r w:rsidR="000A779C" w:rsidRPr="00C23D4E">
        <w:t>Repeal Instrument</w:t>
      </w:r>
      <w:r w:rsidRPr="00C23D4E">
        <w:t xml:space="preserve"> </w:t>
      </w:r>
      <w:r w:rsidR="007949E9" w:rsidRPr="00C23D4E">
        <w:t xml:space="preserve">and </w:t>
      </w:r>
      <w:r w:rsidR="00A7593D" w:rsidRPr="00C23D4E">
        <w:t xml:space="preserve">DDRS Class Exemption </w:t>
      </w:r>
      <w:r w:rsidR="00730829" w:rsidRPr="00C23D4E">
        <w:t xml:space="preserve">are </w:t>
      </w:r>
      <w:r w:rsidRPr="00C23D4E">
        <w:t xml:space="preserve">made under </w:t>
      </w:r>
      <w:r w:rsidR="00A31232" w:rsidRPr="00C23D4E">
        <w:t>paragraph 907D(2)</w:t>
      </w:r>
      <w:r w:rsidR="001F7C1A" w:rsidRPr="00C23D4E">
        <w:t>(a)</w:t>
      </w:r>
      <w:r w:rsidR="00A31232" w:rsidRPr="00C23D4E">
        <w:t xml:space="preserve"> of the Corporations Act 2001</w:t>
      </w:r>
      <w:r w:rsidRPr="00C23D4E">
        <w:t> (the </w:t>
      </w:r>
      <w:r w:rsidR="004C6F08" w:rsidRPr="00C23D4E">
        <w:rPr>
          <w:b/>
          <w:bCs/>
          <w:i/>
          <w:iCs/>
        </w:rPr>
        <w:t xml:space="preserve">Corporations </w:t>
      </w:r>
      <w:r w:rsidRPr="00C23D4E">
        <w:rPr>
          <w:b/>
          <w:bCs/>
          <w:i/>
          <w:iCs/>
        </w:rPr>
        <w:t>Act</w:t>
      </w:r>
      <w:r w:rsidRPr="00C23D4E">
        <w:t>)</w:t>
      </w:r>
      <w:r w:rsidR="00CA7918" w:rsidRPr="00C23D4E">
        <w:t xml:space="preserve">. </w:t>
      </w:r>
      <w:r w:rsidR="00A56817" w:rsidRPr="00C23D4E">
        <w:t xml:space="preserve">The </w:t>
      </w:r>
      <w:r w:rsidR="00730829" w:rsidRPr="00C23D4E">
        <w:t xml:space="preserve">Repeal </w:t>
      </w:r>
      <w:r w:rsidR="005575CC" w:rsidRPr="00C23D4E">
        <w:t>Instrument, together with the DDRS</w:t>
      </w:r>
      <w:r w:rsidRPr="00C23D4E">
        <w:t xml:space="preserve"> </w:t>
      </w:r>
      <w:r w:rsidR="005575CC" w:rsidRPr="00C23D4E">
        <w:t>Class Exemption</w:t>
      </w:r>
      <w:r w:rsidR="00193882" w:rsidRPr="00C23D4E">
        <w:t xml:space="preserve"> (together,</w:t>
      </w:r>
      <w:r w:rsidR="000A5063" w:rsidRPr="00C23D4E">
        <w:t xml:space="preserve"> </w:t>
      </w:r>
      <w:r w:rsidR="00DD11BE" w:rsidRPr="00C23D4E">
        <w:rPr>
          <w:b/>
          <w:bCs/>
          <w:i/>
          <w:iCs/>
        </w:rPr>
        <w:t xml:space="preserve">Superseding </w:t>
      </w:r>
      <w:r w:rsidR="00DF681D" w:rsidRPr="00C23D4E">
        <w:rPr>
          <w:b/>
          <w:bCs/>
          <w:i/>
          <w:iCs/>
        </w:rPr>
        <w:t>DDRS Class Exemption</w:t>
      </w:r>
      <w:r w:rsidR="00DF681D" w:rsidRPr="00C23D4E">
        <w:t>)</w:t>
      </w:r>
      <w:r w:rsidR="005575CC" w:rsidRPr="00C23D4E">
        <w:t xml:space="preserve">, </w:t>
      </w:r>
      <w:r w:rsidR="00632B19" w:rsidRPr="00C23D4E">
        <w:t>repeal and replace</w:t>
      </w:r>
      <w:r w:rsidR="00064A3A" w:rsidRPr="00C23D4E">
        <w:t xml:space="preserve"> </w:t>
      </w:r>
      <w:r w:rsidR="002713D8" w:rsidRPr="00C23D4E">
        <w:rPr>
          <w:i/>
          <w:iCs/>
        </w:rPr>
        <w:t>ASIC Instrument [14/0911]</w:t>
      </w:r>
      <w:r w:rsidR="003F0A7B" w:rsidRPr="00C23D4E">
        <w:t xml:space="preserve"> </w:t>
      </w:r>
      <w:r w:rsidR="000D7BCE" w:rsidRPr="00C23D4E">
        <w:t>(</w:t>
      </w:r>
      <w:r w:rsidR="007227E6" w:rsidRPr="00C23D4E">
        <w:rPr>
          <w:b/>
          <w:bCs/>
          <w:i/>
          <w:iCs/>
        </w:rPr>
        <w:t xml:space="preserve">Instrument </w:t>
      </w:r>
      <w:r w:rsidR="00452A98" w:rsidRPr="00C23D4E">
        <w:rPr>
          <w:b/>
          <w:bCs/>
          <w:i/>
          <w:iCs/>
        </w:rPr>
        <w:t>[14/0911]</w:t>
      </w:r>
      <w:r w:rsidR="00327916" w:rsidRPr="00C23D4E">
        <w:t>)</w:t>
      </w:r>
      <w:r w:rsidR="00A57531" w:rsidRPr="00C23D4E">
        <w:t xml:space="preserve"> in substantively like manner and subject to like conditions</w:t>
      </w:r>
      <w:r w:rsidR="00F856E1" w:rsidRPr="00C23D4E">
        <w:t>.</w:t>
      </w:r>
      <w:r w:rsidR="00A57531" w:rsidRPr="00C23D4E">
        <w:t xml:space="preserve"> Instrument [14/0911]</w:t>
      </w:r>
      <w:r w:rsidR="00F5156E" w:rsidRPr="00C23D4E">
        <w:t xml:space="preserve"> was due to sunset on 1 October 2024</w:t>
      </w:r>
      <w:r w:rsidR="001C21B7" w:rsidRPr="00C23D4E">
        <w:t>.</w:t>
      </w:r>
      <w:r w:rsidR="00441B3C" w:rsidRPr="00C23D4E">
        <w:t xml:space="preserve"> </w:t>
      </w:r>
    </w:p>
    <w:p w14:paraId="71AC38EC" w14:textId="77777777" w:rsidR="00705FCE" w:rsidRPr="00C23D4E" w:rsidRDefault="00705FCE" w:rsidP="00705FCE">
      <w:pPr>
        <w:pStyle w:val="LI-BodyTextParaa"/>
        <w:ind w:left="0" w:firstLine="0"/>
        <w:rPr>
          <w:b/>
          <w:bCs/>
        </w:rPr>
      </w:pPr>
      <w:r w:rsidRPr="00C23D4E">
        <w:rPr>
          <w:b/>
          <w:bCs/>
        </w:rPr>
        <w:t>Purpose</w:t>
      </w:r>
    </w:p>
    <w:p w14:paraId="3F850025" w14:textId="22B1A8AF" w:rsidR="0029616A" w:rsidRPr="00C23D4E" w:rsidRDefault="00705FCE" w:rsidP="006237A5">
      <w:pPr>
        <w:pStyle w:val="LI-BodyTextParaa"/>
        <w:numPr>
          <w:ilvl w:val="0"/>
          <w:numId w:val="24"/>
        </w:numPr>
        <w:ind w:left="567" w:hanging="567"/>
      </w:pPr>
      <w:r w:rsidRPr="00C23D4E">
        <w:t>The purpose of the</w:t>
      </w:r>
      <w:r w:rsidR="00DC202B" w:rsidRPr="00C23D4E">
        <w:t xml:space="preserve"> </w:t>
      </w:r>
      <w:r w:rsidR="008D46E7" w:rsidRPr="00C23D4E">
        <w:t>Superseding</w:t>
      </w:r>
      <w:r w:rsidR="005531A5" w:rsidRPr="00C23D4E">
        <w:t xml:space="preserve"> DDRS Class Exemption</w:t>
      </w:r>
      <w:r w:rsidRPr="00C23D4E">
        <w:t xml:space="preserve"> </w:t>
      </w:r>
      <w:r w:rsidR="00DE6825" w:rsidRPr="00C23D4E">
        <w:t>is to</w:t>
      </w:r>
      <w:r w:rsidR="00DC202B" w:rsidRPr="00C23D4E">
        <w:t xml:space="preserve"> continue the policy settings</w:t>
      </w:r>
      <w:r w:rsidR="00096A2C" w:rsidRPr="00C23D4E">
        <w:t xml:space="preserve"> </w:t>
      </w:r>
      <w:r w:rsidR="00065AEC" w:rsidRPr="00C23D4E">
        <w:t>under</w:t>
      </w:r>
      <w:r w:rsidR="00096A2C" w:rsidRPr="00C23D4E">
        <w:t xml:space="preserve"> Instrument [14/0911]</w:t>
      </w:r>
      <w:r w:rsidR="00065AEC" w:rsidRPr="00C23D4E">
        <w:t>, whereby</w:t>
      </w:r>
      <w:r w:rsidR="00910EA2" w:rsidRPr="00C23D4E">
        <w:t xml:space="preserve"> </w:t>
      </w:r>
      <w:r w:rsidR="00AB341D" w:rsidRPr="00C23D4E">
        <w:t xml:space="preserve">Officers of </w:t>
      </w:r>
      <w:r w:rsidR="000375EF" w:rsidRPr="00042626">
        <w:rPr>
          <w:color w:val="000000"/>
        </w:rPr>
        <w:t>DTCC Data Repository (Singapore) Pte Ltd (ARBN 601 601 021) (</w:t>
      </w:r>
      <w:r w:rsidR="000375EF" w:rsidRPr="00042626">
        <w:rPr>
          <w:b/>
          <w:bCs/>
          <w:i/>
          <w:iCs/>
          <w:color w:val="000000"/>
        </w:rPr>
        <w:t>DDRS</w:t>
      </w:r>
      <w:r w:rsidR="000375EF" w:rsidRPr="00042626">
        <w:rPr>
          <w:color w:val="000000"/>
        </w:rPr>
        <w:t>) </w:t>
      </w:r>
      <w:r w:rsidR="00C04407" w:rsidRPr="00042626">
        <w:rPr>
          <w:color w:val="000000"/>
        </w:rPr>
        <w:t>are</w:t>
      </w:r>
      <w:r w:rsidR="004A3EF6" w:rsidRPr="00042626">
        <w:rPr>
          <w:color w:val="000000"/>
        </w:rPr>
        <w:t xml:space="preserve"> exempt </w:t>
      </w:r>
      <w:r w:rsidR="009714C2" w:rsidRPr="00C23D4E">
        <w:t xml:space="preserve">from </w:t>
      </w:r>
      <w:r w:rsidR="00AB341D" w:rsidRPr="00C23D4E">
        <w:t xml:space="preserve">the </w:t>
      </w:r>
      <w:r w:rsidR="0088737A" w:rsidRPr="00C23D4E">
        <w:t>requirements</w:t>
      </w:r>
      <w:r w:rsidR="00AB341D" w:rsidRPr="00C23D4E">
        <w:t xml:space="preserve"> </w:t>
      </w:r>
      <w:r w:rsidR="009714C2" w:rsidRPr="00C23D4E">
        <w:t xml:space="preserve">of </w:t>
      </w:r>
      <w:r w:rsidR="00AB341D" w:rsidRPr="00C23D4E">
        <w:t>Rule 2.1.1</w:t>
      </w:r>
      <w:r w:rsidR="0088737A" w:rsidRPr="00C23D4E">
        <w:t xml:space="preserve"> </w:t>
      </w:r>
      <w:r w:rsidR="00AB341D" w:rsidRPr="00C23D4E">
        <w:t xml:space="preserve">of the </w:t>
      </w:r>
      <w:r w:rsidR="00043296" w:rsidRPr="00C23D4E">
        <w:rPr>
          <w:i/>
          <w:iCs/>
        </w:rPr>
        <w:t>Derivative Trade Repository Rules 2023</w:t>
      </w:r>
      <w:r w:rsidR="00043296" w:rsidRPr="00C23D4E">
        <w:t xml:space="preserve"> (</w:t>
      </w:r>
      <w:r w:rsidR="00043296" w:rsidRPr="00C23D4E">
        <w:rPr>
          <w:b/>
          <w:bCs/>
          <w:i/>
          <w:iCs/>
        </w:rPr>
        <w:t>DTRRs</w:t>
      </w:r>
      <w:r w:rsidR="00043296" w:rsidRPr="00C23D4E">
        <w:t>)</w:t>
      </w:r>
      <w:r w:rsidR="00921518" w:rsidRPr="00C23D4E">
        <w:t xml:space="preserve"> </w:t>
      </w:r>
      <w:r w:rsidR="00AB341D" w:rsidRPr="00C23D4E">
        <w:t xml:space="preserve">to take all reasonable steps to ensure </w:t>
      </w:r>
      <w:r w:rsidR="00FC1F7D" w:rsidRPr="00C23D4E">
        <w:t xml:space="preserve">that </w:t>
      </w:r>
      <w:r w:rsidR="00AB341D" w:rsidRPr="00C23D4E">
        <w:t>DDRS complies with an obligation under a provision of</w:t>
      </w:r>
      <w:r w:rsidR="00921518" w:rsidRPr="00C23D4E">
        <w:t xml:space="preserve"> the DTRRs</w:t>
      </w:r>
      <w:r w:rsidR="00AC11BB" w:rsidRPr="00C23D4E">
        <w:t xml:space="preserve"> (</w:t>
      </w:r>
      <w:r w:rsidR="00AC11BB" w:rsidRPr="00C23D4E">
        <w:rPr>
          <w:b/>
          <w:bCs/>
          <w:i/>
          <w:iCs/>
        </w:rPr>
        <w:t xml:space="preserve">the </w:t>
      </w:r>
      <w:r w:rsidR="001D016D" w:rsidRPr="00C23D4E">
        <w:rPr>
          <w:b/>
          <w:bCs/>
          <w:i/>
          <w:iCs/>
        </w:rPr>
        <w:t>R</w:t>
      </w:r>
      <w:r w:rsidR="00AC11BB" w:rsidRPr="00C23D4E">
        <w:rPr>
          <w:b/>
          <w:bCs/>
          <w:i/>
          <w:iCs/>
        </w:rPr>
        <w:t xml:space="preserve">elevant </w:t>
      </w:r>
      <w:r w:rsidR="001D016D" w:rsidRPr="00C23D4E">
        <w:rPr>
          <w:b/>
          <w:bCs/>
          <w:i/>
          <w:iCs/>
        </w:rPr>
        <w:t>Rule</w:t>
      </w:r>
      <w:r w:rsidR="00AC11BB" w:rsidRPr="00C23D4E">
        <w:t>)</w:t>
      </w:r>
      <w:r w:rsidR="00AB341D" w:rsidRPr="00C23D4E">
        <w:t>,</w:t>
      </w:r>
      <w:r w:rsidR="00857A47" w:rsidRPr="00C23D4E">
        <w:t xml:space="preserve"> in the circumstance</w:t>
      </w:r>
      <w:r w:rsidR="00AB341D" w:rsidRPr="00C23D4E">
        <w:t xml:space="preserve"> where ASIC has granted an exemption to DDRS from the obligation to comply with th</w:t>
      </w:r>
      <w:r w:rsidR="00E250BD" w:rsidRPr="00C23D4E">
        <w:t xml:space="preserve">e </w:t>
      </w:r>
      <w:r w:rsidR="005D1B92" w:rsidRPr="00F14D4F">
        <w:t>R</w:t>
      </w:r>
      <w:r w:rsidR="00E250BD" w:rsidRPr="00C23D4E">
        <w:t>elevant</w:t>
      </w:r>
      <w:r w:rsidR="00AB341D" w:rsidRPr="00C23D4E">
        <w:t xml:space="preserve"> </w:t>
      </w:r>
      <w:r w:rsidR="005D1B92" w:rsidRPr="00C23D4E">
        <w:t>Rule</w:t>
      </w:r>
      <w:r w:rsidR="004A3EF6" w:rsidRPr="00C23D4E">
        <w:t>, subject to certain</w:t>
      </w:r>
      <w:r w:rsidR="00AB341D" w:rsidRPr="00C23D4E">
        <w:t xml:space="preserve"> conditions.</w:t>
      </w:r>
    </w:p>
    <w:p w14:paraId="10F0F393" w14:textId="77777777" w:rsidR="00630EDF" w:rsidRPr="00C23D4E" w:rsidRDefault="00630EDF" w:rsidP="00630EDF">
      <w:pPr>
        <w:pStyle w:val="LI-BodyTextParaa"/>
        <w:ind w:left="0" w:firstLine="0"/>
        <w:rPr>
          <w:b/>
          <w:bCs/>
          <w:i/>
          <w:iCs/>
        </w:rPr>
      </w:pPr>
      <w:r w:rsidRPr="00C23D4E">
        <w:rPr>
          <w:b/>
          <w:bCs/>
        </w:rPr>
        <w:t>Background</w:t>
      </w:r>
    </w:p>
    <w:p w14:paraId="64D77722" w14:textId="00DDF3E9" w:rsidR="003C2315" w:rsidRPr="00C23D4E" w:rsidRDefault="003C2315" w:rsidP="00E17AB5">
      <w:pPr>
        <w:pStyle w:val="LI-BodyTextParaa"/>
        <w:numPr>
          <w:ilvl w:val="0"/>
          <w:numId w:val="24"/>
        </w:numPr>
        <w:ind w:left="567" w:hanging="567"/>
      </w:pPr>
      <w:r w:rsidRPr="00C23D4E">
        <w:t>In September 2023, ASIC, acting with consent of the Minister under s</w:t>
      </w:r>
      <w:r w:rsidR="00D139BC" w:rsidRPr="00C23D4E">
        <w:t xml:space="preserve">ection 903H of the Corporations Act, made the DTRRs under s 903A(1) </w:t>
      </w:r>
      <w:r w:rsidR="009B6963" w:rsidRPr="00C23D4E">
        <w:t>of the Corporations Act.</w:t>
      </w:r>
      <w:r w:rsidR="006E00C2" w:rsidRPr="00C23D4E">
        <w:t xml:space="preserve"> </w:t>
      </w:r>
      <w:r w:rsidR="006E00C2" w:rsidRPr="00AE4B61">
        <w:rPr>
          <w:color w:val="000000"/>
        </w:rPr>
        <w:t>Capitalised terms used in this Explanatory Statement have the meaning given by the DTRRs.</w:t>
      </w:r>
    </w:p>
    <w:p w14:paraId="711DFF25" w14:textId="6FEAAC9D" w:rsidR="00630EDF" w:rsidRPr="00C23D4E" w:rsidRDefault="00E44D87" w:rsidP="00E17AB5">
      <w:pPr>
        <w:pStyle w:val="LI-BodyTextParaa"/>
        <w:numPr>
          <w:ilvl w:val="0"/>
          <w:numId w:val="24"/>
        </w:numPr>
        <w:ind w:left="567" w:hanging="567"/>
      </w:pPr>
      <w:r w:rsidRPr="00C23D4E">
        <w:t xml:space="preserve">The DTRRs impose obligations on Operators and Officers of </w:t>
      </w:r>
      <w:r w:rsidR="00D75F9C" w:rsidRPr="00C23D4E">
        <w:t>D</w:t>
      </w:r>
      <w:r w:rsidRPr="00C23D4E">
        <w:t xml:space="preserve">erivative </w:t>
      </w:r>
      <w:r w:rsidR="00D75F9C" w:rsidRPr="00C23D4E">
        <w:t>T</w:t>
      </w:r>
      <w:r w:rsidRPr="00C23D4E">
        <w:t xml:space="preserve">rade </w:t>
      </w:r>
      <w:r w:rsidR="00D75F9C" w:rsidRPr="00C23D4E">
        <w:t>R</w:t>
      </w:r>
      <w:r w:rsidRPr="00C23D4E">
        <w:t xml:space="preserve">epositories that are licensed by ASIC under section 905C of the </w:t>
      </w:r>
      <w:r w:rsidR="000C2EC3" w:rsidRPr="00C23D4E">
        <w:t xml:space="preserve">Corporations </w:t>
      </w:r>
      <w:r w:rsidRPr="00C23D4E">
        <w:t xml:space="preserve">Act. Derivative </w:t>
      </w:r>
      <w:r w:rsidR="001F73D6" w:rsidRPr="00C23D4E">
        <w:t>T</w:t>
      </w:r>
      <w:r w:rsidRPr="00C23D4E">
        <w:t xml:space="preserve">rade </w:t>
      </w:r>
      <w:r w:rsidR="001F73D6" w:rsidRPr="00C23D4E">
        <w:t>R</w:t>
      </w:r>
      <w:r w:rsidRPr="00C23D4E">
        <w:t xml:space="preserve">epositories are facilities to which information about </w:t>
      </w:r>
      <w:r w:rsidR="00920C50" w:rsidRPr="00C23D4E">
        <w:t>D</w:t>
      </w:r>
      <w:r w:rsidRPr="00C23D4E">
        <w:t xml:space="preserve">erivative </w:t>
      </w:r>
      <w:r w:rsidR="00920C50" w:rsidRPr="00C23D4E">
        <w:t>T</w:t>
      </w:r>
      <w:r w:rsidRPr="00C23D4E">
        <w:t xml:space="preserve">ransactions can be reported under the </w:t>
      </w:r>
      <w:r w:rsidRPr="00C23D4E">
        <w:rPr>
          <w:i/>
          <w:iCs/>
        </w:rPr>
        <w:t xml:space="preserve">ASIC Derivative Transaction </w:t>
      </w:r>
      <w:r w:rsidRPr="00C23D4E">
        <w:rPr>
          <w:i/>
          <w:iCs/>
        </w:rPr>
        <w:lastRenderedPageBreak/>
        <w:t>Rules (Reporting) 2022</w:t>
      </w:r>
      <w:r w:rsidR="004352A9" w:rsidRPr="00C23D4E">
        <w:t>,</w:t>
      </w:r>
      <w:r w:rsidRPr="00C23D4E">
        <w:t xml:space="preserve"> and commencing from 21 October 2024</w:t>
      </w:r>
      <w:r w:rsidR="004352A9" w:rsidRPr="00C23D4E">
        <w:t>,</w:t>
      </w:r>
      <w:r w:rsidRPr="00C23D4E">
        <w:t xml:space="preserve"> the </w:t>
      </w:r>
      <w:r w:rsidRPr="00C23D4E">
        <w:rPr>
          <w:i/>
          <w:iCs/>
        </w:rPr>
        <w:t>ASIC Derivative Transaction Rules (Reporting) 2024</w:t>
      </w:r>
      <w:r w:rsidRPr="00C23D4E">
        <w:t>.</w:t>
      </w:r>
    </w:p>
    <w:p w14:paraId="0F6CFD1E" w14:textId="4D362128" w:rsidR="00E44D87" w:rsidRDefault="005E4A0B" w:rsidP="00E17AB5">
      <w:pPr>
        <w:pStyle w:val="LI-BodyTextParaa"/>
        <w:numPr>
          <w:ilvl w:val="0"/>
          <w:numId w:val="24"/>
        </w:numPr>
        <w:ind w:left="567" w:hanging="567"/>
      </w:pPr>
      <w:r w:rsidRPr="00C23D4E">
        <w:t xml:space="preserve">The DTRRs impose obligations on the Operators of </w:t>
      </w:r>
      <w:r w:rsidR="00B61B09" w:rsidRPr="00C23D4E">
        <w:t>L</w:t>
      </w:r>
      <w:r w:rsidRPr="00C23D4E">
        <w:t xml:space="preserve">icensed </w:t>
      </w:r>
      <w:r w:rsidR="000324C7" w:rsidRPr="00C23D4E">
        <w:t>D</w:t>
      </w:r>
      <w:r w:rsidRPr="00C23D4E">
        <w:t xml:space="preserve">erivative </w:t>
      </w:r>
      <w:r w:rsidR="000324C7" w:rsidRPr="00C23D4E">
        <w:t>T</w:t>
      </w:r>
      <w:r w:rsidRPr="00C23D4E">
        <w:t xml:space="preserve">rade </w:t>
      </w:r>
      <w:r w:rsidR="000324C7" w:rsidRPr="00C23D4E">
        <w:t>R</w:t>
      </w:r>
      <w:r w:rsidRPr="00C23D4E">
        <w:t>epositories, including requirements relating to:</w:t>
      </w:r>
    </w:p>
    <w:p w14:paraId="3154FBE4" w14:textId="77777777" w:rsidR="00DB14B8" w:rsidRDefault="00DB14B8" w:rsidP="00DB14B8">
      <w:pPr>
        <w:pStyle w:val="LI-BodyTextParaa"/>
        <w:ind w:left="1134" w:hanging="425"/>
      </w:pPr>
      <w:r>
        <w:t xml:space="preserve">a.   the manner in which Licensed Derivative Trade Repositories provide their </w:t>
      </w:r>
      <w:proofErr w:type="gramStart"/>
      <w:r>
        <w:t>services;</w:t>
      </w:r>
      <w:proofErr w:type="gramEnd"/>
    </w:p>
    <w:p w14:paraId="24501CE4" w14:textId="77777777" w:rsidR="00DB14B8" w:rsidRDefault="00DB14B8" w:rsidP="00DB14B8">
      <w:pPr>
        <w:pStyle w:val="LI-BodyTextParaa"/>
        <w:ind w:left="1134" w:hanging="425"/>
      </w:pPr>
      <w:r>
        <w:t xml:space="preserve">b.   the handling or use of Derivative Trade Data by Licensed Derivative Trade </w:t>
      </w:r>
      <w:proofErr w:type="gramStart"/>
      <w:r>
        <w:t>Repositories;</w:t>
      </w:r>
      <w:proofErr w:type="gramEnd"/>
    </w:p>
    <w:p w14:paraId="3071201C" w14:textId="77777777" w:rsidR="00DB14B8" w:rsidRDefault="00DB14B8" w:rsidP="00DB14B8">
      <w:pPr>
        <w:pStyle w:val="LI-BodyTextParaa"/>
        <w:ind w:left="1134" w:hanging="425"/>
      </w:pPr>
      <w:r>
        <w:t xml:space="preserve">c.   the governance, management and resources of Licensed Derivative Trade </w:t>
      </w:r>
      <w:proofErr w:type="gramStart"/>
      <w:r>
        <w:t>Repositories;</w:t>
      </w:r>
      <w:proofErr w:type="gramEnd"/>
    </w:p>
    <w:p w14:paraId="7EE99E5F" w14:textId="77777777" w:rsidR="00DB14B8" w:rsidRDefault="00DB14B8" w:rsidP="00DB14B8">
      <w:pPr>
        <w:pStyle w:val="LI-BodyTextParaa"/>
        <w:ind w:left="1134" w:hanging="425"/>
      </w:pPr>
      <w:r>
        <w:t>d.   the disclosure of conditions on which Licensed Derivative Trade Repositories provide their services; and</w:t>
      </w:r>
    </w:p>
    <w:p w14:paraId="055CB0CE" w14:textId="636D984C" w:rsidR="00DB14B8" w:rsidRDefault="00DB14B8" w:rsidP="00DB14B8">
      <w:pPr>
        <w:pStyle w:val="LI-BodyTextParaa"/>
        <w:ind w:left="1134" w:hanging="425"/>
      </w:pPr>
      <w:r>
        <w:t>e.    the reporting to ASIC or other regulators of matters related to Licensed Derivative Trade Repositories.</w:t>
      </w:r>
    </w:p>
    <w:p w14:paraId="39872EFF" w14:textId="5DBD2391" w:rsidR="007762AF" w:rsidRDefault="007762AF" w:rsidP="004A71EA">
      <w:pPr>
        <w:pStyle w:val="LI-BodyTextParaa"/>
        <w:numPr>
          <w:ilvl w:val="0"/>
          <w:numId w:val="24"/>
        </w:numPr>
        <w:ind w:left="567" w:hanging="567"/>
      </w:pPr>
      <w:r w:rsidRPr="00C23D4E">
        <w:t xml:space="preserve">The </w:t>
      </w:r>
      <w:proofErr w:type="spellStart"/>
      <w:r w:rsidRPr="00C23D4E">
        <w:t>DTRRs</w:t>
      </w:r>
      <w:proofErr w:type="spellEnd"/>
      <w:r w:rsidRPr="00C23D4E">
        <w:t xml:space="preserve"> also imposes obligations on the Officers of </w:t>
      </w:r>
      <w:r w:rsidR="00B61B09" w:rsidRPr="00C23D4E">
        <w:t>L</w:t>
      </w:r>
      <w:r w:rsidRPr="00C23D4E">
        <w:t xml:space="preserve">icensed </w:t>
      </w:r>
      <w:r w:rsidR="00985A1B" w:rsidRPr="00C23D4E">
        <w:t>D</w:t>
      </w:r>
      <w:r w:rsidRPr="00C23D4E">
        <w:t xml:space="preserve">erivative </w:t>
      </w:r>
      <w:r w:rsidR="00985A1B" w:rsidRPr="00C23D4E">
        <w:t>T</w:t>
      </w:r>
      <w:r w:rsidRPr="00C23D4E">
        <w:t xml:space="preserve">rade </w:t>
      </w:r>
      <w:r w:rsidR="00985A1B" w:rsidRPr="00C23D4E">
        <w:t>R</w:t>
      </w:r>
      <w:r w:rsidRPr="00C23D4E">
        <w:t xml:space="preserve">epositories. Rule 2.1.1 requires an Officer of a </w:t>
      </w:r>
      <w:r w:rsidR="00B61B09" w:rsidRPr="00C23D4E">
        <w:t>L</w:t>
      </w:r>
      <w:r w:rsidRPr="00C23D4E">
        <w:t xml:space="preserve">icensed </w:t>
      </w:r>
      <w:r w:rsidR="00985A1B" w:rsidRPr="00C23D4E">
        <w:t>D</w:t>
      </w:r>
      <w:r w:rsidRPr="00C23D4E">
        <w:t xml:space="preserve">erivative </w:t>
      </w:r>
      <w:r w:rsidR="00985A1B" w:rsidRPr="00C23D4E">
        <w:t>T</w:t>
      </w:r>
      <w:r w:rsidRPr="00C23D4E">
        <w:t xml:space="preserve">rade </w:t>
      </w:r>
      <w:r w:rsidR="00985A1B" w:rsidRPr="00C23D4E">
        <w:t>R</w:t>
      </w:r>
      <w:r w:rsidRPr="00C23D4E">
        <w:t xml:space="preserve">epository to take all reasonable steps to ensure the Operator of the </w:t>
      </w:r>
      <w:r w:rsidR="00B61B09" w:rsidRPr="00C23D4E">
        <w:t>L</w:t>
      </w:r>
      <w:r w:rsidRPr="00C23D4E">
        <w:t xml:space="preserve">icensed </w:t>
      </w:r>
      <w:r w:rsidR="00985A1B" w:rsidRPr="00C23D4E">
        <w:t>D</w:t>
      </w:r>
      <w:r w:rsidRPr="00C23D4E">
        <w:t xml:space="preserve">erivative </w:t>
      </w:r>
      <w:r w:rsidR="00985A1B" w:rsidRPr="00C23D4E">
        <w:t>T</w:t>
      </w:r>
      <w:r w:rsidRPr="00C23D4E">
        <w:t xml:space="preserve">rade </w:t>
      </w:r>
      <w:r w:rsidR="00985A1B" w:rsidRPr="00C23D4E">
        <w:t>R</w:t>
      </w:r>
      <w:r w:rsidRPr="00C23D4E">
        <w:t>epository complies with its obligations under the DTRRs.</w:t>
      </w:r>
      <w:r w:rsidR="00FA4261" w:rsidRPr="00C23D4E">
        <w:t xml:space="preserve"> </w:t>
      </w:r>
    </w:p>
    <w:p w14:paraId="377BCDD2" w14:textId="3C9340D6" w:rsidR="00FA4261" w:rsidRPr="008D22AE" w:rsidRDefault="00420DE1" w:rsidP="004A71EA">
      <w:pPr>
        <w:pStyle w:val="LI-BodyTextParaa"/>
        <w:numPr>
          <w:ilvl w:val="0"/>
          <w:numId w:val="24"/>
        </w:numPr>
        <w:ind w:left="567" w:hanging="567"/>
      </w:pPr>
      <w:r w:rsidRPr="004A71EA">
        <w:rPr>
          <w:color w:val="000000"/>
        </w:rPr>
        <w:t xml:space="preserve">On 15 </w:t>
      </w:r>
      <w:r w:rsidR="00FA4261" w:rsidRPr="004A71EA">
        <w:rPr>
          <w:color w:val="000000"/>
        </w:rPr>
        <w:t>September 2014, ASIC </w:t>
      </w:r>
      <w:r w:rsidRPr="004A71EA">
        <w:rPr>
          <w:color w:val="000000"/>
        </w:rPr>
        <w:t xml:space="preserve">granted </w:t>
      </w:r>
      <w:r w:rsidR="00FA4261" w:rsidRPr="004A71EA">
        <w:rPr>
          <w:color w:val="000000"/>
        </w:rPr>
        <w:t xml:space="preserve">a </w:t>
      </w:r>
      <w:r w:rsidRPr="004A71EA">
        <w:rPr>
          <w:color w:val="000000"/>
        </w:rPr>
        <w:t xml:space="preserve">Licence </w:t>
      </w:r>
      <w:r w:rsidR="009C4979" w:rsidRPr="004A71EA">
        <w:rPr>
          <w:color w:val="000000"/>
        </w:rPr>
        <w:t>(</w:t>
      </w:r>
      <w:r w:rsidR="009C4979" w:rsidRPr="004A71EA">
        <w:rPr>
          <w:b/>
          <w:bCs/>
          <w:i/>
          <w:iCs/>
          <w:color w:val="000000"/>
        </w:rPr>
        <w:t>Australian Licence</w:t>
      </w:r>
      <w:r w:rsidR="009C4979" w:rsidRPr="004A71EA">
        <w:rPr>
          <w:color w:val="000000"/>
        </w:rPr>
        <w:t>)</w:t>
      </w:r>
      <w:r w:rsidR="00D55E4A" w:rsidRPr="004A71EA">
        <w:rPr>
          <w:color w:val="000000"/>
        </w:rPr>
        <w:t xml:space="preserve"> to </w:t>
      </w:r>
      <w:r w:rsidR="0066323C" w:rsidRPr="004A71EA">
        <w:rPr>
          <w:color w:val="000000"/>
        </w:rPr>
        <w:t xml:space="preserve">DDRS </w:t>
      </w:r>
      <w:r w:rsidR="00FA4261" w:rsidRPr="004A71EA">
        <w:rPr>
          <w:color w:val="000000"/>
        </w:rPr>
        <w:t>under section 905C of the Corporations Act. DDRS is an entity incorporated in Singapore and licensed by the Monetary Authority of Singapore (</w:t>
      </w:r>
      <w:r w:rsidR="00FA4261" w:rsidRPr="004A71EA">
        <w:rPr>
          <w:b/>
          <w:bCs/>
          <w:i/>
          <w:iCs/>
          <w:color w:val="000000"/>
        </w:rPr>
        <w:t>MAS</w:t>
      </w:r>
      <w:r w:rsidR="00FA4261" w:rsidRPr="004A71EA">
        <w:rPr>
          <w:color w:val="000000"/>
        </w:rPr>
        <w:t xml:space="preserve">) to operate a </w:t>
      </w:r>
      <w:r w:rsidR="00494146" w:rsidRPr="004A71EA">
        <w:rPr>
          <w:color w:val="000000"/>
        </w:rPr>
        <w:t>D</w:t>
      </w:r>
      <w:r w:rsidR="00FA4261" w:rsidRPr="004A71EA">
        <w:rPr>
          <w:color w:val="000000"/>
        </w:rPr>
        <w:t xml:space="preserve">erivative </w:t>
      </w:r>
      <w:r w:rsidR="00494146" w:rsidRPr="004A71EA">
        <w:rPr>
          <w:color w:val="000000"/>
        </w:rPr>
        <w:t>T</w:t>
      </w:r>
      <w:r w:rsidR="00FA4261" w:rsidRPr="004A71EA">
        <w:rPr>
          <w:color w:val="000000"/>
        </w:rPr>
        <w:t xml:space="preserve">rade </w:t>
      </w:r>
      <w:r w:rsidR="00494146" w:rsidRPr="004A71EA">
        <w:rPr>
          <w:color w:val="000000"/>
        </w:rPr>
        <w:t>R</w:t>
      </w:r>
      <w:r w:rsidR="00FA4261" w:rsidRPr="004A71EA">
        <w:rPr>
          <w:color w:val="000000"/>
        </w:rPr>
        <w:t xml:space="preserve">epository in Singapore. DDRS is subject to the </w:t>
      </w:r>
      <w:r w:rsidR="00FA4261" w:rsidRPr="004A71EA">
        <w:rPr>
          <w:i/>
          <w:iCs/>
          <w:color w:val="000000"/>
        </w:rPr>
        <w:t>Securities and Futures Act 2001 (Singapore)</w:t>
      </w:r>
      <w:r w:rsidR="00FA4261" w:rsidRPr="004A71EA">
        <w:rPr>
          <w:color w:val="000000"/>
        </w:rPr>
        <w:t xml:space="preserve"> (</w:t>
      </w:r>
      <w:r w:rsidR="00FA4261" w:rsidRPr="004A71EA">
        <w:rPr>
          <w:b/>
          <w:bCs/>
          <w:i/>
          <w:iCs/>
          <w:color w:val="000000"/>
        </w:rPr>
        <w:t>SFA</w:t>
      </w:r>
      <w:r w:rsidR="00FA4261" w:rsidRPr="004A71EA">
        <w:rPr>
          <w:color w:val="000000"/>
        </w:rPr>
        <w:t xml:space="preserve">), the </w:t>
      </w:r>
      <w:r w:rsidR="00FA4261" w:rsidRPr="004A71EA">
        <w:rPr>
          <w:i/>
          <w:iCs/>
          <w:color w:val="000000"/>
        </w:rPr>
        <w:t>Securities and Futures (Trade Repositories) Regulations 2013 (Singapore)</w:t>
      </w:r>
      <w:r w:rsidR="00FA4261" w:rsidRPr="004A71EA">
        <w:rPr>
          <w:color w:val="000000"/>
        </w:rPr>
        <w:t xml:space="preserve"> (</w:t>
      </w:r>
      <w:r w:rsidR="00FA4261" w:rsidRPr="004A71EA">
        <w:rPr>
          <w:b/>
          <w:bCs/>
          <w:i/>
          <w:iCs/>
          <w:color w:val="000000"/>
        </w:rPr>
        <w:t>SF Regulations</w:t>
      </w:r>
      <w:r w:rsidR="00FA4261" w:rsidRPr="004A71EA">
        <w:rPr>
          <w:color w:val="000000"/>
        </w:rPr>
        <w:t>), and the conditions and restrictions imposed on its derivative trade repository licence in Singapore (</w:t>
      </w:r>
      <w:r w:rsidR="00FA4261" w:rsidRPr="004A71EA">
        <w:rPr>
          <w:b/>
          <w:bCs/>
          <w:i/>
          <w:iCs/>
          <w:color w:val="000000"/>
        </w:rPr>
        <w:t>Singapore Licence</w:t>
      </w:r>
      <w:r w:rsidR="007A3D16" w:rsidRPr="004A71EA">
        <w:rPr>
          <w:color w:val="000000"/>
        </w:rPr>
        <w:t xml:space="preserve">). </w:t>
      </w:r>
    </w:p>
    <w:p w14:paraId="0F0E8260" w14:textId="3A08E0D3" w:rsidR="003C2261" w:rsidRDefault="007A3D16" w:rsidP="004A71EA">
      <w:pPr>
        <w:pStyle w:val="LI-BodyTextParaa"/>
        <w:numPr>
          <w:ilvl w:val="0"/>
          <w:numId w:val="24"/>
        </w:numPr>
        <w:ind w:left="567" w:hanging="567"/>
      </w:pPr>
      <w:r w:rsidRPr="00C23D4E">
        <w:t xml:space="preserve">Under subsection 902A(2) of the Corporations Act, when supervising a </w:t>
      </w:r>
      <w:r w:rsidR="00B61B09" w:rsidRPr="00C23D4E">
        <w:t>L</w:t>
      </w:r>
      <w:r w:rsidRPr="00C23D4E">
        <w:t xml:space="preserve">icensed </w:t>
      </w:r>
      <w:r w:rsidR="00793FF1" w:rsidRPr="00C23D4E">
        <w:t>D</w:t>
      </w:r>
      <w:r w:rsidRPr="00C23D4E">
        <w:t xml:space="preserve">erivative </w:t>
      </w:r>
      <w:r w:rsidR="00793FF1" w:rsidRPr="00C23D4E">
        <w:t>T</w:t>
      </w:r>
      <w:r w:rsidRPr="00C23D4E">
        <w:t xml:space="preserve">rade </w:t>
      </w:r>
      <w:r w:rsidR="00793FF1" w:rsidRPr="00C23D4E">
        <w:t>R</w:t>
      </w:r>
      <w:r w:rsidRPr="00C23D4E">
        <w:t xml:space="preserve">epository that is wholly or partly operated in a foreign country, ASIC may, to such extent as ASIC considers appropriate, perform the function of supervising the </w:t>
      </w:r>
      <w:r w:rsidR="00AC0C1A">
        <w:t>Licensed Derivative T</w:t>
      </w:r>
      <w:r w:rsidRPr="00C23D4E">
        <w:t xml:space="preserve">rade </w:t>
      </w:r>
      <w:r w:rsidR="00AC0C1A">
        <w:t>R</w:t>
      </w:r>
      <w:r w:rsidRPr="00C23D4E">
        <w:t xml:space="preserve">epository by satisfying itself: </w:t>
      </w:r>
    </w:p>
    <w:p w14:paraId="1CC0BA6D" w14:textId="77777777" w:rsidR="00C356B0" w:rsidRPr="00C23D4E" w:rsidRDefault="00C356B0" w:rsidP="00C356B0">
      <w:pPr>
        <w:pStyle w:val="LI-BodyTextParaa"/>
        <w:ind w:left="1276" w:hanging="426"/>
      </w:pPr>
      <w:r>
        <w:t xml:space="preserve">a.   </w:t>
      </w:r>
      <w:r w:rsidRPr="00C23D4E">
        <w:t>that the regulatory regime that applies in relation to the repository in that country provides for adequate supervision of the repository; or</w:t>
      </w:r>
    </w:p>
    <w:p w14:paraId="28BCB6F3" w14:textId="77777777" w:rsidR="00C356B0" w:rsidRPr="00C23D4E" w:rsidRDefault="00C356B0" w:rsidP="00C356B0">
      <w:pPr>
        <w:pStyle w:val="LI-BodyTextParaa"/>
        <w:ind w:left="1276" w:hanging="426"/>
      </w:pPr>
      <w:r>
        <w:t xml:space="preserve">b.   </w:t>
      </w:r>
      <w:r w:rsidRPr="00C23D4E">
        <w:t>that adequate cooperative arrangements are in place with an appropriate authority of that country to ensure that the repository will be adequately supervised by that authority.</w:t>
      </w:r>
    </w:p>
    <w:p w14:paraId="2DC9409E" w14:textId="77777777" w:rsidR="00C356B0" w:rsidRDefault="00C356B0" w:rsidP="00C356B0">
      <w:pPr>
        <w:pStyle w:val="LI-BodyTextParaa"/>
        <w:ind w:left="567" w:firstLine="0"/>
      </w:pPr>
    </w:p>
    <w:p w14:paraId="2307D5A6" w14:textId="16600C21" w:rsidR="00F65027" w:rsidRDefault="00007BAC" w:rsidP="004A71EA">
      <w:pPr>
        <w:pStyle w:val="LI-BodyTextParaa"/>
        <w:numPr>
          <w:ilvl w:val="0"/>
          <w:numId w:val="24"/>
        </w:numPr>
        <w:ind w:left="567" w:hanging="567"/>
      </w:pPr>
      <w:r w:rsidRPr="00C23D4E">
        <w:lastRenderedPageBreak/>
        <w:t xml:space="preserve">ASIC’s </w:t>
      </w:r>
      <w:r w:rsidR="004A71EA" w:rsidRPr="004A71EA">
        <w:t>Regulatory Guide 249</w:t>
      </w:r>
      <w:r w:rsidR="00F65027" w:rsidRPr="00C23D4E">
        <w:t xml:space="preserve"> </w:t>
      </w:r>
      <w:r w:rsidR="00F65027" w:rsidRPr="00C23D4E">
        <w:rPr>
          <w:i/>
          <w:iCs/>
        </w:rPr>
        <w:t>Derivative trade repositories</w:t>
      </w:r>
      <w:r w:rsidR="007F24D8" w:rsidRPr="00C23D4E">
        <w:rPr>
          <w:i/>
          <w:iCs/>
        </w:rPr>
        <w:t xml:space="preserve"> </w:t>
      </w:r>
      <w:r w:rsidR="007F24D8" w:rsidRPr="00C23D4E">
        <w:t>describes how</w:t>
      </w:r>
      <w:r w:rsidR="00F65027" w:rsidRPr="00C23D4E">
        <w:t xml:space="preserve"> ASIC may </w:t>
      </w:r>
      <w:r w:rsidR="007F24D8" w:rsidRPr="00C23D4E">
        <w:t xml:space="preserve">exercise its power under section 970D of the </w:t>
      </w:r>
      <w:r w:rsidR="0077624C" w:rsidRPr="00C23D4E">
        <w:t xml:space="preserve">Corporations </w:t>
      </w:r>
      <w:r w:rsidR="007F24D8" w:rsidRPr="00C23D4E">
        <w:t xml:space="preserve">Act to </w:t>
      </w:r>
      <w:r w:rsidR="00F65027" w:rsidRPr="00C23D4E">
        <w:t xml:space="preserve">grant an exemption to the Operator or Officers of a </w:t>
      </w:r>
      <w:r w:rsidR="00B61B09" w:rsidRPr="00C23D4E">
        <w:t>L</w:t>
      </w:r>
      <w:r w:rsidR="00F65027" w:rsidRPr="00C23D4E">
        <w:t xml:space="preserve">icensed </w:t>
      </w:r>
      <w:r w:rsidR="007F24D8" w:rsidRPr="00C23D4E">
        <w:t>D</w:t>
      </w:r>
      <w:r w:rsidR="00F65027" w:rsidRPr="00C23D4E">
        <w:t xml:space="preserve">erivative </w:t>
      </w:r>
      <w:r w:rsidR="007F24D8" w:rsidRPr="00C23D4E">
        <w:t>T</w:t>
      </w:r>
      <w:r w:rsidR="00F65027" w:rsidRPr="00C23D4E">
        <w:t xml:space="preserve">rade </w:t>
      </w:r>
      <w:r w:rsidR="007F24D8" w:rsidRPr="00C23D4E">
        <w:t>R</w:t>
      </w:r>
      <w:r w:rsidR="00F65027" w:rsidRPr="00C23D4E">
        <w:t xml:space="preserve">epository from their obligations under the DTRRs where ASIC considers that the regulatory regime that applies to the </w:t>
      </w:r>
      <w:r w:rsidR="00B61B09" w:rsidRPr="00C23D4E">
        <w:t>L</w:t>
      </w:r>
      <w:r w:rsidR="00F65027" w:rsidRPr="00C23D4E">
        <w:t xml:space="preserve">icensed </w:t>
      </w:r>
      <w:r w:rsidR="007F24D8" w:rsidRPr="00C23D4E">
        <w:t>D</w:t>
      </w:r>
      <w:r w:rsidR="00F65027" w:rsidRPr="00C23D4E">
        <w:t xml:space="preserve">erivative </w:t>
      </w:r>
      <w:r w:rsidR="007F24D8" w:rsidRPr="00C23D4E">
        <w:t>T</w:t>
      </w:r>
      <w:r w:rsidR="00F65027" w:rsidRPr="00C23D4E">
        <w:t xml:space="preserve">rade </w:t>
      </w:r>
      <w:r w:rsidR="007F24D8" w:rsidRPr="00C23D4E">
        <w:t>R</w:t>
      </w:r>
      <w:r w:rsidR="00F65027" w:rsidRPr="00C23D4E">
        <w:t xml:space="preserve">epository in </w:t>
      </w:r>
      <w:r w:rsidR="007F24D8" w:rsidRPr="00C23D4E">
        <w:t>th</w:t>
      </w:r>
      <w:r w:rsidR="00F65027" w:rsidRPr="00C23D4E">
        <w:t>a</w:t>
      </w:r>
      <w:r w:rsidR="007F24D8" w:rsidRPr="00C23D4E">
        <w:t>t</w:t>
      </w:r>
      <w:r w:rsidR="00F65027" w:rsidRPr="00C23D4E">
        <w:t xml:space="preserve"> foreign country is </w:t>
      </w:r>
      <w:r w:rsidR="003E0818" w:rsidRPr="00C23D4E">
        <w:t>adequate</w:t>
      </w:r>
      <w:r w:rsidR="00F65027" w:rsidRPr="00C23D4E">
        <w:t>.</w:t>
      </w:r>
    </w:p>
    <w:p w14:paraId="3DB44B69" w14:textId="39875C86" w:rsidR="00411998" w:rsidRPr="00C23D4E" w:rsidRDefault="00F65027" w:rsidP="004A71EA">
      <w:pPr>
        <w:pStyle w:val="LI-BodyTextParaa"/>
        <w:numPr>
          <w:ilvl w:val="0"/>
          <w:numId w:val="24"/>
        </w:numPr>
        <w:ind w:left="567" w:hanging="567"/>
      </w:pPr>
      <w:r w:rsidRPr="00C23D4E">
        <w:t xml:space="preserve">In September 2023, ASIC remade </w:t>
      </w:r>
      <w:r w:rsidRPr="004A71EA">
        <w:rPr>
          <w:i/>
          <w:iCs/>
        </w:rPr>
        <w:t>ASIC Instrument [14/0913]</w:t>
      </w:r>
      <w:r w:rsidRPr="00C23D4E">
        <w:t xml:space="preserve"> in substantively like manner and subject to like conditions as </w:t>
      </w:r>
      <w:r w:rsidR="004A71EA" w:rsidRPr="008D22AE">
        <w:rPr>
          <w:i/>
          <w:iCs/>
        </w:rPr>
        <w:t>ASIC Corporations (Derivative Trade Repository Rules—DDRS) Instrument 2023/725</w:t>
      </w:r>
      <w:r w:rsidRPr="00C23D4E">
        <w:t xml:space="preserve"> (</w:t>
      </w:r>
      <w:r w:rsidRPr="004A71EA">
        <w:rPr>
          <w:b/>
          <w:bCs/>
          <w:i/>
          <w:iCs/>
        </w:rPr>
        <w:t>DDRS Substituted Compliance Exemption</w:t>
      </w:r>
      <w:r w:rsidRPr="00C23D4E">
        <w:t xml:space="preserve">) under paragraph 907D(2)(a) of the Corporations Act. The DDRS Substituted Compliance Exemption relieves DDRS from obligations to comply with specific Rules in the DTRRs </w:t>
      </w:r>
      <w:r w:rsidR="00665743">
        <w:t xml:space="preserve">where ASIC </w:t>
      </w:r>
      <w:r w:rsidR="000D2A91" w:rsidRPr="00C23D4E">
        <w:t xml:space="preserve">is appropriately satisfied that the supervision of the </w:t>
      </w:r>
      <w:r w:rsidR="00326A64" w:rsidRPr="00C23D4E">
        <w:t>Derivative Trade R</w:t>
      </w:r>
      <w:r w:rsidR="000D2A91" w:rsidRPr="00C23D4E">
        <w:t xml:space="preserve">epository provided by the </w:t>
      </w:r>
      <w:r w:rsidR="00DC4BCE">
        <w:t>MAS</w:t>
      </w:r>
      <w:r w:rsidR="000D2A91" w:rsidRPr="00C23D4E">
        <w:t xml:space="preserve"> regulatory regime in </w:t>
      </w:r>
      <w:r w:rsidR="00171389">
        <w:t>Singapore</w:t>
      </w:r>
      <w:r w:rsidR="000D2A91" w:rsidRPr="00C23D4E">
        <w:t xml:space="preserve"> is adequate</w:t>
      </w:r>
      <w:r w:rsidRPr="00C23D4E">
        <w:t xml:space="preserve">. The DDRS Substituted Compliance Exemption is subject to conditions that DDRS comply with </w:t>
      </w:r>
      <w:r w:rsidR="00C140F5" w:rsidRPr="00C23D4E">
        <w:t>specified</w:t>
      </w:r>
      <w:r w:rsidRPr="00C23D4E">
        <w:t xml:space="preserve"> provisions of the SFA, SF Regulations and Singapore Licence. ASIC has imposed additional conditions on the DDRS Substituted Compliance Exemption, as well as on DDRS's Australian Licence, that ASIC considers appropriate to ensure the regulatory objectives of the DTRRs are </w:t>
      </w:r>
      <w:r w:rsidR="005E0631" w:rsidRPr="00C23D4E">
        <w:t xml:space="preserve">otherwise </w:t>
      </w:r>
      <w:r w:rsidRPr="00C23D4E">
        <w:t>achieved.</w:t>
      </w:r>
    </w:p>
    <w:p w14:paraId="6BB8AA2F" w14:textId="1E35CC20" w:rsidR="00423E0C" w:rsidRPr="00C23D4E" w:rsidRDefault="00423E0C" w:rsidP="00423E0C">
      <w:pPr>
        <w:pStyle w:val="LI-BodyTextParaa"/>
        <w:ind w:left="0" w:firstLine="0"/>
      </w:pPr>
      <w:r w:rsidRPr="00C23D4E">
        <w:rPr>
          <w:b/>
        </w:rPr>
        <w:t>Consultation</w:t>
      </w:r>
    </w:p>
    <w:p w14:paraId="35940D5A" w14:textId="128DF5E1" w:rsidR="00423E0C" w:rsidRPr="00C23D4E" w:rsidRDefault="00423E0C" w:rsidP="00411998">
      <w:pPr>
        <w:pStyle w:val="LI-BodyTextParaa"/>
        <w:numPr>
          <w:ilvl w:val="0"/>
          <w:numId w:val="24"/>
        </w:numPr>
        <w:ind w:left="567" w:hanging="567"/>
      </w:pPr>
      <w:r w:rsidRPr="00C23D4E">
        <w:t>ASIC has consulted directly with DDRS and the Officers of DDRS concerning the Supersed</w:t>
      </w:r>
      <w:r w:rsidR="00B4348D" w:rsidRPr="00C23D4E">
        <w:t>ing</w:t>
      </w:r>
      <w:r w:rsidRPr="00C23D4E">
        <w:t xml:space="preserve"> DDRS Class Exemption.</w:t>
      </w:r>
    </w:p>
    <w:p w14:paraId="63933CBA" w14:textId="57580500" w:rsidR="00423E0C" w:rsidRPr="00C23D4E" w:rsidRDefault="00423E0C" w:rsidP="00411998">
      <w:pPr>
        <w:pStyle w:val="LI-BodyTextParaa"/>
        <w:numPr>
          <w:ilvl w:val="0"/>
          <w:numId w:val="24"/>
        </w:numPr>
        <w:ind w:left="567" w:hanging="567"/>
      </w:pPr>
      <w:r w:rsidRPr="00DB3FFF">
        <w:rPr>
          <w:color w:val="000000"/>
        </w:rPr>
        <w:t xml:space="preserve">An Impact Analysis is not required for the </w:t>
      </w:r>
      <w:r w:rsidR="008D46E7" w:rsidRPr="00DB3FFF">
        <w:rPr>
          <w:color w:val="000000"/>
        </w:rPr>
        <w:t>Superseding</w:t>
      </w:r>
      <w:r w:rsidRPr="00DB3FFF">
        <w:rPr>
          <w:color w:val="000000"/>
        </w:rPr>
        <w:t xml:space="preserve"> DDRS Class Exemption. The </w:t>
      </w:r>
      <w:r w:rsidR="00B4348D" w:rsidRPr="00DB3FFF">
        <w:rPr>
          <w:color w:val="000000"/>
        </w:rPr>
        <w:t xml:space="preserve">Superseding </w:t>
      </w:r>
      <w:r w:rsidRPr="00DB3FFF">
        <w:rPr>
          <w:color w:val="000000"/>
        </w:rPr>
        <w:t>DDRS Class Exemption provides individual relief that applies to Officers of DDRS only and is made under the framework of the existing law.</w:t>
      </w:r>
    </w:p>
    <w:p w14:paraId="563C8580" w14:textId="77777777" w:rsidR="00423E0C" w:rsidRPr="00C23D4E" w:rsidRDefault="00423E0C" w:rsidP="00423E0C">
      <w:pPr>
        <w:pStyle w:val="LI-BodyTextNumbered"/>
        <w:ind w:left="0" w:firstLine="0"/>
        <w:rPr>
          <w:b/>
        </w:rPr>
      </w:pPr>
      <w:r w:rsidRPr="00C23D4E">
        <w:rPr>
          <w:b/>
        </w:rPr>
        <w:t>Operation of the instrument</w:t>
      </w:r>
    </w:p>
    <w:p w14:paraId="10710B77" w14:textId="6ADA73DD" w:rsidR="00423E0C" w:rsidRPr="00C23D4E" w:rsidRDefault="00423E0C" w:rsidP="00423E0C">
      <w:pPr>
        <w:pStyle w:val="LI-BodyTextParaa"/>
        <w:ind w:left="0" w:firstLine="0"/>
        <w:rPr>
          <w:b/>
        </w:rPr>
      </w:pPr>
      <w:r w:rsidRPr="00C23D4E">
        <w:rPr>
          <w:b/>
          <w:i/>
          <w:iCs/>
        </w:rPr>
        <w:t>ASIC Corporations (DDRS Class Exemption) Instrument 2024/557</w:t>
      </w:r>
    </w:p>
    <w:p w14:paraId="26C11A30" w14:textId="7AE555C6" w:rsidR="005944A5" w:rsidRPr="00C23D4E" w:rsidRDefault="005944A5" w:rsidP="00423E0C">
      <w:pPr>
        <w:pStyle w:val="LI-BodyTextParaa"/>
        <w:ind w:left="0" w:firstLine="0"/>
      </w:pPr>
      <w:r w:rsidRPr="00C23D4E">
        <w:rPr>
          <w:u w:val="single"/>
        </w:rPr>
        <w:t>Part 1—Preliminary</w:t>
      </w:r>
    </w:p>
    <w:p w14:paraId="3F7E0AFA" w14:textId="28FC436B" w:rsidR="00423E0C" w:rsidRPr="00C23D4E" w:rsidRDefault="005944A5" w:rsidP="00411998">
      <w:pPr>
        <w:pStyle w:val="LI-BodyTextParaa"/>
        <w:numPr>
          <w:ilvl w:val="0"/>
          <w:numId w:val="24"/>
        </w:numPr>
        <w:ind w:left="567" w:hanging="567"/>
      </w:pPr>
      <w:r w:rsidRPr="00C23D4E">
        <w:t xml:space="preserve">Section 1 of Part 1 provides that the name of the DDRS Class Exemption is the </w:t>
      </w:r>
      <w:r w:rsidRPr="00C23D4E">
        <w:rPr>
          <w:bCs/>
          <w:i/>
          <w:iCs/>
        </w:rPr>
        <w:t>ASIC Corporations (DDRS Class Exemption) Instrument 2024/557.</w:t>
      </w:r>
    </w:p>
    <w:p w14:paraId="44BE3E32" w14:textId="70B325A0" w:rsidR="005944A5" w:rsidRPr="00C23D4E" w:rsidRDefault="005944A5" w:rsidP="00411998">
      <w:pPr>
        <w:pStyle w:val="LI-BodyTextParaa"/>
        <w:numPr>
          <w:ilvl w:val="0"/>
          <w:numId w:val="24"/>
        </w:numPr>
        <w:ind w:left="567" w:hanging="567"/>
      </w:pPr>
      <w:r w:rsidRPr="00C23D4E">
        <w:t>Section 2 of Part 1 provides that the DDRS Class Exemption commences on the day after it is registered on the Federal Register of Legislation.</w:t>
      </w:r>
    </w:p>
    <w:p w14:paraId="0212FA49" w14:textId="23B76F73" w:rsidR="00734E66" w:rsidRPr="00C23D4E" w:rsidRDefault="00734E66" w:rsidP="00EF0755">
      <w:pPr>
        <w:pStyle w:val="LI-BodyTextParaa"/>
        <w:numPr>
          <w:ilvl w:val="0"/>
          <w:numId w:val="24"/>
        </w:numPr>
        <w:ind w:left="567" w:hanging="567"/>
      </w:pPr>
      <w:r w:rsidRPr="00C23D4E">
        <w:t>Section 3 of Part 1 provides that the DDRS Class Exemption is made under paragraph 907D(2)(a) of the Corporations Act.</w:t>
      </w:r>
    </w:p>
    <w:p w14:paraId="764C3A13" w14:textId="4F3B6039" w:rsidR="00734E66" w:rsidRPr="00C23D4E" w:rsidRDefault="00734E66" w:rsidP="00EF0755">
      <w:pPr>
        <w:pStyle w:val="LI-BodyTextParaa"/>
        <w:numPr>
          <w:ilvl w:val="0"/>
          <w:numId w:val="24"/>
        </w:numPr>
        <w:ind w:left="567" w:hanging="567"/>
      </w:pPr>
      <w:r w:rsidRPr="00C23D4E">
        <w:t>Section 4 of Part 1 defines the terms used in the DDRS Class Exemption.</w:t>
      </w:r>
    </w:p>
    <w:p w14:paraId="5097422C" w14:textId="77777777" w:rsidR="00EF0755" w:rsidRPr="00C23D4E" w:rsidRDefault="00EF0755" w:rsidP="00EF0755">
      <w:pPr>
        <w:pStyle w:val="LI-BodyTextParaa"/>
        <w:ind w:left="0" w:firstLine="0"/>
        <w:rPr>
          <w:u w:val="single"/>
        </w:rPr>
      </w:pPr>
      <w:r w:rsidRPr="00C23D4E">
        <w:rPr>
          <w:u w:val="single"/>
        </w:rPr>
        <w:t>Part 2—Exemption</w:t>
      </w:r>
    </w:p>
    <w:p w14:paraId="7FC883FA" w14:textId="52895623" w:rsidR="003476B1" w:rsidRPr="00C23D4E" w:rsidRDefault="003476B1" w:rsidP="004A4BDD">
      <w:pPr>
        <w:pStyle w:val="LI-BodyTextParaa"/>
        <w:numPr>
          <w:ilvl w:val="0"/>
          <w:numId w:val="24"/>
        </w:numPr>
        <w:ind w:left="567" w:hanging="567"/>
      </w:pPr>
      <w:r w:rsidRPr="00C23D4E">
        <w:lastRenderedPageBreak/>
        <w:t xml:space="preserve">Subsection 5(1) of </w:t>
      </w:r>
      <w:r w:rsidR="0024311E">
        <w:t xml:space="preserve">Part 2 of </w:t>
      </w:r>
      <w:r w:rsidRPr="00C23D4E">
        <w:t xml:space="preserve">the DDRS Class Exemption </w:t>
      </w:r>
      <w:r w:rsidR="00F611A2" w:rsidRPr="00C23D4E">
        <w:t>reli</w:t>
      </w:r>
      <w:r w:rsidR="00513F0E" w:rsidRPr="00C23D4E">
        <w:t>eve</w:t>
      </w:r>
      <w:r w:rsidR="00624B96" w:rsidRPr="00C23D4E">
        <w:t>s an</w:t>
      </w:r>
      <w:r w:rsidRPr="00C23D4E">
        <w:t xml:space="preserve"> Officer of DDRS </w:t>
      </w:r>
      <w:r w:rsidR="00624B96" w:rsidRPr="00C23D4E">
        <w:t xml:space="preserve">from </w:t>
      </w:r>
      <w:r w:rsidRPr="00C23D4E">
        <w:t>comply</w:t>
      </w:r>
      <w:r w:rsidR="00624B96" w:rsidRPr="00C23D4E">
        <w:t>ing</w:t>
      </w:r>
      <w:r w:rsidRPr="00C23D4E">
        <w:t xml:space="preserve"> with Rule 2.1.1 of the DTRRs to the extent that Rule 2.1.1 requires the Officer to take all reasonable steps to ensure that DDRS complies with its obligations under a provision of the DTRRs </w:t>
      </w:r>
      <w:r w:rsidR="000D2F2B" w:rsidRPr="00C23D4E">
        <w:t>in</w:t>
      </w:r>
      <w:r w:rsidR="00190969" w:rsidRPr="00C23D4E">
        <w:t xml:space="preserve"> the circumstance where </w:t>
      </w:r>
      <w:r w:rsidRPr="00C23D4E">
        <w:t>ASIC has granted DDRS an exemption under paragraph 907D(2)(a) of the Corporations Act from the requirement to comply with the Relevant Rule</w:t>
      </w:r>
      <w:r w:rsidRPr="00DB3FFF">
        <w:t>.</w:t>
      </w:r>
    </w:p>
    <w:p w14:paraId="7E34B67B" w14:textId="2E73647C" w:rsidR="00482AC5" w:rsidRDefault="00B11450" w:rsidP="004A4BDD">
      <w:pPr>
        <w:pStyle w:val="LI-BodyTextParaa"/>
        <w:numPr>
          <w:ilvl w:val="0"/>
          <w:numId w:val="24"/>
        </w:numPr>
        <w:ind w:left="567" w:hanging="567"/>
      </w:pPr>
      <w:r w:rsidRPr="00C23D4E">
        <w:t>Subs</w:t>
      </w:r>
      <w:r w:rsidR="00482AC5" w:rsidRPr="00C23D4E">
        <w:t xml:space="preserve">ection </w:t>
      </w:r>
      <w:r w:rsidRPr="00C23D4E">
        <w:t xml:space="preserve">5(2) </w:t>
      </w:r>
      <w:r w:rsidR="007063DF" w:rsidRPr="00C23D4E">
        <w:t xml:space="preserve">of </w:t>
      </w:r>
      <w:r w:rsidR="0024311E">
        <w:t xml:space="preserve">Part 2 of </w:t>
      </w:r>
      <w:r w:rsidR="007063DF" w:rsidRPr="00C23D4E">
        <w:t xml:space="preserve">the DDRS Class Exemption </w:t>
      </w:r>
      <w:r w:rsidR="000C351D" w:rsidRPr="00C23D4E">
        <w:t>provide</w:t>
      </w:r>
      <w:r w:rsidR="007063DF" w:rsidRPr="00C23D4E">
        <w:t>s</w:t>
      </w:r>
      <w:r w:rsidR="000C351D" w:rsidRPr="00C23D4E">
        <w:t xml:space="preserve"> that </w:t>
      </w:r>
      <w:r w:rsidR="005A6493" w:rsidRPr="00C23D4E">
        <w:t>the relief provided under subsection 5(1)</w:t>
      </w:r>
      <w:r w:rsidR="00947BC2" w:rsidRPr="00C23D4E">
        <w:t xml:space="preserve"> applies for so long as the Officers of DDRS take all reasonable steps to ensure that D</w:t>
      </w:r>
      <w:r w:rsidR="00317844" w:rsidRPr="00C23D4E">
        <w:t>DRS</w:t>
      </w:r>
      <w:r w:rsidR="00947BC2" w:rsidRPr="00C23D4E">
        <w:t xml:space="preserve"> complies with the </w:t>
      </w:r>
      <w:r w:rsidR="00B31471" w:rsidRPr="00C23D4E">
        <w:t>conditions</w:t>
      </w:r>
      <w:r w:rsidR="00947BC2" w:rsidRPr="00C23D4E">
        <w:t xml:space="preserve"> (if any) </w:t>
      </w:r>
      <w:r w:rsidR="00B31471" w:rsidRPr="00C23D4E">
        <w:t>of the exemption from the Relevant Rule.</w:t>
      </w:r>
    </w:p>
    <w:p w14:paraId="3294E56C" w14:textId="05E19796" w:rsidR="00671DED" w:rsidRPr="00C23D4E" w:rsidRDefault="009567F6" w:rsidP="004A4BDD">
      <w:pPr>
        <w:pStyle w:val="LI-BodyTextParaa"/>
        <w:numPr>
          <w:ilvl w:val="0"/>
          <w:numId w:val="24"/>
        </w:numPr>
        <w:ind w:left="567" w:hanging="567"/>
      </w:pPr>
      <w:r>
        <w:t>Section 6 of</w:t>
      </w:r>
      <w:r w:rsidR="0024311E">
        <w:t xml:space="preserve"> Part </w:t>
      </w:r>
      <w:r w:rsidR="00CE04E9">
        <w:t xml:space="preserve">2 of the DDRS Class Exemption provides that </w:t>
      </w:r>
      <w:r w:rsidR="00856C0D">
        <w:t xml:space="preserve">it is a condition of </w:t>
      </w:r>
      <w:r w:rsidR="00CE04E9">
        <w:t xml:space="preserve">the </w:t>
      </w:r>
      <w:r w:rsidR="00122583">
        <w:t>exemption in subsection 5(1)</w:t>
      </w:r>
      <w:r w:rsidR="00856C0D">
        <w:t xml:space="preserve"> that the </w:t>
      </w:r>
      <w:r w:rsidR="00891239">
        <w:t xml:space="preserve">Officer of DDRS must take all reasonable step to ensure that </w:t>
      </w:r>
      <w:r w:rsidR="008B0F87">
        <w:t xml:space="preserve">DDRS complies with the conditions of </w:t>
      </w:r>
      <w:r w:rsidR="005F4438">
        <w:t>its</w:t>
      </w:r>
      <w:r w:rsidR="008B0F87">
        <w:t xml:space="preserve"> Australian licence</w:t>
      </w:r>
      <w:r w:rsidR="005F4438">
        <w:t>.</w:t>
      </w:r>
    </w:p>
    <w:p w14:paraId="4F8816E7" w14:textId="77777777" w:rsidR="004A4BDD" w:rsidRPr="00C23D4E" w:rsidRDefault="004A4BDD" w:rsidP="004A4BDD">
      <w:pPr>
        <w:pStyle w:val="LI-BodyTextParaa"/>
        <w:ind w:left="0" w:firstLine="0"/>
        <w:rPr>
          <w:u w:val="single"/>
        </w:rPr>
      </w:pPr>
      <w:r w:rsidRPr="00C23D4E">
        <w:rPr>
          <w:u w:val="single"/>
        </w:rPr>
        <w:t>Part 3—Repeal</w:t>
      </w:r>
    </w:p>
    <w:p w14:paraId="5FC6F407" w14:textId="087CF5EB" w:rsidR="0039620F" w:rsidRPr="00C23D4E" w:rsidRDefault="0039620F" w:rsidP="004A4BDD">
      <w:pPr>
        <w:pStyle w:val="LI-BodyTextParaa"/>
        <w:numPr>
          <w:ilvl w:val="0"/>
          <w:numId w:val="24"/>
        </w:numPr>
        <w:ind w:left="567" w:hanging="567"/>
      </w:pPr>
      <w:r w:rsidRPr="00C23D4E">
        <w:t xml:space="preserve">Section 7 </w:t>
      </w:r>
      <w:r w:rsidR="00E401DF">
        <w:t xml:space="preserve">of Part 3 </w:t>
      </w:r>
      <w:r w:rsidR="002F1D4E" w:rsidRPr="00C23D4E">
        <w:t xml:space="preserve">of the DDRS Class Exemption provides </w:t>
      </w:r>
      <w:r w:rsidR="00B606F4" w:rsidRPr="00C23D4E">
        <w:t xml:space="preserve">that </w:t>
      </w:r>
      <w:r w:rsidR="002F1D4E" w:rsidRPr="00C23D4E">
        <w:t>th</w:t>
      </w:r>
      <w:r w:rsidR="00DD061F" w:rsidRPr="00C23D4E">
        <w:t>e instrument is repeal</w:t>
      </w:r>
      <w:r w:rsidR="00CD24D6">
        <w:t>ed</w:t>
      </w:r>
      <w:r w:rsidR="00DD061F" w:rsidRPr="00C23D4E">
        <w:t xml:space="preserve"> </w:t>
      </w:r>
      <w:r w:rsidR="0085125E" w:rsidRPr="00C23D4E">
        <w:t>at the start of 1 October 2029.</w:t>
      </w:r>
    </w:p>
    <w:p w14:paraId="091B3DBB" w14:textId="20F2867F" w:rsidR="004A4BDD" w:rsidRPr="00C23D4E" w:rsidRDefault="004A4BDD" w:rsidP="004A4BDD">
      <w:pPr>
        <w:pStyle w:val="LI-BodyTextParaa"/>
        <w:ind w:left="0" w:firstLine="0"/>
        <w:rPr>
          <w:b/>
          <w:i/>
          <w:iCs/>
        </w:rPr>
      </w:pPr>
      <w:r w:rsidRPr="00C23D4E">
        <w:rPr>
          <w:b/>
          <w:i/>
          <w:iCs/>
        </w:rPr>
        <w:t>ASIC Corporations (Repeal) Instrument 2024/556</w:t>
      </w:r>
    </w:p>
    <w:p w14:paraId="2C2E3FF3" w14:textId="77777777" w:rsidR="004A4BDD" w:rsidRPr="00C23D4E" w:rsidRDefault="004A4BDD" w:rsidP="004A4BDD">
      <w:pPr>
        <w:pStyle w:val="LI-BodyTextParaa"/>
        <w:ind w:left="567"/>
        <w:rPr>
          <w:u w:val="single"/>
        </w:rPr>
      </w:pPr>
      <w:bookmarkStart w:id="2" w:name="_Hlk174003525"/>
      <w:r w:rsidRPr="00C23D4E">
        <w:rPr>
          <w:u w:val="single"/>
        </w:rPr>
        <w:t>Part 1—Preliminary</w:t>
      </w:r>
    </w:p>
    <w:bookmarkEnd w:id="2"/>
    <w:p w14:paraId="2213E3D3" w14:textId="77777777" w:rsidR="00F14F38" w:rsidRPr="00C23D4E" w:rsidRDefault="00F14F38" w:rsidP="004A4BDD">
      <w:pPr>
        <w:pStyle w:val="LI-BodyTextParaa"/>
        <w:numPr>
          <w:ilvl w:val="0"/>
          <w:numId w:val="24"/>
        </w:numPr>
        <w:ind w:left="567" w:hanging="567"/>
      </w:pPr>
      <w:r w:rsidRPr="00C23D4E">
        <w:t xml:space="preserve">Section 1 of Part 1 provides that the name of the DDRS Repeal Instrument is the </w:t>
      </w:r>
      <w:r w:rsidRPr="00C23D4E">
        <w:rPr>
          <w:bCs/>
          <w:i/>
          <w:iCs/>
        </w:rPr>
        <w:t>ASIC Corporations (Repeal) Instrument 2024/556</w:t>
      </w:r>
      <w:r w:rsidRPr="00C23D4E">
        <w:t>.</w:t>
      </w:r>
    </w:p>
    <w:p w14:paraId="4CCABE4E" w14:textId="77777777" w:rsidR="004F4D15" w:rsidRPr="00C23D4E" w:rsidRDefault="004F4D15" w:rsidP="00827E78">
      <w:pPr>
        <w:pStyle w:val="LI-BodyTextParaa"/>
        <w:numPr>
          <w:ilvl w:val="0"/>
          <w:numId w:val="24"/>
        </w:numPr>
        <w:ind w:left="567" w:hanging="567"/>
      </w:pPr>
      <w:r w:rsidRPr="00C23D4E">
        <w:t>Section 2 of Part 1 provides that the DDRS Repeal Instrument commences on the day after it is registered on the Federal Register of Legislation.</w:t>
      </w:r>
    </w:p>
    <w:p w14:paraId="43664679" w14:textId="77777777" w:rsidR="00EF68DC" w:rsidRPr="00C23D4E" w:rsidRDefault="00EF68DC" w:rsidP="00827E78">
      <w:pPr>
        <w:pStyle w:val="LI-BodyTextParaa"/>
        <w:numPr>
          <w:ilvl w:val="0"/>
          <w:numId w:val="24"/>
        </w:numPr>
        <w:ind w:left="567" w:hanging="567"/>
      </w:pPr>
      <w:r w:rsidRPr="00C23D4E">
        <w:t>Section 3 of Part 1 provides that the DDRS Repeal Instrument is made under paragraph 907D(2)(a) of the Corporations Act.</w:t>
      </w:r>
    </w:p>
    <w:p w14:paraId="0C238F2B" w14:textId="0D577CFC" w:rsidR="000776AF" w:rsidRPr="00C23D4E" w:rsidRDefault="000776AF" w:rsidP="00827E78">
      <w:pPr>
        <w:pStyle w:val="LI-BodyTextParaa"/>
        <w:numPr>
          <w:ilvl w:val="0"/>
          <w:numId w:val="24"/>
        </w:numPr>
        <w:ind w:left="567" w:hanging="567"/>
      </w:pPr>
      <w:r w:rsidRPr="00C23D4E">
        <w:t>Section 4 of</w:t>
      </w:r>
      <w:r w:rsidR="00725E68">
        <w:t xml:space="preserve"> Part 1 of</w:t>
      </w:r>
      <w:r w:rsidRPr="00C23D4E">
        <w:t xml:space="preserve"> the DDRS Repeal Instrument provides that each instrument that is specified in Schedule 1 to this instrument is repealed as set out in the applicable items in the Schedule.</w:t>
      </w:r>
    </w:p>
    <w:p w14:paraId="31AE5B93" w14:textId="77777777" w:rsidR="00827E78" w:rsidRPr="00C23D4E" w:rsidRDefault="00827E78" w:rsidP="00827E78">
      <w:pPr>
        <w:pStyle w:val="LI-BodyTextParaa"/>
        <w:ind w:left="0" w:firstLine="0"/>
        <w:rPr>
          <w:u w:val="single"/>
        </w:rPr>
      </w:pPr>
      <w:r w:rsidRPr="00C23D4E">
        <w:rPr>
          <w:u w:val="single"/>
        </w:rPr>
        <w:t>Scedu1e 1—Repeal</w:t>
      </w:r>
    </w:p>
    <w:p w14:paraId="1EF4A48A" w14:textId="531FC31E" w:rsidR="002E49A3" w:rsidRPr="00C23D4E" w:rsidRDefault="00F36D33" w:rsidP="00371FFE">
      <w:pPr>
        <w:pStyle w:val="LI-BodyTextParaa"/>
        <w:numPr>
          <w:ilvl w:val="0"/>
          <w:numId w:val="24"/>
        </w:numPr>
        <w:ind w:left="567" w:hanging="567"/>
      </w:pPr>
      <w:r w:rsidRPr="00C23D4E">
        <w:t>Item 1</w:t>
      </w:r>
      <w:r w:rsidR="00F16734" w:rsidRPr="00C23D4E">
        <w:t xml:space="preserve"> of Schedule 1 of the DDRS Repeal Instrument provides that </w:t>
      </w:r>
      <w:r w:rsidR="002E6561" w:rsidRPr="00C23D4E">
        <w:t>Instrument [14/0911] is repealed.</w:t>
      </w:r>
    </w:p>
    <w:p w14:paraId="7DFBC694" w14:textId="77777777" w:rsidR="002E6561" w:rsidRPr="00C23D4E" w:rsidRDefault="002E6561" w:rsidP="002E6561">
      <w:pPr>
        <w:pStyle w:val="LI-BodyTextParaa"/>
        <w:ind w:left="0" w:firstLine="0"/>
        <w:rPr>
          <w:u w:val="single"/>
        </w:rPr>
      </w:pPr>
      <w:r w:rsidRPr="00C23D4E">
        <w:rPr>
          <w:rStyle w:val="CommentReference"/>
          <w:rFonts w:eastAsia="Calibri"/>
          <w:sz w:val="24"/>
          <w:szCs w:val="24"/>
          <w:u w:val="single"/>
          <w:lang w:eastAsia="en-US"/>
        </w:rPr>
        <w:t>L</w:t>
      </w:r>
      <w:r w:rsidRPr="00C23D4E">
        <w:rPr>
          <w:u w:val="single"/>
        </w:rPr>
        <w:t>egislative instrument and primary legislation</w:t>
      </w:r>
    </w:p>
    <w:p w14:paraId="5AEE7CFB" w14:textId="6FA73060" w:rsidR="009E1EA5" w:rsidRPr="00C23D4E" w:rsidRDefault="00C52E7C" w:rsidP="00EC5EEC">
      <w:pPr>
        <w:pStyle w:val="LI-BodyTextParaa"/>
        <w:numPr>
          <w:ilvl w:val="0"/>
          <w:numId w:val="24"/>
        </w:numPr>
        <w:ind w:left="567" w:hanging="567"/>
      </w:pPr>
      <w:bookmarkStart w:id="3" w:name="_Hlk534291624"/>
      <w:r w:rsidRPr="00C23D4E">
        <w:t xml:space="preserve">The </w:t>
      </w:r>
      <w:r w:rsidR="00ED796D" w:rsidRPr="00C23D4E">
        <w:t xml:space="preserve">subject matter and </w:t>
      </w:r>
      <w:r w:rsidRPr="00C23D4E">
        <w:t xml:space="preserve">policy implemented by </w:t>
      </w:r>
      <w:r w:rsidR="0055482E" w:rsidRPr="00C23D4E">
        <w:t xml:space="preserve">the </w:t>
      </w:r>
      <w:r w:rsidR="008D46E7" w:rsidRPr="00C23D4E">
        <w:t>Superseding</w:t>
      </w:r>
      <w:r w:rsidR="00954C19" w:rsidRPr="00C23D4E">
        <w:t xml:space="preserve"> </w:t>
      </w:r>
      <w:r w:rsidR="00495D8B" w:rsidRPr="00C23D4E">
        <w:t>DDRS Class Exemption</w:t>
      </w:r>
      <w:r w:rsidR="00A71E60" w:rsidRPr="00C23D4E">
        <w:t xml:space="preserve"> </w:t>
      </w:r>
      <w:r w:rsidRPr="00C23D4E">
        <w:t xml:space="preserve">is more appropriate for </w:t>
      </w:r>
      <w:r w:rsidR="00ED796D" w:rsidRPr="00C23D4E">
        <w:t>a legislative instrument rather than primary legislation because</w:t>
      </w:r>
      <w:r w:rsidR="00954C19" w:rsidRPr="00C23D4E">
        <w:t xml:space="preserve"> it</w:t>
      </w:r>
      <w:r w:rsidR="009E1EA5" w:rsidRPr="00C23D4E">
        <w:t>:</w:t>
      </w:r>
    </w:p>
    <w:p w14:paraId="31BFB8DC" w14:textId="5BFFE1CA" w:rsidR="00C24144" w:rsidRPr="00C23D4E" w:rsidRDefault="00954C19" w:rsidP="00C24144">
      <w:pPr>
        <w:pStyle w:val="LI-BodyTextParaa"/>
        <w:numPr>
          <w:ilvl w:val="1"/>
          <w:numId w:val="24"/>
        </w:numPr>
      </w:pPr>
      <w:r w:rsidRPr="00C23D4E">
        <w:lastRenderedPageBreak/>
        <w:t xml:space="preserve">repeals and </w:t>
      </w:r>
      <w:r w:rsidR="00C24144" w:rsidRPr="00C23D4E">
        <w:t xml:space="preserve">remakes Instrument [14/0911], which is itself a legislative </w:t>
      </w:r>
      <w:proofErr w:type="gramStart"/>
      <w:r w:rsidR="00C24144" w:rsidRPr="00C23D4E">
        <w:t>instrument;</w:t>
      </w:r>
      <w:proofErr w:type="gramEnd"/>
    </w:p>
    <w:p w14:paraId="0ED2E8F8" w14:textId="77777777" w:rsidR="00C24144" w:rsidRPr="00C23D4E" w:rsidRDefault="00C24144" w:rsidP="00C24144">
      <w:pPr>
        <w:pStyle w:val="LI-BodyTextParaa"/>
        <w:numPr>
          <w:ilvl w:val="1"/>
          <w:numId w:val="24"/>
        </w:numPr>
      </w:pPr>
      <w:r w:rsidRPr="00C23D4E">
        <w:t>applies solely to the Officers of DDRS; and</w:t>
      </w:r>
    </w:p>
    <w:p w14:paraId="32BBB563" w14:textId="34A09077" w:rsidR="00C24144" w:rsidRPr="00C23D4E" w:rsidRDefault="00C24144" w:rsidP="00C24144">
      <w:pPr>
        <w:pStyle w:val="LI-BodyTextParaa"/>
        <w:numPr>
          <w:ilvl w:val="1"/>
          <w:numId w:val="24"/>
        </w:numPr>
      </w:pPr>
      <w:r w:rsidRPr="00C23D4E">
        <w:t>utilises powers given by Parliament to ASIC to provide a tailored and flexible regulatory approach to the DTRRs.</w:t>
      </w:r>
    </w:p>
    <w:p w14:paraId="6165AE88" w14:textId="77777777" w:rsidR="00C24144" w:rsidRPr="00C23D4E" w:rsidRDefault="00C24144" w:rsidP="00C24144">
      <w:pPr>
        <w:pStyle w:val="LI-BodyTextParaa"/>
        <w:ind w:left="0" w:firstLine="0"/>
        <w:rPr>
          <w:b/>
        </w:rPr>
      </w:pPr>
      <w:r w:rsidRPr="00C23D4E">
        <w:rPr>
          <w:b/>
        </w:rPr>
        <w:t>Legislative authority</w:t>
      </w:r>
    </w:p>
    <w:bookmarkEnd w:id="3"/>
    <w:p w14:paraId="56A3C071" w14:textId="352A3E61" w:rsidR="00CD29B2" w:rsidRPr="00C23D4E" w:rsidRDefault="00CD29B2" w:rsidP="00C24144">
      <w:pPr>
        <w:pStyle w:val="LI-BodyTextParaa"/>
        <w:numPr>
          <w:ilvl w:val="0"/>
          <w:numId w:val="24"/>
        </w:numPr>
        <w:ind w:left="567" w:hanging="567"/>
      </w:pPr>
      <w:r w:rsidRPr="00C23D4E">
        <w:t xml:space="preserve">ASIC makes the </w:t>
      </w:r>
      <w:r w:rsidR="008D46E7" w:rsidRPr="00C23D4E">
        <w:t>Superseding</w:t>
      </w:r>
      <w:r w:rsidR="00AB199E" w:rsidRPr="00C23D4E">
        <w:t xml:space="preserve"> DDRS</w:t>
      </w:r>
      <w:r w:rsidR="00F96762" w:rsidRPr="00C23D4E">
        <w:t xml:space="preserve"> Class</w:t>
      </w:r>
      <w:r w:rsidR="00AB199E" w:rsidRPr="00C23D4E">
        <w:t xml:space="preserve"> Exemption</w:t>
      </w:r>
      <w:r w:rsidRPr="00C23D4E">
        <w:t xml:space="preserve"> under paragraph 907D(2)(a) of the </w:t>
      </w:r>
      <w:r w:rsidR="00C878A7" w:rsidRPr="00C23D4E">
        <w:t xml:space="preserve">Corporations </w:t>
      </w:r>
      <w:r w:rsidRPr="00C23D4E">
        <w:t>Act.</w:t>
      </w:r>
    </w:p>
    <w:p w14:paraId="636B1497" w14:textId="3208AD56" w:rsidR="00332C59" w:rsidRPr="00C23D4E" w:rsidRDefault="00CD29B2" w:rsidP="00C24144">
      <w:pPr>
        <w:pStyle w:val="LI-BodyTextParaa"/>
        <w:numPr>
          <w:ilvl w:val="0"/>
          <w:numId w:val="24"/>
        </w:numPr>
        <w:ind w:left="567" w:hanging="567"/>
      </w:pPr>
      <w:r w:rsidRPr="00C23D4E">
        <w:t>Under paragraph 907D(2)(a) of the</w:t>
      </w:r>
      <w:r w:rsidR="00C878A7" w:rsidRPr="00C23D4E">
        <w:t xml:space="preserve"> Corporations</w:t>
      </w:r>
      <w:r w:rsidRPr="00C23D4E">
        <w:t xml:space="preserve"> Act, ASIC may exempt a person or class of persons from all or specified provisions of the </w:t>
      </w:r>
      <w:r w:rsidR="00F96762" w:rsidRPr="00C23D4E">
        <w:t>DTRRs</w:t>
      </w:r>
      <w:r w:rsidRPr="00C23D4E">
        <w:t xml:space="preserve"> made under Part 7.5A of the </w:t>
      </w:r>
      <w:r w:rsidR="00C878A7" w:rsidRPr="00C23D4E">
        <w:t xml:space="preserve">Corporations </w:t>
      </w:r>
      <w:r w:rsidRPr="00C23D4E">
        <w:t>Act.</w:t>
      </w:r>
    </w:p>
    <w:p w14:paraId="11EE9267" w14:textId="055F6F2B" w:rsidR="006206BD" w:rsidRPr="00C23D4E" w:rsidRDefault="006206BD" w:rsidP="00C24144">
      <w:pPr>
        <w:pStyle w:val="LI-BodyTextParaa"/>
        <w:numPr>
          <w:ilvl w:val="0"/>
          <w:numId w:val="24"/>
        </w:numPr>
        <w:ind w:left="567" w:hanging="567"/>
      </w:pPr>
      <w:r w:rsidRPr="00C23D4E">
        <w:t xml:space="preserve">Subsection 33(3) of the </w:t>
      </w:r>
      <w:r w:rsidRPr="00C23D4E">
        <w:rPr>
          <w:i/>
          <w:iCs/>
        </w:rPr>
        <w:t>Acts Interpretation Act 1901</w:t>
      </w:r>
      <w:r w:rsidRPr="00C23D4E">
        <w:t xml:space="preserve"> provides that </w:t>
      </w:r>
      <w:r w:rsidRPr="00C23D4E">
        <w:rPr>
          <w:color w:val="000000"/>
        </w:rPr>
        <w:t>where an Act confers a power to make, grant or issue any instrument of a legislative or administrative character (including rules, regulations or by</w:t>
      </w:r>
      <w:r w:rsidRPr="00C23D4E">
        <w:rPr>
          <w:color w:val="000000"/>
        </w:rPr>
        <w:noBreakHyphen/>
        <w:t>laws) the power shall be construed as including a power exercisable in the like manner and subject to the like conditions (if any) to repeal, rescind, revoke, amend, or vary any such instrument.</w:t>
      </w:r>
    </w:p>
    <w:p w14:paraId="3BCF1A9F" w14:textId="7FC2E4A0" w:rsidR="00665118" w:rsidRPr="00C23D4E" w:rsidRDefault="00665118" w:rsidP="00665118">
      <w:pPr>
        <w:pStyle w:val="LI-BodyTextParaa"/>
        <w:ind w:left="0" w:firstLine="0"/>
      </w:pPr>
      <w:r w:rsidRPr="00C23D4E">
        <w:rPr>
          <w:b/>
        </w:rPr>
        <w:t>Statement of Compatibility with Human Rights</w:t>
      </w:r>
    </w:p>
    <w:p w14:paraId="79E75E17" w14:textId="1F867EC3" w:rsidR="0061495F" w:rsidRPr="00C23D4E" w:rsidRDefault="00332C59" w:rsidP="00665118">
      <w:pPr>
        <w:pStyle w:val="LI-BodyTextParaa"/>
        <w:numPr>
          <w:ilvl w:val="0"/>
          <w:numId w:val="24"/>
        </w:numPr>
        <w:ind w:left="567" w:hanging="567"/>
      </w:pPr>
      <w:r w:rsidRPr="00C23D4E">
        <w:t xml:space="preserve">The Explanatory Statement for a disallowable legislative instrument must contain a Statement of Compatibility with Human Rights under subsection 9(1) of the </w:t>
      </w:r>
      <w:r w:rsidRPr="00C23D4E">
        <w:rPr>
          <w:i/>
          <w:iCs/>
        </w:rPr>
        <w:t>Human Rights (Parliamentary Scrutiny) Act 2011</w:t>
      </w:r>
      <w:r w:rsidRPr="00C23D4E">
        <w:t xml:space="preserve">. A Statement of Compatibility with Human Rights is in the </w:t>
      </w:r>
      <w:r w:rsidRPr="00C23D4E">
        <w:rPr>
          <w:u w:val="single"/>
        </w:rPr>
        <w:t>Attachment</w:t>
      </w:r>
      <w:r w:rsidRPr="00C23D4E">
        <w:t>.</w:t>
      </w:r>
    </w:p>
    <w:p w14:paraId="40D06F97" w14:textId="77777777" w:rsidR="0061495F" w:rsidRDefault="0061495F">
      <w:pPr>
        <w:spacing w:line="240" w:lineRule="auto"/>
        <w:rPr>
          <w:rFonts w:eastAsia="Times New Roman"/>
          <w:sz w:val="24"/>
          <w:szCs w:val="24"/>
          <w:lang w:eastAsia="en-AU"/>
        </w:rPr>
      </w:pPr>
      <w:r>
        <w:br w:type="page"/>
      </w:r>
    </w:p>
    <w:p w14:paraId="2C414159" w14:textId="77777777" w:rsidR="0034309B" w:rsidRDefault="0034309B" w:rsidP="00CD29B2">
      <w:pPr>
        <w:pStyle w:val="LI-BodyTextParaa"/>
        <w:numPr>
          <w:ilvl w:val="0"/>
          <w:numId w:val="39"/>
        </w:numPr>
        <w:sectPr w:rsidR="0034309B"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pPr>
    </w:p>
    <w:p w14:paraId="2A7071C6" w14:textId="1194779F" w:rsidR="00E24B20" w:rsidRPr="00082CB9" w:rsidRDefault="00E24B20" w:rsidP="00BD176F">
      <w:pPr>
        <w:pStyle w:val="LI-BodyTextParaa"/>
        <w:jc w:val="right"/>
        <w:rPr>
          <w:u w:val="single"/>
        </w:rPr>
      </w:pPr>
      <w:r w:rsidRPr="00082CB9">
        <w:rPr>
          <w:u w:val="single"/>
        </w:rPr>
        <w:lastRenderedPageBreak/>
        <w:t xml:space="preserve">Attachment </w:t>
      </w:r>
    </w:p>
    <w:p w14:paraId="36C98E80" w14:textId="77777777" w:rsidR="00E24B20" w:rsidRPr="00EA17A6" w:rsidRDefault="00E24B20" w:rsidP="00E24B20">
      <w:pPr>
        <w:pStyle w:val="LI-BodyTextParaa"/>
        <w:ind w:left="567"/>
        <w:jc w:val="center"/>
        <w:rPr>
          <w:b/>
          <w:sz w:val="28"/>
          <w:szCs w:val="28"/>
        </w:rPr>
      </w:pPr>
      <w:r w:rsidRPr="00EA17A6">
        <w:rPr>
          <w:b/>
          <w:sz w:val="28"/>
          <w:szCs w:val="28"/>
        </w:rPr>
        <w:t>Statement of Compatibility with Human Rights</w:t>
      </w:r>
    </w:p>
    <w:p w14:paraId="6D6C889B" w14:textId="77777777" w:rsidR="00E24B20" w:rsidRPr="00EA17A6" w:rsidRDefault="00E24B20" w:rsidP="00E24B20">
      <w:pPr>
        <w:pStyle w:val="LI-BodyTextNumbered"/>
        <w:ind w:left="0" w:firstLine="0"/>
        <w:rPr>
          <w:iCs/>
        </w:rPr>
      </w:pPr>
    </w:p>
    <w:p w14:paraId="77C1A6C7" w14:textId="77777777" w:rsidR="00E24B20" w:rsidRPr="00EA17A6" w:rsidRDefault="00E24B20" w:rsidP="00E24B20">
      <w:pPr>
        <w:pStyle w:val="LI-BodyTextNumbered"/>
        <w:ind w:left="0" w:firstLine="0"/>
        <w:rPr>
          <w:iCs/>
        </w:rPr>
      </w:pPr>
      <w:r w:rsidRPr="00EA17A6">
        <w:rPr>
          <w:iCs/>
        </w:rPr>
        <w:t xml:space="preserve">This Statement of Compatibility with Human Rights is prepared in accordance with Part 3 of the </w:t>
      </w:r>
      <w:r w:rsidRPr="00EA17A6">
        <w:rPr>
          <w:i/>
          <w:iCs/>
        </w:rPr>
        <w:t>Human Rights (Parliamentary Scrutiny) Act 2011</w:t>
      </w:r>
      <w:r w:rsidRPr="00EA17A6">
        <w:rPr>
          <w:iCs/>
        </w:rPr>
        <w:t>.</w:t>
      </w:r>
    </w:p>
    <w:p w14:paraId="599642BE" w14:textId="3F1A72D3" w:rsidR="00020410" w:rsidRPr="00020410" w:rsidRDefault="00434078" w:rsidP="00C41F04">
      <w:pPr>
        <w:pStyle w:val="LI-BodyTextNumbered"/>
        <w:ind w:left="0" w:firstLine="0"/>
        <w:rPr>
          <w:b/>
          <w:i/>
        </w:rPr>
      </w:pPr>
      <w:r w:rsidRPr="00252E6F">
        <w:rPr>
          <w:b/>
          <w:i/>
          <w:sz w:val="28"/>
          <w:szCs w:val="28"/>
        </w:rPr>
        <w:t xml:space="preserve">ASIC </w:t>
      </w:r>
      <w:r w:rsidR="00F708DC">
        <w:rPr>
          <w:b/>
          <w:i/>
          <w:sz w:val="28"/>
          <w:szCs w:val="28"/>
        </w:rPr>
        <w:t xml:space="preserve">Corporations (DDRS Class </w:t>
      </w:r>
      <w:r w:rsidR="00FA5EDE">
        <w:rPr>
          <w:b/>
          <w:i/>
          <w:sz w:val="28"/>
          <w:szCs w:val="28"/>
        </w:rPr>
        <w:t>Exemption</w:t>
      </w:r>
      <w:r w:rsidRPr="004514F1">
        <w:rPr>
          <w:b/>
          <w:i/>
          <w:sz w:val="28"/>
          <w:szCs w:val="28"/>
        </w:rPr>
        <w:t>) Instrument 2024/</w:t>
      </w:r>
      <w:r w:rsidR="000C6C09">
        <w:rPr>
          <w:b/>
          <w:i/>
          <w:sz w:val="28"/>
          <w:szCs w:val="28"/>
        </w:rPr>
        <w:t>557</w:t>
      </w:r>
      <w:r w:rsidR="00544688">
        <w:rPr>
          <w:b/>
          <w:i/>
          <w:sz w:val="28"/>
          <w:szCs w:val="28"/>
        </w:rPr>
        <w:t xml:space="preserve"> and ASIC Corporations (Repeal) Instrument 2024/556</w:t>
      </w:r>
    </w:p>
    <w:p w14:paraId="2E427093" w14:textId="77777777" w:rsidR="00E24B20" w:rsidRPr="00EA17A6" w:rsidRDefault="00E24B20" w:rsidP="00E24B20">
      <w:pPr>
        <w:pStyle w:val="LI-BodyTextNumbered"/>
        <w:ind w:left="567"/>
        <w:rPr>
          <w:u w:val="single"/>
        </w:rPr>
      </w:pPr>
      <w:r w:rsidRPr="00EA17A6">
        <w:rPr>
          <w:u w:val="single"/>
        </w:rPr>
        <w:t>Overview</w:t>
      </w:r>
    </w:p>
    <w:p w14:paraId="0A2EF4B6" w14:textId="63788F21" w:rsidR="00FA5EDE" w:rsidRPr="0069043C" w:rsidRDefault="00470D86" w:rsidP="00FA5EDE">
      <w:pPr>
        <w:pStyle w:val="LI-BodyTextParaa"/>
        <w:numPr>
          <w:ilvl w:val="0"/>
          <w:numId w:val="40"/>
        </w:numPr>
        <w:ind w:left="567" w:hanging="567"/>
        <w:rPr>
          <w:b/>
          <w:i/>
          <w:iCs/>
        </w:rPr>
      </w:pPr>
      <w:bookmarkStart w:id="4" w:name="_Hlk119941417"/>
      <w:r w:rsidRPr="001A1FC3">
        <w:t xml:space="preserve">The </w:t>
      </w:r>
      <w:r w:rsidRPr="00FA5EDE">
        <w:rPr>
          <w:bCs/>
          <w:i/>
          <w:iCs/>
        </w:rPr>
        <w:t xml:space="preserve">ASIC Corporations (DDRS Class Exemption) Instrument 2024/557 </w:t>
      </w:r>
      <w:r w:rsidRPr="00FA5EDE">
        <w:rPr>
          <w:bCs/>
        </w:rPr>
        <w:t>(</w:t>
      </w:r>
      <w:r>
        <w:t xml:space="preserve">the </w:t>
      </w:r>
      <w:r w:rsidRPr="00FA5EDE">
        <w:rPr>
          <w:b/>
          <w:bCs/>
          <w:i/>
          <w:iCs/>
        </w:rPr>
        <w:t>Instrument</w:t>
      </w:r>
      <w:r>
        <w:t xml:space="preserve">) </w:t>
      </w:r>
      <w:r w:rsidRPr="001A1FC3">
        <w:t>is made under paragraph 907D(2)(a) of the Corporations Act 2001 (the </w:t>
      </w:r>
      <w:r w:rsidRPr="00FA5EDE">
        <w:rPr>
          <w:b/>
          <w:bCs/>
          <w:i/>
          <w:iCs/>
        </w:rPr>
        <w:t>Corporations Act</w:t>
      </w:r>
      <w:r w:rsidRPr="001A1FC3">
        <w:t>)</w:t>
      </w:r>
      <w:r w:rsidR="00454F20">
        <w:t>. The instrument</w:t>
      </w:r>
      <w:r w:rsidRPr="001A1FC3">
        <w:t xml:space="preserve"> remakes </w:t>
      </w:r>
      <w:bookmarkEnd w:id="4"/>
      <w:r>
        <w:t>ASIC Instrument [14/0911] (</w:t>
      </w:r>
      <w:r>
        <w:rPr>
          <w:b/>
          <w:bCs/>
          <w:i/>
          <w:iCs/>
        </w:rPr>
        <w:t>Instrument [14/0911]</w:t>
      </w:r>
      <w:r w:rsidRPr="00327916">
        <w:t>)</w:t>
      </w:r>
      <w:r>
        <w:t xml:space="preserve"> in substantively like manner and subject to like conditions.</w:t>
      </w:r>
      <w:r w:rsidR="00381012">
        <w:t xml:space="preserve"> Instrument </w:t>
      </w:r>
      <w:r w:rsidR="0089051F">
        <w:t>[14/0911] was due to sunset on 1 October 2024.</w:t>
      </w:r>
    </w:p>
    <w:p w14:paraId="75472349" w14:textId="7FB52DE8" w:rsidR="0069043C" w:rsidRPr="00454F20" w:rsidRDefault="0069043C" w:rsidP="00FA5EDE">
      <w:pPr>
        <w:pStyle w:val="LI-BodyTextParaa"/>
        <w:numPr>
          <w:ilvl w:val="0"/>
          <w:numId w:val="40"/>
        </w:numPr>
        <w:ind w:left="567" w:hanging="567"/>
        <w:rPr>
          <w:b/>
          <w:i/>
          <w:iCs/>
        </w:rPr>
      </w:pPr>
      <w:r>
        <w:t xml:space="preserve">The </w:t>
      </w:r>
      <w:r>
        <w:rPr>
          <w:i/>
          <w:iCs/>
        </w:rPr>
        <w:t>ASIC Corporation (Repeal) Instrument 2024/556</w:t>
      </w:r>
      <w:r w:rsidR="00143269">
        <w:rPr>
          <w:i/>
          <w:iCs/>
        </w:rPr>
        <w:t xml:space="preserve"> (the </w:t>
      </w:r>
      <w:r w:rsidR="00143269">
        <w:rPr>
          <w:b/>
          <w:bCs/>
          <w:i/>
          <w:iCs/>
        </w:rPr>
        <w:t>Repeal Instrument</w:t>
      </w:r>
      <w:r w:rsidR="00143269">
        <w:t>) is made under paragraph</w:t>
      </w:r>
      <w:r w:rsidR="00FE2AA9">
        <w:t xml:space="preserve"> 907D(2)(a) of the Corporations Act and repeals Instrument [14-0911]</w:t>
      </w:r>
      <w:r w:rsidR="000A02D6">
        <w:t>.</w:t>
      </w:r>
    </w:p>
    <w:p w14:paraId="696BF42D" w14:textId="2677C9BB" w:rsidR="00470D86" w:rsidRPr="00961C0D" w:rsidRDefault="0089051F" w:rsidP="00AE13E9">
      <w:pPr>
        <w:pStyle w:val="LI-BodyTextParaa"/>
        <w:numPr>
          <w:ilvl w:val="0"/>
          <w:numId w:val="40"/>
        </w:numPr>
        <w:ind w:left="567" w:hanging="567"/>
        <w:rPr>
          <w:b/>
          <w:i/>
          <w:iCs/>
        </w:rPr>
      </w:pPr>
      <w:r w:rsidRPr="00961C0D">
        <w:t xml:space="preserve">The purpose of the </w:t>
      </w:r>
      <w:r w:rsidR="00454F20" w:rsidRPr="00961C0D">
        <w:t>Instrument</w:t>
      </w:r>
      <w:r w:rsidR="001A6EF5" w:rsidRPr="00961C0D">
        <w:t>, together with</w:t>
      </w:r>
      <w:r w:rsidR="00454F20" w:rsidRPr="00961C0D">
        <w:t xml:space="preserve"> the Repeal </w:t>
      </w:r>
      <w:r w:rsidR="001A6EF5" w:rsidRPr="00961C0D">
        <w:t>Instrument,</w:t>
      </w:r>
      <w:r w:rsidRPr="00961C0D">
        <w:t xml:space="preserve"> is to continue the policy settings of Instrument [14/0911]</w:t>
      </w:r>
      <w:r w:rsidR="00454F20" w:rsidRPr="00961C0D">
        <w:t xml:space="preserve"> whereby</w:t>
      </w:r>
      <w:r w:rsidRPr="00961C0D">
        <w:t xml:space="preserve"> Officers of </w:t>
      </w:r>
      <w:r w:rsidRPr="00CD24D6">
        <w:rPr>
          <w:color w:val="000000"/>
        </w:rPr>
        <w:t>DTCC Data Repository (Singapore) Pte Ltd (ARBN 601 601 021) (</w:t>
      </w:r>
      <w:r w:rsidRPr="00CD24D6">
        <w:rPr>
          <w:b/>
          <w:bCs/>
          <w:i/>
          <w:iCs/>
          <w:color w:val="000000"/>
        </w:rPr>
        <w:t>DDRS</w:t>
      </w:r>
      <w:r w:rsidRPr="00CD24D6">
        <w:rPr>
          <w:color w:val="000000"/>
        </w:rPr>
        <w:t xml:space="preserve">) continue to be exempt </w:t>
      </w:r>
      <w:r w:rsidRPr="00961C0D">
        <w:t xml:space="preserve">in respect of their requirements under Rule 2.1.1 of the </w:t>
      </w:r>
      <w:r w:rsidRPr="00961C0D">
        <w:rPr>
          <w:i/>
          <w:iCs/>
        </w:rPr>
        <w:t>Derivative Trade Repository Rules 2023</w:t>
      </w:r>
      <w:r w:rsidRPr="00961C0D">
        <w:t xml:space="preserve"> (</w:t>
      </w:r>
      <w:r w:rsidRPr="00961C0D">
        <w:rPr>
          <w:b/>
          <w:bCs/>
          <w:i/>
          <w:iCs/>
        </w:rPr>
        <w:t>DTR</w:t>
      </w:r>
      <w:r w:rsidR="00A878AC" w:rsidRPr="00961C0D">
        <w:rPr>
          <w:b/>
          <w:bCs/>
          <w:i/>
          <w:iCs/>
        </w:rPr>
        <w:t xml:space="preserve"> </w:t>
      </w:r>
      <w:r w:rsidRPr="00961C0D">
        <w:rPr>
          <w:b/>
          <w:bCs/>
          <w:i/>
          <w:iCs/>
        </w:rPr>
        <w:t>R</w:t>
      </w:r>
      <w:r w:rsidR="00A878AC" w:rsidRPr="00961C0D">
        <w:rPr>
          <w:b/>
          <w:bCs/>
          <w:i/>
          <w:iCs/>
        </w:rPr>
        <w:t>ule</w:t>
      </w:r>
      <w:r w:rsidRPr="00961C0D">
        <w:rPr>
          <w:b/>
          <w:bCs/>
          <w:i/>
          <w:iCs/>
        </w:rPr>
        <w:t>s</w:t>
      </w:r>
      <w:r w:rsidRPr="00961C0D">
        <w:t>) to take all reasonable steps to ensure that DDRS complies with an obligation under a provision of the DTR</w:t>
      </w:r>
      <w:r w:rsidR="00A878AC" w:rsidRPr="00961C0D">
        <w:t xml:space="preserve"> </w:t>
      </w:r>
      <w:r w:rsidRPr="00961C0D">
        <w:t>R</w:t>
      </w:r>
      <w:r w:rsidR="00A878AC" w:rsidRPr="00961C0D">
        <w:t>ule</w:t>
      </w:r>
      <w:r w:rsidRPr="00961C0D">
        <w:t>s (</w:t>
      </w:r>
      <w:r w:rsidRPr="00961C0D">
        <w:rPr>
          <w:b/>
          <w:bCs/>
          <w:i/>
          <w:iCs/>
        </w:rPr>
        <w:t>the Relevant Rule</w:t>
      </w:r>
      <w:r w:rsidRPr="00961C0D">
        <w:t xml:space="preserve">), in the circumstance where ASIC has granted an exemption to DDRS from the obligation to comply with the </w:t>
      </w:r>
      <w:r w:rsidR="001A6EF5" w:rsidRPr="00961C0D">
        <w:t>R</w:t>
      </w:r>
      <w:r w:rsidRPr="00961C0D">
        <w:t xml:space="preserve">elevant </w:t>
      </w:r>
      <w:r w:rsidR="00454F20" w:rsidRPr="00961C0D">
        <w:t>Rule</w:t>
      </w:r>
      <w:r w:rsidRPr="00961C0D">
        <w:t>, subject to certain conditions.</w:t>
      </w:r>
    </w:p>
    <w:p w14:paraId="750637E8" w14:textId="17F4AE1C" w:rsidR="00382E1B" w:rsidRPr="004440CF" w:rsidRDefault="00C04407" w:rsidP="002B39CA">
      <w:pPr>
        <w:pStyle w:val="LI-BodyTextParaa"/>
        <w:numPr>
          <w:ilvl w:val="0"/>
          <w:numId w:val="40"/>
        </w:numPr>
        <w:ind w:left="567" w:hanging="567"/>
        <w:rPr>
          <w:b/>
          <w:i/>
          <w:iCs/>
        </w:rPr>
      </w:pPr>
      <w:r>
        <w:t>In September 2023</w:t>
      </w:r>
      <w:r w:rsidR="00840307">
        <w:t xml:space="preserve">, ASIC granted DDRS </w:t>
      </w:r>
      <w:r w:rsidR="00382E1B" w:rsidRPr="00382E1B">
        <w:t>relief</w:t>
      </w:r>
      <w:r w:rsidR="00331B26">
        <w:t xml:space="preserve"> under paragraph 907D(2)(a) of the Corporations Act</w:t>
      </w:r>
      <w:r w:rsidR="00382E1B" w:rsidRPr="00382E1B">
        <w:t xml:space="preserve"> from certain provisions of the </w:t>
      </w:r>
      <w:r w:rsidR="002474FF">
        <w:t>DTR</w:t>
      </w:r>
      <w:r w:rsidR="00A878AC">
        <w:t xml:space="preserve"> </w:t>
      </w:r>
      <w:r w:rsidR="002474FF">
        <w:t>R</w:t>
      </w:r>
      <w:r w:rsidR="00A878AC">
        <w:t>ule</w:t>
      </w:r>
      <w:r w:rsidR="002474FF">
        <w:t>s</w:t>
      </w:r>
      <w:r w:rsidR="00382E1B" w:rsidRPr="00382E1B">
        <w:t xml:space="preserve">, conditional on </w:t>
      </w:r>
      <w:r w:rsidR="00331B26">
        <w:t xml:space="preserve">DDRS </w:t>
      </w:r>
      <w:r w:rsidR="00382E1B" w:rsidRPr="00382E1B">
        <w:t>compl</w:t>
      </w:r>
      <w:r w:rsidR="00331B26">
        <w:t>ying</w:t>
      </w:r>
      <w:r w:rsidR="00382E1B" w:rsidRPr="00382E1B">
        <w:t xml:space="preserve"> with </w:t>
      </w:r>
      <w:r w:rsidR="00336E20">
        <w:t>substituted</w:t>
      </w:r>
      <w:r w:rsidR="00382E1B" w:rsidRPr="00382E1B">
        <w:t xml:space="preserve"> Singaporean law requirements and other specified conditions</w:t>
      </w:r>
      <w:r w:rsidR="0044412A">
        <w:t xml:space="preserve"> under </w:t>
      </w:r>
      <w:r w:rsidR="004A71EA" w:rsidRPr="008D22AE">
        <w:rPr>
          <w:i/>
          <w:iCs/>
        </w:rPr>
        <w:t>ASIC Corporations (Derivative Trade Repository Rules—DDRS) Instrument 2023/725</w:t>
      </w:r>
      <w:r w:rsidR="0044412A" w:rsidRPr="004440CF">
        <w:rPr>
          <w:rStyle w:val="Hyperlink"/>
          <w:color w:val="auto"/>
        </w:rPr>
        <w:t xml:space="preserve"> </w:t>
      </w:r>
      <w:r w:rsidR="0044412A" w:rsidRPr="004440CF">
        <w:rPr>
          <w:rStyle w:val="Hyperlink"/>
          <w:color w:val="auto"/>
          <w:u w:val="none"/>
        </w:rPr>
        <w:t>(</w:t>
      </w:r>
      <w:r w:rsidR="00A93908" w:rsidRPr="004440CF">
        <w:rPr>
          <w:rStyle w:val="Hyperlink"/>
          <w:b/>
          <w:bCs/>
          <w:i/>
          <w:iCs/>
          <w:color w:val="auto"/>
          <w:u w:val="none"/>
        </w:rPr>
        <w:t>Instrument 2023/725</w:t>
      </w:r>
      <w:r w:rsidR="00A93908" w:rsidRPr="004440CF">
        <w:rPr>
          <w:rStyle w:val="Hyperlink"/>
          <w:color w:val="auto"/>
          <w:u w:val="none"/>
        </w:rPr>
        <w:t xml:space="preserve">). </w:t>
      </w:r>
      <w:r w:rsidR="00116DE6" w:rsidRPr="004440CF">
        <w:rPr>
          <w:bCs/>
        </w:rPr>
        <w:t>The Instrument exempt</w:t>
      </w:r>
      <w:r w:rsidR="00C9551C">
        <w:rPr>
          <w:bCs/>
        </w:rPr>
        <w:t>s</w:t>
      </w:r>
      <w:r w:rsidR="00116DE6" w:rsidRPr="004440CF">
        <w:rPr>
          <w:bCs/>
        </w:rPr>
        <w:t xml:space="preserve"> </w:t>
      </w:r>
      <w:r w:rsidR="00A21C81" w:rsidRPr="004440CF">
        <w:rPr>
          <w:bCs/>
        </w:rPr>
        <w:t xml:space="preserve">DDRS Officers, as </w:t>
      </w:r>
      <w:r w:rsidR="00116DE6" w:rsidRPr="004440CF">
        <w:rPr>
          <w:bCs/>
        </w:rPr>
        <w:t>a class of pe</w:t>
      </w:r>
      <w:r w:rsidR="00A21C81" w:rsidRPr="004440CF">
        <w:rPr>
          <w:bCs/>
        </w:rPr>
        <w:t>rson</w:t>
      </w:r>
      <w:r w:rsidR="003E4B39" w:rsidRPr="004440CF">
        <w:rPr>
          <w:bCs/>
        </w:rPr>
        <w:t>,</w:t>
      </w:r>
      <w:r w:rsidR="00A21C81" w:rsidRPr="004440CF">
        <w:rPr>
          <w:bCs/>
        </w:rPr>
        <w:t xml:space="preserve"> from </w:t>
      </w:r>
      <w:r w:rsidR="00EF55B1" w:rsidRPr="004440CF">
        <w:rPr>
          <w:bCs/>
        </w:rPr>
        <w:t xml:space="preserve">obligations </w:t>
      </w:r>
      <w:r w:rsidR="003E4497" w:rsidRPr="004440CF">
        <w:rPr>
          <w:bCs/>
        </w:rPr>
        <w:t xml:space="preserve">under </w:t>
      </w:r>
      <w:r w:rsidR="00C9551C">
        <w:rPr>
          <w:bCs/>
        </w:rPr>
        <w:t xml:space="preserve">provisions of </w:t>
      </w:r>
      <w:r w:rsidR="003E4497" w:rsidRPr="004440CF">
        <w:rPr>
          <w:bCs/>
        </w:rPr>
        <w:t>the DTR Rules</w:t>
      </w:r>
      <w:r w:rsidR="0047161F">
        <w:rPr>
          <w:bCs/>
        </w:rPr>
        <w:t xml:space="preserve"> in respect of</w:t>
      </w:r>
      <w:r w:rsidR="007369D6" w:rsidRPr="004440CF">
        <w:rPr>
          <w:bCs/>
        </w:rPr>
        <w:t xml:space="preserve"> </w:t>
      </w:r>
      <w:r w:rsidR="003F0D56" w:rsidRPr="004440CF">
        <w:rPr>
          <w:bCs/>
        </w:rPr>
        <w:t xml:space="preserve">relief </w:t>
      </w:r>
      <w:r w:rsidR="0047161F">
        <w:rPr>
          <w:bCs/>
        </w:rPr>
        <w:t xml:space="preserve">granted </w:t>
      </w:r>
      <w:r w:rsidR="003F0D56" w:rsidRPr="004440CF">
        <w:rPr>
          <w:bCs/>
        </w:rPr>
        <w:t xml:space="preserve">under </w:t>
      </w:r>
      <w:r w:rsidR="0033526F" w:rsidRPr="004440CF">
        <w:rPr>
          <w:bCs/>
        </w:rPr>
        <w:t>Instrument 2023/725</w:t>
      </w:r>
      <w:r w:rsidR="003E4B39" w:rsidRPr="004440CF">
        <w:rPr>
          <w:bCs/>
        </w:rPr>
        <w:t>.</w:t>
      </w:r>
    </w:p>
    <w:p w14:paraId="3261424E" w14:textId="0705F259" w:rsidR="00E24B20" w:rsidRPr="00FA5EDE" w:rsidRDefault="00E24B20" w:rsidP="00FA5EDE">
      <w:pPr>
        <w:pStyle w:val="LI-BodyTextParaa"/>
        <w:ind w:left="0" w:firstLine="0"/>
        <w:rPr>
          <w:b/>
          <w:i/>
          <w:iCs/>
        </w:rPr>
      </w:pPr>
      <w:r w:rsidRPr="00FA5EDE">
        <w:rPr>
          <w:u w:val="single"/>
        </w:rPr>
        <w:t>Assessment of human rights implications</w:t>
      </w:r>
    </w:p>
    <w:p w14:paraId="3268BD96" w14:textId="2905AD68" w:rsidR="00273F51" w:rsidRPr="00434078" w:rsidRDefault="002432E1" w:rsidP="00434078">
      <w:pPr>
        <w:pStyle w:val="LI-BodyTextParaa"/>
        <w:numPr>
          <w:ilvl w:val="0"/>
          <w:numId w:val="40"/>
        </w:numPr>
        <w:ind w:left="567" w:hanging="567"/>
      </w:pPr>
      <w:r w:rsidRPr="00434078">
        <w:t>Th</w:t>
      </w:r>
      <w:r w:rsidR="00C7728F" w:rsidRPr="00434078">
        <w:t>e</w:t>
      </w:r>
      <w:r w:rsidR="00434078">
        <w:t xml:space="preserve"> Instrument</w:t>
      </w:r>
      <w:r w:rsidRPr="00434078">
        <w:t xml:space="preserve"> </w:t>
      </w:r>
      <w:r w:rsidR="00085A7E">
        <w:t xml:space="preserve">and the Repeal Instrument </w:t>
      </w:r>
      <w:r w:rsidRPr="00434078">
        <w:t>does not engage any of the applicable rights or freedoms.</w:t>
      </w:r>
    </w:p>
    <w:p w14:paraId="207495DB" w14:textId="6F88051E" w:rsidR="00D32C98" w:rsidRPr="00EA17A6" w:rsidRDefault="00E24B20" w:rsidP="00096361">
      <w:pPr>
        <w:pStyle w:val="LI-BodyTextNumbered"/>
        <w:keepNext/>
        <w:ind w:left="567"/>
        <w:rPr>
          <w:u w:val="single"/>
        </w:rPr>
      </w:pPr>
      <w:r w:rsidRPr="00EA17A6">
        <w:rPr>
          <w:u w:val="single"/>
        </w:rPr>
        <w:lastRenderedPageBreak/>
        <w:t>Conclusion</w:t>
      </w:r>
    </w:p>
    <w:p w14:paraId="2D2E6BFA" w14:textId="0AD926D9" w:rsidR="00CB2D96" w:rsidRPr="00EA17A6" w:rsidRDefault="0055482E" w:rsidP="00096361">
      <w:pPr>
        <w:pStyle w:val="LI-BodyTextParaa"/>
        <w:keepNext/>
        <w:numPr>
          <w:ilvl w:val="0"/>
          <w:numId w:val="40"/>
        </w:numPr>
        <w:ind w:left="567" w:hanging="567"/>
      </w:pPr>
      <w:r w:rsidRPr="00434078">
        <w:t>The Instrument</w:t>
      </w:r>
      <w:r w:rsidR="00E24B20" w:rsidRPr="00434078">
        <w:t xml:space="preserve"> is compatible with the human rights and freedoms recognised or declared in the international instruments listed in section 3 of the </w:t>
      </w:r>
      <w:r w:rsidR="00E24B20" w:rsidRPr="00434078">
        <w:rPr>
          <w:i/>
          <w:iCs/>
        </w:rPr>
        <w:t>Human Rights (Parliamentary Scrutiny) Act 2011.</w:t>
      </w:r>
    </w:p>
    <w:sectPr w:rsidR="00CB2D96" w:rsidRPr="00EA17A6" w:rsidSect="002026AE">
      <w:type w:val="continuous"/>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2581" w14:textId="77777777" w:rsidR="00B423E6" w:rsidRDefault="00B423E6" w:rsidP="00715914">
      <w:pPr>
        <w:spacing w:line="240" w:lineRule="auto"/>
      </w:pPr>
      <w:r>
        <w:separator/>
      </w:r>
    </w:p>
  </w:endnote>
  <w:endnote w:type="continuationSeparator" w:id="0">
    <w:p w14:paraId="157CF9D6" w14:textId="77777777" w:rsidR="00B423E6" w:rsidRDefault="00B423E6" w:rsidP="00715914">
      <w:pPr>
        <w:spacing w:line="240" w:lineRule="auto"/>
      </w:pPr>
      <w:r>
        <w:continuationSeparator/>
      </w:r>
    </w:p>
  </w:endnote>
  <w:endnote w:type="continuationNotice" w:id="1">
    <w:p w14:paraId="082F77AB" w14:textId="77777777" w:rsidR="00B423E6" w:rsidRDefault="00B423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CA60" w14:textId="77777777" w:rsidR="005734D4" w:rsidRDefault="005734D4">
    <w:pPr>
      <w:pStyle w:val="Footer"/>
      <w:jc w:val="center"/>
    </w:pPr>
    <w:r>
      <w:fldChar w:fldCharType="begin"/>
    </w:r>
    <w:r>
      <w:instrText xml:space="preserve"> PAGE   \* MERGEFORMAT </w:instrText>
    </w:r>
    <w:r>
      <w:fldChar w:fldCharType="separate"/>
    </w:r>
    <w:r>
      <w:rPr>
        <w:noProof/>
      </w:rPr>
      <w:t>2</w:t>
    </w:r>
    <w:r>
      <w:rPr>
        <w:noProof/>
      </w:rPr>
      <w:fldChar w:fldCharType="end"/>
    </w:r>
  </w:p>
  <w:p w14:paraId="2BE9BE69" w14:textId="77777777" w:rsidR="005734D4" w:rsidRDefault="0057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2221" w14:textId="77777777" w:rsidR="00B423E6" w:rsidRDefault="00B423E6" w:rsidP="00715914">
      <w:pPr>
        <w:spacing w:line="240" w:lineRule="auto"/>
      </w:pPr>
      <w:r>
        <w:separator/>
      </w:r>
    </w:p>
  </w:footnote>
  <w:footnote w:type="continuationSeparator" w:id="0">
    <w:p w14:paraId="662EC673" w14:textId="77777777" w:rsidR="00B423E6" w:rsidRDefault="00B423E6" w:rsidP="00715914">
      <w:pPr>
        <w:spacing w:line="240" w:lineRule="auto"/>
      </w:pPr>
      <w:r>
        <w:continuationSeparator/>
      </w:r>
    </w:p>
  </w:footnote>
  <w:footnote w:type="continuationNotice" w:id="1">
    <w:p w14:paraId="6B4AFCB8" w14:textId="77777777" w:rsidR="00B423E6" w:rsidRDefault="00B423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871E" w14:textId="77777777" w:rsidR="005734D4" w:rsidRPr="00243EC0" w:rsidRDefault="005734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5734D4" w:rsidRPr="00E40FF8" w14:paraId="7902EA82" w14:textId="77777777" w:rsidTr="001E77ED">
      <w:tc>
        <w:tcPr>
          <w:tcW w:w="4253" w:type="dxa"/>
          <w:shd w:val="clear" w:color="auto" w:fill="auto"/>
        </w:tcPr>
        <w:p w14:paraId="0CAD4D0E" w14:textId="77777777" w:rsidR="005734D4" w:rsidRDefault="005734D4" w:rsidP="00E40FF8">
          <w:pPr>
            <w:pStyle w:val="LI-Header"/>
            <w:pBdr>
              <w:bottom w:val="none" w:sz="0" w:space="0" w:color="auto"/>
            </w:pBdr>
            <w:jc w:val="left"/>
          </w:pPr>
        </w:p>
      </w:tc>
      <w:tc>
        <w:tcPr>
          <w:tcW w:w="4060" w:type="dxa"/>
          <w:shd w:val="clear" w:color="auto" w:fill="auto"/>
        </w:tcPr>
        <w:p w14:paraId="6F71BA3F" w14:textId="77777777" w:rsidR="005734D4" w:rsidRDefault="005734D4" w:rsidP="00F03BB5">
          <w:pPr>
            <w:pStyle w:val="LI-BodyTextNumbered"/>
          </w:pPr>
        </w:p>
      </w:tc>
    </w:tr>
  </w:tbl>
  <w:p w14:paraId="7FEB8584" w14:textId="77777777" w:rsidR="005734D4" w:rsidRPr="00F4215A" w:rsidRDefault="005734D4"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B87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B786A"/>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 w15:restartNumberingAfterBreak="0">
    <w:nsid w:val="074D54E2"/>
    <w:multiLevelType w:val="hybridMultilevel"/>
    <w:tmpl w:val="C0761B9A"/>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75C1483"/>
    <w:multiLevelType w:val="hybridMultilevel"/>
    <w:tmpl w:val="406263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104728C"/>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194D8E"/>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714D7C"/>
    <w:multiLevelType w:val="hybridMultilevel"/>
    <w:tmpl w:val="97A28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B232E8"/>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8" w15:restartNumberingAfterBreak="0">
    <w:nsid w:val="1C3261E9"/>
    <w:multiLevelType w:val="multilevel"/>
    <w:tmpl w:val="9524209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42499"/>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754D1D"/>
    <w:multiLevelType w:val="hybridMultilevel"/>
    <w:tmpl w:val="32B0E3CE"/>
    <w:lvl w:ilvl="0" w:tplc="3B44103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6F1E7F"/>
    <w:multiLevelType w:val="hybridMultilevel"/>
    <w:tmpl w:val="3408A8E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0">
    <w:nsid w:val="239F4D3F"/>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CB61BF"/>
    <w:multiLevelType w:val="hybridMultilevel"/>
    <w:tmpl w:val="4C66321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53D46C1"/>
    <w:multiLevelType w:val="hybridMultilevel"/>
    <w:tmpl w:val="54BAC0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54458DF"/>
    <w:multiLevelType w:val="hybridMultilevel"/>
    <w:tmpl w:val="E5F69AD4"/>
    <w:lvl w:ilvl="0" w:tplc="E30E4756">
      <w:start w:val="1"/>
      <w:numFmt w:val="decimal"/>
      <w:lvlText w:val="%1."/>
      <w:lvlJc w:val="left"/>
      <w:pPr>
        <w:ind w:left="720" w:hanging="360"/>
      </w:pPr>
      <w:rPr>
        <w:rFonts w:ascii="Times New Roman" w:hAnsi="Times New Roman" w:hint="default"/>
        <w:b w:val="0"/>
        <w:i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731873"/>
    <w:multiLevelType w:val="hybridMultilevel"/>
    <w:tmpl w:val="21203BC2"/>
    <w:lvl w:ilvl="0" w:tplc="EAE88B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8AA37B5"/>
    <w:multiLevelType w:val="hybridMultilevel"/>
    <w:tmpl w:val="214CB948"/>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C02D42"/>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C60B82"/>
    <w:multiLevelType w:val="multilevel"/>
    <w:tmpl w:val="8FC2683A"/>
    <w:lvl w:ilvl="0">
      <w:start w:val="1"/>
      <w:numFmt w:val="decimal"/>
      <w:lvlText w:val="%1."/>
      <w:lvlJc w:val="left"/>
      <w:pPr>
        <w:ind w:left="567" w:hanging="567"/>
      </w:pPr>
      <w:rPr>
        <w:rFonts w:hint="default"/>
        <w:sz w:val="24"/>
      </w:rPr>
    </w:lvl>
    <w:lvl w:ilvl="1">
      <w:start w:val="1"/>
      <w:numFmt w:val="lowerLetter"/>
      <w:lvlText w:val="(%2)"/>
      <w:lvlJc w:val="left"/>
      <w:pPr>
        <w:ind w:left="1134" w:hanging="567"/>
      </w:pPr>
      <w:rPr>
        <w:rFonts w:ascii="Times New Roman" w:hAnsi="Times New Roman"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1648B3"/>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F872C7"/>
    <w:multiLevelType w:val="hybridMultilevel"/>
    <w:tmpl w:val="33F82CE4"/>
    <w:lvl w:ilvl="0" w:tplc="C4823932">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3" w15:restartNumberingAfterBreak="0">
    <w:nsid w:val="459077DC"/>
    <w:multiLevelType w:val="multilevel"/>
    <w:tmpl w:val="1D603A1A"/>
    <w:lvl w:ilvl="0">
      <w:start w:val="1"/>
      <w:numFmt w:val="decimal"/>
      <w:lvlText w:val="%1."/>
      <w:lvlJc w:val="left"/>
      <w:pPr>
        <w:ind w:left="567" w:hanging="567"/>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9D340E"/>
    <w:multiLevelType w:val="multilevel"/>
    <w:tmpl w:val="54C2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E160F"/>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9A7C60"/>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1F4DB4"/>
    <w:multiLevelType w:val="hybridMultilevel"/>
    <w:tmpl w:val="1284A806"/>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974A2B"/>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F35A6B"/>
    <w:multiLevelType w:val="multilevel"/>
    <w:tmpl w:val="E68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AF1FC7"/>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FF085D"/>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6E0203"/>
    <w:multiLevelType w:val="multilevel"/>
    <w:tmpl w:val="7F7C3384"/>
    <w:lvl w:ilvl="0">
      <w:start w:val="10"/>
      <w:numFmt w:val="decimal"/>
      <w:lvlText w:val="%1."/>
      <w:lvlJc w:val="left"/>
      <w:pPr>
        <w:ind w:left="567" w:hanging="567"/>
      </w:pPr>
      <w:rPr>
        <w:rFonts w:hint="default"/>
        <w:b w:val="0"/>
        <w:bCs/>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CA7324"/>
    <w:multiLevelType w:val="hybridMultilevel"/>
    <w:tmpl w:val="E30246FC"/>
    <w:lvl w:ilvl="0" w:tplc="C0B686D8">
      <w:start w:val="20"/>
      <w:numFmt w:val="decimal"/>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BB67F4"/>
    <w:multiLevelType w:val="hybridMultilevel"/>
    <w:tmpl w:val="A302F0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6146D"/>
    <w:multiLevelType w:val="hybridMultilevel"/>
    <w:tmpl w:val="75FCD500"/>
    <w:lvl w:ilvl="0" w:tplc="0C090019">
      <w:start w:val="1"/>
      <w:numFmt w:val="lowerLetter"/>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B2D6CE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DC6B0F"/>
    <w:multiLevelType w:val="hybridMultilevel"/>
    <w:tmpl w:val="33F82CE4"/>
    <w:lvl w:ilvl="0" w:tplc="FFFFFFFF">
      <w:start w:val="1"/>
      <w:numFmt w:val="lowerLetter"/>
      <w:lvlText w:val="(%1)"/>
      <w:lvlJc w:val="left"/>
      <w:pPr>
        <w:ind w:left="783" w:hanging="360"/>
      </w:pPr>
      <w:rPr>
        <w:rFonts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40" w15:restartNumberingAfterBreak="0">
    <w:nsid w:val="703D229D"/>
    <w:multiLevelType w:val="hybridMultilevel"/>
    <w:tmpl w:val="24620D4A"/>
    <w:lvl w:ilvl="0" w:tplc="EAE88B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0F94AAC"/>
    <w:multiLevelType w:val="multilevel"/>
    <w:tmpl w:val="A1F83692"/>
    <w:lvl w:ilvl="0">
      <w:start w:val="1"/>
      <w:numFmt w:val="lowerLetter"/>
      <w:lvlText w:val="(%1)"/>
      <w:lvlJc w:val="left"/>
      <w:pPr>
        <w:ind w:left="1145" w:hanging="578"/>
      </w:pPr>
      <w:rPr>
        <w:rFonts w:ascii="Times New Roman" w:hAnsi="Times New Roman" w:cs="Times New Roman" w:hint="default"/>
        <w:b w:val="0"/>
        <w:i w:val="0"/>
        <w:sz w:val="22"/>
      </w:rPr>
    </w:lvl>
    <w:lvl w:ilvl="1">
      <w:start w:val="1"/>
      <w:numFmt w:val="lowerRoman"/>
      <w:lvlText w:val="(%2)"/>
      <w:lvlJc w:val="left"/>
      <w:pPr>
        <w:ind w:left="1723" w:hanging="578"/>
      </w:pPr>
      <w:rPr>
        <w:rFonts w:ascii="Times New Roman" w:hAnsi="Times New Roman" w:cs="Times New Roman" w:hint="default"/>
        <w:sz w:val="22"/>
      </w:rPr>
    </w:lvl>
    <w:lvl w:ilvl="2">
      <w:start w:val="1"/>
      <w:numFmt w:val="lowerRoman"/>
      <w:lvlText w:val="%3."/>
      <w:lvlJc w:val="right"/>
      <w:pPr>
        <w:ind w:left="6523" w:hanging="180"/>
      </w:pPr>
      <w:rPr>
        <w:rFonts w:hint="default"/>
      </w:rPr>
    </w:lvl>
    <w:lvl w:ilvl="3">
      <w:start w:val="1"/>
      <w:numFmt w:val="decimal"/>
      <w:lvlText w:val="%4."/>
      <w:lvlJc w:val="left"/>
      <w:pPr>
        <w:ind w:left="7243" w:hanging="360"/>
      </w:pPr>
      <w:rPr>
        <w:rFonts w:hint="default"/>
      </w:rPr>
    </w:lvl>
    <w:lvl w:ilvl="4">
      <w:start w:val="1"/>
      <w:numFmt w:val="lowerLetter"/>
      <w:lvlText w:val="%5."/>
      <w:lvlJc w:val="left"/>
      <w:pPr>
        <w:ind w:left="7963" w:hanging="360"/>
      </w:pPr>
      <w:rPr>
        <w:rFonts w:hint="default"/>
      </w:rPr>
    </w:lvl>
    <w:lvl w:ilvl="5">
      <w:start w:val="1"/>
      <w:numFmt w:val="lowerRoman"/>
      <w:lvlText w:val="%6."/>
      <w:lvlJc w:val="right"/>
      <w:pPr>
        <w:ind w:left="8683" w:hanging="180"/>
      </w:pPr>
      <w:rPr>
        <w:rFonts w:hint="default"/>
      </w:rPr>
    </w:lvl>
    <w:lvl w:ilvl="6">
      <w:start w:val="1"/>
      <w:numFmt w:val="decimal"/>
      <w:lvlText w:val="%7."/>
      <w:lvlJc w:val="left"/>
      <w:pPr>
        <w:ind w:left="9403" w:hanging="360"/>
      </w:pPr>
      <w:rPr>
        <w:rFonts w:hint="default"/>
      </w:rPr>
    </w:lvl>
    <w:lvl w:ilvl="7">
      <w:start w:val="1"/>
      <w:numFmt w:val="lowerLetter"/>
      <w:lvlText w:val="%8."/>
      <w:lvlJc w:val="left"/>
      <w:pPr>
        <w:ind w:left="10123" w:hanging="360"/>
      </w:pPr>
      <w:rPr>
        <w:rFonts w:hint="default"/>
      </w:rPr>
    </w:lvl>
    <w:lvl w:ilvl="8">
      <w:start w:val="1"/>
      <w:numFmt w:val="lowerRoman"/>
      <w:lvlText w:val="%9."/>
      <w:lvlJc w:val="right"/>
      <w:pPr>
        <w:ind w:left="10843" w:hanging="180"/>
      </w:pPr>
      <w:rPr>
        <w:rFonts w:hint="default"/>
      </w:rPr>
    </w:lvl>
  </w:abstractNum>
  <w:abstractNum w:abstractNumId="42" w15:restartNumberingAfterBreak="0">
    <w:nsid w:val="73135F0E"/>
    <w:multiLevelType w:val="hybridMultilevel"/>
    <w:tmpl w:val="1EE6A952"/>
    <w:lvl w:ilvl="0" w:tplc="C154409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D17031"/>
    <w:multiLevelType w:val="hybridMultilevel"/>
    <w:tmpl w:val="B95A5E38"/>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44" w15:restartNumberingAfterBreak="0">
    <w:nsid w:val="766B2ED2"/>
    <w:multiLevelType w:val="multilevel"/>
    <w:tmpl w:val="17AC68E2"/>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134"/>
        </w:tabs>
        <w:ind w:left="1134"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842"/>
        </w:tabs>
        <w:ind w:left="1842"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5" w15:restartNumberingAfterBreak="0">
    <w:nsid w:val="77374A47"/>
    <w:multiLevelType w:val="multilevel"/>
    <w:tmpl w:val="54C2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801632">
    <w:abstractNumId w:val="20"/>
  </w:num>
  <w:num w:numId="2" w16cid:durableId="368536424">
    <w:abstractNumId w:val="37"/>
  </w:num>
  <w:num w:numId="3" w16cid:durableId="477456193">
    <w:abstractNumId w:val="25"/>
  </w:num>
  <w:num w:numId="4" w16cid:durableId="1232547191">
    <w:abstractNumId w:val="29"/>
  </w:num>
  <w:num w:numId="5" w16cid:durableId="105973184">
    <w:abstractNumId w:val="8"/>
  </w:num>
  <w:num w:numId="6" w16cid:durableId="1605579691">
    <w:abstractNumId w:val="21"/>
  </w:num>
  <w:num w:numId="7" w16cid:durableId="1410885699">
    <w:abstractNumId w:val="19"/>
  </w:num>
  <w:num w:numId="8" w16cid:durableId="775095936">
    <w:abstractNumId w:val="9"/>
  </w:num>
  <w:num w:numId="9" w16cid:durableId="333337407">
    <w:abstractNumId w:val="38"/>
  </w:num>
  <w:num w:numId="10" w16cid:durableId="1630017311">
    <w:abstractNumId w:val="0"/>
  </w:num>
  <w:num w:numId="11" w16cid:durableId="807430931">
    <w:abstractNumId w:val="43"/>
  </w:num>
  <w:num w:numId="12" w16cid:durableId="1317763128">
    <w:abstractNumId w:val="2"/>
  </w:num>
  <w:num w:numId="13" w16cid:durableId="9918170">
    <w:abstractNumId w:val="14"/>
  </w:num>
  <w:num w:numId="14" w16cid:durableId="1954432210">
    <w:abstractNumId w:val="40"/>
  </w:num>
  <w:num w:numId="15" w16cid:durableId="1493527992">
    <w:abstractNumId w:val="35"/>
  </w:num>
  <w:num w:numId="16" w16cid:durableId="1935478484">
    <w:abstractNumId w:val="23"/>
  </w:num>
  <w:num w:numId="17" w16cid:durableId="2138448848">
    <w:abstractNumId w:val="18"/>
  </w:num>
  <w:num w:numId="18" w16cid:durableId="1343897544">
    <w:abstractNumId w:val="6"/>
  </w:num>
  <w:num w:numId="19" w16cid:durableId="878518514">
    <w:abstractNumId w:val="12"/>
  </w:num>
  <w:num w:numId="20" w16cid:durableId="1670213659">
    <w:abstractNumId w:val="41"/>
  </w:num>
  <w:num w:numId="21" w16cid:durableId="137773929">
    <w:abstractNumId w:val="44"/>
  </w:num>
  <w:num w:numId="22" w16cid:durableId="195655667">
    <w:abstractNumId w:val="3"/>
  </w:num>
  <w:num w:numId="23" w16cid:durableId="1480733754">
    <w:abstractNumId w:val="22"/>
  </w:num>
  <w:num w:numId="24" w16cid:durableId="1442140259">
    <w:abstractNumId w:val="15"/>
  </w:num>
  <w:num w:numId="25" w16cid:durableId="1505972379">
    <w:abstractNumId w:val="10"/>
  </w:num>
  <w:num w:numId="26" w16cid:durableId="1829125631">
    <w:abstractNumId w:val="30"/>
  </w:num>
  <w:num w:numId="27" w16cid:durableId="461270852">
    <w:abstractNumId w:val="45"/>
  </w:num>
  <w:num w:numId="28" w16cid:durableId="1890804581">
    <w:abstractNumId w:val="36"/>
  </w:num>
  <w:num w:numId="29" w16cid:durableId="1917207306">
    <w:abstractNumId w:val="24"/>
  </w:num>
  <w:num w:numId="30" w16cid:durableId="1595164527">
    <w:abstractNumId w:val="39"/>
  </w:num>
  <w:num w:numId="31" w16cid:durableId="836192191">
    <w:abstractNumId w:val="7"/>
  </w:num>
  <w:num w:numId="32" w16cid:durableId="1116825057">
    <w:abstractNumId w:val="1"/>
  </w:num>
  <w:num w:numId="33" w16cid:durableId="1266570272">
    <w:abstractNumId w:val="33"/>
  </w:num>
  <w:num w:numId="34" w16cid:durableId="1173568694">
    <w:abstractNumId w:val="26"/>
  </w:num>
  <w:num w:numId="35" w16cid:durableId="1289311332">
    <w:abstractNumId w:val="31"/>
  </w:num>
  <w:num w:numId="36" w16cid:durableId="31660298">
    <w:abstractNumId w:val="32"/>
  </w:num>
  <w:num w:numId="37" w16cid:durableId="1155950550">
    <w:abstractNumId w:val="4"/>
  </w:num>
  <w:num w:numId="38" w16cid:durableId="1946963342">
    <w:abstractNumId w:val="5"/>
  </w:num>
  <w:num w:numId="39" w16cid:durableId="612784581">
    <w:abstractNumId w:val="28"/>
  </w:num>
  <w:num w:numId="40" w16cid:durableId="988822312">
    <w:abstractNumId w:val="27"/>
  </w:num>
  <w:num w:numId="41" w16cid:durableId="1300454079">
    <w:abstractNumId w:val="17"/>
  </w:num>
  <w:num w:numId="42" w16cid:durableId="2101901012">
    <w:abstractNumId w:val="34"/>
  </w:num>
  <w:num w:numId="43" w16cid:durableId="355615688">
    <w:abstractNumId w:val="11"/>
  </w:num>
  <w:num w:numId="44" w16cid:durableId="38088317">
    <w:abstractNumId w:val="13"/>
  </w:num>
  <w:num w:numId="45" w16cid:durableId="2086494495">
    <w:abstractNumId w:val="16"/>
  </w:num>
  <w:num w:numId="46" w16cid:durableId="744650205">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TrueTypeFonts/>
  <w:saveSubsetFont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698"/>
    <w:rsid w:val="00000B72"/>
    <w:rsid w:val="000011D3"/>
    <w:rsid w:val="000019BA"/>
    <w:rsid w:val="000034A7"/>
    <w:rsid w:val="0000380A"/>
    <w:rsid w:val="000040A9"/>
    <w:rsid w:val="00004470"/>
    <w:rsid w:val="000050CF"/>
    <w:rsid w:val="00005446"/>
    <w:rsid w:val="00006BD2"/>
    <w:rsid w:val="00007BAC"/>
    <w:rsid w:val="0001015A"/>
    <w:rsid w:val="0001091B"/>
    <w:rsid w:val="00010BBB"/>
    <w:rsid w:val="00010EA3"/>
    <w:rsid w:val="00010F7C"/>
    <w:rsid w:val="00010F94"/>
    <w:rsid w:val="00011177"/>
    <w:rsid w:val="000111C9"/>
    <w:rsid w:val="000113D5"/>
    <w:rsid w:val="000118E3"/>
    <w:rsid w:val="00012261"/>
    <w:rsid w:val="00012DC2"/>
    <w:rsid w:val="00013543"/>
    <w:rsid w:val="000136AF"/>
    <w:rsid w:val="00013B8D"/>
    <w:rsid w:val="00013E30"/>
    <w:rsid w:val="000140A3"/>
    <w:rsid w:val="00014747"/>
    <w:rsid w:val="00015719"/>
    <w:rsid w:val="00015A7D"/>
    <w:rsid w:val="00015BDA"/>
    <w:rsid w:val="00015C96"/>
    <w:rsid w:val="00016C7A"/>
    <w:rsid w:val="00017C1D"/>
    <w:rsid w:val="00017C37"/>
    <w:rsid w:val="00020410"/>
    <w:rsid w:val="000209D8"/>
    <w:rsid w:val="00020B61"/>
    <w:rsid w:val="00021011"/>
    <w:rsid w:val="0002111A"/>
    <w:rsid w:val="000214DB"/>
    <w:rsid w:val="00021D31"/>
    <w:rsid w:val="0002265D"/>
    <w:rsid w:val="00023771"/>
    <w:rsid w:val="00023D53"/>
    <w:rsid w:val="0002438E"/>
    <w:rsid w:val="00024D03"/>
    <w:rsid w:val="000255EB"/>
    <w:rsid w:val="0002585C"/>
    <w:rsid w:val="00025B0A"/>
    <w:rsid w:val="00025FA9"/>
    <w:rsid w:val="00026BAB"/>
    <w:rsid w:val="00026E43"/>
    <w:rsid w:val="00027FD1"/>
    <w:rsid w:val="0003029C"/>
    <w:rsid w:val="00031379"/>
    <w:rsid w:val="000324C7"/>
    <w:rsid w:val="00032672"/>
    <w:rsid w:val="00033431"/>
    <w:rsid w:val="000334AA"/>
    <w:rsid w:val="00033F77"/>
    <w:rsid w:val="00034E65"/>
    <w:rsid w:val="00035B33"/>
    <w:rsid w:val="00035FFE"/>
    <w:rsid w:val="000360B5"/>
    <w:rsid w:val="000375EF"/>
    <w:rsid w:val="00037CD6"/>
    <w:rsid w:val="00040482"/>
    <w:rsid w:val="00040837"/>
    <w:rsid w:val="00040884"/>
    <w:rsid w:val="000415C0"/>
    <w:rsid w:val="00041A83"/>
    <w:rsid w:val="00041CB2"/>
    <w:rsid w:val="00041DDF"/>
    <w:rsid w:val="00042626"/>
    <w:rsid w:val="00043296"/>
    <w:rsid w:val="000437C1"/>
    <w:rsid w:val="00043B1E"/>
    <w:rsid w:val="00043E9B"/>
    <w:rsid w:val="00045B4F"/>
    <w:rsid w:val="00046B54"/>
    <w:rsid w:val="000502E4"/>
    <w:rsid w:val="00050511"/>
    <w:rsid w:val="000508D5"/>
    <w:rsid w:val="00050DE9"/>
    <w:rsid w:val="00051260"/>
    <w:rsid w:val="00051495"/>
    <w:rsid w:val="0005185B"/>
    <w:rsid w:val="000518F1"/>
    <w:rsid w:val="00051E5B"/>
    <w:rsid w:val="0005217E"/>
    <w:rsid w:val="00052313"/>
    <w:rsid w:val="00052563"/>
    <w:rsid w:val="0005365D"/>
    <w:rsid w:val="0005423B"/>
    <w:rsid w:val="00054376"/>
    <w:rsid w:val="00054A5C"/>
    <w:rsid w:val="00055E66"/>
    <w:rsid w:val="00056097"/>
    <w:rsid w:val="000567A5"/>
    <w:rsid w:val="000601E2"/>
    <w:rsid w:val="00060CC9"/>
    <w:rsid w:val="000614BF"/>
    <w:rsid w:val="000618FF"/>
    <w:rsid w:val="00061B04"/>
    <w:rsid w:val="00061C65"/>
    <w:rsid w:val="00061D41"/>
    <w:rsid w:val="0006206B"/>
    <w:rsid w:val="0006250C"/>
    <w:rsid w:val="000645B8"/>
    <w:rsid w:val="00064A3A"/>
    <w:rsid w:val="00065AEC"/>
    <w:rsid w:val="00065F92"/>
    <w:rsid w:val="000662AB"/>
    <w:rsid w:val="000669A5"/>
    <w:rsid w:val="00066DB0"/>
    <w:rsid w:val="00066F3E"/>
    <w:rsid w:val="00067A85"/>
    <w:rsid w:val="0007037D"/>
    <w:rsid w:val="0007041F"/>
    <w:rsid w:val="000705F9"/>
    <w:rsid w:val="0007112A"/>
    <w:rsid w:val="0007204C"/>
    <w:rsid w:val="00072DF0"/>
    <w:rsid w:val="0007324E"/>
    <w:rsid w:val="0007369A"/>
    <w:rsid w:val="00073702"/>
    <w:rsid w:val="0007385B"/>
    <w:rsid w:val="00073E24"/>
    <w:rsid w:val="000754ED"/>
    <w:rsid w:val="00075C8E"/>
    <w:rsid w:val="00075F2C"/>
    <w:rsid w:val="00076D7D"/>
    <w:rsid w:val="000776AF"/>
    <w:rsid w:val="000809A4"/>
    <w:rsid w:val="00080C70"/>
    <w:rsid w:val="00081794"/>
    <w:rsid w:val="00081D50"/>
    <w:rsid w:val="00082B1E"/>
    <w:rsid w:val="00082CB9"/>
    <w:rsid w:val="00083071"/>
    <w:rsid w:val="000831AF"/>
    <w:rsid w:val="00083FEF"/>
    <w:rsid w:val="000849CC"/>
    <w:rsid w:val="00084A62"/>
    <w:rsid w:val="00084FF4"/>
    <w:rsid w:val="00085A7E"/>
    <w:rsid w:val="0008661F"/>
    <w:rsid w:val="00086F1C"/>
    <w:rsid w:val="00087316"/>
    <w:rsid w:val="00087437"/>
    <w:rsid w:val="0009019B"/>
    <w:rsid w:val="00090CC3"/>
    <w:rsid w:val="000910E1"/>
    <w:rsid w:val="000914DF"/>
    <w:rsid w:val="00091E4D"/>
    <w:rsid w:val="00091EDD"/>
    <w:rsid w:val="00093CA1"/>
    <w:rsid w:val="00093ECA"/>
    <w:rsid w:val="00094BFB"/>
    <w:rsid w:val="00095ECB"/>
    <w:rsid w:val="00096361"/>
    <w:rsid w:val="000966EE"/>
    <w:rsid w:val="000969E2"/>
    <w:rsid w:val="00096A2C"/>
    <w:rsid w:val="00096E72"/>
    <w:rsid w:val="00097044"/>
    <w:rsid w:val="0009729D"/>
    <w:rsid w:val="00097311"/>
    <w:rsid w:val="00097EBC"/>
    <w:rsid w:val="000A01C8"/>
    <w:rsid w:val="000A02D6"/>
    <w:rsid w:val="000A0741"/>
    <w:rsid w:val="000A09CD"/>
    <w:rsid w:val="000A142F"/>
    <w:rsid w:val="000A1FCD"/>
    <w:rsid w:val="000A213D"/>
    <w:rsid w:val="000A2A8A"/>
    <w:rsid w:val="000A3186"/>
    <w:rsid w:val="000A402D"/>
    <w:rsid w:val="000A4A6B"/>
    <w:rsid w:val="000A5063"/>
    <w:rsid w:val="000A5250"/>
    <w:rsid w:val="000A5E42"/>
    <w:rsid w:val="000A6C39"/>
    <w:rsid w:val="000A779C"/>
    <w:rsid w:val="000A782F"/>
    <w:rsid w:val="000A79AA"/>
    <w:rsid w:val="000A7FAD"/>
    <w:rsid w:val="000B04DC"/>
    <w:rsid w:val="000B0883"/>
    <w:rsid w:val="000B0B0F"/>
    <w:rsid w:val="000B14B6"/>
    <w:rsid w:val="000B1C8E"/>
    <w:rsid w:val="000B326E"/>
    <w:rsid w:val="000B352D"/>
    <w:rsid w:val="000B40D5"/>
    <w:rsid w:val="000B4BB9"/>
    <w:rsid w:val="000B58FA"/>
    <w:rsid w:val="000B654E"/>
    <w:rsid w:val="000C06AC"/>
    <w:rsid w:val="000C0D13"/>
    <w:rsid w:val="000C169D"/>
    <w:rsid w:val="000C1CD2"/>
    <w:rsid w:val="000C1E22"/>
    <w:rsid w:val="000C2EC3"/>
    <w:rsid w:val="000C30DF"/>
    <w:rsid w:val="000C32DD"/>
    <w:rsid w:val="000C351D"/>
    <w:rsid w:val="000C397C"/>
    <w:rsid w:val="000C4070"/>
    <w:rsid w:val="000C4349"/>
    <w:rsid w:val="000C4465"/>
    <w:rsid w:val="000C4A8B"/>
    <w:rsid w:val="000C4AEB"/>
    <w:rsid w:val="000C4B7C"/>
    <w:rsid w:val="000C5270"/>
    <w:rsid w:val="000C534F"/>
    <w:rsid w:val="000C55A0"/>
    <w:rsid w:val="000C5A78"/>
    <w:rsid w:val="000C62FD"/>
    <w:rsid w:val="000C648F"/>
    <w:rsid w:val="000C6B31"/>
    <w:rsid w:val="000C6C09"/>
    <w:rsid w:val="000C7847"/>
    <w:rsid w:val="000C7894"/>
    <w:rsid w:val="000D0380"/>
    <w:rsid w:val="000D041F"/>
    <w:rsid w:val="000D05EF"/>
    <w:rsid w:val="000D0852"/>
    <w:rsid w:val="000D137E"/>
    <w:rsid w:val="000D169D"/>
    <w:rsid w:val="000D1BEC"/>
    <w:rsid w:val="000D23A7"/>
    <w:rsid w:val="000D2A91"/>
    <w:rsid w:val="000D2D7B"/>
    <w:rsid w:val="000D2F2B"/>
    <w:rsid w:val="000D3A50"/>
    <w:rsid w:val="000D3DFB"/>
    <w:rsid w:val="000D41CC"/>
    <w:rsid w:val="000D4F8B"/>
    <w:rsid w:val="000D6C75"/>
    <w:rsid w:val="000D7099"/>
    <w:rsid w:val="000D737B"/>
    <w:rsid w:val="000D7BCE"/>
    <w:rsid w:val="000E0290"/>
    <w:rsid w:val="000E077C"/>
    <w:rsid w:val="000E0B0A"/>
    <w:rsid w:val="000E0BFD"/>
    <w:rsid w:val="000E2261"/>
    <w:rsid w:val="000E2F72"/>
    <w:rsid w:val="000E33BE"/>
    <w:rsid w:val="000E387F"/>
    <w:rsid w:val="000E3C2E"/>
    <w:rsid w:val="000E42A8"/>
    <w:rsid w:val="000E5E2B"/>
    <w:rsid w:val="000E604B"/>
    <w:rsid w:val="000E6415"/>
    <w:rsid w:val="000E64DE"/>
    <w:rsid w:val="000E6D65"/>
    <w:rsid w:val="000E7448"/>
    <w:rsid w:val="000F15EA"/>
    <w:rsid w:val="000F160A"/>
    <w:rsid w:val="000F172C"/>
    <w:rsid w:val="000F1752"/>
    <w:rsid w:val="000F1FAD"/>
    <w:rsid w:val="000F21C1"/>
    <w:rsid w:val="000F21E8"/>
    <w:rsid w:val="000F235E"/>
    <w:rsid w:val="000F359B"/>
    <w:rsid w:val="000F3C4B"/>
    <w:rsid w:val="000F51C8"/>
    <w:rsid w:val="000F52CC"/>
    <w:rsid w:val="000F5636"/>
    <w:rsid w:val="000F6060"/>
    <w:rsid w:val="000F6568"/>
    <w:rsid w:val="000F674E"/>
    <w:rsid w:val="000F7BB4"/>
    <w:rsid w:val="000F7EED"/>
    <w:rsid w:val="001008C9"/>
    <w:rsid w:val="00100BD3"/>
    <w:rsid w:val="00100C20"/>
    <w:rsid w:val="001010E6"/>
    <w:rsid w:val="001024FA"/>
    <w:rsid w:val="00102CA6"/>
    <w:rsid w:val="00103E90"/>
    <w:rsid w:val="00104F09"/>
    <w:rsid w:val="00105A6D"/>
    <w:rsid w:val="00105D15"/>
    <w:rsid w:val="001060EC"/>
    <w:rsid w:val="001064EE"/>
    <w:rsid w:val="0010745C"/>
    <w:rsid w:val="00107586"/>
    <w:rsid w:val="00107E47"/>
    <w:rsid w:val="001100DF"/>
    <w:rsid w:val="0011089D"/>
    <w:rsid w:val="00111269"/>
    <w:rsid w:val="00111873"/>
    <w:rsid w:val="001126DC"/>
    <w:rsid w:val="00112ED0"/>
    <w:rsid w:val="00114172"/>
    <w:rsid w:val="0011499C"/>
    <w:rsid w:val="00114C6F"/>
    <w:rsid w:val="00114EDD"/>
    <w:rsid w:val="001162A5"/>
    <w:rsid w:val="00116DE6"/>
    <w:rsid w:val="0011790E"/>
    <w:rsid w:val="0012063F"/>
    <w:rsid w:val="00121374"/>
    <w:rsid w:val="0012174D"/>
    <w:rsid w:val="00122583"/>
    <w:rsid w:val="00122A08"/>
    <w:rsid w:val="00122FB4"/>
    <w:rsid w:val="00122FE5"/>
    <w:rsid w:val="001235D4"/>
    <w:rsid w:val="00123A48"/>
    <w:rsid w:val="0012441A"/>
    <w:rsid w:val="0012477F"/>
    <w:rsid w:val="00125141"/>
    <w:rsid w:val="001253DD"/>
    <w:rsid w:val="00125C8D"/>
    <w:rsid w:val="00126188"/>
    <w:rsid w:val="0012638C"/>
    <w:rsid w:val="001265E1"/>
    <w:rsid w:val="00127493"/>
    <w:rsid w:val="001301B0"/>
    <w:rsid w:val="00130BFB"/>
    <w:rsid w:val="00130D36"/>
    <w:rsid w:val="0013276E"/>
    <w:rsid w:val="001327EF"/>
    <w:rsid w:val="00132CEB"/>
    <w:rsid w:val="001345D7"/>
    <w:rsid w:val="00134F49"/>
    <w:rsid w:val="00135618"/>
    <w:rsid w:val="001358BA"/>
    <w:rsid w:val="001359AF"/>
    <w:rsid w:val="0013778D"/>
    <w:rsid w:val="0013781D"/>
    <w:rsid w:val="0013792C"/>
    <w:rsid w:val="00137C72"/>
    <w:rsid w:val="00137F02"/>
    <w:rsid w:val="001402A4"/>
    <w:rsid w:val="00140708"/>
    <w:rsid w:val="00140FE0"/>
    <w:rsid w:val="00141031"/>
    <w:rsid w:val="0014181C"/>
    <w:rsid w:val="001419B6"/>
    <w:rsid w:val="00141E68"/>
    <w:rsid w:val="00141E85"/>
    <w:rsid w:val="00142097"/>
    <w:rsid w:val="00142B62"/>
    <w:rsid w:val="00142EFF"/>
    <w:rsid w:val="00143269"/>
    <w:rsid w:val="0014457B"/>
    <w:rsid w:val="001446CF"/>
    <w:rsid w:val="00147385"/>
    <w:rsid w:val="00147B68"/>
    <w:rsid w:val="00147C19"/>
    <w:rsid w:val="00147C1E"/>
    <w:rsid w:val="00147D20"/>
    <w:rsid w:val="00147FDF"/>
    <w:rsid w:val="0015020A"/>
    <w:rsid w:val="001509EA"/>
    <w:rsid w:val="00150EC6"/>
    <w:rsid w:val="00151764"/>
    <w:rsid w:val="00151C30"/>
    <w:rsid w:val="00151E86"/>
    <w:rsid w:val="0015203E"/>
    <w:rsid w:val="0015223B"/>
    <w:rsid w:val="0015249C"/>
    <w:rsid w:val="00152CCD"/>
    <w:rsid w:val="00152D95"/>
    <w:rsid w:val="001532E9"/>
    <w:rsid w:val="00153A27"/>
    <w:rsid w:val="00153B32"/>
    <w:rsid w:val="0015550A"/>
    <w:rsid w:val="00155895"/>
    <w:rsid w:val="00155B79"/>
    <w:rsid w:val="00155C82"/>
    <w:rsid w:val="00155D20"/>
    <w:rsid w:val="00156796"/>
    <w:rsid w:val="00156AFD"/>
    <w:rsid w:val="00156EC7"/>
    <w:rsid w:val="001573B3"/>
    <w:rsid w:val="0015764D"/>
    <w:rsid w:val="00157694"/>
    <w:rsid w:val="00157B8B"/>
    <w:rsid w:val="00160E2B"/>
    <w:rsid w:val="00161C6C"/>
    <w:rsid w:val="001624E1"/>
    <w:rsid w:val="00162825"/>
    <w:rsid w:val="001630D0"/>
    <w:rsid w:val="00163395"/>
    <w:rsid w:val="001636B1"/>
    <w:rsid w:val="00163C5C"/>
    <w:rsid w:val="00163CA3"/>
    <w:rsid w:val="0016403B"/>
    <w:rsid w:val="001640A2"/>
    <w:rsid w:val="001648A6"/>
    <w:rsid w:val="00164FCC"/>
    <w:rsid w:val="00164FE8"/>
    <w:rsid w:val="00166C2F"/>
    <w:rsid w:val="00167A9D"/>
    <w:rsid w:val="00171389"/>
    <w:rsid w:val="00171A6E"/>
    <w:rsid w:val="00171B25"/>
    <w:rsid w:val="00172ADD"/>
    <w:rsid w:val="00172D94"/>
    <w:rsid w:val="00173180"/>
    <w:rsid w:val="0017370C"/>
    <w:rsid w:val="00174198"/>
    <w:rsid w:val="001742E6"/>
    <w:rsid w:val="00174493"/>
    <w:rsid w:val="001747AE"/>
    <w:rsid w:val="0017488D"/>
    <w:rsid w:val="00174C05"/>
    <w:rsid w:val="00174CEA"/>
    <w:rsid w:val="00175B5D"/>
    <w:rsid w:val="00176081"/>
    <w:rsid w:val="00176858"/>
    <w:rsid w:val="00176B2E"/>
    <w:rsid w:val="001771F8"/>
    <w:rsid w:val="00177285"/>
    <w:rsid w:val="00177DDD"/>
    <w:rsid w:val="00180373"/>
    <w:rsid w:val="001809D7"/>
    <w:rsid w:val="00180F8D"/>
    <w:rsid w:val="001813A6"/>
    <w:rsid w:val="001816DA"/>
    <w:rsid w:val="00181885"/>
    <w:rsid w:val="00181E38"/>
    <w:rsid w:val="0018243E"/>
    <w:rsid w:val="00182997"/>
    <w:rsid w:val="00182D09"/>
    <w:rsid w:val="00182E56"/>
    <w:rsid w:val="0018430A"/>
    <w:rsid w:val="0018547E"/>
    <w:rsid w:val="0018565D"/>
    <w:rsid w:val="00185FE1"/>
    <w:rsid w:val="0018659E"/>
    <w:rsid w:val="00186991"/>
    <w:rsid w:val="00186EF0"/>
    <w:rsid w:val="001872DC"/>
    <w:rsid w:val="00187511"/>
    <w:rsid w:val="001875ED"/>
    <w:rsid w:val="00187D46"/>
    <w:rsid w:val="0019069C"/>
    <w:rsid w:val="00190904"/>
    <w:rsid w:val="00190969"/>
    <w:rsid w:val="00190AF4"/>
    <w:rsid w:val="00190C19"/>
    <w:rsid w:val="00191174"/>
    <w:rsid w:val="001911C2"/>
    <w:rsid w:val="0019186B"/>
    <w:rsid w:val="001926B8"/>
    <w:rsid w:val="00192CF2"/>
    <w:rsid w:val="00192DCD"/>
    <w:rsid w:val="0019350E"/>
    <w:rsid w:val="00193882"/>
    <w:rsid w:val="001939E1"/>
    <w:rsid w:val="00193A68"/>
    <w:rsid w:val="00193EA5"/>
    <w:rsid w:val="001943B6"/>
    <w:rsid w:val="00194C3E"/>
    <w:rsid w:val="00194EFA"/>
    <w:rsid w:val="00195180"/>
    <w:rsid w:val="00195382"/>
    <w:rsid w:val="00195BD4"/>
    <w:rsid w:val="00195C1F"/>
    <w:rsid w:val="00195C6E"/>
    <w:rsid w:val="001961FB"/>
    <w:rsid w:val="001962FB"/>
    <w:rsid w:val="0019664A"/>
    <w:rsid w:val="00196F74"/>
    <w:rsid w:val="001977DC"/>
    <w:rsid w:val="00197959"/>
    <w:rsid w:val="00197D6B"/>
    <w:rsid w:val="00197F9B"/>
    <w:rsid w:val="001A0033"/>
    <w:rsid w:val="001A04D1"/>
    <w:rsid w:val="001A148B"/>
    <w:rsid w:val="001A1853"/>
    <w:rsid w:val="001A1FC3"/>
    <w:rsid w:val="001A20EC"/>
    <w:rsid w:val="001A2C43"/>
    <w:rsid w:val="001A32A8"/>
    <w:rsid w:val="001A3816"/>
    <w:rsid w:val="001A38DB"/>
    <w:rsid w:val="001A4EC9"/>
    <w:rsid w:val="001A5253"/>
    <w:rsid w:val="001A67FF"/>
    <w:rsid w:val="001A6EF5"/>
    <w:rsid w:val="001A7C61"/>
    <w:rsid w:val="001A7F45"/>
    <w:rsid w:val="001B0061"/>
    <w:rsid w:val="001B09C0"/>
    <w:rsid w:val="001B0CED"/>
    <w:rsid w:val="001B2910"/>
    <w:rsid w:val="001B3D24"/>
    <w:rsid w:val="001B3D43"/>
    <w:rsid w:val="001B419D"/>
    <w:rsid w:val="001B501A"/>
    <w:rsid w:val="001B5085"/>
    <w:rsid w:val="001B5403"/>
    <w:rsid w:val="001B5BC8"/>
    <w:rsid w:val="001B6598"/>
    <w:rsid w:val="001B68FB"/>
    <w:rsid w:val="001B6B93"/>
    <w:rsid w:val="001B7A34"/>
    <w:rsid w:val="001B7C03"/>
    <w:rsid w:val="001C0546"/>
    <w:rsid w:val="001C0A29"/>
    <w:rsid w:val="001C0A8E"/>
    <w:rsid w:val="001C0BE5"/>
    <w:rsid w:val="001C205E"/>
    <w:rsid w:val="001C21B7"/>
    <w:rsid w:val="001C31F7"/>
    <w:rsid w:val="001C3E4C"/>
    <w:rsid w:val="001C4F8B"/>
    <w:rsid w:val="001C54E1"/>
    <w:rsid w:val="001C5B41"/>
    <w:rsid w:val="001C61C5"/>
    <w:rsid w:val="001C639B"/>
    <w:rsid w:val="001C669C"/>
    <w:rsid w:val="001C69C4"/>
    <w:rsid w:val="001C6D48"/>
    <w:rsid w:val="001D016D"/>
    <w:rsid w:val="001D0942"/>
    <w:rsid w:val="001D0EB2"/>
    <w:rsid w:val="001D116F"/>
    <w:rsid w:val="001D1EFD"/>
    <w:rsid w:val="001D2E5E"/>
    <w:rsid w:val="001D3298"/>
    <w:rsid w:val="001D37EF"/>
    <w:rsid w:val="001D38AA"/>
    <w:rsid w:val="001D43F1"/>
    <w:rsid w:val="001D4DD7"/>
    <w:rsid w:val="001D4E31"/>
    <w:rsid w:val="001D5C05"/>
    <w:rsid w:val="001D5E9F"/>
    <w:rsid w:val="001D6409"/>
    <w:rsid w:val="001D6C05"/>
    <w:rsid w:val="001D74A6"/>
    <w:rsid w:val="001D7A30"/>
    <w:rsid w:val="001E1768"/>
    <w:rsid w:val="001E3590"/>
    <w:rsid w:val="001E3E34"/>
    <w:rsid w:val="001E4155"/>
    <w:rsid w:val="001E43EA"/>
    <w:rsid w:val="001E4DDB"/>
    <w:rsid w:val="001E50EB"/>
    <w:rsid w:val="001E5A7F"/>
    <w:rsid w:val="001E5E97"/>
    <w:rsid w:val="001E6D57"/>
    <w:rsid w:val="001E7407"/>
    <w:rsid w:val="001E77ED"/>
    <w:rsid w:val="001E7E2B"/>
    <w:rsid w:val="001F02B1"/>
    <w:rsid w:val="001F05B1"/>
    <w:rsid w:val="001F0DEC"/>
    <w:rsid w:val="001F1D57"/>
    <w:rsid w:val="001F1ECD"/>
    <w:rsid w:val="001F2203"/>
    <w:rsid w:val="001F26A9"/>
    <w:rsid w:val="001F2911"/>
    <w:rsid w:val="001F3944"/>
    <w:rsid w:val="001F3974"/>
    <w:rsid w:val="001F4320"/>
    <w:rsid w:val="001F450B"/>
    <w:rsid w:val="001F5677"/>
    <w:rsid w:val="001F5B0A"/>
    <w:rsid w:val="001F5D5E"/>
    <w:rsid w:val="001F6219"/>
    <w:rsid w:val="001F6CD4"/>
    <w:rsid w:val="001F6D1D"/>
    <w:rsid w:val="001F6D7E"/>
    <w:rsid w:val="001F6EA8"/>
    <w:rsid w:val="001F73D6"/>
    <w:rsid w:val="001F7C1A"/>
    <w:rsid w:val="00201001"/>
    <w:rsid w:val="002024A3"/>
    <w:rsid w:val="002026AE"/>
    <w:rsid w:val="002035E9"/>
    <w:rsid w:val="002036A3"/>
    <w:rsid w:val="00203856"/>
    <w:rsid w:val="002038B2"/>
    <w:rsid w:val="002039ED"/>
    <w:rsid w:val="00203B74"/>
    <w:rsid w:val="002046AB"/>
    <w:rsid w:val="002049E9"/>
    <w:rsid w:val="00204A27"/>
    <w:rsid w:val="00204E9F"/>
    <w:rsid w:val="00204EA7"/>
    <w:rsid w:val="0020599C"/>
    <w:rsid w:val="00205BBB"/>
    <w:rsid w:val="00205FEA"/>
    <w:rsid w:val="002069AF"/>
    <w:rsid w:val="00206C4D"/>
    <w:rsid w:val="00207CE3"/>
    <w:rsid w:val="002103E7"/>
    <w:rsid w:val="00210528"/>
    <w:rsid w:val="0021053C"/>
    <w:rsid w:val="00210792"/>
    <w:rsid w:val="0021139B"/>
    <w:rsid w:val="0021272E"/>
    <w:rsid w:val="00212BBF"/>
    <w:rsid w:val="00212BC8"/>
    <w:rsid w:val="00212F9C"/>
    <w:rsid w:val="0021310B"/>
    <w:rsid w:val="002136FE"/>
    <w:rsid w:val="00213C97"/>
    <w:rsid w:val="00214BE8"/>
    <w:rsid w:val="00214CAB"/>
    <w:rsid w:val="00214F32"/>
    <w:rsid w:val="002150AC"/>
    <w:rsid w:val="00215A32"/>
    <w:rsid w:val="00215AF1"/>
    <w:rsid w:val="00216C73"/>
    <w:rsid w:val="00216F8E"/>
    <w:rsid w:val="002172A6"/>
    <w:rsid w:val="002179C2"/>
    <w:rsid w:val="00217B30"/>
    <w:rsid w:val="00220A36"/>
    <w:rsid w:val="00220C9C"/>
    <w:rsid w:val="00221A7D"/>
    <w:rsid w:val="00221D1E"/>
    <w:rsid w:val="00221D54"/>
    <w:rsid w:val="00221E83"/>
    <w:rsid w:val="0022220B"/>
    <w:rsid w:val="00222979"/>
    <w:rsid w:val="0022315C"/>
    <w:rsid w:val="00223DCF"/>
    <w:rsid w:val="00223E00"/>
    <w:rsid w:val="0022538D"/>
    <w:rsid w:val="00225779"/>
    <w:rsid w:val="002262EF"/>
    <w:rsid w:val="00226BAD"/>
    <w:rsid w:val="00227199"/>
    <w:rsid w:val="002305D3"/>
    <w:rsid w:val="00231756"/>
    <w:rsid w:val="002318B1"/>
    <w:rsid w:val="002319E5"/>
    <w:rsid w:val="002321E8"/>
    <w:rsid w:val="00232895"/>
    <w:rsid w:val="002328DE"/>
    <w:rsid w:val="00232DF7"/>
    <w:rsid w:val="002345F0"/>
    <w:rsid w:val="002349FC"/>
    <w:rsid w:val="00234CA8"/>
    <w:rsid w:val="00234E74"/>
    <w:rsid w:val="002358DE"/>
    <w:rsid w:val="00236097"/>
    <w:rsid w:val="002363DD"/>
    <w:rsid w:val="00236A0B"/>
    <w:rsid w:val="00236EEC"/>
    <w:rsid w:val="002377C4"/>
    <w:rsid w:val="0024010F"/>
    <w:rsid w:val="00240749"/>
    <w:rsid w:val="00240DEE"/>
    <w:rsid w:val="002416EA"/>
    <w:rsid w:val="00241AAB"/>
    <w:rsid w:val="00242738"/>
    <w:rsid w:val="00242A6B"/>
    <w:rsid w:val="00242B8D"/>
    <w:rsid w:val="00243018"/>
    <w:rsid w:val="0024311E"/>
    <w:rsid w:val="002432E1"/>
    <w:rsid w:val="00243AD5"/>
    <w:rsid w:val="00243EC0"/>
    <w:rsid w:val="00244084"/>
    <w:rsid w:val="002441DD"/>
    <w:rsid w:val="00244436"/>
    <w:rsid w:val="00244742"/>
    <w:rsid w:val="002447B1"/>
    <w:rsid w:val="00244A20"/>
    <w:rsid w:val="002453DE"/>
    <w:rsid w:val="002458E3"/>
    <w:rsid w:val="00246586"/>
    <w:rsid w:val="00246990"/>
    <w:rsid w:val="00246A17"/>
    <w:rsid w:val="00247029"/>
    <w:rsid w:val="002474FF"/>
    <w:rsid w:val="002476A1"/>
    <w:rsid w:val="002479EB"/>
    <w:rsid w:val="002502C2"/>
    <w:rsid w:val="002509F3"/>
    <w:rsid w:val="00251450"/>
    <w:rsid w:val="00251937"/>
    <w:rsid w:val="00251C2A"/>
    <w:rsid w:val="00251C7D"/>
    <w:rsid w:val="002527F8"/>
    <w:rsid w:val="00252B30"/>
    <w:rsid w:val="00252E6F"/>
    <w:rsid w:val="00253180"/>
    <w:rsid w:val="0025354A"/>
    <w:rsid w:val="0025357F"/>
    <w:rsid w:val="00253E93"/>
    <w:rsid w:val="00254303"/>
    <w:rsid w:val="0025513E"/>
    <w:rsid w:val="00255418"/>
    <w:rsid w:val="00255B29"/>
    <w:rsid w:val="002564A4"/>
    <w:rsid w:val="002569A8"/>
    <w:rsid w:val="00257199"/>
    <w:rsid w:val="00261394"/>
    <w:rsid w:val="002621CB"/>
    <w:rsid w:val="0026311C"/>
    <w:rsid w:val="00263531"/>
    <w:rsid w:val="0026399D"/>
    <w:rsid w:val="00263B46"/>
    <w:rsid w:val="00264630"/>
    <w:rsid w:val="002647DA"/>
    <w:rsid w:val="002647E2"/>
    <w:rsid w:val="00264FE5"/>
    <w:rsid w:val="00265272"/>
    <w:rsid w:val="002653DE"/>
    <w:rsid w:val="002654C9"/>
    <w:rsid w:val="00265DAD"/>
    <w:rsid w:val="002665A1"/>
    <w:rsid w:val="002671BE"/>
    <w:rsid w:val="0026736C"/>
    <w:rsid w:val="002676F3"/>
    <w:rsid w:val="002677F4"/>
    <w:rsid w:val="00267982"/>
    <w:rsid w:val="00267A95"/>
    <w:rsid w:val="00267C0B"/>
    <w:rsid w:val="002701B4"/>
    <w:rsid w:val="00270A21"/>
    <w:rsid w:val="00270E99"/>
    <w:rsid w:val="002713D8"/>
    <w:rsid w:val="00271802"/>
    <w:rsid w:val="00272BCD"/>
    <w:rsid w:val="002732BD"/>
    <w:rsid w:val="00273F51"/>
    <w:rsid w:val="00274CAE"/>
    <w:rsid w:val="00275869"/>
    <w:rsid w:val="00276181"/>
    <w:rsid w:val="0027653A"/>
    <w:rsid w:val="00276AB2"/>
    <w:rsid w:val="00276BF4"/>
    <w:rsid w:val="0027789E"/>
    <w:rsid w:val="00277D4A"/>
    <w:rsid w:val="00277F19"/>
    <w:rsid w:val="00280566"/>
    <w:rsid w:val="002806AB"/>
    <w:rsid w:val="00280DFF"/>
    <w:rsid w:val="00280E8A"/>
    <w:rsid w:val="00281308"/>
    <w:rsid w:val="00281813"/>
    <w:rsid w:val="00281CA1"/>
    <w:rsid w:val="00281D0B"/>
    <w:rsid w:val="00283F90"/>
    <w:rsid w:val="002845C9"/>
    <w:rsid w:val="00284719"/>
    <w:rsid w:val="00284ACD"/>
    <w:rsid w:val="00285692"/>
    <w:rsid w:val="00285C18"/>
    <w:rsid w:val="00287780"/>
    <w:rsid w:val="0028797D"/>
    <w:rsid w:val="00290157"/>
    <w:rsid w:val="002912A7"/>
    <w:rsid w:val="00291315"/>
    <w:rsid w:val="0029171F"/>
    <w:rsid w:val="00291C70"/>
    <w:rsid w:val="00292CA0"/>
    <w:rsid w:val="00293320"/>
    <w:rsid w:val="002940AD"/>
    <w:rsid w:val="002949B4"/>
    <w:rsid w:val="00294CC5"/>
    <w:rsid w:val="00294F54"/>
    <w:rsid w:val="0029549E"/>
    <w:rsid w:val="0029616A"/>
    <w:rsid w:val="00297223"/>
    <w:rsid w:val="00297ECB"/>
    <w:rsid w:val="002A009F"/>
    <w:rsid w:val="002A0512"/>
    <w:rsid w:val="002A07FE"/>
    <w:rsid w:val="002A0FE4"/>
    <w:rsid w:val="002A13F4"/>
    <w:rsid w:val="002A1BDB"/>
    <w:rsid w:val="002A1F85"/>
    <w:rsid w:val="002A1F8E"/>
    <w:rsid w:val="002A32AF"/>
    <w:rsid w:val="002A3AC8"/>
    <w:rsid w:val="002A4303"/>
    <w:rsid w:val="002A43D6"/>
    <w:rsid w:val="002A44A8"/>
    <w:rsid w:val="002A44FA"/>
    <w:rsid w:val="002A4C36"/>
    <w:rsid w:val="002A51E5"/>
    <w:rsid w:val="002A6808"/>
    <w:rsid w:val="002A7328"/>
    <w:rsid w:val="002A7BCF"/>
    <w:rsid w:val="002A7DEB"/>
    <w:rsid w:val="002A7EE9"/>
    <w:rsid w:val="002B06EA"/>
    <w:rsid w:val="002B19F3"/>
    <w:rsid w:val="002B2C23"/>
    <w:rsid w:val="002B39CA"/>
    <w:rsid w:val="002B4636"/>
    <w:rsid w:val="002B4A0D"/>
    <w:rsid w:val="002B4DA1"/>
    <w:rsid w:val="002B4E0A"/>
    <w:rsid w:val="002B53B4"/>
    <w:rsid w:val="002B6404"/>
    <w:rsid w:val="002B7B02"/>
    <w:rsid w:val="002C01FD"/>
    <w:rsid w:val="002C0EFE"/>
    <w:rsid w:val="002C1F16"/>
    <w:rsid w:val="002C20B3"/>
    <w:rsid w:val="002C2142"/>
    <w:rsid w:val="002C2277"/>
    <w:rsid w:val="002C4669"/>
    <w:rsid w:val="002C5159"/>
    <w:rsid w:val="002C52F2"/>
    <w:rsid w:val="002C5E88"/>
    <w:rsid w:val="002C7562"/>
    <w:rsid w:val="002C7AA3"/>
    <w:rsid w:val="002C7B6F"/>
    <w:rsid w:val="002C7F59"/>
    <w:rsid w:val="002D0212"/>
    <w:rsid w:val="002D043A"/>
    <w:rsid w:val="002D0D28"/>
    <w:rsid w:val="002D2353"/>
    <w:rsid w:val="002D2FB3"/>
    <w:rsid w:val="002D39EA"/>
    <w:rsid w:val="002D3B35"/>
    <w:rsid w:val="002D4054"/>
    <w:rsid w:val="002D4C1B"/>
    <w:rsid w:val="002D5341"/>
    <w:rsid w:val="002D596A"/>
    <w:rsid w:val="002D6224"/>
    <w:rsid w:val="002D633E"/>
    <w:rsid w:val="002D6444"/>
    <w:rsid w:val="002D6A28"/>
    <w:rsid w:val="002D7058"/>
    <w:rsid w:val="002D7191"/>
    <w:rsid w:val="002D7571"/>
    <w:rsid w:val="002D7E66"/>
    <w:rsid w:val="002E014F"/>
    <w:rsid w:val="002E0A04"/>
    <w:rsid w:val="002E0C96"/>
    <w:rsid w:val="002E124F"/>
    <w:rsid w:val="002E178C"/>
    <w:rsid w:val="002E22C6"/>
    <w:rsid w:val="002E33A2"/>
    <w:rsid w:val="002E3F4B"/>
    <w:rsid w:val="002E3FAD"/>
    <w:rsid w:val="002E49A3"/>
    <w:rsid w:val="002E653A"/>
    <w:rsid w:val="002E6561"/>
    <w:rsid w:val="002E65CB"/>
    <w:rsid w:val="002E6C65"/>
    <w:rsid w:val="002E6F90"/>
    <w:rsid w:val="002E726C"/>
    <w:rsid w:val="002E7DC1"/>
    <w:rsid w:val="002F0464"/>
    <w:rsid w:val="002F09F5"/>
    <w:rsid w:val="002F0D6B"/>
    <w:rsid w:val="002F1873"/>
    <w:rsid w:val="002F1D4E"/>
    <w:rsid w:val="002F1E38"/>
    <w:rsid w:val="002F22C5"/>
    <w:rsid w:val="002F247F"/>
    <w:rsid w:val="002F28BC"/>
    <w:rsid w:val="002F29A9"/>
    <w:rsid w:val="002F2A08"/>
    <w:rsid w:val="002F3846"/>
    <w:rsid w:val="002F4150"/>
    <w:rsid w:val="002F5023"/>
    <w:rsid w:val="002F53D9"/>
    <w:rsid w:val="002F594E"/>
    <w:rsid w:val="0030018D"/>
    <w:rsid w:val="003002B7"/>
    <w:rsid w:val="0030037C"/>
    <w:rsid w:val="00300750"/>
    <w:rsid w:val="00302C88"/>
    <w:rsid w:val="00302E5E"/>
    <w:rsid w:val="003040AD"/>
    <w:rsid w:val="0030482A"/>
    <w:rsid w:val="00304AF1"/>
    <w:rsid w:val="00304F8B"/>
    <w:rsid w:val="00304FB1"/>
    <w:rsid w:val="003050CD"/>
    <w:rsid w:val="0030550A"/>
    <w:rsid w:val="00305891"/>
    <w:rsid w:val="00305922"/>
    <w:rsid w:val="00306715"/>
    <w:rsid w:val="003067CF"/>
    <w:rsid w:val="00306FFA"/>
    <w:rsid w:val="00310B79"/>
    <w:rsid w:val="0031148A"/>
    <w:rsid w:val="00311B77"/>
    <w:rsid w:val="003120DE"/>
    <w:rsid w:val="0031220D"/>
    <w:rsid w:val="00312F23"/>
    <w:rsid w:val="003138CC"/>
    <w:rsid w:val="00313F95"/>
    <w:rsid w:val="0031522D"/>
    <w:rsid w:val="00315423"/>
    <w:rsid w:val="00315BEC"/>
    <w:rsid w:val="00315C98"/>
    <w:rsid w:val="00315CCA"/>
    <w:rsid w:val="00315F6B"/>
    <w:rsid w:val="0031725B"/>
    <w:rsid w:val="003172ED"/>
    <w:rsid w:val="00317844"/>
    <w:rsid w:val="00317C69"/>
    <w:rsid w:val="00317FCC"/>
    <w:rsid w:val="0032004B"/>
    <w:rsid w:val="00320B5C"/>
    <w:rsid w:val="00321188"/>
    <w:rsid w:val="00321495"/>
    <w:rsid w:val="00322E38"/>
    <w:rsid w:val="0032327C"/>
    <w:rsid w:val="00323FA1"/>
    <w:rsid w:val="003244D6"/>
    <w:rsid w:val="00324E2A"/>
    <w:rsid w:val="003254A9"/>
    <w:rsid w:val="0032662D"/>
    <w:rsid w:val="00326A64"/>
    <w:rsid w:val="00326BE4"/>
    <w:rsid w:val="00326CEC"/>
    <w:rsid w:val="003271D8"/>
    <w:rsid w:val="00327845"/>
    <w:rsid w:val="00327916"/>
    <w:rsid w:val="00327DDF"/>
    <w:rsid w:val="003307DD"/>
    <w:rsid w:val="00331512"/>
    <w:rsid w:val="00331534"/>
    <w:rsid w:val="00331901"/>
    <w:rsid w:val="00331B26"/>
    <w:rsid w:val="0033271E"/>
    <w:rsid w:val="00332C59"/>
    <w:rsid w:val="0033307B"/>
    <w:rsid w:val="00333560"/>
    <w:rsid w:val="00333B8F"/>
    <w:rsid w:val="00333E88"/>
    <w:rsid w:val="0033463E"/>
    <w:rsid w:val="00334C3E"/>
    <w:rsid w:val="003351B5"/>
    <w:rsid w:val="0033526F"/>
    <w:rsid w:val="003354D2"/>
    <w:rsid w:val="00335536"/>
    <w:rsid w:val="00335BC6"/>
    <w:rsid w:val="003369F6"/>
    <w:rsid w:val="00336D45"/>
    <w:rsid w:val="00336E20"/>
    <w:rsid w:val="00336E64"/>
    <w:rsid w:val="00337706"/>
    <w:rsid w:val="00337966"/>
    <w:rsid w:val="00337D43"/>
    <w:rsid w:val="00340653"/>
    <w:rsid w:val="003415D3"/>
    <w:rsid w:val="00342916"/>
    <w:rsid w:val="00343078"/>
    <w:rsid w:val="0034309B"/>
    <w:rsid w:val="003431C0"/>
    <w:rsid w:val="00343215"/>
    <w:rsid w:val="0034342F"/>
    <w:rsid w:val="0034403D"/>
    <w:rsid w:val="00344701"/>
    <w:rsid w:val="003447E1"/>
    <w:rsid w:val="00344AE1"/>
    <w:rsid w:val="0034535C"/>
    <w:rsid w:val="00345550"/>
    <w:rsid w:val="003459DC"/>
    <w:rsid w:val="003459E6"/>
    <w:rsid w:val="00346698"/>
    <w:rsid w:val="003476B1"/>
    <w:rsid w:val="0034782D"/>
    <w:rsid w:val="00347C00"/>
    <w:rsid w:val="00347E6A"/>
    <w:rsid w:val="00350B42"/>
    <w:rsid w:val="00350E3A"/>
    <w:rsid w:val="0035111F"/>
    <w:rsid w:val="003517B5"/>
    <w:rsid w:val="003518FE"/>
    <w:rsid w:val="0035190A"/>
    <w:rsid w:val="00351C99"/>
    <w:rsid w:val="00351CA2"/>
    <w:rsid w:val="00352810"/>
    <w:rsid w:val="003528DA"/>
    <w:rsid w:val="00352B0F"/>
    <w:rsid w:val="0035351D"/>
    <w:rsid w:val="00354549"/>
    <w:rsid w:val="00354E71"/>
    <w:rsid w:val="00355468"/>
    <w:rsid w:val="003558BA"/>
    <w:rsid w:val="00355E74"/>
    <w:rsid w:val="003561F2"/>
    <w:rsid w:val="00356690"/>
    <w:rsid w:val="00356CFD"/>
    <w:rsid w:val="0035704F"/>
    <w:rsid w:val="00357169"/>
    <w:rsid w:val="00357288"/>
    <w:rsid w:val="003577D0"/>
    <w:rsid w:val="00357DD0"/>
    <w:rsid w:val="0036032B"/>
    <w:rsid w:val="00360459"/>
    <w:rsid w:val="00361017"/>
    <w:rsid w:val="003637AD"/>
    <w:rsid w:val="00365078"/>
    <w:rsid w:val="00365497"/>
    <w:rsid w:val="00366A3F"/>
    <w:rsid w:val="00366C6A"/>
    <w:rsid w:val="003701E8"/>
    <w:rsid w:val="003718A2"/>
    <w:rsid w:val="00371A6A"/>
    <w:rsid w:val="00371AA8"/>
    <w:rsid w:val="00371FFE"/>
    <w:rsid w:val="0037250B"/>
    <w:rsid w:val="003728C1"/>
    <w:rsid w:val="00372A94"/>
    <w:rsid w:val="0037401A"/>
    <w:rsid w:val="00374473"/>
    <w:rsid w:val="00374B2F"/>
    <w:rsid w:val="00374E45"/>
    <w:rsid w:val="003752FE"/>
    <w:rsid w:val="00376639"/>
    <w:rsid w:val="003767CE"/>
    <w:rsid w:val="00376C1D"/>
    <w:rsid w:val="00376C29"/>
    <w:rsid w:val="003774C5"/>
    <w:rsid w:val="0037774F"/>
    <w:rsid w:val="00380640"/>
    <w:rsid w:val="00380A7C"/>
    <w:rsid w:val="00380C83"/>
    <w:rsid w:val="00381012"/>
    <w:rsid w:val="00381659"/>
    <w:rsid w:val="00382E1B"/>
    <w:rsid w:val="00383C07"/>
    <w:rsid w:val="003842DB"/>
    <w:rsid w:val="0038431C"/>
    <w:rsid w:val="0038468A"/>
    <w:rsid w:val="003861BC"/>
    <w:rsid w:val="003865E1"/>
    <w:rsid w:val="0038698D"/>
    <w:rsid w:val="0038702D"/>
    <w:rsid w:val="00387A96"/>
    <w:rsid w:val="00390513"/>
    <w:rsid w:val="00390BFF"/>
    <w:rsid w:val="003911F7"/>
    <w:rsid w:val="00391DC5"/>
    <w:rsid w:val="003925C0"/>
    <w:rsid w:val="00392C23"/>
    <w:rsid w:val="00393611"/>
    <w:rsid w:val="00394128"/>
    <w:rsid w:val="00394B94"/>
    <w:rsid w:val="00394DB1"/>
    <w:rsid w:val="00394EF7"/>
    <w:rsid w:val="00395162"/>
    <w:rsid w:val="003958F3"/>
    <w:rsid w:val="00395F9F"/>
    <w:rsid w:val="003961D3"/>
    <w:rsid w:val="0039620F"/>
    <w:rsid w:val="0039642E"/>
    <w:rsid w:val="00396FA5"/>
    <w:rsid w:val="00397F8A"/>
    <w:rsid w:val="003A04E4"/>
    <w:rsid w:val="003A04EA"/>
    <w:rsid w:val="003A2207"/>
    <w:rsid w:val="003A2A48"/>
    <w:rsid w:val="003A2B8A"/>
    <w:rsid w:val="003A3BB1"/>
    <w:rsid w:val="003A3DBD"/>
    <w:rsid w:val="003A5C42"/>
    <w:rsid w:val="003A63DE"/>
    <w:rsid w:val="003A7C5D"/>
    <w:rsid w:val="003B0845"/>
    <w:rsid w:val="003B0ED2"/>
    <w:rsid w:val="003B134C"/>
    <w:rsid w:val="003B1622"/>
    <w:rsid w:val="003B1BB9"/>
    <w:rsid w:val="003B2071"/>
    <w:rsid w:val="003B27FF"/>
    <w:rsid w:val="003B28C3"/>
    <w:rsid w:val="003B296A"/>
    <w:rsid w:val="003B3BA6"/>
    <w:rsid w:val="003B4477"/>
    <w:rsid w:val="003B4A23"/>
    <w:rsid w:val="003B4C2C"/>
    <w:rsid w:val="003B5BA9"/>
    <w:rsid w:val="003B5D57"/>
    <w:rsid w:val="003B6671"/>
    <w:rsid w:val="003B6B30"/>
    <w:rsid w:val="003B732F"/>
    <w:rsid w:val="003B74D6"/>
    <w:rsid w:val="003B7B17"/>
    <w:rsid w:val="003B7C3C"/>
    <w:rsid w:val="003B7CA6"/>
    <w:rsid w:val="003C0237"/>
    <w:rsid w:val="003C0670"/>
    <w:rsid w:val="003C0762"/>
    <w:rsid w:val="003C0BCF"/>
    <w:rsid w:val="003C0C31"/>
    <w:rsid w:val="003C2261"/>
    <w:rsid w:val="003C2315"/>
    <w:rsid w:val="003C2785"/>
    <w:rsid w:val="003C4036"/>
    <w:rsid w:val="003C50D0"/>
    <w:rsid w:val="003C5794"/>
    <w:rsid w:val="003C5D8C"/>
    <w:rsid w:val="003C5F7F"/>
    <w:rsid w:val="003C6231"/>
    <w:rsid w:val="003C71DC"/>
    <w:rsid w:val="003C77E5"/>
    <w:rsid w:val="003D051B"/>
    <w:rsid w:val="003D0BFE"/>
    <w:rsid w:val="003D0EEF"/>
    <w:rsid w:val="003D1066"/>
    <w:rsid w:val="003D107B"/>
    <w:rsid w:val="003D15FF"/>
    <w:rsid w:val="003D4312"/>
    <w:rsid w:val="003D460F"/>
    <w:rsid w:val="003D52E9"/>
    <w:rsid w:val="003D54EA"/>
    <w:rsid w:val="003D5700"/>
    <w:rsid w:val="003D6160"/>
    <w:rsid w:val="003D68B4"/>
    <w:rsid w:val="003E0426"/>
    <w:rsid w:val="003E0818"/>
    <w:rsid w:val="003E0CD3"/>
    <w:rsid w:val="003E0F99"/>
    <w:rsid w:val="003E1190"/>
    <w:rsid w:val="003E171D"/>
    <w:rsid w:val="003E341B"/>
    <w:rsid w:val="003E3B3A"/>
    <w:rsid w:val="003E4497"/>
    <w:rsid w:val="003E471B"/>
    <w:rsid w:val="003E4B39"/>
    <w:rsid w:val="003E4BBB"/>
    <w:rsid w:val="003E5251"/>
    <w:rsid w:val="003E5890"/>
    <w:rsid w:val="003E620E"/>
    <w:rsid w:val="003E62A1"/>
    <w:rsid w:val="003E661B"/>
    <w:rsid w:val="003F0A7B"/>
    <w:rsid w:val="003F0D56"/>
    <w:rsid w:val="003F19D6"/>
    <w:rsid w:val="003F1CBE"/>
    <w:rsid w:val="003F2571"/>
    <w:rsid w:val="003F2AD9"/>
    <w:rsid w:val="003F3A40"/>
    <w:rsid w:val="003F3A51"/>
    <w:rsid w:val="003F3EFD"/>
    <w:rsid w:val="003F593B"/>
    <w:rsid w:val="003F62F3"/>
    <w:rsid w:val="003F6EAF"/>
    <w:rsid w:val="003F768E"/>
    <w:rsid w:val="003F7BA7"/>
    <w:rsid w:val="0040053F"/>
    <w:rsid w:val="004009B0"/>
    <w:rsid w:val="00400CD5"/>
    <w:rsid w:val="00401C65"/>
    <w:rsid w:val="00401D3E"/>
    <w:rsid w:val="00402D5D"/>
    <w:rsid w:val="00403F00"/>
    <w:rsid w:val="00405C84"/>
    <w:rsid w:val="00405ED9"/>
    <w:rsid w:val="00406244"/>
    <w:rsid w:val="00406CEF"/>
    <w:rsid w:val="00406ED3"/>
    <w:rsid w:val="004070BA"/>
    <w:rsid w:val="004072AB"/>
    <w:rsid w:val="00407ACC"/>
    <w:rsid w:val="00407B47"/>
    <w:rsid w:val="00407F16"/>
    <w:rsid w:val="004109FA"/>
    <w:rsid w:val="004116CD"/>
    <w:rsid w:val="00411998"/>
    <w:rsid w:val="00411C4F"/>
    <w:rsid w:val="0041226A"/>
    <w:rsid w:val="0041255E"/>
    <w:rsid w:val="00412BDD"/>
    <w:rsid w:val="00412EB6"/>
    <w:rsid w:val="004130A8"/>
    <w:rsid w:val="0041324F"/>
    <w:rsid w:val="00413A4D"/>
    <w:rsid w:val="0041439E"/>
    <w:rsid w:val="004144EC"/>
    <w:rsid w:val="00415A70"/>
    <w:rsid w:val="00416009"/>
    <w:rsid w:val="004160CB"/>
    <w:rsid w:val="00416B95"/>
    <w:rsid w:val="004172FD"/>
    <w:rsid w:val="00417EB9"/>
    <w:rsid w:val="0042056C"/>
    <w:rsid w:val="00420DE1"/>
    <w:rsid w:val="00420E0E"/>
    <w:rsid w:val="004211CC"/>
    <w:rsid w:val="0042129B"/>
    <w:rsid w:val="0042150C"/>
    <w:rsid w:val="00421B96"/>
    <w:rsid w:val="00421E5C"/>
    <w:rsid w:val="0042229B"/>
    <w:rsid w:val="004230C7"/>
    <w:rsid w:val="0042369B"/>
    <w:rsid w:val="00423E0C"/>
    <w:rsid w:val="004242BD"/>
    <w:rsid w:val="00424C0B"/>
    <w:rsid w:val="00424CA9"/>
    <w:rsid w:val="00425161"/>
    <w:rsid w:val="00426EBA"/>
    <w:rsid w:val="0042726B"/>
    <w:rsid w:val="004272B4"/>
    <w:rsid w:val="00427378"/>
    <w:rsid w:val="004274D2"/>
    <w:rsid w:val="0043059B"/>
    <w:rsid w:val="00430BD7"/>
    <w:rsid w:val="00430EE1"/>
    <w:rsid w:val="004314D0"/>
    <w:rsid w:val="004317E9"/>
    <w:rsid w:val="00431B7D"/>
    <w:rsid w:val="00431E9B"/>
    <w:rsid w:val="00432147"/>
    <w:rsid w:val="00432586"/>
    <w:rsid w:val="004337C0"/>
    <w:rsid w:val="00434078"/>
    <w:rsid w:val="00434168"/>
    <w:rsid w:val="004344C0"/>
    <w:rsid w:val="004346B1"/>
    <w:rsid w:val="004352A9"/>
    <w:rsid w:val="004354A7"/>
    <w:rsid w:val="00435B5D"/>
    <w:rsid w:val="00435E54"/>
    <w:rsid w:val="00435EEF"/>
    <w:rsid w:val="00437050"/>
    <w:rsid w:val="004379E3"/>
    <w:rsid w:val="00437E59"/>
    <w:rsid w:val="0044015E"/>
    <w:rsid w:val="00440DAB"/>
    <w:rsid w:val="00440F08"/>
    <w:rsid w:val="00440F58"/>
    <w:rsid w:val="00441A41"/>
    <w:rsid w:val="00441B3C"/>
    <w:rsid w:val="0044291A"/>
    <w:rsid w:val="00442E96"/>
    <w:rsid w:val="004435DE"/>
    <w:rsid w:val="00443660"/>
    <w:rsid w:val="004436C7"/>
    <w:rsid w:val="0044377F"/>
    <w:rsid w:val="00443C10"/>
    <w:rsid w:val="004440CF"/>
    <w:rsid w:val="0044412A"/>
    <w:rsid w:val="00444ABD"/>
    <w:rsid w:val="00444B5E"/>
    <w:rsid w:val="00444D1F"/>
    <w:rsid w:val="00445039"/>
    <w:rsid w:val="004450A9"/>
    <w:rsid w:val="00445CB9"/>
    <w:rsid w:val="00445ED9"/>
    <w:rsid w:val="00446029"/>
    <w:rsid w:val="0044777E"/>
    <w:rsid w:val="00447DB4"/>
    <w:rsid w:val="004501C7"/>
    <w:rsid w:val="00450577"/>
    <w:rsid w:val="004514F1"/>
    <w:rsid w:val="00451D29"/>
    <w:rsid w:val="00451D2E"/>
    <w:rsid w:val="00451D5C"/>
    <w:rsid w:val="00452356"/>
    <w:rsid w:val="00452572"/>
    <w:rsid w:val="00452A98"/>
    <w:rsid w:val="00454915"/>
    <w:rsid w:val="00454F20"/>
    <w:rsid w:val="00455773"/>
    <w:rsid w:val="00455964"/>
    <w:rsid w:val="00455BC1"/>
    <w:rsid w:val="0045603B"/>
    <w:rsid w:val="00456813"/>
    <w:rsid w:val="00457500"/>
    <w:rsid w:val="00460445"/>
    <w:rsid w:val="004604DD"/>
    <w:rsid w:val="004606CD"/>
    <w:rsid w:val="00460F1D"/>
    <w:rsid w:val="004614C8"/>
    <w:rsid w:val="00461FBB"/>
    <w:rsid w:val="004628DC"/>
    <w:rsid w:val="004644E3"/>
    <w:rsid w:val="00465957"/>
    <w:rsid w:val="00465DC1"/>
    <w:rsid w:val="00466EB2"/>
    <w:rsid w:val="00467661"/>
    <w:rsid w:val="00470323"/>
    <w:rsid w:val="004705B7"/>
    <w:rsid w:val="00470C03"/>
    <w:rsid w:val="00470D86"/>
    <w:rsid w:val="0047161F"/>
    <w:rsid w:val="004720D6"/>
    <w:rsid w:val="00472DBE"/>
    <w:rsid w:val="00472F9F"/>
    <w:rsid w:val="00473FB9"/>
    <w:rsid w:val="00474A19"/>
    <w:rsid w:val="00474B52"/>
    <w:rsid w:val="00475668"/>
    <w:rsid w:val="0047575A"/>
    <w:rsid w:val="004804D0"/>
    <w:rsid w:val="00480A02"/>
    <w:rsid w:val="00480A5B"/>
    <w:rsid w:val="00480BF4"/>
    <w:rsid w:val="00481172"/>
    <w:rsid w:val="004818F7"/>
    <w:rsid w:val="004819F1"/>
    <w:rsid w:val="00481C24"/>
    <w:rsid w:val="00481FC3"/>
    <w:rsid w:val="004821F5"/>
    <w:rsid w:val="004823C0"/>
    <w:rsid w:val="004825AA"/>
    <w:rsid w:val="0048276B"/>
    <w:rsid w:val="00482803"/>
    <w:rsid w:val="00482AC5"/>
    <w:rsid w:val="004834AF"/>
    <w:rsid w:val="004839DF"/>
    <w:rsid w:val="004845CC"/>
    <w:rsid w:val="0048461C"/>
    <w:rsid w:val="004851A9"/>
    <w:rsid w:val="00485ACD"/>
    <w:rsid w:val="00485B7A"/>
    <w:rsid w:val="004872BD"/>
    <w:rsid w:val="00487BF1"/>
    <w:rsid w:val="00491D06"/>
    <w:rsid w:val="00492D0E"/>
    <w:rsid w:val="0049352D"/>
    <w:rsid w:val="0049387D"/>
    <w:rsid w:val="00493CE1"/>
    <w:rsid w:val="00493E02"/>
    <w:rsid w:val="00494020"/>
    <w:rsid w:val="00494146"/>
    <w:rsid w:val="00494531"/>
    <w:rsid w:val="00494E59"/>
    <w:rsid w:val="00495409"/>
    <w:rsid w:val="00495D8B"/>
    <w:rsid w:val="0049697D"/>
    <w:rsid w:val="00496B5F"/>
    <w:rsid w:val="00496CFE"/>
    <w:rsid w:val="00496F97"/>
    <w:rsid w:val="004973BF"/>
    <w:rsid w:val="00497569"/>
    <w:rsid w:val="00497872"/>
    <w:rsid w:val="004A007E"/>
    <w:rsid w:val="004A0ED6"/>
    <w:rsid w:val="004A0FD7"/>
    <w:rsid w:val="004A15E8"/>
    <w:rsid w:val="004A1813"/>
    <w:rsid w:val="004A2022"/>
    <w:rsid w:val="004A2027"/>
    <w:rsid w:val="004A2290"/>
    <w:rsid w:val="004A2B95"/>
    <w:rsid w:val="004A3EF6"/>
    <w:rsid w:val="004A40C8"/>
    <w:rsid w:val="004A44FC"/>
    <w:rsid w:val="004A470F"/>
    <w:rsid w:val="004A4BDD"/>
    <w:rsid w:val="004A54DA"/>
    <w:rsid w:val="004A5D99"/>
    <w:rsid w:val="004A5F86"/>
    <w:rsid w:val="004A6938"/>
    <w:rsid w:val="004A6EC1"/>
    <w:rsid w:val="004A71EA"/>
    <w:rsid w:val="004A793D"/>
    <w:rsid w:val="004B0C11"/>
    <w:rsid w:val="004B10B3"/>
    <w:rsid w:val="004B1F6B"/>
    <w:rsid w:val="004B21FA"/>
    <w:rsid w:val="004B3589"/>
    <w:rsid w:val="004B54C3"/>
    <w:rsid w:val="004B5B44"/>
    <w:rsid w:val="004B5F5E"/>
    <w:rsid w:val="004B63F1"/>
    <w:rsid w:val="004B67A5"/>
    <w:rsid w:val="004B693F"/>
    <w:rsid w:val="004B6FE3"/>
    <w:rsid w:val="004B7CC6"/>
    <w:rsid w:val="004B7E41"/>
    <w:rsid w:val="004B7F89"/>
    <w:rsid w:val="004C0318"/>
    <w:rsid w:val="004C0494"/>
    <w:rsid w:val="004C04D1"/>
    <w:rsid w:val="004C0845"/>
    <w:rsid w:val="004C088B"/>
    <w:rsid w:val="004C0A1A"/>
    <w:rsid w:val="004C1B2C"/>
    <w:rsid w:val="004C1CB1"/>
    <w:rsid w:val="004C2581"/>
    <w:rsid w:val="004C2E44"/>
    <w:rsid w:val="004C32CE"/>
    <w:rsid w:val="004C32D7"/>
    <w:rsid w:val="004C3CD0"/>
    <w:rsid w:val="004C3E6C"/>
    <w:rsid w:val="004C4029"/>
    <w:rsid w:val="004C436B"/>
    <w:rsid w:val="004C44B7"/>
    <w:rsid w:val="004C4953"/>
    <w:rsid w:val="004C6F08"/>
    <w:rsid w:val="004C7C2B"/>
    <w:rsid w:val="004D015A"/>
    <w:rsid w:val="004D0398"/>
    <w:rsid w:val="004D1320"/>
    <w:rsid w:val="004D13C9"/>
    <w:rsid w:val="004D33C8"/>
    <w:rsid w:val="004D3B11"/>
    <w:rsid w:val="004D4E54"/>
    <w:rsid w:val="004D4ED4"/>
    <w:rsid w:val="004D4FA6"/>
    <w:rsid w:val="004D54D6"/>
    <w:rsid w:val="004D54E3"/>
    <w:rsid w:val="004D57A4"/>
    <w:rsid w:val="004D645F"/>
    <w:rsid w:val="004D6627"/>
    <w:rsid w:val="004D70F7"/>
    <w:rsid w:val="004D7268"/>
    <w:rsid w:val="004D73E0"/>
    <w:rsid w:val="004D74C8"/>
    <w:rsid w:val="004D7597"/>
    <w:rsid w:val="004D790E"/>
    <w:rsid w:val="004D7E7F"/>
    <w:rsid w:val="004E063A"/>
    <w:rsid w:val="004E091B"/>
    <w:rsid w:val="004E0BA2"/>
    <w:rsid w:val="004E0D44"/>
    <w:rsid w:val="004E0E2B"/>
    <w:rsid w:val="004E2E23"/>
    <w:rsid w:val="004E32B9"/>
    <w:rsid w:val="004E32E5"/>
    <w:rsid w:val="004E33B0"/>
    <w:rsid w:val="004E3BA9"/>
    <w:rsid w:val="004E4779"/>
    <w:rsid w:val="004E55B5"/>
    <w:rsid w:val="004E5956"/>
    <w:rsid w:val="004E5E53"/>
    <w:rsid w:val="004E70CA"/>
    <w:rsid w:val="004E7BEC"/>
    <w:rsid w:val="004F0309"/>
    <w:rsid w:val="004F0D4F"/>
    <w:rsid w:val="004F15DD"/>
    <w:rsid w:val="004F210D"/>
    <w:rsid w:val="004F2442"/>
    <w:rsid w:val="004F4D15"/>
    <w:rsid w:val="004F4FC5"/>
    <w:rsid w:val="004F5847"/>
    <w:rsid w:val="004F5D79"/>
    <w:rsid w:val="004F639A"/>
    <w:rsid w:val="004F6813"/>
    <w:rsid w:val="004F7907"/>
    <w:rsid w:val="0050044F"/>
    <w:rsid w:val="005016EE"/>
    <w:rsid w:val="00501FEC"/>
    <w:rsid w:val="005031CF"/>
    <w:rsid w:val="0050515A"/>
    <w:rsid w:val="00505D13"/>
    <w:rsid w:val="00505D3D"/>
    <w:rsid w:val="00505DEC"/>
    <w:rsid w:val="00506768"/>
    <w:rsid w:val="00506AF6"/>
    <w:rsid w:val="00507335"/>
    <w:rsid w:val="00507CC6"/>
    <w:rsid w:val="005116F6"/>
    <w:rsid w:val="00512231"/>
    <w:rsid w:val="005127D0"/>
    <w:rsid w:val="00512812"/>
    <w:rsid w:val="0051389E"/>
    <w:rsid w:val="00513F0E"/>
    <w:rsid w:val="005143CB"/>
    <w:rsid w:val="00514B09"/>
    <w:rsid w:val="005153C1"/>
    <w:rsid w:val="00515C50"/>
    <w:rsid w:val="0051696D"/>
    <w:rsid w:val="00516B8D"/>
    <w:rsid w:val="005173C1"/>
    <w:rsid w:val="00517776"/>
    <w:rsid w:val="00517E56"/>
    <w:rsid w:val="0052012D"/>
    <w:rsid w:val="005201BE"/>
    <w:rsid w:val="00520552"/>
    <w:rsid w:val="00522E43"/>
    <w:rsid w:val="00524DC5"/>
    <w:rsid w:val="00526AA6"/>
    <w:rsid w:val="00527480"/>
    <w:rsid w:val="00530219"/>
    <w:rsid w:val="005305CF"/>
    <w:rsid w:val="00530999"/>
    <w:rsid w:val="005309D9"/>
    <w:rsid w:val="00530FF7"/>
    <w:rsid w:val="005313C1"/>
    <w:rsid w:val="00531597"/>
    <w:rsid w:val="00531613"/>
    <w:rsid w:val="005318FD"/>
    <w:rsid w:val="00531E1B"/>
    <w:rsid w:val="00532049"/>
    <w:rsid w:val="00532445"/>
    <w:rsid w:val="005325D6"/>
    <w:rsid w:val="00532C92"/>
    <w:rsid w:val="005343FF"/>
    <w:rsid w:val="00534785"/>
    <w:rsid w:val="005351C9"/>
    <w:rsid w:val="00535472"/>
    <w:rsid w:val="005356A7"/>
    <w:rsid w:val="0053575A"/>
    <w:rsid w:val="00535AAA"/>
    <w:rsid w:val="00535DE0"/>
    <w:rsid w:val="00535F6E"/>
    <w:rsid w:val="00536184"/>
    <w:rsid w:val="00537664"/>
    <w:rsid w:val="00537FBC"/>
    <w:rsid w:val="005405F1"/>
    <w:rsid w:val="00542308"/>
    <w:rsid w:val="00542EB6"/>
    <w:rsid w:val="00543DB9"/>
    <w:rsid w:val="00543E66"/>
    <w:rsid w:val="00544688"/>
    <w:rsid w:val="0054559F"/>
    <w:rsid w:val="005458B6"/>
    <w:rsid w:val="00546532"/>
    <w:rsid w:val="0055010C"/>
    <w:rsid w:val="0055142E"/>
    <w:rsid w:val="00551866"/>
    <w:rsid w:val="005520FF"/>
    <w:rsid w:val="00552ADB"/>
    <w:rsid w:val="00552C46"/>
    <w:rsid w:val="00552F1D"/>
    <w:rsid w:val="00553172"/>
    <w:rsid w:val="005531A5"/>
    <w:rsid w:val="00553245"/>
    <w:rsid w:val="00553386"/>
    <w:rsid w:val="00553921"/>
    <w:rsid w:val="00553A56"/>
    <w:rsid w:val="005540CA"/>
    <w:rsid w:val="0055482E"/>
    <w:rsid w:val="005548DC"/>
    <w:rsid w:val="00554CB3"/>
    <w:rsid w:val="00554EE7"/>
    <w:rsid w:val="005556D0"/>
    <w:rsid w:val="005568AB"/>
    <w:rsid w:val="00556A28"/>
    <w:rsid w:val="00556A3B"/>
    <w:rsid w:val="005574D1"/>
    <w:rsid w:val="005575CC"/>
    <w:rsid w:val="00557E4D"/>
    <w:rsid w:val="00560C63"/>
    <w:rsid w:val="0056154E"/>
    <w:rsid w:val="00561AA0"/>
    <w:rsid w:val="00561ABB"/>
    <w:rsid w:val="00562F21"/>
    <w:rsid w:val="00564492"/>
    <w:rsid w:val="0056500B"/>
    <w:rsid w:val="005657FE"/>
    <w:rsid w:val="005662E9"/>
    <w:rsid w:val="005665EB"/>
    <w:rsid w:val="00567D4B"/>
    <w:rsid w:val="00570DBB"/>
    <w:rsid w:val="00572BB1"/>
    <w:rsid w:val="005730F8"/>
    <w:rsid w:val="005734D4"/>
    <w:rsid w:val="00573790"/>
    <w:rsid w:val="005739B0"/>
    <w:rsid w:val="00575909"/>
    <w:rsid w:val="0057670F"/>
    <w:rsid w:val="0057679B"/>
    <w:rsid w:val="00576980"/>
    <w:rsid w:val="00577165"/>
    <w:rsid w:val="005774A2"/>
    <w:rsid w:val="00577790"/>
    <w:rsid w:val="005800FC"/>
    <w:rsid w:val="00581137"/>
    <w:rsid w:val="00581537"/>
    <w:rsid w:val="00581A04"/>
    <w:rsid w:val="005830B9"/>
    <w:rsid w:val="005830DD"/>
    <w:rsid w:val="00583583"/>
    <w:rsid w:val="0058366B"/>
    <w:rsid w:val="00584811"/>
    <w:rsid w:val="005849CB"/>
    <w:rsid w:val="00584A66"/>
    <w:rsid w:val="00584B33"/>
    <w:rsid w:val="0058573E"/>
    <w:rsid w:val="00585784"/>
    <w:rsid w:val="00586AE7"/>
    <w:rsid w:val="0058743F"/>
    <w:rsid w:val="00587991"/>
    <w:rsid w:val="00590E7F"/>
    <w:rsid w:val="00591AEF"/>
    <w:rsid w:val="00591FE8"/>
    <w:rsid w:val="0059202C"/>
    <w:rsid w:val="00592713"/>
    <w:rsid w:val="00592717"/>
    <w:rsid w:val="005929E2"/>
    <w:rsid w:val="00593111"/>
    <w:rsid w:val="00593640"/>
    <w:rsid w:val="00593696"/>
    <w:rsid w:val="00593806"/>
    <w:rsid w:val="00593A71"/>
    <w:rsid w:val="00593AA6"/>
    <w:rsid w:val="00593BB7"/>
    <w:rsid w:val="00594161"/>
    <w:rsid w:val="0059440A"/>
    <w:rsid w:val="005944A5"/>
    <w:rsid w:val="005944C6"/>
    <w:rsid w:val="00594749"/>
    <w:rsid w:val="00595D9C"/>
    <w:rsid w:val="00595E1F"/>
    <w:rsid w:val="00596B86"/>
    <w:rsid w:val="005974ED"/>
    <w:rsid w:val="0059753A"/>
    <w:rsid w:val="0059785B"/>
    <w:rsid w:val="005A0383"/>
    <w:rsid w:val="005A0882"/>
    <w:rsid w:val="005A0B4D"/>
    <w:rsid w:val="005A0DD1"/>
    <w:rsid w:val="005A14A1"/>
    <w:rsid w:val="005A1606"/>
    <w:rsid w:val="005A16FB"/>
    <w:rsid w:val="005A291D"/>
    <w:rsid w:val="005A2C5B"/>
    <w:rsid w:val="005A354C"/>
    <w:rsid w:val="005A3AD5"/>
    <w:rsid w:val="005A3E4A"/>
    <w:rsid w:val="005A418E"/>
    <w:rsid w:val="005A4663"/>
    <w:rsid w:val="005A4C45"/>
    <w:rsid w:val="005A5126"/>
    <w:rsid w:val="005A53D4"/>
    <w:rsid w:val="005A5A0E"/>
    <w:rsid w:val="005A6232"/>
    <w:rsid w:val="005A6290"/>
    <w:rsid w:val="005A648D"/>
    <w:rsid w:val="005A6493"/>
    <w:rsid w:val="005A767C"/>
    <w:rsid w:val="005A7ADB"/>
    <w:rsid w:val="005B04BC"/>
    <w:rsid w:val="005B06FF"/>
    <w:rsid w:val="005B0FB4"/>
    <w:rsid w:val="005B1258"/>
    <w:rsid w:val="005B189A"/>
    <w:rsid w:val="005B2206"/>
    <w:rsid w:val="005B2EC7"/>
    <w:rsid w:val="005B2FF2"/>
    <w:rsid w:val="005B3537"/>
    <w:rsid w:val="005B3CDA"/>
    <w:rsid w:val="005B4067"/>
    <w:rsid w:val="005B40FC"/>
    <w:rsid w:val="005B4665"/>
    <w:rsid w:val="005B75E9"/>
    <w:rsid w:val="005B780C"/>
    <w:rsid w:val="005B7F56"/>
    <w:rsid w:val="005C0692"/>
    <w:rsid w:val="005C0BDC"/>
    <w:rsid w:val="005C0BF2"/>
    <w:rsid w:val="005C182E"/>
    <w:rsid w:val="005C19E5"/>
    <w:rsid w:val="005C2296"/>
    <w:rsid w:val="005C3A2B"/>
    <w:rsid w:val="005C3F41"/>
    <w:rsid w:val="005C4175"/>
    <w:rsid w:val="005C42DA"/>
    <w:rsid w:val="005C45AE"/>
    <w:rsid w:val="005C4923"/>
    <w:rsid w:val="005C4F8F"/>
    <w:rsid w:val="005C77B8"/>
    <w:rsid w:val="005C7918"/>
    <w:rsid w:val="005C797A"/>
    <w:rsid w:val="005D0489"/>
    <w:rsid w:val="005D138D"/>
    <w:rsid w:val="005D165C"/>
    <w:rsid w:val="005D1B92"/>
    <w:rsid w:val="005D1FEA"/>
    <w:rsid w:val="005D254E"/>
    <w:rsid w:val="005D2983"/>
    <w:rsid w:val="005D2C44"/>
    <w:rsid w:val="005D2D09"/>
    <w:rsid w:val="005D3D41"/>
    <w:rsid w:val="005D45B5"/>
    <w:rsid w:val="005D5D5F"/>
    <w:rsid w:val="005D6909"/>
    <w:rsid w:val="005D7112"/>
    <w:rsid w:val="005D7F29"/>
    <w:rsid w:val="005E02DE"/>
    <w:rsid w:val="005E0631"/>
    <w:rsid w:val="005E06D5"/>
    <w:rsid w:val="005E114D"/>
    <w:rsid w:val="005E1463"/>
    <w:rsid w:val="005E1D7A"/>
    <w:rsid w:val="005E28E2"/>
    <w:rsid w:val="005E2A43"/>
    <w:rsid w:val="005E2C22"/>
    <w:rsid w:val="005E3C1C"/>
    <w:rsid w:val="005E416A"/>
    <w:rsid w:val="005E4212"/>
    <w:rsid w:val="005E4810"/>
    <w:rsid w:val="005E4A0B"/>
    <w:rsid w:val="005E4EDF"/>
    <w:rsid w:val="005E5BDA"/>
    <w:rsid w:val="005E76B6"/>
    <w:rsid w:val="005E7DF5"/>
    <w:rsid w:val="005E7EB4"/>
    <w:rsid w:val="005F097C"/>
    <w:rsid w:val="005F163C"/>
    <w:rsid w:val="005F1A3C"/>
    <w:rsid w:val="005F1D1D"/>
    <w:rsid w:val="005F1FA8"/>
    <w:rsid w:val="005F3AF7"/>
    <w:rsid w:val="005F3CDD"/>
    <w:rsid w:val="005F3EFE"/>
    <w:rsid w:val="005F4140"/>
    <w:rsid w:val="005F4438"/>
    <w:rsid w:val="005F447B"/>
    <w:rsid w:val="005F477C"/>
    <w:rsid w:val="005F47C6"/>
    <w:rsid w:val="005F4980"/>
    <w:rsid w:val="005F50BD"/>
    <w:rsid w:val="005F581E"/>
    <w:rsid w:val="005F629B"/>
    <w:rsid w:val="005F65CD"/>
    <w:rsid w:val="005F6816"/>
    <w:rsid w:val="005F700F"/>
    <w:rsid w:val="005F797A"/>
    <w:rsid w:val="005F7C56"/>
    <w:rsid w:val="00600219"/>
    <w:rsid w:val="00601A7E"/>
    <w:rsid w:val="0060207B"/>
    <w:rsid w:val="00603ACB"/>
    <w:rsid w:val="00603DC4"/>
    <w:rsid w:val="00604634"/>
    <w:rsid w:val="00605275"/>
    <w:rsid w:val="00605381"/>
    <w:rsid w:val="006058C5"/>
    <w:rsid w:val="00605C53"/>
    <w:rsid w:val="00605DDC"/>
    <w:rsid w:val="00606A73"/>
    <w:rsid w:val="00606E2F"/>
    <w:rsid w:val="00607A71"/>
    <w:rsid w:val="00610587"/>
    <w:rsid w:val="00610709"/>
    <w:rsid w:val="00610D4A"/>
    <w:rsid w:val="006117CB"/>
    <w:rsid w:val="00612E9B"/>
    <w:rsid w:val="00613950"/>
    <w:rsid w:val="0061428F"/>
    <w:rsid w:val="00614522"/>
    <w:rsid w:val="00614746"/>
    <w:rsid w:val="0061495F"/>
    <w:rsid w:val="00614D98"/>
    <w:rsid w:val="00615620"/>
    <w:rsid w:val="006166C8"/>
    <w:rsid w:val="006171B6"/>
    <w:rsid w:val="006172E9"/>
    <w:rsid w:val="006178CB"/>
    <w:rsid w:val="00617F2B"/>
    <w:rsid w:val="00620076"/>
    <w:rsid w:val="006203AB"/>
    <w:rsid w:val="006203D2"/>
    <w:rsid w:val="006206BD"/>
    <w:rsid w:val="00620DAD"/>
    <w:rsid w:val="00621372"/>
    <w:rsid w:val="006215EB"/>
    <w:rsid w:val="006222C9"/>
    <w:rsid w:val="006222EE"/>
    <w:rsid w:val="00623026"/>
    <w:rsid w:val="006237A5"/>
    <w:rsid w:val="006237B9"/>
    <w:rsid w:val="00624016"/>
    <w:rsid w:val="006241B5"/>
    <w:rsid w:val="0062449B"/>
    <w:rsid w:val="00624B96"/>
    <w:rsid w:val="00624FB9"/>
    <w:rsid w:val="0062509C"/>
    <w:rsid w:val="006252CC"/>
    <w:rsid w:val="0062556C"/>
    <w:rsid w:val="00625B00"/>
    <w:rsid w:val="006264C0"/>
    <w:rsid w:val="006272AF"/>
    <w:rsid w:val="006276AF"/>
    <w:rsid w:val="0062772A"/>
    <w:rsid w:val="00627BE6"/>
    <w:rsid w:val="006303BF"/>
    <w:rsid w:val="00630BAE"/>
    <w:rsid w:val="00630EDF"/>
    <w:rsid w:val="00632B19"/>
    <w:rsid w:val="00632CBE"/>
    <w:rsid w:val="00633563"/>
    <w:rsid w:val="0063362F"/>
    <w:rsid w:val="00634044"/>
    <w:rsid w:val="00634080"/>
    <w:rsid w:val="00634388"/>
    <w:rsid w:val="0063450B"/>
    <w:rsid w:val="00634B23"/>
    <w:rsid w:val="00634BF0"/>
    <w:rsid w:val="00634FC8"/>
    <w:rsid w:val="006352CF"/>
    <w:rsid w:val="00635559"/>
    <w:rsid w:val="00636994"/>
    <w:rsid w:val="006372C4"/>
    <w:rsid w:val="00637D0E"/>
    <w:rsid w:val="00640161"/>
    <w:rsid w:val="006405B0"/>
    <w:rsid w:val="00640863"/>
    <w:rsid w:val="00640B17"/>
    <w:rsid w:val="00641C97"/>
    <w:rsid w:val="00641ED0"/>
    <w:rsid w:val="00642310"/>
    <w:rsid w:val="00642E08"/>
    <w:rsid w:val="00642FB0"/>
    <w:rsid w:val="0064364C"/>
    <w:rsid w:val="00644436"/>
    <w:rsid w:val="0064607D"/>
    <w:rsid w:val="00646561"/>
    <w:rsid w:val="00646CE4"/>
    <w:rsid w:val="0065199F"/>
    <w:rsid w:val="00651A7D"/>
    <w:rsid w:val="00651F46"/>
    <w:rsid w:val="00652769"/>
    <w:rsid w:val="0065280C"/>
    <w:rsid w:val="00653DDD"/>
    <w:rsid w:val="00654824"/>
    <w:rsid w:val="0065542F"/>
    <w:rsid w:val="006554FF"/>
    <w:rsid w:val="00655909"/>
    <w:rsid w:val="00655A85"/>
    <w:rsid w:val="00656DD7"/>
    <w:rsid w:val="006579A6"/>
    <w:rsid w:val="00660F78"/>
    <w:rsid w:val="006623D7"/>
    <w:rsid w:val="006624C8"/>
    <w:rsid w:val="00662A6A"/>
    <w:rsid w:val="00662C87"/>
    <w:rsid w:val="0066323C"/>
    <w:rsid w:val="0066336A"/>
    <w:rsid w:val="006648BD"/>
    <w:rsid w:val="00664F39"/>
    <w:rsid w:val="0066508B"/>
    <w:rsid w:val="006650EA"/>
    <w:rsid w:val="00665118"/>
    <w:rsid w:val="00665234"/>
    <w:rsid w:val="00665743"/>
    <w:rsid w:val="00667A9E"/>
    <w:rsid w:val="00670EA1"/>
    <w:rsid w:val="00671268"/>
    <w:rsid w:val="0067129F"/>
    <w:rsid w:val="006713EE"/>
    <w:rsid w:val="00671DED"/>
    <w:rsid w:val="006729EE"/>
    <w:rsid w:val="00673D92"/>
    <w:rsid w:val="00674302"/>
    <w:rsid w:val="006745EC"/>
    <w:rsid w:val="00674F75"/>
    <w:rsid w:val="00675DF0"/>
    <w:rsid w:val="00675E8C"/>
    <w:rsid w:val="006773D9"/>
    <w:rsid w:val="00677CC2"/>
    <w:rsid w:val="00677D5B"/>
    <w:rsid w:val="0068091A"/>
    <w:rsid w:val="00680E42"/>
    <w:rsid w:val="0068160D"/>
    <w:rsid w:val="00682E59"/>
    <w:rsid w:val="006836F6"/>
    <w:rsid w:val="00683D90"/>
    <w:rsid w:val="006858AC"/>
    <w:rsid w:val="00685C6B"/>
    <w:rsid w:val="00686AA2"/>
    <w:rsid w:val="00686D6B"/>
    <w:rsid w:val="0068760A"/>
    <w:rsid w:val="0069043C"/>
    <w:rsid w:val="006905DE"/>
    <w:rsid w:val="0069175B"/>
    <w:rsid w:val="00691AB5"/>
    <w:rsid w:val="00691DEF"/>
    <w:rsid w:val="0069207B"/>
    <w:rsid w:val="00692A17"/>
    <w:rsid w:val="00692BA9"/>
    <w:rsid w:val="0069306B"/>
    <w:rsid w:val="00693220"/>
    <w:rsid w:val="00693358"/>
    <w:rsid w:val="0069348F"/>
    <w:rsid w:val="00693CFB"/>
    <w:rsid w:val="00693F29"/>
    <w:rsid w:val="00694387"/>
    <w:rsid w:val="006944FB"/>
    <w:rsid w:val="00694F36"/>
    <w:rsid w:val="006958D3"/>
    <w:rsid w:val="0069623F"/>
    <w:rsid w:val="00696D4B"/>
    <w:rsid w:val="00696D9E"/>
    <w:rsid w:val="006973F7"/>
    <w:rsid w:val="006A0E9F"/>
    <w:rsid w:val="006A0ED8"/>
    <w:rsid w:val="006A1DAA"/>
    <w:rsid w:val="006A211D"/>
    <w:rsid w:val="006A2314"/>
    <w:rsid w:val="006A2AE6"/>
    <w:rsid w:val="006A2DF8"/>
    <w:rsid w:val="006A2EDD"/>
    <w:rsid w:val="006A2F26"/>
    <w:rsid w:val="006A33AC"/>
    <w:rsid w:val="006A3B65"/>
    <w:rsid w:val="006A4863"/>
    <w:rsid w:val="006A5063"/>
    <w:rsid w:val="006A51A3"/>
    <w:rsid w:val="006A54FC"/>
    <w:rsid w:val="006A675A"/>
    <w:rsid w:val="006A6D93"/>
    <w:rsid w:val="006A72E4"/>
    <w:rsid w:val="006A742C"/>
    <w:rsid w:val="006A79FE"/>
    <w:rsid w:val="006B1A15"/>
    <w:rsid w:val="006B202C"/>
    <w:rsid w:val="006B29FF"/>
    <w:rsid w:val="006B2D13"/>
    <w:rsid w:val="006B2F46"/>
    <w:rsid w:val="006B3972"/>
    <w:rsid w:val="006B3D55"/>
    <w:rsid w:val="006B4332"/>
    <w:rsid w:val="006B45F8"/>
    <w:rsid w:val="006B4B7B"/>
    <w:rsid w:val="006B5044"/>
    <w:rsid w:val="006B5134"/>
    <w:rsid w:val="006B5259"/>
    <w:rsid w:val="006B54AB"/>
    <w:rsid w:val="006B5789"/>
    <w:rsid w:val="006B5BB3"/>
    <w:rsid w:val="006B5C58"/>
    <w:rsid w:val="006B5D7E"/>
    <w:rsid w:val="006B5E5C"/>
    <w:rsid w:val="006B65BE"/>
    <w:rsid w:val="006B6A80"/>
    <w:rsid w:val="006B6ABA"/>
    <w:rsid w:val="006C06A1"/>
    <w:rsid w:val="006C093A"/>
    <w:rsid w:val="006C153D"/>
    <w:rsid w:val="006C18FE"/>
    <w:rsid w:val="006C2020"/>
    <w:rsid w:val="006C3016"/>
    <w:rsid w:val="006C30C5"/>
    <w:rsid w:val="006C41E9"/>
    <w:rsid w:val="006C48FA"/>
    <w:rsid w:val="006C5983"/>
    <w:rsid w:val="006C5E5B"/>
    <w:rsid w:val="006C5FAE"/>
    <w:rsid w:val="006C773B"/>
    <w:rsid w:val="006C7F8C"/>
    <w:rsid w:val="006D02F1"/>
    <w:rsid w:val="006D0848"/>
    <w:rsid w:val="006D0DFF"/>
    <w:rsid w:val="006D0F66"/>
    <w:rsid w:val="006D1700"/>
    <w:rsid w:val="006D23C4"/>
    <w:rsid w:val="006D23F6"/>
    <w:rsid w:val="006D2F21"/>
    <w:rsid w:val="006D3EDE"/>
    <w:rsid w:val="006D3FA6"/>
    <w:rsid w:val="006D4BE3"/>
    <w:rsid w:val="006D4C99"/>
    <w:rsid w:val="006D5486"/>
    <w:rsid w:val="006D6BB2"/>
    <w:rsid w:val="006D6DF4"/>
    <w:rsid w:val="006D6E3B"/>
    <w:rsid w:val="006D6F8D"/>
    <w:rsid w:val="006D773C"/>
    <w:rsid w:val="006E009E"/>
    <w:rsid w:val="006E00C2"/>
    <w:rsid w:val="006E0227"/>
    <w:rsid w:val="006E0C25"/>
    <w:rsid w:val="006E0FF6"/>
    <w:rsid w:val="006E1063"/>
    <w:rsid w:val="006E19EA"/>
    <w:rsid w:val="006E1BE3"/>
    <w:rsid w:val="006E1E16"/>
    <w:rsid w:val="006E341E"/>
    <w:rsid w:val="006E4417"/>
    <w:rsid w:val="006E48B5"/>
    <w:rsid w:val="006E4A54"/>
    <w:rsid w:val="006E500F"/>
    <w:rsid w:val="006E5245"/>
    <w:rsid w:val="006E5320"/>
    <w:rsid w:val="006E5A02"/>
    <w:rsid w:val="006E6246"/>
    <w:rsid w:val="006E64BE"/>
    <w:rsid w:val="006E772C"/>
    <w:rsid w:val="006E7E5C"/>
    <w:rsid w:val="006F035F"/>
    <w:rsid w:val="006F210B"/>
    <w:rsid w:val="006F25B8"/>
    <w:rsid w:val="006F318F"/>
    <w:rsid w:val="006F34F5"/>
    <w:rsid w:val="006F3693"/>
    <w:rsid w:val="006F3708"/>
    <w:rsid w:val="006F373C"/>
    <w:rsid w:val="006F3796"/>
    <w:rsid w:val="006F3B7F"/>
    <w:rsid w:val="006F3EE0"/>
    <w:rsid w:val="006F4226"/>
    <w:rsid w:val="006F4DD8"/>
    <w:rsid w:val="006F640A"/>
    <w:rsid w:val="006F6C82"/>
    <w:rsid w:val="006F78A7"/>
    <w:rsid w:val="006F7FC0"/>
    <w:rsid w:val="0070017E"/>
    <w:rsid w:val="00700800"/>
    <w:rsid w:val="00700A29"/>
    <w:rsid w:val="00700B2C"/>
    <w:rsid w:val="00702EFD"/>
    <w:rsid w:val="0070353E"/>
    <w:rsid w:val="007035A0"/>
    <w:rsid w:val="00704D8F"/>
    <w:rsid w:val="007050A2"/>
    <w:rsid w:val="00705B35"/>
    <w:rsid w:val="00705FCE"/>
    <w:rsid w:val="007063DF"/>
    <w:rsid w:val="007105B9"/>
    <w:rsid w:val="00710A5B"/>
    <w:rsid w:val="00710AF4"/>
    <w:rsid w:val="00711B7E"/>
    <w:rsid w:val="00713084"/>
    <w:rsid w:val="0071399B"/>
    <w:rsid w:val="007149EF"/>
    <w:rsid w:val="00714A41"/>
    <w:rsid w:val="00714F20"/>
    <w:rsid w:val="00715436"/>
    <w:rsid w:val="007155ED"/>
    <w:rsid w:val="007156BE"/>
    <w:rsid w:val="0071590F"/>
    <w:rsid w:val="00715914"/>
    <w:rsid w:val="00716EF5"/>
    <w:rsid w:val="00717CAB"/>
    <w:rsid w:val="00717E02"/>
    <w:rsid w:val="0072088E"/>
    <w:rsid w:val="00720955"/>
    <w:rsid w:val="00720E92"/>
    <w:rsid w:val="007217D5"/>
    <w:rsid w:val="007218E4"/>
    <w:rsid w:val="00721BCE"/>
    <w:rsid w:val="00721E3D"/>
    <w:rsid w:val="0072252D"/>
    <w:rsid w:val="007227E6"/>
    <w:rsid w:val="00722CFF"/>
    <w:rsid w:val="0072370B"/>
    <w:rsid w:val="00723BC2"/>
    <w:rsid w:val="00723C74"/>
    <w:rsid w:val="00724B68"/>
    <w:rsid w:val="00724FEA"/>
    <w:rsid w:val="0072579B"/>
    <w:rsid w:val="00725A09"/>
    <w:rsid w:val="00725D39"/>
    <w:rsid w:val="00725E68"/>
    <w:rsid w:val="0072688F"/>
    <w:rsid w:val="0072739E"/>
    <w:rsid w:val="00727DD5"/>
    <w:rsid w:val="00730829"/>
    <w:rsid w:val="00731C20"/>
    <w:rsid w:val="00731E00"/>
    <w:rsid w:val="007322F8"/>
    <w:rsid w:val="00732507"/>
    <w:rsid w:val="00732F98"/>
    <w:rsid w:val="00734E66"/>
    <w:rsid w:val="007351CA"/>
    <w:rsid w:val="00735257"/>
    <w:rsid w:val="00735F70"/>
    <w:rsid w:val="007365E7"/>
    <w:rsid w:val="007369D6"/>
    <w:rsid w:val="00736AA7"/>
    <w:rsid w:val="00737C10"/>
    <w:rsid w:val="00740032"/>
    <w:rsid w:val="007407EA"/>
    <w:rsid w:val="00740C75"/>
    <w:rsid w:val="00741CBA"/>
    <w:rsid w:val="00741EE8"/>
    <w:rsid w:val="00741EE9"/>
    <w:rsid w:val="00741F60"/>
    <w:rsid w:val="0074203C"/>
    <w:rsid w:val="0074321A"/>
    <w:rsid w:val="0074357F"/>
    <w:rsid w:val="00743E59"/>
    <w:rsid w:val="007440B7"/>
    <w:rsid w:val="00744190"/>
    <w:rsid w:val="00745325"/>
    <w:rsid w:val="007456AE"/>
    <w:rsid w:val="00745C08"/>
    <w:rsid w:val="00745D53"/>
    <w:rsid w:val="0074718F"/>
    <w:rsid w:val="00747487"/>
    <w:rsid w:val="00747669"/>
    <w:rsid w:val="00747BC4"/>
    <w:rsid w:val="0075009B"/>
    <w:rsid w:val="007500C8"/>
    <w:rsid w:val="0075074F"/>
    <w:rsid w:val="007521D0"/>
    <w:rsid w:val="00752AD3"/>
    <w:rsid w:val="00752C80"/>
    <w:rsid w:val="0075346E"/>
    <w:rsid w:val="00753B38"/>
    <w:rsid w:val="00753C54"/>
    <w:rsid w:val="00753FF2"/>
    <w:rsid w:val="00754513"/>
    <w:rsid w:val="00754C00"/>
    <w:rsid w:val="00755069"/>
    <w:rsid w:val="00755991"/>
    <w:rsid w:val="00756272"/>
    <w:rsid w:val="00756CFD"/>
    <w:rsid w:val="0076166A"/>
    <w:rsid w:val="00761C54"/>
    <w:rsid w:val="007634A3"/>
    <w:rsid w:val="00763FC2"/>
    <w:rsid w:val="00763FE8"/>
    <w:rsid w:val="007642FB"/>
    <w:rsid w:val="007648BC"/>
    <w:rsid w:val="0076588D"/>
    <w:rsid w:val="0076601B"/>
    <w:rsid w:val="007662B5"/>
    <w:rsid w:val="0076681A"/>
    <w:rsid w:val="00766CE7"/>
    <w:rsid w:val="00766E50"/>
    <w:rsid w:val="00770111"/>
    <w:rsid w:val="00771261"/>
    <w:rsid w:val="007715C9"/>
    <w:rsid w:val="00771613"/>
    <w:rsid w:val="007718B8"/>
    <w:rsid w:val="00771AD1"/>
    <w:rsid w:val="00771FDB"/>
    <w:rsid w:val="00772B56"/>
    <w:rsid w:val="00772F62"/>
    <w:rsid w:val="007731F4"/>
    <w:rsid w:val="00773DE5"/>
    <w:rsid w:val="007741A4"/>
    <w:rsid w:val="00774EDD"/>
    <w:rsid w:val="0077506D"/>
    <w:rsid w:val="007753C6"/>
    <w:rsid w:val="007757EC"/>
    <w:rsid w:val="00775AD6"/>
    <w:rsid w:val="007761D5"/>
    <w:rsid w:val="0077624C"/>
    <w:rsid w:val="00776294"/>
    <w:rsid w:val="007762AF"/>
    <w:rsid w:val="00776BED"/>
    <w:rsid w:val="00777952"/>
    <w:rsid w:val="0077799E"/>
    <w:rsid w:val="00777B13"/>
    <w:rsid w:val="00781D32"/>
    <w:rsid w:val="00781DEA"/>
    <w:rsid w:val="007820C3"/>
    <w:rsid w:val="007820F4"/>
    <w:rsid w:val="007836D1"/>
    <w:rsid w:val="00783E89"/>
    <w:rsid w:val="00784060"/>
    <w:rsid w:val="007842CE"/>
    <w:rsid w:val="00784688"/>
    <w:rsid w:val="007858D4"/>
    <w:rsid w:val="00785A9E"/>
    <w:rsid w:val="00786381"/>
    <w:rsid w:val="0078649E"/>
    <w:rsid w:val="0078652F"/>
    <w:rsid w:val="00786D39"/>
    <w:rsid w:val="00787AEC"/>
    <w:rsid w:val="00787D74"/>
    <w:rsid w:val="0079041F"/>
    <w:rsid w:val="007917BC"/>
    <w:rsid w:val="00791A5A"/>
    <w:rsid w:val="00791EC3"/>
    <w:rsid w:val="0079206A"/>
    <w:rsid w:val="007926CE"/>
    <w:rsid w:val="007926E5"/>
    <w:rsid w:val="00792888"/>
    <w:rsid w:val="00792BFF"/>
    <w:rsid w:val="00792C71"/>
    <w:rsid w:val="00792D2B"/>
    <w:rsid w:val="0079366C"/>
    <w:rsid w:val="00793915"/>
    <w:rsid w:val="00793FF1"/>
    <w:rsid w:val="0079488D"/>
    <w:rsid w:val="007949E9"/>
    <w:rsid w:val="00795479"/>
    <w:rsid w:val="00795653"/>
    <w:rsid w:val="00795DB8"/>
    <w:rsid w:val="00796FF3"/>
    <w:rsid w:val="007970E9"/>
    <w:rsid w:val="0079777F"/>
    <w:rsid w:val="00797C3E"/>
    <w:rsid w:val="007A09F1"/>
    <w:rsid w:val="007A1874"/>
    <w:rsid w:val="007A208A"/>
    <w:rsid w:val="007A2398"/>
    <w:rsid w:val="007A2B0F"/>
    <w:rsid w:val="007A3D16"/>
    <w:rsid w:val="007A46D3"/>
    <w:rsid w:val="007A5055"/>
    <w:rsid w:val="007A555D"/>
    <w:rsid w:val="007A5EA2"/>
    <w:rsid w:val="007A759C"/>
    <w:rsid w:val="007A7684"/>
    <w:rsid w:val="007B1FB2"/>
    <w:rsid w:val="007B2B57"/>
    <w:rsid w:val="007B2DBC"/>
    <w:rsid w:val="007B38F2"/>
    <w:rsid w:val="007B3B9A"/>
    <w:rsid w:val="007B3E04"/>
    <w:rsid w:val="007B4353"/>
    <w:rsid w:val="007B4C4F"/>
    <w:rsid w:val="007B4ECD"/>
    <w:rsid w:val="007B530A"/>
    <w:rsid w:val="007B596F"/>
    <w:rsid w:val="007B5F8D"/>
    <w:rsid w:val="007B61C5"/>
    <w:rsid w:val="007B6A4B"/>
    <w:rsid w:val="007B6BC7"/>
    <w:rsid w:val="007B795E"/>
    <w:rsid w:val="007B7A7C"/>
    <w:rsid w:val="007B7E62"/>
    <w:rsid w:val="007C0086"/>
    <w:rsid w:val="007C1696"/>
    <w:rsid w:val="007C18D9"/>
    <w:rsid w:val="007C1C56"/>
    <w:rsid w:val="007C1DD8"/>
    <w:rsid w:val="007C2253"/>
    <w:rsid w:val="007C25CD"/>
    <w:rsid w:val="007C39FB"/>
    <w:rsid w:val="007C4187"/>
    <w:rsid w:val="007C43E1"/>
    <w:rsid w:val="007C50A2"/>
    <w:rsid w:val="007C5748"/>
    <w:rsid w:val="007C578A"/>
    <w:rsid w:val="007C5821"/>
    <w:rsid w:val="007C5840"/>
    <w:rsid w:val="007C6997"/>
    <w:rsid w:val="007C7DDF"/>
    <w:rsid w:val="007D0483"/>
    <w:rsid w:val="007D051C"/>
    <w:rsid w:val="007D133A"/>
    <w:rsid w:val="007D1487"/>
    <w:rsid w:val="007D16D4"/>
    <w:rsid w:val="007D230B"/>
    <w:rsid w:val="007D2312"/>
    <w:rsid w:val="007D4A5D"/>
    <w:rsid w:val="007D4C03"/>
    <w:rsid w:val="007D4F70"/>
    <w:rsid w:val="007D52DE"/>
    <w:rsid w:val="007D58A1"/>
    <w:rsid w:val="007D6313"/>
    <w:rsid w:val="007D64DB"/>
    <w:rsid w:val="007D6C09"/>
    <w:rsid w:val="007D6C7E"/>
    <w:rsid w:val="007D74EB"/>
    <w:rsid w:val="007D7BBF"/>
    <w:rsid w:val="007E02A2"/>
    <w:rsid w:val="007E163D"/>
    <w:rsid w:val="007E2845"/>
    <w:rsid w:val="007E364B"/>
    <w:rsid w:val="007E48BA"/>
    <w:rsid w:val="007E4CCE"/>
    <w:rsid w:val="007E5EE6"/>
    <w:rsid w:val="007E6497"/>
    <w:rsid w:val="007E667A"/>
    <w:rsid w:val="007E757C"/>
    <w:rsid w:val="007E79E3"/>
    <w:rsid w:val="007E7AD8"/>
    <w:rsid w:val="007E7FC1"/>
    <w:rsid w:val="007F070F"/>
    <w:rsid w:val="007F0EEB"/>
    <w:rsid w:val="007F10C0"/>
    <w:rsid w:val="007F24D8"/>
    <w:rsid w:val="007F28C9"/>
    <w:rsid w:val="007F3013"/>
    <w:rsid w:val="007F30B7"/>
    <w:rsid w:val="007F3D9A"/>
    <w:rsid w:val="007F3EF2"/>
    <w:rsid w:val="007F436D"/>
    <w:rsid w:val="007F4C09"/>
    <w:rsid w:val="007F4C8E"/>
    <w:rsid w:val="007F4F0B"/>
    <w:rsid w:val="007F75C7"/>
    <w:rsid w:val="007F7744"/>
    <w:rsid w:val="00800144"/>
    <w:rsid w:val="00801ADD"/>
    <w:rsid w:val="0080214D"/>
    <w:rsid w:val="00802481"/>
    <w:rsid w:val="00802EE1"/>
    <w:rsid w:val="0080312D"/>
    <w:rsid w:val="008033AB"/>
    <w:rsid w:val="00803587"/>
    <w:rsid w:val="0080391F"/>
    <w:rsid w:val="0080440B"/>
    <w:rsid w:val="0080480C"/>
    <w:rsid w:val="00804DA6"/>
    <w:rsid w:val="008052AC"/>
    <w:rsid w:val="0080575B"/>
    <w:rsid w:val="00806205"/>
    <w:rsid w:val="00806515"/>
    <w:rsid w:val="0080732F"/>
    <w:rsid w:val="00810278"/>
    <w:rsid w:val="00810411"/>
    <w:rsid w:val="00810743"/>
    <w:rsid w:val="008117E9"/>
    <w:rsid w:val="00811A8F"/>
    <w:rsid w:val="00812B50"/>
    <w:rsid w:val="0081320A"/>
    <w:rsid w:val="0081369C"/>
    <w:rsid w:val="008147BE"/>
    <w:rsid w:val="00814981"/>
    <w:rsid w:val="00815824"/>
    <w:rsid w:val="0081636B"/>
    <w:rsid w:val="0081684D"/>
    <w:rsid w:val="0081688F"/>
    <w:rsid w:val="00816C03"/>
    <w:rsid w:val="00816E25"/>
    <w:rsid w:val="00817DBE"/>
    <w:rsid w:val="00820483"/>
    <w:rsid w:val="0082065B"/>
    <w:rsid w:val="00820B8C"/>
    <w:rsid w:val="00822788"/>
    <w:rsid w:val="00822A02"/>
    <w:rsid w:val="00824498"/>
    <w:rsid w:val="0082453C"/>
    <w:rsid w:val="00824548"/>
    <w:rsid w:val="00824D1A"/>
    <w:rsid w:val="008257B9"/>
    <w:rsid w:val="008269DA"/>
    <w:rsid w:val="00827009"/>
    <w:rsid w:val="008273C7"/>
    <w:rsid w:val="00827E78"/>
    <w:rsid w:val="00831136"/>
    <w:rsid w:val="00832C91"/>
    <w:rsid w:val="008332EC"/>
    <w:rsid w:val="00833837"/>
    <w:rsid w:val="00833BC6"/>
    <w:rsid w:val="0083433E"/>
    <w:rsid w:val="008348E2"/>
    <w:rsid w:val="0083494E"/>
    <w:rsid w:val="00835179"/>
    <w:rsid w:val="00835277"/>
    <w:rsid w:val="008352D0"/>
    <w:rsid w:val="008365C5"/>
    <w:rsid w:val="008369D1"/>
    <w:rsid w:val="00836CA7"/>
    <w:rsid w:val="00836F2E"/>
    <w:rsid w:val="00836FAB"/>
    <w:rsid w:val="00840307"/>
    <w:rsid w:val="00840442"/>
    <w:rsid w:val="00840D22"/>
    <w:rsid w:val="008418A3"/>
    <w:rsid w:val="00842BDA"/>
    <w:rsid w:val="008444FA"/>
    <w:rsid w:val="0084582C"/>
    <w:rsid w:val="00845B23"/>
    <w:rsid w:val="00845BE6"/>
    <w:rsid w:val="008463D4"/>
    <w:rsid w:val="00846805"/>
    <w:rsid w:val="00847541"/>
    <w:rsid w:val="008479EF"/>
    <w:rsid w:val="00847A01"/>
    <w:rsid w:val="00847ECE"/>
    <w:rsid w:val="008501CF"/>
    <w:rsid w:val="0085094D"/>
    <w:rsid w:val="0085125E"/>
    <w:rsid w:val="00852090"/>
    <w:rsid w:val="0085234A"/>
    <w:rsid w:val="008527C0"/>
    <w:rsid w:val="00853D49"/>
    <w:rsid w:val="00854959"/>
    <w:rsid w:val="00854E54"/>
    <w:rsid w:val="00854E62"/>
    <w:rsid w:val="00855183"/>
    <w:rsid w:val="00855D67"/>
    <w:rsid w:val="00856A31"/>
    <w:rsid w:val="00856C0D"/>
    <w:rsid w:val="00857028"/>
    <w:rsid w:val="00857A47"/>
    <w:rsid w:val="00857F38"/>
    <w:rsid w:val="008600F7"/>
    <w:rsid w:val="00860611"/>
    <w:rsid w:val="00860B58"/>
    <w:rsid w:val="008611FF"/>
    <w:rsid w:val="00861227"/>
    <w:rsid w:val="00861727"/>
    <w:rsid w:val="0086198A"/>
    <w:rsid w:val="008621A6"/>
    <w:rsid w:val="00862474"/>
    <w:rsid w:val="0086276C"/>
    <w:rsid w:val="00862D0A"/>
    <w:rsid w:val="00863657"/>
    <w:rsid w:val="008647EE"/>
    <w:rsid w:val="00864BF6"/>
    <w:rsid w:val="008654A2"/>
    <w:rsid w:val="00865FA9"/>
    <w:rsid w:val="008662D0"/>
    <w:rsid w:val="00867106"/>
    <w:rsid w:val="008678CD"/>
    <w:rsid w:val="008679E9"/>
    <w:rsid w:val="00867B37"/>
    <w:rsid w:val="00870DB3"/>
    <w:rsid w:val="008718DD"/>
    <w:rsid w:val="00872142"/>
    <w:rsid w:val="008725E9"/>
    <w:rsid w:val="008727E6"/>
    <w:rsid w:val="00872A2A"/>
    <w:rsid w:val="008731ED"/>
    <w:rsid w:val="0087337E"/>
    <w:rsid w:val="008734F4"/>
    <w:rsid w:val="00873516"/>
    <w:rsid w:val="00873717"/>
    <w:rsid w:val="00873AFC"/>
    <w:rsid w:val="00874404"/>
    <w:rsid w:val="008754D0"/>
    <w:rsid w:val="00875983"/>
    <w:rsid w:val="00875C26"/>
    <w:rsid w:val="0087648E"/>
    <w:rsid w:val="00876AD1"/>
    <w:rsid w:val="00876D9B"/>
    <w:rsid w:val="00877310"/>
    <w:rsid w:val="008773BA"/>
    <w:rsid w:val="0087792B"/>
    <w:rsid w:val="00877CB0"/>
    <w:rsid w:val="00877E9B"/>
    <w:rsid w:val="00880078"/>
    <w:rsid w:val="0088019A"/>
    <w:rsid w:val="008813C7"/>
    <w:rsid w:val="0088190A"/>
    <w:rsid w:val="00883925"/>
    <w:rsid w:val="008844EF"/>
    <w:rsid w:val="008848F7"/>
    <w:rsid w:val="00884AD3"/>
    <w:rsid w:val="00884DF4"/>
    <w:rsid w:val="008855C9"/>
    <w:rsid w:val="00885D3E"/>
    <w:rsid w:val="00886456"/>
    <w:rsid w:val="0088737A"/>
    <w:rsid w:val="0089039F"/>
    <w:rsid w:val="0089051F"/>
    <w:rsid w:val="00891239"/>
    <w:rsid w:val="008915FC"/>
    <w:rsid w:val="008916AB"/>
    <w:rsid w:val="0089174C"/>
    <w:rsid w:val="00891A98"/>
    <w:rsid w:val="00891BFD"/>
    <w:rsid w:val="00891EB8"/>
    <w:rsid w:val="00892413"/>
    <w:rsid w:val="00892737"/>
    <w:rsid w:val="00893FE8"/>
    <w:rsid w:val="008945E0"/>
    <w:rsid w:val="008949CE"/>
    <w:rsid w:val="0089527F"/>
    <w:rsid w:val="0089562D"/>
    <w:rsid w:val="00895727"/>
    <w:rsid w:val="008967BB"/>
    <w:rsid w:val="0089681F"/>
    <w:rsid w:val="00896940"/>
    <w:rsid w:val="00897CDD"/>
    <w:rsid w:val="008A0404"/>
    <w:rsid w:val="008A054A"/>
    <w:rsid w:val="008A05AB"/>
    <w:rsid w:val="008A0820"/>
    <w:rsid w:val="008A0B56"/>
    <w:rsid w:val="008A0F04"/>
    <w:rsid w:val="008A1441"/>
    <w:rsid w:val="008A1B41"/>
    <w:rsid w:val="008A1E92"/>
    <w:rsid w:val="008A2058"/>
    <w:rsid w:val="008A2583"/>
    <w:rsid w:val="008A27B6"/>
    <w:rsid w:val="008A362B"/>
    <w:rsid w:val="008A3723"/>
    <w:rsid w:val="008A3935"/>
    <w:rsid w:val="008A46E1"/>
    <w:rsid w:val="008A4CF4"/>
    <w:rsid w:val="008A4F43"/>
    <w:rsid w:val="008A5341"/>
    <w:rsid w:val="008A5581"/>
    <w:rsid w:val="008A55EF"/>
    <w:rsid w:val="008A5C7D"/>
    <w:rsid w:val="008A65E6"/>
    <w:rsid w:val="008A687C"/>
    <w:rsid w:val="008A6AC7"/>
    <w:rsid w:val="008A6C33"/>
    <w:rsid w:val="008A73A4"/>
    <w:rsid w:val="008B0A18"/>
    <w:rsid w:val="008B0A21"/>
    <w:rsid w:val="008B0C8D"/>
    <w:rsid w:val="008B0DB1"/>
    <w:rsid w:val="008B0F87"/>
    <w:rsid w:val="008B11E5"/>
    <w:rsid w:val="008B1259"/>
    <w:rsid w:val="008B131C"/>
    <w:rsid w:val="008B24A5"/>
    <w:rsid w:val="008B26C0"/>
    <w:rsid w:val="008B2706"/>
    <w:rsid w:val="008B3864"/>
    <w:rsid w:val="008B3B6C"/>
    <w:rsid w:val="008B52FD"/>
    <w:rsid w:val="008B59FE"/>
    <w:rsid w:val="008B5C1C"/>
    <w:rsid w:val="008B6977"/>
    <w:rsid w:val="008B7962"/>
    <w:rsid w:val="008B7AC8"/>
    <w:rsid w:val="008B7FDB"/>
    <w:rsid w:val="008C03C4"/>
    <w:rsid w:val="008C04E1"/>
    <w:rsid w:val="008C0F29"/>
    <w:rsid w:val="008C1494"/>
    <w:rsid w:val="008C14AB"/>
    <w:rsid w:val="008C14AF"/>
    <w:rsid w:val="008C2059"/>
    <w:rsid w:val="008C20B1"/>
    <w:rsid w:val="008C20BE"/>
    <w:rsid w:val="008C2220"/>
    <w:rsid w:val="008C25C7"/>
    <w:rsid w:val="008C2EF2"/>
    <w:rsid w:val="008C35C5"/>
    <w:rsid w:val="008C3ACD"/>
    <w:rsid w:val="008C3FF8"/>
    <w:rsid w:val="008C418B"/>
    <w:rsid w:val="008C48A9"/>
    <w:rsid w:val="008C4F7A"/>
    <w:rsid w:val="008C51E1"/>
    <w:rsid w:val="008C587F"/>
    <w:rsid w:val="008C5F31"/>
    <w:rsid w:val="008D048A"/>
    <w:rsid w:val="008D085B"/>
    <w:rsid w:val="008D0DAB"/>
    <w:rsid w:val="008D0EE0"/>
    <w:rsid w:val="008D19AA"/>
    <w:rsid w:val="008D22AE"/>
    <w:rsid w:val="008D3178"/>
    <w:rsid w:val="008D3422"/>
    <w:rsid w:val="008D3E5D"/>
    <w:rsid w:val="008D3F84"/>
    <w:rsid w:val="008D42D0"/>
    <w:rsid w:val="008D46E7"/>
    <w:rsid w:val="008D4ACF"/>
    <w:rsid w:val="008D4AF9"/>
    <w:rsid w:val="008D4CF7"/>
    <w:rsid w:val="008D4DCF"/>
    <w:rsid w:val="008D56AF"/>
    <w:rsid w:val="008D6ADE"/>
    <w:rsid w:val="008D70B5"/>
    <w:rsid w:val="008D74DD"/>
    <w:rsid w:val="008D7B37"/>
    <w:rsid w:val="008E0043"/>
    <w:rsid w:val="008E014D"/>
    <w:rsid w:val="008E1A6C"/>
    <w:rsid w:val="008E3980"/>
    <w:rsid w:val="008E3A1E"/>
    <w:rsid w:val="008E4386"/>
    <w:rsid w:val="008E46DF"/>
    <w:rsid w:val="008E4BA3"/>
    <w:rsid w:val="008E566F"/>
    <w:rsid w:val="008E58CC"/>
    <w:rsid w:val="008E5C8B"/>
    <w:rsid w:val="008E6067"/>
    <w:rsid w:val="008E61FA"/>
    <w:rsid w:val="008E6244"/>
    <w:rsid w:val="008E7702"/>
    <w:rsid w:val="008E7AA8"/>
    <w:rsid w:val="008E7C4A"/>
    <w:rsid w:val="008F12E4"/>
    <w:rsid w:val="008F1638"/>
    <w:rsid w:val="008F1A0E"/>
    <w:rsid w:val="008F1EFA"/>
    <w:rsid w:val="008F3486"/>
    <w:rsid w:val="008F3A51"/>
    <w:rsid w:val="008F4E13"/>
    <w:rsid w:val="008F5079"/>
    <w:rsid w:val="008F5397"/>
    <w:rsid w:val="008F54E7"/>
    <w:rsid w:val="008F54EB"/>
    <w:rsid w:val="008F5A3E"/>
    <w:rsid w:val="008F65BD"/>
    <w:rsid w:val="008F6764"/>
    <w:rsid w:val="008F68EB"/>
    <w:rsid w:val="008F703B"/>
    <w:rsid w:val="008F76C2"/>
    <w:rsid w:val="008F7B2F"/>
    <w:rsid w:val="008F7E49"/>
    <w:rsid w:val="00900791"/>
    <w:rsid w:val="00900F19"/>
    <w:rsid w:val="009016BE"/>
    <w:rsid w:val="009017E3"/>
    <w:rsid w:val="00901A4A"/>
    <w:rsid w:val="0090241D"/>
    <w:rsid w:val="0090245A"/>
    <w:rsid w:val="00902DD0"/>
    <w:rsid w:val="009030AA"/>
    <w:rsid w:val="00903422"/>
    <w:rsid w:val="00903508"/>
    <w:rsid w:val="009039F0"/>
    <w:rsid w:val="00903DC3"/>
    <w:rsid w:val="0090413E"/>
    <w:rsid w:val="00904B0C"/>
    <w:rsid w:val="00904F6D"/>
    <w:rsid w:val="00905779"/>
    <w:rsid w:val="00905979"/>
    <w:rsid w:val="00905D9B"/>
    <w:rsid w:val="009065A2"/>
    <w:rsid w:val="0090778E"/>
    <w:rsid w:val="00907CCF"/>
    <w:rsid w:val="009103B9"/>
    <w:rsid w:val="00910549"/>
    <w:rsid w:val="009107C5"/>
    <w:rsid w:val="00910EA2"/>
    <w:rsid w:val="009113EF"/>
    <w:rsid w:val="009117C9"/>
    <w:rsid w:val="00911FB7"/>
    <w:rsid w:val="0091285A"/>
    <w:rsid w:val="009129A7"/>
    <w:rsid w:val="00912A58"/>
    <w:rsid w:val="009150E6"/>
    <w:rsid w:val="009157B9"/>
    <w:rsid w:val="00915DF9"/>
    <w:rsid w:val="0091614F"/>
    <w:rsid w:val="00916558"/>
    <w:rsid w:val="00916748"/>
    <w:rsid w:val="00916F3A"/>
    <w:rsid w:val="009172C6"/>
    <w:rsid w:val="00920445"/>
    <w:rsid w:val="00920C50"/>
    <w:rsid w:val="00921095"/>
    <w:rsid w:val="00921233"/>
    <w:rsid w:val="009212DC"/>
    <w:rsid w:val="00921518"/>
    <w:rsid w:val="00921827"/>
    <w:rsid w:val="00922ABF"/>
    <w:rsid w:val="00923093"/>
    <w:rsid w:val="00923B5B"/>
    <w:rsid w:val="00924320"/>
    <w:rsid w:val="00924419"/>
    <w:rsid w:val="009248F7"/>
    <w:rsid w:val="009254C3"/>
    <w:rsid w:val="009260E8"/>
    <w:rsid w:val="0092612D"/>
    <w:rsid w:val="00926288"/>
    <w:rsid w:val="00926940"/>
    <w:rsid w:val="00926A8A"/>
    <w:rsid w:val="00926EFD"/>
    <w:rsid w:val="0092709F"/>
    <w:rsid w:val="00927522"/>
    <w:rsid w:val="00927588"/>
    <w:rsid w:val="00930A0A"/>
    <w:rsid w:val="00930CEB"/>
    <w:rsid w:val="00931474"/>
    <w:rsid w:val="00932089"/>
    <w:rsid w:val="009321F3"/>
    <w:rsid w:val="00932377"/>
    <w:rsid w:val="0093273B"/>
    <w:rsid w:val="00932E63"/>
    <w:rsid w:val="00935310"/>
    <w:rsid w:val="009358EA"/>
    <w:rsid w:val="009358FC"/>
    <w:rsid w:val="00935941"/>
    <w:rsid w:val="009367C5"/>
    <w:rsid w:val="00936B69"/>
    <w:rsid w:val="00937928"/>
    <w:rsid w:val="00937A7C"/>
    <w:rsid w:val="00941207"/>
    <w:rsid w:val="00941FEB"/>
    <w:rsid w:val="0094204B"/>
    <w:rsid w:val="00944E23"/>
    <w:rsid w:val="00945289"/>
    <w:rsid w:val="00946029"/>
    <w:rsid w:val="009460DC"/>
    <w:rsid w:val="0094617D"/>
    <w:rsid w:val="009466EA"/>
    <w:rsid w:val="00946759"/>
    <w:rsid w:val="00947B2E"/>
    <w:rsid w:val="00947BC2"/>
    <w:rsid w:val="00947CD2"/>
    <w:rsid w:val="00947D5A"/>
    <w:rsid w:val="00950ED3"/>
    <w:rsid w:val="009516B4"/>
    <w:rsid w:val="009518DC"/>
    <w:rsid w:val="00951D7B"/>
    <w:rsid w:val="009528CF"/>
    <w:rsid w:val="009532A5"/>
    <w:rsid w:val="009534F7"/>
    <w:rsid w:val="00954A1A"/>
    <w:rsid w:val="00954C19"/>
    <w:rsid w:val="00955175"/>
    <w:rsid w:val="0095528E"/>
    <w:rsid w:val="009554D3"/>
    <w:rsid w:val="0095557D"/>
    <w:rsid w:val="009557BC"/>
    <w:rsid w:val="00955BF3"/>
    <w:rsid w:val="009567F6"/>
    <w:rsid w:val="009568F6"/>
    <w:rsid w:val="00956F50"/>
    <w:rsid w:val="009574D1"/>
    <w:rsid w:val="00960C09"/>
    <w:rsid w:val="00961423"/>
    <w:rsid w:val="00961C0D"/>
    <w:rsid w:val="00962030"/>
    <w:rsid w:val="009627ED"/>
    <w:rsid w:val="0096290E"/>
    <w:rsid w:val="009629D9"/>
    <w:rsid w:val="00962FAF"/>
    <w:rsid w:val="00963BD0"/>
    <w:rsid w:val="0096441A"/>
    <w:rsid w:val="00964581"/>
    <w:rsid w:val="009650E8"/>
    <w:rsid w:val="00965E4C"/>
    <w:rsid w:val="00965EFE"/>
    <w:rsid w:val="00966E14"/>
    <w:rsid w:val="0096753E"/>
    <w:rsid w:val="00970588"/>
    <w:rsid w:val="009708C7"/>
    <w:rsid w:val="00970B42"/>
    <w:rsid w:val="009714C2"/>
    <w:rsid w:val="00971674"/>
    <w:rsid w:val="00971D51"/>
    <w:rsid w:val="00971E33"/>
    <w:rsid w:val="00972E23"/>
    <w:rsid w:val="00972E3C"/>
    <w:rsid w:val="00974B1D"/>
    <w:rsid w:val="00974B92"/>
    <w:rsid w:val="00974DF7"/>
    <w:rsid w:val="00976CF6"/>
    <w:rsid w:val="009809C0"/>
    <w:rsid w:val="00981FEA"/>
    <w:rsid w:val="00982021"/>
    <w:rsid w:val="00982242"/>
    <w:rsid w:val="0098323E"/>
    <w:rsid w:val="0098583E"/>
    <w:rsid w:val="009859A6"/>
    <w:rsid w:val="00985A1B"/>
    <w:rsid w:val="009865B5"/>
    <w:rsid w:val="009868C1"/>
    <w:rsid w:val="009868E9"/>
    <w:rsid w:val="009869EA"/>
    <w:rsid w:val="009877EA"/>
    <w:rsid w:val="00990CB8"/>
    <w:rsid w:val="00990FE8"/>
    <w:rsid w:val="00991127"/>
    <w:rsid w:val="009917CE"/>
    <w:rsid w:val="00991E55"/>
    <w:rsid w:val="00992EA8"/>
    <w:rsid w:val="00993491"/>
    <w:rsid w:val="0099374B"/>
    <w:rsid w:val="00993A11"/>
    <w:rsid w:val="00993A25"/>
    <w:rsid w:val="009944E6"/>
    <w:rsid w:val="009946EF"/>
    <w:rsid w:val="00994BA2"/>
    <w:rsid w:val="00994CA0"/>
    <w:rsid w:val="00994D0F"/>
    <w:rsid w:val="00995674"/>
    <w:rsid w:val="0099665E"/>
    <w:rsid w:val="00997869"/>
    <w:rsid w:val="00997E6A"/>
    <w:rsid w:val="009A0526"/>
    <w:rsid w:val="009A154F"/>
    <w:rsid w:val="009A2198"/>
    <w:rsid w:val="009A3A6F"/>
    <w:rsid w:val="009A3F74"/>
    <w:rsid w:val="009A41CC"/>
    <w:rsid w:val="009A49C9"/>
    <w:rsid w:val="009A4C13"/>
    <w:rsid w:val="009A50D7"/>
    <w:rsid w:val="009A6D4F"/>
    <w:rsid w:val="009A7BE7"/>
    <w:rsid w:val="009B0EA9"/>
    <w:rsid w:val="009B133B"/>
    <w:rsid w:val="009B16CD"/>
    <w:rsid w:val="009B1D12"/>
    <w:rsid w:val="009B2340"/>
    <w:rsid w:val="009B2937"/>
    <w:rsid w:val="009B59B4"/>
    <w:rsid w:val="009B5E05"/>
    <w:rsid w:val="009B6942"/>
    <w:rsid w:val="009B6963"/>
    <w:rsid w:val="009B6A3C"/>
    <w:rsid w:val="009B7BAC"/>
    <w:rsid w:val="009B7D28"/>
    <w:rsid w:val="009C1560"/>
    <w:rsid w:val="009C159A"/>
    <w:rsid w:val="009C2621"/>
    <w:rsid w:val="009C2DD7"/>
    <w:rsid w:val="009C30FE"/>
    <w:rsid w:val="009C328D"/>
    <w:rsid w:val="009C34BE"/>
    <w:rsid w:val="009C4979"/>
    <w:rsid w:val="009C4CF8"/>
    <w:rsid w:val="009C58E8"/>
    <w:rsid w:val="009C69DC"/>
    <w:rsid w:val="009C6A71"/>
    <w:rsid w:val="009C6BED"/>
    <w:rsid w:val="009C6D1D"/>
    <w:rsid w:val="009C7176"/>
    <w:rsid w:val="009D0CEE"/>
    <w:rsid w:val="009D1818"/>
    <w:rsid w:val="009D195A"/>
    <w:rsid w:val="009D1AA1"/>
    <w:rsid w:val="009D2A4F"/>
    <w:rsid w:val="009D2CF6"/>
    <w:rsid w:val="009D3860"/>
    <w:rsid w:val="009D3BBB"/>
    <w:rsid w:val="009D3ED5"/>
    <w:rsid w:val="009D4258"/>
    <w:rsid w:val="009D47BA"/>
    <w:rsid w:val="009D48B2"/>
    <w:rsid w:val="009D5148"/>
    <w:rsid w:val="009D754A"/>
    <w:rsid w:val="009D7993"/>
    <w:rsid w:val="009D7B20"/>
    <w:rsid w:val="009E048B"/>
    <w:rsid w:val="009E0C95"/>
    <w:rsid w:val="009E1EA5"/>
    <w:rsid w:val="009E23CC"/>
    <w:rsid w:val="009E2866"/>
    <w:rsid w:val="009E3493"/>
    <w:rsid w:val="009E4539"/>
    <w:rsid w:val="009E5055"/>
    <w:rsid w:val="009E5310"/>
    <w:rsid w:val="009E5B84"/>
    <w:rsid w:val="009E5CFC"/>
    <w:rsid w:val="009E5DA7"/>
    <w:rsid w:val="009E64F2"/>
    <w:rsid w:val="009E65A1"/>
    <w:rsid w:val="009E65E7"/>
    <w:rsid w:val="009E6855"/>
    <w:rsid w:val="009E696D"/>
    <w:rsid w:val="009E75A7"/>
    <w:rsid w:val="009F0063"/>
    <w:rsid w:val="009F0193"/>
    <w:rsid w:val="009F10A6"/>
    <w:rsid w:val="009F10F3"/>
    <w:rsid w:val="009F125D"/>
    <w:rsid w:val="009F19CF"/>
    <w:rsid w:val="009F2002"/>
    <w:rsid w:val="009F20D1"/>
    <w:rsid w:val="009F2350"/>
    <w:rsid w:val="009F266A"/>
    <w:rsid w:val="009F2EE3"/>
    <w:rsid w:val="009F32A1"/>
    <w:rsid w:val="009F38B9"/>
    <w:rsid w:val="009F40F7"/>
    <w:rsid w:val="009F40FD"/>
    <w:rsid w:val="009F441F"/>
    <w:rsid w:val="009F443F"/>
    <w:rsid w:val="009F4496"/>
    <w:rsid w:val="009F4991"/>
    <w:rsid w:val="009F5ABA"/>
    <w:rsid w:val="009F5D4B"/>
    <w:rsid w:val="009F5F17"/>
    <w:rsid w:val="009F6510"/>
    <w:rsid w:val="009F7497"/>
    <w:rsid w:val="009F761E"/>
    <w:rsid w:val="00A0019E"/>
    <w:rsid w:val="00A00D23"/>
    <w:rsid w:val="00A01706"/>
    <w:rsid w:val="00A01E0D"/>
    <w:rsid w:val="00A0312F"/>
    <w:rsid w:val="00A03AF1"/>
    <w:rsid w:val="00A03C51"/>
    <w:rsid w:val="00A04690"/>
    <w:rsid w:val="00A05918"/>
    <w:rsid w:val="00A06B70"/>
    <w:rsid w:val="00A06E08"/>
    <w:rsid w:val="00A079CB"/>
    <w:rsid w:val="00A07E02"/>
    <w:rsid w:val="00A11989"/>
    <w:rsid w:val="00A11D54"/>
    <w:rsid w:val="00A12128"/>
    <w:rsid w:val="00A12BC2"/>
    <w:rsid w:val="00A12F48"/>
    <w:rsid w:val="00A12FA8"/>
    <w:rsid w:val="00A133D1"/>
    <w:rsid w:val="00A13690"/>
    <w:rsid w:val="00A142A3"/>
    <w:rsid w:val="00A142AD"/>
    <w:rsid w:val="00A14851"/>
    <w:rsid w:val="00A14A55"/>
    <w:rsid w:val="00A14E4E"/>
    <w:rsid w:val="00A14F6A"/>
    <w:rsid w:val="00A15490"/>
    <w:rsid w:val="00A15512"/>
    <w:rsid w:val="00A15B7C"/>
    <w:rsid w:val="00A163C8"/>
    <w:rsid w:val="00A17443"/>
    <w:rsid w:val="00A20325"/>
    <w:rsid w:val="00A20F7F"/>
    <w:rsid w:val="00A21700"/>
    <w:rsid w:val="00A21B86"/>
    <w:rsid w:val="00A21C81"/>
    <w:rsid w:val="00A2231F"/>
    <w:rsid w:val="00A229B8"/>
    <w:rsid w:val="00A22C98"/>
    <w:rsid w:val="00A231E2"/>
    <w:rsid w:val="00A2537E"/>
    <w:rsid w:val="00A26428"/>
    <w:rsid w:val="00A26AB3"/>
    <w:rsid w:val="00A26D8D"/>
    <w:rsid w:val="00A26F59"/>
    <w:rsid w:val="00A26FB9"/>
    <w:rsid w:val="00A2787F"/>
    <w:rsid w:val="00A31232"/>
    <w:rsid w:val="00A3279B"/>
    <w:rsid w:val="00A32C9E"/>
    <w:rsid w:val="00A32EC4"/>
    <w:rsid w:val="00A33606"/>
    <w:rsid w:val="00A33D55"/>
    <w:rsid w:val="00A34412"/>
    <w:rsid w:val="00A3496C"/>
    <w:rsid w:val="00A34C1E"/>
    <w:rsid w:val="00A359B9"/>
    <w:rsid w:val="00A35B94"/>
    <w:rsid w:val="00A35CBB"/>
    <w:rsid w:val="00A369CF"/>
    <w:rsid w:val="00A36BDC"/>
    <w:rsid w:val="00A375A3"/>
    <w:rsid w:val="00A40424"/>
    <w:rsid w:val="00A4214D"/>
    <w:rsid w:val="00A427BD"/>
    <w:rsid w:val="00A42A02"/>
    <w:rsid w:val="00A44C99"/>
    <w:rsid w:val="00A4691B"/>
    <w:rsid w:val="00A5219B"/>
    <w:rsid w:val="00A5240C"/>
    <w:rsid w:val="00A52B0F"/>
    <w:rsid w:val="00A52DBD"/>
    <w:rsid w:val="00A52E74"/>
    <w:rsid w:val="00A52E77"/>
    <w:rsid w:val="00A54437"/>
    <w:rsid w:val="00A54445"/>
    <w:rsid w:val="00A54473"/>
    <w:rsid w:val="00A54CBE"/>
    <w:rsid w:val="00A550BA"/>
    <w:rsid w:val="00A55840"/>
    <w:rsid w:val="00A55D5E"/>
    <w:rsid w:val="00A5632E"/>
    <w:rsid w:val="00A56817"/>
    <w:rsid w:val="00A5695A"/>
    <w:rsid w:val="00A5747D"/>
    <w:rsid w:val="00A57497"/>
    <w:rsid w:val="00A57531"/>
    <w:rsid w:val="00A57F72"/>
    <w:rsid w:val="00A605F8"/>
    <w:rsid w:val="00A61BBD"/>
    <w:rsid w:val="00A61E4F"/>
    <w:rsid w:val="00A63003"/>
    <w:rsid w:val="00A633B2"/>
    <w:rsid w:val="00A6394A"/>
    <w:rsid w:val="00A63D0A"/>
    <w:rsid w:val="00A6462C"/>
    <w:rsid w:val="00A6469A"/>
    <w:rsid w:val="00A64912"/>
    <w:rsid w:val="00A64B5F"/>
    <w:rsid w:val="00A64F20"/>
    <w:rsid w:val="00A6560B"/>
    <w:rsid w:val="00A65BA0"/>
    <w:rsid w:val="00A65E18"/>
    <w:rsid w:val="00A65ED5"/>
    <w:rsid w:val="00A662A3"/>
    <w:rsid w:val="00A66558"/>
    <w:rsid w:val="00A66594"/>
    <w:rsid w:val="00A66E50"/>
    <w:rsid w:val="00A67083"/>
    <w:rsid w:val="00A671B1"/>
    <w:rsid w:val="00A67BDA"/>
    <w:rsid w:val="00A67F34"/>
    <w:rsid w:val="00A7047D"/>
    <w:rsid w:val="00A70A74"/>
    <w:rsid w:val="00A70CB6"/>
    <w:rsid w:val="00A7109A"/>
    <w:rsid w:val="00A719F4"/>
    <w:rsid w:val="00A71BB2"/>
    <w:rsid w:val="00A71CCC"/>
    <w:rsid w:val="00A71E60"/>
    <w:rsid w:val="00A72B3D"/>
    <w:rsid w:val="00A7379C"/>
    <w:rsid w:val="00A73AC2"/>
    <w:rsid w:val="00A74F7A"/>
    <w:rsid w:val="00A7593D"/>
    <w:rsid w:val="00A75D02"/>
    <w:rsid w:val="00A76023"/>
    <w:rsid w:val="00A766EC"/>
    <w:rsid w:val="00A76E68"/>
    <w:rsid w:val="00A77564"/>
    <w:rsid w:val="00A77884"/>
    <w:rsid w:val="00A800EA"/>
    <w:rsid w:val="00A80145"/>
    <w:rsid w:val="00A80196"/>
    <w:rsid w:val="00A81ADF"/>
    <w:rsid w:val="00A81B4A"/>
    <w:rsid w:val="00A81C30"/>
    <w:rsid w:val="00A824BE"/>
    <w:rsid w:val="00A83B5B"/>
    <w:rsid w:val="00A83D52"/>
    <w:rsid w:val="00A8425D"/>
    <w:rsid w:val="00A8634C"/>
    <w:rsid w:val="00A86953"/>
    <w:rsid w:val="00A878AC"/>
    <w:rsid w:val="00A878E6"/>
    <w:rsid w:val="00A9038E"/>
    <w:rsid w:val="00A90616"/>
    <w:rsid w:val="00A90793"/>
    <w:rsid w:val="00A91935"/>
    <w:rsid w:val="00A91966"/>
    <w:rsid w:val="00A919ED"/>
    <w:rsid w:val="00A919F2"/>
    <w:rsid w:val="00A91BD7"/>
    <w:rsid w:val="00A91CE8"/>
    <w:rsid w:val="00A9269E"/>
    <w:rsid w:val="00A92DCD"/>
    <w:rsid w:val="00A932A9"/>
    <w:rsid w:val="00A93908"/>
    <w:rsid w:val="00A9442F"/>
    <w:rsid w:val="00A944F8"/>
    <w:rsid w:val="00A95916"/>
    <w:rsid w:val="00A95B62"/>
    <w:rsid w:val="00A97701"/>
    <w:rsid w:val="00A97AF1"/>
    <w:rsid w:val="00A97BB2"/>
    <w:rsid w:val="00A97CFC"/>
    <w:rsid w:val="00AA00A8"/>
    <w:rsid w:val="00AA0740"/>
    <w:rsid w:val="00AA10AD"/>
    <w:rsid w:val="00AA1C0C"/>
    <w:rsid w:val="00AA2A47"/>
    <w:rsid w:val="00AA2B8E"/>
    <w:rsid w:val="00AA309D"/>
    <w:rsid w:val="00AA34B4"/>
    <w:rsid w:val="00AA378B"/>
    <w:rsid w:val="00AA433C"/>
    <w:rsid w:val="00AA467A"/>
    <w:rsid w:val="00AA48B1"/>
    <w:rsid w:val="00AA4CFB"/>
    <w:rsid w:val="00AA4D2B"/>
    <w:rsid w:val="00AA54DA"/>
    <w:rsid w:val="00AA5F37"/>
    <w:rsid w:val="00AA66AC"/>
    <w:rsid w:val="00AA69A1"/>
    <w:rsid w:val="00AA6A75"/>
    <w:rsid w:val="00AA6AC7"/>
    <w:rsid w:val="00AB00BB"/>
    <w:rsid w:val="00AB0413"/>
    <w:rsid w:val="00AB1657"/>
    <w:rsid w:val="00AB1689"/>
    <w:rsid w:val="00AB199E"/>
    <w:rsid w:val="00AB1DE8"/>
    <w:rsid w:val="00AB22C4"/>
    <w:rsid w:val="00AB25E7"/>
    <w:rsid w:val="00AB341D"/>
    <w:rsid w:val="00AB3F0D"/>
    <w:rsid w:val="00AB400D"/>
    <w:rsid w:val="00AB4943"/>
    <w:rsid w:val="00AB4B6E"/>
    <w:rsid w:val="00AB5025"/>
    <w:rsid w:val="00AB564B"/>
    <w:rsid w:val="00AB5AA5"/>
    <w:rsid w:val="00AB66C2"/>
    <w:rsid w:val="00AB6740"/>
    <w:rsid w:val="00AB69D9"/>
    <w:rsid w:val="00AB7098"/>
    <w:rsid w:val="00AB72AA"/>
    <w:rsid w:val="00AB7556"/>
    <w:rsid w:val="00AC06EB"/>
    <w:rsid w:val="00AC0886"/>
    <w:rsid w:val="00AC0B8A"/>
    <w:rsid w:val="00AC0C1A"/>
    <w:rsid w:val="00AC1160"/>
    <w:rsid w:val="00AC11BB"/>
    <w:rsid w:val="00AC163D"/>
    <w:rsid w:val="00AC18EA"/>
    <w:rsid w:val="00AC1974"/>
    <w:rsid w:val="00AC19A1"/>
    <w:rsid w:val="00AC2214"/>
    <w:rsid w:val="00AC2433"/>
    <w:rsid w:val="00AC2B35"/>
    <w:rsid w:val="00AC44B4"/>
    <w:rsid w:val="00AC561C"/>
    <w:rsid w:val="00AC5976"/>
    <w:rsid w:val="00AC65B5"/>
    <w:rsid w:val="00AC78AB"/>
    <w:rsid w:val="00AC7B75"/>
    <w:rsid w:val="00AC7DA0"/>
    <w:rsid w:val="00AD0281"/>
    <w:rsid w:val="00AD02B8"/>
    <w:rsid w:val="00AD0D84"/>
    <w:rsid w:val="00AD1F73"/>
    <w:rsid w:val="00AD1FF4"/>
    <w:rsid w:val="00AD26F3"/>
    <w:rsid w:val="00AD275D"/>
    <w:rsid w:val="00AD28F9"/>
    <w:rsid w:val="00AD2C62"/>
    <w:rsid w:val="00AD3010"/>
    <w:rsid w:val="00AD306E"/>
    <w:rsid w:val="00AD31EF"/>
    <w:rsid w:val="00AD3746"/>
    <w:rsid w:val="00AD3B34"/>
    <w:rsid w:val="00AD3D0C"/>
    <w:rsid w:val="00AD3E3B"/>
    <w:rsid w:val="00AD3F7C"/>
    <w:rsid w:val="00AD4545"/>
    <w:rsid w:val="00AD48EB"/>
    <w:rsid w:val="00AD4920"/>
    <w:rsid w:val="00AD5315"/>
    <w:rsid w:val="00AD5641"/>
    <w:rsid w:val="00AD5D6A"/>
    <w:rsid w:val="00AD5FB1"/>
    <w:rsid w:val="00AD6F30"/>
    <w:rsid w:val="00AD7889"/>
    <w:rsid w:val="00AE0018"/>
    <w:rsid w:val="00AE059C"/>
    <w:rsid w:val="00AE0901"/>
    <w:rsid w:val="00AE13E9"/>
    <w:rsid w:val="00AE33F5"/>
    <w:rsid w:val="00AE3521"/>
    <w:rsid w:val="00AE3A18"/>
    <w:rsid w:val="00AE3A4D"/>
    <w:rsid w:val="00AE433C"/>
    <w:rsid w:val="00AE44A3"/>
    <w:rsid w:val="00AE4B61"/>
    <w:rsid w:val="00AE5071"/>
    <w:rsid w:val="00AE5221"/>
    <w:rsid w:val="00AE59AC"/>
    <w:rsid w:val="00AE59E1"/>
    <w:rsid w:val="00AE5EC1"/>
    <w:rsid w:val="00AE7325"/>
    <w:rsid w:val="00AE73B2"/>
    <w:rsid w:val="00AE787B"/>
    <w:rsid w:val="00AE7C32"/>
    <w:rsid w:val="00AF01A3"/>
    <w:rsid w:val="00AF021B"/>
    <w:rsid w:val="00AF024A"/>
    <w:rsid w:val="00AF045F"/>
    <w:rsid w:val="00AF06CF"/>
    <w:rsid w:val="00AF06DB"/>
    <w:rsid w:val="00AF07C4"/>
    <w:rsid w:val="00AF0B3F"/>
    <w:rsid w:val="00AF1E1D"/>
    <w:rsid w:val="00AF37B4"/>
    <w:rsid w:val="00AF63B4"/>
    <w:rsid w:val="00AF678D"/>
    <w:rsid w:val="00AF72E3"/>
    <w:rsid w:val="00AF7478"/>
    <w:rsid w:val="00AF7998"/>
    <w:rsid w:val="00AF7BF5"/>
    <w:rsid w:val="00B0013C"/>
    <w:rsid w:val="00B00190"/>
    <w:rsid w:val="00B00B9E"/>
    <w:rsid w:val="00B035E5"/>
    <w:rsid w:val="00B04305"/>
    <w:rsid w:val="00B05304"/>
    <w:rsid w:val="00B078D7"/>
    <w:rsid w:val="00B07CDB"/>
    <w:rsid w:val="00B07E72"/>
    <w:rsid w:val="00B10007"/>
    <w:rsid w:val="00B10D21"/>
    <w:rsid w:val="00B11450"/>
    <w:rsid w:val="00B118F4"/>
    <w:rsid w:val="00B12699"/>
    <w:rsid w:val="00B127A6"/>
    <w:rsid w:val="00B12A05"/>
    <w:rsid w:val="00B12E56"/>
    <w:rsid w:val="00B14078"/>
    <w:rsid w:val="00B14243"/>
    <w:rsid w:val="00B14369"/>
    <w:rsid w:val="00B14BB3"/>
    <w:rsid w:val="00B16A31"/>
    <w:rsid w:val="00B1721C"/>
    <w:rsid w:val="00B17565"/>
    <w:rsid w:val="00B17DFD"/>
    <w:rsid w:val="00B20661"/>
    <w:rsid w:val="00B215BF"/>
    <w:rsid w:val="00B2286D"/>
    <w:rsid w:val="00B24F1A"/>
    <w:rsid w:val="00B25174"/>
    <w:rsid w:val="00B25560"/>
    <w:rsid w:val="00B25E02"/>
    <w:rsid w:val="00B26ACE"/>
    <w:rsid w:val="00B271F2"/>
    <w:rsid w:val="00B27290"/>
    <w:rsid w:val="00B2799D"/>
    <w:rsid w:val="00B308FE"/>
    <w:rsid w:val="00B31471"/>
    <w:rsid w:val="00B31558"/>
    <w:rsid w:val="00B31F48"/>
    <w:rsid w:val="00B3202E"/>
    <w:rsid w:val="00B32260"/>
    <w:rsid w:val="00B32BE1"/>
    <w:rsid w:val="00B32ED2"/>
    <w:rsid w:val="00B334B0"/>
    <w:rsid w:val="00B33553"/>
    <w:rsid w:val="00B33709"/>
    <w:rsid w:val="00B33B3C"/>
    <w:rsid w:val="00B33BD1"/>
    <w:rsid w:val="00B34BE6"/>
    <w:rsid w:val="00B35638"/>
    <w:rsid w:val="00B35D56"/>
    <w:rsid w:val="00B35D7C"/>
    <w:rsid w:val="00B3658C"/>
    <w:rsid w:val="00B405C6"/>
    <w:rsid w:val="00B40E49"/>
    <w:rsid w:val="00B4116C"/>
    <w:rsid w:val="00B415B7"/>
    <w:rsid w:val="00B416E2"/>
    <w:rsid w:val="00B41703"/>
    <w:rsid w:val="00B41E61"/>
    <w:rsid w:val="00B423E6"/>
    <w:rsid w:val="00B424DC"/>
    <w:rsid w:val="00B4348D"/>
    <w:rsid w:val="00B43A8C"/>
    <w:rsid w:val="00B4459F"/>
    <w:rsid w:val="00B44898"/>
    <w:rsid w:val="00B44AF2"/>
    <w:rsid w:val="00B451D4"/>
    <w:rsid w:val="00B473CD"/>
    <w:rsid w:val="00B477B0"/>
    <w:rsid w:val="00B47F70"/>
    <w:rsid w:val="00B50352"/>
    <w:rsid w:val="00B50728"/>
    <w:rsid w:val="00B50ADC"/>
    <w:rsid w:val="00B50E60"/>
    <w:rsid w:val="00B50F09"/>
    <w:rsid w:val="00B51418"/>
    <w:rsid w:val="00B5156D"/>
    <w:rsid w:val="00B51D31"/>
    <w:rsid w:val="00B52671"/>
    <w:rsid w:val="00B53346"/>
    <w:rsid w:val="00B5383F"/>
    <w:rsid w:val="00B53D8B"/>
    <w:rsid w:val="00B53EA7"/>
    <w:rsid w:val="00B53EA8"/>
    <w:rsid w:val="00B542DA"/>
    <w:rsid w:val="00B5466C"/>
    <w:rsid w:val="00B54DA1"/>
    <w:rsid w:val="00B55D30"/>
    <w:rsid w:val="00B55F9C"/>
    <w:rsid w:val="00B5661C"/>
    <w:rsid w:val="00B566B1"/>
    <w:rsid w:val="00B567B9"/>
    <w:rsid w:val="00B56CED"/>
    <w:rsid w:val="00B577C8"/>
    <w:rsid w:val="00B57E74"/>
    <w:rsid w:val="00B57F9E"/>
    <w:rsid w:val="00B605B5"/>
    <w:rsid w:val="00B606E2"/>
    <w:rsid w:val="00B606F4"/>
    <w:rsid w:val="00B60817"/>
    <w:rsid w:val="00B60D49"/>
    <w:rsid w:val="00B60F89"/>
    <w:rsid w:val="00B61B09"/>
    <w:rsid w:val="00B62F44"/>
    <w:rsid w:val="00B63834"/>
    <w:rsid w:val="00B6502F"/>
    <w:rsid w:val="00B65444"/>
    <w:rsid w:val="00B65E1C"/>
    <w:rsid w:val="00B66008"/>
    <w:rsid w:val="00B70012"/>
    <w:rsid w:val="00B7020C"/>
    <w:rsid w:val="00B70993"/>
    <w:rsid w:val="00B72734"/>
    <w:rsid w:val="00B73011"/>
    <w:rsid w:val="00B7325F"/>
    <w:rsid w:val="00B73C18"/>
    <w:rsid w:val="00B74069"/>
    <w:rsid w:val="00B7467F"/>
    <w:rsid w:val="00B74D90"/>
    <w:rsid w:val="00B74E9B"/>
    <w:rsid w:val="00B76416"/>
    <w:rsid w:val="00B76861"/>
    <w:rsid w:val="00B773F8"/>
    <w:rsid w:val="00B776D3"/>
    <w:rsid w:val="00B80199"/>
    <w:rsid w:val="00B80FAE"/>
    <w:rsid w:val="00B82D81"/>
    <w:rsid w:val="00B83204"/>
    <w:rsid w:val="00B83A43"/>
    <w:rsid w:val="00B8415F"/>
    <w:rsid w:val="00B853F7"/>
    <w:rsid w:val="00B8556F"/>
    <w:rsid w:val="00B86099"/>
    <w:rsid w:val="00B866EE"/>
    <w:rsid w:val="00B86E70"/>
    <w:rsid w:val="00B87D19"/>
    <w:rsid w:val="00B9061F"/>
    <w:rsid w:val="00B907DF"/>
    <w:rsid w:val="00B9126E"/>
    <w:rsid w:val="00B923C2"/>
    <w:rsid w:val="00B92508"/>
    <w:rsid w:val="00B92D5A"/>
    <w:rsid w:val="00B92F89"/>
    <w:rsid w:val="00B94206"/>
    <w:rsid w:val="00B942D1"/>
    <w:rsid w:val="00B950C0"/>
    <w:rsid w:val="00B963D1"/>
    <w:rsid w:val="00B96522"/>
    <w:rsid w:val="00BA064B"/>
    <w:rsid w:val="00BA0E9F"/>
    <w:rsid w:val="00BA171E"/>
    <w:rsid w:val="00BA1DB0"/>
    <w:rsid w:val="00BA220B"/>
    <w:rsid w:val="00BA29E6"/>
    <w:rsid w:val="00BA3A57"/>
    <w:rsid w:val="00BA3C8A"/>
    <w:rsid w:val="00BA46F3"/>
    <w:rsid w:val="00BA487F"/>
    <w:rsid w:val="00BA5BE6"/>
    <w:rsid w:val="00BA667B"/>
    <w:rsid w:val="00BA69C1"/>
    <w:rsid w:val="00BA7295"/>
    <w:rsid w:val="00BA72C0"/>
    <w:rsid w:val="00BA7D3E"/>
    <w:rsid w:val="00BB0BA2"/>
    <w:rsid w:val="00BB1DD0"/>
    <w:rsid w:val="00BB2DE2"/>
    <w:rsid w:val="00BB31F0"/>
    <w:rsid w:val="00BB3276"/>
    <w:rsid w:val="00BB336B"/>
    <w:rsid w:val="00BB3B0E"/>
    <w:rsid w:val="00BB4156"/>
    <w:rsid w:val="00BB420B"/>
    <w:rsid w:val="00BB470A"/>
    <w:rsid w:val="00BB4E1A"/>
    <w:rsid w:val="00BB4FF4"/>
    <w:rsid w:val="00BB523A"/>
    <w:rsid w:val="00BB5C17"/>
    <w:rsid w:val="00BB6821"/>
    <w:rsid w:val="00BB68D9"/>
    <w:rsid w:val="00BB7A00"/>
    <w:rsid w:val="00BC015E"/>
    <w:rsid w:val="00BC059B"/>
    <w:rsid w:val="00BC1104"/>
    <w:rsid w:val="00BC144A"/>
    <w:rsid w:val="00BC24F0"/>
    <w:rsid w:val="00BC2682"/>
    <w:rsid w:val="00BC2CA4"/>
    <w:rsid w:val="00BC2D85"/>
    <w:rsid w:val="00BC3317"/>
    <w:rsid w:val="00BC35A2"/>
    <w:rsid w:val="00BC3AA3"/>
    <w:rsid w:val="00BC3D6F"/>
    <w:rsid w:val="00BC4511"/>
    <w:rsid w:val="00BC49CE"/>
    <w:rsid w:val="00BC566D"/>
    <w:rsid w:val="00BC5832"/>
    <w:rsid w:val="00BC5A32"/>
    <w:rsid w:val="00BC5B74"/>
    <w:rsid w:val="00BC7152"/>
    <w:rsid w:val="00BC7183"/>
    <w:rsid w:val="00BC76AC"/>
    <w:rsid w:val="00BC7A50"/>
    <w:rsid w:val="00BD0251"/>
    <w:rsid w:val="00BD0A73"/>
    <w:rsid w:val="00BD0ECB"/>
    <w:rsid w:val="00BD0F74"/>
    <w:rsid w:val="00BD139A"/>
    <w:rsid w:val="00BD1685"/>
    <w:rsid w:val="00BD176F"/>
    <w:rsid w:val="00BD3AFB"/>
    <w:rsid w:val="00BD5891"/>
    <w:rsid w:val="00BD5A85"/>
    <w:rsid w:val="00BD5F01"/>
    <w:rsid w:val="00BD6A9C"/>
    <w:rsid w:val="00BE0C03"/>
    <w:rsid w:val="00BE1EFE"/>
    <w:rsid w:val="00BE2155"/>
    <w:rsid w:val="00BE2213"/>
    <w:rsid w:val="00BE2FFA"/>
    <w:rsid w:val="00BE3BE6"/>
    <w:rsid w:val="00BE3D06"/>
    <w:rsid w:val="00BE50F8"/>
    <w:rsid w:val="00BE5C10"/>
    <w:rsid w:val="00BE6EF9"/>
    <w:rsid w:val="00BE6F6D"/>
    <w:rsid w:val="00BE6F9D"/>
    <w:rsid w:val="00BE6FB5"/>
    <w:rsid w:val="00BE719A"/>
    <w:rsid w:val="00BE720A"/>
    <w:rsid w:val="00BE7DEF"/>
    <w:rsid w:val="00BF0D73"/>
    <w:rsid w:val="00BF193E"/>
    <w:rsid w:val="00BF1F31"/>
    <w:rsid w:val="00BF2465"/>
    <w:rsid w:val="00BF29BE"/>
    <w:rsid w:val="00BF2CBD"/>
    <w:rsid w:val="00BF32EB"/>
    <w:rsid w:val="00BF52EB"/>
    <w:rsid w:val="00BF5D99"/>
    <w:rsid w:val="00BF6476"/>
    <w:rsid w:val="00BF6D04"/>
    <w:rsid w:val="00BF75C9"/>
    <w:rsid w:val="00BF7A3C"/>
    <w:rsid w:val="00BF7B5A"/>
    <w:rsid w:val="00BF7D69"/>
    <w:rsid w:val="00C008F5"/>
    <w:rsid w:val="00C00965"/>
    <w:rsid w:val="00C016AD"/>
    <w:rsid w:val="00C01C25"/>
    <w:rsid w:val="00C01E60"/>
    <w:rsid w:val="00C03512"/>
    <w:rsid w:val="00C036A1"/>
    <w:rsid w:val="00C03A48"/>
    <w:rsid w:val="00C03C2C"/>
    <w:rsid w:val="00C04300"/>
    <w:rsid w:val="00C04407"/>
    <w:rsid w:val="00C04781"/>
    <w:rsid w:val="00C048E1"/>
    <w:rsid w:val="00C04C7D"/>
    <w:rsid w:val="00C0544A"/>
    <w:rsid w:val="00C06248"/>
    <w:rsid w:val="00C07837"/>
    <w:rsid w:val="00C07E2A"/>
    <w:rsid w:val="00C10051"/>
    <w:rsid w:val="00C111E8"/>
    <w:rsid w:val="00C11452"/>
    <w:rsid w:val="00C12136"/>
    <w:rsid w:val="00C12155"/>
    <w:rsid w:val="00C13D8D"/>
    <w:rsid w:val="00C140F5"/>
    <w:rsid w:val="00C14654"/>
    <w:rsid w:val="00C1492B"/>
    <w:rsid w:val="00C16656"/>
    <w:rsid w:val="00C16BA6"/>
    <w:rsid w:val="00C16D80"/>
    <w:rsid w:val="00C17176"/>
    <w:rsid w:val="00C17440"/>
    <w:rsid w:val="00C17457"/>
    <w:rsid w:val="00C1746A"/>
    <w:rsid w:val="00C20143"/>
    <w:rsid w:val="00C20486"/>
    <w:rsid w:val="00C20A2B"/>
    <w:rsid w:val="00C21456"/>
    <w:rsid w:val="00C21B7F"/>
    <w:rsid w:val="00C2211B"/>
    <w:rsid w:val="00C232D1"/>
    <w:rsid w:val="00C23702"/>
    <w:rsid w:val="00C2388E"/>
    <w:rsid w:val="00C23D4E"/>
    <w:rsid w:val="00C23DAD"/>
    <w:rsid w:val="00C24144"/>
    <w:rsid w:val="00C24635"/>
    <w:rsid w:val="00C249C4"/>
    <w:rsid w:val="00C24BA4"/>
    <w:rsid w:val="00C24D8E"/>
    <w:rsid w:val="00C24E39"/>
    <w:rsid w:val="00C24E71"/>
    <w:rsid w:val="00C25CC9"/>
    <w:rsid w:val="00C25E7F"/>
    <w:rsid w:val="00C27264"/>
    <w:rsid w:val="00C2746F"/>
    <w:rsid w:val="00C276F2"/>
    <w:rsid w:val="00C278FD"/>
    <w:rsid w:val="00C30187"/>
    <w:rsid w:val="00C3097F"/>
    <w:rsid w:val="00C324A0"/>
    <w:rsid w:val="00C32BEE"/>
    <w:rsid w:val="00C3300F"/>
    <w:rsid w:val="00C33679"/>
    <w:rsid w:val="00C33D4A"/>
    <w:rsid w:val="00C34648"/>
    <w:rsid w:val="00C347BF"/>
    <w:rsid w:val="00C348CC"/>
    <w:rsid w:val="00C34E77"/>
    <w:rsid w:val="00C356B0"/>
    <w:rsid w:val="00C35875"/>
    <w:rsid w:val="00C35DAF"/>
    <w:rsid w:val="00C36388"/>
    <w:rsid w:val="00C36492"/>
    <w:rsid w:val="00C3745D"/>
    <w:rsid w:val="00C40129"/>
    <w:rsid w:val="00C403B6"/>
    <w:rsid w:val="00C403DF"/>
    <w:rsid w:val="00C4098F"/>
    <w:rsid w:val="00C4170B"/>
    <w:rsid w:val="00C41F04"/>
    <w:rsid w:val="00C420AA"/>
    <w:rsid w:val="00C42BF8"/>
    <w:rsid w:val="00C42C0F"/>
    <w:rsid w:val="00C43093"/>
    <w:rsid w:val="00C44DE4"/>
    <w:rsid w:val="00C44E03"/>
    <w:rsid w:val="00C45171"/>
    <w:rsid w:val="00C463E8"/>
    <w:rsid w:val="00C4647C"/>
    <w:rsid w:val="00C46563"/>
    <w:rsid w:val="00C46841"/>
    <w:rsid w:val="00C46BAC"/>
    <w:rsid w:val="00C46C29"/>
    <w:rsid w:val="00C46E28"/>
    <w:rsid w:val="00C50043"/>
    <w:rsid w:val="00C50261"/>
    <w:rsid w:val="00C5030B"/>
    <w:rsid w:val="00C50B97"/>
    <w:rsid w:val="00C50D5A"/>
    <w:rsid w:val="00C5111E"/>
    <w:rsid w:val="00C520BC"/>
    <w:rsid w:val="00C52E7C"/>
    <w:rsid w:val="00C531AF"/>
    <w:rsid w:val="00C53948"/>
    <w:rsid w:val="00C53DEA"/>
    <w:rsid w:val="00C545DD"/>
    <w:rsid w:val="00C57B6E"/>
    <w:rsid w:val="00C6175B"/>
    <w:rsid w:val="00C6267D"/>
    <w:rsid w:val="00C62C95"/>
    <w:rsid w:val="00C62D26"/>
    <w:rsid w:val="00C6377D"/>
    <w:rsid w:val="00C640CE"/>
    <w:rsid w:val="00C6434E"/>
    <w:rsid w:val="00C6511B"/>
    <w:rsid w:val="00C662C9"/>
    <w:rsid w:val="00C67ABF"/>
    <w:rsid w:val="00C70187"/>
    <w:rsid w:val="00C7023C"/>
    <w:rsid w:val="00C70670"/>
    <w:rsid w:val="00C70CA8"/>
    <w:rsid w:val="00C70E50"/>
    <w:rsid w:val="00C70FD3"/>
    <w:rsid w:val="00C717B8"/>
    <w:rsid w:val="00C719F2"/>
    <w:rsid w:val="00C72596"/>
    <w:rsid w:val="00C72952"/>
    <w:rsid w:val="00C72A51"/>
    <w:rsid w:val="00C72FB6"/>
    <w:rsid w:val="00C73925"/>
    <w:rsid w:val="00C74736"/>
    <w:rsid w:val="00C7573B"/>
    <w:rsid w:val="00C762D4"/>
    <w:rsid w:val="00C763E2"/>
    <w:rsid w:val="00C7728F"/>
    <w:rsid w:val="00C774BB"/>
    <w:rsid w:val="00C7761F"/>
    <w:rsid w:val="00C7765E"/>
    <w:rsid w:val="00C77BE0"/>
    <w:rsid w:val="00C8041C"/>
    <w:rsid w:val="00C80560"/>
    <w:rsid w:val="00C807C7"/>
    <w:rsid w:val="00C80EA2"/>
    <w:rsid w:val="00C81754"/>
    <w:rsid w:val="00C81F59"/>
    <w:rsid w:val="00C824C8"/>
    <w:rsid w:val="00C82FA8"/>
    <w:rsid w:val="00C8313E"/>
    <w:rsid w:val="00C83F3A"/>
    <w:rsid w:val="00C84031"/>
    <w:rsid w:val="00C8491D"/>
    <w:rsid w:val="00C84B75"/>
    <w:rsid w:val="00C84EE1"/>
    <w:rsid w:val="00C852F5"/>
    <w:rsid w:val="00C854C8"/>
    <w:rsid w:val="00C85EF0"/>
    <w:rsid w:val="00C86840"/>
    <w:rsid w:val="00C86B32"/>
    <w:rsid w:val="00C878A7"/>
    <w:rsid w:val="00C9015E"/>
    <w:rsid w:val="00C9052C"/>
    <w:rsid w:val="00C9253C"/>
    <w:rsid w:val="00C92D68"/>
    <w:rsid w:val="00C93C03"/>
    <w:rsid w:val="00C940A4"/>
    <w:rsid w:val="00C94433"/>
    <w:rsid w:val="00C94B07"/>
    <w:rsid w:val="00C9551C"/>
    <w:rsid w:val="00C9685E"/>
    <w:rsid w:val="00C968CE"/>
    <w:rsid w:val="00C97971"/>
    <w:rsid w:val="00CA0431"/>
    <w:rsid w:val="00CA0B70"/>
    <w:rsid w:val="00CA1036"/>
    <w:rsid w:val="00CA1183"/>
    <w:rsid w:val="00CA11CC"/>
    <w:rsid w:val="00CA232F"/>
    <w:rsid w:val="00CA23D0"/>
    <w:rsid w:val="00CA2B05"/>
    <w:rsid w:val="00CA2E40"/>
    <w:rsid w:val="00CA3D72"/>
    <w:rsid w:val="00CA40B3"/>
    <w:rsid w:val="00CA581C"/>
    <w:rsid w:val="00CA5BA6"/>
    <w:rsid w:val="00CA5FB3"/>
    <w:rsid w:val="00CA66DC"/>
    <w:rsid w:val="00CA7172"/>
    <w:rsid w:val="00CA72D6"/>
    <w:rsid w:val="00CA73D8"/>
    <w:rsid w:val="00CA7656"/>
    <w:rsid w:val="00CA7918"/>
    <w:rsid w:val="00CA79DE"/>
    <w:rsid w:val="00CB0412"/>
    <w:rsid w:val="00CB0446"/>
    <w:rsid w:val="00CB0AFA"/>
    <w:rsid w:val="00CB1844"/>
    <w:rsid w:val="00CB1948"/>
    <w:rsid w:val="00CB258E"/>
    <w:rsid w:val="00CB2C8E"/>
    <w:rsid w:val="00CB2D96"/>
    <w:rsid w:val="00CB3032"/>
    <w:rsid w:val="00CB3D5E"/>
    <w:rsid w:val="00CB3F5D"/>
    <w:rsid w:val="00CB602E"/>
    <w:rsid w:val="00CB75E3"/>
    <w:rsid w:val="00CB7CC1"/>
    <w:rsid w:val="00CB7D40"/>
    <w:rsid w:val="00CB7FF8"/>
    <w:rsid w:val="00CC08EF"/>
    <w:rsid w:val="00CC1B8A"/>
    <w:rsid w:val="00CC1C65"/>
    <w:rsid w:val="00CC2D9D"/>
    <w:rsid w:val="00CC32EB"/>
    <w:rsid w:val="00CC641C"/>
    <w:rsid w:val="00CC708C"/>
    <w:rsid w:val="00CC77AD"/>
    <w:rsid w:val="00CD149C"/>
    <w:rsid w:val="00CD14A9"/>
    <w:rsid w:val="00CD196D"/>
    <w:rsid w:val="00CD1EF4"/>
    <w:rsid w:val="00CD24D6"/>
    <w:rsid w:val="00CD29B2"/>
    <w:rsid w:val="00CD2E90"/>
    <w:rsid w:val="00CD3B61"/>
    <w:rsid w:val="00CD4B63"/>
    <w:rsid w:val="00CD508B"/>
    <w:rsid w:val="00CD5E5A"/>
    <w:rsid w:val="00CD673B"/>
    <w:rsid w:val="00CD6E59"/>
    <w:rsid w:val="00CD7955"/>
    <w:rsid w:val="00CD7C1F"/>
    <w:rsid w:val="00CE00BC"/>
    <w:rsid w:val="00CE0149"/>
    <w:rsid w:val="00CE04E9"/>
    <w:rsid w:val="00CE051D"/>
    <w:rsid w:val="00CE0F2F"/>
    <w:rsid w:val="00CE0F3B"/>
    <w:rsid w:val="00CE1335"/>
    <w:rsid w:val="00CE1F0A"/>
    <w:rsid w:val="00CE2C1E"/>
    <w:rsid w:val="00CE2DA3"/>
    <w:rsid w:val="00CE3D2A"/>
    <w:rsid w:val="00CE4070"/>
    <w:rsid w:val="00CE47D2"/>
    <w:rsid w:val="00CE493D"/>
    <w:rsid w:val="00CE4EDC"/>
    <w:rsid w:val="00CE541A"/>
    <w:rsid w:val="00CE6667"/>
    <w:rsid w:val="00CE66E5"/>
    <w:rsid w:val="00CE6D42"/>
    <w:rsid w:val="00CE7137"/>
    <w:rsid w:val="00CE7149"/>
    <w:rsid w:val="00CF07FA"/>
    <w:rsid w:val="00CF0BB2"/>
    <w:rsid w:val="00CF0E68"/>
    <w:rsid w:val="00CF0F0B"/>
    <w:rsid w:val="00CF0F7B"/>
    <w:rsid w:val="00CF1BAF"/>
    <w:rsid w:val="00CF1F6C"/>
    <w:rsid w:val="00CF22A0"/>
    <w:rsid w:val="00CF238B"/>
    <w:rsid w:val="00CF3957"/>
    <w:rsid w:val="00CF3A24"/>
    <w:rsid w:val="00CF3EE8"/>
    <w:rsid w:val="00CF41CD"/>
    <w:rsid w:val="00CF4314"/>
    <w:rsid w:val="00CF5313"/>
    <w:rsid w:val="00CF55C6"/>
    <w:rsid w:val="00CF621C"/>
    <w:rsid w:val="00CF708E"/>
    <w:rsid w:val="00CF785A"/>
    <w:rsid w:val="00CF7CB7"/>
    <w:rsid w:val="00D0015F"/>
    <w:rsid w:val="00D00A55"/>
    <w:rsid w:val="00D01B0B"/>
    <w:rsid w:val="00D01F66"/>
    <w:rsid w:val="00D02127"/>
    <w:rsid w:val="00D02532"/>
    <w:rsid w:val="00D0267F"/>
    <w:rsid w:val="00D02932"/>
    <w:rsid w:val="00D03791"/>
    <w:rsid w:val="00D039CF"/>
    <w:rsid w:val="00D03FC0"/>
    <w:rsid w:val="00D0417F"/>
    <w:rsid w:val="00D050E6"/>
    <w:rsid w:val="00D0523F"/>
    <w:rsid w:val="00D05392"/>
    <w:rsid w:val="00D05812"/>
    <w:rsid w:val="00D05CE9"/>
    <w:rsid w:val="00D05F50"/>
    <w:rsid w:val="00D06887"/>
    <w:rsid w:val="00D06EBA"/>
    <w:rsid w:val="00D07C26"/>
    <w:rsid w:val="00D10760"/>
    <w:rsid w:val="00D10AE6"/>
    <w:rsid w:val="00D10EEC"/>
    <w:rsid w:val="00D11FD4"/>
    <w:rsid w:val="00D126FA"/>
    <w:rsid w:val="00D128B6"/>
    <w:rsid w:val="00D12D22"/>
    <w:rsid w:val="00D12E0E"/>
    <w:rsid w:val="00D1332D"/>
    <w:rsid w:val="00D13430"/>
    <w:rsid w:val="00D13441"/>
    <w:rsid w:val="00D139BC"/>
    <w:rsid w:val="00D14639"/>
    <w:rsid w:val="00D150E7"/>
    <w:rsid w:val="00D152D2"/>
    <w:rsid w:val="00D15E2F"/>
    <w:rsid w:val="00D15EB5"/>
    <w:rsid w:val="00D16570"/>
    <w:rsid w:val="00D16DA0"/>
    <w:rsid w:val="00D1782E"/>
    <w:rsid w:val="00D20984"/>
    <w:rsid w:val="00D20A4B"/>
    <w:rsid w:val="00D22823"/>
    <w:rsid w:val="00D22CFC"/>
    <w:rsid w:val="00D2342D"/>
    <w:rsid w:val="00D25426"/>
    <w:rsid w:val="00D2545C"/>
    <w:rsid w:val="00D26E75"/>
    <w:rsid w:val="00D306F8"/>
    <w:rsid w:val="00D309F3"/>
    <w:rsid w:val="00D32C98"/>
    <w:rsid w:val="00D32D5F"/>
    <w:rsid w:val="00D32F65"/>
    <w:rsid w:val="00D341C4"/>
    <w:rsid w:val="00D349D8"/>
    <w:rsid w:val="00D40958"/>
    <w:rsid w:val="00D417B1"/>
    <w:rsid w:val="00D418C2"/>
    <w:rsid w:val="00D420D9"/>
    <w:rsid w:val="00D42157"/>
    <w:rsid w:val="00D42428"/>
    <w:rsid w:val="00D426C8"/>
    <w:rsid w:val="00D42769"/>
    <w:rsid w:val="00D42AD4"/>
    <w:rsid w:val="00D43409"/>
    <w:rsid w:val="00D4374C"/>
    <w:rsid w:val="00D437D9"/>
    <w:rsid w:val="00D44150"/>
    <w:rsid w:val="00D4432C"/>
    <w:rsid w:val="00D447D1"/>
    <w:rsid w:val="00D44B48"/>
    <w:rsid w:val="00D46876"/>
    <w:rsid w:val="00D47142"/>
    <w:rsid w:val="00D477E8"/>
    <w:rsid w:val="00D50578"/>
    <w:rsid w:val="00D5130A"/>
    <w:rsid w:val="00D515CC"/>
    <w:rsid w:val="00D51937"/>
    <w:rsid w:val="00D52D56"/>
    <w:rsid w:val="00D52DC2"/>
    <w:rsid w:val="00D53BCC"/>
    <w:rsid w:val="00D55E4A"/>
    <w:rsid w:val="00D56253"/>
    <w:rsid w:val="00D56520"/>
    <w:rsid w:val="00D56765"/>
    <w:rsid w:val="00D5679B"/>
    <w:rsid w:val="00D56DF5"/>
    <w:rsid w:val="00D57218"/>
    <w:rsid w:val="00D5740C"/>
    <w:rsid w:val="00D57FE8"/>
    <w:rsid w:val="00D609D9"/>
    <w:rsid w:val="00D60D39"/>
    <w:rsid w:val="00D610BD"/>
    <w:rsid w:val="00D62221"/>
    <w:rsid w:val="00D62FBA"/>
    <w:rsid w:val="00D6300F"/>
    <w:rsid w:val="00D63F01"/>
    <w:rsid w:val="00D648BB"/>
    <w:rsid w:val="00D65046"/>
    <w:rsid w:val="00D66406"/>
    <w:rsid w:val="00D670CE"/>
    <w:rsid w:val="00D6750D"/>
    <w:rsid w:val="00D67E84"/>
    <w:rsid w:val="00D702DE"/>
    <w:rsid w:val="00D70DFB"/>
    <w:rsid w:val="00D70E47"/>
    <w:rsid w:val="00D7181A"/>
    <w:rsid w:val="00D721A9"/>
    <w:rsid w:val="00D73041"/>
    <w:rsid w:val="00D732EC"/>
    <w:rsid w:val="00D73C22"/>
    <w:rsid w:val="00D73CE3"/>
    <w:rsid w:val="00D74BFF"/>
    <w:rsid w:val="00D74C99"/>
    <w:rsid w:val="00D7563F"/>
    <w:rsid w:val="00D75BB5"/>
    <w:rsid w:val="00D75F9C"/>
    <w:rsid w:val="00D766DF"/>
    <w:rsid w:val="00D76C89"/>
    <w:rsid w:val="00D80444"/>
    <w:rsid w:val="00D810B2"/>
    <w:rsid w:val="00D824A1"/>
    <w:rsid w:val="00D82990"/>
    <w:rsid w:val="00D82E9D"/>
    <w:rsid w:val="00D834A0"/>
    <w:rsid w:val="00D83557"/>
    <w:rsid w:val="00D83A01"/>
    <w:rsid w:val="00D83DD0"/>
    <w:rsid w:val="00D84018"/>
    <w:rsid w:val="00D84897"/>
    <w:rsid w:val="00D85BA2"/>
    <w:rsid w:val="00D85FD0"/>
    <w:rsid w:val="00D86286"/>
    <w:rsid w:val="00D864A0"/>
    <w:rsid w:val="00D86E02"/>
    <w:rsid w:val="00D87562"/>
    <w:rsid w:val="00D90D36"/>
    <w:rsid w:val="00D91D72"/>
    <w:rsid w:val="00D92335"/>
    <w:rsid w:val="00D92448"/>
    <w:rsid w:val="00D925C1"/>
    <w:rsid w:val="00D9297E"/>
    <w:rsid w:val="00D93F26"/>
    <w:rsid w:val="00D969D9"/>
    <w:rsid w:val="00D96EF3"/>
    <w:rsid w:val="00D976ED"/>
    <w:rsid w:val="00DA0DB2"/>
    <w:rsid w:val="00DA15DA"/>
    <w:rsid w:val="00DA186E"/>
    <w:rsid w:val="00DA1904"/>
    <w:rsid w:val="00DA23F2"/>
    <w:rsid w:val="00DA2483"/>
    <w:rsid w:val="00DA3FFB"/>
    <w:rsid w:val="00DA4085"/>
    <w:rsid w:val="00DA4116"/>
    <w:rsid w:val="00DA4387"/>
    <w:rsid w:val="00DA5B38"/>
    <w:rsid w:val="00DA75C1"/>
    <w:rsid w:val="00DA75C3"/>
    <w:rsid w:val="00DB002A"/>
    <w:rsid w:val="00DB00D8"/>
    <w:rsid w:val="00DB04A5"/>
    <w:rsid w:val="00DB0988"/>
    <w:rsid w:val="00DB14B8"/>
    <w:rsid w:val="00DB1C93"/>
    <w:rsid w:val="00DB251C"/>
    <w:rsid w:val="00DB27AE"/>
    <w:rsid w:val="00DB288E"/>
    <w:rsid w:val="00DB2AAD"/>
    <w:rsid w:val="00DB3689"/>
    <w:rsid w:val="00DB38AD"/>
    <w:rsid w:val="00DB3D15"/>
    <w:rsid w:val="00DB3FFF"/>
    <w:rsid w:val="00DB4630"/>
    <w:rsid w:val="00DB51C1"/>
    <w:rsid w:val="00DB591C"/>
    <w:rsid w:val="00DB5DCB"/>
    <w:rsid w:val="00DB64FE"/>
    <w:rsid w:val="00DB6643"/>
    <w:rsid w:val="00DB7995"/>
    <w:rsid w:val="00DC0B76"/>
    <w:rsid w:val="00DC17C6"/>
    <w:rsid w:val="00DC202B"/>
    <w:rsid w:val="00DC2878"/>
    <w:rsid w:val="00DC2A14"/>
    <w:rsid w:val="00DC2BF6"/>
    <w:rsid w:val="00DC2CDF"/>
    <w:rsid w:val="00DC30AD"/>
    <w:rsid w:val="00DC441C"/>
    <w:rsid w:val="00DC4445"/>
    <w:rsid w:val="00DC4BCE"/>
    <w:rsid w:val="00DC4F88"/>
    <w:rsid w:val="00DC53BA"/>
    <w:rsid w:val="00DC5A97"/>
    <w:rsid w:val="00DC7DCB"/>
    <w:rsid w:val="00DD02D7"/>
    <w:rsid w:val="00DD061F"/>
    <w:rsid w:val="00DD073F"/>
    <w:rsid w:val="00DD11BE"/>
    <w:rsid w:val="00DD203B"/>
    <w:rsid w:val="00DD285B"/>
    <w:rsid w:val="00DD2B7F"/>
    <w:rsid w:val="00DD32E9"/>
    <w:rsid w:val="00DD3BDA"/>
    <w:rsid w:val="00DD49E7"/>
    <w:rsid w:val="00DD51E5"/>
    <w:rsid w:val="00DD5824"/>
    <w:rsid w:val="00DD6C01"/>
    <w:rsid w:val="00DD7B57"/>
    <w:rsid w:val="00DE0546"/>
    <w:rsid w:val="00DE0A85"/>
    <w:rsid w:val="00DE2688"/>
    <w:rsid w:val="00DE29D8"/>
    <w:rsid w:val="00DE3716"/>
    <w:rsid w:val="00DE379E"/>
    <w:rsid w:val="00DE3D42"/>
    <w:rsid w:val="00DE449B"/>
    <w:rsid w:val="00DE4723"/>
    <w:rsid w:val="00DE4BBB"/>
    <w:rsid w:val="00DE6524"/>
    <w:rsid w:val="00DE6825"/>
    <w:rsid w:val="00DE6D1A"/>
    <w:rsid w:val="00DE71D1"/>
    <w:rsid w:val="00DE79F9"/>
    <w:rsid w:val="00DF0195"/>
    <w:rsid w:val="00DF0349"/>
    <w:rsid w:val="00DF03E7"/>
    <w:rsid w:val="00DF04BF"/>
    <w:rsid w:val="00DF0B34"/>
    <w:rsid w:val="00DF0BC0"/>
    <w:rsid w:val="00DF1AA8"/>
    <w:rsid w:val="00DF2603"/>
    <w:rsid w:val="00DF2E85"/>
    <w:rsid w:val="00DF44B2"/>
    <w:rsid w:val="00DF46D6"/>
    <w:rsid w:val="00DF5492"/>
    <w:rsid w:val="00DF573B"/>
    <w:rsid w:val="00DF577F"/>
    <w:rsid w:val="00DF599F"/>
    <w:rsid w:val="00DF5A20"/>
    <w:rsid w:val="00DF5EFE"/>
    <w:rsid w:val="00DF624C"/>
    <w:rsid w:val="00DF62C0"/>
    <w:rsid w:val="00DF681D"/>
    <w:rsid w:val="00DF70BB"/>
    <w:rsid w:val="00DF7240"/>
    <w:rsid w:val="00DF78A9"/>
    <w:rsid w:val="00DF7AF7"/>
    <w:rsid w:val="00E00740"/>
    <w:rsid w:val="00E01BFD"/>
    <w:rsid w:val="00E020FF"/>
    <w:rsid w:val="00E024BE"/>
    <w:rsid w:val="00E032CF"/>
    <w:rsid w:val="00E033EB"/>
    <w:rsid w:val="00E03DEC"/>
    <w:rsid w:val="00E042A6"/>
    <w:rsid w:val="00E04C68"/>
    <w:rsid w:val="00E04D08"/>
    <w:rsid w:val="00E050C7"/>
    <w:rsid w:val="00E050E7"/>
    <w:rsid w:val="00E05329"/>
    <w:rsid w:val="00E05704"/>
    <w:rsid w:val="00E06B01"/>
    <w:rsid w:val="00E06CC3"/>
    <w:rsid w:val="00E06F92"/>
    <w:rsid w:val="00E06FA2"/>
    <w:rsid w:val="00E072A9"/>
    <w:rsid w:val="00E07324"/>
    <w:rsid w:val="00E077D8"/>
    <w:rsid w:val="00E110A4"/>
    <w:rsid w:val="00E11E44"/>
    <w:rsid w:val="00E121E8"/>
    <w:rsid w:val="00E12594"/>
    <w:rsid w:val="00E12B80"/>
    <w:rsid w:val="00E12CE9"/>
    <w:rsid w:val="00E13245"/>
    <w:rsid w:val="00E1362C"/>
    <w:rsid w:val="00E13AFA"/>
    <w:rsid w:val="00E14550"/>
    <w:rsid w:val="00E14E33"/>
    <w:rsid w:val="00E166A9"/>
    <w:rsid w:val="00E16A82"/>
    <w:rsid w:val="00E177C2"/>
    <w:rsid w:val="00E17AB5"/>
    <w:rsid w:val="00E17DFF"/>
    <w:rsid w:val="00E2168B"/>
    <w:rsid w:val="00E2182E"/>
    <w:rsid w:val="00E21915"/>
    <w:rsid w:val="00E21D8C"/>
    <w:rsid w:val="00E21F03"/>
    <w:rsid w:val="00E22B30"/>
    <w:rsid w:val="00E23442"/>
    <w:rsid w:val="00E23E07"/>
    <w:rsid w:val="00E240E6"/>
    <w:rsid w:val="00E24B20"/>
    <w:rsid w:val="00E250BD"/>
    <w:rsid w:val="00E269ED"/>
    <w:rsid w:val="00E26A5E"/>
    <w:rsid w:val="00E26C1E"/>
    <w:rsid w:val="00E278E8"/>
    <w:rsid w:val="00E30D24"/>
    <w:rsid w:val="00E32C0F"/>
    <w:rsid w:val="00E32C3A"/>
    <w:rsid w:val="00E32C9F"/>
    <w:rsid w:val="00E32D26"/>
    <w:rsid w:val="00E33131"/>
    <w:rsid w:val="00E332A7"/>
    <w:rsid w:val="00E338EF"/>
    <w:rsid w:val="00E33955"/>
    <w:rsid w:val="00E33DBE"/>
    <w:rsid w:val="00E351AB"/>
    <w:rsid w:val="00E352AE"/>
    <w:rsid w:val="00E35544"/>
    <w:rsid w:val="00E35AB7"/>
    <w:rsid w:val="00E35D71"/>
    <w:rsid w:val="00E35E1B"/>
    <w:rsid w:val="00E3652D"/>
    <w:rsid w:val="00E3722D"/>
    <w:rsid w:val="00E37AD8"/>
    <w:rsid w:val="00E37C3D"/>
    <w:rsid w:val="00E401DF"/>
    <w:rsid w:val="00E40539"/>
    <w:rsid w:val="00E40FF8"/>
    <w:rsid w:val="00E41341"/>
    <w:rsid w:val="00E419AD"/>
    <w:rsid w:val="00E4248F"/>
    <w:rsid w:val="00E43B84"/>
    <w:rsid w:val="00E43EF0"/>
    <w:rsid w:val="00E44284"/>
    <w:rsid w:val="00E44CE5"/>
    <w:rsid w:val="00E44D87"/>
    <w:rsid w:val="00E45496"/>
    <w:rsid w:val="00E456AF"/>
    <w:rsid w:val="00E46F4C"/>
    <w:rsid w:val="00E501CB"/>
    <w:rsid w:val="00E506A6"/>
    <w:rsid w:val="00E50A1E"/>
    <w:rsid w:val="00E511A3"/>
    <w:rsid w:val="00E52CF4"/>
    <w:rsid w:val="00E53008"/>
    <w:rsid w:val="00E53580"/>
    <w:rsid w:val="00E544BB"/>
    <w:rsid w:val="00E54732"/>
    <w:rsid w:val="00E54CEA"/>
    <w:rsid w:val="00E54EC2"/>
    <w:rsid w:val="00E54ED7"/>
    <w:rsid w:val="00E55439"/>
    <w:rsid w:val="00E55D4E"/>
    <w:rsid w:val="00E568E4"/>
    <w:rsid w:val="00E574C9"/>
    <w:rsid w:val="00E578EC"/>
    <w:rsid w:val="00E57ADE"/>
    <w:rsid w:val="00E600BC"/>
    <w:rsid w:val="00E60423"/>
    <w:rsid w:val="00E60B84"/>
    <w:rsid w:val="00E60EB7"/>
    <w:rsid w:val="00E61790"/>
    <w:rsid w:val="00E622BF"/>
    <w:rsid w:val="00E62DEB"/>
    <w:rsid w:val="00E62E72"/>
    <w:rsid w:val="00E649D7"/>
    <w:rsid w:val="00E64E70"/>
    <w:rsid w:val="00E662CB"/>
    <w:rsid w:val="00E67503"/>
    <w:rsid w:val="00E67ACF"/>
    <w:rsid w:val="00E70750"/>
    <w:rsid w:val="00E70B50"/>
    <w:rsid w:val="00E70C6E"/>
    <w:rsid w:val="00E714F3"/>
    <w:rsid w:val="00E71A13"/>
    <w:rsid w:val="00E71DCF"/>
    <w:rsid w:val="00E72416"/>
    <w:rsid w:val="00E72742"/>
    <w:rsid w:val="00E7285E"/>
    <w:rsid w:val="00E73764"/>
    <w:rsid w:val="00E73B16"/>
    <w:rsid w:val="00E73C1C"/>
    <w:rsid w:val="00E73DF4"/>
    <w:rsid w:val="00E73E20"/>
    <w:rsid w:val="00E74B7D"/>
    <w:rsid w:val="00E74DC7"/>
    <w:rsid w:val="00E7559E"/>
    <w:rsid w:val="00E755F0"/>
    <w:rsid w:val="00E75C66"/>
    <w:rsid w:val="00E8060E"/>
    <w:rsid w:val="00E8075A"/>
    <w:rsid w:val="00E81287"/>
    <w:rsid w:val="00E818A6"/>
    <w:rsid w:val="00E81BC5"/>
    <w:rsid w:val="00E81E34"/>
    <w:rsid w:val="00E825BA"/>
    <w:rsid w:val="00E8307D"/>
    <w:rsid w:val="00E83F19"/>
    <w:rsid w:val="00E84058"/>
    <w:rsid w:val="00E849CE"/>
    <w:rsid w:val="00E84B70"/>
    <w:rsid w:val="00E84E77"/>
    <w:rsid w:val="00E85A91"/>
    <w:rsid w:val="00E85EAF"/>
    <w:rsid w:val="00E86FA1"/>
    <w:rsid w:val="00E87718"/>
    <w:rsid w:val="00E8795B"/>
    <w:rsid w:val="00E90282"/>
    <w:rsid w:val="00E9178E"/>
    <w:rsid w:val="00E92090"/>
    <w:rsid w:val="00E92979"/>
    <w:rsid w:val="00E937D8"/>
    <w:rsid w:val="00E93BD7"/>
    <w:rsid w:val="00E93E01"/>
    <w:rsid w:val="00E94311"/>
    <w:rsid w:val="00E94D5E"/>
    <w:rsid w:val="00E95867"/>
    <w:rsid w:val="00E95870"/>
    <w:rsid w:val="00E958AB"/>
    <w:rsid w:val="00E96413"/>
    <w:rsid w:val="00E96444"/>
    <w:rsid w:val="00E9654E"/>
    <w:rsid w:val="00E96F99"/>
    <w:rsid w:val="00E97392"/>
    <w:rsid w:val="00E9783A"/>
    <w:rsid w:val="00E97CCB"/>
    <w:rsid w:val="00EA0AA6"/>
    <w:rsid w:val="00EA0BF6"/>
    <w:rsid w:val="00EA0D5B"/>
    <w:rsid w:val="00EA0F6F"/>
    <w:rsid w:val="00EA17A6"/>
    <w:rsid w:val="00EA2959"/>
    <w:rsid w:val="00EA2B72"/>
    <w:rsid w:val="00EA3DA5"/>
    <w:rsid w:val="00EA4477"/>
    <w:rsid w:val="00EA44F4"/>
    <w:rsid w:val="00EA4925"/>
    <w:rsid w:val="00EA5890"/>
    <w:rsid w:val="00EA589D"/>
    <w:rsid w:val="00EA5FA1"/>
    <w:rsid w:val="00EA6D46"/>
    <w:rsid w:val="00EA7100"/>
    <w:rsid w:val="00EA7721"/>
    <w:rsid w:val="00EA799B"/>
    <w:rsid w:val="00EA7A9A"/>
    <w:rsid w:val="00EA7F9F"/>
    <w:rsid w:val="00EB01C3"/>
    <w:rsid w:val="00EB07DD"/>
    <w:rsid w:val="00EB085A"/>
    <w:rsid w:val="00EB0E6A"/>
    <w:rsid w:val="00EB0E70"/>
    <w:rsid w:val="00EB1274"/>
    <w:rsid w:val="00EB179D"/>
    <w:rsid w:val="00EB20BD"/>
    <w:rsid w:val="00EB230F"/>
    <w:rsid w:val="00EB28EE"/>
    <w:rsid w:val="00EB371F"/>
    <w:rsid w:val="00EB4583"/>
    <w:rsid w:val="00EB491A"/>
    <w:rsid w:val="00EB4EB9"/>
    <w:rsid w:val="00EB5180"/>
    <w:rsid w:val="00EB5AA3"/>
    <w:rsid w:val="00EB5D72"/>
    <w:rsid w:val="00EB65F7"/>
    <w:rsid w:val="00EB6724"/>
    <w:rsid w:val="00EB76E8"/>
    <w:rsid w:val="00EB77A4"/>
    <w:rsid w:val="00EB79C1"/>
    <w:rsid w:val="00EC122E"/>
    <w:rsid w:val="00EC1D04"/>
    <w:rsid w:val="00EC209F"/>
    <w:rsid w:val="00EC3AA7"/>
    <w:rsid w:val="00EC3C63"/>
    <w:rsid w:val="00EC453C"/>
    <w:rsid w:val="00EC4602"/>
    <w:rsid w:val="00EC4757"/>
    <w:rsid w:val="00EC52B1"/>
    <w:rsid w:val="00EC5EEC"/>
    <w:rsid w:val="00EC61B4"/>
    <w:rsid w:val="00EC6676"/>
    <w:rsid w:val="00EC7191"/>
    <w:rsid w:val="00EC7827"/>
    <w:rsid w:val="00EC7C95"/>
    <w:rsid w:val="00EC7EDB"/>
    <w:rsid w:val="00ED0264"/>
    <w:rsid w:val="00ED0899"/>
    <w:rsid w:val="00ED098D"/>
    <w:rsid w:val="00ED0FC2"/>
    <w:rsid w:val="00ED14FB"/>
    <w:rsid w:val="00ED2BB6"/>
    <w:rsid w:val="00ED34E1"/>
    <w:rsid w:val="00ED37CA"/>
    <w:rsid w:val="00ED3A89"/>
    <w:rsid w:val="00ED3B8D"/>
    <w:rsid w:val="00ED3CC4"/>
    <w:rsid w:val="00ED42E2"/>
    <w:rsid w:val="00ED4F01"/>
    <w:rsid w:val="00ED520D"/>
    <w:rsid w:val="00ED5421"/>
    <w:rsid w:val="00ED5921"/>
    <w:rsid w:val="00ED5FEF"/>
    <w:rsid w:val="00ED766E"/>
    <w:rsid w:val="00ED796D"/>
    <w:rsid w:val="00ED79B5"/>
    <w:rsid w:val="00EE09C7"/>
    <w:rsid w:val="00EE09FF"/>
    <w:rsid w:val="00EE2276"/>
    <w:rsid w:val="00EE2638"/>
    <w:rsid w:val="00EE30DC"/>
    <w:rsid w:val="00EE3DE3"/>
    <w:rsid w:val="00EE40B3"/>
    <w:rsid w:val="00EE428B"/>
    <w:rsid w:val="00EE4402"/>
    <w:rsid w:val="00EE4B24"/>
    <w:rsid w:val="00EE584D"/>
    <w:rsid w:val="00EE59C4"/>
    <w:rsid w:val="00EE5A07"/>
    <w:rsid w:val="00EE5C0C"/>
    <w:rsid w:val="00EE646A"/>
    <w:rsid w:val="00EE71E9"/>
    <w:rsid w:val="00EE729B"/>
    <w:rsid w:val="00EE730F"/>
    <w:rsid w:val="00EE73F0"/>
    <w:rsid w:val="00EE796E"/>
    <w:rsid w:val="00EF0466"/>
    <w:rsid w:val="00EF0755"/>
    <w:rsid w:val="00EF0E80"/>
    <w:rsid w:val="00EF0F60"/>
    <w:rsid w:val="00EF15D3"/>
    <w:rsid w:val="00EF26D4"/>
    <w:rsid w:val="00EF2D87"/>
    <w:rsid w:val="00EF2E3A"/>
    <w:rsid w:val="00EF378F"/>
    <w:rsid w:val="00EF39C8"/>
    <w:rsid w:val="00EF3D83"/>
    <w:rsid w:val="00EF4C71"/>
    <w:rsid w:val="00EF54C2"/>
    <w:rsid w:val="00EF55B1"/>
    <w:rsid w:val="00EF68DC"/>
    <w:rsid w:val="00EF75D1"/>
    <w:rsid w:val="00EF7A31"/>
    <w:rsid w:val="00F00F19"/>
    <w:rsid w:val="00F013C4"/>
    <w:rsid w:val="00F01C5A"/>
    <w:rsid w:val="00F01DAE"/>
    <w:rsid w:val="00F02A75"/>
    <w:rsid w:val="00F02EF9"/>
    <w:rsid w:val="00F03019"/>
    <w:rsid w:val="00F03683"/>
    <w:rsid w:val="00F03BB5"/>
    <w:rsid w:val="00F03CA1"/>
    <w:rsid w:val="00F0424A"/>
    <w:rsid w:val="00F047D8"/>
    <w:rsid w:val="00F05775"/>
    <w:rsid w:val="00F0588E"/>
    <w:rsid w:val="00F05EA7"/>
    <w:rsid w:val="00F065CB"/>
    <w:rsid w:val="00F06844"/>
    <w:rsid w:val="00F06CA2"/>
    <w:rsid w:val="00F06D87"/>
    <w:rsid w:val="00F07169"/>
    <w:rsid w:val="00F072A7"/>
    <w:rsid w:val="00F078DC"/>
    <w:rsid w:val="00F0796B"/>
    <w:rsid w:val="00F07E82"/>
    <w:rsid w:val="00F108B5"/>
    <w:rsid w:val="00F10911"/>
    <w:rsid w:val="00F10AD6"/>
    <w:rsid w:val="00F10E9E"/>
    <w:rsid w:val="00F1280A"/>
    <w:rsid w:val="00F12ADC"/>
    <w:rsid w:val="00F134E2"/>
    <w:rsid w:val="00F1350C"/>
    <w:rsid w:val="00F13521"/>
    <w:rsid w:val="00F13A28"/>
    <w:rsid w:val="00F141D0"/>
    <w:rsid w:val="00F14593"/>
    <w:rsid w:val="00F14F38"/>
    <w:rsid w:val="00F14FB8"/>
    <w:rsid w:val="00F15ACB"/>
    <w:rsid w:val="00F1604F"/>
    <w:rsid w:val="00F16734"/>
    <w:rsid w:val="00F169AD"/>
    <w:rsid w:val="00F169F4"/>
    <w:rsid w:val="00F171A1"/>
    <w:rsid w:val="00F20080"/>
    <w:rsid w:val="00F20846"/>
    <w:rsid w:val="00F20ACB"/>
    <w:rsid w:val="00F21160"/>
    <w:rsid w:val="00F22C58"/>
    <w:rsid w:val="00F23D9A"/>
    <w:rsid w:val="00F240E6"/>
    <w:rsid w:val="00F24258"/>
    <w:rsid w:val="00F248D8"/>
    <w:rsid w:val="00F2559B"/>
    <w:rsid w:val="00F259F8"/>
    <w:rsid w:val="00F26D5E"/>
    <w:rsid w:val="00F26FF8"/>
    <w:rsid w:val="00F27172"/>
    <w:rsid w:val="00F27EF1"/>
    <w:rsid w:val="00F3047A"/>
    <w:rsid w:val="00F30978"/>
    <w:rsid w:val="00F30C0E"/>
    <w:rsid w:val="00F313E7"/>
    <w:rsid w:val="00F31404"/>
    <w:rsid w:val="00F31AD1"/>
    <w:rsid w:val="00F31D65"/>
    <w:rsid w:val="00F3206B"/>
    <w:rsid w:val="00F32BA8"/>
    <w:rsid w:val="00F336DF"/>
    <w:rsid w:val="00F341BA"/>
    <w:rsid w:val="00F349F1"/>
    <w:rsid w:val="00F34C3A"/>
    <w:rsid w:val="00F356AF"/>
    <w:rsid w:val="00F35EF9"/>
    <w:rsid w:val="00F36532"/>
    <w:rsid w:val="00F36762"/>
    <w:rsid w:val="00F36957"/>
    <w:rsid w:val="00F36D33"/>
    <w:rsid w:val="00F37DFC"/>
    <w:rsid w:val="00F37FFB"/>
    <w:rsid w:val="00F40328"/>
    <w:rsid w:val="00F40436"/>
    <w:rsid w:val="00F404A2"/>
    <w:rsid w:val="00F40AF1"/>
    <w:rsid w:val="00F40B1F"/>
    <w:rsid w:val="00F40CF0"/>
    <w:rsid w:val="00F4215A"/>
    <w:rsid w:val="00F42420"/>
    <w:rsid w:val="00F430FD"/>
    <w:rsid w:val="00F43220"/>
    <w:rsid w:val="00F4350D"/>
    <w:rsid w:val="00F4364E"/>
    <w:rsid w:val="00F43D53"/>
    <w:rsid w:val="00F44450"/>
    <w:rsid w:val="00F44AE7"/>
    <w:rsid w:val="00F44F1E"/>
    <w:rsid w:val="00F45C0D"/>
    <w:rsid w:val="00F46403"/>
    <w:rsid w:val="00F46A13"/>
    <w:rsid w:val="00F478D6"/>
    <w:rsid w:val="00F47EF9"/>
    <w:rsid w:val="00F501CC"/>
    <w:rsid w:val="00F5051E"/>
    <w:rsid w:val="00F50532"/>
    <w:rsid w:val="00F508F2"/>
    <w:rsid w:val="00F5156E"/>
    <w:rsid w:val="00F524AE"/>
    <w:rsid w:val="00F53039"/>
    <w:rsid w:val="00F54237"/>
    <w:rsid w:val="00F55720"/>
    <w:rsid w:val="00F55923"/>
    <w:rsid w:val="00F55F3E"/>
    <w:rsid w:val="00F567F7"/>
    <w:rsid w:val="00F57455"/>
    <w:rsid w:val="00F611A2"/>
    <w:rsid w:val="00F61B09"/>
    <w:rsid w:val="00F61D32"/>
    <w:rsid w:val="00F62036"/>
    <w:rsid w:val="00F62704"/>
    <w:rsid w:val="00F62E66"/>
    <w:rsid w:val="00F63129"/>
    <w:rsid w:val="00F637B4"/>
    <w:rsid w:val="00F64593"/>
    <w:rsid w:val="00F64CC9"/>
    <w:rsid w:val="00F65027"/>
    <w:rsid w:val="00F65B52"/>
    <w:rsid w:val="00F65D85"/>
    <w:rsid w:val="00F66E3E"/>
    <w:rsid w:val="00F67AA0"/>
    <w:rsid w:val="00F67BCA"/>
    <w:rsid w:val="00F67E73"/>
    <w:rsid w:val="00F703F7"/>
    <w:rsid w:val="00F70873"/>
    <w:rsid w:val="00F708DC"/>
    <w:rsid w:val="00F709C6"/>
    <w:rsid w:val="00F70D5B"/>
    <w:rsid w:val="00F710F4"/>
    <w:rsid w:val="00F736F3"/>
    <w:rsid w:val="00F73BD6"/>
    <w:rsid w:val="00F750B3"/>
    <w:rsid w:val="00F756E3"/>
    <w:rsid w:val="00F759A1"/>
    <w:rsid w:val="00F7695A"/>
    <w:rsid w:val="00F800C9"/>
    <w:rsid w:val="00F80D6A"/>
    <w:rsid w:val="00F80DB6"/>
    <w:rsid w:val="00F80DC2"/>
    <w:rsid w:val="00F816B1"/>
    <w:rsid w:val="00F81FA4"/>
    <w:rsid w:val="00F82899"/>
    <w:rsid w:val="00F82FAE"/>
    <w:rsid w:val="00F83989"/>
    <w:rsid w:val="00F84BE7"/>
    <w:rsid w:val="00F85099"/>
    <w:rsid w:val="00F852C3"/>
    <w:rsid w:val="00F856E1"/>
    <w:rsid w:val="00F857FB"/>
    <w:rsid w:val="00F859C9"/>
    <w:rsid w:val="00F85F31"/>
    <w:rsid w:val="00F861CD"/>
    <w:rsid w:val="00F863D0"/>
    <w:rsid w:val="00F869FD"/>
    <w:rsid w:val="00F87737"/>
    <w:rsid w:val="00F87B7C"/>
    <w:rsid w:val="00F91041"/>
    <w:rsid w:val="00F92AD1"/>
    <w:rsid w:val="00F935D1"/>
    <w:rsid w:val="00F9379C"/>
    <w:rsid w:val="00F94130"/>
    <w:rsid w:val="00F94416"/>
    <w:rsid w:val="00F94C9D"/>
    <w:rsid w:val="00F954A7"/>
    <w:rsid w:val="00F95D7D"/>
    <w:rsid w:val="00F9632C"/>
    <w:rsid w:val="00F96701"/>
    <w:rsid w:val="00F96762"/>
    <w:rsid w:val="00F971DB"/>
    <w:rsid w:val="00F97390"/>
    <w:rsid w:val="00F975A6"/>
    <w:rsid w:val="00F97FD6"/>
    <w:rsid w:val="00FA01B4"/>
    <w:rsid w:val="00FA08FC"/>
    <w:rsid w:val="00FA0CC1"/>
    <w:rsid w:val="00FA1060"/>
    <w:rsid w:val="00FA129F"/>
    <w:rsid w:val="00FA1B2B"/>
    <w:rsid w:val="00FA1E52"/>
    <w:rsid w:val="00FA2558"/>
    <w:rsid w:val="00FA2A63"/>
    <w:rsid w:val="00FA2A86"/>
    <w:rsid w:val="00FA31DE"/>
    <w:rsid w:val="00FA31E1"/>
    <w:rsid w:val="00FA36D3"/>
    <w:rsid w:val="00FA4096"/>
    <w:rsid w:val="00FA4261"/>
    <w:rsid w:val="00FA44F4"/>
    <w:rsid w:val="00FA47DC"/>
    <w:rsid w:val="00FA5116"/>
    <w:rsid w:val="00FA569A"/>
    <w:rsid w:val="00FA5705"/>
    <w:rsid w:val="00FA5EDE"/>
    <w:rsid w:val="00FA64F8"/>
    <w:rsid w:val="00FA6C6F"/>
    <w:rsid w:val="00FA6DF6"/>
    <w:rsid w:val="00FA6E55"/>
    <w:rsid w:val="00FA733A"/>
    <w:rsid w:val="00FA7D17"/>
    <w:rsid w:val="00FB07B7"/>
    <w:rsid w:val="00FB0DFA"/>
    <w:rsid w:val="00FB134D"/>
    <w:rsid w:val="00FB14E5"/>
    <w:rsid w:val="00FB1654"/>
    <w:rsid w:val="00FB1AD7"/>
    <w:rsid w:val="00FB1EDE"/>
    <w:rsid w:val="00FB30A5"/>
    <w:rsid w:val="00FB30DD"/>
    <w:rsid w:val="00FB3B8E"/>
    <w:rsid w:val="00FB5609"/>
    <w:rsid w:val="00FB59C8"/>
    <w:rsid w:val="00FB6515"/>
    <w:rsid w:val="00FB65FC"/>
    <w:rsid w:val="00FB6EB3"/>
    <w:rsid w:val="00FB77C1"/>
    <w:rsid w:val="00FC09C6"/>
    <w:rsid w:val="00FC0A4E"/>
    <w:rsid w:val="00FC1029"/>
    <w:rsid w:val="00FC1592"/>
    <w:rsid w:val="00FC1F7D"/>
    <w:rsid w:val="00FC21F5"/>
    <w:rsid w:val="00FC26A2"/>
    <w:rsid w:val="00FC2A80"/>
    <w:rsid w:val="00FC3D06"/>
    <w:rsid w:val="00FC3EB8"/>
    <w:rsid w:val="00FC45FC"/>
    <w:rsid w:val="00FC4F31"/>
    <w:rsid w:val="00FC4FB0"/>
    <w:rsid w:val="00FC5AB6"/>
    <w:rsid w:val="00FC6087"/>
    <w:rsid w:val="00FC6536"/>
    <w:rsid w:val="00FC6F98"/>
    <w:rsid w:val="00FC715C"/>
    <w:rsid w:val="00FC7AD3"/>
    <w:rsid w:val="00FC7BBC"/>
    <w:rsid w:val="00FC7D25"/>
    <w:rsid w:val="00FD002E"/>
    <w:rsid w:val="00FD0708"/>
    <w:rsid w:val="00FD13CC"/>
    <w:rsid w:val="00FD17AD"/>
    <w:rsid w:val="00FD1CA3"/>
    <w:rsid w:val="00FD28C1"/>
    <w:rsid w:val="00FD3EFE"/>
    <w:rsid w:val="00FD49D1"/>
    <w:rsid w:val="00FD4FA0"/>
    <w:rsid w:val="00FD51E7"/>
    <w:rsid w:val="00FD53A4"/>
    <w:rsid w:val="00FD6251"/>
    <w:rsid w:val="00FD631C"/>
    <w:rsid w:val="00FD6998"/>
    <w:rsid w:val="00FD6DB2"/>
    <w:rsid w:val="00FD6FC9"/>
    <w:rsid w:val="00FD709A"/>
    <w:rsid w:val="00FD7450"/>
    <w:rsid w:val="00FD7C6D"/>
    <w:rsid w:val="00FE0287"/>
    <w:rsid w:val="00FE09CE"/>
    <w:rsid w:val="00FE0E53"/>
    <w:rsid w:val="00FE12FB"/>
    <w:rsid w:val="00FE25C3"/>
    <w:rsid w:val="00FE271A"/>
    <w:rsid w:val="00FE2AA9"/>
    <w:rsid w:val="00FE2B23"/>
    <w:rsid w:val="00FE2FB8"/>
    <w:rsid w:val="00FE3875"/>
    <w:rsid w:val="00FE3C32"/>
    <w:rsid w:val="00FE43F0"/>
    <w:rsid w:val="00FE4688"/>
    <w:rsid w:val="00FE4EDD"/>
    <w:rsid w:val="00FE4FBC"/>
    <w:rsid w:val="00FE5139"/>
    <w:rsid w:val="00FE51D1"/>
    <w:rsid w:val="00FE51E6"/>
    <w:rsid w:val="00FE56FA"/>
    <w:rsid w:val="00FE5D5B"/>
    <w:rsid w:val="00FE5EE2"/>
    <w:rsid w:val="00FE6F10"/>
    <w:rsid w:val="00FE72D6"/>
    <w:rsid w:val="00FE77E6"/>
    <w:rsid w:val="00FE79D0"/>
    <w:rsid w:val="00FE7BBF"/>
    <w:rsid w:val="00FF046B"/>
    <w:rsid w:val="00FF1637"/>
    <w:rsid w:val="00FF1AA9"/>
    <w:rsid w:val="00FF1B30"/>
    <w:rsid w:val="00FF3030"/>
    <w:rsid w:val="00FF35FB"/>
    <w:rsid w:val="00FF4AA1"/>
    <w:rsid w:val="00FF5A03"/>
    <w:rsid w:val="00FF5BDA"/>
    <w:rsid w:val="00FF6F11"/>
    <w:rsid w:val="00FF7800"/>
    <w:rsid w:val="13734578"/>
    <w:rsid w:val="18A39669"/>
    <w:rsid w:val="36663141"/>
    <w:rsid w:val="4AC5046A"/>
    <w:rsid w:val="58A48396"/>
    <w:rsid w:val="6B0E89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6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180F8D"/>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ListParagraph">
    <w:name w:val="List Paragraph"/>
    <w:basedOn w:val="Normal"/>
    <w:uiPriority w:val="34"/>
    <w:qFormat/>
    <w:rsid w:val="00025B0A"/>
    <w:pPr>
      <w:ind w:left="720"/>
    </w:p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F134E2"/>
    <w:rPr>
      <w:sz w:val="22"/>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unhideWhenUsed/>
    <w:rsid w:val="00C27264"/>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E54ED7"/>
    <w:rPr>
      <w:color w:val="954F72" w:themeColor="followedHyperlink"/>
      <w:u w:val="single"/>
    </w:rPr>
  </w:style>
  <w:style w:type="paragraph" w:customStyle="1" w:styleId="paragraph">
    <w:name w:val="paragraph"/>
    <w:basedOn w:val="Normal"/>
    <w:rsid w:val="00C14654"/>
    <w:pPr>
      <w:spacing w:before="100" w:beforeAutospacing="1" w:after="100" w:afterAutospacing="1" w:line="240" w:lineRule="auto"/>
    </w:pPr>
    <w:rPr>
      <w:rFonts w:eastAsia="Times New Roman"/>
      <w:sz w:val="24"/>
      <w:szCs w:val="24"/>
      <w:lang w:eastAsia="en-AU"/>
    </w:rPr>
  </w:style>
  <w:style w:type="character" w:customStyle="1" w:styleId="normaltextrun">
    <w:name w:val="normaltextrun"/>
    <w:basedOn w:val="DefaultParagraphFont"/>
    <w:rsid w:val="00C14654"/>
  </w:style>
  <w:style w:type="character" w:customStyle="1" w:styleId="eop">
    <w:name w:val="eop"/>
    <w:basedOn w:val="DefaultParagraphFont"/>
    <w:rsid w:val="00C14654"/>
  </w:style>
  <w:style w:type="paragraph" w:styleId="FootnoteText">
    <w:name w:val="footnote text"/>
    <w:basedOn w:val="Normal"/>
    <w:link w:val="FootnoteTextChar"/>
    <w:uiPriority w:val="99"/>
    <w:semiHidden/>
    <w:unhideWhenUsed/>
    <w:rsid w:val="00E24B20"/>
    <w:pPr>
      <w:spacing w:line="240" w:lineRule="auto"/>
    </w:pPr>
    <w:rPr>
      <w:rFonts w:eastAsia="Times New Roman"/>
      <w:sz w:val="20"/>
      <w:lang w:eastAsia="en-AU"/>
    </w:rPr>
  </w:style>
  <w:style w:type="character" w:customStyle="1" w:styleId="FootnoteTextChar">
    <w:name w:val="Footnote Text Char"/>
    <w:basedOn w:val="DefaultParagraphFont"/>
    <w:link w:val="FootnoteText"/>
    <w:uiPriority w:val="99"/>
    <w:semiHidden/>
    <w:rsid w:val="00E24B20"/>
    <w:rPr>
      <w:rFonts w:eastAsia="Times New Roman"/>
    </w:rPr>
  </w:style>
  <w:style w:type="character" w:styleId="FootnoteReference">
    <w:name w:val="footnote reference"/>
    <w:basedOn w:val="DefaultParagraphFont"/>
    <w:uiPriority w:val="99"/>
    <w:unhideWhenUsed/>
    <w:rsid w:val="00E24B20"/>
    <w:rPr>
      <w:vertAlign w:val="superscript"/>
    </w:rPr>
  </w:style>
  <w:style w:type="paragraph" w:customStyle="1" w:styleId="Default">
    <w:name w:val="Default"/>
    <w:rsid w:val="00941FEB"/>
    <w:pPr>
      <w:autoSpaceDE w:val="0"/>
      <w:autoSpaceDN w:val="0"/>
      <w:adjustRightInd w:val="0"/>
    </w:pPr>
    <w:rPr>
      <w:rFonts w:ascii="Arial" w:hAnsi="Arial" w:cs="Arial"/>
      <w:color w:val="000000"/>
      <w:sz w:val="24"/>
      <w:szCs w:val="24"/>
    </w:rPr>
  </w:style>
  <w:style w:type="paragraph" w:customStyle="1" w:styleId="li-bodytextparaa0">
    <w:name w:val="li-bodytextparaa"/>
    <w:basedOn w:val="Normal"/>
    <w:rsid w:val="00941FEB"/>
    <w:pPr>
      <w:spacing w:before="100" w:beforeAutospacing="1" w:after="100" w:afterAutospacing="1" w:line="240" w:lineRule="auto"/>
    </w:pPr>
    <w:rPr>
      <w:rFonts w:eastAsia="Times New Roman"/>
      <w:sz w:val="24"/>
      <w:szCs w:val="24"/>
      <w:lang w:eastAsia="en-AU"/>
    </w:rPr>
  </w:style>
  <w:style w:type="paragraph" w:customStyle="1" w:styleId="MIRSubpara">
    <w:name w:val="MIR Subpara"/>
    <w:basedOn w:val="Normal"/>
    <w:link w:val="MIRSubparaChar"/>
    <w:qFormat/>
    <w:rsid w:val="000F15EA"/>
    <w:pPr>
      <w:numPr>
        <w:ilvl w:val="1"/>
        <w:numId w:val="21"/>
      </w:numPr>
      <w:spacing w:before="100" w:line="300" w:lineRule="atLeast"/>
    </w:pPr>
    <w:rPr>
      <w:rFonts w:eastAsia="Times New Roman"/>
      <w:szCs w:val="22"/>
      <w:lang w:eastAsia="en-AU"/>
    </w:rPr>
  </w:style>
  <w:style w:type="character" w:customStyle="1" w:styleId="MIRSubparaChar">
    <w:name w:val="MIR Subpara Char"/>
    <w:basedOn w:val="DefaultParagraphFont"/>
    <w:link w:val="MIRSubpara"/>
    <w:rsid w:val="000F15EA"/>
    <w:rPr>
      <w:rFonts w:eastAsia="Times New Roman"/>
      <w:sz w:val="22"/>
      <w:szCs w:val="22"/>
    </w:rPr>
  </w:style>
  <w:style w:type="paragraph" w:customStyle="1" w:styleId="MIRsubsubsubpara">
    <w:name w:val="MIR subsubsubpara"/>
    <w:basedOn w:val="Normal"/>
    <w:link w:val="MIRsubsubsubparaChar"/>
    <w:qFormat/>
    <w:rsid w:val="000F15EA"/>
    <w:pPr>
      <w:numPr>
        <w:ilvl w:val="3"/>
        <w:numId w:val="21"/>
      </w:numPr>
      <w:spacing w:before="100" w:line="300" w:lineRule="atLeast"/>
    </w:pPr>
    <w:rPr>
      <w:rFonts w:eastAsia="Times New Roman"/>
      <w:szCs w:val="22"/>
      <w:lang w:eastAsia="en-AU"/>
    </w:rPr>
  </w:style>
  <w:style w:type="character" w:customStyle="1" w:styleId="MIRsubsubsubparaChar">
    <w:name w:val="MIR subsubsubpara Char"/>
    <w:basedOn w:val="DefaultParagraphFont"/>
    <w:link w:val="MIRsubsubsubpara"/>
    <w:rsid w:val="000F15EA"/>
    <w:rPr>
      <w:rFonts w:eastAsia="Times New Roman"/>
      <w:sz w:val="22"/>
      <w:szCs w:val="22"/>
    </w:rPr>
  </w:style>
  <w:style w:type="paragraph" w:customStyle="1" w:styleId="MIRBodyText">
    <w:name w:val="MIR Body Text"/>
    <w:basedOn w:val="Normal"/>
    <w:qFormat/>
    <w:rsid w:val="000F15EA"/>
    <w:pPr>
      <w:numPr>
        <w:numId w:val="21"/>
      </w:numPr>
      <w:tabs>
        <w:tab w:val="left" w:pos="851"/>
      </w:tabs>
      <w:spacing w:before="200" w:line="300" w:lineRule="atLeast"/>
    </w:pPr>
    <w:rPr>
      <w:rFonts w:eastAsia="Times New Roman"/>
      <w:szCs w:val="22"/>
      <w:lang w:eastAsia="en-AU"/>
    </w:rPr>
  </w:style>
  <w:style w:type="paragraph" w:customStyle="1" w:styleId="MIRSubsubpara">
    <w:name w:val="MIR Subsubpara"/>
    <w:basedOn w:val="Normal"/>
    <w:link w:val="MIRSubsubparaChar"/>
    <w:qFormat/>
    <w:rsid w:val="000F15EA"/>
    <w:pPr>
      <w:numPr>
        <w:ilvl w:val="2"/>
        <w:numId w:val="21"/>
      </w:numPr>
      <w:tabs>
        <w:tab w:val="clear" w:pos="1842"/>
        <w:tab w:val="num" w:pos="1985"/>
      </w:tabs>
      <w:spacing w:before="100" w:line="300" w:lineRule="atLeast"/>
      <w:ind w:left="1985"/>
    </w:pPr>
    <w:rPr>
      <w:rFonts w:eastAsia="Times New Roman"/>
      <w:szCs w:val="22"/>
      <w:lang w:eastAsia="en-AU"/>
    </w:rPr>
  </w:style>
  <w:style w:type="character" w:customStyle="1" w:styleId="MIRSubsubparaChar">
    <w:name w:val="MIR Subsubpara Char"/>
    <w:basedOn w:val="DefaultParagraphFont"/>
    <w:link w:val="MIRSubsubpara"/>
    <w:rsid w:val="000F15EA"/>
    <w:rPr>
      <w:rFonts w:eastAsia="Times New Roman"/>
      <w:sz w:val="22"/>
      <w:szCs w:val="22"/>
    </w:rPr>
  </w:style>
  <w:style w:type="paragraph" w:styleId="ListBullet">
    <w:name w:val="List Bullet"/>
    <w:basedOn w:val="Normal"/>
    <w:rsid w:val="00B3202E"/>
    <w:pPr>
      <w:numPr>
        <w:numId w:val="28"/>
      </w:numPr>
      <w:tabs>
        <w:tab w:val="clear" w:pos="1418"/>
        <w:tab w:val="num" w:pos="2694"/>
      </w:tabs>
      <w:spacing w:before="100" w:line="300" w:lineRule="atLeast"/>
      <w:ind w:left="2693" w:hanging="425"/>
    </w:pPr>
    <w:rPr>
      <w:rFonts w:eastAsia="PMingLiU"/>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4731">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05072384">
      <w:bodyDiv w:val="1"/>
      <w:marLeft w:val="0"/>
      <w:marRight w:val="0"/>
      <w:marTop w:val="0"/>
      <w:marBottom w:val="0"/>
      <w:divBdr>
        <w:top w:val="none" w:sz="0" w:space="0" w:color="auto"/>
        <w:left w:val="none" w:sz="0" w:space="0" w:color="auto"/>
        <w:bottom w:val="none" w:sz="0" w:space="0" w:color="auto"/>
        <w:right w:val="none" w:sz="0" w:space="0" w:color="auto"/>
      </w:divBdr>
    </w:div>
    <w:div w:id="24341327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4799184">
      <w:bodyDiv w:val="1"/>
      <w:marLeft w:val="0"/>
      <w:marRight w:val="0"/>
      <w:marTop w:val="0"/>
      <w:marBottom w:val="0"/>
      <w:divBdr>
        <w:top w:val="none" w:sz="0" w:space="0" w:color="auto"/>
        <w:left w:val="none" w:sz="0" w:space="0" w:color="auto"/>
        <w:bottom w:val="none" w:sz="0" w:space="0" w:color="auto"/>
        <w:right w:val="none" w:sz="0" w:space="0" w:color="auto"/>
      </w:divBdr>
    </w:div>
    <w:div w:id="313140370">
      <w:bodyDiv w:val="1"/>
      <w:marLeft w:val="0"/>
      <w:marRight w:val="0"/>
      <w:marTop w:val="0"/>
      <w:marBottom w:val="0"/>
      <w:divBdr>
        <w:top w:val="none" w:sz="0" w:space="0" w:color="auto"/>
        <w:left w:val="none" w:sz="0" w:space="0" w:color="auto"/>
        <w:bottom w:val="none" w:sz="0" w:space="0" w:color="auto"/>
        <w:right w:val="none" w:sz="0" w:space="0" w:color="auto"/>
      </w:divBdr>
    </w:div>
    <w:div w:id="390810275">
      <w:bodyDiv w:val="1"/>
      <w:marLeft w:val="0"/>
      <w:marRight w:val="0"/>
      <w:marTop w:val="0"/>
      <w:marBottom w:val="0"/>
      <w:divBdr>
        <w:top w:val="none" w:sz="0" w:space="0" w:color="auto"/>
        <w:left w:val="none" w:sz="0" w:space="0" w:color="auto"/>
        <w:bottom w:val="none" w:sz="0" w:space="0" w:color="auto"/>
        <w:right w:val="none" w:sz="0" w:space="0" w:color="auto"/>
      </w:divBdr>
    </w:div>
    <w:div w:id="3949321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65989702">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59533772">
      <w:bodyDiv w:val="1"/>
      <w:marLeft w:val="0"/>
      <w:marRight w:val="0"/>
      <w:marTop w:val="0"/>
      <w:marBottom w:val="0"/>
      <w:divBdr>
        <w:top w:val="none" w:sz="0" w:space="0" w:color="auto"/>
        <w:left w:val="none" w:sz="0" w:space="0" w:color="auto"/>
        <w:bottom w:val="none" w:sz="0" w:space="0" w:color="auto"/>
        <w:right w:val="none" w:sz="0" w:space="0" w:color="auto"/>
      </w:divBdr>
    </w:div>
    <w:div w:id="987438193">
      <w:bodyDiv w:val="1"/>
      <w:marLeft w:val="0"/>
      <w:marRight w:val="0"/>
      <w:marTop w:val="0"/>
      <w:marBottom w:val="0"/>
      <w:divBdr>
        <w:top w:val="none" w:sz="0" w:space="0" w:color="auto"/>
        <w:left w:val="none" w:sz="0" w:space="0" w:color="auto"/>
        <w:bottom w:val="none" w:sz="0" w:space="0" w:color="auto"/>
        <w:right w:val="none" w:sz="0" w:space="0" w:color="auto"/>
      </w:divBdr>
    </w:div>
    <w:div w:id="1093934314">
      <w:bodyDiv w:val="1"/>
      <w:marLeft w:val="0"/>
      <w:marRight w:val="0"/>
      <w:marTop w:val="0"/>
      <w:marBottom w:val="0"/>
      <w:divBdr>
        <w:top w:val="none" w:sz="0" w:space="0" w:color="auto"/>
        <w:left w:val="none" w:sz="0" w:space="0" w:color="auto"/>
        <w:bottom w:val="none" w:sz="0" w:space="0" w:color="auto"/>
        <w:right w:val="none" w:sz="0" w:space="0" w:color="auto"/>
      </w:divBdr>
    </w:div>
    <w:div w:id="1094663506">
      <w:bodyDiv w:val="1"/>
      <w:marLeft w:val="0"/>
      <w:marRight w:val="0"/>
      <w:marTop w:val="0"/>
      <w:marBottom w:val="0"/>
      <w:divBdr>
        <w:top w:val="none" w:sz="0" w:space="0" w:color="auto"/>
        <w:left w:val="none" w:sz="0" w:space="0" w:color="auto"/>
        <w:bottom w:val="none" w:sz="0" w:space="0" w:color="auto"/>
        <w:right w:val="none" w:sz="0" w:space="0" w:color="auto"/>
      </w:divBdr>
    </w:div>
    <w:div w:id="1104378358">
      <w:bodyDiv w:val="1"/>
      <w:marLeft w:val="0"/>
      <w:marRight w:val="0"/>
      <w:marTop w:val="0"/>
      <w:marBottom w:val="0"/>
      <w:divBdr>
        <w:top w:val="none" w:sz="0" w:space="0" w:color="auto"/>
        <w:left w:val="none" w:sz="0" w:space="0" w:color="auto"/>
        <w:bottom w:val="none" w:sz="0" w:space="0" w:color="auto"/>
        <w:right w:val="none" w:sz="0" w:space="0" w:color="auto"/>
      </w:divBdr>
    </w:div>
    <w:div w:id="1157921741">
      <w:bodyDiv w:val="1"/>
      <w:marLeft w:val="0"/>
      <w:marRight w:val="0"/>
      <w:marTop w:val="0"/>
      <w:marBottom w:val="0"/>
      <w:divBdr>
        <w:top w:val="none" w:sz="0" w:space="0" w:color="auto"/>
        <w:left w:val="none" w:sz="0" w:space="0" w:color="auto"/>
        <w:bottom w:val="none" w:sz="0" w:space="0" w:color="auto"/>
        <w:right w:val="none" w:sz="0" w:space="0" w:color="auto"/>
      </w:divBdr>
    </w:div>
    <w:div w:id="1200778438">
      <w:bodyDiv w:val="1"/>
      <w:marLeft w:val="0"/>
      <w:marRight w:val="0"/>
      <w:marTop w:val="0"/>
      <w:marBottom w:val="0"/>
      <w:divBdr>
        <w:top w:val="none" w:sz="0" w:space="0" w:color="auto"/>
        <w:left w:val="none" w:sz="0" w:space="0" w:color="auto"/>
        <w:bottom w:val="none" w:sz="0" w:space="0" w:color="auto"/>
        <w:right w:val="none" w:sz="0" w:space="0" w:color="auto"/>
      </w:divBdr>
    </w:div>
    <w:div w:id="124972631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85502589">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69646958">
      <w:bodyDiv w:val="1"/>
      <w:marLeft w:val="0"/>
      <w:marRight w:val="0"/>
      <w:marTop w:val="0"/>
      <w:marBottom w:val="0"/>
      <w:divBdr>
        <w:top w:val="none" w:sz="0" w:space="0" w:color="auto"/>
        <w:left w:val="none" w:sz="0" w:space="0" w:color="auto"/>
        <w:bottom w:val="none" w:sz="0" w:space="0" w:color="auto"/>
        <w:right w:val="none" w:sz="0" w:space="0" w:color="auto"/>
      </w:divBdr>
    </w:div>
    <w:div w:id="1468012760">
      <w:bodyDiv w:val="1"/>
      <w:marLeft w:val="0"/>
      <w:marRight w:val="0"/>
      <w:marTop w:val="0"/>
      <w:marBottom w:val="0"/>
      <w:divBdr>
        <w:top w:val="none" w:sz="0" w:space="0" w:color="auto"/>
        <w:left w:val="none" w:sz="0" w:space="0" w:color="auto"/>
        <w:bottom w:val="none" w:sz="0" w:space="0" w:color="auto"/>
        <w:right w:val="none" w:sz="0" w:space="0" w:color="auto"/>
      </w:divBdr>
    </w:div>
    <w:div w:id="1485395010">
      <w:bodyDiv w:val="1"/>
      <w:marLeft w:val="0"/>
      <w:marRight w:val="0"/>
      <w:marTop w:val="0"/>
      <w:marBottom w:val="0"/>
      <w:divBdr>
        <w:top w:val="none" w:sz="0" w:space="0" w:color="auto"/>
        <w:left w:val="none" w:sz="0" w:space="0" w:color="auto"/>
        <w:bottom w:val="none" w:sz="0" w:space="0" w:color="auto"/>
        <w:right w:val="none" w:sz="0" w:space="0" w:color="auto"/>
      </w:divBdr>
    </w:div>
    <w:div w:id="1563784840">
      <w:bodyDiv w:val="1"/>
      <w:marLeft w:val="0"/>
      <w:marRight w:val="0"/>
      <w:marTop w:val="0"/>
      <w:marBottom w:val="0"/>
      <w:divBdr>
        <w:top w:val="none" w:sz="0" w:space="0" w:color="auto"/>
        <w:left w:val="none" w:sz="0" w:space="0" w:color="auto"/>
        <w:bottom w:val="none" w:sz="0" w:space="0" w:color="auto"/>
        <w:right w:val="none" w:sz="0" w:space="0" w:color="auto"/>
      </w:divBdr>
    </w:div>
    <w:div w:id="1680883660">
      <w:bodyDiv w:val="1"/>
      <w:marLeft w:val="0"/>
      <w:marRight w:val="0"/>
      <w:marTop w:val="0"/>
      <w:marBottom w:val="0"/>
      <w:divBdr>
        <w:top w:val="none" w:sz="0" w:space="0" w:color="auto"/>
        <w:left w:val="none" w:sz="0" w:space="0" w:color="auto"/>
        <w:bottom w:val="none" w:sz="0" w:space="0" w:color="auto"/>
        <w:right w:val="none" w:sz="0" w:space="0" w:color="auto"/>
      </w:divBdr>
    </w:div>
    <w:div w:id="1755394716">
      <w:bodyDiv w:val="1"/>
      <w:marLeft w:val="0"/>
      <w:marRight w:val="0"/>
      <w:marTop w:val="0"/>
      <w:marBottom w:val="0"/>
      <w:divBdr>
        <w:top w:val="none" w:sz="0" w:space="0" w:color="auto"/>
        <w:left w:val="none" w:sz="0" w:space="0" w:color="auto"/>
        <w:bottom w:val="none" w:sz="0" w:space="0" w:color="auto"/>
        <w:right w:val="none" w:sz="0" w:space="0" w:color="auto"/>
      </w:divBdr>
    </w:div>
    <w:div w:id="1777097868">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23175510">
      <w:bodyDiv w:val="1"/>
      <w:marLeft w:val="0"/>
      <w:marRight w:val="0"/>
      <w:marTop w:val="0"/>
      <w:marBottom w:val="0"/>
      <w:divBdr>
        <w:top w:val="none" w:sz="0" w:space="0" w:color="auto"/>
        <w:left w:val="none" w:sz="0" w:space="0" w:color="auto"/>
        <w:bottom w:val="none" w:sz="0" w:space="0" w:color="auto"/>
        <w:right w:val="none" w:sz="0" w:space="0" w:color="auto"/>
      </w:divBdr>
    </w:div>
    <w:div w:id="1956516983">
      <w:bodyDiv w:val="1"/>
      <w:marLeft w:val="0"/>
      <w:marRight w:val="0"/>
      <w:marTop w:val="0"/>
      <w:marBottom w:val="0"/>
      <w:divBdr>
        <w:top w:val="none" w:sz="0" w:space="0" w:color="auto"/>
        <w:left w:val="none" w:sz="0" w:space="0" w:color="auto"/>
        <w:bottom w:val="none" w:sz="0" w:space="0" w:color="auto"/>
        <w:right w:val="none" w:sz="0" w:space="0" w:color="auto"/>
      </w:divBdr>
      <w:divsChild>
        <w:div w:id="383606467">
          <w:marLeft w:val="0"/>
          <w:marRight w:val="0"/>
          <w:marTop w:val="0"/>
          <w:marBottom w:val="0"/>
          <w:divBdr>
            <w:top w:val="none" w:sz="0" w:space="0" w:color="auto"/>
            <w:left w:val="none" w:sz="0" w:space="0" w:color="auto"/>
            <w:bottom w:val="none" w:sz="0" w:space="0" w:color="auto"/>
            <w:right w:val="none" w:sz="0" w:space="0" w:color="auto"/>
          </w:divBdr>
        </w:div>
        <w:div w:id="1356036248">
          <w:marLeft w:val="0"/>
          <w:marRight w:val="0"/>
          <w:marTop w:val="0"/>
          <w:marBottom w:val="0"/>
          <w:divBdr>
            <w:top w:val="none" w:sz="0" w:space="0" w:color="auto"/>
            <w:left w:val="none" w:sz="0" w:space="0" w:color="auto"/>
            <w:bottom w:val="none" w:sz="0" w:space="0" w:color="auto"/>
            <w:right w:val="none" w:sz="0" w:space="0" w:color="auto"/>
          </w:divBdr>
        </w:div>
        <w:div w:id="2108889096">
          <w:marLeft w:val="0"/>
          <w:marRight w:val="0"/>
          <w:marTop w:val="0"/>
          <w:marBottom w:val="0"/>
          <w:divBdr>
            <w:top w:val="none" w:sz="0" w:space="0" w:color="auto"/>
            <w:left w:val="none" w:sz="0" w:space="0" w:color="auto"/>
            <w:bottom w:val="none" w:sz="0" w:space="0" w:color="auto"/>
            <w:right w:val="none" w:sz="0" w:space="0" w:color="auto"/>
          </w:divBdr>
        </w:div>
      </w:divsChild>
    </w:div>
    <w:div w:id="2026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001055-1122178031-4661</_dlc_DocId>
    <_dlc_DocIdUrl xmlns="eb44715b-cd74-4c79-92c4-f0e9f1a86440">
      <Url>https://asiclink.sharepoint.com/teams/001055/_layouts/15/DocIdRedir.aspx?ID=001055-1122178031-4661</Url>
      <Description>001055-1122178031-4661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25" ma:contentTypeDescription="" ma:contentTypeScope="" ma:versionID="148d241763d0a62f8d73e71868ace057">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ca9183128b26ec4aa5920e47800ebf57"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9B1A7-06C5-4E15-A5E4-909DD6D3D3D5}">
  <ds:schemaRefs>
    <ds:schemaRef ds:uri="http://schemas.microsoft.com/office/2006/metadata/longProperties"/>
  </ds:schemaRefs>
</ds:datastoreItem>
</file>

<file path=customXml/itemProps2.xml><?xml version="1.0" encoding="utf-8"?>
<ds:datastoreItem xmlns:ds="http://schemas.openxmlformats.org/officeDocument/2006/customXml" ds:itemID="{CE55102F-F118-4FC3-88C8-6BE006C5343D}">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3.xml><?xml version="1.0" encoding="utf-8"?>
<ds:datastoreItem xmlns:ds="http://schemas.openxmlformats.org/officeDocument/2006/customXml" ds:itemID="{165A0F00-C429-4F36-8EB5-892D7B757470}">
  <ds:schemaRefs>
    <ds:schemaRef ds:uri="http://schemas.microsoft.com/sharepoint/events"/>
  </ds:schemaRefs>
</ds:datastoreItem>
</file>

<file path=customXml/itemProps4.xml><?xml version="1.0" encoding="utf-8"?>
<ds:datastoreItem xmlns:ds="http://schemas.openxmlformats.org/officeDocument/2006/customXml" ds:itemID="{14EC1A32-CAF2-4FF1-926F-E4F1556BE8DA}">
  <ds:schemaRefs>
    <ds:schemaRef ds:uri="Microsoft.SharePoint.Taxonomy.ContentTypeSync"/>
  </ds:schemaRefs>
</ds:datastoreItem>
</file>

<file path=customXml/itemProps5.xml><?xml version="1.0" encoding="utf-8"?>
<ds:datastoreItem xmlns:ds="http://schemas.openxmlformats.org/officeDocument/2006/customXml" ds:itemID="{F3215716-CF98-4B01-A63D-E73897711ACB}">
  <ds:schemaRefs>
    <ds:schemaRef ds:uri="http://schemas.microsoft.com/sharepoint/v3/contenttype/forms"/>
  </ds:schemaRefs>
</ds:datastoreItem>
</file>

<file path=customXml/itemProps6.xml><?xml version="1.0" encoding="utf-8"?>
<ds:datastoreItem xmlns:ds="http://schemas.openxmlformats.org/officeDocument/2006/customXml" ds:itemID="{29E983D8-DC08-42EA-B231-4A7DAD14E079}">
  <ds:schemaRefs>
    <ds:schemaRef ds:uri="http://schemas.openxmlformats.org/officeDocument/2006/bibliography"/>
  </ds:schemaRefs>
</ds:datastoreItem>
</file>

<file path=customXml/itemProps7.xml><?xml version="1.0" encoding="utf-8"?>
<ds:datastoreItem xmlns:ds="http://schemas.openxmlformats.org/officeDocument/2006/customXml" ds:itemID="{632A8714-D842-435D-9113-CD5C10E2E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1843</Words>
  <Characters>10509</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Base/>
  <HLinks>
    <vt:vector size="18" baseType="variant">
      <vt:variant>
        <vt:i4>2293821</vt:i4>
      </vt:variant>
      <vt:variant>
        <vt:i4>6</vt:i4>
      </vt:variant>
      <vt:variant>
        <vt:i4>0</vt:i4>
      </vt:variant>
      <vt:variant>
        <vt:i4>5</vt:i4>
      </vt:variant>
      <vt:variant>
        <vt:lpwstr>https://www.legislation.gov.au/F2023N00319/latest/text</vt:lpwstr>
      </vt:variant>
      <vt:variant>
        <vt:lpwstr/>
      </vt:variant>
      <vt:variant>
        <vt:i4>2293821</vt:i4>
      </vt:variant>
      <vt:variant>
        <vt:i4>3</vt:i4>
      </vt:variant>
      <vt:variant>
        <vt:i4>0</vt:i4>
      </vt:variant>
      <vt:variant>
        <vt:i4>5</vt:i4>
      </vt:variant>
      <vt:variant>
        <vt:lpwstr>https://www.legislation.gov.au/F2023N00319/latest/text</vt:lpwstr>
      </vt:variant>
      <vt:variant>
        <vt:lpwstr/>
      </vt:variant>
      <vt:variant>
        <vt:i4>262232</vt:i4>
      </vt:variant>
      <vt:variant>
        <vt:i4>0</vt:i4>
      </vt:variant>
      <vt:variant>
        <vt:i4>0</vt:i4>
      </vt:variant>
      <vt:variant>
        <vt:i4>5</vt:i4>
      </vt:variant>
      <vt:variant>
        <vt:lpwstr>https://asic.gov.au/regulatory-resources/find-a-document/regulatory-guides/rg-249-derivative-trade-repositories/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2024-08-21T00:45:00Z</dcterms:created>
  <dcterms:modified xsi:type="dcterms:W3CDTF">2024-08-21T00:55:00Z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1;#OFFICIAL - Sensitive|6eccc17f-024b-41b0-b6b1-faf98d2aff85</vt:lpwstr>
  </property>
  <property fmtid="{D5CDD505-2E9C-101B-9397-08002B2CF9AE}" pid="3" name="RecordPoint_WorkflowType">
    <vt:lpwstr>ActiveSubmitStub</vt:lpwstr>
  </property>
  <property fmtid="{D5CDD505-2E9C-101B-9397-08002B2CF9AE}" pid="4" name="RecordPoint_ActiveItemSiteId">
    <vt:lpwstr>{141977cf-0b3b-457f-befe-91e13bfc4f18}</vt:lpwstr>
  </property>
  <property fmtid="{D5CDD505-2E9C-101B-9397-08002B2CF9AE}" pid="5" name="RecordPoint_ActiveItemListId">
    <vt:lpwstr>{52837be5-4aea-4ae1-a558-e262609fd21b}</vt:lpwstr>
  </property>
  <property fmtid="{D5CDD505-2E9C-101B-9397-08002B2CF9AE}" pid="6" name="RecordPoint_ActiveItemUniqueId">
    <vt:lpwstr>{e3ca10b2-533c-4c1a-b99b-081f1c0abb10}</vt:lpwstr>
  </property>
  <property fmtid="{D5CDD505-2E9C-101B-9397-08002B2CF9AE}" pid="7" name="RecordPoint_ActiveItemWebId">
    <vt:lpwstr>{7b4e6043-60cd-47eb-8e5e-dfdfe6d1e794}</vt:lpwstr>
  </property>
  <property fmtid="{D5CDD505-2E9C-101B-9397-08002B2CF9AE}" pid="8" name="RecordPoint_SubmissionCompleted">
    <vt:lpwstr>2022-03-07T15:49:28.7468477+11:00</vt:lpwstr>
  </property>
  <property fmtid="{D5CDD505-2E9C-101B-9397-08002B2CF9AE}" pid="9" name="RecordPoint_RecordNumberSubmitted">
    <vt:lpwstr>R20220000932785</vt:lpwstr>
  </property>
  <property fmtid="{D5CDD505-2E9C-101B-9397-08002B2CF9AE}" pid="10" name="ContentTypeId">
    <vt:lpwstr>0x010100B5F685A1365F544391EF8C813B164F3A00F47466A5CC0C5D48A446AD5782D8375F</vt:lpwstr>
  </property>
  <property fmtid="{D5CDD505-2E9C-101B-9397-08002B2CF9AE}" pid="11" name="PolicyWorkDocumentType">
    <vt:lpwstr/>
  </property>
  <property fmtid="{D5CDD505-2E9C-101B-9397-08002B2CF9AE}" pid="12" name="MSIP_Label_a6aead41-07f8-4767-ac8e-ef1c9c793766_Enabled">
    <vt:lpwstr>true</vt:lpwstr>
  </property>
  <property fmtid="{D5CDD505-2E9C-101B-9397-08002B2CF9AE}" pid="13" name="MSIP_Label_a6aead41-07f8-4767-ac8e-ef1c9c793766_SetDate">
    <vt:lpwstr>2022-12-01T23:06:30Z</vt:lpwstr>
  </property>
  <property fmtid="{D5CDD505-2E9C-101B-9397-08002B2CF9AE}" pid="14" name="MSIP_Label_a6aead41-07f8-4767-ac8e-ef1c9c793766_Method">
    <vt:lpwstr>Standard</vt:lpwstr>
  </property>
  <property fmtid="{D5CDD505-2E9C-101B-9397-08002B2CF9AE}" pid="15" name="MSIP_Label_a6aead41-07f8-4767-ac8e-ef1c9c793766_Name">
    <vt:lpwstr>OFFICIAL</vt:lpwstr>
  </property>
  <property fmtid="{D5CDD505-2E9C-101B-9397-08002B2CF9AE}" pid="16" name="MSIP_Label_a6aead41-07f8-4767-ac8e-ef1c9c793766_SiteId">
    <vt:lpwstr>5f1de7c6-55cd-4bb2-902d-514c78cf10f4</vt:lpwstr>
  </property>
  <property fmtid="{D5CDD505-2E9C-101B-9397-08002B2CF9AE}" pid="17" name="MSIP_Label_a6aead41-07f8-4767-ac8e-ef1c9c793766_ActionId">
    <vt:lpwstr>bfa03945-089b-4684-a286-b2fed72067ef</vt:lpwstr>
  </property>
  <property fmtid="{D5CDD505-2E9C-101B-9397-08002B2CF9AE}" pid="18" name="MSIP_Label_a6aead41-07f8-4767-ac8e-ef1c9c793766_ContentBits">
    <vt:lpwstr>0</vt:lpwstr>
  </property>
  <property fmtid="{D5CDD505-2E9C-101B-9397-08002B2CF9AE}" pid="19" name="_dlc_DocIdItemGuid">
    <vt:lpwstr>0cddd9e6-fd48-4f81-8217-3ce9c532a0d0</vt:lpwstr>
  </property>
  <property fmtid="{D5CDD505-2E9C-101B-9397-08002B2CF9AE}" pid="20" name="bdf3bab5a81c426f8b5cbfa0265a271c">
    <vt:lpwstr/>
  </property>
</Properties>
</file>