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C6892" w14:textId="47DB21B5" w:rsidR="00086BF0" w:rsidRDefault="00086BF0" w:rsidP="00086BF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248AAB5A" wp14:editId="35250880">
            <wp:extent cx="1504950" cy="1104900"/>
            <wp:effectExtent l="0" t="0" r="0" b="0"/>
            <wp:docPr id="1" name="Picture 1" descr="Commonwealth of Australia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of Australia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490D2" w14:textId="77777777" w:rsidR="00086BF0" w:rsidRDefault="00086BF0" w:rsidP="00086BF0">
      <w:pPr>
        <w:rPr>
          <w:rFonts w:ascii="Times New Roman" w:hAnsi="Times New Roman" w:cs="Times New Roman"/>
          <w:sz w:val="19"/>
        </w:rPr>
      </w:pPr>
    </w:p>
    <w:p w14:paraId="44546B6E" w14:textId="000424E9" w:rsidR="00086BF0" w:rsidRDefault="009C7DBC" w:rsidP="00086BF0">
      <w:pPr>
        <w:pStyle w:val="ShortT"/>
      </w:pPr>
      <w:r>
        <w:t>Radiocommunications (</w:t>
      </w:r>
      <w:r w:rsidR="00A30F19">
        <w:t>Specified Radiocommunications Receivers and Types of Transmitter Licences and Receiver Licences</w:t>
      </w:r>
      <w:r>
        <w:t xml:space="preserve">) </w:t>
      </w:r>
      <w:r w:rsidR="00440DED">
        <w:t xml:space="preserve">Determination </w:t>
      </w:r>
      <w:r>
        <w:t>20</w:t>
      </w:r>
      <w:r w:rsidR="00440DED">
        <w:t>2</w:t>
      </w:r>
      <w:r w:rsidR="00A30F19">
        <w:t>4</w:t>
      </w:r>
    </w:p>
    <w:p w14:paraId="75AA3C11" w14:textId="77777777" w:rsidR="00086BF0" w:rsidRDefault="00086BF0" w:rsidP="00086BF0">
      <w:pPr>
        <w:pStyle w:val="SignCoverPageStart"/>
        <w:spacing w:before="0" w:line="240" w:lineRule="auto"/>
        <w:rPr>
          <w:szCs w:val="22"/>
        </w:rPr>
      </w:pPr>
    </w:p>
    <w:p w14:paraId="1ECF4D11" w14:textId="43489D4F" w:rsidR="00086BF0" w:rsidRDefault="00086BF0" w:rsidP="00086BF0">
      <w:pPr>
        <w:pStyle w:val="SignCoverPageStart"/>
        <w:spacing w:before="0" w:line="240" w:lineRule="auto"/>
        <w:rPr>
          <w:szCs w:val="22"/>
        </w:rPr>
      </w:pPr>
      <w:r>
        <w:rPr>
          <w:szCs w:val="22"/>
        </w:rPr>
        <w:t xml:space="preserve">The Australian Communications and Media Authority makes the following </w:t>
      </w:r>
      <w:r w:rsidR="00440DED">
        <w:rPr>
          <w:szCs w:val="22"/>
        </w:rPr>
        <w:t>determination</w:t>
      </w:r>
      <w:r>
        <w:rPr>
          <w:szCs w:val="22"/>
        </w:rPr>
        <w:t xml:space="preserve"> under </w:t>
      </w:r>
      <w:r w:rsidR="0081778F" w:rsidRPr="00522AAE">
        <w:rPr>
          <w:color w:val="000000"/>
          <w:shd w:val="clear" w:color="auto" w:fill="FFFFFF"/>
        </w:rPr>
        <w:t>paragraph 7(1)(b) and subsection 98(1)</w:t>
      </w:r>
      <w:r w:rsidR="0081778F" w:rsidRPr="00522AAE">
        <w:t xml:space="preserve"> </w:t>
      </w:r>
      <w:r w:rsidRPr="00522AAE">
        <w:t>of the</w:t>
      </w:r>
      <w:r w:rsidRPr="0081778F">
        <w:t xml:space="preserve"> </w:t>
      </w:r>
      <w:r w:rsidR="000B0AAB" w:rsidRPr="0081778F">
        <w:rPr>
          <w:i/>
        </w:rPr>
        <w:t>Radiocommunications Act 1992</w:t>
      </w:r>
      <w:r w:rsidRPr="0081778F">
        <w:t>.</w:t>
      </w:r>
    </w:p>
    <w:p w14:paraId="11CC4671" w14:textId="5989DB1C" w:rsidR="00086BF0" w:rsidRDefault="00086BF0" w:rsidP="00086BF0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Dated</w:t>
      </w:r>
      <w:bookmarkStart w:id="0" w:name="BKCheck15B_1"/>
      <w:bookmarkEnd w:id="0"/>
      <w:r>
        <w:rPr>
          <w:rFonts w:ascii="Times New Roman" w:hAnsi="Times New Roman" w:cs="Times New Roman"/>
        </w:rPr>
        <w:t>:</w:t>
      </w:r>
      <w:r w:rsidR="00E90426">
        <w:rPr>
          <w:rFonts w:ascii="Times New Roman" w:hAnsi="Times New Roman" w:cs="Times New Roman"/>
        </w:rPr>
        <w:t xml:space="preserve"> 19 September 2024</w:t>
      </w:r>
    </w:p>
    <w:p w14:paraId="0FD703C2" w14:textId="695BC209" w:rsidR="00E90426" w:rsidRDefault="00E90426" w:rsidP="00E90426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Adam Suckling</w:t>
      </w:r>
    </w:p>
    <w:p w14:paraId="5941814F" w14:textId="1243518A" w:rsidR="00E90426" w:rsidRDefault="00E90426" w:rsidP="00E90426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64B7188B" w14:textId="139F16FC" w:rsidR="00086BF0" w:rsidRDefault="00086BF0" w:rsidP="00E90426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</w:t>
      </w:r>
      <w:bookmarkStart w:id="1" w:name="Minister"/>
    </w:p>
    <w:p w14:paraId="109CED9B" w14:textId="77777777" w:rsidR="00E90426" w:rsidRDefault="00E90426" w:rsidP="00E90426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</w:p>
    <w:p w14:paraId="0960B2FC" w14:textId="1CFFCDFB" w:rsidR="00E90426" w:rsidRDefault="00B21FA1" w:rsidP="00E90426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Michael Brealey</w:t>
      </w:r>
    </w:p>
    <w:p w14:paraId="068B4A11" w14:textId="2CF90078" w:rsidR="00E90426" w:rsidRDefault="00B21FA1" w:rsidP="00E90426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5F356EE0" w14:textId="77777777" w:rsidR="00086BF0" w:rsidRDefault="00086BF0" w:rsidP="00E90426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 w:rsidRPr="00B21FA1">
        <w:rPr>
          <w:rFonts w:ascii="Times New Roman" w:hAnsi="Times New Roman" w:cs="Times New Roman"/>
          <w:strike/>
        </w:rPr>
        <w:t>Member</w:t>
      </w:r>
      <w:r>
        <w:rPr>
          <w:rFonts w:ascii="Times New Roman" w:hAnsi="Times New Roman" w:cs="Times New Roman"/>
        </w:rPr>
        <w:t>/General Manager</w:t>
      </w:r>
      <w:bookmarkEnd w:id="1"/>
    </w:p>
    <w:p w14:paraId="1FEB742C" w14:textId="77777777" w:rsidR="00086BF0" w:rsidRDefault="00086BF0" w:rsidP="00086BF0">
      <w:pPr>
        <w:pStyle w:val="SignCoverPageEnd"/>
        <w:ind w:right="794"/>
        <w:rPr>
          <w:szCs w:val="22"/>
        </w:rPr>
      </w:pPr>
    </w:p>
    <w:p w14:paraId="26D48BEF" w14:textId="77777777" w:rsidR="00086BF0" w:rsidRDefault="00086BF0" w:rsidP="00086BF0">
      <w:pPr>
        <w:pStyle w:val="SignCoverPageEnd"/>
        <w:ind w:right="794"/>
        <w:rPr>
          <w:szCs w:val="22"/>
        </w:rPr>
      </w:pPr>
      <w:r>
        <w:rPr>
          <w:szCs w:val="22"/>
        </w:rPr>
        <w:t>Australian Communications and Media Authority</w:t>
      </w:r>
    </w:p>
    <w:p w14:paraId="43092265" w14:textId="77777777" w:rsidR="00086BF0" w:rsidRDefault="00086BF0" w:rsidP="00086BF0">
      <w:pPr>
        <w:rPr>
          <w:rFonts w:ascii="Times New Roman" w:hAnsi="Times New Roman" w:cs="Times New Roman"/>
        </w:rPr>
      </w:pPr>
    </w:p>
    <w:p w14:paraId="50795CF9" w14:textId="77777777" w:rsidR="00086BF0" w:rsidRDefault="00086BF0" w:rsidP="00086BF0">
      <w:pPr>
        <w:rPr>
          <w:rFonts w:ascii="Times New Roman" w:hAnsi="Times New Roman" w:cs="Times New Roman"/>
        </w:rPr>
      </w:pPr>
    </w:p>
    <w:p w14:paraId="5AF0A5F4" w14:textId="77777777" w:rsidR="00086BF0" w:rsidRDefault="00086BF0" w:rsidP="00086BF0">
      <w:pPr>
        <w:rPr>
          <w:rFonts w:ascii="Times New Roman" w:hAnsi="Times New Roman" w:cs="Times New Roman"/>
        </w:rPr>
      </w:pPr>
    </w:p>
    <w:p w14:paraId="5D1B7840" w14:textId="77777777" w:rsidR="00086BF0" w:rsidRDefault="00086BF0" w:rsidP="00086BF0">
      <w:pPr>
        <w:spacing w:after="0"/>
        <w:rPr>
          <w:rFonts w:ascii="Times New Roman" w:hAnsi="Times New Roman" w:cs="Times New Roman"/>
        </w:rPr>
        <w:sectPr w:rsidR="00086BF0">
          <w:footerReference w:type="default" r:id="rId12"/>
          <w:pgSz w:w="11906" w:h="16838"/>
          <w:pgMar w:top="1440" w:right="1440" w:bottom="1440" w:left="1440" w:header="708" w:footer="708" w:gutter="0"/>
          <w:pgNumType w:start="1"/>
          <w:cols w:space="720"/>
        </w:sectPr>
      </w:pPr>
    </w:p>
    <w:p w14:paraId="1EFDD9FA" w14:textId="77777777" w:rsidR="00086BF0" w:rsidRDefault="00086BF0" w:rsidP="00086BF0">
      <w:pPr>
        <w:pStyle w:val="ActHead5"/>
      </w:pPr>
      <w:bookmarkStart w:id="2" w:name="_Toc444596031"/>
      <w:proofErr w:type="gramStart"/>
      <w:r>
        <w:rPr>
          <w:rStyle w:val="CharSectno"/>
        </w:rPr>
        <w:lastRenderedPageBreak/>
        <w:t>1</w:t>
      </w:r>
      <w:r>
        <w:t xml:space="preserve">  Name</w:t>
      </w:r>
      <w:proofErr w:type="gramEnd"/>
    </w:p>
    <w:p w14:paraId="0BA01627" w14:textId="1DB29E4E" w:rsidR="00086BF0" w:rsidRDefault="00086BF0" w:rsidP="00086BF0">
      <w:pPr>
        <w:pStyle w:val="subsection"/>
      </w:pPr>
      <w:r>
        <w:tab/>
      </w:r>
      <w:r>
        <w:tab/>
        <w:t>This is the</w:t>
      </w:r>
      <w:r w:rsidR="00B81DF6">
        <w:t xml:space="preserve"> </w:t>
      </w:r>
      <w:r w:rsidR="003538E9">
        <w:rPr>
          <w:i/>
          <w:iCs/>
        </w:rPr>
        <w:t>Radiocommunications (</w:t>
      </w:r>
      <w:bookmarkStart w:id="3" w:name="_Hlk152851547"/>
      <w:r w:rsidR="003F7793">
        <w:rPr>
          <w:i/>
          <w:iCs/>
        </w:rPr>
        <w:t>Specified Radiocommunications Receivers and Types of Transmitter Licences and Receiver Licences</w:t>
      </w:r>
      <w:bookmarkEnd w:id="3"/>
      <w:r w:rsidR="003F7793">
        <w:rPr>
          <w:i/>
          <w:iCs/>
        </w:rPr>
        <w:t xml:space="preserve">) Determination </w:t>
      </w:r>
      <w:r w:rsidR="003538E9">
        <w:rPr>
          <w:i/>
          <w:iCs/>
        </w:rPr>
        <w:t>202</w:t>
      </w:r>
      <w:r w:rsidR="003F7793">
        <w:rPr>
          <w:i/>
          <w:iCs/>
        </w:rPr>
        <w:t>4</w:t>
      </w:r>
      <w:r>
        <w:t>.</w:t>
      </w:r>
    </w:p>
    <w:p w14:paraId="177E90D7" w14:textId="77777777" w:rsidR="00086BF0" w:rsidRDefault="00086BF0" w:rsidP="00086BF0">
      <w:pPr>
        <w:pStyle w:val="ActHead5"/>
      </w:pPr>
      <w:bookmarkStart w:id="4" w:name="_Toc444596032"/>
      <w:proofErr w:type="gramStart"/>
      <w:r>
        <w:rPr>
          <w:rStyle w:val="CharSectno"/>
        </w:rPr>
        <w:t>2</w:t>
      </w:r>
      <w:r>
        <w:t xml:space="preserve">  Commencement</w:t>
      </w:r>
      <w:bookmarkEnd w:id="4"/>
      <w:proofErr w:type="gramEnd"/>
    </w:p>
    <w:p w14:paraId="6D874432" w14:textId="77777777" w:rsidR="00086BF0" w:rsidRDefault="00086BF0" w:rsidP="00086BF0">
      <w:pPr>
        <w:pStyle w:val="subsection"/>
      </w:pPr>
      <w:r>
        <w:tab/>
      </w:r>
      <w:r>
        <w:tab/>
        <w:t xml:space="preserve">This instrument commences at the start of the day after the day it is registered on the Federal Register of Legislation. </w:t>
      </w:r>
    </w:p>
    <w:p w14:paraId="795025ED" w14:textId="6EFA5281" w:rsidR="00086BF0" w:rsidRDefault="00086BF0" w:rsidP="00086BF0">
      <w:pPr>
        <w:pStyle w:val="LI-BodyTextNote"/>
        <w:spacing w:before="122"/>
      </w:pPr>
      <w:r>
        <w:t>Note:</w:t>
      </w:r>
      <w:r>
        <w:tab/>
        <w:t xml:space="preserve">The Federal Register of Legislation may be accessed free of charge at </w:t>
      </w:r>
      <w:r w:rsidR="0073548B" w:rsidRPr="0073548B">
        <w:rPr>
          <w:rFonts w:eastAsiaTheme="majorEastAsia"/>
        </w:rPr>
        <w:t>www.legislation.gov.au</w:t>
      </w:r>
      <w:r>
        <w:t>.</w:t>
      </w:r>
    </w:p>
    <w:p w14:paraId="12CBE75E" w14:textId="77777777" w:rsidR="00086BF0" w:rsidRDefault="00086BF0" w:rsidP="00086BF0">
      <w:pPr>
        <w:pStyle w:val="ActHead5"/>
      </w:pPr>
      <w:bookmarkStart w:id="5" w:name="_Toc444596033"/>
      <w:proofErr w:type="gramStart"/>
      <w:r>
        <w:rPr>
          <w:rStyle w:val="CharSectno"/>
        </w:rPr>
        <w:t>3</w:t>
      </w:r>
      <w:r>
        <w:t xml:space="preserve">  Authority</w:t>
      </w:r>
      <w:bookmarkEnd w:id="5"/>
      <w:proofErr w:type="gramEnd"/>
    </w:p>
    <w:p w14:paraId="3377B4C6" w14:textId="2C8BE278" w:rsidR="00086BF0" w:rsidRPr="00A428CB" w:rsidRDefault="00086BF0" w:rsidP="00086BF0">
      <w:pPr>
        <w:pStyle w:val="subsection"/>
      </w:pPr>
      <w:r>
        <w:tab/>
      </w:r>
      <w:r>
        <w:tab/>
      </w:r>
      <w:r w:rsidRPr="00A428CB">
        <w:t xml:space="preserve">This instrument is made under </w:t>
      </w:r>
      <w:r w:rsidR="005711F6" w:rsidRPr="00A428CB">
        <w:rPr>
          <w:color w:val="000000"/>
          <w:shd w:val="clear" w:color="auto" w:fill="FFFFFF"/>
        </w:rPr>
        <w:t>made under paragraph 7(1)(b) and subsection 98(1)</w:t>
      </w:r>
      <w:r w:rsidR="005711F6" w:rsidRPr="00A428CB">
        <w:t xml:space="preserve"> </w:t>
      </w:r>
      <w:r w:rsidRPr="00A428CB">
        <w:t>of the</w:t>
      </w:r>
      <w:r w:rsidR="002030E8" w:rsidRPr="00A428CB">
        <w:t xml:space="preserve"> Act</w:t>
      </w:r>
      <w:r w:rsidRPr="00A428CB">
        <w:t>.</w:t>
      </w:r>
    </w:p>
    <w:p w14:paraId="21A375FC" w14:textId="77777777" w:rsidR="005349D7" w:rsidRDefault="005349D7" w:rsidP="005349D7">
      <w:pPr>
        <w:pStyle w:val="notetext"/>
      </w:pPr>
      <w:bookmarkStart w:id="6" w:name="_Toc444596034"/>
      <w:r>
        <w:t>Note 1:</w:t>
      </w:r>
      <w:r>
        <w:tab/>
      </w:r>
      <w:proofErr w:type="gramStart"/>
      <w:r>
        <w:t>A number of</w:t>
      </w:r>
      <w:proofErr w:type="gramEnd"/>
      <w:r>
        <w:t xml:space="preserve"> other expressions used in this instrument are defined in the Act, including the following:</w:t>
      </w:r>
    </w:p>
    <w:p w14:paraId="3529EEA6" w14:textId="7E7F7DA1" w:rsidR="005349D7" w:rsidRPr="00ED21F8" w:rsidRDefault="005349D7" w:rsidP="005349D7">
      <w:pPr>
        <w:pStyle w:val="notepara"/>
      </w:pPr>
      <w:r w:rsidRPr="00ED21F8">
        <w:t>(</w:t>
      </w:r>
      <w:r w:rsidR="001F7536">
        <w:t>a</w:t>
      </w:r>
      <w:r w:rsidRPr="00ED21F8">
        <w:t>)</w:t>
      </w:r>
      <w:r w:rsidRPr="00ED21F8">
        <w:tab/>
        <w:t xml:space="preserve">radiocommunications </w:t>
      </w:r>
      <w:proofErr w:type="gramStart"/>
      <w:r w:rsidRPr="00ED21F8">
        <w:t>receiver;</w:t>
      </w:r>
      <w:proofErr w:type="gramEnd"/>
    </w:p>
    <w:p w14:paraId="24B52D60" w14:textId="2E78529C" w:rsidR="005349D7" w:rsidRPr="00ED21F8" w:rsidRDefault="005349D7" w:rsidP="005349D7">
      <w:pPr>
        <w:pStyle w:val="notepara"/>
      </w:pPr>
      <w:r w:rsidRPr="00ED21F8">
        <w:t>(</w:t>
      </w:r>
      <w:r w:rsidR="001F7536">
        <w:t>b</w:t>
      </w:r>
      <w:r w:rsidRPr="00ED21F8">
        <w:t>)</w:t>
      </w:r>
      <w:r w:rsidRPr="00ED21F8">
        <w:tab/>
      </w:r>
      <w:r w:rsidR="001F7536">
        <w:t xml:space="preserve">receiver </w:t>
      </w:r>
      <w:proofErr w:type="gramStart"/>
      <w:r w:rsidR="001F7536">
        <w:t>licence</w:t>
      </w:r>
      <w:r w:rsidRPr="00ED21F8">
        <w:t>;</w:t>
      </w:r>
      <w:proofErr w:type="gramEnd"/>
      <w:r w:rsidRPr="00ED21F8">
        <w:t xml:space="preserve"> </w:t>
      </w:r>
    </w:p>
    <w:p w14:paraId="559A71E6" w14:textId="4B1DE609" w:rsidR="005349D7" w:rsidRPr="00ED21F8" w:rsidRDefault="005349D7" w:rsidP="005349D7">
      <w:pPr>
        <w:pStyle w:val="notepara"/>
      </w:pPr>
      <w:r w:rsidRPr="00ED21F8">
        <w:t>(</w:t>
      </w:r>
      <w:r w:rsidR="001F7536">
        <w:t>c</w:t>
      </w:r>
      <w:r w:rsidRPr="00ED21F8">
        <w:t>)</w:t>
      </w:r>
      <w:r w:rsidRPr="00ED21F8">
        <w:tab/>
      </w:r>
      <w:r w:rsidR="001F7536">
        <w:t>transmitter licence.</w:t>
      </w:r>
    </w:p>
    <w:p w14:paraId="18805F41" w14:textId="394ECDD3" w:rsidR="005349D7" w:rsidRDefault="005349D7" w:rsidP="005349D7">
      <w:pPr>
        <w:pStyle w:val="notetext"/>
      </w:pPr>
      <w:r>
        <w:t>Note 2:</w:t>
      </w:r>
      <w:r>
        <w:tab/>
      </w:r>
      <w:r w:rsidR="00C77FFC">
        <w:t>Other expressions used in this instrument may be defined in a determination made under</w:t>
      </w:r>
      <w:r>
        <w:t xml:space="preserve"> section 64 of the </w:t>
      </w:r>
      <w:r>
        <w:rPr>
          <w:i/>
          <w:iCs/>
        </w:rPr>
        <w:t>Australian Communications and Media Authority Act 2005</w:t>
      </w:r>
      <w:r>
        <w:t xml:space="preserve"> including:</w:t>
      </w:r>
    </w:p>
    <w:p w14:paraId="4E242FFE" w14:textId="77777777" w:rsidR="004259E9" w:rsidRDefault="005739D7" w:rsidP="005739D7">
      <w:pPr>
        <w:pStyle w:val="notepara"/>
      </w:pPr>
      <w:r>
        <w:t>(</w:t>
      </w:r>
      <w:r w:rsidR="004259E9">
        <w:t>a</w:t>
      </w:r>
      <w:r>
        <w:t>)</w:t>
      </w:r>
      <w:r>
        <w:tab/>
      </w:r>
      <w:proofErr w:type="gramStart"/>
      <w:r w:rsidR="005349D7">
        <w:t>Act</w:t>
      </w:r>
      <w:r w:rsidR="004259E9">
        <w:t>;</w:t>
      </w:r>
      <w:proofErr w:type="gramEnd"/>
    </w:p>
    <w:p w14:paraId="056AEF36" w14:textId="1F1785F9" w:rsidR="00AD72F1" w:rsidRDefault="00AD72F1" w:rsidP="005739D7">
      <w:pPr>
        <w:pStyle w:val="notepara"/>
      </w:pPr>
      <w:r>
        <w:t>(b)</w:t>
      </w:r>
      <w:r>
        <w:tab/>
        <w:t xml:space="preserve">area-wide receive </w:t>
      </w:r>
      <w:proofErr w:type="gramStart"/>
      <w:r>
        <w:t>station;</w:t>
      </w:r>
      <w:proofErr w:type="gramEnd"/>
    </w:p>
    <w:p w14:paraId="7177B535" w14:textId="7E10344A" w:rsidR="00AD72F1" w:rsidRDefault="00AD72F1" w:rsidP="005739D7">
      <w:pPr>
        <w:pStyle w:val="notepara"/>
      </w:pPr>
      <w:r>
        <w:t>(c)</w:t>
      </w:r>
      <w:r>
        <w:tab/>
        <w:t xml:space="preserve">defence receive </w:t>
      </w:r>
      <w:proofErr w:type="gramStart"/>
      <w:r>
        <w:t>station;</w:t>
      </w:r>
      <w:proofErr w:type="gramEnd"/>
    </w:p>
    <w:p w14:paraId="1CA1B380" w14:textId="7324B36F" w:rsidR="004259E9" w:rsidRDefault="004259E9" w:rsidP="005739D7">
      <w:pPr>
        <w:pStyle w:val="notepara"/>
      </w:pPr>
      <w:r>
        <w:t>(</w:t>
      </w:r>
      <w:r w:rsidR="006F4EF8">
        <w:t>d</w:t>
      </w:r>
      <w:r>
        <w:t>)</w:t>
      </w:r>
      <w:r>
        <w:tab/>
        <w:t xml:space="preserve">earth receive </w:t>
      </w:r>
      <w:proofErr w:type="gramStart"/>
      <w:r>
        <w:t>station;</w:t>
      </w:r>
      <w:proofErr w:type="gramEnd"/>
    </w:p>
    <w:p w14:paraId="468CFA83" w14:textId="72C469C9" w:rsidR="009A6405" w:rsidRDefault="009A6405" w:rsidP="00BF3C2B">
      <w:pPr>
        <w:pStyle w:val="notepar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030"/>
        </w:tabs>
      </w:pPr>
      <w:r>
        <w:t>(</w:t>
      </w:r>
      <w:r w:rsidR="006F4EF8">
        <w:t>e</w:t>
      </w:r>
      <w:r>
        <w:t>)</w:t>
      </w:r>
      <w:r>
        <w:tab/>
        <w:t xml:space="preserve">fixed receive </w:t>
      </w:r>
      <w:proofErr w:type="gramStart"/>
      <w:r>
        <w:t>station;</w:t>
      </w:r>
      <w:proofErr w:type="gramEnd"/>
      <w:r w:rsidR="00BF3C2B">
        <w:tab/>
      </w:r>
    </w:p>
    <w:p w14:paraId="5B4771E3" w14:textId="3DDC7169" w:rsidR="009A6405" w:rsidRDefault="009A6405" w:rsidP="005739D7">
      <w:pPr>
        <w:pStyle w:val="notepara"/>
      </w:pPr>
      <w:r>
        <w:t>(</w:t>
      </w:r>
      <w:r w:rsidR="006F4EF8">
        <w:t>f</w:t>
      </w:r>
      <w:r>
        <w:t>)</w:t>
      </w:r>
      <w:r>
        <w:tab/>
        <w:t xml:space="preserve">major </w:t>
      </w:r>
      <w:proofErr w:type="gramStart"/>
      <w:r>
        <w:t>coast</w:t>
      </w:r>
      <w:proofErr w:type="gramEnd"/>
      <w:r>
        <w:t xml:space="preserve"> receive station;</w:t>
      </w:r>
    </w:p>
    <w:p w14:paraId="0FD307B9" w14:textId="6608C2C1" w:rsidR="005349D7" w:rsidRDefault="009A6405" w:rsidP="006F4EF8">
      <w:pPr>
        <w:pStyle w:val="notepara"/>
      </w:pPr>
      <w:r>
        <w:t>(</w:t>
      </w:r>
      <w:r w:rsidR="006F4EF8">
        <w:t>g</w:t>
      </w:r>
      <w:r>
        <w:t>)</w:t>
      </w:r>
      <w:r>
        <w:tab/>
      </w:r>
      <w:r w:rsidR="00AD72F1">
        <w:t>space receive station</w:t>
      </w:r>
      <w:r w:rsidR="006F4EF8">
        <w:t>.</w:t>
      </w:r>
    </w:p>
    <w:p w14:paraId="125EEF8B" w14:textId="71E5F23C" w:rsidR="00086BF0" w:rsidRDefault="00086BF0" w:rsidP="00086BF0">
      <w:pPr>
        <w:pStyle w:val="ActHead5"/>
        <w:rPr>
          <w:i/>
        </w:rPr>
      </w:pPr>
      <w:proofErr w:type="gramStart"/>
      <w:r w:rsidRPr="00A428CB">
        <w:t>4  Repeal</w:t>
      </w:r>
      <w:proofErr w:type="gramEnd"/>
      <w:r w:rsidRPr="00A428CB">
        <w:t xml:space="preserve"> </w:t>
      </w:r>
    </w:p>
    <w:p w14:paraId="5F185247" w14:textId="5829B031" w:rsidR="00086BF0" w:rsidRDefault="00086BF0" w:rsidP="00086BF0">
      <w:pPr>
        <w:pStyle w:val="subsection"/>
        <w:rPr>
          <w:rStyle w:val="CharSectno"/>
        </w:rPr>
      </w:pPr>
      <w:r>
        <w:tab/>
      </w:r>
      <w:r>
        <w:tab/>
        <w:t xml:space="preserve">The </w:t>
      </w:r>
      <w:r w:rsidR="008C3397">
        <w:rPr>
          <w:i/>
        </w:rPr>
        <w:t>Radiocommunications (</w:t>
      </w:r>
      <w:r w:rsidR="00EB7B5D">
        <w:rPr>
          <w:i/>
          <w:iCs/>
        </w:rPr>
        <w:t>Specified Radiocommunications Receivers and Types of Transmitter Licences and Receiver Licences</w:t>
      </w:r>
      <w:r w:rsidR="008C3397">
        <w:rPr>
          <w:i/>
        </w:rPr>
        <w:t xml:space="preserve">) </w:t>
      </w:r>
      <w:r w:rsidR="00440DED">
        <w:rPr>
          <w:i/>
        </w:rPr>
        <w:t>Determination 20</w:t>
      </w:r>
      <w:r w:rsidR="002E64CD">
        <w:rPr>
          <w:i/>
        </w:rPr>
        <w:t>1</w:t>
      </w:r>
      <w:r w:rsidR="00EB7B5D">
        <w:rPr>
          <w:i/>
        </w:rPr>
        <w:t>4</w:t>
      </w:r>
      <w:r>
        <w:rPr>
          <w:i/>
        </w:rPr>
        <w:t xml:space="preserve"> </w:t>
      </w:r>
      <w:r>
        <w:t>[F</w:t>
      </w:r>
      <w:r w:rsidR="008B3AD5">
        <w:t>2014L01790</w:t>
      </w:r>
      <w:r>
        <w:t xml:space="preserve">] is repealed. </w:t>
      </w:r>
    </w:p>
    <w:bookmarkEnd w:id="6"/>
    <w:p w14:paraId="0602C651" w14:textId="77777777" w:rsidR="008A063B" w:rsidRPr="008A063B" w:rsidRDefault="008A063B" w:rsidP="00CA14ED">
      <w:pPr>
        <w:pStyle w:val="notepara"/>
        <w:rPr>
          <w:b/>
          <w:bCs/>
        </w:rPr>
      </w:pPr>
    </w:p>
    <w:p w14:paraId="13C406F7" w14:textId="3605C02B" w:rsidR="00086BF0" w:rsidRDefault="004B2157" w:rsidP="00086BF0">
      <w:pPr>
        <w:pStyle w:val="ActHead5"/>
      </w:pPr>
      <w:proofErr w:type="gramStart"/>
      <w:r>
        <w:rPr>
          <w:rStyle w:val="CharSectno"/>
        </w:rPr>
        <w:t>5</w:t>
      </w:r>
      <w:r w:rsidR="00086BF0" w:rsidRPr="004F1E24">
        <w:rPr>
          <w:rStyle w:val="CharSectno"/>
        </w:rPr>
        <w:t xml:space="preserve"> </w:t>
      </w:r>
      <w:r w:rsidR="00086BF0">
        <w:t xml:space="preserve"> References</w:t>
      </w:r>
      <w:proofErr w:type="gramEnd"/>
      <w:r w:rsidR="00086BF0">
        <w:t xml:space="preserve"> to other instruments</w:t>
      </w:r>
    </w:p>
    <w:p w14:paraId="624BF9E2" w14:textId="77777777" w:rsidR="00086BF0" w:rsidRDefault="00086BF0" w:rsidP="00086BF0">
      <w:pPr>
        <w:pStyle w:val="subsection"/>
      </w:pPr>
      <w:r>
        <w:tab/>
      </w:r>
      <w:r>
        <w:tab/>
        <w:t>In this instrument, unless the contrary intention appears:</w:t>
      </w:r>
    </w:p>
    <w:p w14:paraId="17BE503C" w14:textId="77777777" w:rsidR="00086BF0" w:rsidRDefault="00086BF0" w:rsidP="00086BF0">
      <w:pPr>
        <w:pStyle w:val="paragraph"/>
      </w:pPr>
      <w:r>
        <w:tab/>
        <w:t>(a)</w:t>
      </w:r>
      <w:r>
        <w:tab/>
        <w:t>a reference to any other legislative instrument is a reference to that other legislative instrument as in force from time to time; and</w:t>
      </w:r>
    </w:p>
    <w:p w14:paraId="7B18CE4F" w14:textId="7DC63764" w:rsidR="00086BF0" w:rsidRDefault="00086BF0" w:rsidP="00086BF0">
      <w:pPr>
        <w:pStyle w:val="paragraph"/>
        <w:tabs>
          <w:tab w:val="left" w:pos="2160"/>
          <w:tab w:val="left" w:pos="2880"/>
          <w:tab w:val="left" w:pos="3600"/>
          <w:tab w:val="center" w:pos="4513"/>
        </w:tabs>
      </w:pPr>
      <w:r>
        <w:tab/>
        <w:t>(b)</w:t>
      </w:r>
      <w:r>
        <w:tab/>
        <w:t xml:space="preserve">a reference to any other kind of instrument </w:t>
      </w:r>
      <w:r w:rsidR="00D14005">
        <w:t xml:space="preserve">or writing </w:t>
      </w:r>
      <w:r>
        <w:t>is a reference to that other instrument</w:t>
      </w:r>
      <w:r w:rsidR="00D14005">
        <w:t xml:space="preserve"> or writing</w:t>
      </w:r>
      <w:r>
        <w:t xml:space="preserve"> as in force</w:t>
      </w:r>
      <w:r w:rsidR="00D14005">
        <w:t xml:space="preserve"> or existence</w:t>
      </w:r>
      <w:r>
        <w:t xml:space="preserve"> from time to time.</w:t>
      </w:r>
    </w:p>
    <w:p w14:paraId="01AF959A" w14:textId="77777777" w:rsidR="00086BF0" w:rsidRDefault="00086BF0" w:rsidP="00086BF0">
      <w:pPr>
        <w:pStyle w:val="notetext"/>
      </w:pPr>
      <w:r>
        <w:t>Note 1:</w:t>
      </w:r>
      <w:r>
        <w:tab/>
        <w:t xml:space="preserve">For references to Commonwealth Acts, see section 10 of the </w:t>
      </w:r>
      <w:r>
        <w:rPr>
          <w:i/>
        </w:rPr>
        <w:t>Acts Interpretation Act 1901</w:t>
      </w:r>
      <w:r>
        <w:t xml:space="preserve">; and see also subsection 13(1) of the </w:t>
      </w:r>
      <w:r>
        <w:rPr>
          <w:i/>
        </w:rPr>
        <w:t>Legislation Act 2003</w:t>
      </w:r>
      <w:r>
        <w:t xml:space="preserve"> for the application of the </w:t>
      </w:r>
      <w:r>
        <w:rPr>
          <w:i/>
        </w:rPr>
        <w:t>Acts Interpretation Act 1901</w:t>
      </w:r>
      <w:r>
        <w:t xml:space="preserve"> to legislative instruments.</w:t>
      </w:r>
    </w:p>
    <w:p w14:paraId="480AF3CF" w14:textId="7EA366ED" w:rsidR="00086BF0" w:rsidRDefault="00086BF0" w:rsidP="00086BF0">
      <w:pPr>
        <w:pStyle w:val="notetext"/>
      </w:pPr>
      <w:r>
        <w:t>Note 2:</w:t>
      </w:r>
      <w:r>
        <w:tab/>
        <w:t xml:space="preserve">All Commonwealth Acts and legislative instruments are registered on the Federal Register of Legislation. </w:t>
      </w:r>
    </w:p>
    <w:p w14:paraId="5DB095AC" w14:textId="7C57AE9F" w:rsidR="00D14005" w:rsidRDefault="00D14005" w:rsidP="00086BF0">
      <w:pPr>
        <w:pStyle w:val="notetext"/>
      </w:pPr>
      <w:r>
        <w:t>Note 3:</w:t>
      </w:r>
      <w:r>
        <w:tab/>
        <w:t>See section 314</w:t>
      </w:r>
      <w:r w:rsidR="004F1E24">
        <w:t>A</w:t>
      </w:r>
      <w:r>
        <w:t xml:space="preserve"> of the Act.</w:t>
      </w:r>
    </w:p>
    <w:p w14:paraId="7411C897" w14:textId="15A9FEF3" w:rsidR="00FE2083" w:rsidRDefault="004B2157" w:rsidP="00FE2083">
      <w:pPr>
        <w:pStyle w:val="ActHead5"/>
      </w:pPr>
      <w:proofErr w:type="gramStart"/>
      <w:r>
        <w:rPr>
          <w:rStyle w:val="CharSectno"/>
        </w:rPr>
        <w:lastRenderedPageBreak/>
        <w:t>6</w:t>
      </w:r>
      <w:r w:rsidR="00FE2083" w:rsidRPr="004F1E24">
        <w:rPr>
          <w:rStyle w:val="CharSectno"/>
        </w:rPr>
        <w:t xml:space="preserve"> </w:t>
      </w:r>
      <w:r w:rsidR="00FE2083">
        <w:t xml:space="preserve"> </w:t>
      </w:r>
      <w:r w:rsidR="00075180">
        <w:t>Radiocommunications</w:t>
      </w:r>
      <w:proofErr w:type="gramEnd"/>
      <w:r w:rsidR="00075180">
        <w:t xml:space="preserve"> receivers</w:t>
      </w:r>
    </w:p>
    <w:p w14:paraId="69494BE7" w14:textId="726484E9" w:rsidR="00FE2083" w:rsidRPr="004E7DB3" w:rsidRDefault="00FE2083" w:rsidP="00FE2083">
      <w:pPr>
        <w:pStyle w:val="subsection"/>
      </w:pPr>
      <w:r>
        <w:tab/>
      </w:r>
      <w:r w:rsidR="0091474D">
        <w:tab/>
      </w:r>
      <w:r w:rsidRPr="004E7DB3">
        <w:t>For the purpose</w:t>
      </w:r>
      <w:r w:rsidR="005102AB" w:rsidRPr="004E7DB3">
        <w:t xml:space="preserve">s of paragraph 7(1)(b) of the </w:t>
      </w:r>
      <w:r w:rsidR="0085071F">
        <w:t>Act,</w:t>
      </w:r>
      <w:r w:rsidR="005102AB" w:rsidRPr="004E7DB3">
        <w:t xml:space="preserve"> a radiocommunications receiver is specified if it is, or forms part of:</w:t>
      </w:r>
    </w:p>
    <w:p w14:paraId="57E614B0" w14:textId="2214C15B" w:rsidR="004B2157" w:rsidRDefault="00666B58" w:rsidP="00666B58">
      <w:pPr>
        <w:pStyle w:val="paragraph"/>
      </w:pPr>
      <w:r>
        <w:tab/>
        <w:t>(a)</w:t>
      </w:r>
      <w:r>
        <w:tab/>
      </w:r>
      <w:r w:rsidR="004B2157" w:rsidRPr="00FE52BB">
        <w:t xml:space="preserve">an area-wide receive </w:t>
      </w:r>
      <w:proofErr w:type="gramStart"/>
      <w:r w:rsidR="004B2157" w:rsidRPr="00FE52BB">
        <w:t>station</w:t>
      </w:r>
      <w:r w:rsidR="004B2157">
        <w:t>;</w:t>
      </w:r>
      <w:proofErr w:type="gramEnd"/>
      <w:r w:rsidR="004B2157" w:rsidRPr="004E7DB3">
        <w:t xml:space="preserve"> </w:t>
      </w:r>
    </w:p>
    <w:p w14:paraId="528D0455" w14:textId="7654DDA3" w:rsidR="004B2157" w:rsidRDefault="00666B58" w:rsidP="00666B58">
      <w:pPr>
        <w:pStyle w:val="paragraph"/>
      </w:pPr>
      <w:r>
        <w:tab/>
        <w:t>(b)</w:t>
      </w:r>
      <w:r>
        <w:tab/>
      </w:r>
      <w:r w:rsidR="004B2157" w:rsidRPr="004E7DB3">
        <w:t xml:space="preserve">a defence receive </w:t>
      </w:r>
      <w:proofErr w:type="gramStart"/>
      <w:r w:rsidR="004B2157" w:rsidRPr="004E7DB3">
        <w:t>station</w:t>
      </w:r>
      <w:r w:rsidR="004B2157">
        <w:t>;</w:t>
      </w:r>
      <w:proofErr w:type="gramEnd"/>
      <w:r w:rsidR="004B2157" w:rsidRPr="004E7DB3">
        <w:t xml:space="preserve"> </w:t>
      </w:r>
    </w:p>
    <w:p w14:paraId="05A5E518" w14:textId="3EA36E46" w:rsidR="004B2157" w:rsidRDefault="00345317" w:rsidP="00666B58">
      <w:pPr>
        <w:pStyle w:val="paragraph"/>
      </w:pPr>
      <w:r w:rsidRPr="004E7DB3">
        <w:tab/>
        <w:t>(</w:t>
      </w:r>
      <w:r w:rsidR="004B2157">
        <w:t>c</w:t>
      </w:r>
      <w:r w:rsidRPr="004E7DB3">
        <w:t>)</w:t>
      </w:r>
      <w:r w:rsidRPr="004E7DB3">
        <w:tab/>
      </w:r>
      <w:r w:rsidR="004B2157" w:rsidRPr="004E7DB3">
        <w:t xml:space="preserve">an earth </w:t>
      </w:r>
      <w:proofErr w:type="gramStart"/>
      <w:r w:rsidR="004B2157" w:rsidRPr="004E7DB3">
        <w:t>receive</w:t>
      </w:r>
      <w:proofErr w:type="gramEnd"/>
      <w:r w:rsidR="004B2157" w:rsidRPr="004E7DB3">
        <w:t xml:space="preserve"> station</w:t>
      </w:r>
      <w:r w:rsidR="004B2157">
        <w:t>;</w:t>
      </w:r>
      <w:r w:rsidR="004B2157" w:rsidRPr="004E7DB3">
        <w:t xml:space="preserve"> </w:t>
      </w:r>
    </w:p>
    <w:p w14:paraId="006B787C" w14:textId="314644F2" w:rsidR="00172277" w:rsidRPr="004E7DB3" w:rsidRDefault="004B2157" w:rsidP="00666B58">
      <w:pPr>
        <w:pStyle w:val="paragraph"/>
      </w:pPr>
      <w:r>
        <w:tab/>
        <w:t>(d)</w:t>
      </w:r>
      <w:r w:rsidR="00666B58">
        <w:tab/>
      </w:r>
      <w:r w:rsidR="00345317" w:rsidRPr="004E7DB3">
        <w:t xml:space="preserve">a fixed receive </w:t>
      </w:r>
      <w:proofErr w:type="gramStart"/>
      <w:r w:rsidR="00345317" w:rsidRPr="004E7DB3">
        <w:t>station;</w:t>
      </w:r>
      <w:proofErr w:type="gramEnd"/>
      <w:r w:rsidR="00345317" w:rsidRPr="004E7DB3">
        <w:t xml:space="preserve"> </w:t>
      </w:r>
    </w:p>
    <w:p w14:paraId="761E1DFD" w14:textId="1B8F4A89" w:rsidR="00274706" w:rsidRPr="004E7DB3" w:rsidRDefault="00172277" w:rsidP="00666B58">
      <w:pPr>
        <w:pStyle w:val="paragraph"/>
      </w:pPr>
      <w:r w:rsidRPr="004E7DB3">
        <w:tab/>
        <w:t>(</w:t>
      </w:r>
      <w:r w:rsidR="004B2157">
        <w:t>e</w:t>
      </w:r>
      <w:r w:rsidRPr="004E7DB3">
        <w:t>)</w:t>
      </w:r>
      <w:r w:rsidR="00666B58">
        <w:tab/>
      </w:r>
      <w:r w:rsidR="00274706" w:rsidRPr="004E7DB3">
        <w:t>a major coast receive station;</w:t>
      </w:r>
      <w:r w:rsidR="004B2157">
        <w:t xml:space="preserve"> or</w:t>
      </w:r>
    </w:p>
    <w:p w14:paraId="56BED4AD" w14:textId="42FA0DBF" w:rsidR="00274706" w:rsidRPr="004E7DB3" w:rsidRDefault="00274706" w:rsidP="00666B58">
      <w:pPr>
        <w:pStyle w:val="paragraph"/>
      </w:pPr>
      <w:r w:rsidRPr="004E7DB3">
        <w:tab/>
        <w:t>(</w:t>
      </w:r>
      <w:r w:rsidR="004B2157">
        <w:t>f</w:t>
      </w:r>
      <w:r w:rsidRPr="004E7DB3">
        <w:t>)</w:t>
      </w:r>
      <w:r w:rsidR="00666B58">
        <w:tab/>
      </w:r>
      <w:r w:rsidRPr="004E7DB3">
        <w:t>a space receive station</w:t>
      </w:r>
      <w:r w:rsidR="004B2157">
        <w:t>.</w:t>
      </w:r>
    </w:p>
    <w:p w14:paraId="096635F1" w14:textId="1EB032DB" w:rsidR="00DF2944" w:rsidRPr="006F4EF8" w:rsidRDefault="004B2157" w:rsidP="006F4EF8">
      <w:pPr>
        <w:pStyle w:val="ActHead5"/>
        <w:rPr>
          <w:rStyle w:val="CharSectno"/>
        </w:rPr>
      </w:pPr>
      <w:proofErr w:type="gramStart"/>
      <w:r>
        <w:rPr>
          <w:rStyle w:val="CharSectno"/>
        </w:rPr>
        <w:t>7</w:t>
      </w:r>
      <w:r w:rsidR="00DF2944" w:rsidRPr="00FE52BB">
        <w:rPr>
          <w:rStyle w:val="CharSectno"/>
        </w:rPr>
        <w:t xml:space="preserve"> </w:t>
      </w:r>
      <w:r w:rsidR="00DF2944" w:rsidRPr="006F4EF8">
        <w:rPr>
          <w:rStyle w:val="CharSectno"/>
        </w:rPr>
        <w:t xml:space="preserve"> </w:t>
      </w:r>
      <w:r w:rsidR="00075180" w:rsidRPr="006F4EF8">
        <w:rPr>
          <w:rStyle w:val="CharSectno"/>
        </w:rPr>
        <w:t>Transmitter</w:t>
      </w:r>
      <w:proofErr w:type="gramEnd"/>
      <w:r w:rsidR="00075180" w:rsidRPr="006F4EF8">
        <w:rPr>
          <w:rStyle w:val="CharSectno"/>
        </w:rPr>
        <w:t xml:space="preserve"> licence</w:t>
      </w:r>
      <w:r w:rsidR="00425AF3" w:rsidRPr="006F4EF8">
        <w:rPr>
          <w:rStyle w:val="CharSectno"/>
        </w:rPr>
        <w:t>s</w:t>
      </w:r>
    </w:p>
    <w:p w14:paraId="3130261C" w14:textId="47BDCAEE" w:rsidR="00DF2944" w:rsidRPr="00FE52BB" w:rsidRDefault="00DF2944" w:rsidP="00DF2944">
      <w:pPr>
        <w:pStyle w:val="subsection"/>
      </w:pPr>
      <w:r w:rsidRPr="00FE52BB">
        <w:tab/>
      </w:r>
      <w:r w:rsidR="0091474D" w:rsidRPr="00FE52BB">
        <w:tab/>
      </w:r>
      <w:r w:rsidR="00414DF3" w:rsidRPr="00FE52BB">
        <w:t xml:space="preserve">For the purposes of subsection 98(1) of the </w:t>
      </w:r>
      <w:r w:rsidR="00116D81" w:rsidRPr="00FE52BB">
        <w:t>Act</w:t>
      </w:r>
      <w:r w:rsidR="00371450" w:rsidRPr="00FE52BB">
        <w:t>, the ACMA may issue a transmitter licence of a type specified in column 2 of an item in Schedule 1.</w:t>
      </w:r>
    </w:p>
    <w:p w14:paraId="4F49767E" w14:textId="689BAE22" w:rsidR="0036284C" w:rsidRPr="00FE52BB" w:rsidRDefault="004B2157" w:rsidP="0036284C">
      <w:pPr>
        <w:pStyle w:val="ActHead5"/>
      </w:pPr>
      <w:proofErr w:type="gramStart"/>
      <w:r>
        <w:rPr>
          <w:rStyle w:val="CharSectno"/>
        </w:rPr>
        <w:t>8</w:t>
      </w:r>
      <w:r w:rsidR="0036284C" w:rsidRPr="00FE52BB">
        <w:rPr>
          <w:rStyle w:val="CharSectno"/>
        </w:rPr>
        <w:t xml:space="preserve"> </w:t>
      </w:r>
      <w:r w:rsidR="0036284C" w:rsidRPr="00FE52BB">
        <w:t xml:space="preserve"> Receiver</w:t>
      </w:r>
      <w:proofErr w:type="gramEnd"/>
      <w:r w:rsidR="0036284C" w:rsidRPr="00FE52BB">
        <w:t xml:space="preserve"> licences</w:t>
      </w:r>
    </w:p>
    <w:p w14:paraId="50538E4C" w14:textId="10777C81" w:rsidR="0036284C" w:rsidRPr="00FE52BB" w:rsidRDefault="0036284C" w:rsidP="0036284C">
      <w:pPr>
        <w:pStyle w:val="subsection"/>
      </w:pPr>
      <w:r w:rsidRPr="00FE52BB">
        <w:tab/>
      </w:r>
      <w:r w:rsidRPr="00FE52BB">
        <w:tab/>
        <w:t xml:space="preserve">For the purposes of subsection 98(1) of the Act, the ACMA may issue a </w:t>
      </w:r>
      <w:r w:rsidR="00FD6590">
        <w:t xml:space="preserve">receiver </w:t>
      </w:r>
      <w:r w:rsidRPr="00FE52BB">
        <w:t xml:space="preserve">licence of a type specified in column 2 of an item in Schedule </w:t>
      </w:r>
      <w:r w:rsidR="001C2623">
        <w:t>2</w:t>
      </w:r>
      <w:r w:rsidRPr="00FE52BB">
        <w:t>.</w:t>
      </w:r>
    </w:p>
    <w:p w14:paraId="31C53439" w14:textId="77777777" w:rsidR="00E60EA5" w:rsidRPr="00425AF3" w:rsidRDefault="00E60EA5" w:rsidP="00DF2944">
      <w:pPr>
        <w:pStyle w:val="subsection"/>
        <w:rPr>
          <w:highlight w:val="yellow"/>
        </w:rPr>
      </w:pPr>
    </w:p>
    <w:p w14:paraId="1F6E1CCB" w14:textId="50D26EF5" w:rsidR="001941F1" w:rsidRDefault="001941F1" w:rsidP="00086BF0">
      <w:pPr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</w:pPr>
    </w:p>
    <w:bookmarkEnd w:id="2"/>
    <w:p w14:paraId="725FBC0D" w14:textId="77777777" w:rsidR="00086BF0" w:rsidRDefault="00086BF0" w:rsidP="00086BF0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086BF0" w:rsidSect="003801F5">
          <w:headerReference w:type="even" r:id="rId13"/>
          <w:headerReference w:type="default" r:id="rId14"/>
          <w:footerReference w:type="default" r:id="rId15"/>
          <w:headerReference w:type="first" r:id="rId16"/>
          <w:pgSz w:w="11906" w:h="16838"/>
          <w:pgMar w:top="1440" w:right="1440" w:bottom="1440" w:left="1440" w:header="708" w:footer="708" w:gutter="0"/>
          <w:pgNumType w:start="2"/>
          <w:cols w:space="720"/>
        </w:sectPr>
      </w:pPr>
    </w:p>
    <w:p w14:paraId="21136A68" w14:textId="57204963" w:rsidR="00030153" w:rsidRPr="00A872A6" w:rsidRDefault="00030153" w:rsidP="00030153">
      <w:pPr>
        <w:pStyle w:val="Heading1"/>
        <w:rPr>
          <w:rStyle w:val="CharSectno"/>
          <w:sz w:val="32"/>
          <w:szCs w:val="32"/>
        </w:rPr>
      </w:pPr>
      <w:bookmarkStart w:id="7" w:name="_Toc65596039"/>
      <w:r w:rsidRPr="00A872A6">
        <w:rPr>
          <w:rStyle w:val="CharSectno"/>
          <w:sz w:val="32"/>
          <w:szCs w:val="32"/>
        </w:rPr>
        <w:lastRenderedPageBreak/>
        <w:t>Schedule 1</w:t>
      </w:r>
      <w:r w:rsidRPr="00A872A6">
        <w:rPr>
          <w:rStyle w:val="CharSectno"/>
          <w:sz w:val="32"/>
          <w:szCs w:val="32"/>
        </w:rPr>
        <w:tab/>
      </w:r>
      <w:bookmarkEnd w:id="7"/>
      <w:r w:rsidR="005F2E62">
        <w:rPr>
          <w:rStyle w:val="CharSectno"/>
          <w:sz w:val="32"/>
          <w:szCs w:val="32"/>
        </w:rPr>
        <w:t>Transmitter licences</w:t>
      </w:r>
    </w:p>
    <w:p w14:paraId="00E5C8CA" w14:textId="744F6E09" w:rsidR="00030153" w:rsidRDefault="00030153" w:rsidP="00030153">
      <w:pPr>
        <w:pStyle w:val="subsection"/>
        <w:spacing w:before="0"/>
        <w:rPr>
          <w:sz w:val="18"/>
          <w:szCs w:val="16"/>
        </w:rPr>
      </w:pPr>
      <w:r w:rsidRPr="0086190C">
        <w:rPr>
          <w:sz w:val="18"/>
          <w:szCs w:val="16"/>
        </w:rPr>
        <w:tab/>
      </w:r>
      <w:r w:rsidR="00BF3C2B">
        <w:rPr>
          <w:sz w:val="18"/>
          <w:szCs w:val="16"/>
        </w:rPr>
        <w:tab/>
      </w:r>
      <w:r w:rsidR="00BF3C2B">
        <w:rPr>
          <w:sz w:val="18"/>
          <w:szCs w:val="16"/>
        </w:rPr>
        <w:tab/>
      </w:r>
      <w:r w:rsidRPr="0086190C">
        <w:rPr>
          <w:sz w:val="18"/>
          <w:szCs w:val="16"/>
        </w:rPr>
        <w:tab/>
        <w:t>(</w:t>
      </w:r>
      <w:r w:rsidR="005F2E62">
        <w:rPr>
          <w:sz w:val="18"/>
          <w:szCs w:val="16"/>
        </w:rPr>
        <w:t xml:space="preserve">section </w:t>
      </w:r>
      <w:r w:rsidR="00B766DC">
        <w:rPr>
          <w:sz w:val="18"/>
          <w:szCs w:val="16"/>
        </w:rPr>
        <w:t>7</w:t>
      </w:r>
      <w:r w:rsidRPr="0086190C">
        <w:rPr>
          <w:sz w:val="18"/>
          <w:szCs w:val="16"/>
        </w:rPr>
        <w:t>)</w:t>
      </w:r>
    </w:p>
    <w:p w14:paraId="0FB2929F" w14:textId="77777777" w:rsidR="00AB715D" w:rsidRDefault="00AB715D" w:rsidP="00030153">
      <w:pPr>
        <w:pStyle w:val="subsection"/>
        <w:spacing w:before="0"/>
        <w:rPr>
          <w:sz w:val="18"/>
          <w:szCs w:val="16"/>
        </w:rPr>
      </w:pPr>
    </w:p>
    <w:p w14:paraId="191F8707" w14:textId="77777777" w:rsidR="00AB715D" w:rsidRPr="0086190C" w:rsidRDefault="00AB715D" w:rsidP="00030153">
      <w:pPr>
        <w:pStyle w:val="subsection"/>
        <w:spacing w:before="0"/>
        <w:rPr>
          <w:sz w:val="18"/>
          <w:szCs w:val="16"/>
        </w:rPr>
      </w:pPr>
    </w:p>
    <w:tbl>
      <w:tblPr>
        <w:tblW w:w="0" w:type="auto"/>
        <w:tblBorders>
          <w:top w:val="single" w:sz="6" w:space="0" w:color="auto"/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5"/>
        <w:gridCol w:w="3715"/>
      </w:tblGrid>
      <w:tr w:rsidR="00AB715D" w:rsidRPr="003460C3" w14:paraId="3465DB0F" w14:textId="77777777" w:rsidTr="00572BCE">
        <w:tc>
          <w:tcPr>
            <w:tcW w:w="3715" w:type="dxa"/>
            <w:tcBorders>
              <w:top w:val="nil"/>
              <w:bottom w:val="single" w:sz="6" w:space="0" w:color="auto"/>
            </w:tcBorders>
          </w:tcPr>
          <w:p w14:paraId="7461A3A3" w14:textId="77777777" w:rsidR="00AB715D" w:rsidRPr="003460C3" w:rsidRDefault="00AB715D" w:rsidP="00572BCE">
            <w:pPr>
              <w:pStyle w:val="TableColHead"/>
            </w:pPr>
            <w:r w:rsidRPr="003460C3">
              <w:t>Column 1</w:t>
            </w:r>
          </w:p>
          <w:p w14:paraId="60CFA970" w14:textId="77777777" w:rsidR="00AB715D" w:rsidRPr="003460C3" w:rsidRDefault="00AB715D" w:rsidP="00572BCE">
            <w:pPr>
              <w:pStyle w:val="TableColHead"/>
              <w:spacing w:before="60"/>
            </w:pPr>
            <w:r w:rsidRPr="003460C3">
              <w:t>Item</w:t>
            </w:r>
          </w:p>
        </w:tc>
        <w:tc>
          <w:tcPr>
            <w:tcW w:w="3715" w:type="dxa"/>
            <w:tcBorders>
              <w:top w:val="nil"/>
              <w:bottom w:val="single" w:sz="6" w:space="0" w:color="auto"/>
            </w:tcBorders>
          </w:tcPr>
          <w:p w14:paraId="19A40608" w14:textId="77777777" w:rsidR="00AB715D" w:rsidRPr="003460C3" w:rsidRDefault="00AB715D" w:rsidP="00572BCE">
            <w:pPr>
              <w:pStyle w:val="TableColHead"/>
            </w:pPr>
            <w:r w:rsidRPr="003460C3">
              <w:t>Column 2</w:t>
            </w:r>
          </w:p>
          <w:p w14:paraId="44881A4D" w14:textId="77777777" w:rsidR="00AB715D" w:rsidRPr="003460C3" w:rsidRDefault="00AB715D" w:rsidP="00572BCE">
            <w:pPr>
              <w:pStyle w:val="TableColHead"/>
              <w:spacing w:before="60"/>
            </w:pPr>
            <w:r w:rsidRPr="003460C3">
              <w:t>Type of transmitter licence</w:t>
            </w:r>
          </w:p>
        </w:tc>
      </w:tr>
      <w:tr w:rsidR="00AB715D" w:rsidRPr="003460C3" w14:paraId="4C82D6DB" w14:textId="77777777" w:rsidTr="00572B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715" w:type="dxa"/>
            <w:tcBorders>
              <w:top w:val="single" w:sz="6" w:space="0" w:color="auto"/>
            </w:tcBorders>
          </w:tcPr>
          <w:p w14:paraId="4291952F" w14:textId="77777777" w:rsidR="00AB715D" w:rsidRPr="003460C3" w:rsidRDefault="00AB715D" w:rsidP="00572BCE">
            <w:pPr>
              <w:pStyle w:val="TableText"/>
            </w:pPr>
            <w:r w:rsidRPr="003460C3">
              <w:t>1</w:t>
            </w:r>
          </w:p>
        </w:tc>
        <w:tc>
          <w:tcPr>
            <w:tcW w:w="3715" w:type="dxa"/>
            <w:tcBorders>
              <w:top w:val="single" w:sz="6" w:space="0" w:color="auto"/>
            </w:tcBorders>
          </w:tcPr>
          <w:p w14:paraId="6614F188" w14:textId="59D8D128" w:rsidR="00AB715D" w:rsidRPr="003460C3" w:rsidRDefault="006F4EF8" w:rsidP="00572BCE">
            <w:pPr>
              <w:pStyle w:val="TableText"/>
            </w:pPr>
            <w:r>
              <w:t>a</w:t>
            </w:r>
            <w:r w:rsidR="00AB715D" w:rsidRPr="003460C3">
              <w:t>eronautical</w:t>
            </w:r>
            <w:r w:rsidR="004B2157">
              <w:t xml:space="preserve"> licence</w:t>
            </w:r>
          </w:p>
        </w:tc>
      </w:tr>
      <w:tr w:rsidR="00AB715D" w:rsidRPr="003460C3" w14:paraId="043A7460" w14:textId="77777777" w:rsidTr="00572B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715" w:type="dxa"/>
          </w:tcPr>
          <w:p w14:paraId="52797157" w14:textId="77777777" w:rsidR="00AB715D" w:rsidRPr="003460C3" w:rsidRDefault="00AB715D" w:rsidP="00572BCE">
            <w:pPr>
              <w:pStyle w:val="TableText"/>
            </w:pPr>
            <w:r w:rsidRPr="003460C3">
              <w:t>2</w:t>
            </w:r>
          </w:p>
        </w:tc>
        <w:tc>
          <w:tcPr>
            <w:tcW w:w="3715" w:type="dxa"/>
          </w:tcPr>
          <w:p w14:paraId="17FDF205" w14:textId="49983152" w:rsidR="00AB715D" w:rsidRPr="003460C3" w:rsidRDefault="006F4EF8" w:rsidP="00572BCE">
            <w:pPr>
              <w:pStyle w:val="TableText"/>
            </w:pPr>
            <w:r>
              <w:t>a</w:t>
            </w:r>
            <w:r w:rsidRPr="003460C3">
              <w:t>ircraft</w:t>
            </w:r>
            <w:r>
              <w:t xml:space="preserve"> licence </w:t>
            </w:r>
          </w:p>
        </w:tc>
      </w:tr>
      <w:tr w:rsidR="006F4EF8" w:rsidRPr="003460C3" w14:paraId="64D52484" w14:textId="77777777" w:rsidTr="00572B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715" w:type="dxa"/>
          </w:tcPr>
          <w:p w14:paraId="518F3016" w14:textId="77777777" w:rsidR="006F4EF8" w:rsidRPr="003460C3" w:rsidRDefault="006F4EF8" w:rsidP="006F4EF8">
            <w:pPr>
              <w:pStyle w:val="TableText"/>
            </w:pPr>
            <w:r w:rsidRPr="003460C3">
              <w:t>3</w:t>
            </w:r>
          </w:p>
        </w:tc>
        <w:tc>
          <w:tcPr>
            <w:tcW w:w="3715" w:type="dxa"/>
          </w:tcPr>
          <w:p w14:paraId="7D349215" w14:textId="1D3124D2" w:rsidR="006F4EF8" w:rsidRPr="003460C3" w:rsidRDefault="006F4EF8" w:rsidP="006F4EF8">
            <w:pPr>
              <w:pStyle w:val="TableText"/>
            </w:pPr>
            <w:r>
              <w:t>a</w:t>
            </w:r>
            <w:r w:rsidRPr="003460C3">
              <w:t>mateur</w:t>
            </w:r>
            <w:r>
              <w:t xml:space="preserve"> licence </w:t>
            </w:r>
          </w:p>
        </w:tc>
      </w:tr>
      <w:tr w:rsidR="006F4EF8" w:rsidRPr="003460C3" w14:paraId="52414424" w14:textId="77777777" w:rsidTr="00572B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715" w:type="dxa"/>
          </w:tcPr>
          <w:p w14:paraId="5FE6C394" w14:textId="77777777" w:rsidR="006F4EF8" w:rsidRPr="003460C3" w:rsidRDefault="006F4EF8" w:rsidP="006F4EF8">
            <w:pPr>
              <w:pStyle w:val="TableText"/>
            </w:pPr>
            <w:r w:rsidRPr="003460C3">
              <w:t>4</w:t>
            </w:r>
          </w:p>
        </w:tc>
        <w:tc>
          <w:tcPr>
            <w:tcW w:w="3715" w:type="dxa"/>
          </w:tcPr>
          <w:p w14:paraId="32E9E6A0" w14:textId="2603715D" w:rsidR="006F4EF8" w:rsidRPr="003460C3" w:rsidRDefault="006F4EF8" w:rsidP="006F4EF8">
            <w:pPr>
              <w:pStyle w:val="TableText"/>
            </w:pPr>
            <w:r>
              <w:t>area-wide licence</w:t>
            </w:r>
          </w:p>
        </w:tc>
      </w:tr>
      <w:tr w:rsidR="006F4EF8" w:rsidRPr="003460C3" w14:paraId="37ED6CB9" w14:textId="77777777" w:rsidTr="00572B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715" w:type="dxa"/>
          </w:tcPr>
          <w:p w14:paraId="2CE005E0" w14:textId="77777777" w:rsidR="006F4EF8" w:rsidRPr="003460C3" w:rsidRDefault="006F4EF8" w:rsidP="006F4EF8">
            <w:pPr>
              <w:pStyle w:val="TableText"/>
            </w:pPr>
            <w:r w:rsidRPr="003460C3">
              <w:t>5</w:t>
            </w:r>
          </w:p>
        </w:tc>
        <w:tc>
          <w:tcPr>
            <w:tcW w:w="3715" w:type="dxa"/>
          </w:tcPr>
          <w:p w14:paraId="294E3253" w14:textId="76238606" w:rsidR="006F4EF8" w:rsidRPr="003460C3" w:rsidRDefault="006F4EF8" w:rsidP="006F4EF8">
            <w:pPr>
              <w:pStyle w:val="TableText"/>
            </w:pPr>
            <w:r>
              <w:t>b</w:t>
            </w:r>
            <w:r w:rsidRPr="003460C3">
              <w:t>roadcasting</w:t>
            </w:r>
            <w:r>
              <w:t xml:space="preserve"> licence</w:t>
            </w:r>
            <w:r w:rsidRPr="003460C3">
              <w:t xml:space="preserve"> </w:t>
            </w:r>
          </w:p>
        </w:tc>
      </w:tr>
      <w:tr w:rsidR="006F4EF8" w:rsidRPr="003460C3" w14:paraId="32DE8BE5" w14:textId="77777777" w:rsidTr="00572B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715" w:type="dxa"/>
          </w:tcPr>
          <w:p w14:paraId="2A70D57E" w14:textId="77777777" w:rsidR="006F4EF8" w:rsidRPr="003460C3" w:rsidRDefault="006F4EF8" w:rsidP="006F4EF8">
            <w:pPr>
              <w:pStyle w:val="TableText"/>
            </w:pPr>
            <w:r w:rsidRPr="003460C3">
              <w:t>6</w:t>
            </w:r>
          </w:p>
        </w:tc>
        <w:tc>
          <w:tcPr>
            <w:tcW w:w="3715" w:type="dxa"/>
          </w:tcPr>
          <w:p w14:paraId="45BB05E9" w14:textId="22B23F37" w:rsidR="006F4EF8" w:rsidRPr="003460C3" w:rsidRDefault="006F4EF8" w:rsidP="006F4EF8">
            <w:pPr>
              <w:pStyle w:val="TableText"/>
            </w:pPr>
            <w:r>
              <w:t>d</w:t>
            </w:r>
            <w:r w:rsidRPr="003460C3">
              <w:t>atacasting</w:t>
            </w:r>
            <w:r>
              <w:t xml:space="preserve"> licence </w:t>
            </w:r>
          </w:p>
        </w:tc>
      </w:tr>
      <w:tr w:rsidR="006F4EF8" w:rsidRPr="003460C3" w14:paraId="185AED12" w14:textId="77777777" w:rsidTr="00572B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715" w:type="dxa"/>
          </w:tcPr>
          <w:p w14:paraId="1EA99846" w14:textId="77777777" w:rsidR="006F4EF8" w:rsidRPr="003460C3" w:rsidRDefault="006F4EF8" w:rsidP="006F4EF8">
            <w:pPr>
              <w:pStyle w:val="TableText"/>
            </w:pPr>
            <w:r w:rsidRPr="003460C3">
              <w:t>7</w:t>
            </w:r>
          </w:p>
        </w:tc>
        <w:tc>
          <w:tcPr>
            <w:tcW w:w="3715" w:type="dxa"/>
          </w:tcPr>
          <w:p w14:paraId="6B43853A" w14:textId="1498AD2D" w:rsidR="006F4EF8" w:rsidRPr="003460C3" w:rsidRDefault="006F4EF8" w:rsidP="006F4EF8">
            <w:pPr>
              <w:pStyle w:val="TableText"/>
            </w:pPr>
            <w:r>
              <w:t>d</w:t>
            </w:r>
            <w:r w:rsidRPr="003460C3">
              <w:t>efence</w:t>
            </w:r>
            <w:r>
              <w:t xml:space="preserve"> licence</w:t>
            </w:r>
          </w:p>
        </w:tc>
      </w:tr>
      <w:tr w:rsidR="006F4EF8" w:rsidRPr="003460C3" w14:paraId="6C104DBB" w14:textId="77777777" w:rsidTr="00572B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715" w:type="dxa"/>
          </w:tcPr>
          <w:p w14:paraId="73458DB3" w14:textId="77777777" w:rsidR="006F4EF8" w:rsidRPr="003460C3" w:rsidRDefault="006F4EF8" w:rsidP="006F4EF8">
            <w:pPr>
              <w:pStyle w:val="TableText"/>
            </w:pPr>
            <w:r w:rsidRPr="003460C3">
              <w:t>8</w:t>
            </w:r>
          </w:p>
        </w:tc>
        <w:tc>
          <w:tcPr>
            <w:tcW w:w="3715" w:type="dxa"/>
          </w:tcPr>
          <w:p w14:paraId="4E59F4C7" w14:textId="4CE7B17A" w:rsidR="006F4EF8" w:rsidRPr="003460C3" w:rsidRDefault="006F4EF8" w:rsidP="006F4EF8">
            <w:pPr>
              <w:pStyle w:val="TableText"/>
            </w:pPr>
            <w:r>
              <w:t>e</w:t>
            </w:r>
            <w:r w:rsidRPr="003460C3">
              <w:t>arth</w:t>
            </w:r>
            <w:r>
              <w:t xml:space="preserve"> licence</w:t>
            </w:r>
          </w:p>
        </w:tc>
      </w:tr>
      <w:tr w:rsidR="006F4EF8" w:rsidRPr="003460C3" w14:paraId="6B9B1584" w14:textId="77777777" w:rsidTr="00572B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715" w:type="dxa"/>
          </w:tcPr>
          <w:p w14:paraId="4882FE29" w14:textId="77777777" w:rsidR="006F4EF8" w:rsidRPr="003460C3" w:rsidRDefault="006F4EF8" w:rsidP="006F4EF8">
            <w:pPr>
              <w:pStyle w:val="TableText"/>
            </w:pPr>
            <w:r w:rsidRPr="003460C3">
              <w:t>9</w:t>
            </w:r>
          </w:p>
        </w:tc>
        <w:tc>
          <w:tcPr>
            <w:tcW w:w="3715" w:type="dxa"/>
          </w:tcPr>
          <w:p w14:paraId="645D5537" w14:textId="218062F5" w:rsidR="006F4EF8" w:rsidRPr="003460C3" w:rsidRDefault="006F4EF8" w:rsidP="006F4EF8">
            <w:pPr>
              <w:pStyle w:val="TableText"/>
            </w:pPr>
            <w:r>
              <w:t>f</w:t>
            </w:r>
            <w:r w:rsidRPr="003460C3">
              <w:t>ixed</w:t>
            </w:r>
            <w:r>
              <w:t xml:space="preserve"> licence</w:t>
            </w:r>
          </w:p>
        </w:tc>
      </w:tr>
      <w:tr w:rsidR="006F4EF8" w:rsidRPr="003460C3" w14:paraId="5EDD053B" w14:textId="77777777" w:rsidTr="00572B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715" w:type="dxa"/>
          </w:tcPr>
          <w:p w14:paraId="3795506E" w14:textId="197342FE" w:rsidR="006F4EF8" w:rsidRPr="003460C3" w:rsidRDefault="006F4EF8" w:rsidP="006F4EF8">
            <w:pPr>
              <w:pStyle w:val="TableText"/>
            </w:pPr>
            <w:r w:rsidRPr="003460C3">
              <w:t>1</w:t>
            </w:r>
            <w:r w:rsidR="00AD4A45">
              <w:t>0</w:t>
            </w:r>
          </w:p>
        </w:tc>
        <w:tc>
          <w:tcPr>
            <w:tcW w:w="3715" w:type="dxa"/>
          </w:tcPr>
          <w:p w14:paraId="763B5FF4" w14:textId="303F8FA2" w:rsidR="006F4EF8" w:rsidRPr="003460C3" w:rsidRDefault="006F4EF8" w:rsidP="006F4EF8">
            <w:pPr>
              <w:pStyle w:val="TableText"/>
            </w:pPr>
            <w:r>
              <w:t>l</w:t>
            </w:r>
            <w:r w:rsidRPr="003460C3">
              <w:t>and mobile</w:t>
            </w:r>
            <w:r>
              <w:t xml:space="preserve"> licence</w:t>
            </w:r>
          </w:p>
        </w:tc>
      </w:tr>
      <w:tr w:rsidR="006F4EF8" w:rsidRPr="003460C3" w14:paraId="5FE64747" w14:textId="77777777" w:rsidTr="00572B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715" w:type="dxa"/>
          </w:tcPr>
          <w:p w14:paraId="601E905C" w14:textId="75DDB91A" w:rsidR="006F4EF8" w:rsidRPr="003460C3" w:rsidRDefault="006F4EF8" w:rsidP="006F4EF8">
            <w:pPr>
              <w:pStyle w:val="TableText"/>
            </w:pPr>
            <w:r w:rsidRPr="003460C3">
              <w:t>1</w:t>
            </w:r>
            <w:r w:rsidR="00AD4A45">
              <w:t>1</w:t>
            </w:r>
          </w:p>
        </w:tc>
        <w:tc>
          <w:tcPr>
            <w:tcW w:w="3715" w:type="dxa"/>
          </w:tcPr>
          <w:p w14:paraId="0F94F0CB" w14:textId="08B5B634" w:rsidR="006F4EF8" w:rsidRPr="003460C3" w:rsidRDefault="006F4EF8" w:rsidP="006F4EF8">
            <w:pPr>
              <w:pStyle w:val="TableText"/>
            </w:pPr>
            <w:r w:rsidRPr="003460C3">
              <w:t>maritime coast</w:t>
            </w:r>
            <w:r>
              <w:t xml:space="preserve"> licence</w:t>
            </w:r>
          </w:p>
        </w:tc>
      </w:tr>
      <w:tr w:rsidR="006F4EF8" w:rsidRPr="003460C3" w14:paraId="3DF31A38" w14:textId="77777777" w:rsidTr="00572B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715" w:type="dxa"/>
          </w:tcPr>
          <w:p w14:paraId="20495D17" w14:textId="56130870" w:rsidR="006F4EF8" w:rsidRPr="003460C3" w:rsidRDefault="006F4EF8" w:rsidP="006F4EF8">
            <w:pPr>
              <w:pStyle w:val="TableText"/>
            </w:pPr>
            <w:r w:rsidRPr="003460C3">
              <w:t>1</w:t>
            </w:r>
            <w:r w:rsidR="00AD4A45">
              <w:t>2</w:t>
            </w:r>
          </w:p>
        </w:tc>
        <w:tc>
          <w:tcPr>
            <w:tcW w:w="3715" w:type="dxa"/>
          </w:tcPr>
          <w:p w14:paraId="3984FD38" w14:textId="3E1B945A" w:rsidR="006F4EF8" w:rsidRPr="003460C3" w:rsidRDefault="006F4EF8" w:rsidP="006F4EF8">
            <w:pPr>
              <w:pStyle w:val="TableText"/>
            </w:pPr>
            <w:r w:rsidRPr="003460C3">
              <w:t>maritime ship</w:t>
            </w:r>
            <w:r>
              <w:t xml:space="preserve"> licence</w:t>
            </w:r>
          </w:p>
        </w:tc>
      </w:tr>
      <w:tr w:rsidR="006F4EF8" w:rsidRPr="003460C3" w14:paraId="47B48470" w14:textId="77777777" w:rsidTr="00572B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715" w:type="dxa"/>
          </w:tcPr>
          <w:p w14:paraId="3241BE1F" w14:textId="3337A367" w:rsidR="006F4EF8" w:rsidRPr="003460C3" w:rsidRDefault="006F4EF8" w:rsidP="006F4EF8">
            <w:pPr>
              <w:pStyle w:val="TableText"/>
            </w:pPr>
            <w:r w:rsidRPr="003460C3">
              <w:t>1</w:t>
            </w:r>
            <w:r w:rsidR="00AD4A45">
              <w:t>3</w:t>
            </w:r>
          </w:p>
        </w:tc>
        <w:tc>
          <w:tcPr>
            <w:tcW w:w="3715" w:type="dxa"/>
          </w:tcPr>
          <w:p w14:paraId="1F2774B2" w14:textId="2F514604" w:rsidR="006F4EF8" w:rsidRPr="003460C3" w:rsidRDefault="006F4EF8" w:rsidP="006F4EF8">
            <w:pPr>
              <w:pStyle w:val="TableText"/>
            </w:pPr>
            <w:r>
              <w:t>o</w:t>
            </w:r>
            <w:r w:rsidRPr="003460C3">
              <w:t>utpost</w:t>
            </w:r>
            <w:r>
              <w:t xml:space="preserve"> licence</w:t>
            </w:r>
          </w:p>
        </w:tc>
      </w:tr>
      <w:tr w:rsidR="006F4EF8" w:rsidRPr="003460C3" w14:paraId="6ACD3130" w14:textId="77777777" w:rsidTr="00572B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715" w:type="dxa"/>
          </w:tcPr>
          <w:p w14:paraId="7349AA3B" w14:textId="788483C7" w:rsidR="006F4EF8" w:rsidRPr="003460C3" w:rsidRDefault="006F4EF8" w:rsidP="006F4EF8">
            <w:pPr>
              <w:pStyle w:val="TableText"/>
            </w:pPr>
            <w:r w:rsidRPr="003460C3">
              <w:t>1</w:t>
            </w:r>
            <w:r w:rsidR="00AD4A45">
              <w:t>4</w:t>
            </w:r>
          </w:p>
        </w:tc>
        <w:tc>
          <w:tcPr>
            <w:tcW w:w="3715" w:type="dxa"/>
          </w:tcPr>
          <w:p w14:paraId="6C1488B3" w14:textId="66B356CA" w:rsidR="006F4EF8" w:rsidRPr="003460C3" w:rsidRDefault="006F4EF8" w:rsidP="006F4EF8">
            <w:pPr>
              <w:pStyle w:val="TableText"/>
            </w:pPr>
            <w:r w:rsidRPr="003460C3">
              <w:t>PTS</w:t>
            </w:r>
            <w:r>
              <w:t xml:space="preserve"> licence</w:t>
            </w:r>
          </w:p>
        </w:tc>
      </w:tr>
      <w:tr w:rsidR="006F4EF8" w:rsidRPr="003460C3" w14:paraId="0C6DCA59" w14:textId="77777777" w:rsidTr="00572B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715" w:type="dxa"/>
          </w:tcPr>
          <w:p w14:paraId="5CE4E982" w14:textId="0EC04F93" w:rsidR="006F4EF8" w:rsidRPr="003460C3" w:rsidRDefault="006F4EF8" w:rsidP="006F4EF8">
            <w:pPr>
              <w:pStyle w:val="TableText"/>
            </w:pPr>
            <w:r w:rsidRPr="003460C3">
              <w:t>1</w:t>
            </w:r>
            <w:r w:rsidR="00AD4A45">
              <w:t>5</w:t>
            </w:r>
          </w:p>
        </w:tc>
        <w:tc>
          <w:tcPr>
            <w:tcW w:w="3715" w:type="dxa"/>
          </w:tcPr>
          <w:p w14:paraId="54DF0FCB" w14:textId="3AAC7DF0" w:rsidR="006F4EF8" w:rsidRPr="003460C3" w:rsidRDefault="006F4EF8" w:rsidP="006F4EF8">
            <w:pPr>
              <w:pStyle w:val="TableText"/>
            </w:pPr>
            <w:r>
              <w:t>r</w:t>
            </w:r>
            <w:r w:rsidRPr="003460C3">
              <w:t>adiodetermination</w:t>
            </w:r>
            <w:r>
              <w:t xml:space="preserve"> licence</w:t>
            </w:r>
          </w:p>
        </w:tc>
      </w:tr>
      <w:tr w:rsidR="006F4EF8" w:rsidRPr="003460C3" w14:paraId="05CF46BD" w14:textId="77777777" w:rsidTr="00572B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715" w:type="dxa"/>
          </w:tcPr>
          <w:p w14:paraId="6AF86583" w14:textId="02B96BA2" w:rsidR="006F4EF8" w:rsidRPr="003460C3" w:rsidRDefault="006F4EF8" w:rsidP="006F4EF8">
            <w:pPr>
              <w:pStyle w:val="TableText"/>
            </w:pPr>
            <w:r w:rsidRPr="003460C3">
              <w:t>1</w:t>
            </w:r>
            <w:r w:rsidR="00AD4A45">
              <w:t>6</w:t>
            </w:r>
          </w:p>
        </w:tc>
        <w:tc>
          <w:tcPr>
            <w:tcW w:w="3715" w:type="dxa"/>
          </w:tcPr>
          <w:p w14:paraId="565B40BC" w14:textId="605EDF2C" w:rsidR="006F4EF8" w:rsidRPr="003460C3" w:rsidRDefault="006F4EF8" w:rsidP="006F4EF8">
            <w:pPr>
              <w:pStyle w:val="TableText"/>
            </w:pPr>
            <w:r>
              <w:t>s</w:t>
            </w:r>
            <w:r w:rsidRPr="003460C3">
              <w:t>cientific</w:t>
            </w:r>
            <w:r>
              <w:t xml:space="preserve"> licence</w:t>
            </w:r>
          </w:p>
        </w:tc>
      </w:tr>
      <w:tr w:rsidR="006F4EF8" w:rsidRPr="003460C3" w14:paraId="6F4073FA" w14:textId="77777777" w:rsidTr="00572B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715" w:type="dxa"/>
            <w:tcBorders>
              <w:bottom w:val="single" w:sz="6" w:space="0" w:color="auto"/>
            </w:tcBorders>
          </w:tcPr>
          <w:p w14:paraId="7BD97D59" w14:textId="1E62E64B" w:rsidR="006F4EF8" w:rsidRPr="003460C3" w:rsidRDefault="006F4EF8" w:rsidP="006F4EF8">
            <w:pPr>
              <w:pStyle w:val="TableText"/>
            </w:pPr>
            <w:r>
              <w:t>1</w:t>
            </w:r>
            <w:r w:rsidR="00AD4A45">
              <w:t>7</w:t>
            </w:r>
          </w:p>
        </w:tc>
        <w:tc>
          <w:tcPr>
            <w:tcW w:w="3715" w:type="dxa"/>
            <w:tcBorders>
              <w:bottom w:val="single" w:sz="6" w:space="0" w:color="auto"/>
            </w:tcBorders>
          </w:tcPr>
          <w:p w14:paraId="61AAC47A" w14:textId="0C724C73" w:rsidR="006F4EF8" w:rsidRPr="003460C3" w:rsidRDefault="006F4EF8" w:rsidP="006F4EF8">
            <w:pPr>
              <w:pStyle w:val="TableText"/>
            </w:pPr>
            <w:r>
              <w:t>s</w:t>
            </w:r>
            <w:r w:rsidRPr="003460C3">
              <w:t>pace</w:t>
            </w:r>
            <w:r>
              <w:t xml:space="preserve"> licence</w:t>
            </w:r>
          </w:p>
        </w:tc>
      </w:tr>
    </w:tbl>
    <w:p w14:paraId="61595DB7" w14:textId="77777777" w:rsidR="00D8251C" w:rsidRDefault="00030153" w:rsidP="00BA1F96">
      <w:pPr>
        <w:pStyle w:val="notetext"/>
        <w:ind w:left="851"/>
        <w:rPr>
          <w:i/>
          <w:iCs/>
        </w:rPr>
      </w:pPr>
      <w:r w:rsidRPr="008D2916">
        <w:t>Note:</w:t>
      </w:r>
      <w:r w:rsidRPr="008D2916">
        <w:tab/>
      </w:r>
      <w:r w:rsidR="003631E5" w:rsidRPr="008D2916">
        <w:t xml:space="preserve">The expressions </w:t>
      </w:r>
      <w:r w:rsidR="008F51E7">
        <w:t xml:space="preserve">in </w:t>
      </w:r>
      <w:r w:rsidR="002D009A">
        <w:t>c</w:t>
      </w:r>
      <w:r w:rsidR="008F51E7">
        <w:t xml:space="preserve">olumn 2 </w:t>
      </w:r>
      <w:r w:rsidR="00603B23">
        <w:t>have the same meaning as</w:t>
      </w:r>
      <w:r w:rsidR="003631E5" w:rsidRPr="008D2916">
        <w:t xml:space="preserve"> in </w:t>
      </w:r>
      <w:r w:rsidR="002D009A">
        <w:t xml:space="preserve">a determination made under section 64 of the </w:t>
      </w:r>
      <w:r w:rsidR="002D009A">
        <w:rPr>
          <w:i/>
          <w:iCs/>
        </w:rPr>
        <w:t>Australian Communications and Media Authority Act 2005</w:t>
      </w:r>
      <w:r w:rsidR="002D009A">
        <w:t>.</w:t>
      </w:r>
    </w:p>
    <w:p w14:paraId="4ADD13F1" w14:textId="77777777" w:rsidR="009C00E4" w:rsidRDefault="009C00E4" w:rsidP="009C00E4">
      <w:pPr>
        <w:rPr>
          <w:rFonts w:ascii="Times New Roman" w:eastAsia="Times New Roman" w:hAnsi="Times New Roman" w:cs="Times New Roman"/>
          <w:i/>
          <w:iCs/>
          <w:sz w:val="18"/>
          <w:szCs w:val="20"/>
          <w:lang w:eastAsia="en-AU"/>
        </w:rPr>
      </w:pPr>
    </w:p>
    <w:p w14:paraId="4FEE4672" w14:textId="77777777" w:rsidR="00C0604A" w:rsidRPr="00666B58" w:rsidRDefault="00C0604A" w:rsidP="00666B58">
      <w:pPr>
        <w:sectPr w:rsidR="00C0604A" w:rsidRPr="00666B58">
          <w:headerReference w:type="even" r:id="rId17"/>
          <w:headerReference w:type="default" r:id="rId18"/>
          <w:headerReference w:type="first" r:id="rId19"/>
          <w:pgSz w:w="11906" w:h="16838"/>
          <w:pgMar w:top="1440" w:right="1440" w:bottom="1440" w:left="1440" w:header="708" w:footer="708" w:gutter="0"/>
          <w:cols w:space="720"/>
        </w:sectPr>
      </w:pPr>
    </w:p>
    <w:p w14:paraId="77AB08E5" w14:textId="2CECABFA" w:rsidR="00483F4C" w:rsidRPr="00A872A6" w:rsidRDefault="00483F4C" w:rsidP="00D8251C">
      <w:pPr>
        <w:pStyle w:val="Heading1"/>
        <w:ind w:left="0" w:firstLine="0"/>
        <w:rPr>
          <w:rStyle w:val="CharSectno"/>
          <w:sz w:val="32"/>
          <w:szCs w:val="32"/>
        </w:rPr>
      </w:pPr>
      <w:r w:rsidRPr="00A872A6">
        <w:rPr>
          <w:rStyle w:val="CharSectno"/>
          <w:sz w:val="32"/>
          <w:szCs w:val="32"/>
        </w:rPr>
        <w:lastRenderedPageBreak/>
        <w:t xml:space="preserve">Schedule </w:t>
      </w:r>
      <w:r w:rsidR="009B1E51">
        <w:rPr>
          <w:rStyle w:val="CharSectno"/>
          <w:sz w:val="32"/>
          <w:szCs w:val="32"/>
        </w:rPr>
        <w:t>2</w:t>
      </w:r>
      <w:r w:rsidRPr="00A872A6">
        <w:rPr>
          <w:rStyle w:val="CharSectno"/>
          <w:sz w:val="32"/>
          <w:szCs w:val="32"/>
        </w:rPr>
        <w:tab/>
      </w:r>
      <w:r w:rsidR="00E86257">
        <w:rPr>
          <w:rStyle w:val="CharSectno"/>
          <w:sz w:val="32"/>
          <w:szCs w:val="32"/>
        </w:rPr>
        <w:t>Receiver</w:t>
      </w:r>
      <w:r>
        <w:rPr>
          <w:rStyle w:val="CharSectno"/>
          <w:sz w:val="32"/>
          <w:szCs w:val="32"/>
        </w:rPr>
        <w:t xml:space="preserve"> licences</w:t>
      </w:r>
    </w:p>
    <w:p w14:paraId="778126CF" w14:textId="2E741C95" w:rsidR="00483F4C" w:rsidRDefault="00483F4C" w:rsidP="00483F4C">
      <w:pPr>
        <w:pStyle w:val="subsection"/>
        <w:spacing w:before="0"/>
        <w:rPr>
          <w:sz w:val="18"/>
          <w:szCs w:val="16"/>
        </w:rPr>
      </w:pPr>
      <w:r w:rsidRPr="0086190C">
        <w:rPr>
          <w:sz w:val="18"/>
          <w:szCs w:val="16"/>
        </w:rPr>
        <w:tab/>
      </w:r>
      <w:r w:rsidRPr="0086190C">
        <w:rPr>
          <w:sz w:val="18"/>
          <w:szCs w:val="16"/>
        </w:rPr>
        <w:tab/>
      </w:r>
      <w:r w:rsidR="00BF3C2B">
        <w:rPr>
          <w:sz w:val="18"/>
          <w:szCs w:val="16"/>
        </w:rPr>
        <w:tab/>
      </w:r>
      <w:r w:rsidR="00BF3C2B">
        <w:rPr>
          <w:sz w:val="18"/>
          <w:szCs w:val="16"/>
        </w:rPr>
        <w:tab/>
      </w:r>
      <w:r w:rsidRPr="0086190C">
        <w:rPr>
          <w:sz w:val="18"/>
          <w:szCs w:val="16"/>
        </w:rPr>
        <w:t>(</w:t>
      </w:r>
      <w:r>
        <w:rPr>
          <w:sz w:val="18"/>
          <w:szCs w:val="16"/>
        </w:rPr>
        <w:t xml:space="preserve">section </w:t>
      </w:r>
      <w:r w:rsidR="00B766DC">
        <w:rPr>
          <w:sz w:val="18"/>
          <w:szCs w:val="16"/>
        </w:rPr>
        <w:t>8</w:t>
      </w:r>
      <w:r w:rsidRPr="0086190C">
        <w:rPr>
          <w:sz w:val="18"/>
          <w:szCs w:val="16"/>
        </w:rPr>
        <w:t>)</w:t>
      </w:r>
    </w:p>
    <w:p w14:paraId="194FC0B8" w14:textId="77777777" w:rsidR="00A85B5C" w:rsidRDefault="00A85B5C" w:rsidP="00483F4C">
      <w:pPr>
        <w:pStyle w:val="subsection"/>
        <w:spacing w:before="0"/>
        <w:rPr>
          <w:sz w:val="18"/>
          <w:szCs w:val="16"/>
        </w:rPr>
      </w:pPr>
    </w:p>
    <w:p w14:paraId="3993D294" w14:textId="77777777" w:rsidR="00A85B5C" w:rsidRPr="0086190C" w:rsidRDefault="00A85B5C" w:rsidP="00483F4C">
      <w:pPr>
        <w:pStyle w:val="subsection"/>
        <w:spacing w:before="0"/>
        <w:rPr>
          <w:sz w:val="18"/>
          <w:szCs w:val="16"/>
        </w:rPr>
      </w:pPr>
    </w:p>
    <w:tbl>
      <w:tblPr>
        <w:tblW w:w="0" w:type="auto"/>
        <w:tblBorders>
          <w:top w:val="single" w:sz="6" w:space="0" w:color="auto"/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5"/>
        <w:gridCol w:w="3715"/>
      </w:tblGrid>
      <w:tr w:rsidR="00A85B5C" w:rsidRPr="003460C3" w14:paraId="5762CFC7" w14:textId="77777777" w:rsidTr="00572BCE">
        <w:tc>
          <w:tcPr>
            <w:tcW w:w="3715" w:type="dxa"/>
            <w:tcBorders>
              <w:top w:val="nil"/>
              <w:bottom w:val="single" w:sz="6" w:space="0" w:color="auto"/>
            </w:tcBorders>
          </w:tcPr>
          <w:p w14:paraId="23F37F61" w14:textId="77777777" w:rsidR="00A85B5C" w:rsidRPr="003460C3" w:rsidRDefault="00A85B5C" w:rsidP="00572BCE">
            <w:pPr>
              <w:pStyle w:val="TableColHead"/>
            </w:pPr>
            <w:r w:rsidRPr="003460C3">
              <w:t>Column 1</w:t>
            </w:r>
          </w:p>
          <w:p w14:paraId="4F6A6AA7" w14:textId="77777777" w:rsidR="00A85B5C" w:rsidRPr="003460C3" w:rsidRDefault="00A85B5C" w:rsidP="00572BCE">
            <w:pPr>
              <w:pStyle w:val="TableColHead"/>
              <w:spacing w:before="60"/>
            </w:pPr>
            <w:r w:rsidRPr="003460C3">
              <w:t>Item</w:t>
            </w:r>
          </w:p>
        </w:tc>
        <w:tc>
          <w:tcPr>
            <w:tcW w:w="3715" w:type="dxa"/>
            <w:tcBorders>
              <w:top w:val="nil"/>
              <w:bottom w:val="single" w:sz="6" w:space="0" w:color="auto"/>
            </w:tcBorders>
          </w:tcPr>
          <w:p w14:paraId="408A6E45" w14:textId="77777777" w:rsidR="00A85B5C" w:rsidRPr="003460C3" w:rsidRDefault="00A85B5C" w:rsidP="00572BCE">
            <w:pPr>
              <w:pStyle w:val="TableColHead"/>
            </w:pPr>
            <w:r w:rsidRPr="003460C3">
              <w:t>Column 2</w:t>
            </w:r>
          </w:p>
          <w:p w14:paraId="19B53299" w14:textId="77777777" w:rsidR="00A85B5C" w:rsidRPr="003460C3" w:rsidRDefault="00A85B5C" w:rsidP="00572BCE">
            <w:pPr>
              <w:pStyle w:val="TableColHead"/>
              <w:spacing w:before="60"/>
            </w:pPr>
            <w:r w:rsidRPr="003460C3">
              <w:t>Type of receiver licence</w:t>
            </w:r>
          </w:p>
        </w:tc>
      </w:tr>
      <w:tr w:rsidR="00A85B5C" w:rsidRPr="003460C3" w14:paraId="1AE3A7AC" w14:textId="77777777" w:rsidTr="00572B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715" w:type="dxa"/>
            <w:tcBorders>
              <w:top w:val="single" w:sz="6" w:space="0" w:color="auto"/>
            </w:tcBorders>
          </w:tcPr>
          <w:p w14:paraId="04C9E7FA" w14:textId="77777777" w:rsidR="00A85B5C" w:rsidRPr="003460C3" w:rsidRDefault="00A85B5C" w:rsidP="00572BCE">
            <w:pPr>
              <w:pStyle w:val="TableText"/>
            </w:pPr>
            <w:r w:rsidRPr="003460C3">
              <w:t>1</w:t>
            </w:r>
          </w:p>
        </w:tc>
        <w:tc>
          <w:tcPr>
            <w:tcW w:w="3715" w:type="dxa"/>
            <w:tcBorders>
              <w:top w:val="single" w:sz="6" w:space="0" w:color="auto"/>
            </w:tcBorders>
          </w:tcPr>
          <w:p w14:paraId="50D51DC3" w14:textId="69B8DA06" w:rsidR="00A85B5C" w:rsidRPr="003460C3" w:rsidRDefault="006F4EF8" w:rsidP="00572BCE">
            <w:pPr>
              <w:pStyle w:val="TableText"/>
            </w:pPr>
            <w:r>
              <w:t>area-wide receive licence</w:t>
            </w:r>
            <w:r w:rsidRPr="003460C3">
              <w:t xml:space="preserve"> </w:t>
            </w:r>
          </w:p>
        </w:tc>
      </w:tr>
      <w:tr w:rsidR="00A85B5C" w:rsidRPr="003460C3" w14:paraId="365B5671" w14:textId="77777777" w:rsidTr="00572B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715" w:type="dxa"/>
          </w:tcPr>
          <w:p w14:paraId="2AA41F31" w14:textId="77777777" w:rsidR="00A85B5C" w:rsidRPr="003460C3" w:rsidRDefault="00A85B5C" w:rsidP="00572BCE">
            <w:pPr>
              <w:pStyle w:val="TableText"/>
            </w:pPr>
            <w:r w:rsidRPr="003460C3">
              <w:t>2</w:t>
            </w:r>
          </w:p>
        </w:tc>
        <w:tc>
          <w:tcPr>
            <w:tcW w:w="3715" w:type="dxa"/>
          </w:tcPr>
          <w:p w14:paraId="754D6CFF" w14:textId="7390F4B7" w:rsidR="00A85B5C" w:rsidRPr="003460C3" w:rsidRDefault="006F4EF8" w:rsidP="00572BCE">
            <w:pPr>
              <w:pStyle w:val="TableText"/>
            </w:pPr>
            <w:r w:rsidRPr="003460C3">
              <w:t>defence receive</w:t>
            </w:r>
            <w:r>
              <w:t xml:space="preserve"> licence</w:t>
            </w:r>
          </w:p>
        </w:tc>
      </w:tr>
      <w:tr w:rsidR="00A85B5C" w:rsidRPr="003460C3" w14:paraId="30E8B4F4" w14:textId="77777777" w:rsidTr="00572B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715" w:type="dxa"/>
          </w:tcPr>
          <w:p w14:paraId="691004CA" w14:textId="77777777" w:rsidR="00A85B5C" w:rsidRPr="003460C3" w:rsidRDefault="00A85B5C" w:rsidP="00572BCE">
            <w:pPr>
              <w:pStyle w:val="TableText"/>
            </w:pPr>
            <w:r w:rsidRPr="003460C3">
              <w:t>3</w:t>
            </w:r>
          </w:p>
        </w:tc>
        <w:tc>
          <w:tcPr>
            <w:tcW w:w="3715" w:type="dxa"/>
          </w:tcPr>
          <w:p w14:paraId="2694AE1F" w14:textId="4631CB6E" w:rsidR="00A85B5C" w:rsidRPr="003460C3" w:rsidRDefault="006F4EF8" w:rsidP="00572BCE">
            <w:pPr>
              <w:pStyle w:val="TableText"/>
            </w:pPr>
            <w:r w:rsidRPr="003460C3">
              <w:t>earth receive</w:t>
            </w:r>
            <w:r>
              <w:t xml:space="preserve"> licence</w:t>
            </w:r>
          </w:p>
        </w:tc>
      </w:tr>
      <w:tr w:rsidR="00A85B5C" w:rsidRPr="003460C3" w14:paraId="0E0A74B5" w14:textId="77777777" w:rsidTr="00572B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715" w:type="dxa"/>
          </w:tcPr>
          <w:p w14:paraId="6A72B860" w14:textId="77777777" w:rsidR="00A85B5C" w:rsidRPr="003460C3" w:rsidRDefault="00A85B5C" w:rsidP="00572BCE">
            <w:pPr>
              <w:pStyle w:val="TableText"/>
            </w:pPr>
            <w:r w:rsidRPr="003460C3">
              <w:t>4</w:t>
            </w:r>
          </w:p>
        </w:tc>
        <w:tc>
          <w:tcPr>
            <w:tcW w:w="3715" w:type="dxa"/>
          </w:tcPr>
          <w:p w14:paraId="4E181C82" w14:textId="3083168A" w:rsidR="00A85B5C" w:rsidRPr="003460C3" w:rsidRDefault="006F4EF8" w:rsidP="00572BCE">
            <w:pPr>
              <w:pStyle w:val="TableText"/>
            </w:pPr>
            <w:r w:rsidRPr="003460C3">
              <w:t>fixed receive</w:t>
            </w:r>
            <w:r>
              <w:t xml:space="preserve"> licence</w:t>
            </w:r>
          </w:p>
        </w:tc>
      </w:tr>
      <w:tr w:rsidR="006F4EF8" w:rsidRPr="003460C3" w14:paraId="5E0A5779" w14:textId="77777777" w:rsidTr="00572BCE">
        <w:tc>
          <w:tcPr>
            <w:tcW w:w="3715" w:type="dxa"/>
          </w:tcPr>
          <w:p w14:paraId="422BF030" w14:textId="77777777" w:rsidR="006F4EF8" w:rsidRPr="003460C3" w:rsidRDefault="006F4EF8" w:rsidP="006F4EF8">
            <w:pPr>
              <w:pStyle w:val="TableText"/>
            </w:pPr>
            <w:r w:rsidRPr="003460C3">
              <w:t>5</w:t>
            </w:r>
          </w:p>
        </w:tc>
        <w:tc>
          <w:tcPr>
            <w:tcW w:w="3715" w:type="dxa"/>
          </w:tcPr>
          <w:p w14:paraId="2AAA3044" w14:textId="631F82DC" w:rsidR="006F4EF8" w:rsidRPr="003460C3" w:rsidRDefault="006F4EF8" w:rsidP="006F4EF8">
            <w:pPr>
              <w:pStyle w:val="TableText"/>
            </w:pPr>
            <w:r w:rsidRPr="003460C3">
              <w:t xml:space="preserve">major </w:t>
            </w:r>
            <w:proofErr w:type="gramStart"/>
            <w:r w:rsidRPr="003460C3">
              <w:t>coast</w:t>
            </w:r>
            <w:proofErr w:type="gramEnd"/>
            <w:r w:rsidRPr="003460C3">
              <w:t xml:space="preserve"> receive</w:t>
            </w:r>
            <w:r>
              <w:t xml:space="preserve"> licence</w:t>
            </w:r>
          </w:p>
        </w:tc>
      </w:tr>
      <w:tr w:rsidR="006F4EF8" w:rsidRPr="003460C3" w14:paraId="592C996B" w14:textId="77777777" w:rsidTr="00572B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715" w:type="dxa"/>
            <w:tcBorders>
              <w:bottom w:val="single" w:sz="6" w:space="0" w:color="auto"/>
            </w:tcBorders>
          </w:tcPr>
          <w:p w14:paraId="4DCAB4B1" w14:textId="77777777" w:rsidR="006F4EF8" w:rsidRPr="003460C3" w:rsidRDefault="006F4EF8" w:rsidP="006F4EF8">
            <w:pPr>
              <w:pStyle w:val="TableText"/>
            </w:pPr>
            <w:r>
              <w:t>6</w:t>
            </w:r>
          </w:p>
        </w:tc>
        <w:tc>
          <w:tcPr>
            <w:tcW w:w="3715" w:type="dxa"/>
            <w:tcBorders>
              <w:bottom w:val="single" w:sz="6" w:space="0" w:color="auto"/>
            </w:tcBorders>
          </w:tcPr>
          <w:p w14:paraId="7482CE2D" w14:textId="4AEC1CD8" w:rsidR="006F4EF8" w:rsidRPr="003460C3" w:rsidRDefault="006F4EF8" w:rsidP="006F4EF8">
            <w:pPr>
              <w:pStyle w:val="TableText"/>
            </w:pPr>
            <w:r w:rsidRPr="003460C3">
              <w:t>space receive</w:t>
            </w:r>
            <w:r>
              <w:t xml:space="preserve"> licence</w:t>
            </w:r>
          </w:p>
        </w:tc>
      </w:tr>
    </w:tbl>
    <w:p w14:paraId="1F068E7E" w14:textId="77777777" w:rsidR="00A85B5C" w:rsidRPr="003460C3" w:rsidRDefault="00A85B5C" w:rsidP="00A85B5C">
      <w:pPr>
        <w:pStyle w:val="SchedSectionBreak"/>
      </w:pPr>
    </w:p>
    <w:p w14:paraId="72DE1CB1" w14:textId="7B25D9E9" w:rsidR="003165F5" w:rsidRDefault="003631E5" w:rsidP="00D8251C">
      <w:pPr>
        <w:pStyle w:val="notetext"/>
        <w:ind w:left="851"/>
      </w:pPr>
      <w:r w:rsidRPr="006F4EF8">
        <w:t>Note:</w:t>
      </w:r>
      <w:r w:rsidRPr="006F4EF8">
        <w:tab/>
        <w:t xml:space="preserve">The expressions </w:t>
      </w:r>
      <w:r w:rsidR="008F51E7" w:rsidRPr="006F4EF8">
        <w:t xml:space="preserve">in </w:t>
      </w:r>
      <w:r w:rsidR="00EC496F">
        <w:t>c</w:t>
      </w:r>
      <w:r w:rsidR="008F51E7" w:rsidRPr="006F4EF8">
        <w:t xml:space="preserve">olumn 2 </w:t>
      </w:r>
      <w:r w:rsidR="00603B23" w:rsidRPr="006F4EF8">
        <w:t xml:space="preserve">have the same meaning as </w:t>
      </w:r>
      <w:r w:rsidRPr="006F4EF8">
        <w:t xml:space="preserve">in </w:t>
      </w:r>
      <w:r w:rsidR="007D1BFA" w:rsidRPr="006F4EF8">
        <w:t xml:space="preserve">a determination made under section 64 of the </w:t>
      </w:r>
      <w:r w:rsidR="007D1BFA" w:rsidRPr="006F4EF8">
        <w:rPr>
          <w:i/>
          <w:iCs/>
        </w:rPr>
        <w:t>Australian Communications and Media Authority Act 2005</w:t>
      </w:r>
      <w:r w:rsidR="007D1BFA" w:rsidRPr="006F4EF8">
        <w:t>.</w:t>
      </w:r>
    </w:p>
    <w:p w14:paraId="58C5201E" w14:textId="77777777" w:rsidR="00BF3C2B" w:rsidRPr="00BF3C2B" w:rsidRDefault="00BF3C2B" w:rsidP="00BF3C2B">
      <w:pPr>
        <w:rPr>
          <w:lang w:eastAsia="en-AU"/>
        </w:rPr>
      </w:pPr>
    </w:p>
    <w:p w14:paraId="1E0EE64B" w14:textId="77777777" w:rsidR="00BF3C2B" w:rsidRPr="00BF3C2B" w:rsidRDefault="00BF3C2B" w:rsidP="00BF3C2B">
      <w:pPr>
        <w:rPr>
          <w:lang w:eastAsia="en-AU"/>
        </w:rPr>
      </w:pPr>
    </w:p>
    <w:p w14:paraId="35799FAE" w14:textId="77777777" w:rsidR="00BF3C2B" w:rsidRPr="00BF3C2B" w:rsidRDefault="00BF3C2B" w:rsidP="00BF3C2B">
      <w:pPr>
        <w:rPr>
          <w:lang w:eastAsia="en-AU"/>
        </w:rPr>
      </w:pPr>
    </w:p>
    <w:p w14:paraId="2589E82F" w14:textId="77777777" w:rsidR="00BF3C2B" w:rsidRPr="00BF3C2B" w:rsidRDefault="00BF3C2B" w:rsidP="00BF3C2B">
      <w:pPr>
        <w:rPr>
          <w:lang w:eastAsia="en-AU"/>
        </w:rPr>
      </w:pPr>
    </w:p>
    <w:p w14:paraId="4380E4D5" w14:textId="77777777" w:rsidR="00BF3C2B" w:rsidRPr="00BF3C2B" w:rsidRDefault="00BF3C2B" w:rsidP="00BF3C2B">
      <w:pPr>
        <w:rPr>
          <w:lang w:eastAsia="en-AU"/>
        </w:rPr>
      </w:pPr>
    </w:p>
    <w:p w14:paraId="6243805A" w14:textId="77777777" w:rsidR="00BF3C2B" w:rsidRDefault="00BF3C2B" w:rsidP="00BF3C2B">
      <w:pPr>
        <w:rPr>
          <w:rFonts w:ascii="Times New Roman" w:eastAsia="Times New Roman" w:hAnsi="Times New Roman" w:cs="Times New Roman"/>
          <w:sz w:val="18"/>
          <w:szCs w:val="20"/>
          <w:lang w:eastAsia="en-AU"/>
        </w:rPr>
      </w:pPr>
    </w:p>
    <w:p w14:paraId="5D0F483C" w14:textId="2E531D89" w:rsidR="00BF3C2B" w:rsidRPr="00BF3C2B" w:rsidRDefault="00BF3C2B" w:rsidP="00BF3C2B">
      <w:pPr>
        <w:tabs>
          <w:tab w:val="left" w:pos="6855"/>
        </w:tabs>
        <w:rPr>
          <w:lang w:eastAsia="en-AU"/>
        </w:rPr>
      </w:pPr>
      <w:r>
        <w:rPr>
          <w:lang w:eastAsia="en-AU"/>
        </w:rPr>
        <w:tab/>
      </w:r>
    </w:p>
    <w:sectPr w:rsidR="00BF3C2B" w:rsidRPr="00BF3C2B" w:rsidSect="00F76CB4">
      <w:headerReference w:type="even" r:id="rId20"/>
      <w:headerReference w:type="default" r:id="rId21"/>
      <w:headerReference w:type="first" r:id="rId22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7275F" w14:textId="77777777" w:rsidR="008714A1" w:rsidRDefault="008714A1" w:rsidP="0017734A">
      <w:pPr>
        <w:spacing w:after="0" w:line="240" w:lineRule="auto"/>
      </w:pPr>
      <w:r>
        <w:separator/>
      </w:r>
    </w:p>
  </w:endnote>
  <w:endnote w:type="continuationSeparator" w:id="0">
    <w:p w14:paraId="2B185723" w14:textId="77777777" w:rsidR="008714A1" w:rsidRDefault="008714A1" w:rsidP="0017734A">
      <w:pPr>
        <w:spacing w:after="0" w:line="240" w:lineRule="auto"/>
      </w:pPr>
      <w:r>
        <w:continuationSeparator/>
      </w:r>
    </w:p>
  </w:endnote>
  <w:endnote w:type="continuationNotice" w:id="1">
    <w:p w14:paraId="56404FE8" w14:textId="77777777" w:rsidR="008714A1" w:rsidRDefault="008714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DCC75" w14:textId="7FF1263C" w:rsidR="00D10D54" w:rsidRPr="00666B58" w:rsidRDefault="00D10D54" w:rsidP="00666B58">
    <w:pPr>
      <w:pStyle w:val="Footer"/>
      <w:jc w:val="center"/>
      <w:rPr>
        <w:rFonts w:ascii="Times New Roman" w:hAnsi="Times New Roman" w:cs="Times New Roman"/>
        <w:b/>
        <w:bCs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17E9D" w14:textId="17892D23" w:rsidR="000B0AAB" w:rsidRPr="0073548B" w:rsidRDefault="00B81DF6" w:rsidP="00B81DF6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iCs/>
        <w:sz w:val="20"/>
        <w:szCs w:val="20"/>
      </w:rPr>
    </w:pPr>
    <w:r w:rsidRPr="0073548B">
      <w:rPr>
        <w:rFonts w:ascii="Times New Roman" w:hAnsi="Times New Roman" w:cs="Times New Roman"/>
        <w:i/>
        <w:iCs/>
        <w:sz w:val="20"/>
        <w:szCs w:val="20"/>
      </w:rPr>
      <w:t>Radiocommunications (</w:t>
    </w:r>
    <w:r w:rsidR="003F7793" w:rsidRPr="0073548B">
      <w:rPr>
        <w:rFonts w:ascii="Times New Roman" w:hAnsi="Times New Roman" w:cs="Times New Roman"/>
        <w:i/>
        <w:iCs/>
        <w:sz w:val="20"/>
        <w:szCs w:val="20"/>
      </w:rPr>
      <w:t>Specified Radiocommunications Receivers and Types of Transmitter Licences and Receiver Licences</w:t>
    </w:r>
    <w:r w:rsidRPr="0073548B">
      <w:rPr>
        <w:rFonts w:ascii="Times New Roman" w:hAnsi="Times New Roman" w:cs="Times New Roman"/>
        <w:i/>
        <w:iCs/>
        <w:sz w:val="20"/>
        <w:szCs w:val="20"/>
      </w:rPr>
      <w:t xml:space="preserve">) </w:t>
    </w:r>
    <w:r w:rsidR="000A6635" w:rsidRPr="0073548B">
      <w:rPr>
        <w:rFonts w:ascii="Times New Roman" w:hAnsi="Times New Roman" w:cs="Times New Roman"/>
        <w:i/>
        <w:iCs/>
        <w:sz w:val="20"/>
        <w:szCs w:val="20"/>
      </w:rPr>
      <w:t xml:space="preserve">Determination </w:t>
    </w:r>
    <w:r w:rsidRPr="0073548B">
      <w:rPr>
        <w:rFonts w:ascii="Times New Roman" w:hAnsi="Times New Roman" w:cs="Times New Roman"/>
        <w:i/>
        <w:iCs/>
        <w:sz w:val="20"/>
        <w:szCs w:val="20"/>
      </w:rPr>
      <w:t>202</w:t>
    </w:r>
    <w:r w:rsidR="003F7793" w:rsidRPr="0073548B">
      <w:rPr>
        <w:rFonts w:ascii="Times New Roman" w:hAnsi="Times New Roman" w:cs="Times New Roman"/>
        <w:i/>
        <w:iCs/>
        <w:sz w:val="20"/>
        <w:szCs w:val="20"/>
      </w:rPr>
      <w:t>4</w:t>
    </w:r>
  </w:p>
  <w:p w14:paraId="29238545" w14:textId="39843B86" w:rsidR="000B0AAB" w:rsidRDefault="00B81DF6" w:rsidP="000B0AAB">
    <w:pPr>
      <w:pStyle w:val="Footer"/>
      <w:pBdr>
        <w:top w:val="single" w:sz="4" w:space="1" w:color="auto"/>
      </w:pBdr>
      <w:jc w:val="right"/>
      <w:rPr>
        <w:rFonts w:ascii="Times New Roman" w:hAnsi="Times New Roman" w:cs="Times New Roman"/>
      </w:rPr>
    </w:pPr>
    <w:r w:rsidRPr="00B81DF6">
      <w:rPr>
        <w:rFonts w:ascii="Times New Roman" w:hAnsi="Times New Roman" w:cs="Times New Roman"/>
      </w:rPr>
      <w:fldChar w:fldCharType="begin"/>
    </w:r>
    <w:r w:rsidRPr="00B81DF6">
      <w:rPr>
        <w:rFonts w:ascii="Times New Roman" w:hAnsi="Times New Roman" w:cs="Times New Roman"/>
      </w:rPr>
      <w:instrText xml:space="preserve"> PAGE  \* Arabic  \* MERGEFORMAT </w:instrText>
    </w:r>
    <w:r w:rsidRPr="00B81DF6">
      <w:rPr>
        <w:rFonts w:ascii="Times New Roman" w:hAnsi="Times New Roman" w:cs="Times New Roman"/>
      </w:rPr>
      <w:fldChar w:fldCharType="separate"/>
    </w:r>
    <w:r w:rsidRPr="00B81DF6">
      <w:rPr>
        <w:rFonts w:ascii="Times New Roman" w:hAnsi="Times New Roman" w:cs="Times New Roman"/>
        <w:noProof/>
      </w:rPr>
      <w:t>1</w:t>
    </w:r>
    <w:r w:rsidRPr="00B81DF6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48EA7" w14:textId="77777777" w:rsidR="008714A1" w:rsidRDefault="008714A1" w:rsidP="0017734A">
      <w:pPr>
        <w:spacing w:after="0" w:line="240" w:lineRule="auto"/>
      </w:pPr>
      <w:r>
        <w:separator/>
      </w:r>
    </w:p>
  </w:footnote>
  <w:footnote w:type="continuationSeparator" w:id="0">
    <w:p w14:paraId="357D80D4" w14:textId="77777777" w:rsidR="008714A1" w:rsidRDefault="008714A1" w:rsidP="0017734A">
      <w:pPr>
        <w:spacing w:after="0" w:line="240" w:lineRule="auto"/>
      </w:pPr>
      <w:r>
        <w:continuationSeparator/>
      </w:r>
    </w:p>
  </w:footnote>
  <w:footnote w:type="continuationNotice" w:id="1">
    <w:p w14:paraId="3FA17796" w14:textId="77777777" w:rsidR="008714A1" w:rsidRDefault="008714A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3FE3E" w14:textId="7530874B" w:rsidR="008F19A0" w:rsidRDefault="008F19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31904" w14:textId="2820FFEA" w:rsidR="000B0AAB" w:rsidRPr="000B0AAB" w:rsidRDefault="000B0AAB" w:rsidP="000B0AAB">
    <w:pPr>
      <w:pStyle w:val="Header"/>
      <w:pBdr>
        <w:bottom w:val="single" w:sz="4" w:space="1" w:color="auto"/>
      </w:pBdr>
      <w:rPr>
        <w:rFonts w:ascii="Times New Roman" w:hAnsi="Times New Roman" w:cs="Times New Roman"/>
      </w:rPr>
    </w:pPr>
    <w:r w:rsidRPr="000B0AAB">
      <w:rPr>
        <w:rFonts w:ascii="Times New Roman" w:hAnsi="Times New Roman" w:cs="Times New Roman"/>
      </w:rPr>
      <w:t xml:space="preserve">Section </w:t>
    </w:r>
    <w:r w:rsidRPr="000B0AAB">
      <w:rPr>
        <w:rFonts w:ascii="Times New Roman" w:hAnsi="Times New Roman" w:cs="Times New Roman"/>
      </w:rPr>
      <w:fldChar w:fldCharType="begin"/>
    </w:r>
    <w:r w:rsidRPr="000B0AAB">
      <w:rPr>
        <w:rFonts w:ascii="Times New Roman" w:hAnsi="Times New Roman" w:cs="Times New Roman"/>
      </w:rPr>
      <w:instrText xml:space="preserve"> STYLEREF  CharSectno  \* MERGEFORMAT </w:instrText>
    </w:r>
    <w:r w:rsidRPr="000B0AAB">
      <w:rPr>
        <w:rFonts w:ascii="Times New Roman" w:hAnsi="Times New Roman" w:cs="Times New Roman"/>
      </w:rPr>
      <w:fldChar w:fldCharType="separate"/>
    </w:r>
    <w:r w:rsidR="00B21FA1">
      <w:rPr>
        <w:rFonts w:ascii="Times New Roman" w:hAnsi="Times New Roman" w:cs="Times New Roman"/>
        <w:noProof/>
      </w:rPr>
      <w:t>1</w:t>
    </w:r>
    <w:r w:rsidRPr="000B0AAB">
      <w:rPr>
        <w:rFonts w:ascii="Times New Roman" w:hAnsi="Times New Roman" w:cs="Times New Roman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0BFE1" w14:textId="35F94886" w:rsidR="008F19A0" w:rsidRDefault="008F19A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C375D" w14:textId="374CA66F" w:rsidR="008F19A0" w:rsidRDefault="008F19A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D4FD5" w14:textId="4BAC6FBC" w:rsidR="00030153" w:rsidRPr="000B0AAB" w:rsidRDefault="00030153" w:rsidP="000B0AAB">
    <w:pPr>
      <w:pStyle w:val="Header"/>
      <w:pBdr>
        <w:bottom w:val="single" w:sz="4" w:space="1" w:color="auto"/>
      </w:pBdr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Schedule </w:t>
    </w:r>
    <w:r w:rsidR="00D80A25">
      <w:rPr>
        <w:rFonts w:ascii="Times New Roman" w:hAnsi="Times New Roman" w:cs="Times New Roman"/>
      </w:rPr>
      <w:t>1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671AD" w14:textId="281714F0" w:rsidR="008F19A0" w:rsidRDefault="008F19A0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71F50" w14:textId="0C26330C" w:rsidR="008F19A0" w:rsidRDefault="008F19A0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76B2D" w14:textId="08AF745E" w:rsidR="00F32D2F" w:rsidRPr="000B0AAB" w:rsidRDefault="00F32D2F" w:rsidP="000B0AAB">
    <w:pPr>
      <w:pStyle w:val="Header"/>
      <w:pBdr>
        <w:bottom w:val="single" w:sz="4" w:space="1" w:color="auto"/>
      </w:pBdr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Schedule </w:t>
    </w:r>
    <w:r w:rsidR="00483F4C">
      <w:rPr>
        <w:rFonts w:ascii="Times New Roman" w:hAnsi="Times New Roman" w:cs="Times New Roman"/>
      </w:rPr>
      <w:t>2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BE33F" w14:textId="4FB0742D" w:rsidR="008F19A0" w:rsidRDefault="008F19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F058C"/>
    <w:multiLevelType w:val="hybridMultilevel"/>
    <w:tmpl w:val="D540943E"/>
    <w:lvl w:ilvl="0" w:tplc="2BB65B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435CA"/>
    <w:multiLevelType w:val="hybridMultilevel"/>
    <w:tmpl w:val="C9240328"/>
    <w:lvl w:ilvl="0" w:tplc="A36AAAB0">
      <w:start w:val="1"/>
      <w:numFmt w:val="lowerLetter"/>
      <w:lvlText w:val="(%1)"/>
      <w:lvlJc w:val="left"/>
      <w:pPr>
        <w:ind w:left="165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8" w:hanging="360"/>
      </w:pPr>
    </w:lvl>
    <w:lvl w:ilvl="2" w:tplc="0C09001B" w:tentative="1">
      <w:start w:val="1"/>
      <w:numFmt w:val="lowerRoman"/>
      <w:lvlText w:val="%3."/>
      <w:lvlJc w:val="right"/>
      <w:pPr>
        <w:ind w:left="3098" w:hanging="180"/>
      </w:pPr>
    </w:lvl>
    <w:lvl w:ilvl="3" w:tplc="0C09000F" w:tentative="1">
      <w:start w:val="1"/>
      <w:numFmt w:val="decimal"/>
      <w:lvlText w:val="%4."/>
      <w:lvlJc w:val="left"/>
      <w:pPr>
        <w:ind w:left="3818" w:hanging="360"/>
      </w:pPr>
    </w:lvl>
    <w:lvl w:ilvl="4" w:tplc="0C090019" w:tentative="1">
      <w:start w:val="1"/>
      <w:numFmt w:val="lowerLetter"/>
      <w:lvlText w:val="%5."/>
      <w:lvlJc w:val="left"/>
      <w:pPr>
        <w:ind w:left="4538" w:hanging="360"/>
      </w:pPr>
    </w:lvl>
    <w:lvl w:ilvl="5" w:tplc="0C09001B" w:tentative="1">
      <w:start w:val="1"/>
      <w:numFmt w:val="lowerRoman"/>
      <w:lvlText w:val="%6."/>
      <w:lvlJc w:val="right"/>
      <w:pPr>
        <w:ind w:left="5258" w:hanging="180"/>
      </w:pPr>
    </w:lvl>
    <w:lvl w:ilvl="6" w:tplc="0C09000F" w:tentative="1">
      <w:start w:val="1"/>
      <w:numFmt w:val="decimal"/>
      <w:lvlText w:val="%7."/>
      <w:lvlJc w:val="left"/>
      <w:pPr>
        <w:ind w:left="5978" w:hanging="360"/>
      </w:pPr>
    </w:lvl>
    <w:lvl w:ilvl="7" w:tplc="0C090019" w:tentative="1">
      <w:start w:val="1"/>
      <w:numFmt w:val="lowerLetter"/>
      <w:lvlText w:val="%8."/>
      <w:lvlJc w:val="left"/>
      <w:pPr>
        <w:ind w:left="6698" w:hanging="360"/>
      </w:pPr>
    </w:lvl>
    <w:lvl w:ilvl="8" w:tplc="0C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75018"/>
    <w:multiLevelType w:val="hybridMultilevel"/>
    <w:tmpl w:val="9FC030BA"/>
    <w:lvl w:ilvl="0" w:tplc="4096431A">
      <w:start w:val="1"/>
      <w:numFmt w:val="lowerLetter"/>
      <w:lvlText w:val="(%1)"/>
      <w:lvlJc w:val="left"/>
      <w:pPr>
        <w:ind w:left="149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0" w:hanging="360"/>
      </w:pPr>
    </w:lvl>
    <w:lvl w:ilvl="2" w:tplc="0C09001B" w:tentative="1">
      <w:start w:val="1"/>
      <w:numFmt w:val="lowerRoman"/>
      <w:lvlText w:val="%3."/>
      <w:lvlJc w:val="right"/>
      <w:pPr>
        <w:ind w:left="2930" w:hanging="180"/>
      </w:pPr>
    </w:lvl>
    <w:lvl w:ilvl="3" w:tplc="0C09000F" w:tentative="1">
      <w:start w:val="1"/>
      <w:numFmt w:val="decimal"/>
      <w:lvlText w:val="%4."/>
      <w:lvlJc w:val="left"/>
      <w:pPr>
        <w:ind w:left="3650" w:hanging="360"/>
      </w:pPr>
    </w:lvl>
    <w:lvl w:ilvl="4" w:tplc="0C090019" w:tentative="1">
      <w:start w:val="1"/>
      <w:numFmt w:val="lowerLetter"/>
      <w:lvlText w:val="%5."/>
      <w:lvlJc w:val="left"/>
      <w:pPr>
        <w:ind w:left="4370" w:hanging="360"/>
      </w:pPr>
    </w:lvl>
    <w:lvl w:ilvl="5" w:tplc="0C09001B" w:tentative="1">
      <w:start w:val="1"/>
      <w:numFmt w:val="lowerRoman"/>
      <w:lvlText w:val="%6."/>
      <w:lvlJc w:val="right"/>
      <w:pPr>
        <w:ind w:left="5090" w:hanging="180"/>
      </w:pPr>
    </w:lvl>
    <w:lvl w:ilvl="6" w:tplc="0C09000F" w:tentative="1">
      <w:start w:val="1"/>
      <w:numFmt w:val="decimal"/>
      <w:lvlText w:val="%7."/>
      <w:lvlJc w:val="left"/>
      <w:pPr>
        <w:ind w:left="5810" w:hanging="360"/>
      </w:pPr>
    </w:lvl>
    <w:lvl w:ilvl="7" w:tplc="0C090019" w:tentative="1">
      <w:start w:val="1"/>
      <w:numFmt w:val="lowerLetter"/>
      <w:lvlText w:val="%8."/>
      <w:lvlJc w:val="left"/>
      <w:pPr>
        <w:ind w:left="6530" w:hanging="360"/>
      </w:pPr>
    </w:lvl>
    <w:lvl w:ilvl="8" w:tplc="0C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6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70D43"/>
    <w:multiLevelType w:val="hybridMultilevel"/>
    <w:tmpl w:val="18C23EA0"/>
    <w:lvl w:ilvl="0" w:tplc="093A71EC">
      <w:start w:val="1"/>
      <w:numFmt w:val="lowerLetter"/>
      <w:lvlText w:val="(%1)"/>
      <w:lvlJc w:val="left"/>
      <w:pPr>
        <w:ind w:left="731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2912" w:hanging="360"/>
      </w:pPr>
    </w:lvl>
    <w:lvl w:ilvl="2" w:tplc="0C09001B">
      <w:start w:val="1"/>
      <w:numFmt w:val="lowerRoman"/>
      <w:lvlText w:val="%3."/>
      <w:lvlJc w:val="right"/>
      <w:pPr>
        <w:ind w:left="2171" w:hanging="180"/>
      </w:pPr>
    </w:lvl>
    <w:lvl w:ilvl="3" w:tplc="0C09000F" w:tentative="1">
      <w:start w:val="1"/>
      <w:numFmt w:val="decimal"/>
      <w:lvlText w:val="%4."/>
      <w:lvlJc w:val="left"/>
      <w:pPr>
        <w:ind w:left="2891" w:hanging="360"/>
      </w:pPr>
    </w:lvl>
    <w:lvl w:ilvl="4" w:tplc="0C090019" w:tentative="1">
      <w:start w:val="1"/>
      <w:numFmt w:val="lowerLetter"/>
      <w:lvlText w:val="%5."/>
      <w:lvlJc w:val="left"/>
      <w:pPr>
        <w:ind w:left="3611" w:hanging="360"/>
      </w:pPr>
    </w:lvl>
    <w:lvl w:ilvl="5" w:tplc="0C09001B" w:tentative="1">
      <w:start w:val="1"/>
      <w:numFmt w:val="lowerRoman"/>
      <w:lvlText w:val="%6."/>
      <w:lvlJc w:val="right"/>
      <w:pPr>
        <w:ind w:left="4331" w:hanging="180"/>
      </w:pPr>
    </w:lvl>
    <w:lvl w:ilvl="6" w:tplc="0C09000F" w:tentative="1">
      <w:start w:val="1"/>
      <w:numFmt w:val="decimal"/>
      <w:lvlText w:val="%7."/>
      <w:lvlJc w:val="left"/>
      <w:pPr>
        <w:ind w:left="5051" w:hanging="360"/>
      </w:pPr>
    </w:lvl>
    <w:lvl w:ilvl="7" w:tplc="0C090019" w:tentative="1">
      <w:start w:val="1"/>
      <w:numFmt w:val="lowerLetter"/>
      <w:lvlText w:val="%8."/>
      <w:lvlJc w:val="left"/>
      <w:pPr>
        <w:ind w:left="5771" w:hanging="360"/>
      </w:pPr>
    </w:lvl>
    <w:lvl w:ilvl="8" w:tplc="0C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8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E81548"/>
    <w:multiLevelType w:val="hybridMultilevel"/>
    <w:tmpl w:val="6C9AAB26"/>
    <w:lvl w:ilvl="0" w:tplc="2842BDDE">
      <w:start w:val="1"/>
      <w:numFmt w:val="lowerLetter"/>
      <w:lvlText w:val="(%1)"/>
      <w:lvlJc w:val="left"/>
      <w:pPr>
        <w:ind w:left="233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54" w:hanging="360"/>
      </w:pPr>
    </w:lvl>
    <w:lvl w:ilvl="2" w:tplc="0C09001B" w:tentative="1">
      <w:start w:val="1"/>
      <w:numFmt w:val="lowerRoman"/>
      <w:lvlText w:val="%3."/>
      <w:lvlJc w:val="right"/>
      <w:pPr>
        <w:ind w:left="3774" w:hanging="180"/>
      </w:pPr>
    </w:lvl>
    <w:lvl w:ilvl="3" w:tplc="0C09000F" w:tentative="1">
      <w:start w:val="1"/>
      <w:numFmt w:val="decimal"/>
      <w:lvlText w:val="%4."/>
      <w:lvlJc w:val="left"/>
      <w:pPr>
        <w:ind w:left="4494" w:hanging="360"/>
      </w:pPr>
    </w:lvl>
    <w:lvl w:ilvl="4" w:tplc="0C090019" w:tentative="1">
      <w:start w:val="1"/>
      <w:numFmt w:val="lowerLetter"/>
      <w:lvlText w:val="%5."/>
      <w:lvlJc w:val="left"/>
      <w:pPr>
        <w:ind w:left="5214" w:hanging="360"/>
      </w:pPr>
    </w:lvl>
    <w:lvl w:ilvl="5" w:tplc="0C09001B" w:tentative="1">
      <w:start w:val="1"/>
      <w:numFmt w:val="lowerRoman"/>
      <w:lvlText w:val="%6."/>
      <w:lvlJc w:val="right"/>
      <w:pPr>
        <w:ind w:left="5934" w:hanging="180"/>
      </w:pPr>
    </w:lvl>
    <w:lvl w:ilvl="6" w:tplc="0C09000F" w:tentative="1">
      <w:start w:val="1"/>
      <w:numFmt w:val="decimal"/>
      <w:lvlText w:val="%7."/>
      <w:lvlJc w:val="left"/>
      <w:pPr>
        <w:ind w:left="6654" w:hanging="360"/>
      </w:pPr>
    </w:lvl>
    <w:lvl w:ilvl="7" w:tplc="0C090019" w:tentative="1">
      <w:start w:val="1"/>
      <w:numFmt w:val="lowerLetter"/>
      <w:lvlText w:val="%8."/>
      <w:lvlJc w:val="left"/>
      <w:pPr>
        <w:ind w:left="7374" w:hanging="360"/>
      </w:pPr>
    </w:lvl>
    <w:lvl w:ilvl="8" w:tplc="0C09001B" w:tentative="1">
      <w:start w:val="1"/>
      <w:numFmt w:val="lowerRoman"/>
      <w:lvlText w:val="%9."/>
      <w:lvlJc w:val="right"/>
      <w:pPr>
        <w:ind w:left="8094" w:hanging="180"/>
      </w:pPr>
    </w:lvl>
  </w:abstractNum>
  <w:abstractNum w:abstractNumId="10" w15:restartNumberingAfterBreak="0">
    <w:nsid w:val="6C3467E5"/>
    <w:multiLevelType w:val="hybridMultilevel"/>
    <w:tmpl w:val="98BCD440"/>
    <w:lvl w:ilvl="0" w:tplc="5F48B9FC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50" w:hanging="360"/>
      </w:pPr>
    </w:lvl>
    <w:lvl w:ilvl="2" w:tplc="0C09001B" w:tentative="1">
      <w:start w:val="1"/>
      <w:numFmt w:val="lowerRoman"/>
      <w:lvlText w:val="%3."/>
      <w:lvlJc w:val="right"/>
      <w:pPr>
        <w:ind w:left="2570" w:hanging="180"/>
      </w:p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1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9755059">
    <w:abstractNumId w:val="3"/>
  </w:num>
  <w:num w:numId="2" w16cid:durableId="1147820046">
    <w:abstractNumId w:val="11"/>
  </w:num>
  <w:num w:numId="3" w16cid:durableId="455831750">
    <w:abstractNumId w:val="6"/>
  </w:num>
  <w:num w:numId="4" w16cid:durableId="1835148390">
    <w:abstractNumId w:val="8"/>
  </w:num>
  <w:num w:numId="5" w16cid:durableId="2116828822">
    <w:abstractNumId w:val="4"/>
  </w:num>
  <w:num w:numId="6" w16cid:durableId="393503104">
    <w:abstractNumId w:val="2"/>
  </w:num>
  <w:num w:numId="7" w16cid:durableId="1448427195">
    <w:abstractNumId w:val="1"/>
  </w:num>
  <w:num w:numId="8" w16cid:durableId="2533628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917019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64407251">
    <w:abstractNumId w:val="7"/>
  </w:num>
  <w:num w:numId="11" w16cid:durableId="2020427296">
    <w:abstractNumId w:val="10"/>
  </w:num>
  <w:num w:numId="12" w16cid:durableId="612322696">
    <w:abstractNumId w:val="0"/>
  </w:num>
  <w:num w:numId="13" w16cid:durableId="2023898549">
    <w:abstractNumId w:val="9"/>
  </w:num>
  <w:num w:numId="14" w16cid:durableId="19653102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4A"/>
    <w:rsid w:val="00002805"/>
    <w:rsid w:val="000138A8"/>
    <w:rsid w:val="00023772"/>
    <w:rsid w:val="00027546"/>
    <w:rsid w:val="00030153"/>
    <w:rsid w:val="00032BBF"/>
    <w:rsid w:val="000340E0"/>
    <w:rsid w:val="00041C77"/>
    <w:rsid w:val="0004262E"/>
    <w:rsid w:val="00044E44"/>
    <w:rsid w:val="00047295"/>
    <w:rsid w:val="0005001B"/>
    <w:rsid w:val="0005235C"/>
    <w:rsid w:val="0005600C"/>
    <w:rsid w:val="00060D74"/>
    <w:rsid w:val="00062A66"/>
    <w:rsid w:val="000641CE"/>
    <w:rsid w:val="00067A61"/>
    <w:rsid w:val="00075180"/>
    <w:rsid w:val="00080F63"/>
    <w:rsid w:val="000819D3"/>
    <w:rsid w:val="00081E21"/>
    <w:rsid w:val="00084AF2"/>
    <w:rsid w:val="00086BF0"/>
    <w:rsid w:val="00087F5A"/>
    <w:rsid w:val="000907A6"/>
    <w:rsid w:val="00090A23"/>
    <w:rsid w:val="00091C36"/>
    <w:rsid w:val="000930D3"/>
    <w:rsid w:val="00093B6D"/>
    <w:rsid w:val="00096F66"/>
    <w:rsid w:val="000970A7"/>
    <w:rsid w:val="00097890"/>
    <w:rsid w:val="000A6635"/>
    <w:rsid w:val="000B0AAB"/>
    <w:rsid w:val="000B2768"/>
    <w:rsid w:val="000B5A64"/>
    <w:rsid w:val="000B64A6"/>
    <w:rsid w:val="000C01B0"/>
    <w:rsid w:val="000C13BB"/>
    <w:rsid w:val="000D0356"/>
    <w:rsid w:val="000D6066"/>
    <w:rsid w:val="000E2620"/>
    <w:rsid w:val="000E35B9"/>
    <w:rsid w:val="000E3BFC"/>
    <w:rsid w:val="000E4FA5"/>
    <w:rsid w:val="000F1010"/>
    <w:rsid w:val="000F1CE3"/>
    <w:rsid w:val="000F2057"/>
    <w:rsid w:val="001004C0"/>
    <w:rsid w:val="0010352B"/>
    <w:rsid w:val="0010419F"/>
    <w:rsid w:val="00107DF3"/>
    <w:rsid w:val="00111280"/>
    <w:rsid w:val="00116763"/>
    <w:rsid w:val="00116D81"/>
    <w:rsid w:val="00126894"/>
    <w:rsid w:val="00126BCA"/>
    <w:rsid w:val="00127CF8"/>
    <w:rsid w:val="00141F3D"/>
    <w:rsid w:val="00142759"/>
    <w:rsid w:val="00145762"/>
    <w:rsid w:val="001507C5"/>
    <w:rsid w:val="00151CA5"/>
    <w:rsid w:val="00152CE6"/>
    <w:rsid w:val="00154B71"/>
    <w:rsid w:val="00155AEE"/>
    <w:rsid w:val="00160942"/>
    <w:rsid w:val="00160F8E"/>
    <w:rsid w:val="001649B7"/>
    <w:rsid w:val="00165FB0"/>
    <w:rsid w:val="00167D35"/>
    <w:rsid w:val="00172277"/>
    <w:rsid w:val="00175DAF"/>
    <w:rsid w:val="00176FE4"/>
    <w:rsid w:val="0017734A"/>
    <w:rsid w:val="0018355C"/>
    <w:rsid w:val="00183671"/>
    <w:rsid w:val="00183F81"/>
    <w:rsid w:val="001941F1"/>
    <w:rsid w:val="00196233"/>
    <w:rsid w:val="001A2A6A"/>
    <w:rsid w:val="001A2B69"/>
    <w:rsid w:val="001A4B39"/>
    <w:rsid w:val="001A6977"/>
    <w:rsid w:val="001B2574"/>
    <w:rsid w:val="001B2A8A"/>
    <w:rsid w:val="001B686C"/>
    <w:rsid w:val="001B78E5"/>
    <w:rsid w:val="001C05BC"/>
    <w:rsid w:val="001C1C3B"/>
    <w:rsid w:val="001C2623"/>
    <w:rsid w:val="001C3477"/>
    <w:rsid w:val="001C3486"/>
    <w:rsid w:val="001C7046"/>
    <w:rsid w:val="001C7C9E"/>
    <w:rsid w:val="001D2012"/>
    <w:rsid w:val="001D4442"/>
    <w:rsid w:val="001D5D3B"/>
    <w:rsid w:val="001E0709"/>
    <w:rsid w:val="001E2772"/>
    <w:rsid w:val="001E2EF4"/>
    <w:rsid w:val="001E45EA"/>
    <w:rsid w:val="001F100D"/>
    <w:rsid w:val="001F2657"/>
    <w:rsid w:val="001F5A82"/>
    <w:rsid w:val="001F7536"/>
    <w:rsid w:val="0020096C"/>
    <w:rsid w:val="00202F00"/>
    <w:rsid w:val="002030E8"/>
    <w:rsid w:val="00205FF3"/>
    <w:rsid w:val="00206920"/>
    <w:rsid w:val="00206C63"/>
    <w:rsid w:val="00207A0D"/>
    <w:rsid w:val="00217FEC"/>
    <w:rsid w:val="00221707"/>
    <w:rsid w:val="00221B42"/>
    <w:rsid w:val="002311CE"/>
    <w:rsid w:val="00231C7C"/>
    <w:rsid w:val="002332A2"/>
    <w:rsid w:val="002359DE"/>
    <w:rsid w:val="002374D2"/>
    <w:rsid w:val="00237BA0"/>
    <w:rsid w:val="00254656"/>
    <w:rsid w:val="00254D17"/>
    <w:rsid w:val="002569B5"/>
    <w:rsid w:val="00262395"/>
    <w:rsid w:val="002652EB"/>
    <w:rsid w:val="00265537"/>
    <w:rsid w:val="00271866"/>
    <w:rsid w:val="00272C2B"/>
    <w:rsid w:val="002735C9"/>
    <w:rsid w:val="00274706"/>
    <w:rsid w:val="00275476"/>
    <w:rsid w:val="0027748E"/>
    <w:rsid w:val="00282EF8"/>
    <w:rsid w:val="00286009"/>
    <w:rsid w:val="00286CB6"/>
    <w:rsid w:val="00291C8D"/>
    <w:rsid w:val="00292CEB"/>
    <w:rsid w:val="00294C39"/>
    <w:rsid w:val="002A0E1A"/>
    <w:rsid w:val="002A3B5A"/>
    <w:rsid w:val="002A57DB"/>
    <w:rsid w:val="002A5979"/>
    <w:rsid w:val="002B34D0"/>
    <w:rsid w:val="002B5300"/>
    <w:rsid w:val="002B73D8"/>
    <w:rsid w:val="002C0B38"/>
    <w:rsid w:val="002C10A8"/>
    <w:rsid w:val="002C615A"/>
    <w:rsid w:val="002D009A"/>
    <w:rsid w:val="002D15A8"/>
    <w:rsid w:val="002D3DB2"/>
    <w:rsid w:val="002D549B"/>
    <w:rsid w:val="002D5C57"/>
    <w:rsid w:val="002E5B01"/>
    <w:rsid w:val="002E64CD"/>
    <w:rsid w:val="002F0E3F"/>
    <w:rsid w:val="002F29ED"/>
    <w:rsid w:val="002F2F50"/>
    <w:rsid w:val="002F40BF"/>
    <w:rsid w:val="002F7598"/>
    <w:rsid w:val="002F7B36"/>
    <w:rsid w:val="003043BC"/>
    <w:rsid w:val="0030516D"/>
    <w:rsid w:val="00306651"/>
    <w:rsid w:val="00315BF5"/>
    <w:rsid w:val="003165F5"/>
    <w:rsid w:val="003166CF"/>
    <w:rsid w:val="00317888"/>
    <w:rsid w:val="00322116"/>
    <w:rsid w:val="0032236D"/>
    <w:rsid w:val="00324942"/>
    <w:rsid w:val="00324C04"/>
    <w:rsid w:val="003329AD"/>
    <w:rsid w:val="00333D64"/>
    <w:rsid w:val="0033449E"/>
    <w:rsid w:val="003358AA"/>
    <w:rsid w:val="00335B8C"/>
    <w:rsid w:val="00341F76"/>
    <w:rsid w:val="00345317"/>
    <w:rsid w:val="00351792"/>
    <w:rsid w:val="003538E9"/>
    <w:rsid w:val="003600B3"/>
    <w:rsid w:val="0036284C"/>
    <w:rsid w:val="003631E5"/>
    <w:rsid w:val="00363AAC"/>
    <w:rsid w:val="00363CD2"/>
    <w:rsid w:val="0036414A"/>
    <w:rsid w:val="00365624"/>
    <w:rsid w:val="00371450"/>
    <w:rsid w:val="00372D68"/>
    <w:rsid w:val="003801F5"/>
    <w:rsid w:val="00390E8C"/>
    <w:rsid w:val="00390F92"/>
    <w:rsid w:val="00391922"/>
    <w:rsid w:val="0039412A"/>
    <w:rsid w:val="00395204"/>
    <w:rsid w:val="003973D0"/>
    <w:rsid w:val="003A6A89"/>
    <w:rsid w:val="003B2C48"/>
    <w:rsid w:val="003B50D3"/>
    <w:rsid w:val="003B64CF"/>
    <w:rsid w:val="003C0096"/>
    <w:rsid w:val="003C261A"/>
    <w:rsid w:val="003C5EA5"/>
    <w:rsid w:val="003C6739"/>
    <w:rsid w:val="003D36E3"/>
    <w:rsid w:val="003D436D"/>
    <w:rsid w:val="003D7A59"/>
    <w:rsid w:val="003E42A5"/>
    <w:rsid w:val="003E6967"/>
    <w:rsid w:val="003E755D"/>
    <w:rsid w:val="003F4431"/>
    <w:rsid w:val="003F5840"/>
    <w:rsid w:val="003F7793"/>
    <w:rsid w:val="003F788F"/>
    <w:rsid w:val="004028C9"/>
    <w:rsid w:val="00403964"/>
    <w:rsid w:val="00414DF3"/>
    <w:rsid w:val="00415603"/>
    <w:rsid w:val="0041572C"/>
    <w:rsid w:val="00416E07"/>
    <w:rsid w:val="00417B8B"/>
    <w:rsid w:val="00420758"/>
    <w:rsid w:val="00422F5E"/>
    <w:rsid w:val="004238AF"/>
    <w:rsid w:val="00424038"/>
    <w:rsid w:val="00424575"/>
    <w:rsid w:val="004259E9"/>
    <w:rsid w:val="00425AF3"/>
    <w:rsid w:val="004331D1"/>
    <w:rsid w:val="00434B53"/>
    <w:rsid w:val="0043512D"/>
    <w:rsid w:val="004361D9"/>
    <w:rsid w:val="00440385"/>
    <w:rsid w:val="00440610"/>
    <w:rsid w:val="00440DED"/>
    <w:rsid w:val="004425C4"/>
    <w:rsid w:val="00445A58"/>
    <w:rsid w:val="00446B31"/>
    <w:rsid w:val="004561D2"/>
    <w:rsid w:val="0046038D"/>
    <w:rsid w:val="004658C7"/>
    <w:rsid w:val="0047307C"/>
    <w:rsid w:val="00475CE6"/>
    <w:rsid w:val="0047636D"/>
    <w:rsid w:val="00476749"/>
    <w:rsid w:val="00483F4C"/>
    <w:rsid w:val="00486F7F"/>
    <w:rsid w:val="00487F96"/>
    <w:rsid w:val="0049340A"/>
    <w:rsid w:val="0049440A"/>
    <w:rsid w:val="00496120"/>
    <w:rsid w:val="004A3F79"/>
    <w:rsid w:val="004A43A2"/>
    <w:rsid w:val="004A6A32"/>
    <w:rsid w:val="004B2157"/>
    <w:rsid w:val="004B4796"/>
    <w:rsid w:val="004C5121"/>
    <w:rsid w:val="004C62D2"/>
    <w:rsid w:val="004C7568"/>
    <w:rsid w:val="004D0D5C"/>
    <w:rsid w:val="004D3891"/>
    <w:rsid w:val="004D6B79"/>
    <w:rsid w:val="004E12C4"/>
    <w:rsid w:val="004E2D0F"/>
    <w:rsid w:val="004E3164"/>
    <w:rsid w:val="004E7150"/>
    <w:rsid w:val="004E7DB3"/>
    <w:rsid w:val="004F1E24"/>
    <w:rsid w:val="004F20D7"/>
    <w:rsid w:val="004F7DD4"/>
    <w:rsid w:val="00502445"/>
    <w:rsid w:val="00503A91"/>
    <w:rsid w:val="0050665F"/>
    <w:rsid w:val="00506B23"/>
    <w:rsid w:val="00507D03"/>
    <w:rsid w:val="005102AB"/>
    <w:rsid w:val="00513512"/>
    <w:rsid w:val="00517CE3"/>
    <w:rsid w:val="00520A33"/>
    <w:rsid w:val="00522AAE"/>
    <w:rsid w:val="00523D92"/>
    <w:rsid w:val="00524D36"/>
    <w:rsid w:val="00530BEB"/>
    <w:rsid w:val="00532630"/>
    <w:rsid w:val="005349D7"/>
    <w:rsid w:val="005415FF"/>
    <w:rsid w:val="00552C18"/>
    <w:rsid w:val="005536F1"/>
    <w:rsid w:val="00567969"/>
    <w:rsid w:val="00567DA9"/>
    <w:rsid w:val="005711F6"/>
    <w:rsid w:val="00572762"/>
    <w:rsid w:val="005739D7"/>
    <w:rsid w:val="005745B4"/>
    <w:rsid w:val="00576C9A"/>
    <w:rsid w:val="005813CC"/>
    <w:rsid w:val="0058357B"/>
    <w:rsid w:val="00583F0E"/>
    <w:rsid w:val="005867CC"/>
    <w:rsid w:val="005873D4"/>
    <w:rsid w:val="00590BAD"/>
    <w:rsid w:val="00592166"/>
    <w:rsid w:val="005957A6"/>
    <w:rsid w:val="005A24F9"/>
    <w:rsid w:val="005A3582"/>
    <w:rsid w:val="005B226F"/>
    <w:rsid w:val="005B306A"/>
    <w:rsid w:val="005B4124"/>
    <w:rsid w:val="005B4292"/>
    <w:rsid w:val="005C0555"/>
    <w:rsid w:val="005C0FC5"/>
    <w:rsid w:val="005C16A8"/>
    <w:rsid w:val="005D0706"/>
    <w:rsid w:val="005D0CA1"/>
    <w:rsid w:val="005D3EBA"/>
    <w:rsid w:val="005D43B5"/>
    <w:rsid w:val="005D6E85"/>
    <w:rsid w:val="005E26E6"/>
    <w:rsid w:val="005F2E62"/>
    <w:rsid w:val="005F474D"/>
    <w:rsid w:val="005F74DF"/>
    <w:rsid w:val="00602A54"/>
    <w:rsid w:val="00603B23"/>
    <w:rsid w:val="00604454"/>
    <w:rsid w:val="0061355B"/>
    <w:rsid w:val="00615D68"/>
    <w:rsid w:val="0062246F"/>
    <w:rsid w:val="00622D30"/>
    <w:rsid w:val="00632B15"/>
    <w:rsid w:val="00634EE0"/>
    <w:rsid w:val="00635E31"/>
    <w:rsid w:val="00640849"/>
    <w:rsid w:val="00641C29"/>
    <w:rsid w:val="006437D6"/>
    <w:rsid w:val="0064407D"/>
    <w:rsid w:val="00645257"/>
    <w:rsid w:val="006453A3"/>
    <w:rsid w:val="00663C68"/>
    <w:rsid w:val="00666B58"/>
    <w:rsid w:val="006726BD"/>
    <w:rsid w:val="00673F2C"/>
    <w:rsid w:val="00676ADE"/>
    <w:rsid w:val="00681361"/>
    <w:rsid w:val="00681956"/>
    <w:rsid w:val="0068672C"/>
    <w:rsid w:val="00687A9B"/>
    <w:rsid w:val="00692792"/>
    <w:rsid w:val="006931DB"/>
    <w:rsid w:val="00693D4F"/>
    <w:rsid w:val="00695A4A"/>
    <w:rsid w:val="006976A6"/>
    <w:rsid w:val="006A1B47"/>
    <w:rsid w:val="006A238D"/>
    <w:rsid w:val="006A385F"/>
    <w:rsid w:val="006A749D"/>
    <w:rsid w:val="006B7F08"/>
    <w:rsid w:val="006C0251"/>
    <w:rsid w:val="006C0AA8"/>
    <w:rsid w:val="006C3B4C"/>
    <w:rsid w:val="006D36DE"/>
    <w:rsid w:val="006D7EC0"/>
    <w:rsid w:val="006E0AAA"/>
    <w:rsid w:val="006E27FF"/>
    <w:rsid w:val="006E4E07"/>
    <w:rsid w:val="006E4E70"/>
    <w:rsid w:val="006E5B82"/>
    <w:rsid w:val="006E66B1"/>
    <w:rsid w:val="006F43AC"/>
    <w:rsid w:val="006F4500"/>
    <w:rsid w:val="006F453E"/>
    <w:rsid w:val="006F4EEB"/>
    <w:rsid w:val="006F4EF8"/>
    <w:rsid w:val="006F5CF2"/>
    <w:rsid w:val="006F662B"/>
    <w:rsid w:val="00701074"/>
    <w:rsid w:val="007033DF"/>
    <w:rsid w:val="00703828"/>
    <w:rsid w:val="00704756"/>
    <w:rsid w:val="00705AB8"/>
    <w:rsid w:val="0071142C"/>
    <w:rsid w:val="007168F4"/>
    <w:rsid w:val="00717811"/>
    <w:rsid w:val="00721966"/>
    <w:rsid w:val="0072368A"/>
    <w:rsid w:val="007259F8"/>
    <w:rsid w:val="007317CE"/>
    <w:rsid w:val="00733A9B"/>
    <w:rsid w:val="00733FB0"/>
    <w:rsid w:val="00734ECD"/>
    <w:rsid w:val="0073548B"/>
    <w:rsid w:val="007377EE"/>
    <w:rsid w:val="00743710"/>
    <w:rsid w:val="00744063"/>
    <w:rsid w:val="00746D87"/>
    <w:rsid w:val="00752B92"/>
    <w:rsid w:val="00753549"/>
    <w:rsid w:val="0075511F"/>
    <w:rsid w:val="0076091B"/>
    <w:rsid w:val="00763880"/>
    <w:rsid w:val="00763A33"/>
    <w:rsid w:val="007674D3"/>
    <w:rsid w:val="00770264"/>
    <w:rsid w:val="00782ADA"/>
    <w:rsid w:val="00785259"/>
    <w:rsid w:val="00786978"/>
    <w:rsid w:val="00786D9D"/>
    <w:rsid w:val="00793204"/>
    <w:rsid w:val="00795294"/>
    <w:rsid w:val="007A583A"/>
    <w:rsid w:val="007A6F7B"/>
    <w:rsid w:val="007C10C1"/>
    <w:rsid w:val="007C51CC"/>
    <w:rsid w:val="007D093E"/>
    <w:rsid w:val="007D1BFA"/>
    <w:rsid w:val="007D7E6E"/>
    <w:rsid w:val="007E221E"/>
    <w:rsid w:val="007E3D76"/>
    <w:rsid w:val="007E46D2"/>
    <w:rsid w:val="007E6077"/>
    <w:rsid w:val="007F04F7"/>
    <w:rsid w:val="00800926"/>
    <w:rsid w:val="00802E1F"/>
    <w:rsid w:val="00806B46"/>
    <w:rsid w:val="0081244E"/>
    <w:rsid w:val="00812A22"/>
    <w:rsid w:val="00814838"/>
    <w:rsid w:val="00814A6F"/>
    <w:rsid w:val="008150DC"/>
    <w:rsid w:val="0081778F"/>
    <w:rsid w:val="0082056A"/>
    <w:rsid w:val="00823093"/>
    <w:rsid w:val="00824439"/>
    <w:rsid w:val="008249D0"/>
    <w:rsid w:val="0082541B"/>
    <w:rsid w:val="00825998"/>
    <w:rsid w:val="00837E5B"/>
    <w:rsid w:val="0084377F"/>
    <w:rsid w:val="0084526B"/>
    <w:rsid w:val="00847F94"/>
    <w:rsid w:val="008500CD"/>
    <w:rsid w:val="0085071F"/>
    <w:rsid w:val="00854E86"/>
    <w:rsid w:val="0086239F"/>
    <w:rsid w:val="008714A1"/>
    <w:rsid w:val="00872752"/>
    <w:rsid w:val="008738D7"/>
    <w:rsid w:val="00877446"/>
    <w:rsid w:val="00890CDE"/>
    <w:rsid w:val="008911CA"/>
    <w:rsid w:val="00892659"/>
    <w:rsid w:val="0089278F"/>
    <w:rsid w:val="0089430F"/>
    <w:rsid w:val="00895EE2"/>
    <w:rsid w:val="00896A23"/>
    <w:rsid w:val="00896F45"/>
    <w:rsid w:val="008A063B"/>
    <w:rsid w:val="008B3648"/>
    <w:rsid w:val="008B3AD5"/>
    <w:rsid w:val="008B6202"/>
    <w:rsid w:val="008C3397"/>
    <w:rsid w:val="008C5759"/>
    <w:rsid w:val="008D059F"/>
    <w:rsid w:val="008D0A7D"/>
    <w:rsid w:val="008D2916"/>
    <w:rsid w:val="008D642E"/>
    <w:rsid w:val="008E08EC"/>
    <w:rsid w:val="008E30B1"/>
    <w:rsid w:val="008E508B"/>
    <w:rsid w:val="008E5B7A"/>
    <w:rsid w:val="008E5EBD"/>
    <w:rsid w:val="008E79B4"/>
    <w:rsid w:val="008F015D"/>
    <w:rsid w:val="008F0D09"/>
    <w:rsid w:val="008F19A0"/>
    <w:rsid w:val="008F2D65"/>
    <w:rsid w:val="008F2E5F"/>
    <w:rsid w:val="008F4CB2"/>
    <w:rsid w:val="008F51E7"/>
    <w:rsid w:val="008F67BE"/>
    <w:rsid w:val="008F782D"/>
    <w:rsid w:val="00900E40"/>
    <w:rsid w:val="00903870"/>
    <w:rsid w:val="009072C1"/>
    <w:rsid w:val="00911AB2"/>
    <w:rsid w:val="00914490"/>
    <w:rsid w:val="0091474D"/>
    <w:rsid w:val="00915B89"/>
    <w:rsid w:val="0091792E"/>
    <w:rsid w:val="00921570"/>
    <w:rsid w:val="00922472"/>
    <w:rsid w:val="00927ABD"/>
    <w:rsid w:val="00932072"/>
    <w:rsid w:val="009333B7"/>
    <w:rsid w:val="00936E66"/>
    <w:rsid w:val="00936F02"/>
    <w:rsid w:val="00937B1E"/>
    <w:rsid w:val="00944F73"/>
    <w:rsid w:val="00953EF8"/>
    <w:rsid w:val="00954745"/>
    <w:rsid w:val="00957210"/>
    <w:rsid w:val="00964969"/>
    <w:rsid w:val="00966602"/>
    <w:rsid w:val="00966DA5"/>
    <w:rsid w:val="009714C8"/>
    <w:rsid w:val="00972EBC"/>
    <w:rsid w:val="009763C5"/>
    <w:rsid w:val="0098619A"/>
    <w:rsid w:val="00987A5F"/>
    <w:rsid w:val="009906E3"/>
    <w:rsid w:val="00991125"/>
    <w:rsid w:val="00993158"/>
    <w:rsid w:val="00995981"/>
    <w:rsid w:val="009978B5"/>
    <w:rsid w:val="009A0AB5"/>
    <w:rsid w:val="009A268B"/>
    <w:rsid w:val="009A45A9"/>
    <w:rsid w:val="009A6405"/>
    <w:rsid w:val="009A7E84"/>
    <w:rsid w:val="009B1E51"/>
    <w:rsid w:val="009B231A"/>
    <w:rsid w:val="009B3E70"/>
    <w:rsid w:val="009C00E4"/>
    <w:rsid w:val="009C7DBC"/>
    <w:rsid w:val="009D643E"/>
    <w:rsid w:val="009D6B29"/>
    <w:rsid w:val="009D783E"/>
    <w:rsid w:val="009D7F52"/>
    <w:rsid w:val="009E1C8B"/>
    <w:rsid w:val="009E2417"/>
    <w:rsid w:val="009E3466"/>
    <w:rsid w:val="009F3246"/>
    <w:rsid w:val="009F5A88"/>
    <w:rsid w:val="009F79D1"/>
    <w:rsid w:val="009F7AB2"/>
    <w:rsid w:val="00A004BA"/>
    <w:rsid w:val="00A004ED"/>
    <w:rsid w:val="00A01951"/>
    <w:rsid w:val="00A03136"/>
    <w:rsid w:val="00A034B6"/>
    <w:rsid w:val="00A07F6E"/>
    <w:rsid w:val="00A1246F"/>
    <w:rsid w:val="00A154C1"/>
    <w:rsid w:val="00A17C7E"/>
    <w:rsid w:val="00A21B76"/>
    <w:rsid w:val="00A21C24"/>
    <w:rsid w:val="00A25F9A"/>
    <w:rsid w:val="00A27056"/>
    <w:rsid w:val="00A27937"/>
    <w:rsid w:val="00A30F19"/>
    <w:rsid w:val="00A3649C"/>
    <w:rsid w:val="00A428CB"/>
    <w:rsid w:val="00A43F82"/>
    <w:rsid w:val="00A50C27"/>
    <w:rsid w:val="00A522B0"/>
    <w:rsid w:val="00A533E4"/>
    <w:rsid w:val="00A61D2C"/>
    <w:rsid w:val="00A64601"/>
    <w:rsid w:val="00A65E3E"/>
    <w:rsid w:val="00A71EAA"/>
    <w:rsid w:val="00A76F5D"/>
    <w:rsid w:val="00A85B5C"/>
    <w:rsid w:val="00A87309"/>
    <w:rsid w:val="00A90250"/>
    <w:rsid w:val="00A914C1"/>
    <w:rsid w:val="00A91E94"/>
    <w:rsid w:val="00A965A3"/>
    <w:rsid w:val="00A97B31"/>
    <w:rsid w:val="00A97FD2"/>
    <w:rsid w:val="00AB715D"/>
    <w:rsid w:val="00AC1691"/>
    <w:rsid w:val="00AC5FC8"/>
    <w:rsid w:val="00AC6D40"/>
    <w:rsid w:val="00AC6F8A"/>
    <w:rsid w:val="00AC76C7"/>
    <w:rsid w:val="00AC7AC9"/>
    <w:rsid w:val="00AD14AA"/>
    <w:rsid w:val="00AD1EEA"/>
    <w:rsid w:val="00AD4A45"/>
    <w:rsid w:val="00AD72F1"/>
    <w:rsid w:val="00AE0F16"/>
    <w:rsid w:val="00AE1ECA"/>
    <w:rsid w:val="00AE3A71"/>
    <w:rsid w:val="00AE3DC6"/>
    <w:rsid w:val="00AE4433"/>
    <w:rsid w:val="00AE50D5"/>
    <w:rsid w:val="00AE69B7"/>
    <w:rsid w:val="00B014A8"/>
    <w:rsid w:val="00B018A9"/>
    <w:rsid w:val="00B03B3D"/>
    <w:rsid w:val="00B057C9"/>
    <w:rsid w:val="00B079B7"/>
    <w:rsid w:val="00B10280"/>
    <w:rsid w:val="00B13B65"/>
    <w:rsid w:val="00B2121F"/>
    <w:rsid w:val="00B21FA1"/>
    <w:rsid w:val="00B222F7"/>
    <w:rsid w:val="00B2278A"/>
    <w:rsid w:val="00B22FA4"/>
    <w:rsid w:val="00B24917"/>
    <w:rsid w:val="00B25884"/>
    <w:rsid w:val="00B32892"/>
    <w:rsid w:val="00B33B9B"/>
    <w:rsid w:val="00B34A4D"/>
    <w:rsid w:val="00B37B2B"/>
    <w:rsid w:val="00B4265C"/>
    <w:rsid w:val="00B519BB"/>
    <w:rsid w:val="00B56CDA"/>
    <w:rsid w:val="00B64F77"/>
    <w:rsid w:val="00B65CF4"/>
    <w:rsid w:val="00B72201"/>
    <w:rsid w:val="00B7359B"/>
    <w:rsid w:val="00B73FF9"/>
    <w:rsid w:val="00B75AFA"/>
    <w:rsid w:val="00B75C9A"/>
    <w:rsid w:val="00B766DC"/>
    <w:rsid w:val="00B81DF6"/>
    <w:rsid w:val="00B8496D"/>
    <w:rsid w:val="00B87639"/>
    <w:rsid w:val="00B90F17"/>
    <w:rsid w:val="00B94518"/>
    <w:rsid w:val="00BA1F96"/>
    <w:rsid w:val="00BA4326"/>
    <w:rsid w:val="00BA7DB7"/>
    <w:rsid w:val="00BB1C56"/>
    <w:rsid w:val="00BB2665"/>
    <w:rsid w:val="00BB28A4"/>
    <w:rsid w:val="00BB3202"/>
    <w:rsid w:val="00BB347E"/>
    <w:rsid w:val="00BB5DB6"/>
    <w:rsid w:val="00BC30F7"/>
    <w:rsid w:val="00BC36A9"/>
    <w:rsid w:val="00BD0266"/>
    <w:rsid w:val="00BD1774"/>
    <w:rsid w:val="00BD1A57"/>
    <w:rsid w:val="00BD51C5"/>
    <w:rsid w:val="00BD77C9"/>
    <w:rsid w:val="00BE095C"/>
    <w:rsid w:val="00BE4BC7"/>
    <w:rsid w:val="00BF287C"/>
    <w:rsid w:val="00BF3C2B"/>
    <w:rsid w:val="00BF7A95"/>
    <w:rsid w:val="00C022F2"/>
    <w:rsid w:val="00C0339B"/>
    <w:rsid w:val="00C048C6"/>
    <w:rsid w:val="00C04BC4"/>
    <w:rsid w:val="00C0604A"/>
    <w:rsid w:val="00C0644E"/>
    <w:rsid w:val="00C10CAD"/>
    <w:rsid w:val="00C1189E"/>
    <w:rsid w:val="00C222E3"/>
    <w:rsid w:val="00C227FB"/>
    <w:rsid w:val="00C25DB4"/>
    <w:rsid w:val="00C31DDB"/>
    <w:rsid w:val="00C342D7"/>
    <w:rsid w:val="00C34CDB"/>
    <w:rsid w:val="00C364CF"/>
    <w:rsid w:val="00C52631"/>
    <w:rsid w:val="00C5287B"/>
    <w:rsid w:val="00C53E38"/>
    <w:rsid w:val="00C6118F"/>
    <w:rsid w:val="00C637FC"/>
    <w:rsid w:val="00C67DB3"/>
    <w:rsid w:val="00C70408"/>
    <w:rsid w:val="00C71E74"/>
    <w:rsid w:val="00C733C4"/>
    <w:rsid w:val="00C74D1B"/>
    <w:rsid w:val="00C76D9C"/>
    <w:rsid w:val="00C77FFC"/>
    <w:rsid w:val="00C85BED"/>
    <w:rsid w:val="00C9448D"/>
    <w:rsid w:val="00CA14ED"/>
    <w:rsid w:val="00CA2A38"/>
    <w:rsid w:val="00CA702C"/>
    <w:rsid w:val="00CB0521"/>
    <w:rsid w:val="00CB20E2"/>
    <w:rsid w:val="00CB7288"/>
    <w:rsid w:val="00CC2C56"/>
    <w:rsid w:val="00CC3B00"/>
    <w:rsid w:val="00CC64DD"/>
    <w:rsid w:val="00CC6A90"/>
    <w:rsid w:val="00CD11E8"/>
    <w:rsid w:val="00CD2240"/>
    <w:rsid w:val="00CD2FCD"/>
    <w:rsid w:val="00CD47EB"/>
    <w:rsid w:val="00CD6839"/>
    <w:rsid w:val="00CE001E"/>
    <w:rsid w:val="00CE3DD5"/>
    <w:rsid w:val="00CF449E"/>
    <w:rsid w:val="00CF4541"/>
    <w:rsid w:val="00CF4A41"/>
    <w:rsid w:val="00D05DD1"/>
    <w:rsid w:val="00D0621C"/>
    <w:rsid w:val="00D06773"/>
    <w:rsid w:val="00D0776C"/>
    <w:rsid w:val="00D10D54"/>
    <w:rsid w:val="00D11456"/>
    <w:rsid w:val="00D1159E"/>
    <w:rsid w:val="00D14005"/>
    <w:rsid w:val="00D15451"/>
    <w:rsid w:val="00D15825"/>
    <w:rsid w:val="00D1715C"/>
    <w:rsid w:val="00D26380"/>
    <w:rsid w:val="00D302B8"/>
    <w:rsid w:val="00D31F3F"/>
    <w:rsid w:val="00D31FFE"/>
    <w:rsid w:val="00D37487"/>
    <w:rsid w:val="00D42BA1"/>
    <w:rsid w:val="00D44918"/>
    <w:rsid w:val="00D46AB2"/>
    <w:rsid w:val="00D47D60"/>
    <w:rsid w:val="00D510ED"/>
    <w:rsid w:val="00D529C1"/>
    <w:rsid w:val="00D532B1"/>
    <w:rsid w:val="00D55C18"/>
    <w:rsid w:val="00D55DC4"/>
    <w:rsid w:val="00D56CCA"/>
    <w:rsid w:val="00D57723"/>
    <w:rsid w:val="00D613CA"/>
    <w:rsid w:val="00D62DCD"/>
    <w:rsid w:val="00D630AC"/>
    <w:rsid w:val="00D65F59"/>
    <w:rsid w:val="00D66879"/>
    <w:rsid w:val="00D70080"/>
    <w:rsid w:val="00D704F8"/>
    <w:rsid w:val="00D736DF"/>
    <w:rsid w:val="00D73DA9"/>
    <w:rsid w:val="00D73FF9"/>
    <w:rsid w:val="00D762D6"/>
    <w:rsid w:val="00D77C1E"/>
    <w:rsid w:val="00D80A25"/>
    <w:rsid w:val="00D80A39"/>
    <w:rsid w:val="00D80CC7"/>
    <w:rsid w:val="00D8251C"/>
    <w:rsid w:val="00D864C7"/>
    <w:rsid w:val="00DA3F1E"/>
    <w:rsid w:val="00DA3FFE"/>
    <w:rsid w:val="00DA578C"/>
    <w:rsid w:val="00DA62D3"/>
    <w:rsid w:val="00DA64FC"/>
    <w:rsid w:val="00DB03D8"/>
    <w:rsid w:val="00DB6BD7"/>
    <w:rsid w:val="00DB72B3"/>
    <w:rsid w:val="00DC0CDF"/>
    <w:rsid w:val="00DC0FD7"/>
    <w:rsid w:val="00DC31AF"/>
    <w:rsid w:val="00DC3333"/>
    <w:rsid w:val="00DC52B1"/>
    <w:rsid w:val="00DC6FC5"/>
    <w:rsid w:val="00DC7A82"/>
    <w:rsid w:val="00DD1108"/>
    <w:rsid w:val="00DD20FE"/>
    <w:rsid w:val="00DD4C79"/>
    <w:rsid w:val="00DD4D14"/>
    <w:rsid w:val="00DD7621"/>
    <w:rsid w:val="00DE128D"/>
    <w:rsid w:val="00DE3705"/>
    <w:rsid w:val="00DE3FA5"/>
    <w:rsid w:val="00DE61CB"/>
    <w:rsid w:val="00DF2944"/>
    <w:rsid w:val="00DF736B"/>
    <w:rsid w:val="00E02935"/>
    <w:rsid w:val="00E07707"/>
    <w:rsid w:val="00E1155D"/>
    <w:rsid w:val="00E1191F"/>
    <w:rsid w:val="00E13491"/>
    <w:rsid w:val="00E161FD"/>
    <w:rsid w:val="00E16B1B"/>
    <w:rsid w:val="00E21994"/>
    <w:rsid w:val="00E25BB7"/>
    <w:rsid w:val="00E318F7"/>
    <w:rsid w:val="00E3447E"/>
    <w:rsid w:val="00E36199"/>
    <w:rsid w:val="00E41A08"/>
    <w:rsid w:val="00E43CFB"/>
    <w:rsid w:val="00E455F0"/>
    <w:rsid w:val="00E458FD"/>
    <w:rsid w:val="00E469AF"/>
    <w:rsid w:val="00E56907"/>
    <w:rsid w:val="00E56D03"/>
    <w:rsid w:val="00E57F0B"/>
    <w:rsid w:val="00E60CAB"/>
    <w:rsid w:val="00E60EA5"/>
    <w:rsid w:val="00E618B6"/>
    <w:rsid w:val="00E62BA1"/>
    <w:rsid w:val="00E63BB8"/>
    <w:rsid w:val="00E6675A"/>
    <w:rsid w:val="00E66FFC"/>
    <w:rsid w:val="00E7332E"/>
    <w:rsid w:val="00E74D8B"/>
    <w:rsid w:val="00E80756"/>
    <w:rsid w:val="00E86257"/>
    <w:rsid w:val="00E8660D"/>
    <w:rsid w:val="00E90426"/>
    <w:rsid w:val="00E90B30"/>
    <w:rsid w:val="00E928A7"/>
    <w:rsid w:val="00E934DA"/>
    <w:rsid w:val="00E959C9"/>
    <w:rsid w:val="00EA1D48"/>
    <w:rsid w:val="00EA255E"/>
    <w:rsid w:val="00EA2E15"/>
    <w:rsid w:val="00EB1DDC"/>
    <w:rsid w:val="00EB2CCA"/>
    <w:rsid w:val="00EB7081"/>
    <w:rsid w:val="00EB7B5D"/>
    <w:rsid w:val="00EC1F09"/>
    <w:rsid w:val="00EC3B81"/>
    <w:rsid w:val="00EC496F"/>
    <w:rsid w:val="00EC54C3"/>
    <w:rsid w:val="00EC5B45"/>
    <w:rsid w:val="00ED21F8"/>
    <w:rsid w:val="00ED2DFF"/>
    <w:rsid w:val="00ED2E8B"/>
    <w:rsid w:val="00EE40A0"/>
    <w:rsid w:val="00EE6FF0"/>
    <w:rsid w:val="00EF2DE7"/>
    <w:rsid w:val="00EF3C12"/>
    <w:rsid w:val="00EF4737"/>
    <w:rsid w:val="00EF492C"/>
    <w:rsid w:val="00EF7A73"/>
    <w:rsid w:val="00F07A2C"/>
    <w:rsid w:val="00F110CB"/>
    <w:rsid w:val="00F11558"/>
    <w:rsid w:val="00F1333B"/>
    <w:rsid w:val="00F1448E"/>
    <w:rsid w:val="00F16548"/>
    <w:rsid w:val="00F2341F"/>
    <w:rsid w:val="00F25438"/>
    <w:rsid w:val="00F2603D"/>
    <w:rsid w:val="00F300AB"/>
    <w:rsid w:val="00F31E2D"/>
    <w:rsid w:val="00F31EC9"/>
    <w:rsid w:val="00F32D2F"/>
    <w:rsid w:val="00F37AC2"/>
    <w:rsid w:val="00F43AB4"/>
    <w:rsid w:val="00F444FF"/>
    <w:rsid w:val="00F4630A"/>
    <w:rsid w:val="00F5032A"/>
    <w:rsid w:val="00F519B5"/>
    <w:rsid w:val="00F5784E"/>
    <w:rsid w:val="00F61CD7"/>
    <w:rsid w:val="00F62C1E"/>
    <w:rsid w:val="00F63280"/>
    <w:rsid w:val="00F637FD"/>
    <w:rsid w:val="00F649C0"/>
    <w:rsid w:val="00F70560"/>
    <w:rsid w:val="00F752C1"/>
    <w:rsid w:val="00F768F5"/>
    <w:rsid w:val="00F76CB4"/>
    <w:rsid w:val="00F77DB5"/>
    <w:rsid w:val="00F83320"/>
    <w:rsid w:val="00F848FE"/>
    <w:rsid w:val="00F85490"/>
    <w:rsid w:val="00F856A6"/>
    <w:rsid w:val="00F85ED9"/>
    <w:rsid w:val="00F87D34"/>
    <w:rsid w:val="00F901B9"/>
    <w:rsid w:val="00F90642"/>
    <w:rsid w:val="00F91A22"/>
    <w:rsid w:val="00F95508"/>
    <w:rsid w:val="00F97F3D"/>
    <w:rsid w:val="00FA2522"/>
    <w:rsid w:val="00FA642C"/>
    <w:rsid w:val="00FA76AC"/>
    <w:rsid w:val="00FB1145"/>
    <w:rsid w:val="00FB2712"/>
    <w:rsid w:val="00FB3027"/>
    <w:rsid w:val="00FB37B2"/>
    <w:rsid w:val="00FB5784"/>
    <w:rsid w:val="00FB59C1"/>
    <w:rsid w:val="00FC69E6"/>
    <w:rsid w:val="00FD005B"/>
    <w:rsid w:val="00FD0C5A"/>
    <w:rsid w:val="00FD1E00"/>
    <w:rsid w:val="00FD323F"/>
    <w:rsid w:val="00FD39FC"/>
    <w:rsid w:val="00FD4BCC"/>
    <w:rsid w:val="00FD5A55"/>
    <w:rsid w:val="00FD5FE7"/>
    <w:rsid w:val="00FD6590"/>
    <w:rsid w:val="00FD6DBA"/>
    <w:rsid w:val="00FE2083"/>
    <w:rsid w:val="00FE52BB"/>
    <w:rsid w:val="00FE6AFE"/>
    <w:rsid w:val="00FF00B2"/>
    <w:rsid w:val="00FF2F89"/>
    <w:rsid w:val="00FF55AF"/>
    <w:rsid w:val="00FF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A5BEE"/>
  <w15:chartTrackingRefBased/>
  <w15:docId w15:val="{EA33A4A4-10E3-4434-BDEE-1513ADC7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B82"/>
    <w:pPr>
      <w:spacing w:line="256" w:lineRule="auto"/>
    </w:pPr>
  </w:style>
  <w:style w:type="paragraph" w:styleId="Heading1">
    <w:name w:val="heading 1"/>
    <w:basedOn w:val="ActHead5"/>
    <w:next w:val="Normal"/>
    <w:link w:val="Heading1Char"/>
    <w:uiPriority w:val="9"/>
    <w:qFormat/>
    <w:rsid w:val="00030153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,Subsection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link w:val="DefinitionChar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styleId="Revision">
    <w:name w:val="Revision"/>
    <w:hidden/>
    <w:uiPriority w:val="99"/>
    <w:semiHidden/>
    <w:rsid w:val="00BE095C"/>
    <w:pPr>
      <w:spacing w:after="0" w:line="240" w:lineRule="auto"/>
    </w:pPr>
  </w:style>
  <w:style w:type="paragraph" w:customStyle="1" w:styleId="Default">
    <w:name w:val="Default"/>
    <w:rsid w:val="00BE09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Num">
    <w:name w:val="BodyNum"/>
    <w:aliases w:val="b1"/>
    <w:basedOn w:val="Normal"/>
    <w:rsid w:val="00B13B65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B13B65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B13B65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B13B65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uiPriority w:val="99"/>
    <w:rsid w:val="00B13B65"/>
    <w:pPr>
      <w:numPr>
        <w:numId w:val="6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6726BD"/>
    <w:rPr>
      <w:color w:val="605E5C"/>
      <w:shd w:val="clear" w:color="auto" w:fill="E1DFDD"/>
    </w:rPr>
  </w:style>
  <w:style w:type="character" w:customStyle="1" w:styleId="paragraphChar">
    <w:name w:val="paragraph Char"/>
    <w:aliases w:val="a Char"/>
    <w:link w:val="paragraph"/>
    <w:rsid w:val="00DE3705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DefinitionChar">
    <w:name w:val="Definition Char"/>
    <w:aliases w:val="dd Char"/>
    <w:link w:val="Definition"/>
    <w:rsid w:val="00DE3705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">
    <w:name w:val="Note"/>
    <w:basedOn w:val="Normal"/>
    <w:rsid w:val="00602A54"/>
    <w:pPr>
      <w:spacing w:before="120" w:after="0" w:line="220" w:lineRule="exact"/>
      <w:ind w:left="964"/>
      <w:jc w:val="both"/>
    </w:pPr>
    <w:rPr>
      <w:rFonts w:ascii="Times New Roman" w:eastAsia="Times New Roman" w:hAnsi="Times New Roman" w:cs="Times New Roman"/>
      <w:noProof/>
      <w:sz w:val="20"/>
      <w:szCs w:val="24"/>
    </w:rPr>
  </w:style>
  <w:style w:type="paragraph" w:customStyle="1" w:styleId="hr">
    <w:name w:val="hr"/>
    <w:basedOn w:val="Normal"/>
    <w:rsid w:val="00602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1">
    <w:name w:val="p1"/>
    <w:basedOn w:val="Normal"/>
    <w:rsid w:val="00602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30153"/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paragraph" w:customStyle="1" w:styleId="Schedulepara">
    <w:name w:val="Schedule para"/>
    <w:basedOn w:val="Normal"/>
    <w:rsid w:val="00030153"/>
    <w:pPr>
      <w:tabs>
        <w:tab w:val="right" w:pos="567"/>
      </w:tabs>
      <w:spacing w:before="180" w:after="0" w:line="260" w:lineRule="exact"/>
      <w:ind w:left="964" w:hanging="964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ItemHead">
    <w:name w:val="ItemHead"/>
    <w:aliases w:val="ih"/>
    <w:basedOn w:val="Normal"/>
    <w:next w:val="Normal"/>
    <w:rsid w:val="003165F5"/>
    <w:pPr>
      <w:keepNext/>
      <w:keepLines/>
      <w:spacing w:before="220" w:after="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szCs w:val="20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C70408"/>
    <w:rPr>
      <w:color w:val="808080"/>
    </w:rPr>
  </w:style>
  <w:style w:type="paragraph" w:customStyle="1" w:styleId="listlevel1">
    <w:name w:val="list level 1"/>
    <w:rsid w:val="00927ABD"/>
    <w:pPr>
      <w:spacing w:after="0" w:line="240" w:lineRule="auto"/>
      <w:ind w:left="1699" w:hanging="562"/>
    </w:pPr>
    <w:rPr>
      <w:rFonts w:ascii="Arial" w:eastAsia="Times New Roman" w:hAnsi="Arial" w:cs="Times New Roman"/>
      <w:szCs w:val="20"/>
      <w:lang w:eastAsia="en-AU"/>
    </w:rPr>
  </w:style>
  <w:style w:type="table" w:styleId="TableGrid">
    <w:name w:val="Table Grid"/>
    <w:basedOn w:val="TableNormal"/>
    <w:uiPriority w:val="39"/>
    <w:rsid w:val="009D64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E6077"/>
    <w:rPr>
      <w:color w:val="954F72" w:themeColor="followedHyperlink"/>
      <w:u w:val="single"/>
    </w:rPr>
  </w:style>
  <w:style w:type="paragraph" w:customStyle="1" w:styleId="acthead50">
    <w:name w:val="acthead5"/>
    <w:basedOn w:val="Normal"/>
    <w:rsid w:val="00494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sectno0">
    <w:name w:val="charsectno"/>
    <w:basedOn w:val="DefaultParagraphFont"/>
    <w:rsid w:val="0049440A"/>
  </w:style>
  <w:style w:type="paragraph" w:customStyle="1" w:styleId="subsection2">
    <w:name w:val="subsection2"/>
    <w:basedOn w:val="Normal"/>
    <w:rsid w:val="00494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chedSectionBreak">
    <w:name w:val="SchedSectionBreak"/>
    <w:basedOn w:val="Normal"/>
    <w:next w:val="Normal"/>
    <w:rsid w:val="00A85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lHead">
    <w:name w:val="TableColHead"/>
    <w:basedOn w:val="Normal"/>
    <w:rsid w:val="00A85B5C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TableText">
    <w:name w:val="TableText"/>
    <w:basedOn w:val="Normal"/>
    <w:rsid w:val="00A85B5C"/>
    <w:pPr>
      <w:spacing w:before="60" w:after="60" w:line="240" w:lineRule="exact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2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8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E2340547FAB445AD8BF03BE8D7D471" ma:contentTypeVersion="6" ma:contentTypeDescription="Create a new document." ma:contentTypeScope="" ma:versionID="ed52ecc9ec26c185c20405fffe01be9c">
  <xsd:schema xmlns:xsd="http://www.w3.org/2001/XMLSchema" xmlns:xs="http://www.w3.org/2001/XMLSchema" xmlns:p="http://schemas.microsoft.com/office/2006/metadata/properties" xmlns:ns2="544c9cba-c354-40af-b1ac-14745551a1f7" xmlns:ns3="3e7efae7-2842-4a60-bcbb-34e466379ff1" targetNamespace="http://schemas.microsoft.com/office/2006/metadata/properties" ma:root="true" ma:fieldsID="4e6633d6beec37b419e019757086957a" ns2:_="" ns3:_="">
    <xsd:import namespace="544c9cba-c354-40af-b1ac-14745551a1f7"/>
    <xsd:import namespace="3e7efae7-2842-4a60-bcbb-34e466379f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c9cba-c354-40af-b1ac-14745551a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efae7-2842-4a60-bcbb-34e466379ff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5A720-4C5E-4922-8801-B09F123BCF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c9cba-c354-40af-b1ac-14745551a1f7"/>
    <ds:schemaRef ds:uri="3e7efae7-2842-4a60-bcbb-34e466379f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217AF2-025A-489C-B213-0C63FD70CE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6A1459-A477-46EA-9CB4-A77073B0AF7A}">
  <ds:schemaRefs>
    <ds:schemaRef ds:uri="http://schemas.microsoft.com/office/2006/metadata/properties"/>
    <ds:schemaRef ds:uri="http://schemas.microsoft.com/office/infopath/2007/PartnerControls"/>
    <ds:schemaRef ds:uri="026d8262-4725-4a9c-834e-3f991ab17ffd"/>
    <ds:schemaRef ds:uri="04b8ec43-391f-4ce4-8841-d6a482add564"/>
    <ds:schemaRef ds:uri="98949940-3ce5-4ecd-b734-177b3a1e1cd6"/>
    <ds:schemaRef ds:uri="765fce5b-ae3f-41df-821b-1887179bab56"/>
  </ds:schemaRefs>
</ds:datastoreItem>
</file>

<file path=customXml/itemProps4.xml><?xml version="1.0" encoding="utf-8"?>
<ds:datastoreItem xmlns:ds="http://schemas.openxmlformats.org/officeDocument/2006/customXml" ds:itemID="{FC6C11C1-5FE7-4404-8342-1B5A4E4B2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Principal Instrument Template</vt:lpstr>
    </vt:vector>
  </TitlesOfParts>
  <Company>Australian Communications and Media Authority</Company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Principal Instrument Template</dc:title>
  <dc:subject/>
  <dc:creator>Annette Vella</dc:creator>
  <cp:keywords/>
  <dc:description/>
  <cp:lastModifiedBy>Morgan Vaudrey</cp:lastModifiedBy>
  <cp:revision>5</cp:revision>
  <cp:lastPrinted>2016-10-19T01:54:00Z</cp:lastPrinted>
  <dcterms:created xsi:type="dcterms:W3CDTF">2024-09-05T21:25:00Z</dcterms:created>
  <dcterms:modified xsi:type="dcterms:W3CDTF">2024-09-19T22:58:00Z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0x010100D3E2340547FAB445AD8BF03BE8D7D471</vt:lpwstr>
  </property>
  <property fmtid="{D5CDD505-2E9C-101B-9397-08002B2CF9AE}" pid="3" name="_dlc_DocIdItemGuid">
    <vt:lpwstr>d942041f-1b2d-4426-82bb-74e50091c7a7</vt:lpwstr>
  </property>
  <property fmtid="{D5CDD505-2E9C-101B-9397-08002B2CF9AE}" pid="4" name="MediaServiceImageTags">
    <vt:lpwstr/>
  </property>
</Properties>
</file>