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9F9F" w14:textId="77777777" w:rsidR="000A0F73" w:rsidRPr="00651292" w:rsidRDefault="000A0F73" w:rsidP="00651292">
      <w:pPr>
        <w:jc w:val="center"/>
        <w:rPr>
          <w:b/>
          <w:caps/>
        </w:rPr>
      </w:pPr>
      <w:r w:rsidRPr="00651292">
        <w:rPr>
          <w:b/>
          <w:caps/>
        </w:rPr>
        <w:t>Explanatory Statement</w:t>
      </w:r>
    </w:p>
    <w:p w14:paraId="2EFC5AB9" w14:textId="77777777" w:rsidR="000A0F73" w:rsidRPr="00651292" w:rsidRDefault="000A0F73" w:rsidP="00651292">
      <w:pPr>
        <w:jc w:val="center"/>
        <w:rPr>
          <w:b/>
        </w:rPr>
      </w:pPr>
    </w:p>
    <w:p w14:paraId="22313B62" w14:textId="77777777" w:rsidR="007A259E" w:rsidRPr="00651292" w:rsidRDefault="007A259E" w:rsidP="00651292">
      <w:pPr>
        <w:jc w:val="center"/>
        <w:rPr>
          <w:b/>
          <w:i/>
        </w:rPr>
      </w:pPr>
      <w:r w:rsidRPr="00651292">
        <w:rPr>
          <w:b/>
          <w:i/>
        </w:rPr>
        <w:t>Australian Film, Television and Radio School Act 1973</w:t>
      </w:r>
    </w:p>
    <w:p w14:paraId="55BFDFB7" w14:textId="77777777" w:rsidR="007A259E" w:rsidRPr="00651292" w:rsidRDefault="007A259E" w:rsidP="00651292">
      <w:pPr>
        <w:jc w:val="center"/>
        <w:rPr>
          <w:b/>
        </w:rPr>
      </w:pPr>
    </w:p>
    <w:p w14:paraId="3CF64367" w14:textId="2333D3BF" w:rsidR="000A0F73" w:rsidRPr="00651292" w:rsidRDefault="000A0F73" w:rsidP="00651292">
      <w:pPr>
        <w:jc w:val="center"/>
        <w:rPr>
          <w:b/>
        </w:rPr>
      </w:pPr>
      <w:r w:rsidRPr="00651292">
        <w:rPr>
          <w:b/>
        </w:rPr>
        <w:t xml:space="preserve">Determination of Degrees, Diplomas and Certificates No. </w:t>
      </w:r>
      <w:r w:rsidR="00651292" w:rsidRPr="00651292">
        <w:rPr>
          <w:b/>
        </w:rPr>
        <w:t>202</w:t>
      </w:r>
      <w:r w:rsidR="007B6DAA">
        <w:rPr>
          <w:b/>
        </w:rPr>
        <w:t>4</w:t>
      </w:r>
      <w:r w:rsidR="00651292" w:rsidRPr="00651292">
        <w:rPr>
          <w:b/>
        </w:rPr>
        <w:t>/</w:t>
      </w:r>
      <w:r w:rsidR="00F75C08">
        <w:rPr>
          <w:b/>
        </w:rPr>
        <w:t>1</w:t>
      </w:r>
    </w:p>
    <w:p w14:paraId="4E848AAD" w14:textId="77777777" w:rsidR="000A0F73" w:rsidRPr="00651292" w:rsidRDefault="000A0F73" w:rsidP="00651292">
      <w:pPr>
        <w:rPr>
          <w:b/>
          <w:i/>
        </w:rPr>
      </w:pPr>
    </w:p>
    <w:p w14:paraId="4DC8FAE5" w14:textId="77777777" w:rsidR="00800A17" w:rsidRPr="00651292" w:rsidRDefault="00800A17" w:rsidP="00651292">
      <w:pPr>
        <w:rPr>
          <w:b/>
        </w:rPr>
      </w:pPr>
    </w:p>
    <w:p w14:paraId="324DFA2F" w14:textId="77777777" w:rsidR="000A0F73" w:rsidRPr="00651292" w:rsidRDefault="00E2389C" w:rsidP="00651292">
      <w:pPr>
        <w:rPr>
          <w:b/>
        </w:rPr>
      </w:pPr>
      <w:r w:rsidRPr="00651292">
        <w:rPr>
          <w:b/>
        </w:rPr>
        <w:t>Background</w:t>
      </w:r>
    </w:p>
    <w:p w14:paraId="7483B27D" w14:textId="77777777" w:rsidR="000A0F73" w:rsidRPr="00651292" w:rsidRDefault="00E2389C" w:rsidP="00651292">
      <w:r w:rsidRPr="00651292">
        <w:t>The Australian Film, Television and Radio School (School)</w:t>
      </w:r>
      <w:r w:rsidR="00C65D56" w:rsidRPr="00651292">
        <w:t xml:space="preserve"> i</w:t>
      </w:r>
      <w:r w:rsidRPr="00651292">
        <w:t xml:space="preserve">s established by </w:t>
      </w:r>
      <w:r w:rsidR="000A0F73" w:rsidRPr="00651292">
        <w:t xml:space="preserve">the </w:t>
      </w:r>
      <w:r w:rsidR="000A0F73" w:rsidRPr="00651292">
        <w:rPr>
          <w:i/>
        </w:rPr>
        <w:t>Australian Film, Television and Radio School Act 1973</w:t>
      </w:r>
      <w:r w:rsidR="004E363E" w:rsidRPr="00651292">
        <w:t xml:space="preserve"> (</w:t>
      </w:r>
      <w:r w:rsidR="00800A17" w:rsidRPr="00651292">
        <w:t xml:space="preserve">AFTRS </w:t>
      </w:r>
      <w:r w:rsidR="000A0F73" w:rsidRPr="00651292">
        <w:t>Act)</w:t>
      </w:r>
      <w:r w:rsidRPr="00651292">
        <w:t>.</w:t>
      </w:r>
    </w:p>
    <w:p w14:paraId="7B63684E" w14:textId="77777777" w:rsidR="004E363E" w:rsidRPr="00651292" w:rsidRDefault="004E363E" w:rsidP="00651292"/>
    <w:p w14:paraId="2FA58521" w14:textId="77777777" w:rsidR="000A0F73" w:rsidRPr="00651292" w:rsidRDefault="000A0F73" w:rsidP="00651292">
      <w:r w:rsidRPr="00651292">
        <w:t xml:space="preserve">Section 5 </w:t>
      </w:r>
      <w:r w:rsidR="00D65D88" w:rsidRPr="00651292">
        <w:t xml:space="preserve">(1) </w:t>
      </w:r>
      <w:r w:rsidRPr="00651292">
        <w:t xml:space="preserve">of the </w:t>
      </w:r>
      <w:r w:rsidR="00800A17" w:rsidRPr="00651292">
        <w:t xml:space="preserve">AFTRS </w:t>
      </w:r>
      <w:r w:rsidRPr="00651292">
        <w:t>Act sets out the functions of the School</w:t>
      </w:r>
      <w:r w:rsidR="00F4544B" w:rsidRPr="00651292">
        <w:t>, which</w:t>
      </w:r>
      <w:r w:rsidRPr="00651292">
        <w:t xml:space="preserve"> includ</w:t>
      </w:r>
      <w:r w:rsidR="00F4544B" w:rsidRPr="00651292">
        <w:t>e</w:t>
      </w:r>
      <w:r w:rsidRPr="00651292">
        <w:t>:</w:t>
      </w:r>
    </w:p>
    <w:p w14:paraId="7BF10226" w14:textId="77777777" w:rsidR="000A0F73" w:rsidRPr="00651292" w:rsidRDefault="000A0F73" w:rsidP="00651292">
      <w:pPr>
        <w:ind w:left="1440" w:hanging="540"/>
      </w:pPr>
    </w:p>
    <w:p w14:paraId="67EC70BA" w14:textId="77777777" w:rsidR="000A0F73" w:rsidRPr="00651292" w:rsidRDefault="000A0F73" w:rsidP="00651292">
      <w:pPr>
        <w:ind w:left="540" w:hanging="540"/>
      </w:pPr>
      <w:r w:rsidRPr="00651292">
        <w:t>(a)</w:t>
      </w:r>
      <w:r w:rsidRPr="00651292">
        <w:tab/>
        <w:t>to provide advanced education and training by way of the development of the knowledge and skills required in connexion with the production of programs; …</w:t>
      </w:r>
    </w:p>
    <w:p w14:paraId="74AD7266" w14:textId="77777777" w:rsidR="000A0F73" w:rsidRPr="00651292" w:rsidRDefault="000A0F73" w:rsidP="00651292">
      <w:pPr>
        <w:ind w:left="540" w:hanging="540"/>
      </w:pPr>
      <w:r w:rsidRPr="00651292">
        <w:t>(c)</w:t>
      </w:r>
      <w:r w:rsidRPr="00651292">
        <w:tab/>
        <w:t>to conduct such seminars and courses of education or training for persons engaged, or to be engaged, directly or indirectly, in connexion with the production of programs as are approved by the Council of the School; …</w:t>
      </w:r>
    </w:p>
    <w:p w14:paraId="3D0AA34C" w14:textId="77777777" w:rsidR="000A0F73" w:rsidRPr="00651292" w:rsidRDefault="000A0F73" w:rsidP="00651292">
      <w:pPr>
        <w:ind w:left="540" w:hanging="540"/>
      </w:pPr>
      <w:r w:rsidRPr="00651292">
        <w:t>(g)</w:t>
      </w:r>
      <w:r w:rsidRPr="00651292">
        <w:tab/>
        <w:t>to award such degrees, diplomas and certificates in relation to the passing of examinations or otherwise in relation to the education and training provided by the School as are specified in a determination under section 6A; …</w:t>
      </w:r>
    </w:p>
    <w:p w14:paraId="5C277858" w14:textId="77777777" w:rsidR="000A0F73" w:rsidRPr="00651292" w:rsidRDefault="000A0F73" w:rsidP="00651292"/>
    <w:p w14:paraId="7140AAB9" w14:textId="67C86145" w:rsidR="000A0F73" w:rsidRPr="00651292" w:rsidRDefault="000A0F73" w:rsidP="00651292">
      <w:r w:rsidRPr="00651292">
        <w:t xml:space="preserve">Section 6A of the </w:t>
      </w:r>
      <w:r w:rsidR="00800A17" w:rsidRPr="00651292">
        <w:t xml:space="preserve">AFTRS </w:t>
      </w:r>
      <w:r w:rsidRPr="00651292">
        <w:t>Act provides that the School may, by legislative instrument, make a determination specifying degrees, diplomas</w:t>
      </w:r>
      <w:r w:rsidR="00651292">
        <w:t>,</w:t>
      </w:r>
      <w:r w:rsidRPr="00651292">
        <w:t xml:space="preserve"> and certificates for the purposes of paragraph 5(1)(g) of the</w:t>
      </w:r>
      <w:r w:rsidR="004E363E" w:rsidRPr="00651292">
        <w:t xml:space="preserve"> </w:t>
      </w:r>
      <w:r w:rsidR="00800A17" w:rsidRPr="00651292">
        <w:t xml:space="preserve">AFTRS </w:t>
      </w:r>
      <w:r w:rsidRPr="00651292">
        <w:t>Act.</w:t>
      </w:r>
    </w:p>
    <w:p w14:paraId="58E2647B" w14:textId="77777777" w:rsidR="000A0F73" w:rsidRPr="00651292" w:rsidRDefault="000A0F73" w:rsidP="00651292"/>
    <w:p w14:paraId="0035A478" w14:textId="77777777" w:rsidR="000A0F73" w:rsidRPr="00651292" w:rsidRDefault="000A0F73" w:rsidP="00651292">
      <w:r w:rsidRPr="00651292">
        <w:t>Section 7 of the</w:t>
      </w:r>
      <w:r w:rsidR="004E363E" w:rsidRPr="00651292">
        <w:t xml:space="preserve"> </w:t>
      </w:r>
      <w:r w:rsidR="00800A17" w:rsidRPr="00651292">
        <w:t xml:space="preserve">AFTRS </w:t>
      </w:r>
      <w:r w:rsidRPr="00651292">
        <w:t xml:space="preserve">Act provides that the School shall be governed by a council to be known as the Council of the Australia Film, Television and Radio School </w:t>
      </w:r>
      <w:r w:rsidR="00CB36DF" w:rsidRPr="00651292">
        <w:t xml:space="preserve">(Council) </w:t>
      </w:r>
      <w:r w:rsidRPr="00651292">
        <w:t>and all acts and things done in the name of, or on behalf of, the School by the Council or with the authority of the Council shall be deemed to have been done by the School.</w:t>
      </w:r>
    </w:p>
    <w:p w14:paraId="764EF9A0" w14:textId="77777777" w:rsidR="00E241CA" w:rsidRPr="00651292" w:rsidRDefault="00E241CA" w:rsidP="00651292"/>
    <w:p w14:paraId="4ECB57B9" w14:textId="76C4A4BC" w:rsidR="007229F0" w:rsidRPr="00651292" w:rsidRDefault="00DD33DB" w:rsidP="00651292">
      <w:pPr>
        <w:rPr>
          <w:b/>
        </w:rPr>
      </w:pPr>
      <w:r w:rsidRPr="00651292">
        <w:rPr>
          <w:b/>
        </w:rPr>
        <w:t>Determination</w:t>
      </w:r>
      <w:r w:rsidR="00DF667E" w:rsidRPr="00651292">
        <w:rPr>
          <w:b/>
        </w:rPr>
        <w:t xml:space="preserve"> No. </w:t>
      </w:r>
      <w:r w:rsidR="00651292" w:rsidRPr="00651292">
        <w:rPr>
          <w:b/>
        </w:rPr>
        <w:t>202</w:t>
      </w:r>
      <w:r w:rsidR="004D497A">
        <w:rPr>
          <w:b/>
        </w:rPr>
        <w:t>4</w:t>
      </w:r>
      <w:r w:rsidR="00651292" w:rsidRPr="00651292">
        <w:rPr>
          <w:b/>
        </w:rPr>
        <w:t>/</w:t>
      </w:r>
      <w:r w:rsidR="00F75C08">
        <w:rPr>
          <w:b/>
        </w:rPr>
        <w:t>1</w:t>
      </w:r>
    </w:p>
    <w:p w14:paraId="67C7AE44" w14:textId="386B354D" w:rsidR="00126FB1" w:rsidRPr="00651292" w:rsidRDefault="00126FB1" w:rsidP="00651292">
      <w:r w:rsidRPr="00651292">
        <w:t xml:space="preserve">The Determination of Degrees, Diplomas and Certificates No. </w:t>
      </w:r>
      <w:r w:rsidR="00651292" w:rsidRPr="00651292">
        <w:t>202</w:t>
      </w:r>
      <w:r w:rsidR="004D497A">
        <w:t>4</w:t>
      </w:r>
      <w:r w:rsidR="00651292" w:rsidRPr="00651292">
        <w:t>/</w:t>
      </w:r>
      <w:r w:rsidR="00F75C08">
        <w:t>1</w:t>
      </w:r>
      <w:r w:rsidRPr="00651292">
        <w:t xml:space="preserve"> add</w:t>
      </w:r>
      <w:r w:rsidR="00800A17" w:rsidRPr="00651292">
        <w:t>s</w:t>
      </w:r>
      <w:r w:rsidR="00D56C19" w:rsidRPr="00651292">
        <w:t xml:space="preserve"> </w:t>
      </w:r>
      <w:r w:rsidR="004D497A">
        <w:t>2</w:t>
      </w:r>
      <w:r w:rsidR="003D47C6" w:rsidRPr="00651292">
        <w:t xml:space="preserve"> new </w:t>
      </w:r>
      <w:r w:rsidR="00651292" w:rsidRPr="00651292">
        <w:t xml:space="preserve">graduate </w:t>
      </w:r>
      <w:r w:rsidR="004D497A">
        <w:t xml:space="preserve">certificates </w:t>
      </w:r>
      <w:r w:rsidRPr="00651292">
        <w:t xml:space="preserve">to the </w:t>
      </w:r>
      <w:r w:rsidR="001B7D47" w:rsidRPr="00651292">
        <w:t>degrees, diplomas and certificates</w:t>
      </w:r>
      <w:r w:rsidRPr="00651292">
        <w:t xml:space="preserve"> that may be awarded by the School.</w:t>
      </w:r>
      <w:r w:rsidR="00800A17" w:rsidRPr="00651292">
        <w:t xml:space="preserve"> </w:t>
      </w:r>
    </w:p>
    <w:p w14:paraId="1ACBFD0B" w14:textId="77777777" w:rsidR="00800A17" w:rsidRPr="00651292" w:rsidRDefault="00800A17" w:rsidP="00651292"/>
    <w:p w14:paraId="5431D45C" w14:textId="2D875D1E" w:rsidR="00651292" w:rsidRDefault="00F75C08" w:rsidP="00651292">
      <w:pPr>
        <w:rPr>
          <w:b/>
        </w:rPr>
      </w:pPr>
      <w:r>
        <w:rPr>
          <w:b/>
        </w:rPr>
        <w:t xml:space="preserve">Graduate </w:t>
      </w:r>
      <w:r w:rsidR="004D497A">
        <w:rPr>
          <w:b/>
        </w:rPr>
        <w:t>Certificate in Radio and Podcasting</w:t>
      </w:r>
    </w:p>
    <w:p w14:paraId="158B406E" w14:textId="693DC920" w:rsidR="004D497A" w:rsidRPr="00651292" w:rsidRDefault="004D497A" w:rsidP="00651292">
      <w:pPr>
        <w:rPr>
          <w:b/>
        </w:rPr>
      </w:pPr>
      <w:r>
        <w:rPr>
          <w:b/>
        </w:rPr>
        <w:t>Graduate Certificate in Arts Screen</w:t>
      </w:r>
    </w:p>
    <w:p w14:paraId="291C096A" w14:textId="77777777" w:rsidR="00651292" w:rsidRPr="00D56C19" w:rsidRDefault="00651292" w:rsidP="00651292">
      <w:pPr>
        <w:rPr>
          <w:b/>
        </w:rPr>
      </w:pPr>
    </w:p>
    <w:p w14:paraId="32D5151D" w14:textId="77777777" w:rsidR="00050E40" w:rsidRPr="00D56C19" w:rsidRDefault="00050E40" w:rsidP="00651292">
      <w:pPr>
        <w:spacing w:before="240"/>
        <w:rPr>
          <w:b/>
        </w:rPr>
      </w:pPr>
      <w:bookmarkStart w:id="0" w:name="_Hlk44933583"/>
      <w:r w:rsidRPr="00D56C19">
        <w:rPr>
          <w:b/>
        </w:rPr>
        <w:t xml:space="preserve">Consultation </w:t>
      </w:r>
    </w:p>
    <w:p w14:paraId="3397BD6C" w14:textId="7A324315" w:rsidR="00050E40" w:rsidRPr="00D56C19" w:rsidRDefault="002A58A2" w:rsidP="00651292">
      <w:r w:rsidRPr="00D56C19">
        <w:t>The Australian Film, Television and Radio School is a self-accrediting educational institution</w:t>
      </w:r>
      <w:r w:rsidR="00651292">
        <w:t>,</w:t>
      </w:r>
      <w:r w:rsidRPr="00D56C19">
        <w:t xml:space="preserve"> and the registering of new degrees, diplomas and certificates does not impact on any other educational institution. </w:t>
      </w:r>
      <w:r w:rsidR="00050E40" w:rsidRPr="00D56C19">
        <w:t>The Council of the Australian Film</w:t>
      </w:r>
      <w:r w:rsidR="00D65D88" w:rsidRPr="00D56C19">
        <w:t>,</w:t>
      </w:r>
      <w:r w:rsidR="00050E40" w:rsidRPr="00D56C19">
        <w:t xml:space="preserve"> Television and Radio School</w:t>
      </w:r>
      <w:r w:rsidR="00651292">
        <w:t>,</w:t>
      </w:r>
      <w:r w:rsidR="00050E40" w:rsidRPr="00D56C19">
        <w:t xml:space="preserve"> was satisfied that no consultation was required after consideration of the matters specified in Section 17 of the </w:t>
      </w:r>
      <w:r w:rsidR="00050E40" w:rsidRPr="00D56C19">
        <w:rPr>
          <w:i/>
        </w:rPr>
        <w:t xml:space="preserve">Legislative Instruments Act 2003 </w:t>
      </w:r>
      <w:r w:rsidR="00050E40" w:rsidRPr="00D56C19">
        <w:t xml:space="preserve">and the wider issues of personal rights. </w:t>
      </w:r>
    </w:p>
    <w:bookmarkEnd w:id="0"/>
    <w:p w14:paraId="5F4AA170" w14:textId="77777777" w:rsidR="00050E40" w:rsidRPr="00D56C19" w:rsidRDefault="00050E40" w:rsidP="00651292"/>
    <w:p w14:paraId="4D203149" w14:textId="77777777" w:rsidR="00050E40" w:rsidRPr="00D56C19" w:rsidRDefault="00050E40" w:rsidP="00651292">
      <w:pPr>
        <w:rPr>
          <w:b/>
        </w:rPr>
      </w:pPr>
      <w:r w:rsidRPr="00D56C19">
        <w:rPr>
          <w:b/>
        </w:rPr>
        <w:t xml:space="preserve">Commencement </w:t>
      </w:r>
    </w:p>
    <w:p w14:paraId="16AE39D0" w14:textId="11FC2738" w:rsidR="00126FB1" w:rsidRPr="00D56C19" w:rsidRDefault="000A0F73" w:rsidP="00651292">
      <w:pPr>
        <w:sectPr w:rsidR="00126FB1" w:rsidRPr="00D56C19" w:rsidSect="00651292">
          <w:headerReference w:type="even" r:id="rId11"/>
          <w:headerReference w:type="default" r:id="rId12"/>
          <w:footerReference w:type="even" r:id="rId13"/>
          <w:footerReference w:type="default" r:id="rId14"/>
          <w:headerReference w:type="first" r:id="rId15"/>
          <w:footerReference w:type="first" r:id="rId16"/>
          <w:pgSz w:w="11900" w:h="16840"/>
          <w:pgMar w:top="1276" w:right="985" w:bottom="1276" w:left="993" w:header="708" w:footer="708" w:gutter="0"/>
          <w:pgNumType w:start="1"/>
          <w:cols w:space="708"/>
          <w:titlePg/>
          <w:docGrid w:linePitch="360"/>
        </w:sectPr>
      </w:pPr>
      <w:r w:rsidRPr="00D56C19">
        <w:t>The Determination takes effect on the day after it is registered on the Federal Register of Legislative Instruments.</w:t>
      </w:r>
      <w:r w:rsidR="00651292">
        <w:br w:type="page"/>
      </w:r>
    </w:p>
    <w:p w14:paraId="34ECB109" w14:textId="77777777" w:rsidR="0081083E" w:rsidRPr="00D56C19" w:rsidRDefault="0081083E" w:rsidP="00651292">
      <w:pPr>
        <w:spacing w:before="360" w:after="120"/>
        <w:jc w:val="center"/>
        <w:rPr>
          <w:b/>
          <w:caps/>
        </w:rPr>
      </w:pPr>
      <w:r w:rsidRPr="00D56C19">
        <w:rPr>
          <w:b/>
          <w:caps/>
        </w:rPr>
        <w:lastRenderedPageBreak/>
        <w:t>Statement of Compatibility with Human Rights</w:t>
      </w:r>
    </w:p>
    <w:p w14:paraId="77508341" w14:textId="77777777" w:rsidR="0081083E" w:rsidRPr="00D56C19" w:rsidRDefault="0081083E" w:rsidP="0081083E">
      <w:pPr>
        <w:spacing w:before="120" w:after="120"/>
        <w:jc w:val="center"/>
      </w:pPr>
      <w:r w:rsidRPr="00D56C19">
        <w:rPr>
          <w:i/>
        </w:rPr>
        <w:t>Prepared in accordance with Part 3 of the Human Rights (Parliamentary Scrutiny) Act 2011</w:t>
      </w:r>
    </w:p>
    <w:p w14:paraId="66C83E69" w14:textId="77777777" w:rsidR="0081083E" w:rsidRPr="00D56C19" w:rsidRDefault="0081083E" w:rsidP="0081083E">
      <w:pPr>
        <w:spacing w:before="120" w:after="120"/>
        <w:jc w:val="center"/>
      </w:pPr>
    </w:p>
    <w:p w14:paraId="2B0F2E45" w14:textId="359609C2" w:rsidR="0081083E" w:rsidRPr="00D56C19" w:rsidRDefault="0081083E" w:rsidP="0081083E">
      <w:pPr>
        <w:spacing w:before="120" w:after="120"/>
        <w:jc w:val="center"/>
        <w:rPr>
          <w:b/>
        </w:rPr>
      </w:pPr>
      <w:r w:rsidRPr="00D56C19">
        <w:rPr>
          <w:b/>
        </w:rPr>
        <w:t xml:space="preserve">Determination of Degrees, Diplomas and Certificates </w:t>
      </w:r>
      <w:r w:rsidR="008C4554" w:rsidRPr="00D56C19">
        <w:rPr>
          <w:b/>
        </w:rPr>
        <w:t xml:space="preserve">No. </w:t>
      </w:r>
      <w:r w:rsidR="00651292">
        <w:rPr>
          <w:b/>
        </w:rPr>
        <w:t>202</w:t>
      </w:r>
      <w:r w:rsidR="00B56E08">
        <w:rPr>
          <w:b/>
        </w:rPr>
        <w:t>4</w:t>
      </w:r>
      <w:r w:rsidR="00651292">
        <w:rPr>
          <w:b/>
        </w:rPr>
        <w:t>/</w:t>
      </w:r>
      <w:r w:rsidR="00F75C08">
        <w:rPr>
          <w:b/>
        </w:rPr>
        <w:t>1</w:t>
      </w:r>
    </w:p>
    <w:p w14:paraId="006EC4AB" w14:textId="77777777" w:rsidR="0081083E" w:rsidRPr="00D56C19" w:rsidRDefault="0081083E" w:rsidP="0081083E">
      <w:pPr>
        <w:spacing w:before="120" w:after="120"/>
        <w:jc w:val="center"/>
        <w:rPr>
          <w:b/>
        </w:rPr>
      </w:pPr>
    </w:p>
    <w:p w14:paraId="347B7F0E" w14:textId="77777777" w:rsidR="0081083E" w:rsidRPr="00D56C19" w:rsidRDefault="0081083E" w:rsidP="0081083E">
      <w:pPr>
        <w:spacing w:before="120" w:after="120"/>
      </w:pPr>
      <w:r w:rsidRPr="00D56C19">
        <w:t xml:space="preserve">This Legislative Instrument is compatible with the human rights and freedoms recognised or declared in the international instruments listed in section 3 of the </w:t>
      </w:r>
      <w:r w:rsidRPr="00D56C19">
        <w:rPr>
          <w:i/>
        </w:rPr>
        <w:t>Human Rights (Parliamentary Scrutiny) Act 2011</w:t>
      </w:r>
      <w:r w:rsidRPr="00D56C19">
        <w:t>.</w:t>
      </w:r>
    </w:p>
    <w:p w14:paraId="00C61901" w14:textId="77777777" w:rsidR="00F05796" w:rsidRPr="00D56C19" w:rsidRDefault="00F05796" w:rsidP="00651292"/>
    <w:p w14:paraId="4AB9DCF8" w14:textId="77777777" w:rsidR="0081083E" w:rsidRPr="00D56C19" w:rsidRDefault="0081083E" w:rsidP="00651292">
      <w:pPr>
        <w:spacing w:before="120"/>
        <w:jc w:val="both"/>
        <w:rPr>
          <w:b/>
        </w:rPr>
      </w:pPr>
      <w:r w:rsidRPr="00D56C19">
        <w:rPr>
          <w:b/>
        </w:rPr>
        <w:t>Overview of the Legislative Instrument</w:t>
      </w:r>
    </w:p>
    <w:p w14:paraId="575EEE9F" w14:textId="77777777" w:rsidR="0081083E" w:rsidRPr="00D56C19" w:rsidRDefault="0081083E" w:rsidP="0081083E">
      <w:pPr>
        <w:spacing w:before="120" w:after="120"/>
      </w:pPr>
      <w:r w:rsidRPr="00D56C19">
        <w:t xml:space="preserve">The Australian Film, Television and Radio School (AFTRS) is a higher education provider established by the </w:t>
      </w:r>
      <w:r w:rsidRPr="00D56C19">
        <w:rPr>
          <w:i/>
        </w:rPr>
        <w:t xml:space="preserve">Australian Film, Television and Radio School Act 1973 </w:t>
      </w:r>
      <w:r w:rsidRPr="00D56C19">
        <w:t xml:space="preserve">(AFTRS Act). </w:t>
      </w:r>
    </w:p>
    <w:p w14:paraId="6FF53342" w14:textId="77777777" w:rsidR="0081083E" w:rsidRPr="00D56C19" w:rsidRDefault="00CE7F1D" w:rsidP="0081083E">
      <w:pPr>
        <w:spacing w:before="120" w:after="120"/>
      </w:pPr>
      <w:r w:rsidRPr="00D56C19">
        <w:t xml:space="preserve">Under section 5 (1) (g), AFTRS </w:t>
      </w:r>
      <w:r w:rsidR="00C65D56" w:rsidRPr="00D56C19">
        <w:t>f</w:t>
      </w:r>
      <w:r w:rsidR="0081083E" w:rsidRPr="00D56C19">
        <w:t>unctions include “to award such degrees, diplomas and certificates in relation to the passing of examinations or otherwise in relation to the education and training provided by the School as are specified i</w:t>
      </w:r>
      <w:r w:rsidR="007229F0" w:rsidRPr="00D56C19">
        <w:t>n a determination under section</w:t>
      </w:r>
      <w:r w:rsidRPr="00D56C19">
        <w:t xml:space="preserve"> </w:t>
      </w:r>
      <w:r w:rsidR="0081083E" w:rsidRPr="00D56C19">
        <w:t>6A.”</w:t>
      </w:r>
    </w:p>
    <w:p w14:paraId="2CBC6197" w14:textId="77777777" w:rsidR="0081083E" w:rsidRPr="00D56C19" w:rsidRDefault="0081083E" w:rsidP="0081083E">
      <w:pPr>
        <w:spacing w:before="120" w:after="120"/>
      </w:pPr>
      <w:r w:rsidRPr="00D56C19">
        <w:t>Section 6A o</w:t>
      </w:r>
      <w:r w:rsidR="00CE7F1D" w:rsidRPr="00D56C19">
        <w:t>f the AFTRS Act provides that “T</w:t>
      </w:r>
      <w:r w:rsidRPr="00D56C19">
        <w:t>he School may, by legislative instrument, make a determination specifying degrees, diplomas or certificates for the purposes of paragraph 5 (1) (g)”.</w:t>
      </w:r>
    </w:p>
    <w:p w14:paraId="51F8A603" w14:textId="3F7463E7" w:rsidR="0081083E" w:rsidRPr="00D56C19" w:rsidRDefault="0081083E" w:rsidP="0081083E">
      <w:pPr>
        <w:spacing w:before="120" w:after="120"/>
      </w:pPr>
      <w:r w:rsidRPr="00D56C19">
        <w:t>The purpose of this Legislative Instrument is to determine, under section 6A of the AFTRS Act, the new degrees, diplomas</w:t>
      </w:r>
      <w:r w:rsidR="00651292">
        <w:t>,</w:t>
      </w:r>
      <w:r w:rsidRPr="00D56C19">
        <w:t xml:space="preserve"> or certificates AFTRS will award, for the purposes of section 5</w:t>
      </w:r>
      <w:r w:rsidR="00D65D88" w:rsidRPr="00D56C19">
        <w:t>(1)</w:t>
      </w:r>
      <w:r w:rsidRPr="00D56C19">
        <w:t xml:space="preserve">(g) of the </w:t>
      </w:r>
      <w:r w:rsidR="00D467C0" w:rsidRPr="00D56C19">
        <w:t>AFTRS Act</w:t>
      </w:r>
      <w:r w:rsidRPr="00D56C19">
        <w:t xml:space="preserve">. </w:t>
      </w:r>
    </w:p>
    <w:p w14:paraId="4B0597DB" w14:textId="77777777" w:rsidR="00F05796" w:rsidRPr="00D56C19" w:rsidRDefault="00F05796" w:rsidP="00651292">
      <w:pPr>
        <w:tabs>
          <w:tab w:val="left" w:pos="284"/>
        </w:tabs>
        <w:rPr>
          <w:b/>
        </w:rPr>
      </w:pPr>
    </w:p>
    <w:p w14:paraId="309F9370" w14:textId="77777777" w:rsidR="0081083E" w:rsidRPr="00D56C19" w:rsidRDefault="0081083E" w:rsidP="00651292">
      <w:pPr>
        <w:spacing w:before="120"/>
        <w:rPr>
          <w:b/>
        </w:rPr>
      </w:pPr>
      <w:r w:rsidRPr="00D56C19">
        <w:rPr>
          <w:b/>
        </w:rPr>
        <w:t>Human rights implications</w:t>
      </w:r>
    </w:p>
    <w:p w14:paraId="74E7F239" w14:textId="77777777" w:rsidR="0081083E" w:rsidRPr="00D56C19" w:rsidRDefault="0081083E" w:rsidP="00651292">
      <w:pPr>
        <w:spacing w:after="120"/>
        <w:rPr>
          <w:b/>
        </w:rPr>
      </w:pPr>
      <w:r w:rsidRPr="00D56C19">
        <w:rPr>
          <w:b/>
        </w:rPr>
        <w:t>This Legislative Instrument engages with the following human rights:</w:t>
      </w:r>
    </w:p>
    <w:p w14:paraId="014459F0" w14:textId="77777777" w:rsidR="0081083E" w:rsidRPr="00D56C19" w:rsidRDefault="0081083E" w:rsidP="0081083E">
      <w:pPr>
        <w:spacing w:before="120" w:after="120"/>
        <w:rPr>
          <w:i/>
        </w:rPr>
      </w:pPr>
      <w:bookmarkStart w:id="1" w:name="_Hlk44938870"/>
      <w:r w:rsidRPr="00D56C19">
        <w:rPr>
          <w:i/>
        </w:rPr>
        <w:t>The right to education</w:t>
      </w:r>
    </w:p>
    <w:bookmarkEnd w:id="1"/>
    <w:p w14:paraId="363B0EF3" w14:textId="77777777" w:rsidR="0081083E" w:rsidRPr="00D56C19" w:rsidRDefault="0081083E" w:rsidP="0081083E">
      <w:pPr>
        <w:spacing w:before="120" w:after="120"/>
      </w:pPr>
      <w:r w:rsidRPr="00D56C19">
        <w:t xml:space="preserve">The determination of higher education degrees, diplomas and certificates engages Article 13 of the </w:t>
      </w:r>
      <w:r w:rsidRPr="00D56C19">
        <w:rPr>
          <w:i/>
        </w:rPr>
        <w:t>International Covenant on Economic, Social and Cultural Rights</w:t>
      </w:r>
      <w:r w:rsidRPr="00D56C19">
        <w:t>.  Article 13 (2) (c) relevantly provides that “higher education shall be made equally accessible to all, on the basis of capacity, by every appropriate means…”</w:t>
      </w:r>
    </w:p>
    <w:p w14:paraId="12B9540D" w14:textId="77777777" w:rsidR="0081083E" w:rsidRPr="00D56C19" w:rsidRDefault="0081083E" w:rsidP="0081083E">
      <w:pPr>
        <w:spacing w:before="120" w:after="120"/>
        <w:rPr>
          <w:i/>
        </w:rPr>
      </w:pPr>
      <w:bookmarkStart w:id="2" w:name="_Hlk44938889"/>
      <w:r w:rsidRPr="00D56C19">
        <w:rPr>
          <w:i/>
        </w:rPr>
        <w:t>The right to take part in cultural life</w:t>
      </w:r>
    </w:p>
    <w:bookmarkEnd w:id="2"/>
    <w:p w14:paraId="6ADA3882" w14:textId="77777777" w:rsidR="0081083E" w:rsidRPr="00D56C19" w:rsidRDefault="0081083E" w:rsidP="0081083E">
      <w:pPr>
        <w:spacing w:before="120" w:after="120"/>
      </w:pPr>
      <w:r w:rsidRPr="00D56C19">
        <w:t xml:space="preserve">The determination of higher education degrees, diplomas and certificates to be awarded by AFTRS engages Article 15 of the </w:t>
      </w:r>
      <w:r w:rsidRPr="00D56C19">
        <w:rPr>
          <w:i/>
        </w:rPr>
        <w:t>International Covenant on Economic, Social and Cultural Rights</w:t>
      </w:r>
      <w:r w:rsidRPr="00D56C19">
        <w:t xml:space="preserve">. </w:t>
      </w:r>
    </w:p>
    <w:p w14:paraId="50B6BF7F" w14:textId="629C86B7" w:rsidR="0081083E" w:rsidRPr="00D56C19" w:rsidRDefault="0081083E" w:rsidP="0081083E">
      <w:pPr>
        <w:spacing w:before="120" w:after="120"/>
      </w:pPr>
      <w:r w:rsidRPr="00D56C19">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D56C19">
        <w:t>s</w:t>
      </w:r>
      <w:r w:rsidR="00651292">
        <w:t>,</w:t>
      </w:r>
      <w:r w:rsidRPr="00D56C19">
        <w:t xml:space="preserve"> and organisations.</w:t>
      </w:r>
    </w:p>
    <w:p w14:paraId="0DDD571D" w14:textId="77777777" w:rsidR="007229F0" w:rsidRPr="00D56C19" w:rsidRDefault="0081083E" w:rsidP="00D3539E">
      <w:r w:rsidRPr="00D56C19">
        <w:lastRenderedPageBreak/>
        <w:t xml:space="preserve">The Legislative Instrument also reflects the connection between educational and cultural human rights recognised internationally and by Australia. See, for example, the UN Committee on Economic, Social and Cultural Rights’ statements (in General Comment No 21) that the “fundamental aim of educational development is the transmission and enrichment of common cultural and moral values” and that “education is intrinsically related to culture”.  </w:t>
      </w:r>
    </w:p>
    <w:p w14:paraId="7F639D31" w14:textId="77777777" w:rsidR="00800A17" w:rsidRPr="00D56C19" w:rsidRDefault="00800A17" w:rsidP="00D3539E"/>
    <w:p w14:paraId="2B9260B4" w14:textId="77777777" w:rsidR="0081083E" w:rsidRPr="00D56C19" w:rsidRDefault="00800A17" w:rsidP="0081083E">
      <w:pPr>
        <w:spacing w:before="120" w:after="120"/>
        <w:rPr>
          <w:b/>
        </w:rPr>
      </w:pPr>
      <w:r w:rsidRPr="00D56C19">
        <w:rPr>
          <w:b/>
        </w:rPr>
        <w:t>Conclusion</w:t>
      </w:r>
    </w:p>
    <w:p w14:paraId="2994B5A1" w14:textId="77777777" w:rsidR="0081083E" w:rsidRPr="00D56C19" w:rsidRDefault="0081083E" w:rsidP="0081083E">
      <w:pPr>
        <w:spacing w:before="120" w:after="120"/>
      </w:pPr>
      <w:bookmarkStart w:id="3" w:name="_Hlk44934949"/>
      <w:r w:rsidRPr="00D56C19">
        <w:t xml:space="preserve">This Legislative Instrument is compatible with human rights as it </w:t>
      </w:r>
      <w:r w:rsidR="00777C02" w:rsidRPr="00D56C19">
        <w:t xml:space="preserve">advances </w:t>
      </w:r>
      <w:r w:rsidR="00814F83" w:rsidRPr="00D56C19">
        <w:t>the protection of</w:t>
      </w:r>
      <w:r w:rsidRPr="00D56C19">
        <w:t xml:space="preserve"> </w:t>
      </w:r>
      <w:r w:rsidR="00C836DA" w:rsidRPr="00D56C19">
        <w:t xml:space="preserve">certain </w:t>
      </w:r>
      <w:r w:rsidRPr="00D56C19">
        <w:t>human rights</w:t>
      </w:r>
      <w:r w:rsidR="00777C02" w:rsidRPr="00D56C19">
        <w:t xml:space="preserve"> and does </w:t>
      </w:r>
      <w:r w:rsidR="00814F83" w:rsidRPr="00D56C19">
        <w:t xml:space="preserve">not </w:t>
      </w:r>
      <w:r w:rsidR="00C836DA" w:rsidRPr="00D56C19">
        <w:t>limit tho</w:t>
      </w:r>
      <w:r w:rsidR="00777C02" w:rsidRPr="00D56C19">
        <w:t>se rights</w:t>
      </w:r>
      <w:r w:rsidRPr="00D56C19">
        <w:t>.</w:t>
      </w:r>
    </w:p>
    <w:bookmarkEnd w:id="3"/>
    <w:p w14:paraId="4908ABF7" w14:textId="77777777" w:rsidR="0081083E" w:rsidRPr="00D56C19" w:rsidRDefault="0081083E" w:rsidP="0081083E">
      <w:pPr>
        <w:spacing w:before="120" w:after="120"/>
      </w:pPr>
    </w:p>
    <w:p w14:paraId="6CBA11B2" w14:textId="5DA6497B" w:rsidR="00FB0AB0" w:rsidRDefault="00FB0AB0" w:rsidP="0081083E">
      <w:pPr>
        <w:spacing w:before="120" w:after="120"/>
      </w:pPr>
    </w:p>
    <w:p w14:paraId="4F5DD371" w14:textId="6FD6F989" w:rsidR="00410F0D" w:rsidRDefault="00651292" w:rsidP="0081083E">
      <w:pPr>
        <w:spacing w:before="120" w:after="120"/>
      </w:pPr>
      <w:r>
        <w:t>1</w:t>
      </w:r>
      <w:r w:rsidR="00317994">
        <w:t>3</w:t>
      </w:r>
      <w:r>
        <w:t xml:space="preserve"> </w:t>
      </w:r>
      <w:r w:rsidR="00C736FE">
        <w:t>September</w:t>
      </w:r>
      <w:r>
        <w:t xml:space="preserve"> 202</w:t>
      </w:r>
      <w:r w:rsidR="00C736FE">
        <w:t>4</w:t>
      </w:r>
    </w:p>
    <w:p w14:paraId="3C273DB9" w14:textId="1CEB464B" w:rsidR="00410F0D" w:rsidRDefault="00410F0D" w:rsidP="0081083E">
      <w:pPr>
        <w:spacing w:before="120" w:after="120"/>
      </w:pPr>
      <w:r>
        <w:t>Sign:</w:t>
      </w:r>
    </w:p>
    <w:p w14:paraId="63EB8672" w14:textId="5D91AF3C" w:rsidR="00410F0D" w:rsidRDefault="00410F0D" w:rsidP="0081083E">
      <w:pPr>
        <w:spacing w:before="120" w:after="120"/>
      </w:pPr>
    </w:p>
    <w:p w14:paraId="38FC793F" w14:textId="5CA193BC" w:rsidR="00410F0D" w:rsidRDefault="00217184" w:rsidP="0081083E">
      <w:pPr>
        <w:spacing w:before="120" w:after="120"/>
      </w:pPr>
      <w:r>
        <w:rPr>
          <w:noProof/>
        </w:rPr>
        <w:drawing>
          <wp:inline distT="0" distB="0" distL="0" distR="0" wp14:anchorId="3DAD8437" wp14:editId="25C9539B">
            <wp:extent cx="1828800" cy="342163"/>
            <wp:effectExtent l="0" t="0" r="0" b="1270"/>
            <wp:docPr id="983475948" name="Picture 1" descr="Signature of Rachel Per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75948" name="Picture 1" descr="Signature of Rachel Perkins"/>
                    <pic:cNvPicPr/>
                  </pic:nvPicPr>
                  <pic:blipFill>
                    <a:blip r:embed="rId17">
                      <a:extLst>
                        <a:ext uri="{28A0092B-C50C-407E-A947-70E740481C1C}">
                          <a14:useLocalDpi xmlns:a14="http://schemas.microsoft.com/office/drawing/2010/main" val="0"/>
                        </a:ext>
                      </a:extLst>
                    </a:blip>
                    <a:stretch>
                      <a:fillRect/>
                    </a:stretch>
                  </pic:blipFill>
                  <pic:spPr>
                    <a:xfrm>
                      <a:off x="0" y="0"/>
                      <a:ext cx="2028382" cy="379504"/>
                    </a:xfrm>
                    <a:prstGeom prst="rect">
                      <a:avLst/>
                    </a:prstGeom>
                  </pic:spPr>
                </pic:pic>
              </a:graphicData>
            </a:graphic>
          </wp:inline>
        </w:drawing>
      </w:r>
    </w:p>
    <w:p w14:paraId="3736EEEB" w14:textId="77777777" w:rsidR="00651292" w:rsidRPr="00D56C19" w:rsidRDefault="00651292" w:rsidP="0081083E">
      <w:pPr>
        <w:spacing w:before="120" w:after="120"/>
      </w:pPr>
    </w:p>
    <w:p w14:paraId="3945DA3E" w14:textId="1DEE31E4" w:rsidR="00FB0AB0" w:rsidRPr="00D56C19" w:rsidRDefault="00410F0D" w:rsidP="00FB0AB0">
      <w:pPr>
        <w:spacing w:after="120"/>
        <w:ind w:right="-484"/>
      </w:pPr>
      <w:r>
        <w:t>R</w:t>
      </w:r>
      <w:r w:rsidR="00C736FE">
        <w:t>achel Perkins</w:t>
      </w:r>
      <w:r w:rsidR="00FB0AB0" w:rsidRPr="00D56C19">
        <w:br/>
        <w:t>Chair of Council</w:t>
      </w:r>
    </w:p>
    <w:p w14:paraId="11377DF4" w14:textId="226F8A8B" w:rsidR="00F64106" w:rsidRPr="00D56C19" w:rsidRDefault="00FB0AB0" w:rsidP="00410F0D">
      <w:pPr>
        <w:spacing w:after="120"/>
        <w:ind w:right="-484"/>
      </w:pPr>
      <w:r w:rsidRPr="00D56C19">
        <w:t>Australian Film, Television and Radio School</w:t>
      </w:r>
    </w:p>
    <w:sectPr w:rsidR="00F64106" w:rsidRPr="00D56C19" w:rsidSect="00651292">
      <w:footerReference w:type="default" r:id="rId18"/>
      <w:pgSz w:w="11906" w:h="16838"/>
      <w:pgMar w:top="1418" w:right="1274" w:bottom="2410" w:left="1276" w:header="708" w:footer="32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8AF0" w14:textId="77777777" w:rsidR="00B706D2" w:rsidRDefault="00B706D2" w:rsidP="00382EA4">
      <w:r>
        <w:separator/>
      </w:r>
    </w:p>
  </w:endnote>
  <w:endnote w:type="continuationSeparator" w:id="0">
    <w:p w14:paraId="10240EAA" w14:textId="77777777" w:rsidR="00B706D2" w:rsidRDefault="00B706D2"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795F" w14:textId="77777777" w:rsidR="00126FB1" w:rsidRDefault="00126FB1">
    <w:pPr>
      <w:pStyle w:val="Footer"/>
    </w:pPr>
  </w:p>
  <w:p w14:paraId="30D02487" w14:textId="77777777" w:rsidR="00126FB1" w:rsidRDefault="00126F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54628"/>
      <w:docPartObj>
        <w:docPartGallery w:val="Page Numbers (Bottom of Page)"/>
        <w:docPartUnique/>
      </w:docPartObj>
    </w:sdtPr>
    <w:sdtEndPr>
      <w:rPr>
        <w:rFonts w:asciiTheme="minorHAnsi" w:hAnsiTheme="minorHAnsi"/>
        <w:noProof/>
        <w:sz w:val="18"/>
      </w:rPr>
    </w:sdtEndPr>
    <w:sdtContent>
      <w:p w14:paraId="381FE3CD" w14:textId="3AC8526F"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8C4554">
          <w:rPr>
            <w:rFonts w:asciiTheme="minorHAnsi" w:hAnsiTheme="minorHAnsi"/>
            <w:noProof/>
            <w:sz w:val="18"/>
          </w:rPr>
          <w:t>3</w:t>
        </w:r>
        <w:r w:rsidRPr="00430A19">
          <w:rPr>
            <w:rFonts w:asciiTheme="minorHAnsi" w:hAnsiTheme="minorHAnsi"/>
            <w:noProof/>
            <w:sz w:val="18"/>
          </w:rPr>
          <w:fldChar w:fldCharType="end"/>
        </w:r>
        <w:r w:rsidR="00651292">
          <w:rPr>
            <w:rFonts w:asciiTheme="minorHAnsi" w:hAnsiTheme="minorHAnsi"/>
            <w:noProof/>
            <w:sz w:val="18"/>
          </w:rPr>
          <w:t xml:space="preserve"> of 3</w:t>
        </w:r>
      </w:p>
    </w:sdtContent>
  </w:sdt>
  <w:p w14:paraId="3A73087D" w14:textId="77777777" w:rsidR="00430A19" w:rsidRDefault="00430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363522"/>
      <w:docPartObj>
        <w:docPartGallery w:val="Page Numbers (Bottom of Page)"/>
        <w:docPartUnique/>
      </w:docPartObj>
    </w:sdtPr>
    <w:sdtEndPr>
      <w:rPr>
        <w:rFonts w:asciiTheme="minorHAnsi" w:hAnsiTheme="minorHAnsi"/>
        <w:noProof/>
        <w:sz w:val="18"/>
      </w:rPr>
    </w:sdtEndPr>
    <w:sdtContent>
      <w:p w14:paraId="2A14D807" w14:textId="744F96DD" w:rsidR="00126FB1" w:rsidRPr="00651292" w:rsidRDefault="00651292" w:rsidP="00651292">
        <w:pPr>
          <w:pStyle w:val="Footer"/>
          <w:jc w:val="right"/>
          <w:rPr>
            <w:noProof/>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Pr>
            <w:sz w:val="18"/>
          </w:rPr>
          <w:t>2</w:t>
        </w:r>
        <w:r w:rsidRPr="00430A19">
          <w:rPr>
            <w:rFonts w:asciiTheme="minorHAnsi" w:hAnsiTheme="minorHAnsi"/>
            <w:noProof/>
            <w:sz w:val="18"/>
          </w:rPr>
          <w:fldChar w:fldCharType="end"/>
        </w:r>
        <w:r>
          <w:rPr>
            <w:noProof/>
            <w:sz w:val="18"/>
          </w:rPr>
          <w:t xml:space="preserve"> of 3</w:t>
        </w:r>
      </w:p>
    </w:sdtContent>
  </w:sdt>
  <w:p w14:paraId="7CB053F7" w14:textId="5C58CCCE" w:rsidR="00126FB1" w:rsidRDefault="00651292" w:rsidP="00651292">
    <w:pPr>
      <w:pStyle w:val="Footer"/>
      <w:tabs>
        <w:tab w:val="clear" w:pos="4320"/>
        <w:tab w:val="clear" w:pos="8640"/>
        <w:tab w:val="left" w:pos="9144"/>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98400"/>
      <w:docPartObj>
        <w:docPartGallery w:val="Page Numbers (Bottom of Page)"/>
        <w:docPartUnique/>
      </w:docPartObj>
    </w:sdtPr>
    <w:sdtEndPr>
      <w:rPr>
        <w:rFonts w:asciiTheme="minorHAnsi" w:hAnsiTheme="minorHAnsi"/>
        <w:noProof/>
        <w:sz w:val="18"/>
      </w:rPr>
    </w:sdtEndPr>
    <w:sdtContent>
      <w:p w14:paraId="66DF8317" w14:textId="188B8A6A"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8C4554">
          <w:rPr>
            <w:rFonts w:asciiTheme="minorHAnsi" w:hAnsiTheme="minorHAnsi"/>
            <w:noProof/>
            <w:sz w:val="18"/>
          </w:rPr>
          <w:t>2</w:t>
        </w:r>
        <w:r w:rsidRPr="00126FB1">
          <w:rPr>
            <w:rFonts w:asciiTheme="minorHAnsi" w:hAnsiTheme="minorHAnsi"/>
            <w:noProof/>
            <w:sz w:val="18"/>
          </w:rPr>
          <w:fldChar w:fldCharType="end"/>
        </w:r>
        <w:r w:rsidR="00651292">
          <w:rPr>
            <w:rFonts w:asciiTheme="minorHAnsi" w:hAnsiTheme="minorHAnsi"/>
            <w:noProof/>
            <w:sz w:val="18"/>
          </w:rPr>
          <w:t xml:space="preserve"> of 2</w:t>
        </w:r>
      </w:p>
    </w:sdtContent>
  </w:sdt>
  <w:p w14:paraId="27B4F734" w14:textId="77777777" w:rsidR="00126FB1" w:rsidRDefault="0012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8352" w14:textId="77777777" w:rsidR="00B706D2" w:rsidRDefault="00B706D2" w:rsidP="00382EA4">
      <w:r>
        <w:separator/>
      </w:r>
    </w:p>
  </w:footnote>
  <w:footnote w:type="continuationSeparator" w:id="0">
    <w:p w14:paraId="6C7958A6" w14:textId="77777777" w:rsidR="00B706D2" w:rsidRDefault="00B706D2" w:rsidP="0038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F562" w14:textId="77777777" w:rsidR="004432CE" w:rsidRDefault="00443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A057" w14:textId="77777777" w:rsidR="004432CE" w:rsidRDefault="00443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5FE3" w14:textId="77777777" w:rsidR="004432CE" w:rsidRDefault="0044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0139182">
    <w:abstractNumId w:val="0"/>
  </w:num>
  <w:num w:numId="2" w16cid:durableId="261765367">
    <w:abstractNumId w:val="1"/>
  </w:num>
  <w:num w:numId="3" w16cid:durableId="755247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NrU0NzM3NzM1MjJS0lEKTi0uzszPAykwqQUAOzarNywAAAA="/>
  </w:docVars>
  <w:rsids>
    <w:rsidRoot w:val="00446529"/>
    <w:rsid w:val="00032266"/>
    <w:rsid w:val="00050E40"/>
    <w:rsid w:val="00052A2B"/>
    <w:rsid w:val="000879F5"/>
    <w:rsid w:val="000A09A3"/>
    <w:rsid w:val="000A0F73"/>
    <w:rsid w:val="00126FB1"/>
    <w:rsid w:val="001276E0"/>
    <w:rsid w:val="001B20E5"/>
    <w:rsid w:val="001B7D47"/>
    <w:rsid w:val="001E09D3"/>
    <w:rsid w:val="00215CD9"/>
    <w:rsid w:val="00217184"/>
    <w:rsid w:val="002865D8"/>
    <w:rsid w:val="002A58A2"/>
    <w:rsid w:val="002E1B72"/>
    <w:rsid w:val="002F558E"/>
    <w:rsid w:val="00317994"/>
    <w:rsid w:val="00320867"/>
    <w:rsid w:val="00381A80"/>
    <w:rsid w:val="00382EA4"/>
    <w:rsid w:val="00396145"/>
    <w:rsid w:val="003B04C2"/>
    <w:rsid w:val="003D47C6"/>
    <w:rsid w:val="00410F0D"/>
    <w:rsid w:val="00421ECF"/>
    <w:rsid w:val="00421F03"/>
    <w:rsid w:val="004278CC"/>
    <w:rsid w:val="00430A19"/>
    <w:rsid w:val="004349A0"/>
    <w:rsid w:val="00442F24"/>
    <w:rsid w:val="004432CE"/>
    <w:rsid w:val="00446529"/>
    <w:rsid w:val="004A3E6E"/>
    <w:rsid w:val="004A6BEC"/>
    <w:rsid w:val="004D497A"/>
    <w:rsid w:val="004E363E"/>
    <w:rsid w:val="00500922"/>
    <w:rsid w:val="00521F43"/>
    <w:rsid w:val="005A4CB7"/>
    <w:rsid w:val="006133C4"/>
    <w:rsid w:val="00617117"/>
    <w:rsid w:val="00632751"/>
    <w:rsid w:val="00651292"/>
    <w:rsid w:val="0068174C"/>
    <w:rsid w:val="00691C44"/>
    <w:rsid w:val="006A579C"/>
    <w:rsid w:val="007229F0"/>
    <w:rsid w:val="00737B43"/>
    <w:rsid w:val="00754FF2"/>
    <w:rsid w:val="00757130"/>
    <w:rsid w:val="00777C02"/>
    <w:rsid w:val="0079396A"/>
    <w:rsid w:val="00793B23"/>
    <w:rsid w:val="007A259E"/>
    <w:rsid w:val="007B6DAA"/>
    <w:rsid w:val="007C565E"/>
    <w:rsid w:val="007F1FCC"/>
    <w:rsid w:val="00800A17"/>
    <w:rsid w:val="0081083E"/>
    <w:rsid w:val="00814F83"/>
    <w:rsid w:val="00815100"/>
    <w:rsid w:val="00827FFB"/>
    <w:rsid w:val="008A3273"/>
    <w:rsid w:val="008C4554"/>
    <w:rsid w:val="00900C0F"/>
    <w:rsid w:val="00912C69"/>
    <w:rsid w:val="00950FD5"/>
    <w:rsid w:val="00976311"/>
    <w:rsid w:val="0099321A"/>
    <w:rsid w:val="009A3359"/>
    <w:rsid w:val="009F31C4"/>
    <w:rsid w:val="00A10FFA"/>
    <w:rsid w:val="00A24F83"/>
    <w:rsid w:val="00A45129"/>
    <w:rsid w:val="00AC619B"/>
    <w:rsid w:val="00B24DA9"/>
    <w:rsid w:val="00B54E3D"/>
    <w:rsid w:val="00B551F1"/>
    <w:rsid w:val="00B56E08"/>
    <w:rsid w:val="00B605C1"/>
    <w:rsid w:val="00B706D2"/>
    <w:rsid w:val="00B747DB"/>
    <w:rsid w:val="00BD1A48"/>
    <w:rsid w:val="00C03A30"/>
    <w:rsid w:val="00C367D4"/>
    <w:rsid w:val="00C573FB"/>
    <w:rsid w:val="00C60066"/>
    <w:rsid w:val="00C65D56"/>
    <w:rsid w:val="00C65EFC"/>
    <w:rsid w:val="00C73297"/>
    <w:rsid w:val="00C736FE"/>
    <w:rsid w:val="00C836DA"/>
    <w:rsid w:val="00CB36DF"/>
    <w:rsid w:val="00CE7F1D"/>
    <w:rsid w:val="00D06E42"/>
    <w:rsid w:val="00D3539E"/>
    <w:rsid w:val="00D41F81"/>
    <w:rsid w:val="00D467C0"/>
    <w:rsid w:val="00D56C19"/>
    <w:rsid w:val="00D65D88"/>
    <w:rsid w:val="00D757EB"/>
    <w:rsid w:val="00D764EC"/>
    <w:rsid w:val="00D83E74"/>
    <w:rsid w:val="00DA7950"/>
    <w:rsid w:val="00DD33DB"/>
    <w:rsid w:val="00DF667E"/>
    <w:rsid w:val="00E14A22"/>
    <w:rsid w:val="00E2389C"/>
    <w:rsid w:val="00E241CA"/>
    <w:rsid w:val="00E25DE2"/>
    <w:rsid w:val="00ED1726"/>
    <w:rsid w:val="00ED4B0F"/>
    <w:rsid w:val="00F05796"/>
    <w:rsid w:val="00F10BFB"/>
    <w:rsid w:val="00F4040A"/>
    <w:rsid w:val="00F4544B"/>
    <w:rsid w:val="00F57A47"/>
    <w:rsid w:val="00F61BAA"/>
    <w:rsid w:val="00F63CB9"/>
    <w:rsid w:val="00F64106"/>
    <w:rsid w:val="00F75C08"/>
    <w:rsid w:val="00F91A19"/>
    <w:rsid w:val="00FB0AB0"/>
    <w:rsid w:val="00FC3291"/>
    <w:rsid w:val="00FE2B2B"/>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B880A"/>
  <w15:docId w15:val="{BC9DA01B-6437-4F43-AA8A-676522F2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ba5ca4-3fa8-41db-a52c-ed12a51c94c4" xsi:nil="true"/>
    <lcf76f155ced4ddcb4097134ff3c332f xmlns="642bbd91-30e3-4d22-a07e-23894b7e62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20DDFECC3AB948B8DEE6DF4169E97A" ma:contentTypeVersion="16" ma:contentTypeDescription="Create a new document." ma:contentTypeScope="" ma:versionID="3a58b93464785e88f41e4e48ba864300">
  <xsd:schema xmlns:xsd="http://www.w3.org/2001/XMLSchema" xmlns:xs="http://www.w3.org/2001/XMLSchema" xmlns:p="http://schemas.microsoft.com/office/2006/metadata/properties" xmlns:ns2="642bbd91-30e3-4d22-a07e-23894b7e6251" xmlns:ns3="62ba5ca4-3fa8-41db-a52c-ed12a51c94c4" targetNamespace="http://schemas.microsoft.com/office/2006/metadata/properties" ma:root="true" ma:fieldsID="0c344e102bd83cb028d10c09f2720e67" ns2:_="" ns3:_="">
    <xsd:import namespace="642bbd91-30e3-4d22-a07e-23894b7e6251"/>
    <xsd:import namespace="62ba5ca4-3fa8-41db-a52c-ed12a51c9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bbd91-30e3-4d22-a07e-23894b7e6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62db17-6a6b-4d80-bf75-d3e6f79362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a5ca4-3fa8-41db-a52c-ed12a51c94c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daefda-0c61-4580-9929-0198d266571b}" ma:internalName="TaxCatchAll" ma:showField="CatchAllData" ma:web="62ba5ca4-3fa8-41db-a52c-ed12a51c94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1B0E3-23BF-4C14-9C50-3E05F0BAE759}">
  <ds:schemaRefs>
    <ds:schemaRef ds:uri="http://schemas.microsoft.com/office/2006/metadata/properties"/>
    <ds:schemaRef ds:uri="http://schemas.microsoft.com/office/infopath/2007/PartnerControls"/>
    <ds:schemaRef ds:uri="62ba5ca4-3fa8-41db-a52c-ed12a51c94c4"/>
    <ds:schemaRef ds:uri="642bbd91-30e3-4d22-a07e-23894b7e6251"/>
  </ds:schemaRefs>
</ds:datastoreItem>
</file>

<file path=customXml/itemProps2.xml><?xml version="1.0" encoding="utf-8"?>
<ds:datastoreItem xmlns:ds="http://schemas.openxmlformats.org/officeDocument/2006/customXml" ds:itemID="{82D6D9FE-1FEC-4632-80A1-37344BA70926}">
  <ds:schemaRefs>
    <ds:schemaRef ds:uri="http://schemas.openxmlformats.org/officeDocument/2006/bibliography"/>
  </ds:schemaRefs>
</ds:datastoreItem>
</file>

<file path=customXml/itemProps3.xml><?xml version="1.0" encoding="utf-8"?>
<ds:datastoreItem xmlns:ds="http://schemas.openxmlformats.org/officeDocument/2006/customXml" ds:itemID="{246F7D1E-EDBC-4B0F-AA69-4F23D2795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bbd91-30e3-4d22-a07e-23894b7e6251"/>
    <ds:schemaRef ds:uri="62ba5ca4-3fa8-41db-a52c-ed12a51c9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39BBF-81EB-4440-9C66-8AD6147D8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Maree McMahon</cp:lastModifiedBy>
  <cp:revision>3</cp:revision>
  <cp:lastPrinted>2017-06-21T02:05:00Z</cp:lastPrinted>
  <dcterms:created xsi:type="dcterms:W3CDTF">2024-10-08T06:32:00Z</dcterms:created>
  <dcterms:modified xsi:type="dcterms:W3CDTF">2024-10-09T05:23:00Z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0x010100AC20DDFECC3AB948B8DEE6DF4169E97A</vt:lpwstr>
  </property>
  <property fmtid="{D5CDD505-2E9C-101B-9397-08002B2CF9AE}" pid="3" name="Order">
    <vt:r8>100</vt:r8>
  </property>
  <property fmtid="{D5CDD505-2E9C-101B-9397-08002B2CF9AE}" pid="4" name="MediaServiceImageTags">
    <vt:lpwstr/>
  </property>
</Properties>
</file>